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D4254D" w14:textId="77777777" w:rsidR="00515D07" w:rsidRPr="00BC0AEE" w:rsidRDefault="00515D07" w:rsidP="004C28AB">
      <w:pPr>
        <w:spacing w:line="360" w:lineRule="auto"/>
        <w:rPr>
          <w:rFonts w:ascii="Times New Roman" w:hAnsi="Times New Roman" w:cs="Times New Roman"/>
          <w:b/>
          <w:bCs/>
          <w:sz w:val="28"/>
          <w:szCs w:val="28"/>
        </w:rPr>
      </w:pPr>
      <w:r w:rsidRPr="00BC0AEE">
        <w:rPr>
          <w:rFonts w:ascii="Times New Roman" w:hAnsi="Times New Roman" w:cs="Times New Roman"/>
          <w:b/>
          <w:bCs/>
          <w:sz w:val="28"/>
          <w:szCs w:val="28"/>
          <w:u w:val="single"/>
        </w:rPr>
        <w:t>Evaluate how children’s physical literacy can be developed by adventurous affordances.</w:t>
      </w:r>
    </w:p>
    <w:p w14:paraId="31A7D856" w14:textId="35D4556D" w:rsidR="00515D07" w:rsidRPr="00BC0AEE" w:rsidRDefault="00515D07" w:rsidP="004C28AB">
      <w:pPr>
        <w:spacing w:line="360" w:lineRule="auto"/>
        <w:rPr>
          <w:rFonts w:ascii="Times New Roman" w:hAnsi="Times New Roman" w:cs="Times New Roman"/>
        </w:rPr>
      </w:pPr>
      <w:r w:rsidRPr="00BC0AEE">
        <w:rPr>
          <w:rFonts w:ascii="Times New Roman" w:hAnsi="Times New Roman" w:cs="Times New Roman"/>
        </w:rPr>
        <w:t>According to Whitehead (2010, p. 11-12) Physical literacy can be described as the motivation, confidence, physical competence, knowledge and understanding to maintain physical activity throughout life. Building on this, a physically literate person maintains a positive attitude to physical activity and according to Whitehead (2010, p.12) being physically literate prolongs an active life and being physically active adds to the overall quality of life. Elderly people who have maintained physical literacy throughout their life are able to stay independent for longer than those who are less active. Physical Literacy is a lifelong journey, from birth to death a person’s physical literacy is ‘engaged’ (Whitehead, 2010).</w:t>
      </w:r>
    </w:p>
    <w:p w14:paraId="0F231B29" w14:textId="64ED9A28" w:rsidR="00515D07" w:rsidRPr="00BC0AEE" w:rsidRDefault="007477D8" w:rsidP="004C28AB">
      <w:pPr>
        <w:spacing w:line="360" w:lineRule="auto"/>
        <w:rPr>
          <w:rFonts w:ascii="Times New Roman" w:hAnsi="Times New Roman" w:cs="Times New Roman"/>
        </w:rPr>
      </w:pPr>
      <w:r w:rsidRPr="00BC0AEE">
        <w:rPr>
          <w:rFonts w:ascii="Times New Roman" w:hAnsi="Times New Roman" w:cs="Times New Roman"/>
        </w:rPr>
        <w:t xml:space="preserve">Physical </w:t>
      </w:r>
      <w:r w:rsidRPr="00BC0AEE">
        <w:rPr>
          <w:rFonts w:ascii="Times New Roman" w:hAnsi="Times New Roman" w:cs="Times New Roman"/>
        </w:rPr>
        <w:t>literacy</w:t>
      </w:r>
      <w:r w:rsidRPr="00BC0AEE">
        <w:rPr>
          <w:rFonts w:ascii="Times New Roman" w:hAnsi="Times New Roman" w:cs="Times New Roman"/>
        </w:rPr>
        <w:t xml:space="preserve"> in relation to children includes the development of </w:t>
      </w:r>
      <w:r w:rsidRPr="00BC0AEE">
        <w:rPr>
          <w:rFonts w:ascii="Times New Roman" w:hAnsi="Times New Roman" w:cs="Times New Roman"/>
        </w:rPr>
        <w:t>fundamental</w:t>
      </w:r>
      <w:r w:rsidRPr="00BC0AEE">
        <w:rPr>
          <w:rFonts w:ascii="Times New Roman" w:hAnsi="Times New Roman" w:cs="Times New Roman"/>
        </w:rPr>
        <w:t xml:space="preserve"> </w:t>
      </w:r>
      <w:r w:rsidRPr="00BC0AEE">
        <w:rPr>
          <w:rFonts w:ascii="Times New Roman" w:hAnsi="Times New Roman" w:cs="Times New Roman"/>
        </w:rPr>
        <w:t>movement</w:t>
      </w:r>
      <w:r w:rsidRPr="00BC0AEE">
        <w:rPr>
          <w:rFonts w:ascii="Times New Roman" w:hAnsi="Times New Roman" w:cs="Times New Roman"/>
        </w:rPr>
        <w:t xml:space="preserve"> skills</w:t>
      </w:r>
      <w:r w:rsidR="00193FA3" w:rsidRPr="00BC0AEE">
        <w:rPr>
          <w:rFonts w:ascii="Times New Roman" w:hAnsi="Times New Roman" w:cs="Times New Roman"/>
        </w:rPr>
        <w:t xml:space="preserve"> (KIDDO, 2020)</w:t>
      </w:r>
      <w:r w:rsidRPr="00BC0AEE">
        <w:rPr>
          <w:rFonts w:ascii="Times New Roman" w:hAnsi="Times New Roman" w:cs="Times New Roman"/>
        </w:rPr>
        <w:t xml:space="preserve">, physical competence, confidence, motivation and understanding of the importance of being physically active </w:t>
      </w:r>
      <w:r w:rsidRPr="00BC0AEE">
        <w:rPr>
          <w:rFonts w:ascii="Times New Roman" w:hAnsi="Times New Roman" w:cs="Times New Roman"/>
        </w:rPr>
        <w:t>throughout</w:t>
      </w:r>
      <w:r w:rsidRPr="00BC0AEE">
        <w:rPr>
          <w:rFonts w:ascii="Times New Roman" w:hAnsi="Times New Roman" w:cs="Times New Roman"/>
        </w:rPr>
        <w:t xml:space="preserve"> childhood. It is about equipping children with the correct skills and knowledge to be able to engage in a variety of physical activities, confidently and competently</w:t>
      </w:r>
      <w:r w:rsidR="00F84B0C" w:rsidRPr="00BC0AEE">
        <w:rPr>
          <w:rFonts w:ascii="Times New Roman" w:hAnsi="Times New Roman" w:cs="Times New Roman"/>
        </w:rPr>
        <w:t xml:space="preserve"> (Liu and Chen, 2020: Whitehead, 2010</w:t>
      </w:r>
      <w:r w:rsidR="00F30C04" w:rsidRPr="00BC0AEE">
        <w:rPr>
          <w:rFonts w:ascii="Times New Roman" w:hAnsi="Times New Roman" w:cs="Times New Roman"/>
        </w:rPr>
        <w:t>: Clark and Metcalfe, 2002).</w:t>
      </w:r>
    </w:p>
    <w:p w14:paraId="50D5A50C" w14:textId="16D7914B" w:rsidR="00515D07" w:rsidRPr="00BC0AEE" w:rsidRDefault="004C28AB" w:rsidP="004C28AB">
      <w:pPr>
        <w:spacing w:line="360" w:lineRule="auto"/>
        <w:rPr>
          <w:rFonts w:ascii="Times New Roman" w:hAnsi="Times New Roman" w:cs="Times New Roman"/>
        </w:rPr>
      </w:pPr>
      <w:r w:rsidRPr="00BC0AEE">
        <w:rPr>
          <w:rFonts w:ascii="Times New Roman" w:hAnsi="Times New Roman" w:cs="Times New Roman"/>
        </w:rPr>
        <w:t>Moreover, p</w:t>
      </w:r>
      <w:r w:rsidR="00515D07" w:rsidRPr="00BC0AEE">
        <w:rPr>
          <w:rFonts w:ascii="Times New Roman" w:hAnsi="Times New Roman" w:cs="Times New Roman"/>
        </w:rPr>
        <w:t xml:space="preserve">hysical activity is the key stimulus to brain development and </w:t>
      </w:r>
      <w:r w:rsidR="00193FA3" w:rsidRPr="00BC0AEE">
        <w:rPr>
          <w:rFonts w:ascii="Times New Roman" w:hAnsi="Times New Roman" w:cs="Times New Roman"/>
        </w:rPr>
        <w:t>according</w:t>
      </w:r>
      <w:r w:rsidR="00515D07" w:rsidRPr="00BC0AEE">
        <w:rPr>
          <w:rFonts w:ascii="Times New Roman" w:hAnsi="Times New Roman" w:cs="Times New Roman"/>
        </w:rPr>
        <w:t xml:space="preserve"> to Ratey and </w:t>
      </w:r>
      <w:proofErr w:type="spellStart"/>
      <w:r w:rsidR="00515D07" w:rsidRPr="00BC0AEE">
        <w:rPr>
          <w:rFonts w:ascii="Times New Roman" w:hAnsi="Times New Roman" w:cs="Times New Roman"/>
        </w:rPr>
        <w:t>Hangerman</w:t>
      </w:r>
      <w:proofErr w:type="spellEnd"/>
      <w:r w:rsidR="00515D07" w:rsidRPr="00BC0AEE">
        <w:rPr>
          <w:rFonts w:ascii="Times New Roman" w:hAnsi="Times New Roman" w:cs="Times New Roman"/>
        </w:rPr>
        <w:t xml:space="preserve"> (2008), physical activity is crucial to brain development from birth, impacting how we feel and act when growing up. Ratey and </w:t>
      </w:r>
      <w:proofErr w:type="spellStart"/>
      <w:r w:rsidR="00515D07" w:rsidRPr="00BC0AEE">
        <w:rPr>
          <w:rFonts w:ascii="Times New Roman" w:hAnsi="Times New Roman" w:cs="Times New Roman"/>
        </w:rPr>
        <w:t>Hangerman</w:t>
      </w:r>
      <w:proofErr w:type="spellEnd"/>
      <w:r w:rsidR="00515D07" w:rsidRPr="00BC0AEE">
        <w:rPr>
          <w:rFonts w:ascii="Times New Roman" w:hAnsi="Times New Roman" w:cs="Times New Roman"/>
        </w:rPr>
        <w:t xml:space="preserve"> (2008) suggest that there three ways in which exercise impacts brain development, the first being that physical activity activates the part of the brain that is responsible for alertness, </w:t>
      </w:r>
      <w:proofErr w:type="gramStart"/>
      <w:r w:rsidR="00515D07" w:rsidRPr="00BC0AEE">
        <w:rPr>
          <w:rFonts w:ascii="Times New Roman" w:hAnsi="Times New Roman" w:cs="Times New Roman"/>
        </w:rPr>
        <w:t>attention</w:t>
      </w:r>
      <w:proofErr w:type="gramEnd"/>
      <w:r w:rsidR="00515D07" w:rsidRPr="00BC0AEE">
        <w:rPr>
          <w:rFonts w:ascii="Times New Roman" w:hAnsi="Times New Roman" w:cs="Times New Roman"/>
        </w:rPr>
        <w:t xml:space="preserve"> and motivation, second enabling the efficient working of billions of active brain cells and the third promoting a process called ‘neurogenesis’, which stimulates the growth of new brain cells (Whitehead, 2010, p. 102).</w:t>
      </w:r>
    </w:p>
    <w:p w14:paraId="1FA3DAFD" w14:textId="58189B6B" w:rsidR="002C5AFD" w:rsidRPr="00BC0AEE" w:rsidRDefault="00515D07" w:rsidP="004C28AB">
      <w:pPr>
        <w:spacing w:line="360" w:lineRule="auto"/>
        <w:rPr>
          <w:rFonts w:ascii="Times New Roman" w:hAnsi="Times New Roman" w:cs="Times New Roman"/>
        </w:rPr>
      </w:pPr>
      <w:r w:rsidRPr="00BC0AEE">
        <w:rPr>
          <w:rFonts w:ascii="Times New Roman" w:hAnsi="Times New Roman" w:cs="Times New Roman"/>
        </w:rPr>
        <w:t xml:space="preserve">Children build a relationship with the world through perception and response (Whitehead, 2010, p. 103), meaning that if a child is brought up taking part in physical activity this will create a positive relationship with PL, compared to if a child is </w:t>
      </w:r>
      <w:r w:rsidRPr="00BC0AEE">
        <w:rPr>
          <w:rFonts w:ascii="Times New Roman" w:hAnsi="Times New Roman" w:cs="Times New Roman"/>
        </w:rPr>
        <w:t>constantly</w:t>
      </w:r>
      <w:r w:rsidRPr="00BC0AEE">
        <w:rPr>
          <w:rFonts w:ascii="Times New Roman" w:hAnsi="Times New Roman" w:cs="Times New Roman"/>
        </w:rPr>
        <w:t xml:space="preserve"> taken from pram to seat, to play chair to a cot/bed, young children may spend very little time </w:t>
      </w:r>
      <w:r w:rsidRPr="00BC0AEE">
        <w:rPr>
          <w:rFonts w:ascii="Times New Roman" w:hAnsi="Times New Roman" w:cs="Times New Roman"/>
        </w:rPr>
        <w:t>actual</w:t>
      </w:r>
      <w:r w:rsidRPr="00BC0AEE">
        <w:rPr>
          <w:rFonts w:ascii="Times New Roman" w:hAnsi="Times New Roman" w:cs="Times New Roman"/>
        </w:rPr>
        <w:t xml:space="preserve"> engaging in physical activity this will impact </w:t>
      </w:r>
      <w:r w:rsidR="00F30C04" w:rsidRPr="00BC0AEE">
        <w:rPr>
          <w:rFonts w:ascii="Times New Roman" w:hAnsi="Times New Roman" w:cs="Times New Roman"/>
        </w:rPr>
        <w:t>their</w:t>
      </w:r>
      <w:r w:rsidRPr="00BC0AEE">
        <w:rPr>
          <w:rFonts w:ascii="Times New Roman" w:hAnsi="Times New Roman" w:cs="Times New Roman"/>
        </w:rPr>
        <w:t xml:space="preserve"> motor development and </w:t>
      </w:r>
      <w:r w:rsidRPr="00BC0AEE">
        <w:rPr>
          <w:rFonts w:ascii="Times New Roman" w:hAnsi="Times New Roman" w:cs="Times New Roman"/>
        </w:rPr>
        <w:t>therefore</w:t>
      </w:r>
      <w:r w:rsidRPr="00BC0AEE">
        <w:rPr>
          <w:rFonts w:ascii="Times New Roman" w:hAnsi="Times New Roman" w:cs="Times New Roman"/>
        </w:rPr>
        <w:t xml:space="preserve"> impact them as they grow</w:t>
      </w:r>
      <w:r w:rsidR="002C5AFD" w:rsidRPr="00BC0AEE">
        <w:rPr>
          <w:rFonts w:ascii="Times New Roman" w:hAnsi="Times New Roman" w:cs="Times New Roman"/>
        </w:rPr>
        <w:t xml:space="preserve"> (Williams, 2018). </w:t>
      </w:r>
    </w:p>
    <w:p w14:paraId="7A27A3CD" w14:textId="77777777" w:rsidR="002C5AFD" w:rsidRPr="00BC0AEE" w:rsidRDefault="002C5AFD" w:rsidP="004C28AB">
      <w:pPr>
        <w:spacing w:line="360" w:lineRule="auto"/>
        <w:rPr>
          <w:rFonts w:ascii="Times New Roman" w:hAnsi="Times New Roman" w:cs="Times New Roman"/>
        </w:rPr>
      </w:pPr>
    </w:p>
    <w:p w14:paraId="233B4165" w14:textId="526C67D0" w:rsidR="00F16DC8" w:rsidRPr="00BC0AEE" w:rsidRDefault="009542FC" w:rsidP="004C28AB">
      <w:pPr>
        <w:spacing w:line="360" w:lineRule="auto"/>
        <w:rPr>
          <w:rFonts w:ascii="Times New Roman" w:hAnsi="Times New Roman" w:cs="Times New Roman"/>
        </w:rPr>
      </w:pPr>
      <w:r w:rsidRPr="00BC0AEE">
        <w:rPr>
          <w:rFonts w:ascii="Times New Roman" w:hAnsi="Times New Roman" w:cs="Times New Roman"/>
        </w:rPr>
        <w:t xml:space="preserve">How </w:t>
      </w:r>
      <w:r w:rsidR="00515D07" w:rsidRPr="00BC0AEE">
        <w:rPr>
          <w:rFonts w:ascii="Times New Roman" w:hAnsi="Times New Roman" w:cs="Times New Roman"/>
        </w:rPr>
        <w:t>active</w:t>
      </w:r>
      <w:r w:rsidRPr="00BC0AEE">
        <w:rPr>
          <w:rFonts w:ascii="Times New Roman" w:hAnsi="Times New Roman" w:cs="Times New Roman"/>
        </w:rPr>
        <w:t xml:space="preserve"> children </w:t>
      </w:r>
      <w:proofErr w:type="gramStart"/>
      <w:r w:rsidRPr="00BC0AEE">
        <w:rPr>
          <w:rFonts w:ascii="Times New Roman" w:hAnsi="Times New Roman" w:cs="Times New Roman"/>
        </w:rPr>
        <w:t>are has</w:t>
      </w:r>
      <w:proofErr w:type="gramEnd"/>
      <w:r w:rsidRPr="00BC0AEE">
        <w:rPr>
          <w:rFonts w:ascii="Times New Roman" w:hAnsi="Times New Roman" w:cs="Times New Roman"/>
        </w:rPr>
        <w:t xml:space="preserve"> been massively impacted by our </w:t>
      </w:r>
      <w:r w:rsidR="00515D07" w:rsidRPr="00BC0AEE">
        <w:rPr>
          <w:rFonts w:ascii="Times New Roman" w:hAnsi="Times New Roman" w:cs="Times New Roman"/>
        </w:rPr>
        <w:t>modern</w:t>
      </w:r>
      <w:r w:rsidRPr="00BC0AEE">
        <w:rPr>
          <w:rFonts w:ascii="Times New Roman" w:hAnsi="Times New Roman" w:cs="Times New Roman"/>
        </w:rPr>
        <w:t xml:space="preserve"> society and there are lots of factors of why this has happened, one reason according to</w:t>
      </w:r>
      <w:r w:rsidR="00444329" w:rsidRPr="00BC0AEE">
        <w:rPr>
          <w:rFonts w:ascii="Times New Roman" w:hAnsi="Times New Roman" w:cs="Times New Roman"/>
        </w:rPr>
        <w:t xml:space="preserve"> </w:t>
      </w:r>
      <w:r w:rsidR="00193FA3" w:rsidRPr="00BC0AEE">
        <w:rPr>
          <w:rFonts w:ascii="Times New Roman" w:hAnsi="Times New Roman" w:cs="Times New Roman"/>
        </w:rPr>
        <w:t>Robinson</w:t>
      </w:r>
      <w:r w:rsidR="00444329" w:rsidRPr="00BC0AEE">
        <w:rPr>
          <w:rFonts w:ascii="Times New Roman" w:hAnsi="Times New Roman" w:cs="Times New Roman"/>
        </w:rPr>
        <w:t xml:space="preserve"> (2010)</w:t>
      </w:r>
      <w:r w:rsidRPr="00BC0AEE">
        <w:rPr>
          <w:rFonts w:ascii="Times New Roman" w:hAnsi="Times New Roman" w:cs="Times New Roman"/>
        </w:rPr>
        <w:t xml:space="preserve"> is that our children are living in the most intensely stimulating part of history. There are so many things for children to do and so much information for them to take in. </w:t>
      </w:r>
      <w:r w:rsidR="00193FA3" w:rsidRPr="00BC0AEE">
        <w:rPr>
          <w:rFonts w:ascii="Times New Roman" w:hAnsi="Times New Roman" w:cs="Times New Roman"/>
        </w:rPr>
        <w:t>Therefore,</w:t>
      </w:r>
      <w:r w:rsidRPr="00BC0AEE">
        <w:rPr>
          <w:rFonts w:ascii="Times New Roman" w:hAnsi="Times New Roman" w:cs="Times New Roman"/>
        </w:rPr>
        <w:t xml:space="preserve"> parents have a massive role of deciding what they allow </w:t>
      </w:r>
      <w:r w:rsidR="003465C8" w:rsidRPr="00BC0AEE">
        <w:rPr>
          <w:rFonts w:ascii="Times New Roman" w:hAnsi="Times New Roman" w:cs="Times New Roman"/>
        </w:rPr>
        <w:t>their</w:t>
      </w:r>
      <w:r w:rsidRPr="00BC0AEE">
        <w:rPr>
          <w:rFonts w:ascii="Times New Roman" w:hAnsi="Times New Roman" w:cs="Times New Roman"/>
        </w:rPr>
        <w:t xml:space="preserve"> child to </w:t>
      </w:r>
      <w:r w:rsidR="003465C8" w:rsidRPr="00BC0AEE">
        <w:rPr>
          <w:rFonts w:ascii="Times New Roman" w:hAnsi="Times New Roman" w:cs="Times New Roman"/>
        </w:rPr>
        <w:t>do and</w:t>
      </w:r>
      <w:r w:rsidRPr="00BC0AEE">
        <w:rPr>
          <w:rFonts w:ascii="Times New Roman" w:hAnsi="Times New Roman" w:cs="Times New Roman"/>
        </w:rPr>
        <w:t xml:space="preserve"> be exposed to. In our modern world parents are living in fear, fear of what could happen if </w:t>
      </w:r>
      <w:r w:rsidR="003465C8" w:rsidRPr="00BC0AEE">
        <w:rPr>
          <w:rFonts w:ascii="Times New Roman" w:hAnsi="Times New Roman" w:cs="Times New Roman"/>
        </w:rPr>
        <w:t>their</w:t>
      </w:r>
      <w:r w:rsidRPr="00BC0AEE">
        <w:rPr>
          <w:rFonts w:ascii="Times New Roman" w:hAnsi="Times New Roman" w:cs="Times New Roman"/>
        </w:rPr>
        <w:t xml:space="preserve"> child did something, how they could get hurt if they did this action, the parents don’t let their children do this, thus invertedly damaging their children’s physical competence and </w:t>
      </w:r>
      <w:r w:rsidR="00F30C04" w:rsidRPr="00BC0AEE">
        <w:rPr>
          <w:rFonts w:ascii="Times New Roman" w:hAnsi="Times New Roman" w:cs="Times New Roman"/>
        </w:rPr>
        <w:t>their</w:t>
      </w:r>
      <w:r w:rsidRPr="00BC0AEE">
        <w:rPr>
          <w:rFonts w:ascii="Times New Roman" w:hAnsi="Times New Roman" w:cs="Times New Roman"/>
        </w:rPr>
        <w:t xml:space="preserve"> physical </w:t>
      </w:r>
      <w:r w:rsidR="003465C8" w:rsidRPr="00BC0AEE">
        <w:rPr>
          <w:rFonts w:ascii="Times New Roman" w:hAnsi="Times New Roman" w:cs="Times New Roman"/>
        </w:rPr>
        <w:t>literacy</w:t>
      </w:r>
      <w:r w:rsidRPr="00BC0AEE">
        <w:rPr>
          <w:rFonts w:ascii="Times New Roman" w:hAnsi="Times New Roman" w:cs="Times New Roman"/>
        </w:rPr>
        <w:t xml:space="preserve">. As well as this </w:t>
      </w:r>
      <w:r w:rsidR="00270F53" w:rsidRPr="00BC0AEE">
        <w:rPr>
          <w:rFonts w:ascii="Times New Roman" w:hAnsi="Times New Roman" w:cs="Times New Roman"/>
        </w:rPr>
        <w:t xml:space="preserve">fear, 49% of adults in the UK struggled to pay </w:t>
      </w:r>
      <w:r w:rsidR="003465C8" w:rsidRPr="00BC0AEE">
        <w:rPr>
          <w:rFonts w:ascii="Times New Roman" w:hAnsi="Times New Roman" w:cs="Times New Roman"/>
        </w:rPr>
        <w:t>their</w:t>
      </w:r>
      <w:r w:rsidR="00270F53" w:rsidRPr="00BC0AEE">
        <w:rPr>
          <w:rFonts w:ascii="Times New Roman" w:hAnsi="Times New Roman" w:cs="Times New Roman"/>
        </w:rPr>
        <w:t xml:space="preserve"> bills in the last year, many households having to make sacrifices, and spend more time working</w:t>
      </w:r>
      <w:r w:rsidR="00F464B2" w:rsidRPr="00BC0AEE">
        <w:rPr>
          <w:rFonts w:ascii="Times New Roman" w:hAnsi="Times New Roman" w:cs="Times New Roman"/>
        </w:rPr>
        <w:t xml:space="preserve"> </w:t>
      </w:r>
      <w:r w:rsidR="00193FA3" w:rsidRPr="00BC0AEE">
        <w:rPr>
          <w:rFonts w:ascii="Times New Roman" w:hAnsi="Times New Roman" w:cs="Times New Roman"/>
        </w:rPr>
        <w:t>(</w:t>
      </w:r>
      <w:r w:rsidR="00F464B2" w:rsidRPr="00BC0AEE">
        <w:rPr>
          <w:rFonts w:ascii="Times New Roman" w:hAnsi="Times New Roman" w:cs="Times New Roman"/>
        </w:rPr>
        <w:t>Office for National Statistics, 2021).</w:t>
      </w:r>
      <w:r w:rsidR="00270F53" w:rsidRPr="00BC0AEE">
        <w:rPr>
          <w:rFonts w:ascii="Times New Roman" w:hAnsi="Times New Roman" w:cs="Times New Roman"/>
        </w:rPr>
        <w:t xml:space="preserve"> This contributes to parents becoming burnt out and exhausted, leading to parents being so tired from financial and work troubles, that they have less energy and time to </w:t>
      </w:r>
      <w:r w:rsidR="007477D8" w:rsidRPr="00BC0AEE">
        <w:rPr>
          <w:rFonts w:ascii="Times New Roman" w:hAnsi="Times New Roman" w:cs="Times New Roman"/>
        </w:rPr>
        <w:t>argue</w:t>
      </w:r>
      <w:r w:rsidR="00270F53" w:rsidRPr="00BC0AEE">
        <w:rPr>
          <w:rFonts w:ascii="Times New Roman" w:hAnsi="Times New Roman" w:cs="Times New Roman"/>
        </w:rPr>
        <w:t xml:space="preserve"> with </w:t>
      </w:r>
      <w:r w:rsidR="007477D8" w:rsidRPr="00BC0AEE">
        <w:rPr>
          <w:rFonts w:ascii="Times New Roman" w:hAnsi="Times New Roman" w:cs="Times New Roman"/>
        </w:rPr>
        <w:t>their</w:t>
      </w:r>
      <w:r w:rsidR="00270F53" w:rsidRPr="00BC0AEE">
        <w:rPr>
          <w:rFonts w:ascii="Times New Roman" w:hAnsi="Times New Roman" w:cs="Times New Roman"/>
        </w:rPr>
        <w:t xml:space="preserve"> children but instead opting to give </w:t>
      </w:r>
      <w:r w:rsidR="007477D8" w:rsidRPr="00BC0AEE">
        <w:rPr>
          <w:rFonts w:ascii="Times New Roman" w:hAnsi="Times New Roman" w:cs="Times New Roman"/>
        </w:rPr>
        <w:t>their</w:t>
      </w:r>
      <w:r w:rsidR="00270F53" w:rsidRPr="00BC0AEE">
        <w:rPr>
          <w:rFonts w:ascii="Times New Roman" w:hAnsi="Times New Roman" w:cs="Times New Roman"/>
        </w:rPr>
        <w:t xml:space="preserve"> children </w:t>
      </w:r>
      <w:r w:rsidR="007477D8" w:rsidRPr="00BC0AEE">
        <w:rPr>
          <w:rFonts w:ascii="Times New Roman" w:hAnsi="Times New Roman" w:cs="Times New Roman"/>
        </w:rPr>
        <w:t>gadgets</w:t>
      </w:r>
      <w:r w:rsidR="00270F53" w:rsidRPr="00BC0AEE">
        <w:rPr>
          <w:rFonts w:ascii="Times New Roman" w:hAnsi="Times New Roman" w:cs="Times New Roman"/>
        </w:rPr>
        <w:t xml:space="preserve"> and devices to keep them occupied, as it keeps them safe in the house, it distracts them so the parents can rest do </w:t>
      </w:r>
      <w:r w:rsidR="00F16DC8" w:rsidRPr="00BC0AEE">
        <w:rPr>
          <w:rFonts w:ascii="Times New Roman" w:hAnsi="Times New Roman" w:cs="Times New Roman"/>
        </w:rPr>
        <w:t>chores</w:t>
      </w:r>
      <w:r w:rsidR="00270F53" w:rsidRPr="00BC0AEE">
        <w:rPr>
          <w:rFonts w:ascii="Times New Roman" w:hAnsi="Times New Roman" w:cs="Times New Roman"/>
        </w:rPr>
        <w:t xml:space="preserve"> or work and overall it keeps the children happy. </w:t>
      </w:r>
      <w:r w:rsidR="007477D8" w:rsidRPr="00BC0AEE">
        <w:rPr>
          <w:rFonts w:ascii="Times New Roman" w:hAnsi="Times New Roman" w:cs="Times New Roman"/>
        </w:rPr>
        <w:t>However,</w:t>
      </w:r>
      <w:r w:rsidR="00270F53" w:rsidRPr="00BC0AEE">
        <w:rPr>
          <w:rFonts w:ascii="Times New Roman" w:hAnsi="Times New Roman" w:cs="Times New Roman"/>
        </w:rPr>
        <w:t xml:space="preserve"> </w:t>
      </w:r>
      <w:proofErr w:type="gramStart"/>
      <w:r w:rsidR="00270F53" w:rsidRPr="00BC0AEE">
        <w:rPr>
          <w:rFonts w:ascii="Times New Roman" w:hAnsi="Times New Roman" w:cs="Times New Roman"/>
        </w:rPr>
        <w:t xml:space="preserve">in </w:t>
      </w:r>
      <w:r w:rsidR="00F16DC8" w:rsidRPr="00BC0AEE">
        <w:rPr>
          <w:rFonts w:ascii="Times New Roman" w:hAnsi="Times New Roman" w:cs="Times New Roman"/>
        </w:rPr>
        <w:t>reality they</w:t>
      </w:r>
      <w:proofErr w:type="gramEnd"/>
      <w:r w:rsidR="00F16DC8" w:rsidRPr="00BC0AEE">
        <w:rPr>
          <w:rFonts w:ascii="Times New Roman" w:hAnsi="Times New Roman" w:cs="Times New Roman"/>
        </w:rPr>
        <w:t xml:space="preserve"> are creating Cotton wool kids</w:t>
      </w:r>
      <w:r w:rsidR="003465C8" w:rsidRPr="00BC0AEE">
        <w:rPr>
          <w:rFonts w:ascii="Times New Roman" w:hAnsi="Times New Roman" w:cs="Times New Roman"/>
        </w:rPr>
        <w:t xml:space="preserve"> (McBurnie, 2014)</w:t>
      </w:r>
      <w:r w:rsidR="00F16DC8" w:rsidRPr="00BC0AEE">
        <w:rPr>
          <w:rFonts w:ascii="Times New Roman" w:hAnsi="Times New Roman" w:cs="Times New Roman"/>
        </w:rPr>
        <w:t>, who have less resilience and believe everything should be done for them. Giving them major difficulties when progressing through life and hard times</w:t>
      </w:r>
      <w:r w:rsidR="00F464B2" w:rsidRPr="00BC0AEE">
        <w:rPr>
          <w:rFonts w:ascii="Times New Roman" w:hAnsi="Times New Roman" w:cs="Times New Roman"/>
        </w:rPr>
        <w:t xml:space="preserve"> (</w:t>
      </w:r>
      <w:r w:rsidR="00F464B2" w:rsidRPr="00BC0AEE">
        <w:rPr>
          <w:rFonts w:ascii="Times New Roman" w:hAnsi="Times New Roman" w:cs="Times New Roman"/>
        </w:rPr>
        <w:t>Psychology Today</w:t>
      </w:r>
      <w:r w:rsidR="00F464B2" w:rsidRPr="00BC0AEE">
        <w:rPr>
          <w:rFonts w:ascii="Times New Roman" w:hAnsi="Times New Roman" w:cs="Times New Roman"/>
        </w:rPr>
        <w:t xml:space="preserve">, </w:t>
      </w:r>
      <w:r w:rsidR="00F464B2" w:rsidRPr="00BC0AEE">
        <w:rPr>
          <w:rFonts w:ascii="Times New Roman" w:hAnsi="Times New Roman" w:cs="Times New Roman"/>
        </w:rPr>
        <w:t>2024</w:t>
      </w:r>
      <w:r w:rsidR="00F464B2" w:rsidRPr="00BC0AEE">
        <w:rPr>
          <w:rFonts w:ascii="Times New Roman" w:hAnsi="Times New Roman" w:cs="Times New Roman"/>
        </w:rPr>
        <w:t>).</w:t>
      </w:r>
    </w:p>
    <w:p w14:paraId="7C93DB3A" w14:textId="7A5CCA75" w:rsidR="00F16DC8" w:rsidRPr="00BC0AEE" w:rsidRDefault="007477D8" w:rsidP="004C28AB">
      <w:pPr>
        <w:spacing w:line="360" w:lineRule="auto"/>
        <w:rPr>
          <w:rStyle w:val="CommentReference"/>
          <w:rFonts w:ascii="Times New Roman" w:hAnsi="Times New Roman" w:cs="Times New Roman"/>
          <w:sz w:val="24"/>
          <w:szCs w:val="24"/>
        </w:rPr>
      </w:pPr>
      <w:r w:rsidRPr="00BC0AEE">
        <w:rPr>
          <w:rFonts w:ascii="Times New Roman" w:hAnsi="Times New Roman" w:cs="Times New Roman"/>
        </w:rPr>
        <w:t>However,</w:t>
      </w:r>
      <w:r w:rsidR="006261D6" w:rsidRPr="00BC0AEE">
        <w:rPr>
          <w:rFonts w:ascii="Times New Roman" w:hAnsi="Times New Roman" w:cs="Times New Roman"/>
        </w:rPr>
        <w:t xml:space="preserve"> to combat this more and more free roam/ greenspaces are being ‘</w:t>
      </w:r>
      <w:r w:rsidR="00E62918" w:rsidRPr="00BC0AEE">
        <w:rPr>
          <w:rFonts w:ascii="Times New Roman" w:hAnsi="Times New Roman" w:cs="Times New Roman"/>
        </w:rPr>
        <w:t>modernised</w:t>
      </w:r>
      <w:r w:rsidR="006261D6" w:rsidRPr="00BC0AEE">
        <w:rPr>
          <w:rFonts w:ascii="Times New Roman" w:hAnsi="Times New Roman" w:cs="Times New Roman"/>
        </w:rPr>
        <w:t xml:space="preserve">’, they are becoming more controlled </w:t>
      </w:r>
      <w:r w:rsidR="00E62918" w:rsidRPr="00BC0AEE">
        <w:rPr>
          <w:rFonts w:ascii="Times New Roman" w:hAnsi="Times New Roman" w:cs="Times New Roman"/>
        </w:rPr>
        <w:t>manmade</w:t>
      </w:r>
      <w:r w:rsidR="006261D6" w:rsidRPr="00BC0AEE">
        <w:rPr>
          <w:rFonts w:ascii="Times New Roman" w:hAnsi="Times New Roman" w:cs="Times New Roman"/>
        </w:rPr>
        <w:t xml:space="preserve"> environments that are getting rid of certain natural </w:t>
      </w:r>
      <w:r w:rsidR="00E62918" w:rsidRPr="00BC0AEE">
        <w:rPr>
          <w:rFonts w:ascii="Times New Roman" w:hAnsi="Times New Roman" w:cs="Times New Roman"/>
        </w:rPr>
        <w:t xml:space="preserve">play </w:t>
      </w:r>
      <w:r w:rsidR="00FB4185" w:rsidRPr="00BC0AEE">
        <w:rPr>
          <w:rFonts w:ascii="Times New Roman" w:hAnsi="Times New Roman" w:cs="Times New Roman"/>
        </w:rPr>
        <w:t>spaces but</w:t>
      </w:r>
      <w:r w:rsidR="006261D6" w:rsidRPr="00BC0AEE">
        <w:rPr>
          <w:rFonts w:ascii="Times New Roman" w:hAnsi="Times New Roman" w:cs="Times New Roman"/>
        </w:rPr>
        <w:t xml:space="preserve"> are enabling for children to be </w:t>
      </w:r>
      <w:r w:rsidR="003465C8" w:rsidRPr="00BC0AEE">
        <w:rPr>
          <w:rFonts w:ascii="Times New Roman" w:hAnsi="Times New Roman" w:cs="Times New Roman"/>
        </w:rPr>
        <w:t>outdoors</w:t>
      </w:r>
      <w:r w:rsidR="006261D6" w:rsidRPr="00BC0AEE">
        <w:rPr>
          <w:rFonts w:ascii="Times New Roman" w:hAnsi="Times New Roman" w:cs="Times New Roman"/>
        </w:rPr>
        <w:t xml:space="preserve"> and physically active. Due to fear</w:t>
      </w:r>
      <w:r w:rsidR="001C5CE1" w:rsidRPr="00BC0AEE">
        <w:rPr>
          <w:rFonts w:ascii="Times New Roman" w:hAnsi="Times New Roman" w:cs="Times New Roman"/>
        </w:rPr>
        <w:t>,</w:t>
      </w:r>
      <w:r w:rsidR="006261D6" w:rsidRPr="00BC0AEE">
        <w:rPr>
          <w:rFonts w:ascii="Times New Roman" w:hAnsi="Times New Roman" w:cs="Times New Roman"/>
        </w:rPr>
        <w:t xml:space="preserve"> places like schools and parks are fencing off areas like playgrounds</w:t>
      </w:r>
      <w:r w:rsidR="00DC5AA0" w:rsidRPr="00BC0AEE">
        <w:rPr>
          <w:rFonts w:ascii="Times New Roman" w:hAnsi="Times New Roman" w:cs="Times New Roman"/>
        </w:rPr>
        <w:t xml:space="preserve"> for safety but at the same time, they are locking out nature and possibility for exploration, </w:t>
      </w:r>
      <w:r w:rsidR="00E62918" w:rsidRPr="00BC0AEE">
        <w:rPr>
          <w:rFonts w:ascii="Times New Roman" w:hAnsi="Times New Roman" w:cs="Times New Roman"/>
        </w:rPr>
        <w:t>embedding</w:t>
      </w:r>
      <w:r w:rsidR="00DC5AA0" w:rsidRPr="00BC0AEE">
        <w:rPr>
          <w:rFonts w:ascii="Times New Roman" w:hAnsi="Times New Roman" w:cs="Times New Roman"/>
        </w:rPr>
        <w:t xml:space="preserve"> in the </w:t>
      </w:r>
      <w:r w:rsidR="00E62918" w:rsidRPr="00BC0AEE">
        <w:rPr>
          <w:rFonts w:ascii="Times New Roman" w:hAnsi="Times New Roman" w:cs="Times New Roman"/>
        </w:rPr>
        <w:t>children’s</w:t>
      </w:r>
      <w:r w:rsidR="00DC5AA0" w:rsidRPr="00BC0AEE">
        <w:rPr>
          <w:rFonts w:ascii="Times New Roman" w:hAnsi="Times New Roman" w:cs="Times New Roman"/>
        </w:rPr>
        <w:t xml:space="preserve"> heads that out there is dangerous and not somewhere you want to go</w:t>
      </w:r>
      <w:r w:rsidR="00FB4185" w:rsidRPr="00BC0AEE">
        <w:rPr>
          <w:rFonts w:ascii="Times New Roman" w:hAnsi="Times New Roman" w:cs="Times New Roman"/>
        </w:rPr>
        <w:t xml:space="preserve"> (Gridley, 2022)</w:t>
      </w:r>
      <w:r w:rsidR="00DC5AA0" w:rsidRPr="00BC0AEE">
        <w:rPr>
          <w:rFonts w:ascii="Times New Roman" w:hAnsi="Times New Roman" w:cs="Times New Roman"/>
        </w:rPr>
        <w:t>.</w:t>
      </w:r>
      <w:r w:rsidR="00E62918" w:rsidRPr="00BC0AEE">
        <w:rPr>
          <w:rFonts w:ascii="Times New Roman" w:hAnsi="Times New Roman" w:cs="Times New Roman"/>
        </w:rPr>
        <w:t xml:space="preserve"> However</w:t>
      </w:r>
      <w:r w:rsidRPr="00BC0AEE">
        <w:rPr>
          <w:rFonts w:ascii="Times New Roman" w:hAnsi="Times New Roman" w:cs="Times New Roman"/>
        </w:rPr>
        <w:t xml:space="preserve">, </w:t>
      </w:r>
      <w:r w:rsidR="00E62918" w:rsidRPr="00BC0AEE">
        <w:rPr>
          <w:rFonts w:ascii="Times New Roman" w:hAnsi="Times New Roman" w:cs="Times New Roman"/>
        </w:rPr>
        <w:t>there is definitely benefits to these manmade play areas such as climbing frames and areas that need to be transversed and explored</w:t>
      </w:r>
      <w:r w:rsidR="001C5CE1" w:rsidRPr="00BC0AEE">
        <w:rPr>
          <w:rFonts w:ascii="Times New Roman" w:hAnsi="Times New Roman" w:cs="Times New Roman"/>
        </w:rPr>
        <w:t xml:space="preserve"> enabling better physical </w:t>
      </w:r>
      <w:r w:rsidRPr="00BC0AEE">
        <w:rPr>
          <w:rFonts w:ascii="Times New Roman" w:hAnsi="Times New Roman" w:cs="Times New Roman"/>
        </w:rPr>
        <w:t>literacy</w:t>
      </w:r>
      <w:r w:rsidR="001C5CE1" w:rsidRPr="00BC0AEE">
        <w:rPr>
          <w:rFonts w:ascii="Times New Roman" w:hAnsi="Times New Roman" w:cs="Times New Roman"/>
        </w:rPr>
        <w:t xml:space="preserve"> and growth of fundamental motor movements such as </w:t>
      </w:r>
      <w:r w:rsidR="001C5CE1" w:rsidRPr="00BC0AEE">
        <w:rPr>
          <w:rFonts w:ascii="Times New Roman" w:hAnsi="Times New Roman" w:cs="Times New Roman"/>
        </w:rPr>
        <w:t xml:space="preserve">Locomotion </w:t>
      </w:r>
      <w:proofErr w:type="gramStart"/>
      <w:r w:rsidR="001C5CE1" w:rsidRPr="00BC0AEE">
        <w:rPr>
          <w:rFonts w:ascii="Times New Roman" w:hAnsi="Times New Roman" w:cs="Times New Roman"/>
        </w:rPr>
        <w:t>Skills;</w:t>
      </w:r>
      <w:proofErr w:type="gramEnd"/>
      <w:r w:rsidR="001C5CE1" w:rsidRPr="00BC0AEE">
        <w:rPr>
          <w:rFonts w:ascii="Times New Roman" w:hAnsi="Times New Roman" w:cs="Times New Roman"/>
        </w:rPr>
        <w:t xml:space="preserve"> rolling, jumping, hopping, leaping, galloping, sliding, dodging, skipping and swimming. Postural Skills; Static balance and dynamic balance. Object-Interaction Skills; Reaching, grasping, throwing, catching, kicking, trapping, </w:t>
      </w:r>
      <w:proofErr w:type="gramStart"/>
      <w:r w:rsidR="001C5CE1" w:rsidRPr="00BC0AEE">
        <w:rPr>
          <w:rFonts w:ascii="Times New Roman" w:hAnsi="Times New Roman" w:cs="Times New Roman"/>
        </w:rPr>
        <w:t>dribbling</w:t>
      </w:r>
      <w:proofErr w:type="gramEnd"/>
      <w:r w:rsidR="001C5CE1" w:rsidRPr="00BC0AEE">
        <w:rPr>
          <w:rFonts w:ascii="Times New Roman" w:hAnsi="Times New Roman" w:cs="Times New Roman"/>
        </w:rPr>
        <w:t xml:space="preserve"> and striking</w:t>
      </w:r>
      <w:r w:rsidR="00FB4185" w:rsidRPr="00BC0AEE">
        <w:rPr>
          <w:rFonts w:ascii="Times New Roman" w:hAnsi="Times New Roman" w:cs="Times New Roman"/>
        </w:rPr>
        <w:t xml:space="preserve"> </w:t>
      </w:r>
      <w:r w:rsidR="00625717" w:rsidRPr="00BC0AEE">
        <w:rPr>
          <w:rFonts w:ascii="Times New Roman" w:hAnsi="Times New Roman" w:cs="Times New Roman"/>
        </w:rPr>
        <w:t>(</w:t>
      </w:r>
      <w:proofErr w:type="spellStart"/>
      <w:r w:rsidR="00625717" w:rsidRPr="00BC0AEE">
        <w:rPr>
          <w:rFonts w:ascii="Times New Roman" w:hAnsi="Times New Roman" w:cs="Times New Roman"/>
        </w:rPr>
        <w:t>Fjortoft</w:t>
      </w:r>
      <w:proofErr w:type="spellEnd"/>
      <w:r w:rsidR="00625717" w:rsidRPr="00BC0AEE">
        <w:rPr>
          <w:rFonts w:ascii="Times New Roman" w:hAnsi="Times New Roman" w:cs="Times New Roman"/>
        </w:rPr>
        <w:t>, 2004:</w:t>
      </w:r>
      <w:r w:rsidR="00BC0AEE" w:rsidRPr="00BC0AEE">
        <w:rPr>
          <w:rFonts w:ascii="Times New Roman" w:hAnsi="Times New Roman" w:cs="Times New Roman"/>
        </w:rPr>
        <w:t xml:space="preserve"> </w:t>
      </w:r>
      <w:r w:rsidR="00FB4185" w:rsidRPr="00BC0AEE">
        <w:rPr>
          <w:rFonts w:ascii="Times New Roman" w:hAnsi="Times New Roman" w:cs="Times New Roman"/>
        </w:rPr>
        <w:t>Gallahue and Donnelly, 2003)</w:t>
      </w:r>
      <w:r w:rsidR="00FB4185" w:rsidRPr="00BC0AEE">
        <w:rPr>
          <w:rFonts w:ascii="Times New Roman" w:hAnsi="Times New Roman" w:cs="Times New Roman"/>
        </w:rPr>
        <w:t>.</w:t>
      </w:r>
    </w:p>
    <w:p w14:paraId="18E0F889" w14:textId="40BC2381" w:rsidR="008F4677" w:rsidRPr="00BC0AEE" w:rsidRDefault="00BC0AEE" w:rsidP="004C28AB">
      <w:pPr>
        <w:spacing w:line="360" w:lineRule="auto"/>
        <w:rPr>
          <w:rFonts w:ascii="Times New Roman" w:hAnsi="Times New Roman" w:cs="Times New Roman"/>
        </w:rPr>
      </w:pPr>
      <w:r w:rsidRPr="00BC0AEE">
        <w:rPr>
          <w:rFonts w:ascii="Times New Roman" w:hAnsi="Times New Roman" w:cs="Times New Roman"/>
        </w:rPr>
        <w:lastRenderedPageBreak/>
        <w:t>Building on this u</w:t>
      </w:r>
      <w:r w:rsidR="008F4677" w:rsidRPr="00BC0AEE">
        <w:rPr>
          <w:rFonts w:ascii="Times New Roman" w:hAnsi="Times New Roman" w:cs="Times New Roman"/>
        </w:rPr>
        <w:t>nintentionally</w:t>
      </w:r>
      <w:r w:rsidR="00AA2C85" w:rsidRPr="00BC0AEE">
        <w:rPr>
          <w:rFonts w:ascii="Times New Roman" w:hAnsi="Times New Roman" w:cs="Times New Roman"/>
        </w:rPr>
        <w:t xml:space="preserve"> infants are being restricted from being able to make these crucial </w:t>
      </w:r>
      <w:r w:rsidR="008F4677" w:rsidRPr="00BC0AEE">
        <w:rPr>
          <w:rFonts w:ascii="Times New Roman" w:hAnsi="Times New Roman" w:cs="Times New Roman"/>
        </w:rPr>
        <w:t xml:space="preserve">movements </w:t>
      </w:r>
      <w:r w:rsidR="001C5CE1" w:rsidRPr="00BC0AEE">
        <w:rPr>
          <w:rFonts w:ascii="Times New Roman" w:hAnsi="Times New Roman" w:cs="Times New Roman"/>
        </w:rPr>
        <w:t>that are key for physical and mental growth</w:t>
      </w:r>
      <w:r w:rsidR="008F4677" w:rsidRPr="00BC0AEE">
        <w:rPr>
          <w:rFonts w:ascii="Times New Roman" w:hAnsi="Times New Roman" w:cs="Times New Roman"/>
        </w:rPr>
        <w:t xml:space="preserve"> (Ratey and </w:t>
      </w:r>
      <w:proofErr w:type="spellStart"/>
      <w:r w:rsidR="008F4677" w:rsidRPr="00BC0AEE">
        <w:rPr>
          <w:rFonts w:ascii="Times New Roman" w:hAnsi="Times New Roman" w:cs="Times New Roman"/>
        </w:rPr>
        <w:t>Hangerman</w:t>
      </w:r>
      <w:proofErr w:type="spellEnd"/>
      <w:r w:rsidR="008F4677" w:rsidRPr="00BC0AEE">
        <w:rPr>
          <w:rFonts w:ascii="Times New Roman" w:hAnsi="Times New Roman" w:cs="Times New Roman"/>
        </w:rPr>
        <w:t>, 2008),</w:t>
      </w:r>
      <w:r w:rsidR="00AA2C85" w:rsidRPr="00BC0AEE">
        <w:rPr>
          <w:rFonts w:ascii="Times New Roman" w:hAnsi="Times New Roman" w:cs="Times New Roman"/>
        </w:rPr>
        <w:t xml:space="preserve"> </w:t>
      </w:r>
      <w:r w:rsidR="008F4677" w:rsidRPr="00BC0AEE">
        <w:rPr>
          <w:rFonts w:ascii="Times New Roman" w:hAnsi="Times New Roman" w:cs="Times New Roman"/>
        </w:rPr>
        <w:t xml:space="preserve">disabling them </w:t>
      </w:r>
      <w:r w:rsidR="001C5CE1" w:rsidRPr="00BC0AEE">
        <w:rPr>
          <w:rFonts w:ascii="Times New Roman" w:hAnsi="Times New Roman" w:cs="Times New Roman"/>
        </w:rPr>
        <w:t>from</w:t>
      </w:r>
      <w:r w:rsidR="00AA2C85" w:rsidRPr="00BC0AEE">
        <w:rPr>
          <w:rFonts w:ascii="Times New Roman" w:hAnsi="Times New Roman" w:cs="Times New Roman"/>
        </w:rPr>
        <w:t xml:space="preserve"> develop</w:t>
      </w:r>
      <w:r w:rsidR="001C5CE1" w:rsidRPr="00BC0AEE">
        <w:rPr>
          <w:rFonts w:ascii="Times New Roman" w:hAnsi="Times New Roman" w:cs="Times New Roman"/>
        </w:rPr>
        <w:t>ing</w:t>
      </w:r>
      <w:r w:rsidR="00AA2C85" w:rsidRPr="00BC0AEE">
        <w:rPr>
          <w:rFonts w:ascii="Times New Roman" w:hAnsi="Times New Roman" w:cs="Times New Roman"/>
        </w:rPr>
        <w:t xml:space="preserve"> stability and strength due to</w:t>
      </w:r>
      <w:r w:rsidR="001C5CE1" w:rsidRPr="00BC0AEE">
        <w:rPr>
          <w:rFonts w:ascii="Times New Roman" w:hAnsi="Times New Roman" w:cs="Times New Roman"/>
        </w:rPr>
        <w:t xml:space="preserve"> their movements being restricted. An example of this is an infant is put in a pram, then a baby carrier</w:t>
      </w:r>
      <w:r w:rsidR="00C17AD1" w:rsidRPr="00BC0AEE">
        <w:rPr>
          <w:rFonts w:ascii="Times New Roman" w:hAnsi="Times New Roman" w:cs="Times New Roman"/>
        </w:rPr>
        <w:t>,</w:t>
      </w:r>
      <w:r w:rsidR="001C5CE1" w:rsidRPr="00BC0AEE">
        <w:rPr>
          <w:rFonts w:ascii="Times New Roman" w:hAnsi="Times New Roman" w:cs="Times New Roman"/>
        </w:rPr>
        <w:t xml:space="preserve"> then a play chair</w:t>
      </w:r>
      <w:r w:rsidR="00C17AD1" w:rsidRPr="00BC0AEE">
        <w:rPr>
          <w:rFonts w:ascii="Times New Roman" w:hAnsi="Times New Roman" w:cs="Times New Roman"/>
        </w:rPr>
        <w:t>,</w:t>
      </w:r>
      <w:r w:rsidR="00AA2C85" w:rsidRPr="00BC0AEE">
        <w:rPr>
          <w:rFonts w:ascii="Times New Roman" w:hAnsi="Times New Roman" w:cs="Times New Roman"/>
        </w:rPr>
        <w:t xml:space="preserve"> then a chair at the lunch table</w:t>
      </w:r>
      <w:r w:rsidR="001C5CE1" w:rsidRPr="00BC0AEE">
        <w:rPr>
          <w:rFonts w:ascii="Times New Roman" w:hAnsi="Times New Roman" w:cs="Times New Roman"/>
        </w:rPr>
        <w:t xml:space="preserve"> and </w:t>
      </w:r>
      <w:r w:rsidR="00AA2C85" w:rsidRPr="00BC0AEE">
        <w:rPr>
          <w:rFonts w:ascii="Times New Roman" w:hAnsi="Times New Roman" w:cs="Times New Roman"/>
        </w:rPr>
        <w:t xml:space="preserve">then put in </w:t>
      </w:r>
      <w:r w:rsidR="008F4677" w:rsidRPr="00BC0AEE">
        <w:rPr>
          <w:rFonts w:ascii="Times New Roman" w:hAnsi="Times New Roman" w:cs="Times New Roman"/>
        </w:rPr>
        <w:t>their</w:t>
      </w:r>
      <w:r w:rsidR="00AA2C85" w:rsidRPr="00BC0AEE">
        <w:rPr>
          <w:rFonts w:ascii="Times New Roman" w:hAnsi="Times New Roman" w:cs="Times New Roman"/>
        </w:rPr>
        <w:t xml:space="preserve"> cot/bed</w:t>
      </w:r>
      <w:r w:rsidR="001C5CE1" w:rsidRPr="00BC0AEE">
        <w:rPr>
          <w:rFonts w:ascii="Times New Roman" w:hAnsi="Times New Roman" w:cs="Times New Roman"/>
        </w:rPr>
        <w:t xml:space="preserve">. This cycle can be repeated day after </w:t>
      </w:r>
      <w:r w:rsidR="00C17AD1" w:rsidRPr="00BC0AEE">
        <w:rPr>
          <w:rFonts w:ascii="Times New Roman" w:hAnsi="Times New Roman" w:cs="Times New Roman"/>
        </w:rPr>
        <w:t>d</w:t>
      </w:r>
      <w:r w:rsidR="001C5CE1" w:rsidRPr="00BC0AEE">
        <w:rPr>
          <w:rFonts w:ascii="Times New Roman" w:hAnsi="Times New Roman" w:cs="Times New Roman"/>
        </w:rPr>
        <w:t>ay</w:t>
      </w:r>
      <w:r w:rsidR="00AA2C85" w:rsidRPr="00BC0AEE">
        <w:rPr>
          <w:rFonts w:ascii="Times New Roman" w:hAnsi="Times New Roman" w:cs="Times New Roman"/>
        </w:rPr>
        <w:t xml:space="preserve">, essentially meaning the amount of time </w:t>
      </w:r>
      <w:r w:rsidR="008F4677" w:rsidRPr="00BC0AEE">
        <w:rPr>
          <w:rFonts w:ascii="Times New Roman" w:hAnsi="Times New Roman" w:cs="Times New Roman"/>
        </w:rPr>
        <w:t>spent being physically active is low</w:t>
      </w:r>
      <w:r w:rsidRPr="00BC0AEE">
        <w:rPr>
          <w:rFonts w:ascii="Times New Roman" w:hAnsi="Times New Roman" w:cs="Times New Roman"/>
        </w:rPr>
        <w:t xml:space="preserve">, there are also precautions put in place to avoid Flat head baby syndrome, as it has been a problem where babies have spent extended amounts of time with their head resting on something, leaving the back of babies heads to become flat </w:t>
      </w:r>
      <w:r w:rsidR="008F4677" w:rsidRPr="00BC0AEE">
        <w:rPr>
          <w:rFonts w:ascii="Times New Roman" w:hAnsi="Times New Roman" w:cs="Times New Roman"/>
        </w:rPr>
        <w:t>(Whitehead, 2010, p. 102</w:t>
      </w:r>
      <w:r w:rsidR="002C5AFD" w:rsidRPr="00BC0AEE">
        <w:rPr>
          <w:rFonts w:ascii="Times New Roman" w:hAnsi="Times New Roman" w:cs="Times New Roman"/>
        </w:rPr>
        <w:t xml:space="preserve">: </w:t>
      </w:r>
      <w:r w:rsidR="002C5AFD" w:rsidRPr="00BC0AEE">
        <w:rPr>
          <w:rFonts w:ascii="Times New Roman" w:hAnsi="Times New Roman" w:cs="Times New Roman"/>
        </w:rPr>
        <w:t>Williams, 2018).</w:t>
      </w:r>
    </w:p>
    <w:p w14:paraId="26324700" w14:textId="7780B3BD" w:rsidR="004C77CD" w:rsidRPr="00BC0AEE" w:rsidRDefault="00BC0AEE" w:rsidP="004C28AB">
      <w:pPr>
        <w:spacing w:line="360" w:lineRule="auto"/>
        <w:rPr>
          <w:rFonts w:ascii="Times New Roman" w:hAnsi="Times New Roman" w:cs="Times New Roman"/>
        </w:rPr>
      </w:pPr>
      <w:r w:rsidRPr="00BC0AEE">
        <w:rPr>
          <w:rFonts w:ascii="Times New Roman" w:hAnsi="Times New Roman" w:cs="Times New Roman"/>
        </w:rPr>
        <w:t xml:space="preserve">On top of these factors contributing to </w:t>
      </w:r>
      <w:r w:rsidR="00C17AD1" w:rsidRPr="00BC0AEE">
        <w:rPr>
          <w:rFonts w:ascii="Times New Roman" w:hAnsi="Times New Roman" w:cs="Times New Roman"/>
        </w:rPr>
        <w:t>children’s</w:t>
      </w:r>
      <w:r w:rsidR="008F4677" w:rsidRPr="00BC0AEE">
        <w:rPr>
          <w:rFonts w:ascii="Times New Roman" w:hAnsi="Times New Roman" w:cs="Times New Roman"/>
        </w:rPr>
        <w:t xml:space="preserve"> physical competence, if from birth they are not engaging in physical activity they are more likely to opt out or put less effort into physical activity</w:t>
      </w:r>
      <w:r w:rsidR="00C17AD1" w:rsidRPr="00BC0AEE">
        <w:rPr>
          <w:rFonts w:ascii="Times New Roman" w:hAnsi="Times New Roman" w:cs="Times New Roman"/>
        </w:rPr>
        <w:t xml:space="preserve"> as they grow</w:t>
      </w:r>
      <w:r w:rsidR="008F4677" w:rsidRPr="00BC0AEE">
        <w:rPr>
          <w:rFonts w:ascii="Times New Roman" w:hAnsi="Times New Roman" w:cs="Times New Roman"/>
        </w:rPr>
        <w:t xml:space="preserve">. This </w:t>
      </w:r>
      <w:r w:rsidR="00C17AD1" w:rsidRPr="00BC0AEE">
        <w:rPr>
          <w:rFonts w:ascii="Times New Roman" w:hAnsi="Times New Roman" w:cs="Times New Roman"/>
        </w:rPr>
        <w:t>heightens</w:t>
      </w:r>
      <w:r w:rsidR="008F4677" w:rsidRPr="00BC0AEE">
        <w:rPr>
          <w:rFonts w:ascii="Times New Roman" w:hAnsi="Times New Roman" w:cs="Times New Roman"/>
        </w:rPr>
        <w:t xml:space="preserve"> the chances of when the children grow </w:t>
      </w:r>
      <w:r w:rsidR="00F84331" w:rsidRPr="00BC0AEE">
        <w:rPr>
          <w:rFonts w:ascii="Times New Roman" w:hAnsi="Times New Roman" w:cs="Times New Roman"/>
        </w:rPr>
        <w:t>up,</w:t>
      </w:r>
      <w:r w:rsidR="008F4677" w:rsidRPr="00BC0AEE">
        <w:rPr>
          <w:rFonts w:ascii="Times New Roman" w:hAnsi="Times New Roman" w:cs="Times New Roman"/>
        </w:rPr>
        <w:t xml:space="preserve"> they follow a more sedentary lifestyle path (</w:t>
      </w:r>
      <w:r w:rsidR="00F84331" w:rsidRPr="00BC0AEE">
        <w:rPr>
          <w:rFonts w:ascii="Times New Roman" w:hAnsi="Times New Roman" w:cs="Times New Roman"/>
        </w:rPr>
        <w:t>Tay, et al, 2021: Whitehead, 2010).</w:t>
      </w:r>
    </w:p>
    <w:p w14:paraId="6EC0B5ED" w14:textId="1F7C4615" w:rsidR="00C36E87" w:rsidRPr="00BC0AEE" w:rsidRDefault="00C36E87" w:rsidP="004C28AB">
      <w:pPr>
        <w:spacing w:line="360" w:lineRule="auto"/>
        <w:rPr>
          <w:rFonts w:ascii="Times New Roman" w:hAnsi="Times New Roman" w:cs="Times New Roman"/>
        </w:rPr>
      </w:pPr>
      <w:r w:rsidRPr="00BC0AEE">
        <w:rPr>
          <w:rFonts w:ascii="Times New Roman" w:hAnsi="Times New Roman" w:cs="Times New Roman"/>
        </w:rPr>
        <w:t xml:space="preserve">The affordance theory states that an object’s </w:t>
      </w:r>
      <w:r w:rsidR="00C17AD1" w:rsidRPr="00BC0AEE">
        <w:rPr>
          <w:rFonts w:ascii="Times New Roman" w:hAnsi="Times New Roman" w:cs="Times New Roman"/>
        </w:rPr>
        <w:t>possibilities</w:t>
      </w:r>
      <w:r w:rsidRPr="00BC0AEE">
        <w:rPr>
          <w:rFonts w:ascii="Times New Roman" w:hAnsi="Times New Roman" w:cs="Times New Roman"/>
        </w:rPr>
        <w:t xml:space="preserve"> are only restricted by a </w:t>
      </w:r>
      <w:r w:rsidR="00F84331" w:rsidRPr="00BC0AEE">
        <w:rPr>
          <w:rFonts w:ascii="Times New Roman" w:hAnsi="Times New Roman" w:cs="Times New Roman"/>
        </w:rPr>
        <w:t>person’s</w:t>
      </w:r>
      <w:r w:rsidRPr="00BC0AEE">
        <w:rPr>
          <w:rFonts w:ascii="Times New Roman" w:hAnsi="Times New Roman" w:cs="Times New Roman"/>
        </w:rPr>
        <w:t xml:space="preserve"> perception, and an objects use is all down to how it is </w:t>
      </w:r>
      <w:r w:rsidR="00C17AD1" w:rsidRPr="00BC0AEE">
        <w:rPr>
          <w:rFonts w:ascii="Times New Roman" w:hAnsi="Times New Roman" w:cs="Times New Roman"/>
        </w:rPr>
        <w:t>perceived</w:t>
      </w:r>
      <w:r w:rsidRPr="00BC0AEE">
        <w:rPr>
          <w:rFonts w:ascii="Times New Roman" w:hAnsi="Times New Roman" w:cs="Times New Roman"/>
        </w:rPr>
        <w:t xml:space="preserve"> (Gibson,1986). </w:t>
      </w:r>
      <w:r w:rsidR="00C17AD1" w:rsidRPr="00BC0AEE">
        <w:rPr>
          <w:rFonts w:ascii="Times New Roman" w:hAnsi="Times New Roman" w:cs="Times New Roman"/>
        </w:rPr>
        <w:t>Adventurous</w:t>
      </w:r>
      <w:r w:rsidRPr="00BC0AEE">
        <w:rPr>
          <w:rFonts w:ascii="Times New Roman" w:hAnsi="Times New Roman" w:cs="Times New Roman"/>
        </w:rPr>
        <w:t xml:space="preserve"> affordances refer to the opportunities present in play </w:t>
      </w:r>
      <w:r w:rsidR="00F84331" w:rsidRPr="00BC0AEE">
        <w:rPr>
          <w:rFonts w:ascii="Times New Roman" w:hAnsi="Times New Roman" w:cs="Times New Roman"/>
        </w:rPr>
        <w:t>environments</w:t>
      </w:r>
      <w:r w:rsidRPr="00BC0AEE">
        <w:rPr>
          <w:rFonts w:ascii="Times New Roman" w:hAnsi="Times New Roman" w:cs="Times New Roman"/>
        </w:rPr>
        <w:t xml:space="preserve"> for exploration, risk-taking and physical challenges. The natural environment represent</w:t>
      </w:r>
      <w:r w:rsidR="00515D07" w:rsidRPr="00BC0AEE">
        <w:rPr>
          <w:rFonts w:ascii="Times New Roman" w:hAnsi="Times New Roman" w:cs="Times New Roman"/>
        </w:rPr>
        <w:t xml:space="preserve">s </w:t>
      </w:r>
      <w:r w:rsidRPr="00BC0AEE">
        <w:rPr>
          <w:rFonts w:ascii="Times New Roman" w:hAnsi="Times New Roman" w:cs="Times New Roman"/>
        </w:rPr>
        <w:t xml:space="preserve">dynamic and rough playscapes that challenges </w:t>
      </w:r>
      <w:r w:rsidR="00625717" w:rsidRPr="00BC0AEE">
        <w:rPr>
          <w:rFonts w:ascii="Times New Roman" w:hAnsi="Times New Roman" w:cs="Times New Roman"/>
        </w:rPr>
        <w:t>children’s</w:t>
      </w:r>
      <w:r w:rsidRPr="00BC0AEE">
        <w:rPr>
          <w:rFonts w:ascii="Times New Roman" w:hAnsi="Times New Roman" w:cs="Times New Roman"/>
        </w:rPr>
        <w:t xml:space="preserve"> motor activity and enable better physical </w:t>
      </w:r>
      <w:r w:rsidR="00C17AD1" w:rsidRPr="00BC0AEE">
        <w:rPr>
          <w:rFonts w:ascii="Times New Roman" w:hAnsi="Times New Roman" w:cs="Times New Roman"/>
        </w:rPr>
        <w:t>literacy</w:t>
      </w:r>
      <w:r w:rsidRPr="00BC0AEE">
        <w:rPr>
          <w:rFonts w:ascii="Times New Roman" w:hAnsi="Times New Roman" w:cs="Times New Roman"/>
        </w:rPr>
        <w:t xml:space="preserve"> due to the </w:t>
      </w:r>
      <w:r w:rsidR="00C17AD1" w:rsidRPr="00BC0AEE">
        <w:rPr>
          <w:rFonts w:ascii="Times New Roman" w:hAnsi="Times New Roman" w:cs="Times New Roman"/>
        </w:rPr>
        <w:t>perceived</w:t>
      </w:r>
      <w:r w:rsidRPr="00BC0AEE">
        <w:rPr>
          <w:rFonts w:ascii="Times New Roman" w:hAnsi="Times New Roman" w:cs="Times New Roman"/>
        </w:rPr>
        <w:t xml:space="preserve"> </w:t>
      </w:r>
      <w:r w:rsidR="00C17AD1" w:rsidRPr="00BC0AEE">
        <w:rPr>
          <w:rFonts w:ascii="Times New Roman" w:hAnsi="Times New Roman" w:cs="Times New Roman"/>
        </w:rPr>
        <w:t>non-restrictive</w:t>
      </w:r>
      <w:r w:rsidRPr="00BC0AEE">
        <w:rPr>
          <w:rFonts w:ascii="Times New Roman" w:hAnsi="Times New Roman" w:cs="Times New Roman"/>
        </w:rPr>
        <w:t xml:space="preserve"> nature of the playscape. (</w:t>
      </w:r>
      <w:proofErr w:type="spellStart"/>
      <w:r w:rsidRPr="00BC0AEE">
        <w:rPr>
          <w:rFonts w:ascii="Times New Roman" w:hAnsi="Times New Roman" w:cs="Times New Roman"/>
        </w:rPr>
        <w:t>Fjortof</w:t>
      </w:r>
      <w:proofErr w:type="spellEnd"/>
      <w:r w:rsidRPr="00BC0AEE">
        <w:rPr>
          <w:rFonts w:ascii="Times New Roman" w:hAnsi="Times New Roman" w:cs="Times New Roman"/>
        </w:rPr>
        <w:t>, 2004). These affordances are key to foster physical literacy in children, as they encourage active engagement and skill development through adventurous play experiences</w:t>
      </w:r>
      <w:r w:rsidR="00F84331" w:rsidRPr="00BC0AEE">
        <w:rPr>
          <w:rFonts w:ascii="Times New Roman" w:hAnsi="Times New Roman" w:cs="Times New Roman"/>
        </w:rPr>
        <w:t xml:space="preserve"> (</w:t>
      </w:r>
      <w:r w:rsidR="00F84331" w:rsidRPr="00BC0AEE">
        <w:rPr>
          <w:rFonts w:ascii="Times New Roman" w:hAnsi="Times New Roman" w:cs="Times New Roman"/>
        </w:rPr>
        <w:t>Jurbala,</w:t>
      </w:r>
      <w:r w:rsidR="00F84331" w:rsidRPr="00BC0AEE">
        <w:rPr>
          <w:rFonts w:ascii="Times New Roman" w:hAnsi="Times New Roman" w:cs="Times New Roman"/>
        </w:rPr>
        <w:t xml:space="preserve"> </w:t>
      </w:r>
      <w:r w:rsidR="00F84331" w:rsidRPr="00BC0AEE">
        <w:rPr>
          <w:rFonts w:ascii="Times New Roman" w:hAnsi="Times New Roman" w:cs="Times New Roman"/>
        </w:rPr>
        <w:t>2015</w:t>
      </w:r>
      <w:r w:rsidR="00F84331" w:rsidRPr="00BC0AEE">
        <w:rPr>
          <w:rFonts w:ascii="Times New Roman" w:hAnsi="Times New Roman" w:cs="Times New Roman"/>
        </w:rPr>
        <w:t>).</w:t>
      </w:r>
    </w:p>
    <w:p w14:paraId="733A03FF" w14:textId="7D99672C" w:rsidR="00C36E87" w:rsidRPr="00BC0AEE" w:rsidRDefault="00C36E87" w:rsidP="004C28AB">
      <w:pPr>
        <w:spacing w:line="360" w:lineRule="auto"/>
        <w:rPr>
          <w:rFonts w:ascii="Times New Roman" w:hAnsi="Times New Roman" w:cs="Times New Roman"/>
        </w:rPr>
      </w:pPr>
      <w:r w:rsidRPr="00BC0AEE">
        <w:rPr>
          <w:rFonts w:ascii="Times New Roman" w:hAnsi="Times New Roman" w:cs="Times New Roman"/>
        </w:rPr>
        <w:t>Natural setting</w:t>
      </w:r>
      <w:r w:rsidR="00BC0AEE" w:rsidRPr="00BC0AEE">
        <w:rPr>
          <w:rFonts w:ascii="Times New Roman" w:hAnsi="Times New Roman" w:cs="Times New Roman"/>
        </w:rPr>
        <w:t>s</w:t>
      </w:r>
      <w:r w:rsidRPr="00BC0AEE">
        <w:rPr>
          <w:rFonts w:ascii="Times New Roman" w:hAnsi="Times New Roman" w:cs="Times New Roman"/>
        </w:rPr>
        <w:t xml:space="preserve">, like </w:t>
      </w:r>
      <w:r w:rsidR="00C17AD1" w:rsidRPr="00BC0AEE">
        <w:rPr>
          <w:rFonts w:ascii="Times New Roman" w:hAnsi="Times New Roman" w:cs="Times New Roman"/>
        </w:rPr>
        <w:t>forests</w:t>
      </w:r>
      <w:r w:rsidRPr="00BC0AEE">
        <w:rPr>
          <w:rFonts w:ascii="Times New Roman" w:hAnsi="Times New Roman" w:cs="Times New Roman"/>
        </w:rPr>
        <w:t xml:space="preserve"> parks and playgrounds offer a range of diverse opportunities for </w:t>
      </w:r>
      <w:r w:rsidR="00C17AD1" w:rsidRPr="00BC0AEE">
        <w:rPr>
          <w:rFonts w:ascii="Times New Roman" w:hAnsi="Times New Roman" w:cs="Times New Roman"/>
        </w:rPr>
        <w:t>adventurous</w:t>
      </w:r>
      <w:r w:rsidRPr="00BC0AEE">
        <w:rPr>
          <w:rFonts w:ascii="Times New Roman" w:hAnsi="Times New Roman" w:cs="Times New Roman"/>
        </w:rPr>
        <w:t xml:space="preserve"> play, children can engage with the objects </w:t>
      </w:r>
      <w:r w:rsidR="00C17AD1" w:rsidRPr="00BC0AEE">
        <w:rPr>
          <w:rFonts w:ascii="Times New Roman" w:hAnsi="Times New Roman" w:cs="Times New Roman"/>
        </w:rPr>
        <w:t>around</w:t>
      </w:r>
      <w:r w:rsidRPr="00BC0AEE">
        <w:rPr>
          <w:rFonts w:ascii="Times New Roman" w:hAnsi="Times New Roman" w:cs="Times New Roman"/>
        </w:rPr>
        <w:t xml:space="preserve"> them, by navigating through </w:t>
      </w:r>
      <w:r w:rsidR="00C17AD1" w:rsidRPr="00BC0AEE">
        <w:rPr>
          <w:rFonts w:ascii="Times New Roman" w:hAnsi="Times New Roman" w:cs="Times New Roman"/>
        </w:rPr>
        <w:t>obstacles</w:t>
      </w:r>
      <w:r w:rsidRPr="00BC0AEE">
        <w:rPr>
          <w:rFonts w:ascii="Times New Roman" w:hAnsi="Times New Roman" w:cs="Times New Roman"/>
        </w:rPr>
        <w:t xml:space="preserve"> by climbing trees or balancing on mounds or logs, enhancing </w:t>
      </w:r>
      <w:r w:rsidR="00C17AD1" w:rsidRPr="00BC0AEE">
        <w:rPr>
          <w:rFonts w:ascii="Times New Roman" w:hAnsi="Times New Roman" w:cs="Times New Roman"/>
        </w:rPr>
        <w:t>their</w:t>
      </w:r>
      <w:r w:rsidRPr="00BC0AEE">
        <w:rPr>
          <w:rFonts w:ascii="Times New Roman" w:hAnsi="Times New Roman" w:cs="Times New Roman"/>
        </w:rPr>
        <w:t xml:space="preserve"> spatial awareness</w:t>
      </w:r>
      <w:r w:rsidR="00515D07" w:rsidRPr="00BC0AEE">
        <w:rPr>
          <w:rFonts w:ascii="Times New Roman" w:hAnsi="Times New Roman" w:cs="Times New Roman"/>
        </w:rPr>
        <w:t>,</w:t>
      </w:r>
      <w:r w:rsidRPr="00BC0AEE">
        <w:rPr>
          <w:rFonts w:ascii="Times New Roman" w:hAnsi="Times New Roman" w:cs="Times New Roman"/>
        </w:rPr>
        <w:t xml:space="preserve"> </w:t>
      </w:r>
      <w:r w:rsidR="00515D07" w:rsidRPr="00BC0AEE">
        <w:rPr>
          <w:rFonts w:ascii="Times New Roman" w:hAnsi="Times New Roman" w:cs="Times New Roman"/>
        </w:rPr>
        <w:t>balance,</w:t>
      </w:r>
      <w:r w:rsidRPr="00BC0AEE">
        <w:rPr>
          <w:rFonts w:ascii="Times New Roman" w:hAnsi="Times New Roman" w:cs="Times New Roman"/>
        </w:rPr>
        <w:t xml:space="preserve"> and coordination, as well as </w:t>
      </w:r>
      <w:r w:rsidR="00C17AD1" w:rsidRPr="00BC0AEE">
        <w:rPr>
          <w:rFonts w:ascii="Times New Roman" w:hAnsi="Times New Roman" w:cs="Times New Roman"/>
        </w:rPr>
        <w:t>their</w:t>
      </w:r>
      <w:r w:rsidRPr="00BC0AEE">
        <w:rPr>
          <w:rFonts w:ascii="Times New Roman" w:hAnsi="Times New Roman" w:cs="Times New Roman"/>
        </w:rPr>
        <w:t xml:space="preserve"> </w:t>
      </w:r>
      <w:r w:rsidR="00C17AD1" w:rsidRPr="00BC0AEE">
        <w:rPr>
          <w:rFonts w:ascii="Times New Roman" w:hAnsi="Times New Roman" w:cs="Times New Roman"/>
        </w:rPr>
        <w:t>fundamental</w:t>
      </w:r>
      <w:r w:rsidRPr="00BC0AEE">
        <w:rPr>
          <w:rFonts w:ascii="Times New Roman" w:hAnsi="Times New Roman" w:cs="Times New Roman"/>
        </w:rPr>
        <w:t xml:space="preserve"> motor </w:t>
      </w:r>
      <w:r w:rsidR="00C17AD1" w:rsidRPr="00BC0AEE">
        <w:rPr>
          <w:rFonts w:ascii="Times New Roman" w:hAnsi="Times New Roman" w:cs="Times New Roman"/>
        </w:rPr>
        <w:t xml:space="preserve">movement </w:t>
      </w:r>
      <w:r w:rsidRPr="00BC0AEE">
        <w:rPr>
          <w:rFonts w:ascii="Times New Roman" w:hAnsi="Times New Roman" w:cs="Times New Roman"/>
        </w:rPr>
        <w:t xml:space="preserve">skills. These </w:t>
      </w:r>
      <w:r w:rsidR="00C17AD1" w:rsidRPr="00BC0AEE">
        <w:rPr>
          <w:rFonts w:ascii="Times New Roman" w:hAnsi="Times New Roman" w:cs="Times New Roman"/>
        </w:rPr>
        <w:t>environments</w:t>
      </w:r>
      <w:r w:rsidRPr="00BC0AEE">
        <w:rPr>
          <w:rFonts w:ascii="Times New Roman" w:hAnsi="Times New Roman" w:cs="Times New Roman"/>
        </w:rPr>
        <w:t xml:space="preserve"> also provide sensory-rich experiences, that stimulate </w:t>
      </w:r>
      <w:r w:rsidR="00C17AD1" w:rsidRPr="00BC0AEE">
        <w:rPr>
          <w:rFonts w:ascii="Times New Roman" w:hAnsi="Times New Roman" w:cs="Times New Roman"/>
        </w:rPr>
        <w:t>children’s</w:t>
      </w:r>
      <w:r w:rsidRPr="00BC0AEE">
        <w:rPr>
          <w:rFonts w:ascii="Times New Roman" w:hAnsi="Times New Roman" w:cs="Times New Roman"/>
        </w:rPr>
        <w:t xml:space="preserve"> curiosity and creativity. Interacting with nature deepens </w:t>
      </w:r>
      <w:r w:rsidR="00515D07" w:rsidRPr="00BC0AEE">
        <w:rPr>
          <w:rFonts w:ascii="Times New Roman" w:hAnsi="Times New Roman" w:cs="Times New Roman"/>
        </w:rPr>
        <w:t>their</w:t>
      </w:r>
      <w:r w:rsidRPr="00BC0AEE">
        <w:rPr>
          <w:rFonts w:ascii="Times New Roman" w:hAnsi="Times New Roman" w:cs="Times New Roman"/>
        </w:rPr>
        <w:t xml:space="preserve"> connection to the </w:t>
      </w:r>
      <w:r w:rsidR="00C17AD1" w:rsidRPr="00BC0AEE">
        <w:rPr>
          <w:rFonts w:ascii="Times New Roman" w:hAnsi="Times New Roman" w:cs="Times New Roman"/>
        </w:rPr>
        <w:t>environment</w:t>
      </w:r>
      <w:r w:rsidRPr="00BC0AEE">
        <w:rPr>
          <w:rFonts w:ascii="Times New Roman" w:hAnsi="Times New Roman" w:cs="Times New Roman"/>
        </w:rPr>
        <w:t xml:space="preserve"> and encourages their imagination, promoting not only physical development but at the same time developing their cognitive brains</w:t>
      </w:r>
      <w:r w:rsidR="00916CC2" w:rsidRPr="00BC0AEE">
        <w:rPr>
          <w:rFonts w:ascii="Times New Roman" w:hAnsi="Times New Roman" w:cs="Times New Roman"/>
        </w:rPr>
        <w:t>, (</w:t>
      </w:r>
      <w:proofErr w:type="spellStart"/>
      <w:r w:rsidR="00DB7BAC" w:rsidRPr="00BC0AEE">
        <w:rPr>
          <w:rFonts w:ascii="Times New Roman" w:hAnsi="Times New Roman" w:cs="Times New Roman"/>
        </w:rPr>
        <w:t>Fjortof</w:t>
      </w:r>
      <w:proofErr w:type="spellEnd"/>
      <w:r w:rsidR="00DB7BAC" w:rsidRPr="00BC0AEE">
        <w:rPr>
          <w:rFonts w:ascii="Times New Roman" w:hAnsi="Times New Roman" w:cs="Times New Roman"/>
        </w:rPr>
        <w:t xml:space="preserve">, </w:t>
      </w:r>
      <w:r w:rsidR="00DB7BAC" w:rsidRPr="00BC0AEE">
        <w:rPr>
          <w:rFonts w:ascii="Times New Roman" w:hAnsi="Times New Roman" w:cs="Times New Roman"/>
        </w:rPr>
        <w:t>2004: Whitehead</w:t>
      </w:r>
      <w:r w:rsidR="00916CC2" w:rsidRPr="00BC0AEE">
        <w:rPr>
          <w:rFonts w:ascii="Times New Roman" w:hAnsi="Times New Roman" w:cs="Times New Roman"/>
        </w:rPr>
        <w:t>, 2010, p. 102).</w:t>
      </w:r>
    </w:p>
    <w:p w14:paraId="4FBEF5B1" w14:textId="77777777" w:rsidR="00C36E87" w:rsidRPr="00BC0AEE" w:rsidRDefault="00C36E87" w:rsidP="004C28AB">
      <w:pPr>
        <w:spacing w:line="360" w:lineRule="auto"/>
        <w:rPr>
          <w:rFonts w:ascii="Times New Roman" w:hAnsi="Times New Roman" w:cs="Times New Roman"/>
        </w:rPr>
      </w:pPr>
    </w:p>
    <w:p w14:paraId="3A22684B" w14:textId="21F18DAA" w:rsidR="00C17AD1" w:rsidRPr="00BC0AEE" w:rsidRDefault="00C36E87" w:rsidP="004C28AB">
      <w:pPr>
        <w:spacing w:line="360" w:lineRule="auto"/>
        <w:rPr>
          <w:rFonts w:ascii="Times New Roman" w:hAnsi="Times New Roman" w:cs="Times New Roman"/>
        </w:rPr>
      </w:pPr>
      <w:r w:rsidRPr="00BC0AEE">
        <w:rPr>
          <w:rFonts w:ascii="Times New Roman" w:hAnsi="Times New Roman" w:cs="Times New Roman"/>
        </w:rPr>
        <w:lastRenderedPageBreak/>
        <w:t xml:space="preserve">Adventure play incorporates elements of risk and </w:t>
      </w:r>
      <w:proofErr w:type="gramStart"/>
      <w:r w:rsidRPr="00BC0AEE">
        <w:rPr>
          <w:rFonts w:ascii="Times New Roman" w:hAnsi="Times New Roman" w:cs="Times New Roman"/>
        </w:rPr>
        <w:t>definitely challenge</w:t>
      </w:r>
      <w:proofErr w:type="gramEnd"/>
      <w:r w:rsidRPr="00BC0AEE">
        <w:rPr>
          <w:rFonts w:ascii="Times New Roman" w:hAnsi="Times New Roman" w:cs="Times New Roman"/>
        </w:rPr>
        <w:t xml:space="preserve">, the </w:t>
      </w:r>
      <w:r w:rsidR="00C17AD1" w:rsidRPr="00BC0AEE">
        <w:rPr>
          <w:rFonts w:ascii="Times New Roman" w:hAnsi="Times New Roman" w:cs="Times New Roman"/>
        </w:rPr>
        <w:t>environment</w:t>
      </w:r>
      <w:r w:rsidRPr="00BC0AEE">
        <w:rPr>
          <w:rFonts w:ascii="Times New Roman" w:hAnsi="Times New Roman" w:cs="Times New Roman"/>
        </w:rPr>
        <w:t xml:space="preserve"> </w:t>
      </w:r>
      <w:r w:rsidR="00DB7BAC" w:rsidRPr="00BC0AEE">
        <w:rPr>
          <w:rFonts w:ascii="Times New Roman" w:hAnsi="Times New Roman" w:cs="Times New Roman"/>
        </w:rPr>
        <w:t>allows</w:t>
      </w:r>
      <w:r w:rsidRPr="00BC0AEE">
        <w:rPr>
          <w:rFonts w:ascii="Times New Roman" w:hAnsi="Times New Roman" w:cs="Times New Roman"/>
        </w:rPr>
        <w:t xml:space="preserve"> children to push </w:t>
      </w:r>
      <w:r w:rsidR="00C17AD1" w:rsidRPr="00BC0AEE">
        <w:rPr>
          <w:rFonts w:ascii="Times New Roman" w:hAnsi="Times New Roman" w:cs="Times New Roman"/>
        </w:rPr>
        <w:t>boundaries</w:t>
      </w:r>
      <w:r w:rsidRPr="00BC0AEE">
        <w:rPr>
          <w:rFonts w:ascii="Times New Roman" w:hAnsi="Times New Roman" w:cs="Times New Roman"/>
        </w:rPr>
        <w:t xml:space="preserve"> and test </w:t>
      </w:r>
      <w:r w:rsidR="00C17AD1" w:rsidRPr="00BC0AEE">
        <w:rPr>
          <w:rFonts w:ascii="Times New Roman" w:hAnsi="Times New Roman" w:cs="Times New Roman"/>
        </w:rPr>
        <w:t>their</w:t>
      </w:r>
      <w:r w:rsidRPr="00BC0AEE">
        <w:rPr>
          <w:rFonts w:ascii="Times New Roman" w:hAnsi="Times New Roman" w:cs="Times New Roman"/>
        </w:rPr>
        <w:t xml:space="preserve"> physical abilities in a safe controlled </w:t>
      </w:r>
      <w:r w:rsidR="00C17AD1" w:rsidRPr="00BC0AEE">
        <w:rPr>
          <w:rFonts w:ascii="Times New Roman" w:hAnsi="Times New Roman" w:cs="Times New Roman"/>
        </w:rPr>
        <w:t>environment</w:t>
      </w:r>
      <w:r w:rsidRPr="00BC0AEE">
        <w:rPr>
          <w:rFonts w:ascii="Times New Roman" w:hAnsi="Times New Roman" w:cs="Times New Roman"/>
        </w:rPr>
        <w:t xml:space="preserve">. These can include manmade structures like climbing frames, climbing structures or even just some kind of </w:t>
      </w:r>
      <w:r w:rsidR="00C17AD1" w:rsidRPr="00BC0AEE">
        <w:rPr>
          <w:rFonts w:ascii="Times New Roman" w:hAnsi="Times New Roman" w:cs="Times New Roman"/>
        </w:rPr>
        <w:t>obstacle</w:t>
      </w:r>
      <w:r w:rsidRPr="00BC0AEE">
        <w:rPr>
          <w:rFonts w:ascii="Times New Roman" w:hAnsi="Times New Roman" w:cs="Times New Roman"/>
        </w:rPr>
        <w:t xml:space="preserve"> course that provides children to overcome fears increase confidence and develop </w:t>
      </w:r>
      <w:r w:rsidR="00C17AD1" w:rsidRPr="00BC0AEE">
        <w:rPr>
          <w:rFonts w:ascii="Times New Roman" w:hAnsi="Times New Roman" w:cs="Times New Roman"/>
        </w:rPr>
        <w:t>resilience</w:t>
      </w:r>
      <w:r w:rsidRPr="00BC0AEE">
        <w:rPr>
          <w:rFonts w:ascii="Times New Roman" w:hAnsi="Times New Roman" w:cs="Times New Roman"/>
        </w:rPr>
        <w:t xml:space="preserve"> </w:t>
      </w:r>
      <w:r w:rsidR="00C17AD1" w:rsidRPr="00BC0AEE">
        <w:rPr>
          <w:rFonts w:ascii="Times New Roman" w:hAnsi="Times New Roman" w:cs="Times New Roman"/>
        </w:rPr>
        <w:t>(</w:t>
      </w:r>
      <w:r w:rsidR="00DB7BAC" w:rsidRPr="00BC0AEE">
        <w:rPr>
          <w:rFonts w:ascii="Times New Roman" w:hAnsi="Times New Roman" w:cs="Times New Roman"/>
        </w:rPr>
        <w:t>McBurnie, 2014</w:t>
      </w:r>
      <w:r w:rsidR="00DB7BAC" w:rsidRPr="00BC0AEE">
        <w:rPr>
          <w:rFonts w:ascii="Times New Roman" w:hAnsi="Times New Roman" w:cs="Times New Roman"/>
        </w:rPr>
        <w:t>:</w:t>
      </w:r>
      <w:r w:rsidR="00F71EBD" w:rsidRPr="00BC0AEE">
        <w:rPr>
          <w:rFonts w:ascii="Times New Roman" w:hAnsi="Times New Roman" w:cs="Times New Roman"/>
        </w:rPr>
        <w:t xml:space="preserve"> </w:t>
      </w:r>
      <w:r w:rsidR="00FB4185" w:rsidRPr="00BC0AEE">
        <w:rPr>
          <w:rFonts w:ascii="Times New Roman" w:hAnsi="Times New Roman" w:cs="Times New Roman"/>
        </w:rPr>
        <w:t>Gallahue</w:t>
      </w:r>
      <w:r w:rsidR="00FB4185" w:rsidRPr="00BC0AEE">
        <w:rPr>
          <w:rFonts w:ascii="Times New Roman" w:hAnsi="Times New Roman" w:cs="Times New Roman"/>
        </w:rPr>
        <w:t xml:space="preserve"> and </w:t>
      </w:r>
      <w:r w:rsidR="00FB4185" w:rsidRPr="00BC0AEE">
        <w:rPr>
          <w:rFonts w:ascii="Times New Roman" w:hAnsi="Times New Roman" w:cs="Times New Roman"/>
        </w:rPr>
        <w:t>Donnelly,</w:t>
      </w:r>
      <w:r w:rsidR="00FB4185" w:rsidRPr="00BC0AEE">
        <w:rPr>
          <w:rFonts w:ascii="Times New Roman" w:hAnsi="Times New Roman" w:cs="Times New Roman"/>
        </w:rPr>
        <w:t xml:space="preserve"> </w:t>
      </w:r>
      <w:r w:rsidR="00FB4185" w:rsidRPr="00BC0AEE">
        <w:rPr>
          <w:rFonts w:ascii="Times New Roman" w:hAnsi="Times New Roman" w:cs="Times New Roman"/>
        </w:rPr>
        <w:t>2003)</w:t>
      </w:r>
      <w:r w:rsidR="00F71EBD" w:rsidRPr="00BC0AEE">
        <w:rPr>
          <w:rFonts w:ascii="Times New Roman" w:hAnsi="Times New Roman" w:cs="Times New Roman"/>
        </w:rPr>
        <w:t>.</w:t>
      </w:r>
    </w:p>
    <w:p w14:paraId="61A29E00" w14:textId="05BE5DC1" w:rsidR="00C36E87" w:rsidRPr="00BC0AEE" w:rsidRDefault="00C36E87" w:rsidP="004C28AB">
      <w:pPr>
        <w:spacing w:line="360" w:lineRule="auto"/>
        <w:rPr>
          <w:rFonts w:ascii="Times New Roman" w:hAnsi="Times New Roman" w:cs="Times New Roman"/>
        </w:rPr>
      </w:pPr>
      <w:r w:rsidRPr="00BC0AEE">
        <w:rPr>
          <w:rFonts w:ascii="Times New Roman" w:hAnsi="Times New Roman" w:cs="Times New Roman"/>
        </w:rPr>
        <w:t xml:space="preserve">Risk taking in the </w:t>
      </w:r>
      <w:r w:rsidR="00C17AD1" w:rsidRPr="00BC0AEE">
        <w:rPr>
          <w:rFonts w:ascii="Times New Roman" w:hAnsi="Times New Roman" w:cs="Times New Roman"/>
        </w:rPr>
        <w:t>modern</w:t>
      </w:r>
      <w:r w:rsidRPr="00BC0AEE">
        <w:rPr>
          <w:rFonts w:ascii="Times New Roman" w:hAnsi="Times New Roman" w:cs="Times New Roman"/>
        </w:rPr>
        <w:t xml:space="preserve"> society is </w:t>
      </w:r>
      <w:proofErr w:type="gramStart"/>
      <w:r w:rsidR="00C17AD1" w:rsidRPr="00BC0AEE">
        <w:rPr>
          <w:rFonts w:ascii="Times New Roman" w:hAnsi="Times New Roman" w:cs="Times New Roman"/>
        </w:rPr>
        <w:t>definitely</w:t>
      </w:r>
      <w:r w:rsidRPr="00BC0AEE">
        <w:rPr>
          <w:rFonts w:ascii="Times New Roman" w:hAnsi="Times New Roman" w:cs="Times New Roman"/>
        </w:rPr>
        <w:t xml:space="preserve"> something</w:t>
      </w:r>
      <w:proofErr w:type="gramEnd"/>
      <w:r w:rsidRPr="00BC0AEE">
        <w:rPr>
          <w:rFonts w:ascii="Times New Roman" w:hAnsi="Times New Roman" w:cs="Times New Roman"/>
        </w:rPr>
        <w:t xml:space="preserve"> that people are always trying to limit especially for kids, however risk-taking is an inherent aspect of a </w:t>
      </w:r>
      <w:r w:rsidR="00C17AD1" w:rsidRPr="00BC0AEE">
        <w:rPr>
          <w:rFonts w:ascii="Times New Roman" w:hAnsi="Times New Roman" w:cs="Times New Roman"/>
        </w:rPr>
        <w:t>child’s</w:t>
      </w:r>
      <w:r w:rsidRPr="00BC0AEE">
        <w:rPr>
          <w:rFonts w:ascii="Times New Roman" w:hAnsi="Times New Roman" w:cs="Times New Roman"/>
        </w:rPr>
        <w:t xml:space="preserve"> development, it is essential for </w:t>
      </w:r>
      <w:r w:rsidR="00C17AD1" w:rsidRPr="00BC0AEE">
        <w:rPr>
          <w:rFonts w:ascii="Times New Roman" w:hAnsi="Times New Roman" w:cs="Times New Roman"/>
        </w:rPr>
        <w:t>their</w:t>
      </w:r>
      <w:r w:rsidRPr="00BC0AEE">
        <w:rPr>
          <w:rFonts w:ascii="Times New Roman" w:hAnsi="Times New Roman" w:cs="Times New Roman"/>
        </w:rPr>
        <w:t xml:space="preserve"> learning and management of risk. By being in risky </w:t>
      </w:r>
      <w:proofErr w:type="gramStart"/>
      <w:r w:rsidRPr="00BC0AEE">
        <w:rPr>
          <w:rFonts w:ascii="Times New Roman" w:hAnsi="Times New Roman" w:cs="Times New Roman"/>
        </w:rPr>
        <w:t>setting</w:t>
      </w:r>
      <w:proofErr w:type="gramEnd"/>
      <w:r w:rsidRPr="00BC0AEE">
        <w:rPr>
          <w:rFonts w:ascii="Times New Roman" w:hAnsi="Times New Roman" w:cs="Times New Roman"/>
        </w:rPr>
        <w:t xml:space="preserve"> they are able to develop risk perception and </w:t>
      </w:r>
      <w:r w:rsidR="00C17AD1" w:rsidRPr="00BC0AEE">
        <w:rPr>
          <w:rFonts w:ascii="Times New Roman" w:hAnsi="Times New Roman" w:cs="Times New Roman"/>
        </w:rPr>
        <w:t>understand</w:t>
      </w:r>
      <w:r w:rsidRPr="00BC0AEE">
        <w:rPr>
          <w:rFonts w:ascii="Times New Roman" w:hAnsi="Times New Roman" w:cs="Times New Roman"/>
        </w:rPr>
        <w:t xml:space="preserve"> what is risky for them, this then is coupled with </w:t>
      </w:r>
      <w:r w:rsidR="00C17AD1" w:rsidRPr="00BC0AEE">
        <w:rPr>
          <w:rFonts w:ascii="Times New Roman" w:hAnsi="Times New Roman" w:cs="Times New Roman"/>
        </w:rPr>
        <w:t>decision</w:t>
      </w:r>
      <w:r w:rsidRPr="00BC0AEE">
        <w:rPr>
          <w:rFonts w:ascii="Times New Roman" w:hAnsi="Times New Roman" w:cs="Times New Roman"/>
        </w:rPr>
        <w:t xml:space="preserve"> making skills enhancing </w:t>
      </w:r>
      <w:r w:rsidR="00C17AD1" w:rsidRPr="00BC0AEE">
        <w:rPr>
          <w:rFonts w:ascii="Times New Roman" w:hAnsi="Times New Roman" w:cs="Times New Roman"/>
        </w:rPr>
        <w:t>their</w:t>
      </w:r>
      <w:r w:rsidRPr="00BC0AEE">
        <w:rPr>
          <w:rFonts w:ascii="Times New Roman" w:hAnsi="Times New Roman" w:cs="Times New Roman"/>
        </w:rPr>
        <w:t xml:space="preserve"> capacity and independence. </w:t>
      </w:r>
      <w:r w:rsidR="00C17AD1" w:rsidRPr="00BC0AEE">
        <w:rPr>
          <w:rFonts w:ascii="Times New Roman" w:hAnsi="Times New Roman" w:cs="Times New Roman"/>
        </w:rPr>
        <w:t>Again,</w:t>
      </w:r>
      <w:r w:rsidRPr="00BC0AEE">
        <w:rPr>
          <w:rFonts w:ascii="Times New Roman" w:hAnsi="Times New Roman" w:cs="Times New Roman"/>
        </w:rPr>
        <w:t xml:space="preserve"> not only improving </w:t>
      </w:r>
      <w:r w:rsidR="00C17AD1" w:rsidRPr="00BC0AEE">
        <w:rPr>
          <w:rFonts w:ascii="Times New Roman" w:hAnsi="Times New Roman" w:cs="Times New Roman"/>
        </w:rPr>
        <w:t>their</w:t>
      </w:r>
      <w:r w:rsidRPr="00BC0AEE">
        <w:rPr>
          <w:rFonts w:ascii="Times New Roman" w:hAnsi="Times New Roman" w:cs="Times New Roman"/>
        </w:rPr>
        <w:t xml:space="preserve"> physical skills but also </w:t>
      </w:r>
      <w:r w:rsidR="007477D8" w:rsidRPr="00BC0AEE">
        <w:rPr>
          <w:rFonts w:ascii="Times New Roman" w:hAnsi="Times New Roman" w:cs="Times New Roman"/>
        </w:rPr>
        <w:t>their</w:t>
      </w:r>
      <w:r w:rsidRPr="00BC0AEE">
        <w:rPr>
          <w:rFonts w:ascii="Times New Roman" w:hAnsi="Times New Roman" w:cs="Times New Roman"/>
        </w:rPr>
        <w:t xml:space="preserve"> </w:t>
      </w:r>
      <w:r w:rsidR="00C17AD1" w:rsidRPr="00BC0AEE">
        <w:rPr>
          <w:rFonts w:ascii="Times New Roman" w:hAnsi="Times New Roman" w:cs="Times New Roman"/>
        </w:rPr>
        <w:t>cognitive</w:t>
      </w:r>
      <w:r w:rsidRPr="00BC0AEE">
        <w:rPr>
          <w:rFonts w:ascii="Times New Roman" w:hAnsi="Times New Roman" w:cs="Times New Roman"/>
        </w:rPr>
        <w:t xml:space="preserve"> minds as well. This pattern of physical and a mental link is called Monism</w:t>
      </w:r>
      <w:r w:rsidR="00515D07" w:rsidRPr="00BC0AEE">
        <w:rPr>
          <w:rFonts w:ascii="Times New Roman" w:hAnsi="Times New Roman" w:cs="Times New Roman"/>
        </w:rPr>
        <w:t xml:space="preserve">. Monism is </w:t>
      </w:r>
      <w:r w:rsidR="00916CC2" w:rsidRPr="00BC0AEE">
        <w:rPr>
          <w:rFonts w:ascii="Times New Roman" w:hAnsi="Times New Roman" w:cs="Times New Roman"/>
        </w:rPr>
        <w:t>the relation ship of mind and body and it being one singular entity (Whitehead</w:t>
      </w:r>
      <w:r w:rsidR="00DB7BAC" w:rsidRPr="00BC0AEE">
        <w:rPr>
          <w:rFonts w:ascii="Times New Roman" w:hAnsi="Times New Roman" w:cs="Times New Roman"/>
        </w:rPr>
        <w:t>, 2012</w:t>
      </w:r>
      <w:r w:rsidR="00F71EBD" w:rsidRPr="00BC0AEE">
        <w:rPr>
          <w:rFonts w:ascii="Times New Roman" w:hAnsi="Times New Roman" w:cs="Times New Roman"/>
        </w:rPr>
        <w:t>: Weekes, 2012).</w:t>
      </w:r>
    </w:p>
    <w:p w14:paraId="5C5792DD" w14:textId="77777777" w:rsidR="00F30C04" w:rsidRPr="00BC0AEE" w:rsidRDefault="00F30C04" w:rsidP="004C28AB">
      <w:pPr>
        <w:spacing w:line="360" w:lineRule="auto"/>
        <w:rPr>
          <w:rFonts w:ascii="Times New Roman" w:hAnsi="Times New Roman" w:cs="Times New Roman"/>
        </w:rPr>
      </w:pPr>
    </w:p>
    <w:p w14:paraId="31A8DBBC" w14:textId="000CCA6E" w:rsidR="007477D8" w:rsidRPr="00BC0AEE" w:rsidRDefault="00C36E87" w:rsidP="004C28AB">
      <w:pPr>
        <w:spacing w:line="360" w:lineRule="auto"/>
        <w:rPr>
          <w:rFonts w:ascii="Times New Roman" w:hAnsi="Times New Roman" w:cs="Times New Roman"/>
        </w:rPr>
      </w:pPr>
      <w:r w:rsidRPr="00BC0AEE">
        <w:rPr>
          <w:rFonts w:ascii="Times New Roman" w:hAnsi="Times New Roman" w:cs="Times New Roman"/>
        </w:rPr>
        <w:t>Play environments with open ended solutions</w:t>
      </w:r>
      <w:r w:rsidR="00916CC2" w:rsidRPr="00BC0AEE">
        <w:rPr>
          <w:rFonts w:ascii="Times New Roman" w:hAnsi="Times New Roman" w:cs="Times New Roman"/>
        </w:rPr>
        <w:t>, such as sand pits</w:t>
      </w:r>
      <w:r w:rsidR="007477D8" w:rsidRPr="00BC0AEE">
        <w:rPr>
          <w:rFonts w:ascii="Times New Roman" w:hAnsi="Times New Roman" w:cs="Times New Roman"/>
        </w:rPr>
        <w:t xml:space="preserve">, </w:t>
      </w:r>
      <w:r w:rsidR="00916CC2" w:rsidRPr="00BC0AEE">
        <w:rPr>
          <w:rFonts w:ascii="Times New Roman" w:hAnsi="Times New Roman" w:cs="Times New Roman"/>
        </w:rPr>
        <w:t>block building</w:t>
      </w:r>
      <w:r w:rsidR="007477D8" w:rsidRPr="00BC0AEE">
        <w:rPr>
          <w:rFonts w:ascii="Times New Roman" w:hAnsi="Times New Roman" w:cs="Times New Roman"/>
        </w:rPr>
        <w:t xml:space="preserve"> or imagination games</w:t>
      </w:r>
      <w:r w:rsidR="00916CC2" w:rsidRPr="00BC0AEE">
        <w:rPr>
          <w:rFonts w:ascii="Times New Roman" w:hAnsi="Times New Roman" w:cs="Times New Roman"/>
        </w:rPr>
        <w:t xml:space="preserve"> </w:t>
      </w:r>
      <w:r w:rsidRPr="00BC0AEE">
        <w:rPr>
          <w:rFonts w:ascii="Times New Roman" w:hAnsi="Times New Roman" w:cs="Times New Roman"/>
        </w:rPr>
        <w:t xml:space="preserve">provides a perfect condition to engage a </w:t>
      </w:r>
      <w:r w:rsidR="007477D8" w:rsidRPr="00BC0AEE">
        <w:rPr>
          <w:rFonts w:ascii="Times New Roman" w:hAnsi="Times New Roman" w:cs="Times New Roman"/>
        </w:rPr>
        <w:t>child’s</w:t>
      </w:r>
      <w:r w:rsidRPr="00BC0AEE">
        <w:rPr>
          <w:rFonts w:ascii="Times New Roman" w:hAnsi="Times New Roman" w:cs="Times New Roman"/>
        </w:rPr>
        <w:t xml:space="preserve"> imagination</w:t>
      </w:r>
      <w:r w:rsidR="00916CC2" w:rsidRPr="00BC0AEE">
        <w:rPr>
          <w:rFonts w:ascii="Times New Roman" w:hAnsi="Times New Roman" w:cs="Times New Roman"/>
        </w:rPr>
        <w:t xml:space="preserve"> providing </w:t>
      </w:r>
      <w:r w:rsidR="00515D07" w:rsidRPr="00BC0AEE">
        <w:rPr>
          <w:rFonts w:ascii="Times New Roman" w:hAnsi="Times New Roman" w:cs="Times New Roman"/>
        </w:rPr>
        <w:t>unlimited</w:t>
      </w:r>
      <w:r w:rsidRPr="00BC0AEE">
        <w:rPr>
          <w:rFonts w:ascii="Times New Roman" w:hAnsi="Times New Roman" w:cs="Times New Roman"/>
        </w:rPr>
        <w:t xml:space="preserve"> </w:t>
      </w:r>
      <w:r w:rsidR="00515D07" w:rsidRPr="00BC0AEE">
        <w:rPr>
          <w:rFonts w:ascii="Times New Roman" w:hAnsi="Times New Roman" w:cs="Times New Roman"/>
        </w:rPr>
        <w:t>possibilities</w:t>
      </w:r>
      <w:r w:rsidRPr="00BC0AEE">
        <w:rPr>
          <w:rFonts w:ascii="Times New Roman" w:hAnsi="Times New Roman" w:cs="Times New Roman"/>
        </w:rPr>
        <w:t xml:space="preserve"> of how the child can engage</w:t>
      </w:r>
      <w:r w:rsidR="00916CC2" w:rsidRPr="00BC0AEE">
        <w:rPr>
          <w:rFonts w:ascii="Times New Roman" w:hAnsi="Times New Roman" w:cs="Times New Roman"/>
        </w:rPr>
        <w:t>.</w:t>
      </w:r>
      <w:r w:rsidRPr="00BC0AEE">
        <w:rPr>
          <w:rFonts w:ascii="Times New Roman" w:hAnsi="Times New Roman" w:cs="Times New Roman"/>
        </w:rPr>
        <w:t xml:space="preserve"> </w:t>
      </w:r>
      <w:r w:rsidR="00916CC2" w:rsidRPr="00BC0AEE">
        <w:rPr>
          <w:rFonts w:ascii="Times New Roman" w:hAnsi="Times New Roman" w:cs="Times New Roman"/>
        </w:rPr>
        <w:t>E</w:t>
      </w:r>
      <w:r w:rsidR="00515D07" w:rsidRPr="00BC0AEE">
        <w:rPr>
          <w:rFonts w:ascii="Times New Roman" w:hAnsi="Times New Roman" w:cs="Times New Roman"/>
        </w:rPr>
        <w:t>ncouraging</w:t>
      </w:r>
      <w:r w:rsidRPr="00BC0AEE">
        <w:rPr>
          <w:rFonts w:ascii="Times New Roman" w:hAnsi="Times New Roman" w:cs="Times New Roman"/>
        </w:rPr>
        <w:t xml:space="preserve"> </w:t>
      </w:r>
      <w:r w:rsidR="00515D07" w:rsidRPr="00BC0AEE">
        <w:rPr>
          <w:rFonts w:ascii="Times New Roman" w:hAnsi="Times New Roman" w:cs="Times New Roman"/>
        </w:rPr>
        <w:t>experimentation,</w:t>
      </w:r>
      <w:r w:rsidRPr="00BC0AEE">
        <w:rPr>
          <w:rFonts w:ascii="Times New Roman" w:hAnsi="Times New Roman" w:cs="Times New Roman"/>
        </w:rPr>
        <w:t xml:space="preserve"> problem solving</w:t>
      </w:r>
      <w:r w:rsidR="00515D07" w:rsidRPr="00BC0AEE">
        <w:rPr>
          <w:rFonts w:ascii="Times New Roman" w:hAnsi="Times New Roman" w:cs="Times New Roman"/>
        </w:rPr>
        <w:t>,</w:t>
      </w:r>
      <w:r w:rsidRPr="00BC0AEE">
        <w:rPr>
          <w:rFonts w:ascii="Times New Roman" w:hAnsi="Times New Roman" w:cs="Times New Roman"/>
        </w:rPr>
        <w:t xml:space="preserve"> </w:t>
      </w:r>
      <w:r w:rsidR="00515D07" w:rsidRPr="00BC0AEE">
        <w:rPr>
          <w:rFonts w:ascii="Times New Roman" w:hAnsi="Times New Roman" w:cs="Times New Roman"/>
        </w:rPr>
        <w:t>collaboration</w:t>
      </w:r>
      <w:r w:rsidRPr="00BC0AEE">
        <w:rPr>
          <w:rFonts w:ascii="Times New Roman" w:hAnsi="Times New Roman" w:cs="Times New Roman"/>
        </w:rPr>
        <w:t>, innovation</w:t>
      </w:r>
      <w:r w:rsidR="00916CC2" w:rsidRPr="00BC0AEE">
        <w:rPr>
          <w:rFonts w:ascii="Times New Roman" w:hAnsi="Times New Roman" w:cs="Times New Roman"/>
        </w:rPr>
        <w:t xml:space="preserve">, </w:t>
      </w:r>
      <w:r w:rsidRPr="00BC0AEE">
        <w:rPr>
          <w:rFonts w:ascii="Times New Roman" w:hAnsi="Times New Roman" w:cs="Times New Roman"/>
        </w:rPr>
        <w:t>creativity and more</w:t>
      </w:r>
      <w:r w:rsidR="00916CC2" w:rsidRPr="00BC0AEE">
        <w:rPr>
          <w:rFonts w:ascii="Times New Roman" w:hAnsi="Times New Roman" w:cs="Times New Roman"/>
        </w:rPr>
        <w:t>. L</w:t>
      </w:r>
      <w:r w:rsidRPr="00BC0AEE">
        <w:rPr>
          <w:rFonts w:ascii="Times New Roman" w:hAnsi="Times New Roman" w:cs="Times New Roman"/>
        </w:rPr>
        <w:t xml:space="preserve">oose part </w:t>
      </w:r>
      <w:r w:rsidR="007477D8" w:rsidRPr="00BC0AEE">
        <w:rPr>
          <w:rFonts w:ascii="Times New Roman" w:hAnsi="Times New Roman" w:cs="Times New Roman"/>
        </w:rPr>
        <w:t>allows</w:t>
      </w:r>
      <w:r w:rsidRPr="00BC0AEE">
        <w:rPr>
          <w:rFonts w:ascii="Times New Roman" w:hAnsi="Times New Roman" w:cs="Times New Roman"/>
        </w:rPr>
        <w:t xml:space="preserve"> </w:t>
      </w:r>
      <w:r w:rsidR="007477D8" w:rsidRPr="00BC0AEE">
        <w:rPr>
          <w:rFonts w:ascii="Times New Roman" w:hAnsi="Times New Roman" w:cs="Times New Roman"/>
        </w:rPr>
        <w:t>children</w:t>
      </w:r>
      <w:r w:rsidRPr="00BC0AEE">
        <w:rPr>
          <w:rFonts w:ascii="Times New Roman" w:hAnsi="Times New Roman" w:cs="Times New Roman"/>
        </w:rPr>
        <w:t xml:space="preserve"> to</w:t>
      </w:r>
      <w:r w:rsidR="00916CC2" w:rsidRPr="00BC0AEE">
        <w:rPr>
          <w:rFonts w:ascii="Times New Roman" w:hAnsi="Times New Roman" w:cs="Times New Roman"/>
        </w:rPr>
        <w:t xml:space="preserve"> experiment and reflect also developing there fine and gross motor skills</w:t>
      </w:r>
      <w:r w:rsidR="007477D8" w:rsidRPr="00BC0AEE">
        <w:rPr>
          <w:rFonts w:ascii="Times New Roman" w:hAnsi="Times New Roman" w:cs="Times New Roman"/>
        </w:rPr>
        <w:t xml:space="preserve"> (</w:t>
      </w:r>
      <w:r w:rsidR="00DB7BAC" w:rsidRPr="00BC0AEE">
        <w:rPr>
          <w:rFonts w:ascii="Times New Roman" w:hAnsi="Times New Roman" w:cs="Times New Roman"/>
        </w:rPr>
        <w:t>Kolb, 1981</w:t>
      </w:r>
      <w:r w:rsidR="007477D8" w:rsidRPr="00BC0AEE">
        <w:rPr>
          <w:rFonts w:ascii="Times New Roman" w:hAnsi="Times New Roman" w:cs="Times New Roman"/>
        </w:rPr>
        <w:t>)</w:t>
      </w:r>
      <w:r w:rsidRPr="00BC0AEE">
        <w:rPr>
          <w:rFonts w:ascii="Times New Roman" w:hAnsi="Times New Roman" w:cs="Times New Roman"/>
        </w:rPr>
        <w:t xml:space="preserve">.  </w:t>
      </w:r>
      <w:r w:rsidRPr="00BC0AEE">
        <w:rPr>
          <w:rFonts w:ascii="Times New Roman" w:hAnsi="Times New Roman" w:cs="Times New Roman"/>
        </w:rPr>
        <w:br/>
      </w:r>
      <w:r w:rsidR="007477D8" w:rsidRPr="00BC0AEE">
        <w:rPr>
          <w:rFonts w:ascii="Times New Roman" w:hAnsi="Times New Roman" w:cs="Times New Roman"/>
        </w:rPr>
        <w:t>Adventurous experiences are often shared and b</w:t>
      </w:r>
      <w:r w:rsidRPr="00BC0AEE">
        <w:rPr>
          <w:rFonts w:ascii="Times New Roman" w:hAnsi="Times New Roman" w:cs="Times New Roman"/>
        </w:rPr>
        <w:t>y participating in shared experiences and solving problems collaboratively, children develop interpersonal skills and a sense of belonging within their peer group</w:t>
      </w:r>
      <w:r w:rsidR="007477D8" w:rsidRPr="00BC0AEE">
        <w:rPr>
          <w:rFonts w:ascii="Times New Roman" w:hAnsi="Times New Roman" w:cs="Times New Roman"/>
        </w:rPr>
        <w:t xml:space="preserve"> increasing their enjoyment in the physical activity</w:t>
      </w:r>
      <w:r w:rsidRPr="00BC0AEE">
        <w:rPr>
          <w:rFonts w:ascii="Times New Roman" w:hAnsi="Times New Roman" w:cs="Times New Roman"/>
        </w:rPr>
        <w:t>.</w:t>
      </w:r>
      <w:r w:rsidR="007477D8" w:rsidRPr="00BC0AEE">
        <w:rPr>
          <w:rFonts w:ascii="Times New Roman" w:hAnsi="Times New Roman" w:cs="Times New Roman"/>
        </w:rPr>
        <w:t xml:space="preserve"> </w:t>
      </w:r>
    </w:p>
    <w:p w14:paraId="6B50BFAE" w14:textId="0117F122" w:rsidR="00F71EBD" w:rsidRPr="00BC0AEE" w:rsidRDefault="00C36E87" w:rsidP="004C28AB">
      <w:pPr>
        <w:spacing w:line="360" w:lineRule="auto"/>
        <w:rPr>
          <w:rFonts w:ascii="Times New Roman" w:hAnsi="Times New Roman" w:cs="Times New Roman"/>
        </w:rPr>
      </w:pPr>
      <w:r w:rsidRPr="00BC0AEE">
        <w:rPr>
          <w:rFonts w:ascii="Times New Roman" w:hAnsi="Times New Roman" w:cs="Times New Roman"/>
        </w:rPr>
        <w:t>In conclusion, adventurous affordances play a crucial role in promoting physical literacy in children by providing opportunities for exploration, risk-taking, and social interaction in play environments. By embracing the inherent value of adventurous play experiences and creating inclusive and dynamic play spaces, we can empower children to develop confidence, competence, and enthusiasm for lifelong physical activity</w:t>
      </w:r>
      <w:r w:rsidR="00F71EBD" w:rsidRPr="00BC0AEE">
        <w:rPr>
          <w:rFonts w:ascii="Times New Roman" w:hAnsi="Times New Roman" w:cs="Times New Roman"/>
        </w:rPr>
        <w:t xml:space="preserve"> </w:t>
      </w:r>
      <w:r w:rsidR="00F71EBD" w:rsidRPr="00BC0AEE">
        <w:rPr>
          <w:rFonts w:ascii="Times New Roman" w:hAnsi="Times New Roman" w:cs="Times New Roman"/>
        </w:rPr>
        <w:t>(</w:t>
      </w:r>
      <w:proofErr w:type="spellStart"/>
      <w:r w:rsidR="00F71EBD" w:rsidRPr="00BC0AEE">
        <w:rPr>
          <w:rFonts w:ascii="Times New Roman" w:hAnsi="Times New Roman" w:cs="Times New Roman"/>
        </w:rPr>
        <w:t>Fjortof</w:t>
      </w:r>
      <w:proofErr w:type="spellEnd"/>
      <w:r w:rsidR="00F71EBD" w:rsidRPr="00BC0AEE">
        <w:rPr>
          <w:rFonts w:ascii="Times New Roman" w:hAnsi="Times New Roman" w:cs="Times New Roman"/>
        </w:rPr>
        <w:t>, 2004: Whitehead, 2010).</w:t>
      </w:r>
    </w:p>
    <w:p w14:paraId="07842533" w14:textId="13D66435" w:rsidR="001C5CE1" w:rsidRPr="00BC0AEE" w:rsidRDefault="001C5CE1" w:rsidP="004C28AB">
      <w:pPr>
        <w:spacing w:line="360" w:lineRule="auto"/>
        <w:rPr>
          <w:rFonts w:ascii="Times New Roman" w:hAnsi="Times New Roman" w:cs="Times New Roman"/>
        </w:rPr>
      </w:pPr>
    </w:p>
    <w:p w14:paraId="51C8E8AF" w14:textId="23936275" w:rsidR="00F84B0C" w:rsidRPr="00BC0AEE" w:rsidRDefault="00F84B0C" w:rsidP="004C28AB">
      <w:pPr>
        <w:spacing w:line="360" w:lineRule="auto"/>
        <w:rPr>
          <w:rFonts w:ascii="Times New Roman" w:hAnsi="Times New Roman" w:cs="Times New Roman"/>
        </w:rPr>
      </w:pPr>
      <w:r w:rsidRPr="00BC0AEE">
        <w:rPr>
          <w:rFonts w:ascii="Times New Roman" w:hAnsi="Times New Roman" w:cs="Times New Roman"/>
        </w:rPr>
        <w:br w:type="page"/>
      </w:r>
    </w:p>
    <w:p w14:paraId="02CE7979" w14:textId="4616B72D" w:rsidR="00F84331" w:rsidRPr="00BC0AEE" w:rsidRDefault="00F84B0C" w:rsidP="004C28AB">
      <w:pPr>
        <w:spacing w:line="360" w:lineRule="auto"/>
        <w:jc w:val="center"/>
        <w:rPr>
          <w:rFonts w:ascii="Times New Roman" w:hAnsi="Times New Roman" w:cs="Times New Roman"/>
          <w:b/>
          <w:bCs/>
          <w:sz w:val="28"/>
          <w:szCs w:val="28"/>
          <w:u w:val="single"/>
        </w:rPr>
      </w:pPr>
      <w:r w:rsidRPr="00BC0AEE">
        <w:rPr>
          <w:rFonts w:ascii="Times New Roman" w:hAnsi="Times New Roman" w:cs="Times New Roman"/>
          <w:b/>
          <w:bCs/>
          <w:sz w:val="28"/>
          <w:szCs w:val="28"/>
          <w:u w:val="single"/>
        </w:rPr>
        <w:lastRenderedPageBreak/>
        <w:t>Reference List</w:t>
      </w:r>
    </w:p>
    <w:p w14:paraId="0A4AEDB1" w14:textId="71CD9618" w:rsidR="00F30C04" w:rsidRPr="00BC0AEE" w:rsidRDefault="00F30C04" w:rsidP="004C28AB">
      <w:pPr>
        <w:spacing w:line="360" w:lineRule="auto"/>
        <w:rPr>
          <w:rFonts w:ascii="Times New Roman" w:hAnsi="Times New Roman" w:cs="Times New Roman"/>
        </w:rPr>
      </w:pPr>
      <w:r w:rsidRPr="00BC0AEE">
        <w:rPr>
          <w:rFonts w:ascii="Times New Roman" w:hAnsi="Times New Roman" w:cs="Times New Roman"/>
        </w:rPr>
        <w:t xml:space="preserve">Clark, E. J. and Metcalfe, S. J. (2002) ‘The Mountain of Motor Development: A Metaphor’, </w:t>
      </w:r>
      <w:r w:rsidRPr="00BC0AEE">
        <w:rPr>
          <w:rFonts w:ascii="Times New Roman" w:hAnsi="Times New Roman" w:cs="Times New Roman"/>
          <w:i/>
          <w:iCs/>
        </w:rPr>
        <w:t>Motor development: Research and reviews.</w:t>
      </w:r>
      <w:r w:rsidRPr="00BC0AEE">
        <w:rPr>
          <w:rFonts w:ascii="Times New Roman" w:hAnsi="Times New Roman" w:cs="Times New Roman"/>
        </w:rPr>
        <w:t xml:space="preserve"> 2(1), pp.163-190. NASPE Publications: Reston, VA.</w:t>
      </w:r>
    </w:p>
    <w:p w14:paraId="304E3A21" w14:textId="7BE48EE5" w:rsidR="00F84331" w:rsidRPr="00BC0AEE" w:rsidRDefault="00F84331" w:rsidP="004C28AB">
      <w:pPr>
        <w:spacing w:line="360" w:lineRule="auto"/>
        <w:rPr>
          <w:rFonts w:ascii="Times New Roman" w:hAnsi="Times New Roman" w:cs="Times New Roman"/>
        </w:rPr>
      </w:pPr>
      <w:r w:rsidRPr="00BC0AEE">
        <w:rPr>
          <w:rFonts w:ascii="Times New Roman" w:hAnsi="Times New Roman" w:cs="Times New Roman"/>
        </w:rPr>
        <w:t xml:space="preserve">Collins English Dictionary (2024) </w:t>
      </w:r>
      <w:r w:rsidRPr="00BC0AEE">
        <w:rPr>
          <w:rFonts w:ascii="Times New Roman" w:hAnsi="Times New Roman" w:cs="Times New Roman"/>
          <w:i/>
          <w:iCs/>
        </w:rPr>
        <w:t xml:space="preserve">Definition of ‘Affordances’ </w:t>
      </w:r>
      <w:r w:rsidRPr="00BC0AEE">
        <w:rPr>
          <w:rFonts w:ascii="Times New Roman" w:hAnsi="Times New Roman" w:cs="Times New Roman"/>
        </w:rPr>
        <w:t xml:space="preserve">Available at: </w:t>
      </w:r>
      <w:hyperlink r:id="rId6" w:history="1">
        <w:r w:rsidRPr="00BC0AEE">
          <w:rPr>
            <w:rStyle w:val="Hyperlink"/>
            <w:rFonts w:ascii="Times New Roman" w:hAnsi="Times New Roman" w:cs="Times New Roman"/>
            <w:color w:val="auto"/>
          </w:rPr>
          <w:t>https://www.collinsdictionary.com/dictionary/english/affordance</w:t>
        </w:r>
      </w:hyperlink>
      <w:r w:rsidRPr="00BC0AEE">
        <w:rPr>
          <w:rFonts w:ascii="Times New Roman" w:hAnsi="Times New Roman" w:cs="Times New Roman"/>
        </w:rPr>
        <w:t xml:space="preserve"> (Accessed: 11/03/2024).</w:t>
      </w:r>
    </w:p>
    <w:p w14:paraId="125882C3" w14:textId="44605242" w:rsidR="00625717" w:rsidRPr="00BC0AEE" w:rsidRDefault="00625717" w:rsidP="004C28AB">
      <w:pPr>
        <w:spacing w:line="360" w:lineRule="auto"/>
        <w:rPr>
          <w:rFonts w:ascii="Times New Roman" w:hAnsi="Times New Roman" w:cs="Times New Roman"/>
        </w:rPr>
      </w:pPr>
      <w:proofErr w:type="spellStart"/>
      <w:r w:rsidRPr="00BC0AEE">
        <w:rPr>
          <w:rFonts w:ascii="Times New Roman" w:hAnsi="Times New Roman" w:cs="Times New Roman"/>
        </w:rPr>
        <w:t>FJortoft</w:t>
      </w:r>
      <w:proofErr w:type="spellEnd"/>
      <w:r w:rsidRPr="00BC0AEE">
        <w:rPr>
          <w:rFonts w:ascii="Times New Roman" w:hAnsi="Times New Roman" w:cs="Times New Roman"/>
        </w:rPr>
        <w:t>, I. (2004) ‘</w:t>
      </w:r>
      <w:r w:rsidR="002C5AFD" w:rsidRPr="00BC0AEE">
        <w:rPr>
          <w:rFonts w:ascii="Times New Roman" w:hAnsi="Times New Roman" w:cs="Times New Roman"/>
        </w:rPr>
        <w:t>Landscape</w:t>
      </w:r>
      <w:r w:rsidRPr="00BC0AEE">
        <w:rPr>
          <w:rFonts w:ascii="Times New Roman" w:hAnsi="Times New Roman" w:cs="Times New Roman"/>
        </w:rPr>
        <w:t xml:space="preserve"> as Playscape: The Effects of Natural Environments on Children’s Play and Motor Development’, </w:t>
      </w:r>
      <w:r w:rsidRPr="00BC0AEE">
        <w:rPr>
          <w:rFonts w:ascii="Times New Roman" w:hAnsi="Times New Roman" w:cs="Times New Roman"/>
          <w:i/>
          <w:iCs/>
        </w:rPr>
        <w:t>Children, Youth and Environments.</w:t>
      </w:r>
      <w:r w:rsidRPr="00BC0AEE">
        <w:rPr>
          <w:rFonts w:ascii="Times New Roman" w:hAnsi="Times New Roman" w:cs="Times New Roman"/>
        </w:rPr>
        <w:t xml:space="preserve"> 14(2), pp. 21-44. Available at: </w:t>
      </w:r>
      <w:hyperlink r:id="rId7" w:history="1">
        <w:r w:rsidRPr="00BC0AEE">
          <w:rPr>
            <w:rStyle w:val="Hyperlink"/>
            <w:rFonts w:ascii="Times New Roman" w:hAnsi="Times New Roman" w:cs="Times New Roman"/>
            <w:color w:val="auto"/>
          </w:rPr>
          <w:t>http://www.jstor.org/stable/10.7721/chilyoutenvi.14</w:t>
        </w:r>
        <w:r w:rsidRPr="00BC0AEE">
          <w:rPr>
            <w:rStyle w:val="Hyperlink"/>
            <w:rFonts w:ascii="Times New Roman" w:hAnsi="Times New Roman" w:cs="Times New Roman"/>
            <w:color w:val="auto"/>
          </w:rPr>
          <w:t>.</w:t>
        </w:r>
        <w:r w:rsidRPr="00BC0AEE">
          <w:rPr>
            <w:rStyle w:val="Hyperlink"/>
            <w:rFonts w:ascii="Times New Roman" w:hAnsi="Times New Roman" w:cs="Times New Roman"/>
            <w:color w:val="auto"/>
          </w:rPr>
          <w:t>2.0021</w:t>
        </w:r>
      </w:hyperlink>
      <w:r w:rsidRPr="00BC0AEE">
        <w:rPr>
          <w:rFonts w:ascii="Times New Roman" w:hAnsi="Times New Roman" w:cs="Times New Roman"/>
        </w:rPr>
        <w:t xml:space="preserve"> (Accessed: 07/03/2024).</w:t>
      </w:r>
    </w:p>
    <w:p w14:paraId="11A292DD" w14:textId="7EFB8634" w:rsidR="00606AED" w:rsidRPr="00BC0AEE" w:rsidRDefault="00606AED" w:rsidP="004C28AB">
      <w:pPr>
        <w:spacing w:line="360" w:lineRule="auto"/>
        <w:rPr>
          <w:rFonts w:ascii="Times New Roman" w:hAnsi="Times New Roman" w:cs="Times New Roman"/>
        </w:rPr>
      </w:pPr>
      <w:r w:rsidRPr="00BC0AEE">
        <w:rPr>
          <w:rFonts w:ascii="Times New Roman" w:hAnsi="Times New Roman" w:cs="Times New Roman"/>
        </w:rPr>
        <w:t>Gallahue, D. L. and Donnelly, F. C. (2003)</w:t>
      </w:r>
      <w:r w:rsidR="00FB4185" w:rsidRPr="00BC0AEE">
        <w:rPr>
          <w:rFonts w:ascii="Times New Roman" w:hAnsi="Times New Roman" w:cs="Times New Roman"/>
        </w:rPr>
        <w:t xml:space="preserve"> </w:t>
      </w:r>
      <w:r w:rsidR="00FB4185" w:rsidRPr="00BC0AEE">
        <w:rPr>
          <w:rFonts w:ascii="Times New Roman" w:hAnsi="Times New Roman" w:cs="Times New Roman"/>
          <w:i/>
          <w:iCs/>
        </w:rPr>
        <w:t xml:space="preserve">Development Physical Education for All Children. </w:t>
      </w:r>
      <w:r w:rsidR="00FB4185" w:rsidRPr="00BC0AEE">
        <w:rPr>
          <w:rFonts w:ascii="Times New Roman" w:hAnsi="Times New Roman" w:cs="Times New Roman"/>
        </w:rPr>
        <w:t>4</w:t>
      </w:r>
      <w:r w:rsidR="00FB4185" w:rsidRPr="00BC0AEE">
        <w:rPr>
          <w:rFonts w:ascii="Times New Roman" w:hAnsi="Times New Roman" w:cs="Times New Roman"/>
          <w:vertAlign w:val="superscript"/>
        </w:rPr>
        <w:t>th</w:t>
      </w:r>
      <w:r w:rsidR="00FB4185" w:rsidRPr="00BC0AEE">
        <w:rPr>
          <w:rFonts w:ascii="Times New Roman" w:hAnsi="Times New Roman" w:cs="Times New Roman"/>
        </w:rPr>
        <w:t xml:space="preserve"> </w:t>
      </w:r>
      <w:proofErr w:type="spellStart"/>
      <w:r w:rsidR="00FB4185" w:rsidRPr="00BC0AEE">
        <w:rPr>
          <w:rFonts w:ascii="Times New Roman" w:hAnsi="Times New Roman" w:cs="Times New Roman"/>
        </w:rPr>
        <w:t>edn</w:t>
      </w:r>
      <w:proofErr w:type="spellEnd"/>
      <w:r w:rsidR="00FB4185" w:rsidRPr="00BC0AEE">
        <w:rPr>
          <w:rFonts w:ascii="Times New Roman" w:hAnsi="Times New Roman" w:cs="Times New Roman"/>
        </w:rPr>
        <w:t>. Champaign: Human Kinetics.</w:t>
      </w:r>
    </w:p>
    <w:p w14:paraId="27A90B08" w14:textId="46A9D281" w:rsidR="004C28AB" w:rsidRPr="00BC0AEE" w:rsidRDefault="004C28AB" w:rsidP="004C28AB">
      <w:pPr>
        <w:spacing w:line="360" w:lineRule="auto"/>
        <w:rPr>
          <w:rFonts w:ascii="Times New Roman" w:hAnsi="Times New Roman" w:cs="Times New Roman"/>
        </w:rPr>
      </w:pPr>
      <w:r w:rsidRPr="00BC0AEE">
        <w:rPr>
          <w:rFonts w:ascii="Times New Roman" w:hAnsi="Times New Roman" w:cs="Times New Roman"/>
        </w:rPr>
        <w:t xml:space="preserve">Gibson, J. J. (1986). </w:t>
      </w:r>
      <w:r w:rsidRPr="00BC0AEE">
        <w:rPr>
          <w:rFonts w:ascii="Times New Roman" w:hAnsi="Times New Roman" w:cs="Times New Roman"/>
        </w:rPr>
        <w:t>‘</w:t>
      </w:r>
      <w:r w:rsidRPr="00BC0AEE">
        <w:rPr>
          <w:rFonts w:ascii="Times New Roman" w:hAnsi="Times New Roman" w:cs="Times New Roman"/>
        </w:rPr>
        <w:t>Gibson theory of affordances</w:t>
      </w:r>
      <w:r w:rsidRPr="00BC0AEE">
        <w:rPr>
          <w:rFonts w:ascii="Times New Roman" w:hAnsi="Times New Roman" w:cs="Times New Roman"/>
        </w:rPr>
        <w:t>’,</w:t>
      </w:r>
      <w:r w:rsidRPr="00BC0AEE">
        <w:rPr>
          <w:rFonts w:ascii="Times New Roman" w:hAnsi="Times New Roman" w:cs="Times New Roman"/>
        </w:rPr>
        <w:t xml:space="preserve"> </w:t>
      </w:r>
      <w:r w:rsidRPr="00BC0AEE">
        <w:rPr>
          <w:rFonts w:ascii="Times New Roman" w:hAnsi="Times New Roman" w:cs="Times New Roman"/>
          <w:i/>
          <w:iCs/>
        </w:rPr>
        <w:t xml:space="preserve">Chapter Eight </w:t>
      </w:r>
      <w:r w:rsidRPr="00BC0AEE">
        <w:rPr>
          <w:rFonts w:ascii="Times New Roman" w:hAnsi="Times New Roman" w:cs="Times New Roman"/>
          <w:i/>
          <w:iCs/>
        </w:rPr>
        <w:t>the</w:t>
      </w:r>
      <w:r w:rsidRPr="00BC0AEE">
        <w:rPr>
          <w:rFonts w:ascii="Times New Roman" w:hAnsi="Times New Roman" w:cs="Times New Roman"/>
          <w:i/>
          <w:iCs/>
        </w:rPr>
        <w:t xml:space="preserve"> Theory of Affordances</w:t>
      </w:r>
      <w:r w:rsidRPr="00BC0AEE">
        <w:rPr>
          <w:rFonts w:ascii="Times New Roman" w:hAnsi="Times New Roman" w:cs="Times New Roman"/>
        </w:rPr>
        <w:t>, 127-136.</w:t>
      </w:r>
    </w:p>
    <w:p w14:paraId="701D92CE" w14:textId="5E6D7186" w:rsidR="00625717" w:rsidRPr="00BC0AEE" w:rsidRDefault="00625717" w:rsidP="004C28AB">
      <w:pPr>
        <w:spacing w:line="360" w:lineRule="auto"/>
        <w:rPr>
          <w:rFonts w:ascii="Times New Roman" w:hAnsi="Times New Roman" w:cs="Times New Roman"/>
        </w:rPr>
      </w:pPr>
      <w:r w:rsidRPr="00BC0AEE">
        <w:rPr>
          <w:rFonts w:ascii="Times New Roman" w:hAnsi="Times New Roman" w:cs="Times New Roman"/>
        </w:rPr>
        <w:t xml:space="preserve">Gridley, N. (2022) ‘Parental perceptions of an indoor bouldering programme for toddlers and pre-schoolers in England: an initial exploratory study’, </w:t>
      </w:r>
      <w:r w:rsidRPr="00BC0AEE">
        <w:rPr>
          <w:rFonts w:ascii="Times New Roman" w:hAnsi="Times New Roman" w:cs="Times New Roman"/>
          <w:i/>
          <w:iCs/>
        </w:rPr>
        <w:t>Journal of Adventure Education and Outdoor Learning.</w:t>
      </w:r>
      <w:r w:rsidRPr="00BC0AEE">
        <w:rPr>
          <w:rFonts w:ascii="Times New Roman" w:hAnsi="Times New Roman" w:cs="Times New Roman"/>
        </w:rPr>
        <w:t xml:space="preserve"> Available at: </w:t>
      </w:r>
      <w:hyperlink r:id="rId8" w:history="1">
        <w:r w:rsidRPr="00BC0AEE">
          <w:rPr>
            <w:rStyle w:val="Hyperlink"/>
            <w:rFonts w:ascii="Times New Roman" w:hAnsi="Times New Roman" w:cs="Times New Roman"/>
            <w:color w:val="auto"/>
          </w:rPr>
          <w:t>https://doi.org/10.1080/14729679.2022.2027795</w:t>
        </w:r>
      </w:hyperlink>
      <w:r w:rsidRPr="00BC0AEE">
        <w:rPr>
          <w:rFonts w:ascii="Times New Roman" w:hAnsi="Times New Roman" w:cs="Times New Roman"/>
        </w:rPr>
        <w:t>.</w:t>
      </w:r>
    </w:p>
    <w:p w14:paraId="07EF4C39" w14:textId="5C1FDBD9" w:rsidR="00F84331" w:rsidRPr="00BC0AEE" w:rsidRDefault="00F84331" w:rsidP="004C28AB">
      <w:pPr>
        <w:spacing w:line="360" w:lineRule="auto"/>
        <w:rPr>
          <w:rFonts w:ascii="Times New Roman" w:hAnsi="Times New Roman" w:cs="Times New Roman"/>
        </w:rPr>
      </w:pPr>
      <w:r w:rsidRPr="00BC0AEE">
        <w:rPr>
          <w:rFonts w:ascii="Times New Roman" w:hAnsi="Times New Roman" w:cs="Times New Roman"/>
        </w:rPr>
        <w:t xml:space="preserve">Jurbala, P. (2015) ‘What Is Physical </w:t>
      </w:r>
      <w:r w:rsidR="002C5AFD" w:rsidRPr="00BC0AEE">
        <w:rPr>
          <w:rFonts w:ascii="Times New Roman" w:hAnsi="Times New Roman" w:cs="Times New Roman"/>
        </w:rPr>
        <w:t>Literacy</w:t>
      </w:r>
      <w:r w:rsidRPr="00BC0AEE">
        <w:rPr>
          <w:rFonts w:ascii="Times New Roman" w:hAnsi="Times New Roman" w:cs="Times New Roman"/>
        </w:rPr>
        <w:t xml:space="preserve">, </w:t>
      </w:r>
      <w:proofErr w:type="gramStart"/>
      <w:r w:rsidRPr="00BC0AEE">
        <w:rPr>
          <w:rFonts w:ascii="Times New Roman" w:hAnsi="Times New Roman" w:cs="Times New Roman"/>
        </w:rPr>
        <w:t>Really</w:t>
      </w:r>
      <w:proofErr w:type="gramEnd"/>
      <w:r w:rsidRPr="00BC0AEE">
        <w:rPr>
          <w:rFonts w:ascii="Times New Roman" w:hAnsi="Times New Roman" w:cs="Times New Roman"/>
        </w:rPr>
        <w:t xml:space="preserve">?’ </w:t>
      </w:r>
      <w:r w:rsidRPr="00BC0AEE">
        <w:rPr>
          <w:rFonts w:ascii="Times New Roman" w:hAnsi="Times New Roman" w:cs="Times New Roman"/>
          <w:i/>
          <w:iCs/>
        </w:rPr>
        <w:t xml:space="preserve">Quest, </w:t>
      </w:r>
      <w:r w:rsidRPr="00BC0AEE">
        <w:rPr>
          <w:rFonts w:ascii="Times New Roman" w:hAnsi="Times New Roman" w:cs="Times New Roman"/>
        </w:rPr>
        <w:t>67:367 – 383, Available at: DOI: 10.1080/00336297.2015.1084341.</w:t>
      </w:r>
    </w:p>
    <w:p w14:paraId="19E55902" w14:textId="4075F692" w:rsidR="00193FA3" w:rsidRPr="00BC0AEE" w:rsidRDefault="00193FA3" w:rsidP="004C28AB">
      <w:pPr>
        <w:spacing w:line="360" w:lineRule="auto"/>
        <w:rPr>
          <w:rFonts w:ascii="Times New Roman" w:hAnsi="Times New Roman" w:cs="Times New Roman"/>
        </w:rPr>
      </w:pPr>
      <w:r w:rsidRPr="00BC0AEE">
        <w:rPr>
          <w:rFonts w:ascii="Times New Roman" w:hAnsi="Times New Roman" w:cs="Times New Roman"/>
        </w:rPr>
        <w:t xml:space="preserve">KIDDO (2020) </w:t>
      </w:r>
      <w:r w:rsidRPr="00BC0AEE">
        <w:rPr>
          <w:rFonts w:ascii="Times New Roman" w:hAnsi="Times New Roman" w:cs="Times New Roman"/>
          <w:i/>
          <w:iCs/>
        </w:rPr>
        <w:t xml:space="preserve">KIDDO: Developing a Child’s Fundamental </w:t>
      </w:r>
      <w:r w:rsidR="002C5AFD" w:rsidRPr="00BC0AEE">
        <w:rPr>
          <w:rFonts w:ascii="Times New Roman" w:hAnsi="Times New Roman" w:cs="Times New Roman"/>
          <w:i/>
          <w:iCs/>
        </w:rPr>
        <w:t>Movement</w:t>
      </w:r>
      <w:r w:rsidRPr="00BC0AEE">
        <w:rPr>
          <w:rFonts w:ascii="Times New Roman" w:hAnsi="Times New Roman" w:cs="Times New Roman"/>
          <w:i/>
          <w:iCs/>
        </w:rPr>
        <w:t xml:space="preserve"> Skills.</w:t>
      </w:r>
      <w:r w:rsidRPr="00BC0AEE">
        <w:rPr>
          <w:rFonts w:ascii="Times New Roman" w:hAnsi="Times New Roman" w:cs="Times New Roman"/>
        </w:rPr>
        <w:t xml:space="preserve"> Available at: </w:t>
      </w:r>
      <w:hyperlink r:id="rId9" w:history="1">
        <w:r w:rsidR="00DB7BAC" w:rsidRPr="00BC0AEE">
          <w:rPr>
            <w:rStyle w:val="Hyperlink"/>
            <w:rFonts w:ascii="Times New Roman" w:hAnsi="Times New Roman" w:cs="Times New Roman"/>
            <w:color w:val="auto"/>
          </w:rPr>
          <w:t>https://www.youtube.com/watch?v=yaF0CaNuUIc</w:t>
        </w:r>
      </w:hyperlink>
      <w:r w:rsidRPr="00BC0AEE">
        <w:rPr>
          <w:rFonts w:ascii="Times New Roman" w:hAnsi="Times New Roman" w:cs="Times New Roman"/>
        </w:rPr>
        <w:t xml:space="preserve"> (Accessed: 11/03/2024).</w:t>
      </w:r>
    </w:p>
    <w:p w14:paraId="52F88168" w14:textId="3DF20FC2" w:rsidR="00DB7BAC" w:rsidRPr="00BC0AEE" w:rsidRDefault="00DB7BAC" w:rsidP="004C28AB">
      <w:pPr>
        <w:spacing w:line="360" w:lineRule="auto"/>
        <w:rPr>
          <w:rFonts w:ascii="Times New Roman" w:hAnsi="Times New Roman" w:cs="Times New Roman"/>
        </w:rPr>
      </w:pPr>
      <w:r w:rsidRPr="00BC0AEE">
        <w:rPr>
          <w:rStyle w:val="nlmstring-name"/>
          <w:rFonts w:ascii="Times New Roman" w:hAnsi="Times New Roman" w:cs="Times New Roman"/>
          <w:shd w:val="clear" w:color="auto" w:fill="FFFFFF"/>
        </w:rPr>
        <w:t>Kolb, A. D.</w:t>
      </w:r>
      <w:r w:rsidRPr="00BC0AEE">
        <w:rPr>
          <w:rFonts w:ascii="Times New Roman" w:hAnsi="Times New Roman" w:cs="Times New Roman"/>
          <w:shd w:val="clear" w:color="auto" w:fill="FFFFFF"/>
        </w:rPr>
        <w:t> </w:t>
      </w:r>
      <w:r w:rsidRPr="00BC0AEE">
        <w:rPr>
          <w:rFonts w:ascii="Times New Roman" w:hAnsi="Times New Roman" w:cs="Times New Roman"/>
          <w:shd w:val="clear" w:color="auto" w:fill="FFFFFF"/>
        </w:rPr>
        <w:t>(</w:t>
      </w:r>
      <w:r w:rsidRPr="00BC0AEE">
        <w:rPr>
          <w:rStyle w:val="year"/>
          <w:rFonts w:ascii="Times New Roman" w:hAnsi="Times New Roman" w:cs="Times New Roman"/>
          <w:shd w:val="clear" w:color="auto" w:fill="FFFFFF"/>
        </w:rPr>
        <w:t>1981</w:t>
      </w:r>
      <w:r w:rsidRPr="00BC0AEE">
        <w:rPr>
          <w:rStyle w:val="year"/>
          <w:rFonts w:ascii="Times New Roman" w:hAnsi="Times New Roman" w:cs="Times New Roman"/>
          <w:shd w:val="clear" w:color="auto" w:fill="FFFFFF"/>
        </w:rPr>
        <w:t xml:space="preserve">) ‘Experiential Learning theory and The Learning Style Inventory: A Reply to Freedman and Stumpf’, </w:t>
      </w:r>
      <w:r w:rsidRPr="00BC0AEE">
        <w:rPr>
          <w:rStyle w:val="year"/>
          <w:rFonts w:ascii="Times New Roman" w:hAnsi="Times New Roman" w:cs="Times New Roman"/>
          <w:i/>
          <w:iCs/>
          <w:shd w:val="clear" w:color="auto" w:fill="FFFFFF"/>
        </w:rPr>
        <w:t xml:space="preserve">Academy of Management. </w:t>
      </w:r>
      <w:r w:rsidRPr="00BC0AEE">
        <w:rPr>
          <w:rStyle w:val="year"/>
          <w:rFonts w:ascii="Times New Roman" w:hAnsi="Times New Roman" w:cs="Times New Roman"/>
          <w:shd w:val="clear" w:color="auto" w:fill="FFFFFF"/>
        </w:rPr>
        <w:t>6(2)</w:t>
      </w:r>
      <w:r w:rsidRPr="00BC0AEE">
        <w:rPr>
          <w:rFonts w:ascii="Times New Roman" w:hAnsi="Times New Roman" w:cs="Times New Roman"/>
          <w:shd w:val="clear" w:color="auto" w:fill="FFFFFF"/>
        </w:rPr>
        <w:t>,</w:t>
      </w:r>
      <w:r w:rsidRPr="00BC0AEE">
        <w:rPr>
          <w:rFonts w:ascii="Times New Roman" w:hAnsi="Times New Roman" w:cs="Times New Roman"/>
          <w:shd w:val="clear" w:color="auto" w:fill="FFFFFF"/>
        </w:rPr>
        <w:t xml:space="preserve"> pp.</w:t>
      </w:r>
      <w:r w:rsidRPr="00BC0AEE">
        <w:rPr>
          <w:rFonts w:ascii="Times New Roman" w:hAnsi="Times New Roman" w:cs="Times New Roman"/>
          <w:shd w:val="clear" w:color="auto" w:fill="FFFFFF"/>
        </w:rPr>
        <w:t> </w:t>
      </w:r>
      <w:r w:rsidRPr="00BC0AEE">
        <w:rPr>
          <w:rStyle w:val="page"/>
          <w:rFonts w:ascii="Times New Roman" w:hAnsi="Times New Roman" w:cs="Times New Roman"/>
          <w:shd w:val="clear" w:color="auto" w:fill="FFFFFF"/>
        </w:rPr>
        <w:t>289–296</w:t>
      </w:r>
      <w:r w:rsidRPr="00BC0AEE">
        <w:rPr>
          <w:rFonts w:ascii="Times New Roman" w:hAnsi="Times New Roman" w:cs="Times New Roman"/>
          <w:shd w:val="clear" w:color="auto" w:fill="FFFFFF"/>
        </w:rPr>
        <w:t>,</w:t>
      </w:r>
      <w:r w:rsidRPr="00BC0AEE">
        <w:rPr>
          <w:rFonts w:ascii="Times New Roman" w:hAnsi="Times New Roman" w:cs="Times New Roman"/>
          <w:shd w:val="clear" w:color="auto" w:fill="FFFFFF"/>
        </w:rPr>
        <w:t xml:space="preserve"> Available at: </w:t>
      </w:r>
      <w:r w:rsidRPr="00BC0AEE">
        <w:rPr>
          <w:rFonts w:ascii="Times New Roman" w:hAnsi="Times New Roman" w:cs="Times New Roman"/>
          <w:shd w:val="clear" w:color="auto" w:fill="FFFFFF"/>
        </w:rPr>
        <w:t> </w:t>
      </w:r>
      <w:hyperlink r:id="rId10" w:history="1">
        <w:r w:rsidRPr="00BC0AEE">
          <w:rPr>
            <w:rStyle w:val="Hyperlink"/>
            <w:rFonts w:ascii="Times New Roman" w:hAnsi="Times New Roman" w:cs="Times New Roman"/>
            <w:color w:val="auto"/>
          </w:rPr>
          <w:t>https://doi.org/10.5465/amr.1981.4287844</w:t>
        </w:r>
      </w:hyperlink>
    </w:p>
    <w:p w14:paraId="3F890C20" w14:textId="03970070" w:rsidR="003465C8" w:rsidRPr="00BC0AEE" w:rsidRDefault="00F84B0C" w:rsidP="004C28AB">
      <w:pPr>
        <w:spacing w:line="360" w:lineRule="auto"/>
        <w:rPr>
          <w:rFonts w:ascii="Times New Roman" w:hAnsi="Times New Roman" w:cs="Times New Roman"/>
        </w:rPr>
      </w:pPr>
      <w:r w:rsidRPr="00BC0AEE">
        <w:rPr>
          <w:rFonts w:ascii="Times New Roman" w:hAnsi="Times New Roman" w:cs="Times New Roman"/>
        </w:rPr>
        <w:t xml:space="preserve">Liu, Y. and Chen, S. (2020) ‘Physical literacy in children and adolescents: Definitions, assessments, and interventions’, </w:t>
      </w:r>
      <w:r w:rsidRPr="00BC0AEE">
        <w:rPr>
          <w:rFonts w:ascii="Times New Roman" w:hAnsi="Times New Roman" w:cs="Times New Roman"/>
          <w:i/>
          <w:iCs/>
        </w:rPr>
        <w:t>European Physical Education Review</w:t>
      </w:r>
      <w:r w:rsidRPr="00BC0AEE">
        <w:rPr>
          <w:rFonts w:ascii="Times New Roman" w:hAnsi="Times New Roman" w:cs="Times New Roman"/>
        </w:rPr>
        <w:t xml:space="preserve">, 27(1). Available at: </w:t>
      </w:r>
      <w:hyperlink r:id="rId11" w:history="1">
        <w:r w:rsidRPr="00BC0AEE">
          <w:rPr>
            <w:rStyle w:val="Hyperlink"/>
            <w:rFonts w:ascii="Times New Roman" w:hAnsi="Times New Roman" w:cs="Times New Roman"/>
            <w:color w:val="auto"/>
            <w:shd w:val="clear" w:color="auto" w:fill="FFFFFF"/>
          </w:rPr>
          <w:t>https://doi.org/10.1177/1356336X20925502</w:t>
        </w:r>
      </w:hyperlink>
      <w:r w:rsidRPr="00BC0AEE">
        <w:rPr>
          <w:rFonts w:ascii="Times New Roman" w:hAnsi="Times New Roman" w:cs="Times New Roman"/>
        </w:rPr>
        <w:t>.</w:t>
      </w:r>
    </w:p>
    <w:p w14:paraId="49560544" w14:textId="41C00470" w:rsidR="003465C8" w:rsidRPr="00BC0AEE" w:rsidRDefault="003465C8" w:rsidP="004C28AB">
      <w:pPr>
        <w:spacing w:line="360" w:lineRule="auto"/>
        <w:rPr>
          <w:rFonts w:ascii="Times New Roman" w:hAnsi="Times New Roman" w:cs="Times New Roman"/>
        </w:rPr>
      </w:pPr>
      <w:r w:rsidRPr="00BC0AEE">
        <w:rPr>
          <w:rFonts w:ascii="Times New Roman" w:hAnsi="Times New Roman" w:cs="Times New Roman"/>
        </w:rPr>
        <w:t xml:space="preserve">McBurnie, K. (2014) </w:t>
      </w:r>
      <w:r w:rsidRPr="00BC0AEE">
        <w:rPr>
          <w:rFonts w:ascii="Times New Roman" w:hAnsi="Times New Roman" w:cs="Times New Roman"/>
        </w:rPr>
        <w:t>‘</w:t>
      </w:r>
      <w:r w:rsidRPr="00BC0AEE">
        <w:rPr>
          <w:rFonts w:ascii="Times New Roman" w:hAnsi="Times New Roman" w:cs="Times New Roman"/>
        </w:rPr>
        <w:t>Cotton wool kids</w:t>
      </w:r>
      <w:r w:rsidRPr="00BC0AEE">
        <w:rPr>
          <w:rFonts w:ascii="Times New Roman" w:hAnsi="Times New Roman" w:cs="Times New Roman"/>
        </w:rPr>
        <w:t>’,</w:t>
      </w:r>
      <w:r w:rsidRPr="00BC0AEE">
        <w:rPr>
          <w:rFonts w:ascii="Times New Roman" w:hAnsi="Times New Roman" w:cs="Times New Roman"/>
        </w:rPr>
        <w:t xml:space="preserve"> </w:t>
      </w:r>
      <w:r w:rsidRPr="00BC0AEE">
        <w:rPr>
          <w:rFonts w:ascii="Times New Roman" w:hAnsi="Times New Roman" w:cs="Times New Roman"/>
          <w:i/>
          <w:iCs/>
        </w:rPr>
        <w:t>Australian Educational Leader</w:t>
      </w:r>
      <w:r w:rsidRPr="00BC0AEE">
        <w:rPr>
          <w:rFonts w:ascii="Times New Roman" w:hAnsi="Times New Roman" w:cs="Times New Roman"/>
        </w:rPr>
        <w:t xml:space="preserve">, 36(4), 24–25. </w:t>
      </w:r>
      <w:hyperlink r:id="rId12" w:history="1">
        <w:r w:rsidRPr="00BC0AEE">
          <w:rPr>
            <w:rStyle w:val="Hyperlink"/>
            <w:rFonts w:ascii="Times New Roman" w:hAnsi="Times New Roman" w:cs="Times New Roman"/>
            <w:color w:val="auto"/>
          </w:rPr>
          <w:t>https://search.informit.org/doi/10.3316/informit.888331034684755</w:t>
        </w:r>
      </w:hyperlink>
    </w:p>
    <w:p w14:paraId="493C2D51" w14:textId="1E309878" w:rsidR="00F464B2" w:rsidRPr="00BC0AEE" w:rsidRDefault="00F464B2" w:rsidP="004C28AB">
      <w:pPr>
        <w:spacing w:line="360" w:lineRule="auto"/>
        <w:rPr>
          <w:rFonts w:ascii="Times New Roman" w:hAnsi="Times New Roman" w:cs="Times New Roman"/>
        </w:rPr>
      </w:pPr>
      <w:r w:rsidRPr="00BC0AEE">
        <w:rPr>
          <w:rFonts w:ascii="Times New Roman" w:hAnsi="Times New Roman" w:cs="Times New Roman"/>
        </w:rPr>
        <w:lastRenderedPageBreak/>
        <w:t xml:space="preserve">Office for National Statistics. (2021) </w:t>
      </w:r>
      <w:r w:rsidRPr="00BC0AEE">
        <w:rPr>
          <w:rFonts w:ascii="Times New Roman" w:hAnsi="Times New Roman" w:cs="Times New Roman"/>
          <w:i/>
          <w:iCs/>
        </w:rPr>
        <w:t xml:space="preserve">How are financial pressures affecting people in Great </w:t>
      </w:r>
      <w:r w:rsidR="003465C8" w:rsidRPr="00BC0AEE">
        <w:rPr>
          <w:rFonts w:ascii="Times New Roman" w:hAnsi="Times New Roman" w:cs="Times New Roman"/>
          <w:i/>
          <w:iCs/>
        </w:rPr>
        <w:t>Britan</w:t>
      </w:r>
      <w:proofErr w:type="gramStart"/>
      <w:r w:rsidR="003465C8" w:rsidRPr="00BC0AEE">
        <w:rPr>
          <w:rFonts w:ascii="Times New Roman" w:hAnsi="Times New Roman" w:cs="Times New Roman"/>
          <w:i/>
          <w:iCs/>
        </w:rPr>
        <w:t>?</w:t>
      </w:r>
      <w:r w:rsidRPr="00BC0AEE">
        <w:rPr>
          <w:rFonts w:ascii="Times New Roman" w:hAnsi="Times New Roman" w:cs="Times New Roman"/>
        </w:rPr>
        <w:t xml:space="preserve"> </w:t>
      </w:r>
      <w:r w:rsidR="003465C8" w:rsidRPr="00BC0AEE">
        <w:rPr>
          <w:rFonts w:ascii="Times New Roman" w:hAnsi="Times New Roman" w:cs="Times New Roman"/>
        </w:rPr>
        <w:t>.</w:t>
      </w:r>
      <w:proofErr w:type="gramEnd"/>
      <w:r w:rsidR="003465C8" w:rsidRPr="00BC0AEE">
        <w:rPr>
          <w:rFonts w:ascii="Times New Roman" w:hAnsi="Times New Roman" w:cs="Times New Roman"/>
        </w:rPr>
        <w:t xml:space="preserve"> </w:t>
      </w:r>
      <w:r w:rsidRPr="00BC0AEE">
        <w:rPr>
          <w:rFonts w:ascii="Times New Roman" w:hAnsi="Times New Roman" w:cs="Times New Roman"/>
        </w:rPr>
        <w:t xml:space="preserve">Available at: </w:t>
      </w:r>
      <w:hyperlink r:id="rId13" w:history="1">
        <w:r w:rsidRPr="00BC0AEE">
          <w:rPr>
            <w:rStyle w:val="Hyperlink"/>
            <w:rFonts w:ascii="Times New Roman" w:hAnsi="Times New Roman" w:cs="Times New Roman"/>
            <w:color w:val="auto"/>
          </w:rPr>
          <w:t>https://www.ons.gov.uk/peoplepopulationandcommunity/wellbeing/articles/howarefinancialpressuresaffectingpeopleingreatbritain/2023-02-22</w:t>
        </w:r>
      </w:hyperlink>
      <w:r w:rsidRPr="00BC0AEE">
        <w:rPr>
          <w:rFonts w:ascii="Times New Roman" w:hAnsi="Times New Roman" w:cs="Times New Roman"/>
        </w:rPr>
        <w:t xml:space="preserve"> (Accessed: 14/04/2024).</w:t>
      </w:r>
    </w:p>
    <w:p w14:paraId="20D6533A" w14:textId="3FBA7229" w:rsidR="00F464B2" w:rsidRPr="00BC0AEE" w:rsidRDefault="00F464B2" w:rsidP="004C28AB">
      <w:pPr>
        <w:spacing w:line="360" w:lineRule="auto"/>
        <w:rPr>
          <w:rFonts w:ascii="Times New Roman" w:hAnsi="Times New Roman" w:cs="Times New Roman"/>
        </w:rPr>
      </w:pPr>
      <w:r w:rsidRPr="00BC0AEE">
        <w:rPr>
          <w:rFonts w:ascii="Times New Roman" w:hAnsi="Times New Roman" w:cs="Times New Roman"/>
        </w:rPr>
        <w:t xml:space="preserve">Psychology Today. (2024) ‘Parental Burnout and Stress’ </w:t>
      </w:r>
      <w:r w:rsidRPr="00BC0AEE">
        <w:rPr>
          <w:rFonts w:ascii="Times New Roman" w:hAnsi="Times New Roman" w:cs="Times New Roman"/>
          <w:i/>
          <w:iCs/>
        </w:rPr>
        <w:t>Parenting</w:t>
      </w:r>
      <w:r w:rsidRPr="00BC0AEE">
        <w:rPr>
          <w:rFonts w:ascii="Times New Roman" w:hAnsi="Times New Roman" w:cs="Times New Roman"/>
        </w:rPr>
        <w:t xml:space="preserve">. Available at: </w:t>
      </w:r>
      <w:hyperlink r:id="rId14" w:history="1">
        <w:r w:rsidRPr="00BC0AEE">
          <w:rPr>
            <w:rStyle w:val="Hyperlink"/>
            <w:rFonts w:ascii="Times New Roman" w:hAnsi="Times New Roman" w:cs="Times New Roman"/>
            <w:color w:val="auto"/>
          </w:rPr>
          <w:t>https://www.psychologytoday.com/us/basics/parenting/parental-burnout-and-stress</w:t>
        </w:r>
      </w:hyperlink>
      <w:r w:rsidRPr="00BC0AEE">
        <w:rPr>
          <w:rFonts w:ascii="Times New Roman" w:hAnsi="Times New Roman" w:cs="Times New Roman"/>
        </w:rPr>
        <w:t xml:space="preserve"> (Accessed: 09/03/2024).</w:t>
      </w:r>
    </w:p>
    <w:p w14:paraId="6EAA24BE" w14:textId="653F5210" w:rsidR="00F84B0C" w:rsidRPr="00BC0AEE" w:rsidRDefault="00F84B0C" w:rsidP="004C28AB">
      <w:pPr>
        <w:spacing w:line="360" w:lineRule="auto"/>
        <w:rPr>
          <w:rFonts w:ascii="Times New Roman" w:hAnsi="Times New Roman" w:cs="Times New Roman"/>
        </w:rPr>
      </w:pPr>
      <w:r w:rsidRPr="00BC0AEE">
        <w:rPr>
          <w:rFonts w:ascii="Times New Roman" w:hAnsi="Times New Roman" w:cs="Times New Roman"/>
        </w:rPr>
        <w:t xml:space="preserve">Ratey, J.J. and </w:t>
      </w:r>
      <w:proofErr w:type="spellStart"/>
      <w:r w:rsidRPr="00BC0AEE">
        <w:rPr>
          <w:rFonts w:ascii="Times New Roman" w:hAnsi="Times New Roman" w:cs="Times New Roman"/>
        </w:rPr>
        <w:t>Hangerman</w:t>
      </w:r>
      <w:proofErr w:type="spellEnd"/>
      <w:r w:rsidRPr="00BC0AEE">
        <w:rPr>
          <w:rFonts w:ascii="Times New Roman" w:hAnsi="Times New Roman" w:cs="Times New Roman"/>
        </w:rPr>
        <w:t xml:space="preserve">, E. (2008) </w:t>
      </w:r>
      <w:r w:rsidRPr="00BC0AEE">
        <w:rPr>
          <w:rFonts w:ascii="Times New Roman" w:hAnsi="Times New Roman" w:cs="Times New Roman"/>
          <w:i/>
          <w:iCs/>
        </w:rPr>
        <w:t xml:space="preserve">SPARK: The Revolutionary New Science of Exercise and the Brain. </w:t>
      </w:r>
      <w:r w:rsidRPr="00BC0AEE">
        <w:rPr>
          <w:rFonts w:ascii="Times New Roman" w:hAnsi="Times New Roman" w:cs="Times New Roman"/>
        </w:rPr>
        <w:t>Little, Brown &amp; Company, New York.</w:t>
      </w:r>
    </w:p>
    <w:p w14:paraId="2541AC05" w14:textId="07720FB5" w:rsidR="00193FA3" w:rsidRPr="00BC0AEE" w:rsidRDefault="00193FA3" w:rsidP="004C28AB">
      <w:pPr>
        <w:spacing w:line="360" w:lineRule="auto"/>
        <w:rPr>
          <w:rFonts w:ascii="Times New Roman" w:hAnsi="Times New Roman" w:cs="Times New Roman"/>
        </w:rPr>
      </w:pPr>
      <w:r w:rsidRPr="00BC0AEE">
        <w:rPr>
          <w:rFonts w:ascii="Times New Roman" w:hAnsi="Times New Roman" w:cs="Times New Roman"/>
        </w:rPr>
        <w:t xml:space="preserve">Robinson, K. (2010) </w:t>
      </w:r>
      <w:r w:rsidRPr="00BC0AEE">
        <w:rPr>
          <w:rFonts w:ascii="Times New Roman" w:hAnsi="Times New Roman" w:cs="Times New Roman"/>
          <w:i/>
          <w:iCs/>
        </w:rPr>
        <w:t>RSA ANIMATE: Changing Educational Paradigms</w:t>
      </w:r>
      <w:r w:rsidRPr="00BC0AEE">
        <w:rPr>
          <w:rFonts w:ascii="Times New Roman" w:hAnsi="Times New Roman" w:cs="Times New Roman"/>
        </w:rPr>
        <w:t xml:space="preserve">. Available at: </w:t>
      </w:r>
      <w:hyperlink r:id="rId15" w:history="1">
        <w:r w:rsidRPr="00BC0AEE">
          <w:rPr>
            <w:rStyle w:val="Hyperlink"/>
            <w:rFonts w:ascii="Times New Roman" w:hAnsi="Times New Roman" w:cs="Times New Roman"/>
            <w:color w:val="auto"/>
          </w:rPr>
          <w:t>https://www.youtube.com/watch?v=zDZFcDGpL4U</w:t>
        </w:r>
      </w:hyperlink>
      <w:r w:rsidRPr="00BC0AEE">
        <w:rPr>
          <w:rFonts w:ascii="Times New Roman" w:hAnsi="Times New Roman" w:cs="Times New Roman"/>
        </w:rPr>
        <w:t xml:space="preserve"> (Accessed: 07/03/2024).</w:t>
      </w:r>
    </w:p>
    <w:p w14:paraId="101216BE" w14:textId="03C08ABD" w:rsidR="00F84331" w:rsidRPr="00BC0AEE" w:rsidRDefault="00F84331" w:rsidP="004C28AB">
      <w:pPr>
        <w:spacing w:line="360" w:lineRule="auto"/>
        <w:rPr>
          <w:rFonts w:ascii="Times New Roman" w:hAnsi="Times New Roman" w:cs="Times New Roman"/>
        </w:rPr>
      </w:pPr>
      <w:r w:rsidRPr="00BC0AEE">
        <w:rPr>
          <w:rFonts w:ascii="Times New Roman" w:hAnsi="Times New Roman" w:cs="Times New Roman"/>
        </w:rPr>
        <w:t xml:space="preserve">Tay, G. W. N., Chan, M. J., </w:t>
      </w:r>
      <w:proofErr w:type="spellStart"/>
      <w:r w:rsidRPr="00BC0AEE">
        <w:rPr>
          <w:rFonts w:ascii="Times New Roman" w:hAnsi="Times New Roman" w:cs="Times New Roman"/>
        </w:rPr>
        <w:t>Kembhavi</w:t>
      </w:r>
      <w:proofErr w:type="spellEnd"/>
      <w:r w:rsidRPr="00BC0AEE">
        <w:rPr>
          <w:rFonts w:ascii="Times New Roman" w:hAnsi="Times New Roman" w:cs="Times New Roman"/>
        </w:rPr>
        <w:t xml:space="preserve">, G., Lim, J., Rebello, S. A., Ng, H., Lin, C., Shek, L. P., </w:t>
      </w:r>
      <w:proofErr w:type="spellStart"/>
      <w:r w:rsidRPr="00BC0AEE">
        <w:rPr>
          <w:rFonts w:ascii="Times New Roman" w:hAnsi="Times New Roman" w:cs="Times New Roman"/>
        </w:rPr>
        <w:t>Lança</w:t>
      </w:r>
      <w:proofErr w:type="spellEnd"/>
      <w:r w:rsidRPr="00BC0AEE">
        <w:rPr>
          <w:rFonts w:ascii="Times New Roman" w:hAnsi="Times New Roman" w:cs="Times New Roman"/>
        </w:rPr>
        <w:t xml:space="preserve">, C., Müller-Riemenschneider, F., &amp; Chong, M. F. (2021). Children's perceptions of factors influencing their physical activity: a focus group study on primary school children. International journal of qualitative studies on health and well-being, 16(1), 1980279. </w:t>
      </w:r>
      <w:hyperlink r:id="rId16" w:history="1">
        <w:r w:rsidRPr="00BC0AEE">
          <w:rPr>
            <w:rStyle w:val="Hyperlink"/>
            <w:rFonts w:ascii="Times New Roman" w:hAnsi="Times New Roman" w:cs="Times New Roman"/>
            <w:color w:val="auto"/>
          </w:rPr>
          <w:t>https://doi.org/10.1080/17482631.2021.1980279</w:t>
        </w:r>
      </w:hyperlink>
      <w:r w:rsidRPr="00BC0AEE">
        <w:rPr>
          <w:rFonts w:ascii="Times New Roman" w:hAnsi="Times New Roman" w:cs="Times New Roman"/>
        </w:rPr>
        <w:t xml:space="preserve">. </w:t>
      </w:r>
    </w:p>
    <w:p w14:paraId="3C717960" w14:textId="7C029580" w:rsidR="00F71EBD" w:rsidRPr="00BC0AEE" w:rsidRDefault="00F71EBD" w:rsidP="004C28AB">
      <w:pPr>
        <w:spacing w:line="360" w:lineRule="auto"/>
        <w:rPr>
          <w:rFonts w:ascii="Times New Roman" w:hAnsi="Times New Roman" w:cs="Times New Roman"/>
        </w:rPr>
      </w:pPr>
      <w:r w:rsidRPr="00BC0AEE">
        <w:rPr>
          <w:rFonts w:ascii="Times New Roman" w:hAnsi="Times New Roman" w:cs="Times New Roman"/>
        </w:rPr>
        <w:t xml:space="preserve">Weekes, A. (2012) ‘The Mind-Body Problem and Whitehead’s Non-reductive Monism’, </w:t>
      </w:r>
      <w:r w:rsidRPr="00BC0AEE">
        <w:rPr>
          <w:rFonts w:ascii="Times New Roman" w:hAnsi="Times New Roman" w:cs="Times New Roman"/>
          <w:i/>
          <w:iCs/>
        </w:rPr>
        <w:t>Journal of Consciousness Studies.</w:t>
      </w:r>
      <w:r w:rsidRPr="00BC0AEE">
        <w:rPr>
          <w:rFonts w:ascii="Times New Roman" w:hAnsi="Times New Roman" w:cs="Times New Roman"/>
        </w:rPr>
        <w:t xml:space="preserve"> 19(27), pp. 40-66, Imprint Academic.</w:t>
      </w:r>
    </w:p>
    <w:p w14:paraId="10507ADF" w14:textId="063B44E3" w:rsidR="00F84B0C" w:rsidRPr="00BC0AEE" w:rsidRDefault="00F84B0C" w:rsidP="004C28AB">
      <w:pPr>
        <w:spacing w:line="360" w:lineRule="auto"/>
        <w:rPr>
          <w:rFonts w:ascii="Times New Roman" w:hAnsi="Times New Roman" w:cs="Times New Roman"/>
        </w:rPr>
      </w:pPr>
      <w:r w:rsidRPr="00BC0AEE">
        <w:rPr>
          <w:rFonts w:ascii="Times New Roman" w:hAnsi="Times New Roman" w:cs="Times New Roman"/>
        </w:rPr>
        <w:t xml:space="preserve">Whitehead, M. (2010) </w:t>
      </w:r>
      <w:r w:rsidRPr="00BC0AEE">
        <w:rPr>
          <w:rFonts w:ascii="Times New Roman" w:hAnsi="Times New Roman" w:cs="Times New Roman"/>
          <w:i/>
          <w:iCs/>
        </w:rPr>
        <w:t xml:space="preserve">Physical </w:t>
      </w:r>
      <w:r w:rsidR="002C5AFD" w:rsidRPr="00BC0AEE">
        <w:rPr>
          <w:rFonts w:ascii="Times New Roman" w:hAnsi="Times New Roman" w:cs="Times New Roman"/>
          <w:i/>
          <w:iCs/>
        </w:rPr>
        <w:t>Literacy</w:t>
      </w:r>
      <w:r w:rsidRPr="00BC0AEE">
        <w:rPr>
          <w:rFonts w:ascii="Times New Roman" w:hAnsi="Times New Roman" w:cs="Times New Roman"/>
          <w:i/>
          <w:iCs/>
        </w:rPr>
        <w:t xml:space="preserve"> Throughout the lifecourse.</w:t>
      </w:r>
      <w:r w:rsidRPr="00BC0AEE">
        <w:rPr>
          <w:rFonts w:ascii="Times New Roman" w:hAnsi="Times New Roman" w:cs="Times New Roman"/>
        </w:rPr>
        <w:t xml:space="preserve"> 1st </w:t>
      </w:r>
      <w:proofErr w:type="spellStart"/>
      <w:r w:rsidRPr="00BC0AEE">
        <w:rPr>
          <w:rFonts w:ascii="Times New Roman" w:hAnsi="Times New Roman" w:cs="Times New Roman"/>
        </w:rPr>
        <w:t>edn</w:t>
      </w:r>
      <w:proofErr w:type="spellEnd"/>
      <w:r w:rsidRPr="00BC0AEE">
        <w:rPr>
          <w:rFonts w:ascii="Times New Roman" w:hAnsi="Times New Roman" w:cs="Times New Roman"/>
        </w:rPr>
        <w:t>. New York: Routledge.</w:t>
      </w:r>
    </w:p>
    <w:p w14:paraId="14F62E6B" w14:textId="1BE1EF1F" w:rsidR="002C5AFD" w:rsidRPr="004C28AB" w:rsidRDefault="002C5AFD" w:rsidP="004C28AB">
      <w:pPr>
        <w:spacing w:line="360" w:lineRule="auto"/>
        <w:rPr>
          <w:rFonts w:ascii="Times New Roman" w:hAnsi="Times New Roman" w:cs="Times New Roman"/>
        </w:rPr>
      </w:pPr>
      <w:r w:rsidRPr="00BC0AEE">
        <w:rPr>
          <w:rFonts w:ascii="Times New Roman" w:hAnsi="Times New Roman" w:cs="Times New Roman"/>
        </w:rPr>
        <w:t xml:space="preserve">Williams, E. (2018) ‘Preventing “Flat-headed” Babies: A Commentary on “Impact of Parent Practices of Infant Positioning on Head Orientation Profile and Development of Positional Plagiocephaly in Healthy Term Infants”’, </w:t>
      </w:r>
      <w:r w:rsidRPr="00BC0AEE">
        <w:rPr>
          <w:rFonts w:ascii="Times New Roman" w:hAnsi="Times New Roman" w:cs="Times New Roman"/>
          <w:i/>
          <w:iCs/>
        </w:rPr>
        <w:t xml:space="preserve">Physical &amp; Occupational Therapy </w:t>
      </w:r>
      <w:proofErr w:type="gramStart"/>
      <w:r w:rsidRPr="00BC0AEE">
        <w:rPr>
          <w:rFonts w:ascii="Times New Roman" w:hAnsi="Times New Roman" w:cs="Times New Roman"/>
          <w:i/>
          <w:iCs/>
        </w:rPr>
        <w:t>In</w:t>
      </w:r>
      <w:proofErr w:type="gramEnd"/>
      <w:r w:rsidRPr="00BC0AEE">
        <w:rPr>
          <w:rFonts w:ascii="Times New Roman" w:hAnsi="Times New Roman" w:cs="Times New Roman"/>
          <w:i/>
          <w:iCs/>
        </w:rPr>
        <w:t xml:space="preserve"> Paediatrics.</w:t>
      </w:r>
      <w:r w:rsidRPr="00BC0AEE">
        <w:rPr>
          <w:rFonts w:ascii="Times New Roman" w:hAnsi="Times New Roman" w:cs="Times New Roman"/>
        </w:rPr>
        <w:t xml:space="preserve"> 38(1), pp. 15-17, Available at: </w:t>
      </w:r>
      <w:hyperlink r:id="rId17" w:history="1">
        <w:r w:rsidRPr="00BC0AEE">
          <w:rPr>
            <w:rStyle w:val="Hyperlink"/>
            <w:rFonts w:ascii="Times New Roman" w:hAnsi="Times New Roman" w:cs="Times New Roman"/>
            <w:color w:val="auto"/>
          </w:rPr>
          <w:t>https://doi.org/10.1080/01942638.2018.1405661</w:t>
        </w:r>
      </w:hyperlink>
      <w:r w:rsidRPr="00BC0AEE">
        <w:rPr>
          <w:rFonts w:ascii="Times New Roman" w:hAnsi="Times New Roman" w:cs="Times New Roman"/>
        </w:rPr>
        <w:t>.</w:t>
      </w:r>
      <w:r w:rsidRPr="004C28AB">
        <w:rPr>
          <w:rFonts w:ascii="Times New Roman" w:hAnsi="Times New Roman" w:cs="Times New Roman"/>
        </w:rPr>
        <w:t xml:space="preserve"> </w:t>
      </w:r>
    </w:p>
    <w:p w14:paraId="6834F705" w14:textId="02F383F0" w:rsidR="00F84B0C" w:rsidRPr="004C28AB" w:rsidRDefault="00F84B0C" w:rsidP="004C28AB">
      <w:pPr>
        <w:spacing w:line="360" w:lineRule="auto"/>
        <w:rPr>
          <w:rFonts w:ascii="Times New Roman" w:hAnsi="Times New Roman" w:cs="Times New Roman"/>
        </w:rPr>
      </w:pPr>
    </w:p>
    <w:sectPr w:rsidR="00F84B0C" w:rsidRPr="004C28AB">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BA12F6" w14:textId="77777777" w:rsidR="008C766E" w:rsidRDefault="008C766E" w:rsidP="00C17AD1">
      <w:pPr>
        <w:spacing w:after="0" w:line="240" w:lineRule="auto"/>
      </w:pPr>
      <w:r>
        <w:separator/>
      </w:r>
    </w:p>
  </w:endnote>
  <w:endnote w:type="continuationSeparator" w:id="0">
    <w:p w14:paraId="31ACA695" w14:textId="77777777" w:rsidR="008C766E" w:rsidRDefault="008C766E" w:rsidP="00C17A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78043402"/>
      <w:docPartObj>
        <w:docPartGallery w:val="Page Numbers (Bottom of Page)"/>
        <w:docPartUnique/>
      </w:docPartObj>
    </w:sdtPr>
    <w:sdtContent>
      <w:p w14:paraId="0B7DAB2E" w14:textId="3EBA5AEF" w:rsidR="004C28AB" w:rsidRDefault="004C28AB">
        <w:pPr>
          <w:pStyle w:val="Footer"/>
        </w:pPr>
        <w:r>
          <w:fldChar w:fldCharType="begin"/>
        </w:r>
        <w:r>
          <w:instrText>PAGE   \* MERGEFORMAT</w:instrText>
        </w:r>
        <w:r>
          <w:fldChar w:fldCharType="separate"/>
        </w:r>
        <w:r>
          <w:t>2</w:t>
        </w:r>
        <w:r>
          <w:fldChar w:fldCharType="end"/>
        </w:r>
      </w:p>
    </w:sdtContent>
  </w:sdt>
  <w:p w14:paraId="28C91D39" w14:textId="77777777" w:rsidR="004C28AB" w:rsidRDefault="004C28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1B5712" w14:textId="77777777" w:rsidR="008C766E" w:rsidRDefault="008C766E" w:rsidP="00C17AD1">
      <w:pPr>
        <w:spacing w:after="0" w:line="240" w:lineRule="auto"/>
      </w:pPr>
      <w:r>
        <w:separator/>
      </w:r>
    </w:p>
  </w:footnote>
  <w:footnote w:type="continuationSeparator" w:id="0">
    <w:p w14:paraId="1744A80E" w14:textId="77777777" w:rsidR="008C766E" w:rsidRDefault="008C766E" w:rsidP="00C17A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8DE5DD" w14:textId="3C2EEE98" w:rsidR="004C28AB" w:rsidRDefault="004C28AB" w:rsidP="004C28AB">
    <w:pPr>
      <w:pStyle w:val="Header"/>
      <w:tabs>
        <w:tab w:val="clear" w:pos="4513"/>
        <w:tab w:val="clear" w:pos="9026"/>
        <w:tab w:val="left" w:pos="8125"/>
      </w:tabs>
    </w:pPr>
    <w:r>
      <w:t>2304969</w:t>
    </w:r>
    <w:r>
      <w:t xml:space="preserve"> </w:t>
    </w:r>
    <w:r>
      <w:ptab w:relativeTo="margin" w:alignment="center" w:leader="none"/>
    </w:r>
    <w:r>
      <w:ptab w:relativeTo="margin" w:alignment="right" w:leader="none"/>
    </w:r>
    <w:r>
      <w:t>BMOE4003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329"/>
    <w:rsid w:val="00193FA3"/>
    <w:rsid w:val="001C5CE1"/>
    <w:rsid w:val="00270F53"/>
    <w:rsid w:val="002C5AFD"/>
    <w:rsid w:val="003465C8"/>
    <w:rsid w:val="00444329"/>
    <w:rsid w:val="004C28AB"/>
    <w:rsid w:val="004C77CD"/>
    <w:rsid w:val="004E79F9"/>
    <w:rsid w:val="00515D07"/>
    <w:rsid w:val="00606AED"/>
    <w:rsid w:val="00625717"/>
    <w:rsid w:val="006261D6"/>
    <w:rsid w:val="007477D8"/>
    <w:rsid w:val="0081676C"/>
    <w:rsid w:val="008C766E"/>
    <w:rsid w:val="008F4677"/>
    <w:rsid w:val="00916CC2"/>
    <w:rsid w:val="009542FC"/>
    <w:rsid w:val="00AA2C85"/>
    <w:rsid w:val="00BC0AEE"/>
    <w:rsid w:val="00C17AD1"/>
    <w:rsid w:val="00C36E87"/>
    <w:rsid w:val="00CB32B4"/>
    <w:rsid w:val="00DB7BAC"/>
    <w:rsid w:val="00DC5AA0"/>
    <w:rsid w:val="00E62918"/>
    <w:rsid w:val="00F16DC8"/>
    <w:rsid w:val="00F30C04"/>
    <w:rsid w:val="00F464B2"/>
    <w:rsid w:val="00F71EBD"/>
    <w:rsid w:val="00F84331"/>
    <w:rsid w:val="00F84B0C"/>
    <w:rsid w:val="00FB4185"/>
    <w:rsid w:val="00FD75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7328D"/>
  <w15:docId w15:val="{9DC3AB77-671F-4BF3-8BEC-215335620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5AFD"/>
  </w:style>
  <w:style w:type="paragraph" w:styleId="Heading1">
    <w:name w:val="heading 1"/>
    <w:basedOn w:val="Normal"/>
    <w:next w:val="Normal"/>
    <w:link w:val="Heading1Char"/>
    <w:uiPriority w:val="9"/>
    <w:qFormat/>
    <w:rsid w:val="004443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43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43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43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43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43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43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43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43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43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43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43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43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43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43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43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43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4329"/>
    <w:rPr>
      <w:rFonts w:eastAsiaTheme="majorEastAsia" w:cstheme="majorBidi"/>
      <w:color w:val="272727" w:themeColor="text1" w:themeTint="D8"/>
    </w:rPr>
  </w:style>
  <w:style w:type="paragraph" w:styleId="Title">
    <w:name w:val="Title"/>
    <w:basedOn w:val="Normal"/>
    <w:next w:val="Normal"/>
    <w:link w:val="TitleChar"/>
    <w:uiPriority w:val="10"/>
    <w:qFormat/>
    <w:rsid w:val="004443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43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43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43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4329"/>
    <w:pPr>
      <w:spacing w:before="160"/>
      <w:jc w:val="center"/>
    </w:pPr>
    <w:rPr>
      <w:i/>
      <w:iCs/>
      <w:color w:val="404040" w:themeColor="text1" w:themeTint="BF"/>
    </w:rPr>
  </w:style>
  <w:style w:type="character" w:customStyle="1" w:styleId="QuoteChar">
    <w:name w:val="Quote Char"/>
    <w:basedOn w:val="DefaultParagraphFont"/>
    <w:link w:val="Quote"/>
    <w:uiPriority w:val="29"/>
    <w:rsid w:val="00444329"/>
    <w:rPr>
      <w:i/>
      <w:iCs/>
      <w:color w:val="404040" w:themeColor="text1" w:themeTint="BF"/>
    </w:rPr>
  </w:style>
  <w:style w:type="paragraph" w:styleId="ListParagraph">
    <w:name w:val="List Paragraph"/>
    <w:basedOn w:val="Normal"/>
    <w:uiPriority w:val="34"/>
    <w:qFormat/>
    <w:rsid w:val="00444329"/>
    <w:pPr>
      <w:ind w:left="720"/>
      <w:contextualSpacing/>
    </w:pPr>
  </w:style>
  <w:style w:type="character" w:styleId="IntenseEmphasis">
    <w:name w:val="Intense Emphasis"/>
    <w:basedOn w:val="DefaultParagraphFont"/>
    <w:uiPriority w:val="21"/>
    <w:qFormat/>
    <w:rsid w:val="00444329"/>
    <w:rPr>
      <w:i/>
      <w:iCs/>
      <w:color w:val="0F4761" w:themeColor="accent1" w:themeShade="BF"/>
    </w:rPr>
  </w:style>
  <w:style w:type="paragraph" w:styleId="IntenseQuote">
    <w:name w:val="Intense Quote"/>
    <w:basedOn w:val="Normal"/>
    <w:next w:val="Normal"/>
    <w:link w:val="IntenseQuoteChar"/>
    <w:uiPriority w:val="30"/>
    <w:qFormat/>
    <w:rsid w:val="004443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4329"/>
    <w:rPr>
      <w:i/>
      <w:iCs/>
      <w:color w:val="0F4761" w:themeColor="accent1" w:themeShade="BF"/>
    </w:rPr>
  </w:style>
  <w:style w:type="character" w:styleId="IntenseReference">
    <w:name w:val="Intense Reference"/>
    <w:basedOn w:val="DefaultParagraphFont"/>
    <w:uiPriority w:val="32"/>
    <w:qFormat/>
    <w:rsid w:val="00444329"/>
    <w:rPr>
      <w:b/>
      <w:bCs/>
      <w:smallCaps/>
      <w:color w:val="0F4761" w:themeColor="accent1" w:themeShade="BF"/>
      <w:spacing w:val="5"/>
    </w:rPr>
  </w:style>
  <w:style w:type="character" w:styleId="CommentReference">
    <w:name w:val="annotation reference"/>
    <w:basedOn w:val="DefaultParagraphFont"/>
    <w:uiPriority w:val="99"/>
    <w:semiHidden/>
    <w:unhideWhenUsed/>
    <w:rsid w:val="00444329"/>
    <w:rPr>
      <w:sz w:val="16"/>
      <w:szCs w:val="16"/>
    </w:rPr>
  </w:style>
  <w:style w:type="paragraph" w:styleId="CommentText">
    <w:name w:val="annotation text"/>
    <w:basedOn w:val="Normal"/>
    <w:link w:val="CommentTextChar"/>
    <w:uiPriority w:val="99"/>
    <w:unhideWhenUsed/>
    <w:rsid w:val="00444329"/>
    <w:pPr>
      <w:spacing w:line="240" w:lineRule="auto"/>
    </w:pPr>
    <w:rPr>
      <w:sz w:val="20"/>
      <w:szCs w:val="20"/>
    </w:rPr>
  </w:style>
  <w:style w:type="character" w:customStyle="1" w:styleId="CommentTextChar">
    <w:name w:val="Comment Text Char"/>
    <w:basedOn w:val="DefaultParagraphFont"/>
    <w:link w:val="CommentText"/>
    <w:uiPriority w:val="99"/>
    <w:rsid w:val="00444329"/>
    <w:rPr>
      <w:sz w:val="20"/>
      <w:szCs w:val="20"/>
    </w:rPr>
  </w:style>
  <w:style w:type="paragraph" w:styleId="CommentSubject">
    <w:name w:val="annotation subject"/>
    <w:basedOn w:val="CommentText"/>
    <w:next w:val="CommentText"/>
    <w:link w:val="CommentSubjectChar"/>
    <w:uiPriority w:val="99"/>
    <w:semiHidden/>
    <w:unhideWhenUsed/>
    <w:rsid w:val="00444329"/>
    <w:rPr>
      <w:b/>
      <w:bCs/>
    </w:rPr>
  </w:style>
  <w:style w:type="character" w:customStyle="1" w:styleId="CommentSubjectChar">
    <w:name w:val="Comment Subject Char"/>
    <w:basedOn w:val="CommentTextChar"/>
    <w:link w:val="CommentSubject"/>
    <w:uiPriority w:val="99"/>
    <w:semiHidden/>
    <w:rsid w:val="00444329"/>
    <w:rPr>
      <w:b/>
      <w:bCs/>
      <w:sz w:val="20"/>
      <w:szCs w:val="20"/>
    </w:rPr>
  </w:style>
  <w:style w:type="character" w:styleId="Hyperlink">
    <w:name w:val="Hyperlink"/>
    <w:basedOn w:val="DefaultParagraphFont"/>
    <w:uiPriority w:val="99"/>
    <w:unhideWhenUsed/>
    <w:rsid w:val="00444329"/>
    <w:rPr>
      <w:color w:val="467886" w:themeColor="hyperlink"/>
      <w:u w:val="single"/>
    </w:rPr>
  </w:style>
  <w:style w:type="character" w:styleId="UnresolvedMention">
    <w:name w:val="Unresolved Mention"/>
    <w:basedOn w:val="DefaultParagraphFont"/>
    <w:uiPriority w:val="99"/>
    <w:semiHidden/>
    <w:unhideWhenUsed/>
    <w:rsid w:val="00444329"/>
    <w:rPr>
      <w:color w:val="605E5C"/>
      <w:shd w:val="clear" w:color="auto" w:fill="E1DFDD"/>
    </w:rPr>
  </w:style>
  <w:style w:type="paragraph" w:styleId="Header">
    <w:name w:val="header"/>
    <w:basedOn w:val="Normal"/>
    <w:link w:val="HeaderChar"/>
    <w:uiPriority w:val="99"/>
    <w:unhideWhenUsed/>
    <w:rsid w:val="00C17A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7AD1"/>
  </w:style>
  <w:style w:type="paragraph" w:styleId="Footer">
    <w:name w:val="footer"/>
    <w:basedOn w:val="Normal"/>
    <w:link w:val="FooterChar"/>
    <w:uiPriority w:val="99"/>
    <w:unhideWhenUsed/>
    <w:rsid w:val="00C17A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7AD1"/>
  </w:style>
  <w:style w:type="character" w:styleId="FollowedHyperlink">
    <w:name w:val="FollowedHyperlink"/>
    <w:basedOn w:val="DefaultParagraphFont"/>
    <w:uiPriority w:val="99"/>
    <w:semiHidden/>
    <w:unhideWhenUsed/>
    <w:rsid w:val="00625717"/>
    <w:rPr>
      <w:color w:val="96607D" w:themeColor="followedHyperlink"/>
      <w:u w:val="single"/>
    </w:rPr>
  </w:style>
  <w:style w:type="character" w:customStyle="1" w:styleId="nlmstring-name">
    <w:name w:val="nlm_string-name"/>
    <w:basedOn w:val="DefaultParagraphFont"/>
    <w:rsid w:val="00DB7BAC"/>
  </w:style>
  <w:style w:type="character" w:customStyle="1" w:styleId="year">
    <w:name w:val="year"/>
    <w:basedOn w:val="DefaultParagraphFont"/>
    <w:rsid w:val="00DB7BAC"/>
  </w:style>
  <w:style w:type="character" w:customStyle="1" w:styleId="arttitle">
    <w:name w:val="art_title"/>
    <w:basedOn w:val="DefaultParagraphFont"/>
    <w:rsid w:val="00DB7BAC"/>
  </w:style>
  <w:style w:type="character" w:customStyle="1" w:styleId="journalname">
    <w:name w:val="journalname"/>
    <w:basedOn w:val="DefaultParagraphFont"/>
    <w:rsid w:val="00DB7BAC"/>
  </w:style>
  <w:style w:type="character" w:styleId="Strong">
    <w:name w:val="Strong"/>
    <w:basedOn w:val="DefaultParagraphFont"/>
    <w:uiPriority w:val="22"/>
    <w:qFormat/>
    <w:rsid w:val="00DB7BAC"/>
    <w:rPr>
      <w:b/>
      <w:bCs/>
    </w:rPr>
  </w:style>
  <w:style w:type="character" w:customStyle="1" w:styleId="page">
    <w:name w:val="page"/>
    <w:basedOn w:val="DefaultParagraphFont"/>
    <w:rsid w:val="00DB7BAC"/>
  </w:style>
  <w:style w:type="character" w:customStyle="1" w:styleId="doilink">
    <w:name w:val="doilink"/>
    <w:basedOn w:val="DefaultParagraphFont"/>
    <w:rsid w:val="00DB7B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8564789">
      <w:bodyDiv w:val="1"/>
      <w:marLeft w:val="0"/>
      <w:marRight w:val="0"/>
      <w:marTop w:val="0"/>
      <w:marBottom w:val="0"/>
      <w:divBdr>
        <w:top w:val="none" w:sz="0" w:space="0" w:color="auto"/>
        <w:left w:val="none" w:sz="0" w:space="0" w:color="auto"/>
        <w:bottom w:val="none" w:sz="0" w:space="0" w:color="auto"/>
        <w:right w:val="none" w:sz="0" w:space="0" w:color="auto"/>
      </w:divBdr>
    </w:div>
    <w:div w:id="802045956">
      <w:bodyDiv w:val="1"/>
      <w:marLeft w:val="0"/>
      <w:marRight w:val="0"/>
      <w:marTop w:val="0"/>
      <w:marBottom w:val="0"/>
      <w:divBdr>
        <w:top w:val="none" w:sz="0" w:space="0" w:color="auto"/>
        <w:left w:val="none" w:sz="0" w:space="0" w:color="auto"/>
        <w:bottom w:val="none" w:sz="0" w:space="0" w:color="auto"/>
        <w:right w:val="none" w:sz="0" w:space="0" w:color="auto"/>
      </w:divBdr>
    </w:div>
    <w:div w:id="1553350107">
      <w:bodyDiv w:val="1"/>
      <w:marLeft w:val="0"/>
      <w:marRight w:val="0"/>
      <w:marTop w:val="0"/>
      <w:marBottom w:val="0"/>
      <w:divBdr>
        <w:top w:val="none" w:sz="0" w:space="0" w:color="auto"/>
        <w:left w:val="none" w:sz="0" w:space="0" w:color="auto"/>
        <w:bottom w:val="none" w:sz="0" w:space="0" w:color="auto"/>
        <w:right w:val="none" w:sz="0" w:space="0" w:color="auto"/>
      </w:divBdr>
      <w:divsChild>
        <w:div w:id="826214264">
          <w:marLeft w:val="0"/>
          <w:marRight w:val="0"/>
          <w:marTop w:val="0"/>
          <w:marBottom w:val="0"/>
          <w:divBdr>
            <w:top w:val="single" w:sz="2" w:space="0" w:color="E3E3E3"/>
            <w:left w:val="single" w:sz="2" w:space="0" w:color="E3E3E3"/>
            <w:bottom w:val="single" w:sz="2" w:space="0" w:color="E3E3E3"/>
            <w:right w:val="single" w:sz="2" w:space="0" w:color="E3E3E3"/>
          </w:divBdr>
          <w:divsChild>
            <w:div w:id="835222778">
              <w:marLeft w:val="0"/>
              <w:marRight w:val="0"/>
              <w:marTop w:val="100"/>
              <w:marBottom w:val="100"/>
              <w:divBdr>
                <w:top w:val="single" w:sz="2" w:space="0" w:color="E3E3E3"/>
                <w:left w:val="single" w:sz="2" w:space="0" w:color="E3E3E3"/>
                <w:bottom w:val="single" w:sz="2" w:space="0" w:color="E3E3E3"/>
                <w:right w:val="single" w:sz="2" w:space="0" w:color="E3E3E3"/>
              </w:divBdr>
              <w:divsChild>
                <w:div w:id="975647679">
                  <w:marLeft w:val="0"/>
                  <w:marRight w:val="0"/>
                  <w:marTop w:val="0"/>
                  <w:marBottom w:val="0"/>
                  <w:divBdr>
                    <w:top w:val="single" w:sz="2" w:space="0" w:color="E3E3E3"/>
                    <w:left w:val="single" w:sz="2" w:space="0" w:color="E3E3E3"/>
                    <w:bottom w:val="single" w:sz="2" w:space="0" w:color="E3E3E3"/>
                    <w:right w:val="single" w:sz="2" w:space="0" w:color="E3E3E3"/>
                  </w:divBdr>
                  <w:divsChild>
                    <w:div w:id="487206523">
                      <w:marLeft w:val="0"/>
                      <w:marRight w:val="0"/>
                      <w:marTop w:val="0"/>
                      <w:marBottom w:val="0"/>
                      <w:divBdr>
                        <w:top w:val="single" w:sz="2" w:space="0" w:color="E3E3E3"/>
                        <w:left w:val="single" w:sz="2" w:space="0" w:color="E3E3E3"/>
                        <w:bottom w:val="single" w:sz="2" w:space="0" w:color="E3E3E3"/>
                        <w:right w:val="single" w:sz="2" w:space="0" w:color="E3E3E3"/>
                      </w:divBdr>
                      <w:divsChild>
                        <w:div w:id="755320741">
                          <w:marLeft w:val="0"/>
                          <w:marRight w:val="0"/>
                          <w:marTop w:val="0"/>
                          <w:marBottom w:val="0"/>
                          <w:divBdr>
                            <w:top w:val="single" w:sz="2" w:space="0" w:color="E3E3E3"/>
                            <w:left w:val="single" w:sz="2" w:space="0" w:color="E3E3E3"/>
                            <w:bottom w:val="single" w:sz="2" w:space="0" w:color="E3E3E3"/>
                            <w:right w:val="single" w:sz="2" w:space="0" w:color="E3E3E3"/>
                          </w:divBdr>
                          <w:divsChild>
                            <w:div w:id="1425489058">
                              <w:marLeft w:val="0"/>
                              <w:marRight w:val="0"/>
                              <w:marTop w:val="0"/>
                              <w:marBottom w:val="0"/>
                              <w:divBdr>
                                <w:top w:val="single" w:sz="2" w:space="0" w:color="E3E3E3"/>
                                <w:left w:val="single" w:sz="2" w:space="0" w:color="E3E3E3"/>
                                <w:bottom w:val="single" w:sz="2" w:space="0" w:color="E3E3E3"/>
                                <w:right w:val="single" w:sz="2" w:space="0" w:color="E3E3E3"/>
                              </w:divBdr>
                              <w:divsChild>
                                <w:div w:id="379092359">
                                  <w:marLeft w:val="0"/>
                                  <w:marRight w:val="0"/>
                                  <w:marTop w:val="0"/>
                                  <w:marBottom w:val="0"/>
                                  <w:divBdr>
                                    <w:top w:val="single" w:sz="2" w:space="0" w:color="E3E3E3"/>
                                    <w:left w:val="single" w:sz="2" w:space="0" w:color="E3E3E3"/>
                                    <w:bottom w:val="single" w:sz="2" w:space="0" w:color="E3E3E3"/>
                                    <w:right w:val="single" w:sz="2" w:space="0" w:color="E3E3E3"/>
                                  </w:divBdr>
                                  <w:divsChild>
                                    <w:div w:id="14818421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4729679.2022.2027795" TargetMode="External"/><Relationship Id="rId13" Type="http://schemas.openxmlformats.org/officeDocument/2006/relationships/hyperlink" Target="https://www.ons.gov.uk/peoplepopulationandcommunity/wellbeing/articles/howarefinancialpressuresaffectingpeopleingreatbritain/2023-02-22"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www.jstor.org/stable/10.7721/chilyoutenvi.14.2.0021" TargetMode="External"/><Relationship Id="rId12" Type="http://schemas.openxmlformats.org/officeDocument/2006/relationships/hyperlink" Target="https://search.informit.org/doi/10.3316/informit.888331034684755" TargetMode="External"/><Relationship Id="rId17" Type="http://schemas.openxmlformats.org/officeDocument/2006/relationships/hyperlink" Target="https://doi.org/10.1080/01942638.2018.1405661" TargetMode="External"/><Relationship Id="rId2" Type="http://schemas.openxmlformats.org/officeDocument/2006/relationships/settings" Target="settings.xml"/><Relationship Id="rId16" Type="http://schemas.openxmlformats.org/officeDocument/2006/relationships/hyperlink" Target="https://doi.org/10.1080/17482631.2021.1980279"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ollinsdictionary.com/dictionary/english/affordance" TargetMode="External"/><Relationship Id="rId11" Type="http://schemas.openxmlformats.org/officeDocument/2006/relationships/hyperlink" Target="https://doi.org/10.1177/1356336X20925502" TargetMode="External"/><Relationship Id="rId5" Type="http://schemas.openxmlformats.org/officeDocument/2006/relationships/endnotes" Target="endnotes.xml"/><Relationship Id="rId15" Type="http://schemas.openxmlformats.org/officeDocument/2006/relationships/hyperlink" Target="https://www.youtube.com/watch?v=zDZFcDGpL4U" TargetMode="External"/><Relationship Id="rId10" Type="http://schemas.openxmlformats.org/officeDocument/2006/relationships/hyperlink" Target="https://journals.aom.org/doi/abs/10.5465/amr.1981.4287844"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youtube.com/watch?v=yaF0CaNuUIc" TargetMode="External"/><Relationship Id="rId14" Type="http://schemas.openxmlformats.org/officeDocument/2006/relationships/hyperlink" Target="https://www.psychologytoday.com/us/basics/parenting/parental-burnout-and-st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6</Pages>
  <Words>2189</Words>
  <Characters>12481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Ellis-Anthony Willis</dc:creator>
  <cp:keywords/>
  <dc:description/>
  <cp:lastModifiedBy>Ellis-Anthony Willis</cp:lastModifiedBy>
  <cp:revision>2</cp:revision>
  <dcterms:created xsi:type="dcterms:W3CDTF">2024-03-15T14:14:00Z</dcterms:created>
  <dcterms:modified xsi:type="dcterms:W3CDTF">2024-03-15T14:14:00Z</dcterms:modified>
</cp:coreProperties>
</file>