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C53E6C" w:rsidRDefault="001B1834" w:rsidP="00C53E6C">
      <w:pPr>
        <w:pStyle w:val="Normal1"/>
        <w:spacing w:line="360" w:lineRule="auto"/>
        <w:jc w:val="both"/>
        <w:rPr>
          <w:rFonts w:ascii="Times New Roman" w:hAnsi="Times New Roman" w:cs="Times New Roman"/>
          <w:color w:val="000000" w:themeColor="text1"/>
          <w:sz w:val="24"/>
          <w:szCs w:val="24"/>
          <w:lang w:val="en-GB"/>
        </w:rPr>
      </w:pPr>
    </w:p>
    <w:p w:rsidR="001B1834" w:rsidRPr="00585915" w:rsidRDefault="001B1834" w:rsidP="00C53E6C">
      <w:pPr>
        <w:pStyle w:val="Normal1"/>
        <w:spacing w:line="360" w:lineRule="auto"/>
        <w:jc w:val="both"/>
        <w:rPr>
          <w:rFonts w:ascii="Times New Roman" w:hAnsi="Times New Roman" w:cs="Times New Roman"/>
          <w:color w:val="000000" w:themeColor="text1"/>
          <w:sz w:val="28"/>
          <w:szCs w:val="28"/>
          <w:lang w:val="en-GB"/>
        </w:rPr>
      </w:pPr>
    </w:p>
    <w:p w:rsidR="001B1834" w:rsidRPr="00585915" w:rsidRDefault="003260AD" w:rsidP="00A54BA5">
      <w:pPr>
        <w:pStyle w:val="Heading1"/>
        <w:spacing w:line="360" w:lineRule="auto"/>
        <w:jc w:val="center"/>
        <w:rPr>
          <w:rFonts w:cs="Times New Roman"/>
          <w:sz w:val="32"/>
          <w:szCs w:val="32"/>
          <w:lang w:val="en-GB"/>
        </w:rPr>
      </w:pPr>
      <w:bookmarkStart w:id="0" w:name="_Toc533175125"/>
      <w:bookmarkStart w:id="1" w:name="_Toc533175665"/>
      <w:r w:rsidRPr="00585915">
        <w:rPr>
          <w:rFonts w:cs="Times New Roman"/>
          <w:sz w:val="32"/>
          <w:szCs w:val="32"/>
          <w:lang w:val="en-GB"/>
        </w:rPr>
        <w:t>ACADEMIC AND EMPLOYABILITY SKILL</w:t>
      </w:r>
      <w:bookmarkEnd w:id="0"/>
      <w:bookmarkEnd w:id="1"/>
      <w:r w:rsidR="00A154F5" w:rsidRPr="00585915">
        <w:rPr>
          <w:rFonts w:cs="Times New Roman"/>
          <w:sz w:val="32"/>
          <w:szCs w:val="32"/>
          <w:lang w:val="en-GB"/>
        </w:rPr>
        <w:t>S</w:t>
      </w:r>
    </w:p>
    <w:p w:rsidR="005D323C" w:rsidRPr="00585915" w:rsidRDefault="005D323C" w:rsidP="005D323C">
      <w:pPr>
        <w:pStyle w:val="Normal1"/>
        <w:rPr>
          <w:b/>
          <w:sz w:val="28"/>
          <w:szCs w:val="28"/>
          <w:lang w:val="en-GB"/>
        </w:rPr>
      </w:pPr>
      <w:r w:rsidRPr="00585915">
        <w:rPr>
          <w:b/>
          <w:lang w:val="en-GB"/>
        </w:rPr>
        <w:t xml:space="preserve">                                                  </w:t>
      </w:r>
      <w:r w:rsidRPr="00585915">
        <w:rPr>
          <w:b/>
          <w:sz w:val="28"/>
          <w:szCs w:val="28"/>
          <w:lang w:val="en-GB"/>
        </w:rPr>
        <w:t>MOHD. SHARIF</w:t>
      </w:r>
    </w:p>
    <w:p w:rsidR="005D323C" w:rsidRPr="00585915" w:rsidRDefault="005D323C" w:rsidP="005D323C">
      <w:pPr>
        <w:pStyle w:val="Normal1"/>
        <w:rPr>
          <w:b/>
          <w:sz w:val="28"/>
          <w:szCs w:val="28"/>
          <w:lang w:val="en-GB"/>
        </w:rPr>
      </w:pPr>
      <w:r w:rsidRPr="00585915">
        <w:rPr>
          <w:b/>
          <w:sz w:val="28"/>
          <w:szCs w:val="28"/>
          <w:lang w:val="en-GB"/>
        </w:rPr>
        <w:t xml:space="preserve">                                             1707654</w:t>
      </w:r>
    </w:p>
    <w:p w:rsidR="001B1834" w:rsidRPr="00C53E6C" w:rsidRDefault="003260AD" w:rsidP="00C53E6C">
      <w:pPr>
        <w:pStyle w:val="Normal1"/>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hAnsi="Times New Roman" w:cs="Times New Roman"/>
          <w:color w:val="000000" w:themeColor="text1"/>
          <w:sz w:val="24"/>
          <w:szCs w:val="24"/>
          <w:lang w:val="en-GB"/>
        </w:rPr>
        <w:br w:type="page"/>
      </w:r>
      <w:bookmarkStart w:id="2" w:name="_GoBack"/>
      <w:bookmarkEnd w:id="2"/>
    </w:p>
    <w:p w:rsidR="001B1834" w:rsidRPr="00C53E6C" w:rsidRDefault="003260AD" w:rsidP="00C27C20">
      <w:pPr>
        <w:pStyle w:val="Heading1"/>
        <w:spacing w:line="360" w:lineRule="auto"/>
        <w:jc w:val="center"/>
        <w:rPr>
          <w:rFonts w:cs="Times New Roman"/>
          <w:szCs w:val="24"/>
          <w:lang w:val="en-GB"/>
        </w:rPr>
      </w:pPr>
      <w:bookmarkStart w:id="3" w:name="_Toc533175666"/>
      <w:r w:rsidRPr="00C53E6C">
        <w:rPr>
          <w:rFonts w:cs="Times New Roman"/>
          <w:szCs w:val="24"/>
          <w:lang w:val="en-GB"/>
        </w:rPr>
        <w:lastRenderedPageBreak/>
        <w:t>Executive Summary</w:t>
      </w:r>
      <w:bookmarkEnd w:id="3"/>
    </w:p>
    <w:p w:rsidR="00733F9E" w:rsidRDefault="00733F9E" w:rsidP="00C53E6C">
      <w:pPr>
        <w:spacing w:line="360" w:lineRule="auto"/>
        <w:jc w:val="both"/>
        <w:rPr>
          <w:rFonts w:ascii="Times New Roman" w:eastAsia="Times New Roman" w:hAnsi="Times New Roman" w:cs="Times New Roman"/>
          <w:color w:val="000000" w:themeColor="text1"/>
          <w:sz w:val="24"/>
          <w:szCs w:val="24"/>
          <w:lang w:val="en-GB"/>
        </w:rPr>
      </w:pPr>
    </w:p>
    <w:p w:rsidR="00C27C20" w:rsidRDefault="00733F9E" w:rsidP="00C53E6C">
      <w:pP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This assignment </w:t>
      </w:r>
      <w:r w:rsidR="003260AD" w:rsidRPr="00C53E6C">
        <w:rPr>
          <w:rFonts w:ascii="Times New Roman" w:eastAsia="Times New Roman" w:hAnsi="Times New Roman" w:cs="Times New Roman"/>
          <w:color w:val="000000" w:themeColor="text1"/>
          <w:sz w:val="24"/>
          <w:szCs w:val="24"/>
          <w:lang w:val="en-GB"/>
        </w:rPr>
        <w:t xml:space="preserve">aims to illustrate the professional and academic skills required by an individual to be successful in the professional world. </w:t>
      </w:r>
      <w:r w:rsidR="003260AD" w:rsidRPr="00C53E6C">
        <w:rPr>
          <w:rFonts w:ascii="Times New Roman" w:eastAsia="Times New Roman" w:hAnsi="Times New Roman" w:cs="Times New Roman"/>
          <w:color w:val="000000" w:themeColor="text1"/>
          <w:sz w:val="24"/>
          <w:szCs w:val="24"/>
          <w:highlight w:val="white"/>
          <w:lang w:val="en-GB"/>
        </w:rPr>
        <w:t>Jackson, (2014) has felt</w:t>
      </w:r>
      <w:r>
        <w:rPr>
          <w:rFonts w:ascii="Times New Roman" w:eastAsia="Times New Roman" w:hAnsi="Times New Roman" w:cs="Times New Roman"/>
          <w:color w:val="000000" w:themeColor="text1"/>
          <w:sz w:val="24"/>
          <w:szCs w:val="24"/>
          <w:lang w:val="en-GB"/>
        </w:rPr>
        <w:t xml:space="preserve"> </w:t>
      </w:r>
      <w:r w:rsidR="00C27C20" w:rsidRPr="00C53E6C">
        <w:rPr>
          <w:rFonts w:ascii="Times New Roman" w:eastAsia="Times New Roman" w:hAnsi="Times New Roman" w:cs="Times New Roman"/>
          <w:color w:val="000000" w:themeColor="text1"/>
          <w:sz w:val="24"/>
          <w:szCs w:val="24"/>
          <w:lang w:val="en-GB"/>
        </w:rPr>
        <w:t>a</w:t>
      </w:r>
      <w:r w:rsidR="003260AD" w:rsidRPr="00C53E6C">
        <w:rPr>
          <w:rFonts w:ascii="Times New Roman" w:eastAsia="Times New Roman" w:hAnsi="Times New Roman" w:cs="Times New Roman"/>
          <w:color w:val="000000" w:themeColor="text1"/>
          <w:sz w:val="24"/>
          <w:szCs w:val="24"/>
          <w:lang w:val="en-GB"/>
        </w:rPr>
        <w:t xml:space="preserve"> universal need for relevant academic and technical skills has been noticed in the professional world. The report showcases and identifies and analyses the skills that are deemed to be desirable by employers. It closely follows the report commissioned by the National Centre for Vocational Education Research (NCVER) that discusses the initiatives taken by the government of UK that seeks to improve the technical aptitude of the students within the nation.</w:t>
      </w:r>
    </w:p>
    <w:p w:rsidR="007F58E0" w:rsidRPr="00C53E6C" w:rsidRDefault="003260AD" w:rsidP="00C53E6C">
      <w:pPr>
        <w:spacing w:line="360" w:lineRule="auto"/>
        <w:jc w:val="both"/>
        <w:rPr>
          <w:rFonts w:ascii="Times New Roman" w:hAnsi="Times New Roman" w:cs="Times New Roman"/>
          <w:color w:val="000000" w:themeColor="text1"/>
          <w:sz w:val="24"/>
          <w:szCs w:val="24"/>
          <w:lang w:val="en-GB"/>
        </w:rPr>
      </w:pPr>
      <w:r w:rsidRPr="00C53E6C">
        <w:rPr>
          <w:rFonts w:ascii="Times New Roman" w:hAnsi="Times New Roman" w:cs="Times New Roman"/>
          <w:color w:val="000000" w:themeColor="text1"/>
          <w:sz w:val="24"/>
          <w:szCs w:val="24"/>
          <w:lang w:val="en-GB"/>
        </w:rPr>
        <w:br w:type="page"/>
      </w:r>
    </w:p>
    <w:sdt>
      <w:sdtPr>
        <w:rPr>
          <w:rFonts w:ascii="Times New Roman" w:eastAsia="Arial" w:hAnsi="Times New Roman" w:cs="Times New Roman"/>
          <w:b w:val="0"/>
          <w:bCs w:val="0"/>
          <w:color w:val="000000" w:themeColor="text1"/>
          <w:sz w:val="24"/>
          <w:szCs w:val="24"/>
          <w:lang w:val="en-GB"/>
        </w:rPr>
        <w:id w:val="25861315"/>
        <w:docPartObj>
          <w:docPartGallery w:val="Table of Contents"/>
          <w:docPartUnique/>
        </w:docPartObj>
      </w:sdtPr>
      <w:sdtContent>
        <w:p w:rsidR="007F58E0" w:rsidRPr="00C53E6C" w:rsidRDefault="007F58E0" w:rsidP="00C27C20">
          <w:pPr>
            <w:pStyle w:val="TOCHeading"/>
            <w:spacing w:line="360" w:lineRule="auto"/>
            <w:jc w:val="center"/>
            <w:rPr>
              <w:rFonts w:ascii="Times New Roman" w:hAnsi="Times New Roman" w:cs="Times New Roman"/>
              <w:color w:val="000000" w:themeColor="text1"/>
              <w:sz w:val="24"/>
              <w:szCs w:val="24"/>
              <w:lang w:val="en-GB"/>
            </w:rPr>
          </w:pPr>
          <w:r w:rsidRPr="00C53E6C">
            <w:rPr>
              <w:rFonts w:ascii="Times New Roman" w:hAnsi="Times New Roman" w:cs="Times New Roman"/>
              <w:color w:val="000000" w:themeColor="text1"/>
              <w:sz w:val="24"/>
              <w:szCs w:val="24"/>
              <w:lang w:val="en-GB"/>
            </w:rPr>
            <w:t>Table of Contents</w:t>
          </w:r>
        </w:p>
        <w:p w:rsidR="007F58E0" w:rsidRPr="0005723F" w:rsidRDefault="007F58E0" w:rsidP="0005723F">
          <w:pPr>
            <w:spacing w:line="360" w:lineRule="auto"/>
            <w:jc w:val="both"/>
            <w:rPr>
              <w:rFonts w:ascii="Times New Roman" w:hAnsi="Times New Roman" w:cs="Times New Roman"/>
              <w:color w:val="000000" w:themeColor="text1"/>
              <w:sz w:val="24"/>
              <w:szCs w:val="24"/>
              <w:lang w:val="en-GB"/>
            </w:rPr>
          </w:pPr>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r w:rsidRPr="0005723F">
            <w:rPr>
              <w:rFonts w:ascii="Times New Roman" w:hAnsi="Times New Roman" w:cs="Times New Roman"/>
              <w:color w:val="000000" w:themeColor="text1"/>
              <w:sz w:val="24"/>
              <w:szCs w:val="24"/>
              <w:lang w:val="en-GB"/>
            </w:rPr>
            <w:fldChar w:fldCharType="begin"/>
          </w:r>
          <w:r w:rsidR="007F58E0" w:rsidRPr="0005723F">
            <w:rPr>
              <w:rFonts w:ascii="Times New Roman" w:hAnsi="Times New Roman" w:cs="Times New Roman"/>
              <w:color w:val="000000" w:themeColor="text1"/>
              <w:sz w:val="24"/>
              <w:szCs w:val="24"/>
              <w:lang w:val="en-GB"/>
            </w:rPr>
            <w:instrText xml:space="preserve"> TOC \o "1-3" \h \z \u </w:instrText>
          </w:r>
          <w:r w:rsidRPr="0005723F">
            <w:rPr>
              <w:rFonts w:ascii="Times New Roman" w:hAnsi="Times New Roman" w:cs="Times New Roman"/>
              <w:color w:val="000000" w:themeColor="text1"/>
              <w:sz w:val="24"/>
              <w:szCs w:val="24"/>
              <w:lang w:val="en-GB"/>
            </w:rPr>
            <w:fldChar w:fldCharType="separate"/>
          </w:r>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67" w:history="1">
            <w:r w:rsidR="0005723F" w:rsidRPr="0005723F">
              <w:rPr>
                <w:rStyle w:val="Hyperlink"/>
                <w:rFonts w:ascii="Times New Roman" w:hAnsi="Times New Roman" w:cs="Times New Roman"/>
                <w:noProof/>
                <w:sz w:val="24"/>
                <w:szCs w:val="24"/>
                <w:lang w:val="en-GB"/>
              </w:rPr>
              <w:t>Introduction</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_Toc533175667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3</w:t>
            </w:r>
            <w:r w:rsidRPr="0005723F">
              <w:rPr>
                <w:rFonts w:ascii="Times New Roman" w:hAnsi="Times New Roman" w:cs="Times New Roman"/>
                <w:noProof/>
                <w:webHidden/>
                <w:sz w:val="24"/>
                <w:szCs w:val="24"/>
              </w:rPr>
              <w:fldChar w:fldCharType="end"/>
            </w:r>
          </w:hyperlink>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68" w:history="1">
            <w:r w:rsidR="0005723F" w:rsidRPr="0005723F">
              <w:rPr>
                <w:rStyle w:val="Hyperlink"/>
                <w:rFonts w:ascii="Times New Roman" w:hAnsi="Times New Roman" w:cs="Times New Roman"/>
                <w:noProof/>
                <w:sz w:val="24"/>
                <w:szCs w:val="24"/>
                <w:lang w:val="en-GB"/>
              </w:rPr>
              <w:t>Desired skills</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_Toc533175668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3</w:t>
            </w:r>
            <w:r w:rsidRPr="0005723F">
              <w:rPr>
                <w:rFonts w:ascii="Times New Roman" w:hAnsi="Times New Roman" w:cs="Times New Roman"/>
                <w:noProof/>
                <w:webHidden/>
                <w:sz w:val="24"/>
                <w:szCs w:val="24"/>
              </w:rPr>
              <w:fldChar w:fldCharType="end"/>
            </w:r>
          </w:hyperlink>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69" w:history="1">
            <w:r w:rsidR="0005723F" w:rsidRPr="0005723F">
              <w:rPr>
                <w:rStyle w:val="Hyperlink"/>
                <w:rFonts w:ascii="Times New Roman" w:hAnsi="Times New Roman" w:cs="Times New Roman"/>
                <w:noProof/>
                <w:sz w:val="24"/>
                <w:szCs w:val="24"/>
                <w:lang w:val="en-GB"/>
              </w:rPr>
              <w:t>Secondary skills</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_Toc533175669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4</w:t>
            </w:r>
            <w:r w:rsidRPr="0005723F">
              <w:rPr>
                <w:rFonts w:ascii="Times New Roman" w:hAnsi="Times New Roman" w:cs="Times New Roman"/>
                <w:noProof/>
                <w:webHidden/>
                <w:sz w:val="24"/>
                <w:szCs w:val="24"/>
              </w:rPr>
              <w:fldChar w:fldCharType="end"/>
            </w:r>
          </w:hyperlink>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70" w:history="1">
            <w:r w:rsidR="0005723F" w:rsidRPr="0005723F">
              <w:rPr>
                <w:rStyle w:val="Hyperlink"/>
                <w:rFonts w:ascii="Times New Roman" w:hAnsi="Times New Roman" w:cs="Times New Roman"/>
                <w:noProof/>
                <w:sz w:val="24"/>
                <w:szCs w:val="24"/>
                <w:lang w:val="en-GB"/>
              </w:rPr>
              <w:t>Academic skills</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_Toc533175670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4</w:t>
            </w:r>
            <w:r w:rsidRPr="0005723F">
              <w:rPr>
                <w:rFonts w:ascii="Times New Roman" w:hAnsi="Times New Roman" w:cs="Times New Roman"/>
                <w:noProof/>
                <w:webHidden/>
                <w:sz w:val="24"/>
                <w:szCs w:val="24"/>
              </w:rPr>
              <w:fldChar w:fldCharType="end"/>
            </w:r>
          </w:hyperlink>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71" w:history="1">
            <w:r w:rsidR="0005723F" w:rsidRPr="0005723F">
              <w:rPr>
                <w:rStyle w:val="Hyperlink"/>
                <w:rFonts w:ascii="Times New Roman" w:hAnsi="Times New Roman" w:cs="Times New Roman"/>
                <w:noProof/>
                <w:sz w:val="24"/>
                <w:szCs w:val="24"/>
                <w:lang w:val="en-GB"/>
              </w:rPr>
              <w:t>Analysis</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_Toc533175671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5</w:t>
            </w:r>
            <w:r w:rsidRPr="0005723F">
              <w:rPr>
                <w:rFonts w:ascii="Times New Roman" w:hAnsi="Times New Roman" w:cs="Times New Roman"/>
                <w:noProof/>
                <w:webHidden/>
                <w:sz w:val="24"/>
                <w:szCs w:val="24"/>
              </w:rPr>
              <w:fldChar w:fldCharType="end"/>
            </w:r>
          </w:hyperlink>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72" w:history="1">
            <w:r w:rsidR="0005723F" w:rsidRPr="0005723F">
              <w:rPr>
                <w:rStyle w:val="Hyperlink"/>
                <w:rFonts w:ascii="Times New Roman" w:hAnsi="Times New Roman" w:cs="Times New Roman"/>
                <w:noProof/>
                <w:sz w:val="24"/>
                <w:szCs w:val="24"/>
                <w:lang w:val="en-GB"/>
              </w:rPr>
              <w:t>On opposite side of employability</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_Toc533175672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6</w:t>
            </w:r>
            <w:r w:rsidRPr="0005723F">
              <w:rPr>
                <w:rFonts w:ascii="Times New Roman" w:hAnsi="Times New Roman" w:cs="Times New Roman"/>
                <w:noProof/>
                <w:webHidden/>
                <w:sz w:val="24"/>
                <w:szCs w:val="24"/>
              </w:rPr>
              <w:fldChar w:fldCharType="end"/>
            </w:r>
          </w:hyperlink>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73" w:history="1">
            <w:r w:rsidR="0005723F" w:rsidRPr="0005723F">
              <w:rPr>
                <w:rStyle w:val="Hyperlink"/>
                <w:rFonts w:ascii="Times New Roman" w:hAnsi="Times New Roman" w:cs="Times New Roman"/>
                <w:noProof/>
                <w:sz w:val="24"/>
                <w:szCs w:val="24"/>
                <w:lang w:val="en-GB"/>
              </w:rPr>
              <w:t>Barriers to employability</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_Toc533175673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7</w:t>
            </w:r>
            <w:r w:rsidRPr="0005723F">
              <w:rPr>
                <w:rFonts w:ascii="Times New Roman" w:hAnsi="Times New Roman" w:cs="Times New Roman"/>
                <w:noProof/>
                <w:webHidden/>
                <w:sz w:val="24"/>
                <w:szCs w:val="24"/>
              </w:rPr>
              <w:fldChar w:fldCharType="end"/>
            </w:r>
          </w:hyperlink>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74" w:history="1">
            <w:r w:rsidR="0005723F" w:rsidRPr="0005723F">
              <w:rPr>
                <w:rStyle w:val="Hyperlink"/>
                <w:rFonts w:ascii="Times New Roman" w:hAnsi="Times New Roman" w:cs="Times New Roman"/>
                <w:noProof/>
                <w:sz w:val="24"/>
                <w:szCs w:val="24"/>
                <w:lang w:val="en-GB"/>
              </w:rPr>
              <w:t>Improvement in employability</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_Toc533175674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7</w:t>
            </w:r>
            <w:r w:rsidRPr="0005723F">
              <w:rPr>
                <w:rFonts w:ascii="Times New Roman" w:hAnsi="Times New Roman" w:cs="Times New Roman"/>
                <w:noProof/>
                <w:webHidden/>
                <w:sz w:val="24"/>
                <w:szCs w:val="24"/>
              </w:rPr>
              <w:fldChar w:fldCharType="end"/>
            </w:r>
          </w:hyperlink>
        </w:p>
        <w:p w:rsidR="0005723F" w:rsidRPr="0005723F" w:rsidRDefault="00D84545" w:rsidP="0005723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3175675" w:history="1">
            <w:r w:rsidR="0005723F" w:rsidRPr="0005723F">
              <w:rPr>
                <w:rStyle w:val="Hyperlink"/>
                <w:rFonts w:ascii="Times New Roman" w:hAnsi="Times New Roman" w:cs="Times New Roman"/>
                <w:noProof/>
                <w:sz w:val="24"/>
                <w:szCs w:val="24"/>
                <w:lang w:val="en-GB"/>
              </w:rPr>
              <w:t>Conclusion</w:t>
            </w:r>
            <w:r w:rsidR="0005723F" w:rsidRPr="0005723F">
              <w:rPr>
                <w:rFonts w:ascii="Times New Roman" w:hAnsi="Times New Roman" w:cs="Times New Roman"/>
                <w:noProof/>
                <w:webHidden/>
                <w:sz w:val="24"/>
                <w:szCs w:val="24"/>
              </w:rPr>
              <w:tab/>
            </w:r>
            <w:r w:rsidRPr="0005723F">
              <w:rPr>
                <w:rFonts w:ascii="Times New Roman" w:hAnsi="Times New Roman" w:cs="Times New Roman"/>
                <w:noProof/>
                <w:webHidden/>
                <w:sz w:val="24"/>
                <w:szCs w:val="24"/>
              </w:rPr>
              <w:fldChar w:fldCharType="begin"/>
            </w:r>
            <w:r w:rsidR="0005723F" w:rsidRPr="0005723F">
              <w:rPr>
                <w:rFonts w:ascii="Times New Roman" w:hAnsi="Times New Roman" w:cs="Times New Roman"/>
                <w:noProof/>
                <w:webHidden/>
                <w:sz w:val="24"/>
                <w:szCs w:val="24"/>
              </w:rPr>
              <w:instrText xml:space="preserve"> PAGEREF _Toc533175675 \h </w:instrText>
            </w:r>
            <w:r w:rsidRPr="0005723F">
              <w:rPr>
                <w:rFonts w:ascii="Times New Roman" w:hAnsi="Times New Roman" w:cs="Times New Roman"/>
                <w:noProof/>
                <w:webHidden/>
                <w:sz w:val="24"/>
                <w:szCs w:val="24"/>
              </w:rPr>
            </w:r>
            <w:r w:rsidRPr="0005723F">
              <w:rPr>
                <w:rFonts w:ascii="Times New Roman" w:hAnsi="Times New Roman" w:cs="Times New Roman"/>
                <w:noProof/>
                <w:webHidden/>
                <w:sz w:val="24"/>
                <w:szCs w:val="24"/>
              </w:rPr>
              <w:fldChar w:fldCharType="separate"/>
            </w:r>
            <w:r w:rsidR="0005723F" w:rsidRPr="0005723F">
              <w:rPr>
                <w:rFonts w:ascii="Times New Roman" w:hAnsi="Times New Roman" w:cs="Times New Roman"/>
                <w:noProof/>
                <w:webHidden/>
                <w:sz w:val="24"/>
                <w:szCs w:val="24"/>
              </w:rPr>
              <w:t>8</w:t>
            </w:r>
            <w:r w:rsidRPr="0005723F">
              <w:rPr>
                <w:rFonts w:ascii="Times New Roman" w:hAnsi="Times New Roman" w:cs="Times New Roman"/>
                <w:noProof/>
                <w:webHidden/>
                <w:sz w:val="24"/>
                <w:szCs w:val="24"/>
              </w:rPr>
              <w:fldChar w:fldCharType="end"/>
            </w:r>
          </w:hyperlink>
        </w:p>
        <w:p w:rsidR="007F58E0" w:rsidRPr="00C53E6C" w:rsidRDefault="00D84545" w:rsidP="0005723F">
          <w:pPr>
            <w:spacing w:line="360" w:lineRule="auto"/>
            <w:jc w:val="both"/>
            <w:rPr>
              <w:rFonts w:ascii="Times New Roman" w:hAnsi="Times New Roman" w:cs="Times New Roman"/>
              <w:color w:val="000000" w:themeColor="text1"/>
              <w:sz w:val="24"/>
              <w:szCs w:val="24"/>
              <w:lang w:val="en-GB"/>
            </w:rPr>
          </w:pPr>
          <w:r w:rsidRPr="0005723F">
            <w:rPr>
              <w:rFonts w:ascii="Times New Roman" w:hAnsi="Times New Roman" w:cs="Times New Roman"/>
              <w:color w:val="000000" w:themeColor="text1"/>
              <w:sz w:val="24"/>
              <w:szCs w:val="24"/>
              <w:lang w:val="en-GB"/>
            </w:rPr>
            <w:fldChar w:fldCharType="end"/>
          </w:r>
        </w:p>
      </w:sdtContent>
    </w:sdt>
    <w:p w:rsidR="007F58E0" w:rsidRPr="00C53E6C" w:rsidRDefault="007F58E0" w:rsidP="00C53E6C">
      <w:p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br w:type="page"/>
      </w:r>
    </w:p>
    <w:p w:rsidR="001B1834" w:rsidRPr="00C53E6C" w:rsidRDefault="003260AD" w:rsidP="00C53E6C">
      <w:pPr>
        <w:pStyle w:val="Heading1"/>
        <w:spacing w:line="360" w:lineRule="auto"/>
        <w:rPr>
          <w:rFonts w:cs="Times New Roman"/>
          <w:szCs w:val="24"/>
          <w:lang w:val="en-GB"/>
        </w:rPr>
      </w:pPr>
      <w:bookmarkStart w:id="4" w:name="_Toc533175667"/>
      <w:r w:rsidRPr="00C53E6C">
        <w:rPr>
          <w:rFonts w:cs="Times New Roman"/>
          <w:szCs w:val="24"/>
          <w:lang w:val="en-GB"/>
        </w:rPr>
        <w:lastRenderedPageBreak/>
        <w:t>Introduction</w:t>
      </w:r>
      <w:bookmarkEnd w:id="4"/>
    </w:p>
    <w:p w:rsidR="001B1834" w:rsidRPr="00C53E6C" w:rsidRDefault="003260AD" w:rsidP="00C53E6C">
      <w:pPr>
        <w:pStyle w:val="Normal1"/>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color w:val="000000" w:themeColor="text1"/>
          <w:sz w:val="24"/>
          <w:szCs w:val="24"/>
          <w:lang w:val="en-GB"/>
        </w:rPr>
        <w:t xml:space="preserve">Employability refers to a set of certain skills that define the eligibility and competencies of an individual in terms of what he knows, he has done before and it personal interests. In certain other sectors, practice of thinking, the capacity for an analytical approach to any difficulty and then </w:t>
      </w:r>
      <w:r w:rsidR="00E05256" w:rsidRPr="00C53E6C">
        <w:rPr>
          <w:rFonts w:ascii="Times New Roman" w:eastAsia="Times New Roman" w:hAnsi="Times New Roman" w:cs="Times New Roman"/>
          <w:color w:val="000000" w:themeColor="text1"/>
          <w:sz w:val="24"/>
          <w:szCs w:val="24"/>
          <w:lang w:val="en-GB"/>
        </w:rPr>
        <w:t>their</w:t>
      </w:r>
      <w:r w:rsidRPr="00C53E6C">
        <w:rPr>
          <w:rFonts w:ascii="Times New Roman" w:eastAsia="Times New Roman" w:hAnsi="Times New Roman" w:cs="Times New Roman"/>
          <w:color w:val="000000" w:themeColor="text1"/>
          <w:sz w:val="24"/>
          <w:szCs w:val="24"/>
          <w:lang w:val="en-GB"/>
        </w:rPr>
        <w:t xml:space="preserve"> ability to enact and implement the chosen strategy to resolve it, are more sought after than knowledge and understanding of facts. In addition, no matter how closely aligned the university course and needs of employers are, a certain gap is always found in competency and attitudes. Employers to want tasks to be done according to their wishes and universities rarely train students to exercise their judgment. </w:t>
      </w:r>
    </w:p>
    <w:p w:rsidR="001B1834" w:rsidRPr="00C53E6C" w:rsidRDefault="003260AD" w:rsidP="00C53E6C">
      <w:pPr>
        <w:pStyle w:val="Heading1"/>
        <w:spacing w:line="360" w:lineRule="auto"/>
        <w:rPr>
          <w:rFonts w:cs="Times New Roman"/>
          <w:szCs w:val="24"/>
          <w:lang w:val="en-GB"/>
        </w:rPr>
      </w:pPr>
      <w:bookmarkStart w:id="5" w:name="_Toc533175668"/>
      <w:r w:rsidRPr="00C53E6C">
        <w:rPr>
          <w:rFonts w:cs="Times New Roman"/>
          <w:szCs w:val="24"/>
          <w:lang w:val="en-GB"/>
        </w:rPr>
        <w:t>Desired skills</w:t>
      </w:r>
      <w:bookmarkEnd w:id="5"/>
    </w:p>
    <w:p w:rsidR="001B1834" w:rsidRPr="00C53E6C" w:rsidRDefault="00C27C20" w:rsidP="00C53E6C">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highlight w:val="white"/>
          <w:lang w:val="en-GB"/>
        </w:rPr>
        <w:t xml:space="preserve">Tan (2016), </w:t>
      </w:r>
      <w:r w:rsidR="003260AD" w:rsidRPr="00C53E6C">
        <w:rPr>
          <w:rFonts w:ascii="Times New Roman" w:eastAsia="Times New Roman" w:hAnsi="Times New Roman" w:cs="Times New Roman"/>
          <w:color w:val="000000" w:themeColor="text1"/>
          <w:sz w:val="24"/>
          <w:szCs w:val="24"/>
          <w:highlight w:val="white"/>
          <w:lang w:val="en-GB"/>
        </w:rPr>
        <w:t xml:space="preserve">noticed that </w:t>
      </w:r>
      <w:r w:rsidR="003260AD" w:rsidRPr="00C53E6C">
        <w:rPr>
          <w:rFonts w:ascii="Times New Roman" w:eastAsia="Times New Roman" w:hAnsi="Times New Roman" w:cs="Times New Roman"/>
          <w:color w:val="000000" w:themeColor="text1"/>
          <w:sz w:val="24"/>
          <w:szCs w:val="24"/>
          <w:lang w:val="en-GB"/>
        </w:rPr>
        <w:t>the unanimous need for skilled and educated professional seen amidst the professional world has made the Department for Education and Department of Employment come together. It is now called the Department for Education and Skills. It has collectively come up with a national qualifier for skills required for successful employment. The national qualifiers explicitly points out the skills that are prerequisite for an individual seeking employment. The skills are as follows:</w:t>
      </w:r>
    </w:p>
    <w:p w:rsidR="001B1834" w:rsidRPr="00C53E6C" w:rsidRDefault="003260AD" w:rsidP="00C53E6C">
      <w:pPr>
        <w:pStyle w:val="Normal1"/>
        <w:numPr>
          <w:ilvl w:val="0"/>
          <w:numId w:val="1"/>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Potent communicative and writing ability- </w:t>
      </w:r>
      <w:r w:rsidRPr="00C53E6C">
        <w:rPr>
          <w:rFonts w:ascii="Times New Roman" w:eastAsia="Times New Roman" w:hAnsi="Times New Roman" w:cs="Times New Roman"/>
          <w:color w:val="000000" w:themeColor="text1"/>
          <w:sz w:val="24"/>
          <w:szCs w:val="24"/>
          <w:lang w:val="en-GB"/>
        </w:rPr>
        <w:t>Communication and interaction skills are a must in the corporate world. Apart from interchange of information, communication allows exchange of ideas.  These ideas were seen as underlying stimulus for new enterprises. Additionally,</w:t>
      </w:r>
      <w:r w:rsidR="00733F9E">
        <w:rPr>
          <w:rFonts w:ascii="Times New Roman" w:eastAsia="Times New Roman" w:hAnsi="Times New Roman" w:cs="Times New Roman"/>
          <w:color w:val="000000" w:themeColor="text1"/>
          <w:sz w:val="24"/>
          <w:szCs w:val="24"/>
          <w:lang w:val="en-GB"/>
        </w:rPr>
        <w:t xml:space="preserve"> </w:t>
      </w:r>
      <w:r w:rsidRPr="00C53E6C">
        <w:rPr>
          <w:rFonts w:ascii="Times New Roman" w:eastAsia="Times New Roman" w:hAnsi="Times New Roman" w:cs="Times New Roman"/>
          <w:color w:val="000000" w:themeColor="text1"/>
          <w:sz w:val="24"/>
          <w:szCs w:val="24"/>
          <w:highlight w:val="white"/>
          <w:lang w:val="en-GB"/>
        </w:rPr>
        <w:t>Tsitskari</w:t>
      </w:r>
      <w:r w:rsidRPr="00C53E6C">
        <w:rPr>
          <w:rFonts w:ascii="Times New Roman" w:eastAsia="Times New Roman" w:hAnsi="Times New Roman" w:cs="Times New Roman"/>
          <w:i/>
          <w:color w:val="000000" w:themeColor="text1"/>
          <w:sz w:val="24"/>
          <w:szCs w:val="24"/>
          <w:highlight w:val="white"/>
          <w:lang w:val="en-GB"/>
        </w:rPr>
        <w:t xml:space="preserve">et al. </w:t>
      </w:r>
      <w:r w:rsidRPr="00C53E6C">
        <w:rPr>
          <w:rFonts w:ascii="Times New Roman" w:eastAsia="Times New Roman" w:hAnsi="Times New Roman" w:cs="Times New Roman"/>
          <w:color w:val="000000" w:themeColor="text1"/>
          <w:sz w:val="24"/>
          <w:szCs w:val="24"/>
          <w:highlight w:val="white"/>
          <w:lang w:val="en-GB"/>
        </w:rPr>
        <w:t>(2017) has noticed that</w:t>
      </w:r>
      <w:r w:rsidRPr="00C53E6C">
        <w:rPr>
          <w:rFonts w:ascii="Times New Roman" w:eastAsia="Times New Roman" w:hAnsi="Times New Roman" w:cs="Times New Roman"/>
          <w:color w:val="000000" w:themeColor="text1"/>
          <w:sz w:val="24"/>
          <w:szCs w:val="24"/>
          <w:lang w:val="en-GB"/>
        </w:rPr>
        <w:t xml:space="preserve"> interactions </w:t>
      </w:r>
      <w:r w:rsidR="007F58E0" w:rsidRPr="00C53E6C">
        <w:rPr>
          <w:rFonts w:ascii="Times New Roman" w:eastAsia="Times New Roman" w:hAnsi="Times New Roman" w:cs="Times New Roman"/>
          <w:color w:val="000000" w:themeColor="text1"/>
          <w:sz w:val="24"/>
          <w:szCs w:val="24"/>
          <w:lang w:val="en-GB"/>
        </w:rPr>
        <w:t>regarding negotiation</w:t>
      </w:r>
      <w:r w:rsidRPr="00C53E6C">
        <w:rPr>
          <w:rFonts w:ascii="Times New Roman" w:eastAsia="Times New Roman" w:hAnsi="Times New Roman" w:cs="Times New Roman"/>
          <w:color w:val="000000" w:themeColor="text1"/>
          <w:sz w:val="24"/>
          <w:szCs w:val="24"/>
          <w:lang w:val="en-GB"/>
        </w:rPr>
        <w:t xml:space="preserve"> and persuasion are common in the corporate world. Above average communication skills helps an individual in becoming a leader amidst other co-workers. </w:t>
      </w:r>
    </w:p>
    <w:p w:rsidR="001B1834" w:rsidRPr="00C53E6C" w:rsidRDefault="003260AD" w:rsidP="00C53E6C">
      <w:pPr>
        <w:pStyle w:val="Normal1"/>
        <w:numPr>
          <w:ilvl w:val="0"/>
          <w:numId w:val="1"/>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Ability to analyse figures- </w:t>
      </w:r>
      <w:r w:rsidRPr="00C53E6C">
        <w:rPr>
          <w:rFonts w:ascii="Times New Roman" w:eastAsia="Times New Roman" w:hAnsi="Times New Roman" w:cs="Times New Roman"/>
          <w:color w:val="000000" w:themeColor="text1"/>
          <w:sz w:val="24"/>
          <w:szCs w:val="24"/>
          <w:lang w:val="en-GB"/>
        </w:rPr>
        <w:t xml:space="preserve">Use of numbers and other mathematical operations are unavoidable in the corporate world.  </w:t>
      </w:r>
      <w:r w:rsidRPr="00C53E6C">
        <w:rPr>
          <w:rFonts w:ascii="Times New Roman" w:eastAsia="Times New Roman" w:hAnsi="Times New Roman" w:cs="Times New Roman"/>
          <w:color w:val="000000" w:themeColor="text1"/>
          <w:sz w:val="24"/>
          <w:szCs w:val="24"/>
          <w:highlight w:val="white"/>
          <w:lang w:val="en-GB"/>
        </w:rPr>
        <w:t xml:space="preserve">Collet </w:t>
      </w:r>
      <w:r w:rsidRPr="00C53E6C">
        <w:rPr>
          <w:rFonts w:ascii="Times New Roman" w:eastAsia="Times New Roman" w:hAnsi="Times New Roman" w:cs="Times New Roman"/>
          <w:i/>
          <w:color w:val="000000" w:themeColor="text1"/>
          <w:sz w:val="24"/>
          <w:szCs w:val="24"/>
          <w:highlight w:val="white"/>
          <w:lang w:val="en-GB"/>
        </w:rPr>
        <w:t>et al.</w:t>
      </w:r>
      <w:r w:rsidRPr="00C53E6C">
        <w:rPr>
          <w:rFonts w:ascii="Times New Roman" w:eastAsia="Times New Roman" w:hAnsi="Times New Roman" w:cs="Times New Roman"/>
          <w:color w:val="000000" w:themeColor="text1"/>
          <w:sz w:val="24"/>
          <w:szCs w:val="24"/>
          <w:highlight w:val="white"/>
          <w:lang w:val="en-GB"/>
        </w:rPr>
        <w:t xml:space="preserve"> (2015) said </w:t>
      </w:r>
      <w:r w:rsidRPr="00C53E6C">
        <w:rPr>
          <w:rFonts w:ascii="Times New Roman" w:eastAsia="Times New Roman" w:hAnsi="Times New Roman" w:cs="Times New Roman"/>
          <w:color w:val="000000" w:themeColor="text1"/>
          <w:sz w:val="24"/>
          <w:szCs w:val="24"/>
          <w:lang w:val="en-GB"/>
        </w:rPr>
        <w:t>numbers represent data and information in a more practical and useful form. Ability to analyse large figures and identifying patterns and trends amidst them is necessary.</w:t>
      </w:r>
    </w:p>
    <w:p w:rsidR="001B1834" w:rsidRPr="00C53E6C" w:rsidRDefault="003260AD" w:rsidP="00C53E6C">
      <w:pPr>
        <w:pStyle w:val="Normal1"/>
        <w:numPr>
          <w:ilvl w:val="0"/>
          <w:numId w:val="1"/>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Effective application of information technology-</w:t>
      </w:r>
      <w:r w:rsidR="007F58E0" w:rsidRPr="00C53E6C">
        <w:rPr>
          <w:rFonts w:ascii="Times New Roman" w:eastAsia="Times New Roman" w:hAnsi="Times New Roman" w:cs="Times New Roman"/>
          <w:color w:val="000000" w:themeColor="text1"/>
          <w:sz w:val="24"/>
          <w:szCs w:val="24"/>
          <w:lang w:val="en-GB"/>
        </w:rPr>
        <w:t>Today</w:t>
      </w:r>
      <w:r w:rsidR="00C22B91">
        <w:rPr>
          <w:rFonts w:ascii="Times New Roman" w:eastAsia="Times New Roman" w:hAnsi="Times New Roman" w:cs="Times New Roman"/>
          <w:color w:val="000000" w:themeColor="text1"/>
          <w:sz w:val="24"/>
          <w:szCs w:val="24"/>
          <w:lang w:val="en-GB"/>
        </w:rPr>
        <w:t xml:space="preserve"> </w:t>
      </w:r>
      <w:r w:rsidRPr="00C53E6C">
        <w:rPr>
          <w:rFonts w:ascii="Times New Roman" w:eastAsia="Times New Roman" w:hAnsi="Times New Roman" w:cs="Times New Roman"/>
          <w:color w:val="000000" w:themeColor="text1"/>
          <w:sz w:val="24"/>
          <w:szCs w:val="24"/>
          <w:lang w:val="en-GB"/>
        </w:rPr>
        <w:t xml:space="preserve">technology and machines have become an inseparable part of our life. It is used at every point in some form or the other. </w:t>
      </w:r>
      <w:r w:rsidRPr="00C53E6C">
        <w:rPr>
          <w:rFonts w:ascii="Times New Roman" w:eastAsia="Times New Roman" w:hAnsi="Times New Roman" w:cs="Times New Roman"/>
          <w:color w:val="000000" w:themeColor="text1"/>
          <w:sz w:val="24"/>
          <w:szCs w:val="24"/>
          <w:highlight w:val="white"/>
          <w:lang w:val="en-GB"/>
        </w:rPr>
        <w:t>Hanapi</w:t>
      </w:r>
      <w:r w:rsidRPr="00C53E6C">
        <w:rPr>
          <w:rFonts w:ascii="Times New Roman" w:eastAsia="Times New Roman" w:hAnsi="Times New Roman" w:cs="Times New Roman"/>
          <w:i/>
          <w:color w:val="000000" w:themeColor="text1"/>
          <w:sz w:val="24"/>
          <w:szCs w:val="24"/>
          <w:highlight w:val="white"/>
          <w:lang w:val="en-GB"/>
        </w:rPr>
        <w:t xml:space="preserve">et al </w:t>
      </w:r>
      <w:r w:rsidRPr="00C53E6C">
        <w:rPr>
          <w:rFonts w:ascii="Times New Roman" w:eastAsia="Times New Roman" w:hAnsi="Times New Roman" w:cs="Times New Roman"/>
          <w:color w:val="000000" w:themeColor="text1"/>
          <w:sz w:val="24"/>
          <w:szCs w:val="24"/>
          <w:highlight w:val="white"/>
          <w:lang w:val="en-GB"/>
        </w:rPr>
        <w:t xml:space="preserve">(2018) opined that </w:t>
      </w:r>
      <w:r w:rsidRPr="00C53E6C">
        <w:rPr>
          <w:rFonts w:ascii="Times New Roman" w:eastAsia="Times New Roman" w:hAnsi="Times New Roman" w:cs="Times New Roman"/>
          <w:color w:val="000000" w:themeColor="text1"/>
          <w:sz w:val="24"/>
          <w:szCs w:val="24"/>
          <w:lang w:val="en-GB"/>
        </w:rPr>
        <w:t xml:space="preserve">wherever data, items, services, information need to be handled or processed in large numbers, machines or </w:t>
      </w:r>
      <w:r w:rsidR="007F58E0" w:rsidRPr="00C53E6C">
        <w:rPr>
          <w:rFonts w:ascii="Times New Roman" w:eastAsia="Times New Roman" w:hAnsi="Times New Roman" w:cs="Times New Roman"/>
          <w:color w:val="000000" w:themeColor="text1"/>
          <w:sz w:val="24"/>
          <w:szCs w:val="24"/>
          <w:lang w:val="en-GB"/>
        </w:rPr>
        <w:t>software</w:t>
      </w:r>
      <w:r w:rsidRPr="00C53E6C">
        <w:rPr>
          <w:rFonts w:ascii="Times New Roman" w:eastAsia="Times New Roman" w:hAnsi="Times New Roman" w:cs="Times New Roman"/>
          <w:color w:val="000000" w:themeColor="text1"/>
          <w:sz w:val="24"/>
          <w:szCs w:val="24"/>
          <w:lang w:val="en-GB"/>
        </w:rPr>
        <w:t xml:space="preserve"> are used. An individual is </w:t>
      </w:r>
      <w:r w:rsidRPr="00C53E6C">
        <w:rPr>
          <w:rFonts w:ascii="Times New Roman" w:eastAsia="Times New Roman" w:hAnsi="Times New Roman" w:cs="Times New Roman"/>
          <w:color w:val="000000" w:themeColor="text1"/>
          <w:sz w:val="24"/>
          <w:szCs w:val="24"/>
          <w:lang w:val="en-GB"/>
        </w:rPr>
        <w:lastRenderedPageBreak/>
        <w:t xml:space="preserve">required to have an affinity with machines and </w:t>
      </w:r>
      <w:r w:rsidR="00E16587" w:rsidRPr="00C53E6C">
        <w:rPr>
          <w:rFonts w:ascii="Times New Roman" w:eastAsia="Times New Roman" w:hAnsi="Times New Roman" w:cs="Times New Roman"/>
          <w:color w:val="000000" w:themeColor="text1"/>
          <w:sz w:val="24"/>
          <w:szCs w:val="24"/>
          <w:lang w:val="en-GB"/>
        </w:rPr>
        <w:t>software</w:t>
      </w:r>
      <w:r w:rsidRPr="00C53E6C">
        <w:rPr>
          <w:rFonts w:ascii="Times New Roman" w:eastAsia="Times New Roman" w:hAnsi="Times New Roman" w:cs="Times New Roman"/>
          <w:color w:val="000000" w:themeColor="text1"/>
          <w:sz w:val="24"/>
          <w:szCs w:val="24"/>
          <w:lang w:val="en-GB"/>
        </w:rPr>
        <w:t xml:space="preserve">. He is also required to learn and adapt to the continuous advances </w:t>
      </w:r>
      <w:r w:rsidR="00E16587" w:rsidRPr="00C53E6C">
        <w:rPr>
          <w:rFonts w:ascii="Times New Roman" w:eastAsia="Times New Roman" w:hAnsi="Times New Roman" w:cs="Times New Roman"/>
          <w:color w:val="000000" w:themeColor="text1"/>
          <w:sz w:val="24"/>
          <w:szCs w:val="24"/>
          <w:lang w:val="en-GB"/>
        </w:rPr>
        <w:t>occurring</w:t>
      </w:r>
      <w:r w:rsidRPr="00C53E6C">
        <w:rPr>
          <w:rFonts w:ascii="Times New Roman" w:eastAsia="Times New Roman" w:hAnsi="Times New Roman" w:cs="Times New Roman"/>
          <w:color w:val="000000" w:themeColor="text1"/>
          <w:sz w:val="24"/>
          <w:szCs w:val="24"/>
          <w:lang w:val="en-GB"/>
        </w:rPr>
        <w:t xml:space="preserve"> in the technical world. </w:t>
      </w:r>
    </w:p>
    <w:p w:rsidR="001B1834" w:rsidRPr="00C53E6C" w:rsidRDefault="003260AD" w:rsidP="00C53E6C">
      <w:pPr>
        <w:pStyle w:val="Heading1"/>
        <w:spacing w:line="360" w:lineRule="auto"/>
        <w:rPr>
          <w:rFonts w:cs="Times New Roman"/>
          <w:szCs w:val="24"/>
          <w:lang w:val="en-GB"/>
        </w:rPr>
      </w:pPr>
      <w:bookmarkStart w:id="6" w:name="_Toc533175669"/>
      <w:r w:rsidRPr="00C53E6C">
        <w:rPr>
          <w:rFonts w:cs="Times New Roman"/>
          <w:szCs w:val="24"/>
          <w:lang w:val="en-GB"/>
        </w:rPr>
        <w:t>Secondary skills</w:t>
      </w:r>
      <w:bookmarkEnd w:id="6"/>
    </w:p>
    <w:p w:rsidR="001B1834" w:rsidRPr="00C53E6C" w:rsidRDefault="003260AD" w:rsidP="00C53E6C">
      <w:pPr>
        <w:pStyle w:val="Normal1"/>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color w:val="000000" w:themeColor="text1"/>
          <w:sz w:val="24"/>
          <w:szCs w:val="24"/>
          <w:lang w:val="en-GB"/>
        </w:rPr>
        <w:t xml:space="preserve">Apart from these basic skills,  British Government has delineated other skills that are not limited to people seeking employment or are have just gained </w:t>
      </w:r>
      <w:r w:rsidR="00E16587" w:rsidRPr="00C53E6C">
        <w:rPr>
          <w:rFonts w:ascii="Times New Roman" w:eastAsia="Times New Roman" w:hAnsi="Times New Roman" w:cs="Times New Roman"/>
          <w:color w:val="000000" w:themeColor="text1"/>
          <w:sz w:val="24"/>
          <w:szCs w:val="24"/>
          <w:lang w:val="en-GB"/>
        </w:rPr>
        <w:t>their</w:t>
      </w:r>
      <w:r w:rsidRPr="00C53E6C">
        <w:rPr>
          <w:rFonts w:ascii="Times New Roman" w:eastAsia="Times New Roman" w:hAnsi="Times New Roman" w:cs="Times New Roman"/>
          <w:color w:val="000000" w:themeColor="text1"/>
          <w:sz w:val="24"/>
          <w:szCs w:val="24"/>
          <w:lang w:val="en-GB"/>
        </w:rPr>
        <w:t xml:space="preserve"> academic degrees. They can be learned by students yet in school, professional </w:t>
      </w:r>
      <w:r w:rsidR="00E16587" w:rsidRPr="00C53E6C">
        <w:rPr>
          <w:rFonts w:ascii="Times New Roman" w:eastAsia="Times New Roman" w:hAnsi="Times New Roman" w:cs="Times New Roman"/>
          <w:color w:val="000000" w:themeColor="text1"/>
          <w:sz w:val="24"/>
          <w:szCs w:val="24"/>
          <w:lang w:val="en-GB"/>
        </w:rPr>
        <w:t>that</w:t>
      </w:r>
      <w:r w:rsidRPr="00C53E6C">
        <w:rPr>
          <w:rFonts w:ascii="Times New Roman" w:eastAsia="Times New Roman" w:hAnsi="Times New Roman" w:cs="Times New Roman"/>
          <w:color w:val="000000" w:themeColor="text1"/>
          <w:sz w:val="24"/>
          <w:szCs w:val="24"/>
          <w:lang w:val="en-GB"/>
        </w:rPr>
        <w:t xml:space="preserve"> are employed and satisfied in their current job, and even by individuals who are self employed. They are:</w:t>
      </w:r>
    </w:p>
    <w:p w:rsidR="001B1834" w:rsidRPr="00C53E6C" w:rsidRDefault="003260AD" w:rsidP="00C53E6C">
      <w:pPr>
        <w:pStyle w:val="Normal1"/>
        <w:numPr>
          <w:ilvl w:val="0"/>
          <w:numId w:val="4"/>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Comfortably working with others- </w:t>
      </w:r>
      <w:r w:rsidRPr="00C53E6C">
        <w:rPr>
          <w:rFonts w:ascii="Times New Roman" w:eastAsia="Times New Roman" w:hAnsi="Times New Roman" w:cs="Times New Roman"/>
          <w:color w:val="000000" w:themeColor="text1"/>
          <w:sz w:val="24"/>
          <w:szCs w:val="24"/>
          <w:lang w:val="en-GB"/>
        </w:rPr>
        <w:t xml:space="preserve">co-existing amicably and sharing responsibilities equally are required everywhere, wherever more than two people are functioning together. </w:t>
      </w:r>
    </w:p>
    <w:p w:rsidR="001B1834" w:rsidRPr="00C53E6C" w:rsidRDefault="003260AD" w:rsidP="00C53E6C">
      <w:pPr>
        <w:pStyle w:val="Normal1"/>
        <w:numPr>
          <w:ilvl w:val="0"/>
          <w:numId w:val="4"/>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Planned and organised performance- </w:t>
      </w:r>
      <w:r w:rsidRPr="00C53E6C">
        <w:rPr>
          <w:rFonts w:ascii="Times New Roman" w:eastAsia="Times New Roman" w:hAnsi="Times New Roman" w:cs="Times New Roman"/>
          <w:color w:val="000000" w:themeColor="text1"/>
          <w:sz w:val="24"/>
          <w:szCs w:val="24"/>
          <w:lang w:val="en-GB"/>
        </w:rPr>
        <w:t xml:space="preserve">planned and organised tasks are always preferred because they make things easier for everyone. It helps the person doing the job as well for the one who is on the receiving end. It is easier to analyze and comprehend. One can also easily point out the faults and limitations, and act on them quickly. </w:t>
      </w:r>
    </w:p>
    <w:p w:rsidR="001B1834" w:rsidRPr="00C53E6C" w:rsidRDefault="003260AD" w:rsidP="00C53E6C">
      <w:pPr>
        <w:pStyle w:val="Normal1"/>
        <w:numPr>
          <w:ilvl w:val="0"/>
          <w:numId w:val="4"/>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Analytical ability</w:t>
      </w:r>
      <w:r w:rsidR="00E16587" w:rsidRPr="00C53E6C">
        <w:rPr>
          <w:rFonts w:ascii="Times New Roman" w:eastAsia="Times New Roman" w:hAnsi="Times New Roman" w:cs="Times New Roman"/>
          <w:b/>
          <w:color w:val="000000" w:themeColor="text1"/>
          <w:sz w:val="24"/>
          <w:szCs w:val="24"/>
          <w:lang w:val="en-GB"/>
        </w:rPr>
        <w:t xml:space="preserve">- </w:t>
      </w:r>
      <w:r w:rsidR="00E16587" w:rsidRPr="00C53E6C">
        <w:rPr>
          <w:rFonts w:ascii="Times New Roman" w:eastAsia="Times New Roman" w:hAnsi="Times New Roman" w:cs="Times New Roman"/>
          <w:color w:val="000000" w:themeColor="text1"/>
          <w:sz w:val="24"/>
          <w:szCs w:val="24"/>
          <w:lang w:val="en-GB"/>
        </w:rPr>
        <w:t>this</w:t>
      </w:r>
      <w:r w:rsidRPr="00C53E6C">
        <w:rPr>
          <w:rFonts w:ascii="Times New Roman" w:eastAsia="Times New Roman" w:hAnsi="Times New Roman" w:cs="Times New Roman"/>
          <w:color w:val="000000" w:themeColor="text1"/>
          <w:sz w:val="24"/>
          <w:szCs w:val="24"/>
          <w:lang w:val="en-GB"/>
        </w:rPr>
        <w:t xml:space="preserve"> involves skills to identify an upcoming problem or obstacle and then appropriately resolve it. It is always easier to analyse the trends in planned activities and anticipate any hindrances. </w:t>
      </w:r>
    </w:p>
    <w:p w:rsidR="001B1834" w:rsidRPr="00C53E6C" w:rsidRDefault="003260AD" w:rsidP="00C53E6C">
      <w:pPr>
        <w:pStyle w:val="Normal1"/>
        <w:numPr>
          <w:ilvl w:val="0"/>
          <w:numId w:val="4"/>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Adaptable in their functions- </w:t>
      </w:r>
      <w:r w:rsidRPr="00C53E6C">
        <w:rPr>
          <w:rFonts w:ascii="Times New Roman" w:eastAsia="Times New Roman" w:hAnsi="Times New Roman" w:cs="Times New Roman"/>
          <w:color w:val="000000" w:themeColor="text1"/>
          <w:sz w:val="24"/>
          <w:szCs w:val="24"/>
          <w:lang w:val="en-GB"/>
        </w:rPr>
        <w:t xml:space="preserve">multitasking has become the </w:t>
      </w:r>
      <w:r w:rsidR="00E16587" w:rsidRPr="00C53E6C">
        <w:rPr>
          <w:rFonts w:ascii="Times New Roman" w:eastAsia="Times New Roman" w:hAnsi="Times New Roman" w:cs="Times New Roman"/>
          <w:color w:val="000000" w:themeColor="text1"/>
          <w:sz w:val="24"/>
          <w:szCs w:val="24"/>
          <w:lang w:val="en-GB"/>
        </w:rPr>
        <w:t>need</w:t>
      </w:r>
      <w:r w:rsidRPr="00C53E6C">
        <w:rPr>
          <w:rFonts w:ascii="Times New Roman" w:eastAsia="Times New Roman" w:hAnsi="Times New Roman" w:cs="Times New Roman"/>
          <w:color w:val="000000" w:themeColor="text1"/>
          <w:sz w:val="24"/>
          <w:szCs w:val="24"/>
          <w:lang w:val="en-GB"/>
        </w:rPr>
        <w:t xml:space="preserve"> of the century. With decreasing time, and increasing workload, people are needed to multitask at many opportunities. People should be more adaptable in </w:t>
      </w:r>
      <w:r w:rsidR="00E16587" w:rsidRPr="00C53E6C">
        <w:rPr>
          <w:rFonts w:ascii="Times New Roman" w:eastAsia="Times New Roman" w:hAnsi="Times New Roman" w:cs="Times New Roman"/>
          <w:color w:val="000000" w:themeColor="text1"/>
          <w:sz w:val="24"/>
          <w:szCs w:val="24"/>
          <w:lang w:val="en-GB"/>
        </w:rPr>
        <w:t>their</w:t>
      </w:r>
      <w:r w:rsidRPr="00C53E6C">
        <w:rPr>
          <w:rFonts w:ascii="Times New Roman" w:eastAsia="Times New Roman" w:hAnsi="Times New Roman" w:cs="Times New Roman"/>
          <w:color w:val="000000" w:themeColor="text1"/>
          <w:sz w:val="24"/>
          <w:szCs w:val="24"/>
          <w:lang w:val="en-GB"/>
        </w:rPr>
        <w:t xml:space="preserve"> work functions and quickly learn new ways of being useful to their employer. </w:t>
      </w:r>
    </w:p>
    <w:p w:rsidR="001B1834" w:rsidRPr="00C53E6C" w:rsidRDefault="003260AD" w:rsidP="00C53E6C">
      <w:pPr>
        <w:pStyle w:val="Normal1"/>
        <w:numPr>
          <w:ilvl w:val="0"/>
          <w:numId w:val="4"/>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Focusing on customers- </w:t>
      </w:r>
      <w:r w:rsidR="00E16587" w:rsidRPr="00C53E6C">
        <w:rPr>
          <w:rFonts w:ascii="Times New Roman" w:eastAsia="Times New Roman" w:hAnsi="Times New Roman" w:cs="Times New Roman"/>
          <w:color w:val="000000" w:themeColor="text1"/>
          <w:sz w:val="24"/>
          <w:szCs w:val="24"/>
          <w:lang w:val="en-GB"/>
        </w:rPr>
        <w:t>customersare</w:t>
      </w:r>
      <w:r w:rsidRPr="00C53E6C">
        <w:rPr>
          <w:rFonts w:ascii="Times New Roman" w:eastAsia="Times New Roman" w:hAnsi="Times New Roman" w:cs="Times New Roman"/>
          <w:color w:val="000000" w:themeColor="text1"/>
          <w:sz w:val="24"/>
          <w:szCs w:val="24"/>
          <w:lang w:val="en-GB"/>
        </w:rPr>
        <w:t xml:space="preserve"> the driving force behind every company or business. They are required to be sensitive to the customers, to </w:t>
      </w:r>
      <w:r w:rsidR="00E16587" w:rsidRPr="00C53E6C">
        <w:rPr>
          <w:rFonts w:ascii="Times New Roman" w:eastAsia="Times New Roman" w:hAnsi="Times New Roman" w:cs="Times New Roman"/>
          <w:color w:val="000000" w:themeColor="text1"/>
          <w:sz w:val="24"/>
          <w:szCs w:val="24"/>
          <w:lang w:val="en-GB"/>
        </w:rPr>
        <w:t>their</w:t>
      </w:r>
      <w:r w:rsidRPr="00C53E6C">
        <w:rPr>
          <w:rFonts w:ascii="Times New Roman" w:eastAsia="Times New Roman" w:hAnsi="Times New Roman" w:cs="Times New Roman"/>
          <w:color w:val="000000" w:themeColor="text1"/>
          <w:sz w:val="24"/>
          <w:szCs w:val="24"/>
          <w:lang w:val="en-GB"/>
        </w:rPr>
        <w:t xml:space="preserve"> needs, requirements, specifications and preferences. Better performance with their clients, provides the impetus for growth. </w:t>
      </w:r>
    </w:p>
    <w:p w:rsidR="001B1834" w:rsidRPr="00C53E6C" w:rsidRDefault="003260AD" w:rsidP="00C53E6C">
      <w:pPr>
        <w:pStyle w:val="Heading1"/>
        <w:spacing w:line="360" w:lineRule="auto"/>
        <w:rPr>
          <w:rFonts w:cs="Times New Roman"/>
          <w:szCs w:val="24"/>
          <w:lang w:val="en-GB"/>
        </w:rPr>
      </w:pPr>
      <w:bookmarkStart w:id="7" w:name="_Toc533175670"/>
      <w:r w:rsidRPr="00C53E6C">
        <w:rPr>
          <w:rFonts w:cs="Times New Roman"/>
          <w:szCs w:val="24"/>
          <w:lang w:val="en-GB"/>
        </w:rPr>
        <w:t>Academic skills</w:t>
      </w:r>
      <w:bookmarkEnd w:id="7"/>
    </w:p>
    <w:p w:rsidR="001B1834" w:rsidRPr="00C53E6C" w:rsidRDefault="003260AD" w:rsidP="00C53E6C">
      <w:pPr>
        <w:pStyle w:val="Normal1"/>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color w:val="000000" w:themeColor="text1"/>
          <w:sz w:val="24"/>
          <w:szCs w:val="24"/>
          <w:lang w:val="en-GB"/>
        </w:rPr>
        <w:t xml:space="preserve">The above mentioned skills are relevant to anyone in general. Along with these skills, academic degrees and educational qualifications are also required. Academic skills cannot be developed only by getting enrolled in institutions or universities. To successfully inculcate them in one’s </w:t>
      </w:r>
      <w:r w:rsidRPr="00C53E6C">
        <w:rPr>
          <w:rFonts w:ascii="Times New Roman" w:eastAsia="Times New Roman" w:hAnsi="Times New Roman" w:cs="Times New Roman"/>
          <w:color w:val="000000" w:themeColor="text1"/>
          <w:sz w:val="24"/>
          <w:szCs w:val="24"/>
          <w:lang w:val="en-GB"/>
        </w:rPr>
        <w:lastRenderedPageBreak/>
        <w:t>personality and behaviour, the concepts need to learned and incorporated in daily life through practical application (</w:t>
      </w:r>
      <w:r w:rsidR="00C27C20">
        <w:rPr>
          <w:rFonts w:ascii="Times New Roman" w:eastAsia="Times New Roman" w:hAnsi="Times New Roman" w:cs="Times New Roman"/>
          <w:color w:val="000000" w:themeColor="text1"/>
          <w:sz w:val="24"/>
          <w:szCs w:val="24"/>
          <w:highlight w:val="white"/>
          <w:lang w:val="en-GB"/>
        </w:rPr>
        <w:t xml:space="preserve">Deeley, </w:t>
      </w:r>
      <w:r w:rsidRPr="00C53E6C">
        <w:rPr>
          <w:rFonts w:ascii="Times New Roman" w:eastAsia="Times New Roman" w:hAnsi="Times New Roman" w:cs="Times New Roman"/>
          <w:color w:val="000000" w:themeColor="text1"/>
          <w:sz w:val="24"/>
          <w:szCs w:val="24"/>
          <w:highlight w:val="white"/>
          <w:lang w:val="en-GB"/>
        </w:rPr>
        <w:t>2014</w:t>
      </w:r>
      <w:r w:rsidRPr="00C53E6C">
        <w:rPr>
          <w:rFonts w:ascii="Times New Roman" w:eastAsia="Times New Roman" w:hAnsi="Times New Roman" w:cs="Times New Roman"/>
          <w:color w:val="000000" w:themeColor="text1"/>
          <w:sz w:val="24"/>
          <w:szCs w:val="24"/>
          <w:lang w:val="en-GB"/>
        </w:rPr>
        <w:t xml:space="preserve">). A survey conducted amidst students of various universities has shown the seven academic skills t5hat required in a student. </w:t>
      </w:r>
    </w:p>
    <w:p w:rsidR="001B1834" w:rsidRPr="00C53E6C" w:rsidRDefault="003260AD" w:rsidP="00C53E6C">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Personal interests</w:t>
      </w:r>
      <w:r w:rsidRPr="00C53E6C">
        <w:rPr>
          <w:rFonts w:ascii="Times New Roman" w:eastAsia="Times New Roman" w:hAnsi="Times New Roman" w:cs="Times New Roman"/>
          <w:color w:val="000000" w:themeColor="text1"/>
          <w:sz w:val="24"/>
          <w:szCs w:val="24"/>
          <w:lang w:val="en-GB"/>
        </w:rPr>
        <w:t xml:space="preserve">- It is often seen that there is no alignment of interests with the topic of study. Students choose a particular subject mostly based on placement rates. This </w:t>
      </w:r>
      <w:r w:rsidR="00E16587" w:rsidRPr="00C53E6C">
        <w:rPr>
          <w:rFonts w:ascii="Times New Roman" w:eastAsia="Times New Roman" w:hAnsi="Times New Roman" w:cs="Times New Roman"/>
          <w:color w:val="000000" w:themeColor="text1"/>
          <w:sz w:val="24"/>
          <w:szCs w:val="24"/>
          <w:lang w:val="en-GB"/>
        </w:rPr>
        <w:t>causes exhaustion</w:t>
      </w:r>
      <w:r w:rsidRPr="00C53E6C">
        <w:rPr>
          <w:rFonts w:ascii="Times New Roman" w:eastAsia="Times New Roman" w:hAnsi="Times New Roman" w:cs="Times New Roman"/>
          <w:color w:val="000000" w:themeColor="text1"/>
          <w:sz w:val="24"/>
          <w:szCs w:val="24"/>
          <w:lang w:val="en-GB"/>
        </w:rPr>
        <w:t xml:space="preserve"> and lack of interest down the line. Without interest, a person cannot be useful to an employer or to a company. </w:t>
      </w:r>
    </w:p>
    <w:p w:rsidR="001B1834" w:rsidRPr="00C53E6C" w:rsidRDefault="003260AD" w:rsidP="00C53E6C">
      <w:pPr>
        <w:pStyle w:val="Normal1"/>
        <w:numPr>
          <w:ilvl w:val="0"/>
          <w:numId w:val="5"/>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Building networks- </w:t>
      </w:r>
      <w:r w:rsidRPr="00C53E6C">
        <w:rPr>
          <w:rFonts w:ascii="Times New Roman" w:eastAsia="Times New Roman" w:hAnsi="Times New Roman" w:cs="Times New Roman"/>
          <w:color w:val="000000" w:themeColor="text1"/>
          <w:sz w:val="24"/>
          <w:szCs w:val="24"/>
          <w:lang w:val="en-GB"/>
        </w:rPr>
        <w:t xml:space="preserve">networking should start early. In today’s world, no one can survive alone. We require several kinds of ties and relations to exist. Among these some ties are of professional nature and based on mutual benefits. </w:t>
      </w:r>
    </w:p>
    <w:p w:rsidR="001B1834" w:rsidRPr="00C53E6C" w:rsidRDefault="00E16587" w:rsidP="00C53E6C">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C</w:t>
      </w:r>
      <w:r w:rsidR="003260AD" w:rsidRPr="00C53E6C">
        <w:rPr>
          <w:rFonts w:ascii="Times New Roman" w:eastAsia="Times New Roman" w:hAnsi="Times New Roman" w:cs="Times New Roman"/>
          <w:b/>
          <w:color w:val="000000" w:themeColor="text1"/>
          <w:sz w:val="24"/>
          <w:szCs w:val="24"/>
          <w:lang w:val="en-GB"/>
        </w:rPr>
        <w:t>uriosity</w:t>
      </w:r>
      <w:r w:rsidR="003260AD" w:rsidRPr="00C53E6C">
        <w:rPr>
          <w:rFonts w:ascii="Times New Roman" w:eastAsia="Times New Roman" w:hAnsi="Times New Roman" w:cs="Times New Roman"/>
          <w:color w:val="000000" w:themeColor="text1"/>
          <w:sz w:val="24"/>
          <w:szCs w:val="24"/>
          <w:lang w:val="en-GB"/>
        </w:rPr>
        <w:t xml:space="preserve">- asking questions and inquisitiveness is a skill that makes a student more sensitive to information. A curious person will seek answers and try to apprehend everything in life. This will ultimately help in revolutionising different aspects in </w:t>
      </w:r>
      <w:r w:rsidRPr="00C53E6C">
        <w:rPr>
          <w:rFonts w:ascii="Times New Roman" w:eastAsia="Times New Roman" w:hAnsi="Times New Roman" w:cs="Times New Roman"/>
          <w:color w:val="000000" w:themeColor="text1"/>
          <w:sz w:val="24"/>
          <w:szCs w:val="24"/>
          <w:lang w:val="en-GB"/>
        </w:rPr>
        <w:t>his</w:t>
      </w:r>
      <w:r w:rsidR="003260AD" w:rsidRPr="00C53E6C">
        <w:rPr>
          <w:rFonts w:ascii="Times New Roman" w:eastAsia="Times New Roman" w:hAnsi="Times New Roman" w:cs="Times New Roman"/>
          <w:color w:val="000000" w:themeColor="text1"/>
          <w:sz w:val="24"/>
          <w:szCs w:val="24"/>
          <w:lang w:val="en-GB"/>
        </w:rPr>
        <w:t xml:space="preserve"> personal or professional life.  </w:t>
      </w:r>
    </w:p>
    <w:p w:rsidR="001B1834" w:rsidRPr="00C53E6C" w:rsidRDefault="003260AD" w:rsidP="00C53E6C">
      <w:pPr>
        <w:pStyle w:val="Normal1"/>
        <w:numPr>
          <w:ilvl w:val="0"/>
          <w:numId w:val="5"/>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Being organised- </w:t>
      </w:r>
      <w:r w:rsidRPr="00C53E6C">
        <w:rPr>
          <w:rFonts w:ascii="Times New Roman" w:eastAsia="Times New Roman" w:hAnsi="Times New Roman" w:cs="Times New Roman"/>
          <w:color w:val="000000" w:themeColor="text1"/>
          <w:sz w:val="24"/>
          <w:szCs w:val="24"/>
          <w:lang w:val="en-GB"/>
        </w:rPr>
        <w:t xml:space="preserve">organisational and time management skills are important for a student. Time is of importance to a student, within limited time most learning has to be achieved to be ahead of other students. For this good time management skills and organisation are required.  </w:t>
      </w:r>
    </w:p>
    <w:p w:rsidR="001B1834" w:rsidRPr="00C53E6C" w:rsidRDefault="003260AD" w:rsidP="00C53E6C">
      <w:pPr>
        <w:pStyle w:val="Normal1"/>
        <w:numPr>
          <w:ilvl w:val="0"/>
          <w:numId w:val="5"/>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Strategising- </w:t>
      </w:r>
      <w:r w:rsidRPr="00C53E6C">
        <w:rPr>
          <w:rFonts w:ascii="Times New Roman" w:eastAsia="Times New Roman" w:hAnsi="Times New Roman" w:cs="Times New Roman"/>
          <w:color w:val="000000" w:themeColor="text1"/>
          <w:sz w:val="24"/>
          <w:szCs w:val="24"/>
          <w:lang w:val="en-GB"/>
        </w:rPr>
        <w:t xml:space="preserve">smart studying is easier than hard work. Learning is an organised activity. All information </w:t>
      </w:r>
      <w:r w:rsidR="00E16587" w:rsidRPr="00C53E6C">
        <w:rPr>
          <w:rFonts w:ascii="Times New Roman" w:eastAsia="Times New Roman" w:hAnsi="Times New Roman" w:cs="Times New Roman"/>
          <w:color w:val="000000" w:themeColor="text1"/>
          <w:sz w:val="24"/>
          <w:szCs w:val="24"/>
          <w:lang w:val="en-GB"/>
        </w:rPr>
        <w:t>is</w:t>
      </w:r>
      <w:r w:rsidRPr="00C53E6C">
        <w:rPr>
          <w:rFonts w:ascii="Times New Roman" w:eastAsia="Times New Roman" w:hAnsi="Times New Roman" w:cs="Times New Roman"/>
          <w:color w:val="000000" w:themeColor="text1"/>
          <w:sz w:val="24"/>
          <w:szCs w:val="24"/>
          <w:lang w:val="en-GB"/>
        </w:rPr>
        <w:t xml:space="preserve"> not relevant or important. A need is </w:t>
      </w:r>
      <w:r w:rsidR="00E16587" w:rsidRPr="00C53E6C">
        <w:rPr>
          <w:rFonts w:ascii="Times New Roman" w:eastAsia="Times New Roman" w:hAnsi="Times New Roman" w:cs="Times New Roman"/>
          <w:color w:val="000000" w:themeColor="text1"/>
          <w:sz w:val="24"/>
          <w:szCs w:val="24"/>
          <w:lang w:val="en-GB"/>
        </w:rPr>
        <w:t>there</w:t>
      </w:r>
      <w:r w:rsidRPr="00C53E6C">
        <w:rPr>
          <w:rFonts w:ascii="Times New Roman" w:eastAsia="Times New Roman" w:hAnsi="Times New Roman" w:cs="Times New Roman"/>
          <w:color w:val="000000" w:themeColor="text1"/>
          <w:sz w:val="24"/>
          <w:szCs w:val="24"/>
          <w:lang w:val="en-GB"/>
        </w:rPr>
        <w:t xml:space="preserve"> to evaluate and prioritise information.  </w:t>
      </w:r>
    </w:p>
    <w:p w:rsidR="001B1834" w:rsidRPr="00C53E6C" w:rsidRDefault="003260AD" w:rsidP="00C53E6C">
      <w:pPr>
        <w:pStyle w:val="Normal1"/>
        <w:numPr>
          <w:ilvl w:val="0"/>
          <w:numId w:val="5"/>
        </w:numPr>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Goal oriented</w:t>
      </w:r>
      <w:r w:rsidRPr="00C53E6C">
        <w:rPr>
          <w:rFonts w:ascii="Times New Roman" w:eastAsia="Times New Roman" w:hAnsi="Times New Roman" w:cs="Times New Roman"/>
          <w:color w:val="000000" w:themeColor="text1"/>
          <w:sz w:val="24"/>
          <w:szCs w:val="24"/>
          <w:lang w:val="en-GB"/>
        </w:rPr>
        <w:t xml:space="preserve">- keeping the goal </w:t>
      </w:r>
      <w:r w:rsidR="00C27C20" w:rsidRPr="00C53E6C">
        <w:rPr>
          <w:rFonts w:ascii="Times New Roman" w:eastAsia="Times New Roman" w:hAnsi="Times New Roman" w:cs="Times New Roman"/>
          <w:color w:val="000000" w:themeColor="text1"/>
          <w:sz w:val="24"/>
          <w:szCs w:val="24"/>
          <w:lang w:val="en-GB"/>
        </w:rPr>
        <w:t>in</w:t>
      </w:r>
      <w:r w:rsidRPr="00C53E6C">
        <w:rPr>
          <w:rFonts w:ascii="Times New Roman" w:eastAsia="Times New Roman" w:hAnsi="Times New Roman" w:cs="Times New Roman"/>
          <w:color w:val="000000" w:themeColor="text1"/>
          <w:sz w:val="24"/>
          <w:szCs w:val="24"/>
          <w:lang w:val="en-GB"/>
        </w:rPr>
        <w:t xml:space="preserve"> the objective of the study in mind will help a student to study better. The driving impetus is achieved by targeting better end results (</w:t>
      </w:r>
      <w:r w:rsidR="00C27C20">
        <w:rPr>
          <w:rFonts w:ascii="Times New Roman" w:eastAsia="Times New Roman" w:hAnsi="Times New Roman" w:cs="Times New Roman"/>
          <w:color w:val="000000" w:themeColor="text1"/>
          <w:sz w:val="24"/>
          <w:szCs w:val="24"/>
          <w:highlight w:val="white"/>
          <w:lang w:val="en-GB"/>
        </w:rPr>
        <w:t xml:space="preserve">Suleman, </w:t>
      </w:r>
      <w:r w:rsidRPr="00C53E6C">
        <w:rPr>
          <w:rFonts w:ascii="Times New Roman" w:eastAsia="Times New Roman" w:hAnsi="Times New Roman" w:cs="Times New Roman"/>
          <w:color w:val="000000" w:themeColor="text1"/>
          <w:sz w:val="24"/>
          <w:szCs w:val="24"/>
          <w:highlight w:val="white"/>
          <w:lang w:val="en-GB"/>
        </w:rPr>
        <w:t>2016</w:t>
      </w:r>
      <w:r w:rsidRPr="00C53E6C">
        <w:rPr>
          <w:rFonts w:ascii="Times New Roman" w:eastAsia="Times New Roman" w:hAnsi="Times New Roman" w:cs="Times New Roman"/>
          <w:color w:val="000000" w:themeColor="text1"/>
          <w:sz w:val="24"/>
          <w:szCs w:val="24"/>
          <w:lang w:val="en-GB"/>
        </w:rPr>
        <w:t>).</w:t>
      </w:r>
    </w:p>
    <w:p w:rsidR="001B1834" w:rsidRPr="00C53E6C" w:rsidRDefault="003260AD" w:rsidP="00C53E6C">
      <w:pPr>
        <w:pStyle w:val="Heading1"/>
        <w:spacing w:line="360" w:lineRule="auto"/>
        <w:rPr>
          <w:rFonts w:cs="Times New Roman"/>
          <w:szCs w:val="24"/>
          <w:lang w:val="en-GB"/>
        </w:rPr>
      </w:pPr>
      <w:bookmarkStart w:id="8" w:name="_Toc533175671"/>
      <w:r w:rsidRPr="00C53E6C">
        <w:rPr>
          <w:rFonts w:cs="Times New Roman"/>
          <w:szCs w:val="24"/>
          <w:lang w:val="en-GB"/>
        </w:rPr>
        <w:t>Analysis</w:t>
      </w:r>
      <w:bookmarkEnd w:id="8"/>
    </w:p>
    <w:p w:rsidR="001B1834" w:rsidRPr="00C53E6C" w:rsidRDefault="003260AD" w:rsidP="00C53E6C">
      <w:pPr>
        <w:pStyle w:val="Normal1"/>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color w:val="000000" w:themeColor="text1"/>
          <w:sz w:val="24"/>
          <w:szCs w:val="24"/>
          <w:lang w:val="en-GB"/>
        </w:rPr>
        <w:t xml:space="preserve">After outlining the academic and other key skills, it was seen how one leads to the other. They are closely related as one is based on the other. Academic skills form the base, </w:t>
      </w:r>
      <w:r w:rsidR="00B13C9A" w:rsidRPr="00C53E6C">
        <w:rPr>
          <w:rFonts w:ascii="Times New Roman" w:eastAsia="Times New Roman" w:hAnsi="Times New Roman" w:cs="Times New Roman"/>
          <w:color w:val="000000" w:themeColor="text1"/>
          <w:sz w:val="24"/>
          <w:szCs w:val="24"/>
          <w:lang w:val="en-GB"/>
        </w:rPr>
        <w:t>upon</w:t>
      </w:r>
      <w:r w:rsidRPr="00C53E6C">
        <w:rPr>
          <w:rFonts w:ascii="Times New Roman" w:eastAsia="Times New Roman" w:hAnsi="Times New Roman" w:cs="Times New Roman"/>
          <w:color w:val="000000" w:themeColor="text1"/>
          <w:sz w:val="24"/>
          <w:szCs w:val="24"/>
          <w:lang w:val="en-GB"/>
        </w:rPr>
        <w:t xml:space="preserve"> which technical skill are built. For the ease of understanding the separate lists of skills given above have been merged into one. Here it is shown how the above mentioned skills are needed or applied.   </w:t>
      </w:r>
    </w:p>
    <w:p w:rsidR="001B1834" w:rsidRPr="00C53E6C" w:rsidRDefault="003260AD" w:rsidP="00C53E6C">
      <w:pPr>
        <w:pStyle w:val="Normal1"/>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lastRenderedPageBreak/>
        <w:t xml:space="preserve">Application of Academic and Employability skills </w:t>
      </w:r>
    </w:p>
    <w:p w:rsidR="001B1834" w:rsidRPr="00C53E6C" w:rsidRDefault="003260AD" w:rsidP="00C53E6C">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Formal interaction- </w:t>
      </w:r>
      <w:r w:rsidRPr="00C53E6C">
        <w:rPr>
          <w:rFonts w:ascii="Times New Roman" w:eastAsia="Times New Roman" w:hAnsi="Times New Roman" w:cs="Times New Roman"/>
          <w:color w:val="000000" w:themeColor="text1"/>
          <w:sz w:val="24"/>
          <w:szCs w:val="24"/>
          <w:lang w:val="en-GB"/>
        </w:rPr>
        <w:t>it is needed at almost all levels. For example while speaking in a discussion or meetings, writing emails, negotiating etc.</w:t>
      </w:r>
    </w:p>
    <w:p w:rsidR="001B1834" w:rsidRPr="00C53E6C" w:rsidRDefault="003260AD" w:rsidP="00C53E6C">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Interpersonal skills- </w:t>
      </w:r>
      <w:r w:rsidR="00B13C9A" w:rsidRPr="00C53E6C">
        <w:rPr>
          <w:rFonts w:ascii="Times New Roman" w:eastAsia="Times New Roman" w:hAnsi="Times New Roman" w:cs="Times New Roman"/>
          <w:color w:val="000000" w:themeColor="text1"/>
          <w:sz w:val="24"/>
          <w:szCs w:val="24"/>
          <w:lang w:val="en-GB"/>
        </w:rPr>
        <w:t>personnel</w:t>
      </w:r>
      <w:r w:rsidRPr="00C53E6C">
        <w:rPr>
          <w:rFonts w:ascii="Times New Roman" w:eastAsia="Times New Roman" w:hAnsi="Times New Roman" w:cs="Times New Roman"/>
          <w:color w:val="000000" w:themeColor="text1"/>
          <w:sz w:val="24"/>
          <w:szCs w:val="24"/>
          <w:lang w:val="en-GB"/>
        </w:rPr>
        <w:t xml:space="preserve"> in corporate world are organised in a hierarchy. Therefore, while conversing with any person one is required to interact respectfully. It is needed to lead and control team members effectively.  </w:t>
      </w:r>
    </w:p>
    <w:p w:rsidR="001B1834" w:rsidRPr="00C53E6C" w:rsidRDefault="003260AD" w:rsidP="00C53E6C">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Intrapersonal skills- </w:t>
      </w:r>
      <w:r w:rsidRPr="00C53E6C">
        <w:rPr>
          <w:rFonts w:ascii="Times New Roman" w:eastAsia="Times New Roman" w:hAnsi="Times New Roman" w:cs="Times New Roman"/>
          <w:color w:val="000000" w:themeColor="text1"/>
          <w:sz w:val="24"/>
          <w:szCs w:val="24"/>
          <w:lang w:val="en-GB"/>
        </w:rPr>
        <w:t xml:space="preserve">these skills are required for identifying opportunities and openings in various situations, transforming ideas into actions and in keeping personal goals and work tasks aligned. </w:t>
      </w:r>
    </w:p>
    <w:p w:rsidR="001B1834" w:rsidRPr="00C53E6C" w:rsidRDefault="003260AD" w:rsidP="00C53E6C">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Theoretical and practical understanding- </w:t>
      </w:r>
      <w:r w:rsidRPr="00C53E6C">
        <w:rPr>
          <w:rFonts w:ascii="Times New Roman" w:eastAsia="Times New Roman" w:hAnsi="Times New Roman" w:cs="Times New Roman"/>
          <w:color w:val="000000" w:themeColor="text1"/>
          <w:sz w:val="24"/>
          <w:szCs w:val="24"/>
          <w:lang w:val="en-GB"/>
        </w:rPr>
        <w:t xml:space="preserve">theoretical learning enables us to enact skills specific to our industry.  Proper training and education enables us to have a complete understanding of various processes involved in manufacturing services or good.   </w:t>
      </w:r>
    </w:p>
    <w:p w:rsidR="001B1834" w:rsidRPr="00C53E6C" w:rsidRDefault="003260AD" w:rsidP="00C53E6C">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Effective planning skills-</w:t>
      </w:r>
      <w:r w:rsidRPr="00C53E6C">
        <w:rPr>
          <w:rFonts w:ascii="Times New Roman" w:eastAsia="Times New Roman" w:hAnsi="Times New Roman" w:cs="Times New Roman"/>
          <w:color w:val="000000" w:themeColor="text1"/>
          <w:sz w:val="24"/>
          <w:szCs w:val="24"/>
          <w:lang w:val="en-GB"/>
        </w:rPr>
        <w:t xml:space="preserve"> effective planning decreases the workload exponentially</w:t>
      </w:r>
      <w:r w:rsidRPr="00C53E6C">
        <w:rPr>
          <w:rFonts w:ascii="Times New Roman" w:eastAsia="Times New Roman" w:hAnsi="Times New Roman" w:cs="Times New Roman"/>
          <w:b/>
          <w:color w:val="000000" w:themeColor="text1"/>
          <w:sz w:val="24"/>
          <w:szCs w:val="24"/>
          <w:lang w:val="en-GB"/>
        </w:rPr>
        <w:t>.</w:t>
      </w:r>
      <w:r w:rsidRPr="00C53E6C">
        <w:rPr>
          <w:rFonts w:ascii="Times New Roman" w:eastAsia="Times New Roman" w:hAnsi="Times New Roman" w:cs="Times New Roman"/>
          <w:color w:val="000000" w:themeColor="text1"/>
          <w:sz w:val="24"/>
          <w:szCs w:val="24"/>
          <w:lang w:val="en-GB"/>
        </w:rPr>
        <w:t xml:space="preserve"> By allocating time, assets and responsibilities equally among the member, the goal can be managed with</w:t>
      </w:r>
      <w:r w:rsidR="00B13C9A" w:rsidRPr="00C53E6C">
        <w:rPr>
          <w:rFonts w:ascii="Times New Roman" w:eastAsia="Times New Roman" w:hAnsi="Times New Roman" w:cs="Times New Roman"/>
          <w:color w:val="000000" w:themeColor="text1"/>
          <w:sz w:val="24"/>
          <w:szCs w:val="24"/>
          <w:lang w:val="en-GB"/>
        </w:rPr>
        <w:t>in stipulated time.</w:t>
      </w:r>
    </w:p>
    <w:p w:rsidR="001B1834" w:rsidRPr="00C53E6C" w:rsidRDefault="003260AD" w:rsidP="00C53E6C">
      <w:pPr>
        <w:pStyle w:val="Normal1"/>
        <w:numPr>
          <w:ilvl w:val="0"/>
          <w:numId w:val="2"/>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Independent </w:t>
      </w:r>
      <w:r w:rsidR="00B13C9A" w:rsidRPr="00C53E6C">
        <w:rPr>
          <w:rFonts w:ascii="Times New Roman" w:eastAsia="Times New Roman" w:hAnsi="Times New Roman" w:cs="Times New Roman"/>
          <w:b/>
          <w:color w:val="000000" w:themeColor="text1"/>
          <w:sz w:val="24"/>
          <w:szCs w:val="24"/>
          <w:lang w:val="en-GB"/>
        </w:rPr>
        <w:t>and innovative</w:t>
      </w:r>
      <w:r w:rsidRPr="00C53E6C">
        <w:rPr>
          <w:rFonts w:ascii="Times New Roman" w:eastAsia="Times New Roman" w:hAnsi="Times New Roman" w:cs="Times New Roman"/>
          <w:b/>
          <w:color w:val="000000" w:themeColor="text1"/>
          <w:sz w:val="24"/>
          <w:szCs w:val="24"/>
          <w:lang w:val="en-GB"/>
        </w:rPr>
        <w:t xml:space="preserve"> problem resolution- </w:t>
      </w:r>
      <w:r w:rsidRPr="00C53E6C">
        <w:rPr>
          <w:rFonts w:ascii="Times New Roman" w:eastAsia="Times New Roman" w:hAnsi="Times New Roman" w:cs="Times New Roman"/>
          <w:color w:val="000000" w:themeColor="text1"/>
          <w:sz w:val="24"/>
          <w:szCs w:val="24"/>
          <w:lang w:val="en-GB"/>
        </w:rPr>
        <w:t>in the workplace, everyone is seen to have assigned duties. Problems faced in our assigned task need to be resolved independently. Here lies a scope for innovative techniques of resolution.</w:t>
      </w:r>
    </w:p>
    <w:p w:rsidR="001B1834" w:rsidRPr="00C53E6C" w:rsidRDefault="003260AD" w:rsidP="00C53E6C">
      <w:pPr>
        <w:pStyle w:val="Heading1"/>
        <w:spacing w:line="360" w:lineRule="auto"/>
        <w:rPr>
          <w:rFonts w:cs="Times New Roman"/>
          <w:szCs w:val="24"/>
          <w:lang w:val="en-GB"/>
        </w:rPr>
      </w:pPr>
      <w:bookmarkStart w:id="9" w:name="_Toc533175673"/>
      <w:r w:rsidRPr="00C53E6C">
        <w:rPr>
          <w:rFonts w:cs="Times New Roman"/>
          <w:szCs w:val="24"/>
          <w:lang w:val="en-GB"/>
        </w:rPr>
        <w:t>Barriers to employability</w:t>
      </w:r>
      <w:bookmarkEnd w:id="9"/>
    </w:p>
    <w:p w:rsidR="001B1834" w:rsidRPr="00C53E6C" w:rsidRDefault="00B13C9A" w:rsidP="00C53E6C">
      <w:pPr>
        <w:pStyle w:val="Normal1"/>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color w:val="000000" w:themeColor="text1"/>
          <w:sz w:val="24"/>
          <w:szCs w:val="24"/>
          <w:lang w:val="en-GB"/>
        </w:rPr>
        <w:t>There</w:t>
      </w:r>
      <w:r w:rsidR="003260AD" w:rsidRPr="00C53E6C">
        <w:rPr>
          <w:rFonts w:ascii="Times New Roman" w:eastAsia="Times New Roman" w:hAnsi="Times New Roman" w:cs="Times New Roman"/>
          <w:color w:val="000000" w:themeColor="text1"/>
          <w:sz w:val="24"/>
          <w:szCs w:val="24"/>
          <w:lang w:val="en-GB"/>
        </w:rPr>
        <w:t xml:space="preserve"> are some obvious gaps between concepts and their practical applications. The following gaps have been identified.</w:t>
      </w:r>
    </w:p>
    <w:p w:rsidR="001B1834" w:rsidRPr="00C53E6C" w:rsidRDefault="003260AD" w:rsidP="00C53E6C">
      <w:pPr>
        <w:pStyle w:val="Normal1"/>
        <w:numPr>
          <w:ilvl w:val="0"/>
          <w:numId w:val="6"/>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Students- </w:t>
      </w:r>
      <w:r w:rsidRPr="00C53E6C">
        <w:rPr>
          <w:rFonts w:ascii="Times New Roman" w:eastAsia="Times New Roman" w:hAnsi="Times New Roman" w:cs="Times New Roman"/>
          <w:color w:val="000000" w:themeColor="text1"/>
          <w:sz w:val="24"/>
          <w:szCs w:val="24"/>
          <w:lang w:val="en-GB"/>
        </w:rPr>
        <w:t>some students need more immediate help on a personal level to build on their confidence and interactive skills. Issues like etiquettes, attitude and dressing style range among students from various backgrounds. Sometimes deserving students are held back because of lack of exposure (</w:t>
      </w:r>
      <w:r w:rsidR="00C27C20">
        <w:rPr>
          <w:rFonts w:ascii="Times New Roman" w:eastAsia="Times New Roman" w:hAnsi="Times New Roman" w:cs="Times New Roman"/>
          <w:color w:val="000000" w:themeColor="text1"/>
          <w:sz w:val="24"/>
          <w:szCs w:val="24"/>
          <w:highlight w:val="white"/>
          <w:lang w:val="en-GB"/>
        </w:rPr>
        <w:t xml:space="preserve">Peet, </w:t>
      </w:r>
      <w:r w:rsidRPr="00C53E6C">
        <w:rPr>
          <w:rFonts w:ascii="Times New Roman" w:eastAsia="Times New Roman" w:hAnsi="Times New Roman" w:cs="Times New Roman"/>
          <w:color w:val="000000" w:themeColor="text1"/>
          <w:sz w:val="24"/>
          <w:szCs w:val="24"/>
          <w:highlight w:val="white"/>
          <w:lang w:val="en-GB"/>
        </w:rPr>
        <w:t>2016</w:t>
      </w:r>
      <w:r w:rsidRPr="00C53E6C">
        <w:rPr>
          <w:rFonts w:ascii="Times New Roman" w:eastAsia="Times New Roman" w:hAnsi="Times New Roman" w:cs="Times New Roman"/>
          <w:color w:val="000000" w:themeColor="text1"/>
          <w:sz w:val="24"/>
          <w:szCs w:val="24"/>
          <w:lang w:val="en-GB"/>
        </w:rPr>
        <w:t xml:space="preserve">). Well directed professional help is required for such </w:t>
      </w:r>
      <w:r w:rsidR="00B13C9A" w:rsidRPr="00C53E6C">
        <w:rPr>
          <w:rFonts w:ascii="Times New Roman" w:eastAsia="Times New Roman" w:hAnsi="Times New Roman" w:cs="Times New Roman"/>
          <w:color w:val="000000" w:themeColor="text1"/>
          <w:sz w:val="24"/>
          <w:szCs w:val="24"/>
          <w:lang w:val="en-GB"/>
        </w:rPr>
        <w:t>students to</w:t>
      </w:r>
      <w:r w:rsidRPr="00C53E6C">
        <w:rPr>
          <w:rFonts w:ascii="Times New Roman" w:eastAsia="Times New Roman" w:hAnsi="Times New Roman" w:cs="Times New Roman"/>
          <w:color w:val="000000" w:themeColor="text1"/>
          <w:sz w:val="24"/>
          <w:szCs w:val="24"/>
          <w:lang w:val="en-GB"/>
        </w:rPr>
        <w:t xml:space="preserve"> turn them into assets that can be hired.  </w:t>
      </w:r>
    </w:p>
    <w:p w:rsidR="001B1834" w:rsidRPr="00C53E6C" w:rsidRDefault="003260AD" w:rsidP="00C53E6C">
      <w:pPr>
        <w:pStyle w:val="Normal1"/>
        <w:numPr>
          <w:ilvl w:val="0"/>
          <w:numId w:val="6"/>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Institutional- </w:t>
      </w:r>
      <w:r w:rsidRPr="00C53E6C">
        <w:rPr>
          <w:rFonts w:ascii="Times New Roman" w:eastAsia="Times New Roman" w:hAnsi="Times New Roman" w:cs="Times New Roman"/>
          <w:color w:val="000000" w:themeColor="text1"/>
          <w:sz w:val="24"/>
          <w:szCs w:val="24"/>
          <w:lang w:val="en-GB"/>
        </w:rPr>
        <w:t xml:space="preserve">bad reputation </w:t>
      </w:r>
      <w:r w:rsidR="00F62CDA" w:rsidRPr="00C53E6C">
        <w:rPr>
          <w:rFonts w:ascii="Times New Roman" w:eastAsia="Times New Roman" w:hAnsi="Times New Roman" w:cs="Times New Roman"/>
          <w:color w:val="000000" w:themeColor="text1"/>
          <w:sz w:val="24"/>
          <w:szCs w:val="24"/>
          <w:lang w:val="en-GB"/>
        </w:rPr>
        <w:t>of institutions</w:t>
      </w:r>
      <w:r w:rsidRPr="00C53E6C">
        <w:rPr>
          <w:rFonts w:ascii="Times New Roman" w:eastAsia="Times New Roman" w:hAnsi="Times New Roman" w:cs="Times New Roman"/>
          <w:color w:val="000000" w:themeColor="text1"/>
          <w:sz w:val="24"/>
          <w:szCs w:val="24"/>
          <w:lang w:val="en-GB"/>
        </w:rPr>
        <w:t xml:space="preserve"> is a </w:t>
      </w:r>
      <w:r w:rsidR="007F58E0" w:rsidRPr="00C53E6C">
        <w:rPr>
          <w:rFonts w:ascii="Times New Roman" w:eastAsia="Times New Roman" w:hAnsi="Times New Roman" w:cs="Times New Roman"/>
          <w:color w:val="000000" w:themeColor="text1"/>
          <w:sz w:val="24"/>
          <w:szCs w:val="24"/>
          <w:lang w:val="en-GB"/>
        </w:rPr>
        <w:t>barrier</w:t>
      </w:r>
      <w:r w:rsidRPr="00C53E6C">
        <w:rPr>
          <w:rFonts w:ascii="Times New Roman" w:eastAsia="Times New Roman" w:hAnsi="Times New Roman" w:cs="Times New Roman"/>
          <w:color w:val="000000" w:themeColor="text1"/>
          <w:sz w:val="24"/>
          <w:szCs w:val="24"/>
          <w:lang w:val="en-GB"/>
        </w:rPr>
        <w:t xml:space="preserve"> to employability that is faced by its students. If your institution has a bad reputation, employers are less likely to hire you. In such scenarios making direct contact with the employer is seen to be helpful. But either way the students suffer a setback. In addition to this, universities set up in remote </w:t>
      </w:r>
      <w:r w:rsidRPr="00C53E6C">
        <w:rPr>
          <w:rFonts w:ascii="Times New Roman" w:eastAsia="Times New Roman" w:hAnsi="Times New Roman" w:cs="Times New Roman"/>
          <w:color w:val="000000" w:themeColor="text1"/>
          <w:sz w:val="24"/>
          <w:szCs w:val="24"/>
          <w:lang w:val="en-GB"/>
        </w:rPr>
        <w:lastRenderedPageBreak/>
        <w:t xml:space="preserve">locations, far </w:t>
      </w:r>
      <w:r w:rsidR="00B13C9A" w:rsidRPr="00C53E6C">
        <w:rPr>
          <w:rFonts w:ascii="Times New Roman" w:eastAsia="Times New Roman" w:hAnsi="Times New Roman" w:cs="Times New Roman"/>
          <w:color w:val="000000" w:themeColor="text1"/>
          <w:sz w:val="24"/>
          <w:szCs w:val="24"/>
          <w:lang w:val="en-GB"/>
        </w:rPr>
        <w:t>away</w:t>
      </w:r>
      <w:r w:rsidRPr="00C53E6C">
        <w:rPr>
          <w:rFonts w:ascii="Times New Roman" w:eastAsia="Times New Roman" w:hAnsi="Times New Roman" w:cs="Times New Roman"/>
          <w:color w:val="000000" w:themeColor="text1"/>
          <w:sz w:val="24"/>
          <w:szCs w:val="24"/>
          <w:lang w:val="en-GB"/>
        </w:rPr>
        <w:t xml:space="preserve"> from the industrial or corporate belt, also face decreased recruitment rates. Apart from focus on these two factors, sometimes universities fail to recognise inherent faults in their course structures. </w:t>
      </w:r>
    </w:p>
    <w:p w:rsidR="001B1834" w:rsidRPr="00C53E6C" w:rsidRDefault="003260AD" w:rsidP="00C53E6C">
      <w:pPr>
        <w:pStyle w:val="Normal1"/>
        <w:numPr>
          <w:ilvl w:val="0"/>
          <w:numId w:val="6"/>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 Employer- </w:t>
      </w:r>
      <w:r w:rsidRPr="00C53E6C">
        <w:rPr>
          <w:rFonts w:ascii="Times New Roman" w:eastAsia="Times New Roman" w:hAnsi="Times New Roman" w:cs="Times New Roman"/>
          <w:color w:val="000000" w:themeColor="text1"/>
          <w:sz w:val="24"/>
          <w:szCs w:val="24"/>
          <w:lang w:val="en-GB"/>
        </w:rPr>
        <w:t xml:space="preserve">employers need to acknowledge the skills and knowledge that the graduates have and not undermine them. Sometimes, the employers have personal prejudice against students from certain institutions, regions or ethnicity. </w:t>
      </w:r>
      <w:r w:rsidRPr="00C53E6C">
        <w:rPr>
          <w:rFonts w:ascii="Times New Roman" w:eastAsia="Times New Roman" w:hAnsi="Times New Roman" w:cs="Times New Roman"/>
          <w:color w:val="000000" w:themeColor="text1"/>
          <w:sz w:val="24"/>
          <w:szCs w:val="24"/>
          <w:highlight w:val="white"/>
          <w:lang w:val="en-GB"/>
        </w:rPr>
        <w:t xml:space="preserve">Mishra (2014) noticed that </w:t>
      </w:r>
      <w:r w:rsidRPr="00C53E6C">
        <w:rPr>
          <w:rFonts w:ascii="Times New Roman" w:eastAsia="Times New Roman" w:hAnsi="Times New Roman" w:cs="Times New Roman"/>
          <w:color w:val="000000" w:themeColor="text1"/>
          <w:sz w:val="24"/>
          <w:szCs w:val="24"/>
          <w:lang w:val="en-GB"/>
        </w:rPr>
        <w:t xml:space="preserve">some HR </w:t>
      </w:r>
      <w:r w:rsidR="00B13C9A" w:rsidRPr="00C53E6C">
        <w:rPr>
          <w:rFonts w:ascii="Times New Roman" w:eastAsia="Times New Roman" w:hAnsi="Times New Roman" w:cs="Times New Roman"/>
          <w:color w:val="000000" w:themeColor="text1"/>
          <w:sz w:val="24"/>
          <w:szCs w:val="24"/>
          <w:lang w:val="en-GB"/>
        </w:rPr>
        <w:t>personnel</w:t>
      </w:r>
      <w:r w:rsidRPr="00C53E6C">
        <w:rPr>
          <w:rFonts w:ascii="Times New Roman" w:eastAsia="Times New Roman" w:hAnsi="Times New Roman" w:cs="Times New Roman"/>
          <w:color w:val="000000" w:themeColor="text1"/>
          <w:sz w:val="24"/>
          <w:szCs w:val="24"/>
          <w:lang w:val="en-GB"/>
        </w:rPr>
        <w:t xml:space="preserve"> recruit on the basis or personal bias and relations. </w:t>
      </w:r>
    </w:p>
    <w:p w:rsidR="001B1834" w:rsidRPr="00C53E6C" w:rsidRDefault="003260AD" w:rsidP="00C53E6C">
      <w:pPr>
        <w:pStyle w:val="Heading1"/>
        <w:spacing w:line="360" w:lineRule="auto"/>
        <w:rPr>
          <w:rFonts w:cs="Times New Roman"/>
          <w:szCs w:val="24"/>
          <w:lang w:val="en-GB"/>
        </w:rPr>
      </w:pPr>
      <w:bookmarkStart w:id="10" w:name="_Toc533175674"/>
      <w:r w:rsidRPr="00C53E6C">
        <w:rPr>
          <w:rFonts w:cs="Times New Roman"/>
          <w:szCs w:val="24"/>
          <w:lang w:val="en-GB"/>
        </w:rPr>
        <w:t>Improvement in employability</w:t>
      </w:r>
      <w:bookmarkEnd w:id="10"/>
    </w:p>
    <w:p w:rsidR="001B1834" w:rsidRPr="00C53E6C" w:rsidRDefault="00C27C20" w:rsidP="00C53E6C">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highlight w:val="white"/>
          <w:lang w:val="en-GB"/>
        </w:rPr>
        <w:t xml:space="preserve">Williams (2015), </w:t>
      </w:r>
      <w:r w:rsidR="003260AD" w:rsidRPr="00C53E6C">
        <w:rPr>
          <w:rFonts w:ascii="Times New Roman" w:eastAsia="Times New Roman" w:hAnsi="Times New Roman" w:cs="Times New Roman"/>
          <w:color w:val="000000" w:themeColor="text1"/>
          <w:sz w:val="24"/>
          <w:szCs w:val="24"/>
          <w:highlight w:val="white"/>
          <w:lang w:val="en-GB"/>
        </w:rPr>
        <w:t xml:space="preserve">found that </w:t>
      </w:r>
      <w:r w:rsidR="003260AD" w:rsidRPr="00C53E6C">
        <w:rPr>
          <w:rFonts w:ascii="Times New Roman" w:eastAsia="Times New Roman" w:hAnsi="Times New Roman" w:cs="Times New Roman"/>
          <w:color w:val="000000" w:themeColor="text1"/>
          <w:sz w:val="24"/>
          <w:szCs w:val="24"/>
          <w:lang w:val="en-GB"/>
        </w:rPr>
        <w:t>even after training and hands on experience through internship programmes, other opportunities for increasing chances of employability remain. The candidates chose the following topics for extra help:</w:t>
      </w:r>
    </w:p>
    <w:p w:rsidR="001B1834" w:rsidRPr="00C53E6C" w:rsidRDefault="003260AD" w:rsidP="00C53E6C">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Help with CVs - </w:t>
      </w:r>
      <w:r w:rsidR="00B13C9A" w:rsidRPr="00C53E6C">
        <w:rPr>
          <w:rFonts w:ascii="Times New Roman" w:eastAsia="Times New Roman" w:hAnsi="Times New Roman" w:cs="Times New Roman"/>
          <w:color w:val="000000" w:themeColor="text1"/>
          <w:sz w:val="24"/>
          <w:szCs w:val="24"/>
          <w:lang w:val="en-GB"/>
        </w:rPr>
        <w:t>CV</w:t>
      </w:r>
      <w:r w:rsidRPr="00C53E6C">
        <w:rPr>
          <w:rFonts w:ascii="Times New Roman" w:eastAsia="Times New Roman" w:hAnsi="Times New Roman" w:cs="Times New Roman"/>
          <w:color w:val="000000" w:themeColor="text1"/>
          <w:sz w:val="24"/>
          <w:szCs w:val="24"/>
          <w:lang w:val="en-GB"/>
        </w:rPr>
        <w:t xml:space="preserve"> of an individual represents the qualification of the individual in written form. </w:t>
      </w:r>
      <w:r w:rsidR="00B13C9A" w:rsidRPr="00C53E6C">
        <w:rPr>
          <w:rFonts w:ascii="Times New Roman" w:eastAsia="Times New Roman" w:hAnsi="Times New Roman" w:cs="Times New Roman"/>
          <w:color w:val="000000" w:themeColor="text1"/>
          <w:sz w:val="24"/>
          <w:szCs w:val="24"/>
          <w:lang w:val="en-GB"/>
        </w:rPr>
        <w:t>It is very important that the CV</w:t>
      </w:r>
      <w:r w:rsidRPr="00C53E6C">
        <w:rPr>
          <w:rFonts w:ascii="Times New Roman" w:eastAsia="Times New Roman" w:hAnsi="Times New Roman" w:cs="Times New Roman"/>
          <w:color w:val="000000" w:themeColor="text1"/>
          <w:sz w:val="24"/>
          <w:szCs w:val="24"/>
          <w:lang w:val="en-GB"/>
        </w:rPr>
        <w:t xml:space="preserve"> is well organised, brief, informative yet attractive. </w:t>
      </w:r>
    </w:p>
    <w:p w:rsidR="001B1834" w:rsidRPr="00C53E6C" w:rsidRDefault="003260AD" w:rsidP="00C53E6C">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Mock interviews- </w:t>
      </w:r>
      <w:r w:rsidRPr="00C53E6C">
        <w:rPr>
          <w:rFonts w:ascii="Times New Roman" w:eastAsia="Times New Roman" w:hAnsi="Times New Roman" w:cs="Times New Roman"/>
          <w:color w:val="000000" w:themeColor="text1"/>
          <w:sz w:val="24"/>
          <w:szCs w:val="24"/>
          <w:lang w:val="en-GB"/>
        </w:rPr>
        <w:t xml:space="preserve">interviews are nerve wracking experience for many individuals. Through an interview we need to persuade he employer </w:t>
      </w:r>
      <w:r w:rsidR="00B13C9A" w:rsidRPr="00C53E6C">
        <w:rPr>
          <w:rFonts w:ascii="Times New Roman" w:eastAsia="Times New Roman" w:hAnsi="Times New Roman" w:cs="Times New Roman"/>
          <w:color w:val="000000" w:themeColor="text1"/>
          <w:sz w:val="24"/>
          <w:szCs w:val="24"/>
          <w:lang w:val="en-GB"/>
        </w:rPr>
        <w:t>of our</w:t>
      </w:r>
      <w:r w:rsidRPr="00C53E6C">
        <w:rPr>
          <w:rFonts w:ascii="Times New Roman" w:eastAsia="Times New Roman" w:hAnsi="Times New Roman" w:cs="Times New Roman"/>
          <w:color w:val="000000" w:themeColor="text1"/>
          <w:sz w:val="24"/>
          <w:szCs w:val="24"/>
          <w:lang w:val="en-GB"/>
        </w:rPr>
        <w:t xml:space="preserve"> own qualification. Any mistake undermines our worth and chance of employment. </w:t>
      </w:r>
    </w:p>
    <w:p w:rsidR="001B1834" w:rsidRPr="00C53E6C" w:rsidRDefault="003260AD" w:rsidP="00C53E6C">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Skills gaps- </w:t>
      </w:r>
      <w:r w:rsidRPr="00C53E6C">
        <w:rPr>
          <w:rFonts w:ascii="Times New Roman" w:eastAsia="Times New Roman" w:hAnsi="Times New Roman" w:cs="Times New Roman"/>
          <w:color w:val="000000" w:themeColor="text1"/>
          <w:sz w:val="24"/>
          <w:szCs w:val="24"/>
          <w:lang w:val="en-GB"/>
        </w:rPr>
        <w:t xml:space="preserve">students require help to identify certain gaps in their knowledge and skills. They need to be identified before an individual faces an employer. </w:t>
      </w:r>
    </w:p>
    <w:p w:rsidR="001B1834" w:rsidRPr="00C53E6C" w:rsidRDefault="003260AD" w:rsidP="00C53E6C">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Confidence building activities- </w:t>
      </w:r>
      <w:r w:rsidRPr="00C53E6C">
        <w:rPr>
          <w:rFonts w:ascii="Times New Roman" w:eastAsia="Times New Roman" w:hAnsi="Times New Roman" w:cs="Times New Roman"/>
          <w:color w:val="000000" w:themeColor="text1"/>
          <w:sz w:val="24"/>
          <w:szCs w:val="24"/>
          <w:lang w:val="en-GB"/>
        </w:rPr>
        <w:t xml:space="preserve">largest barrier is lack of confidence. Without it even if an individual is talented, he cannot be eligible. Confidence building activities have no age bar. Anyone at any age should engage in such activities if they feel the need for it. </w:t>
      </w:r>
    </w:p>
    <w:p w:rsidR="001B1834" w:rsidRPr="00C53E6C" w:rsidRDefault="003260AD" w:rsidP="00C53E6C">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Internship- </w:t>
      </w:r>
      <w:r w:rsidRPr="00C53E6C">
        <w:rPr>
          <w:rFonts w:ascii="Times New Roman" w:eastAsia="Times New Roman" w:hAnsi="Times New Roman" w:cs="Times New Roman"/>
          <w:color w:val="000000" w:themeColor="text1"/>
          <w:sz w:val="24"/>
          <w:szCs w:val="24"/>
          <w:lang w:val="en-GB"/>
        </w:rPr>
        <w:t xml:space="preserve">universities and educational institutions along with employers need to start internship programmes that allow individuals to learn skills within a work environment.  </w:t>
      </w:r>
    </w:p>
    <w:p w:rsidR="001B1834" w:rsidRPr="00C53E6C" w:rsidRDefault="003260AD" w:rsidP="00C53E6C">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Help researching the jobs market-  </w:t>
      </w:r>
      <w:r w:rsidRPr="00C53E6C">
        <w:rPr>
          <w:rFonts w:ascii="Times New Roman" w:eastAsia="Times New Roman" w:hAnsi="Times New Roman" w:cs="Times New Roman"/>
          <w:color w:val="000000" w:themeColor="text1"/>
          <w:sz w:val="24"/>
          <w:szCs w:val="24"/>
          <w:lang w:val="en-GB"/>
        </w:rPr>
        <w:t xml:space="preserve">facts such as regions where demands for candidates is more, employers who are more lenient, offer greater perks and facilities are known after researching the job market. </w:t>
      </w:r>
    </w:p>
    <w:p w:rsidR="001B1834" w:rsidRPr="00C53E6C" w:rsidRDefault="003260AD" w:rsidP="00C53E6C">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t xml:space="preserve">Practising presentation skills- </w:t>
      </w:r>
      <w:r w:rsidRPr="00C53E6C">
        <w:rPr>
          <w:rFonts w:ascii="Times New Roman" w:eastAsia="Times New Roman" w:hAnsi="Times New Roman" w:cs="Times New Roman"/>
          <w:color w:val="000000" w:themeColor="text1"/>
          <w:sz w:val="24"/>
          <w:szCs w:val="24"/>
          <w:lang w:val="en-GB"/>
        </w:rPr>
        <w:t xml:space="preserve">this involves a set of skills that lets an individual to engage and interact with the audience. </w:t>
      </w:r>
    </w:p>
    <w:p w:rsidR="001B1834" w:rsidRPr="00C53E6C" w:rsidRDefault="003260AD" w:rsidP="00C53E6C">
      <w:pPr>
        <w:pStyle w:val="Normal1"/>
        <w:numPr>
          <w:ilvl w:val="0"/>
          <w:numId w:val="3"/>
        </w:numPr>
        <w:spacing w:line="360" w:lineRule="auto"/>
        <w:jc w:val="both"/>
        <w:rPr>
          <w:rFonts w:ascii="Times New Roman" w:eastAsia="Times New Roman" w:hAnsi="Times New Roman" w:cs="Times New Roman"/>
          <w:b/>
          <w:color w:val="000000" w:themeColor="text1"/>
          <w:sz w:val="24"/>
          <w:szCs w:val="24"/>
          <w:lang w:val="en-GB"/>
        </w:rPr>
      </w:pPr>
      <w:r w:rsidRPr="00C53E6C">
        <w:rPr>
          <w:rFonts w:ascii="Times New Roman" w:eastAsia="Times New Roman" w:hAnsi="Times New Roman" w:cs="Times New Roman"/>
          <w:b/>
          <w:color w:val="000000" w:themeColor="text1"/>
          <w:sz w:val="24"/>
          <w:szCs w:val="24"/>
          <w:lang w:val="en-GB"/>
        </w:rPr>
        <w:lastRenderedPageBreak/>
        <w:t xml:space="preserve"> Personal support</w:t>
      </w:r>
      <w:r w:rsidR="00B13C9A" w:rsidRPr="00C53E6C">
        <w:rPr>
          <w:rFonts w:ascii="Times New Roman" w:eastAsia="Times New Roman" w:hAnsi="Times New Roman" w:cs="Times New Roman"/>
          <w:b/>
          <w:color w:val="000000" w:themeColor="text1"/>
          <w:sz w:val="24"/>
          <w:szCs w:val="24"/>
          <w:lang w:val="en-GB"/>
        </w:rPr>
        <w:t xml:space="preserve">- </w:t>
      </w:r>
      <w:r w:rsidR="00B13C9A" w:rsidRPr="00C53E6C">
        <w:rPr>
          <w:rFonts w:ascii="Times New Roman" w:eastAsia="Times New Roman" w:hAnsi="Times New Roman" w:cs="Times New Roman"/>
          <w:color w:val="000000" w:themeColor="text1"/>
          <w:sz w:val="24"/>
          <w:szCs w:val="24"/>
          <w:lang w:val="en-GB"/>
        </w:rPr>
        <w:t>personal</w:t>
      </w:r>
      <w:r w:rsidRPr="00C53E6C">
        <w:rPr>
          <w:rFonts w:ascii="Times New Roman" w:eastAsia="Times New Roman" w:hAnsi="Times New Roman" w:cs="Times New Roman"/>
          <w:color w:val="000000" w:themeColor="text1"/>
          <w:sz w:val="24"/>
          <w:szCs w:val="24"/>
          <w:lang w:val="en-GB"/>
        </w:rPr>
        <w:t xml:space="preserve"> support can be received from informal sources like friends, family and acquaintances. It helps us to cope better when faced with rejection, failure or mistakes.</w:t>
      </w:r>
    </w:p>
    <w:p w:rsidR="001B1834" w:rsidRPr="00C53E6C" w:rsidRDefault="003260AD" w:rsidP="00C53E6C">
      <w:pPr>
        <w:pStyle w:val="Heading1"/>
        <w:spacing w:line="360" w:lineRule="auto"/>
        <w:rPr>
          <w:rFonts w:cs="Times New Roman"/>
          <w:szCs w:val="24"/>
          <w:lang w:val="en-GB"/>
        </w:rPr>
      </w:pPr>
      <w:bookmarkStart w:id="11" w:name="_Toc533175675"/>
      <w:r w:rsidRPr="00C53E6C">
        <w:rPr>
          <w:rFonts w:cs="Times New Roman"/>
          <w:szCs w:val="24"/>
          <w:lang w:val="en-GB"/>
        </w:rPr>
        <w:t>Conclusion</w:t>
      </w:r>
      <w:bookmarkEnd w:id="11"/>
    </w:p>
    <w:p w:rsidR="001B1834" w:rsidRPr="00C53E6C" w:rsidRDefault="003260AD" w:rsidP="00C53E6C">
      <w:pPr>
        <w:pStyle w:val="Normal1"/>
        <w:spacing w:line="360" w:lineRule="auto"/>
        <w:jc w:val="both"/>
        <w:rPr>
          <w:rFonts w:ascii="Times New Roman" w:eastAsia="Times New Roman" w:hAnsi="Times New Roman" w:cs="Times New Roman"/>
          <w:color w:val="000000" w:themeColor="text1"/>
          <w:sz w:val="24"/>
          <w:szCs w:val="24"/>
          <w:lang w:val="en-GB"/>
        </w:rPr>
      </w:pPr>
      <w:r w:rsidRPr="00C53E6C">
        <w:rPr>
          <w:rFonts w:ascii="Times New Roman" w:eastAsia="Times New Roman" w:hAnsi="Times New Roman" w:cs="Times New Roman"/>
          <w:color w:val="000000" w:themeColor="text1"/>
          <w:sz w:val="24"/>
          <w:szCs w:val="24"/>
          <w:lang w:val="en-GB"/>
        </w:rPr>
        <w:t xml:space="preserve">Employers seek individuals who are not only armed with a relevant degree but also with skills that would support the company and take it forward. The future of students who have just graduated is bright. Through the development of vocational skills, wider </w:t>
      </w:r>
      <w:r w:rsidR="009744B7" w:rsidRPr="00C53E6C">
        <w:rPr>
          <w:rFonts w:ascii="Times New Roman" w:eastAsia="Times New Roman" w:hAnsi="Times New Roman" w:cs="Times New Roman"/>
          <w:color w:val="000000" w:themeColor="text1"/>
          <w:sz w:val="24"/>
          <w:szCs w:val="24"/>
          <w:lang w:val="en-GB"/>
        </w:rPr>
        <w:t>range of skills and culture has</w:t>
      </w:r>
      <w:r w:rsidRPr="00C53E6C">
        <w:rPr>
          <w:rFonts w:ascii="Times New Roman" w:eastAsia="Times New Roman" w:hAnsi="Times New Roman" w:cs="Times New Roman"/>
          <w:color w:val="000000" w:themeColor="text1"/>
          <w:sz w:val="24"/>
          <w:szCs w:val="24"/>
          <w:lang w:val="en-GB"/>
        </w:rPr>
        <w:t xml:space="preserve"> been incorporated in </w:t>
      </w:r>
      <w:r w:rsidR="00B13C9A" w:rsidRPr="00C53E6C">
        <w:rPr>
          <w:rFonts w:ascii="Times New Roman" w:eastAsia="Times New Roman" w:hAnsi="Times New Roman" w:cs="Times New Roman"/>
          <w:color w:val="000000" w:themeColor="text1"/>
          <w:sz w:val="24"/>
          <w:szCs w:val="24"/>
          <w:lang w:val="en-GB"/>
        </w:rPr>
        <w:t>their</w:t>
      </w:r>
      <w:r w:rsidRPr="00C53E6C">
        <w:rPr>
          <w:rFonts w:ascii="Times New Roman" w:eastAsia="Times New Roman" w:hAnsi="Times New Roman" w:cs="Times New Roman"/>
          <w:color w:val="000000" w:themeColor="text1"/>
          <w:sz w:val="24"/>
          <w:szCs w:val="24"/>
          <w:lang w:val="en-GB"/>
        </w:rPr>
        <w:t xml:space="preserve"> training. The future can be brighter if the graduates are not so rigorously evaluated for their employment skills, just after graduating (</w:t>
      </w:r>
      <w:r w:rsidRPr="00C53E6C">
        <w:rPr>
          <w:rFonts w:ascii="Times New Roman" w:eastAsia="Times New Roman" w:hAnsi="Times New Roman" w:cs="Times New Roman"/>
          <w:color w:val="000000" w:themeColor="text1"/>
          <w:sz w:val="24"/>
          <w:szCs w:val="24"/>
          <w:highlight w:val="white"/>
          <w:lang w:val="en-GB"/>
        </w:rPr>
        <w:t>Park and Hill 2016</w:t>
      </w:r>
      <w:r w:rsidRPr="00C53E6C">
        <w:rPr>
          <w:rFonts w:ascii="Times New Roman" w:eastAsia="Times New Roman" w:hAnsi="Times New Roman" w:cs="Times New Roman"/>
          <w:color w:val="000000" w:themeColor="text1"/>
          <w:sz w:val="24"/>
          <w:szCs w:val="24"/>
          <w:lang w:val="en-GB"/>
        </w:rPr>
        <w:t xml:space="preserve">). Through proper training and hands on experience they are bound to </w:t>
      </w:r>
      <w:r w:rsidR="007F58E0" w:rsidRPr="00C53E6C">
        <w:rPr>
          <w:rFonts w:ascii="Times New Roman" w:eastAsia="Times New Roman" w:hAnsi="Times New Roman" w:cs="Times New Roman"/>
          <w:color w:val="000000" w:themeColor="text1"/>
          <w:sz w:val="24"/>
          <w:szCs w:val="24"/>
          <w:lang w:val="en-GB"/>
        </w:rPr>
        <w:t>learn</w:t>
      </w:r>
      <w:r w:rsidRPr="00C53E6C">
        <w:rPr>
          <w:rFonts w:ascii="Times New Roman" w:eastAsia="Times New Roman" w:hAnsi="Times New Roman" w:cs="Times New Roman"/>
          <w:color w:val="000000" w:themeColor="text1"/>
          <w:sz w:val="24"/>
          <w:szCs w:val="24"/>
          <w:lang w:val="en-GB"/>
        </w:rPr>
        <w:t xml:space="preserve"> key skills and transform into </w:t>
      </w:r>
      <w:r w:rsidR="00B13C9A" w:rsidRPr="00C53E6C">
        <w:rPr>
          <w:rFonts w:ascii="Times New Roman" w:eastAsia="Times New Roman" w:hAnsi="Times New Roman" w:cs="Times New Roman"/>
          <w:color w:val="000000" w:themeColor="text1"/>
          <w:sz w:val="24"/>
          <w:szCs w:val="24"/>
          <w:lang w:val="en-GB"/>
        </w:rPr>
        <w:t>successful</w:t>
      </w:r>
      <w:r w:rsidRPr="00C53E6C">
        <w:rPr>
          <w:rFonts w:ascii="Times New Roman" w:eastAsia="Times New Roman" w:hAnsi="Times New Roman" w:cs="Times New Roman"/>
          <w:color w:val="000000" w:themeColor="text1"/>
          <w:sz w:val="24"/>
          <w:szCs w:val="24"/>
          <w:lang w:val="en-GB"/>
        </w:rPr>
        <w:t xml:space="preserve"> employees. This paper has thoroughly analysed the key skills required for being </w:t>
      </w:r>
      <w:r w:rsidR="00B13C9A" w:rsidRPr="00C53E6C">
        <w:rPr>
          <w:rFonts w:ascii="Times New Roman" w:eastAsia="Times New Roman" w:hAnsi="Times New Roman" w:cs="Times New Roman"/>
          <w:color w:val="000000" w:themeColor="text1"/>
          <w:sz w:val="24"/>
          <w:szCs w:val="24"/>
          <w:lang w:val="en-GB"/>
        </w:rPr>
        <w:t>a</w:t>
      </w:r>
      <w:r w:rsidRPr="00C53E6C">
        <w:rPr>
          <w:rFonts w:ascii="Times New Roman" w:eastAsia="Times New Roman" w:hAnsi="Times New Roman" w:cs="Times New Roman"/>
          <w:color w:val="000000" w:themeColor="text1"/>
          <w:sz w:val="24"/>
          <w:szCs w:val="24"/>
          <w:lang w:val="en-GB"/>
        </w:rPr>
        <w:t xml:space="preserve"> beneficial investment for the company. </w:t>
      </w:r>
      <w:r w:rsidRPr="00C53E6C">
        <w:rPr>
          <w:rFonts w:ascii="Times New Roman" w:hAnsi="Times New Roman" w:cs="Times New Roman"/>
          <w:color w:val="000000" w:themeColor="text1"/>
          <w:sz w:val="24"/>
          <w:szCs w:val="24"/>
          <w:lang w:val="en-GB"/>
        </w:rPr>
        <w:br w:type="page"/>
      </w:r>
    </w:p>
    <w:p w:rsidR="00511130" w:rsidRDefault="003260AD" w:rsidP="0051113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C53E6C">
        <w:rPr>
          <w:rFonts w:ascii="Times New Roman" w:eastAsia="Times New Roman" w:hAnsi="Times New Roman" w:cs="Times New Roman"/>
          <w:b/>
          <w:color w:val="000000" w:themeColor="text1"/>
          <w:sz w:val="24"/>
          <w:szCs w:val="24"/>
          <w:lang w:val="en-GB"/>
        </w:rPr>
        <w:lastRenderedPageBreak/>
        <w:t>Reference list</w:t>
      </w:r>
      <w:r w:rsidR="00511130" w:rsidRPr="00511130">
        <w:rPr>
          <w:rFonts w:ascii="Times New Roman" w:eastAsia="Times New Roman" w:hAnsi="Times New Roman" w:cs="Times New Roman"/>
          <w:color w:val="000000" w:themeColor="text1"/>
          <w:sz w:val="24"/>
          <w:szCs w:val="24"/>
          <w:highlight w:val="white"/>
          <w:lang w:val="en-GB"/>
        </w:rPr>
        <w:t xml:space="preserve"> </w:t>
      </w:r>
    </w:p>
    <w:p w:rsidR="00511130" w:rsidRDefault="00267CAB" w:rsidP="00511130">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00511130" w:rsidRPr="00C53E6C">
        <w:rPr>
          <w:rFonts w:ascii="Times New Roman" w:eastAsia="Times New Roman" w:hAnsi="Times New Roman" w:cs="Times New Roman"/>
          <w:color w:val="000000" w:themeColor="text1"/>
          <w:sz w:val="24"/>
          <w:szCs w:val="24"/>
          <w:highlight w:val="white"/>
          <w:lang w:val="en-GB"/>
        </w:rPr>
        <w:t xml:space="preserve">Jackson, D., (2014). Testing a model of undergraduate competence in employability skills and its implications for stakeholders. </w:t>
      </w:r>
      <w:r w:rsidR="00511130" w:rsidRPr="00C53E6C">
        <w:rPr>
          <w:rFonts w:ascii="Times New Roman" w:eastAsia="Times New Roman" w:hAnsi="Times New Roman" w:cs="Times New Roman"/>
          <w:i/>
          <w:color w:val="000000" w:themeColor="text1"/>
          <w:sz w:val="24"/>
          <w:szCs w:val="24"/>
          <w:highlight w:val="white"/>
          <w:lang w:val="en-GB"/>
        </w:rPr>
        <w:t>Journal of Education and Work</w:t>
      </w:r>
      <w:r w:rsidR="00511130" w:rsidRPr="00C53E6C">
        <w:rPr>
          <w:rFonts w:ascii="Times New Roman" w:eastAsia="Times New Roman" w:hAnsi="Times New Roman" w:cs="Times New Roman"/>
          <w:color w:val="000000" w:themeColor="text1"/>
          <w:sz w:val="24"/>
          <w:szCs w:val="24"/>
          <w:highlight w:val="white"/>
          <w:lang w:val="en-GB"/>
        </w:rPr>
        <w:t xml:space="preserve">, </w:t>
      </w:r>
      <w:r w:rsidR="00511130" w:rsidRPr="00C53E6C">
        <w:rPr>
          <w:rFonts w:ascii="Times New Roman" w:eastAsia="Times New Roman" w:hAnsi="Times New Roman" w:cs="Times New Roman"/>
          <w:i/>
          <w:color w:val="000000" w:themeColor="text1"/>
          <w:sz w:val="24"/>
          <w:szCs w:val="24"/>
          <w:highlight w:val="white"/>
          <w:lang w:val="en-GB"/>
        </w:rPr>
        <w:t>27</w:t>
      </w:r>
      <w:r w:rsidR="00511130" w:rsidRPr="00C53E6C">
        <w:rPr>
          <w:rFonts w:ascii="Times New Roman" w:eastAsia="Times New Roman" w:hAnsi="Times New Roman" w:cs="Times New Roman"/>
          <w:color w:val="000000" w:themeColor="text1"/>
          <w:sz w:val="24"/>
          <w:szCs w:val="24"/>
          <w:highlight w:val="white"/>
          <w:lang w:val="en-GB"/>
        </w:rPr>
        <w:t>(2), pp.220-242.</w:t>
      </w:r>
    </w:p>
    <w:p w:rsidR="0009175D" w:rsidRPr="00C53E6C" w:rsidRDefault="0009175D" w:rsidP="0009175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Pr="00C53E6C">
        <w:rPr>
          <w:rFonts w:ascii="Times New Roman" w:eastAsia="Times New Roman" w:hAnsi="Times New Roman" w:cs="Times New Roman"/>
          <w:color w:val="000000" w:themeColor="text1"/>
          <w:sz w:val="24"/>
          <w:szCs w:val="24"/>
          <w:highlight w:val="white"/>
          <w:lang w:val="en-GB"/>
        </w:rPr>
        <w:t>Tan, L.M., (2016). Employability skills required of accountants.</w:t>
      </w:r>
    </w:p>
    <w:p w:rsidR="00C57C29" w:rsidRDefault="00267CAB" w:rsidP="00C53E6C">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00C57C29" w:rsidRPr="00C53E6C">
        <w:rPr>
          <w:rFonts w:ascii="Times New Roman" w:eastAsia="Times New Roman" w:hAnsi="Times New Roman" w:cs="Times New Roman"/>
          <w:color w:val="000000" w:themeColor="text1"/>
          <w:sz w:val="24"/>
          <w:szCs w:val="24"/>
          <w:highlight w:val="white"/>
          <w:lang w:val="en-GB"/>
        </w:rPr>
        <w:t xml:space="preserve">Collet, C., Hine, D. and du Plessis, K., (2015). Employability skills: perspectives from a knowledge-intensive industry. </w:t>
      </w:r>
      <w:r w:rsidR="00C57C29" w:rsidRPr="00C53E6C">
        <w:rPr>
          <w:rFonts w:ascii="Times New Roman" w:eastAsia="Times New Roman" w:hAnsi="Times New Roman" w:cs="Times New Roman"/>
          <w:i/>
          <w:color w:val="000000" w:themeColor="text1"/>
          <w:sz w:val="24"/>
          <w:szCs w:val="24"/>
          <w:highlight w:val="white"/>
          <w:lang w:val="en-GB"/>
        </w:rPr>
        <w:t>Education+ Training</w:t>
      </w:r>
      <w:r w:rsidR="00C57C29" w:rsidRPr="00C53E6C">
        <w:rPr>
          <w:rFonts w:ascii="Times New Roman" w:eastAsia="Times New Roman" w:hAnsi="Times New Roman" w:cs="Times New Roman"/>
          <w:color w:val="000000" w:themeColor="text1"/>
          <w:sz w:val="24"/>
          <w:szCs w:val="24"/>
          <w:highlight w:val="white"/>
          <w:lang w:val="en-GB"/>
        </w:rPr>
        <w:t xml:space="preserve">, </w:t>
      </w:r>
      <w:r w:rsidR="00C57C29" w:rsidRPr="00C53E6C">
        <w:rPr>
          <w:rFonts w:ascii="Times New Roman" w:eastAsia="Times New Roman" w:hAnsi="Times New Roman" w:cs="Times New Roman"/>
          <w:i/>
          <w:color w:val="000000" w:themeColor="text1"/>
          <w:sz w:val="24"/>
          <w:szCs w:val="24"/>
          <w:highlight w:val="white"/>
          <w:lang w:val="en-GB"/>
        </w:rPr>
        <w:t>57</w:t>
      </w:r>
      <w:r w:rsidR="00C57C29" w:rsidRPr="00C53E6C">
        <w:rPr>
          <w:rFonts w:ascii="Times New Roman" w:eastAsia="Times New Roman" w:hAnsi="Times New Roman" w:cs="Times New Roman"/>
          <w:color w:val="000000" w:themeColor="text1"/>
          <w:sz w:val="24"/>
          <w:szCs w:val="24"/>
          <w:highlight w:val="white"/>
          <w:lang w:val="en-GB"/>
        </w:rPr>
        <w:t>(5), pp.532-559.</w:t>
      </w:r>
    </w:p>
    <w:p w:rsidR="00267CAB" w:rsidRDefault="00267CAB" w:rsidP="00267CAB">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00C57C29" w:rsidRPr="00C53E6C">
        <w:rPr>
          <w:rFonts w:ascii="Times New Roman" w:eastAsia="Times New Roman" w:hAnsi="Times New Roman" w:cs="Times New Roman"/>
          <w:color w:val="000000" w:themeColor="text1"/>
          <w:sz w:val="24"/>
          <w:szCs w:val="24"/>
          <w:highlight w:val="white"/>
          <w:lang w:val="en-GB"/>
        </w:rPr>
        <w:t>Deeley, S.J., (2014). Summative co-assessment: A deep learning approach to enhancing employabil</w:t>
      </w:r>
      <w:r>
        <w:rPr>
          <w:rFonts w:ascii="Times New Roman" w:eastAsia="Times New Roman" w:hAnsi="Times New Roman" w:cs="Times New Roman"/>
          <w:color w:val="000000" w:themeColor="text1"/>
          <w:sz w:val="24"/>
          <w:szCs w:val="24"/>
          <w:highlight w:val="white"/>
          <w:lang w:val="en-GB"/>
        </w:rPr>
        <w:t xml:space="preserve">ity </w:t>
      </w:r>
      <w:r w:rsidRPr="00267CAB">
        <w:rPr>
          <w:rFonts w:ascii="Times New Roman" w:eastAsia="Times New Roman" w:hAnsi="Times New Roman" w:cs="Times New Roman"/>
          <w:color w:val="000000" w:themeColor="text1"/>
          <w:sz w:val="24"/>
          <w:szCs w:val="24"/>
          <w:highlight w:val="white"/>
          <w:lang w:val="en-GB"/>
        </w:rPr>
        <w:t xml:space="preserve"> </w:t>
      </w:r>
      <w:r>
        <w:rPr>
          <w:rFonts w:ascii="Times New Roman" w:eastAsia="Times New Roman" w:hAnsi="Times New Roman" w:cs="Times New Roman"/>
          <w:color w:val="000000" w:themeColor="text1"/>
          <w:sz w:val="24"/>
          <w:szCs w:val="24"/>
          <w:highlight w:val="white"/>
          <w:lang w:val="en-GB"/>
        </w:rPr>
        <w:t>s</w:t>
      </w:r>
      <w:r w:rsidRPr="00C53E6C">
        <w:rPr>
          <w:rFonts w:ascii="Times New Roman" w:eastAsia="Times New Roman" w:hAnsi="Times New Roman" w:cs="Times New Roman"/>
          <w:color w:val="000000" w:themeColor="text1"/>
          <w:sz w:val="24"/>
          <w:szCs w:val="24"/>
          <w:highlight w:val="white"/>
          <w:lang w:val="en-GB"/>
        </w:rPr>
        <w:t xml:space="preserve">kills and attributes. </w:t>
      </w:r>
      <w:r w:rsidRPr="00C53E6C">
        <w:rPr>
          <w:rFonts w:ascii="Times New Roman" w:eastAsia="Times New Roman" w:hAnsi="Times New Roman" w:cs="Times New Roman"/>
          <w:i/>
          <w:color w:val="000000" w:themeColor="text1"/>
          <w:sz w:val="24"/>
          <w:szCs w:val="24"/>
          <w:highlight w:val="white"/>
          <w:lang w:val="en-GB"/>
        </w:rPr>
        <w:t>Active Learning in Higher Education</w:t>
      </w:r>
      <w:r w:rsidRPr="00C53E6C">
        <w:rPr>
          <w:rFonts w:ascii="Times New Roman" w:eastAsia="Times New Roman" w:hAnsi="Times New Roman" w:cs="Times New Roman"/>
          <w:color w:val="000000" w:themeColor="text1"/>
          <w:sz w:val="24"/>
          <w:szCs w:val="24"/>
          <w:highlight w:val="white"/>
          <w:lang w:val="en-GB"/>
        </w:rPr>
        <w:t xml:space="preserve">, </w:t>
      </w:r>
      <w:r w:rsidRPr="00C53E6C">
        <w:rPr>
          <w:rFonts w:ascii="Times New Roman" w:eastAsia="Times New Roman" w:hAnsi="Times New Roman" w:cs="Times New Roman"/>
          <w:i/>
          <w:color w:val="000000" w:themeColor="text1"/>
          <w:sz w:val="24"/>
          <w:szCs w:val="24"/>
          <w:highlight w:val="white"/>
          <w:lang w:val="en-GB"/>
        </w:rPr>
        <w:t>15</w:t>
      </w:r>
      <w:r w:rsidRPr="00C53E6C">
        <w:rPr>
          <w:rFonts w:ascii="Times New Roman" w:eastAsia="Times New Roman" w:hAnsi="Times New Roman" w:cs="Times New Roman"/>
          <w:color w:val="000000" w:themeColor="text1"/>
          <w:sz w:val="24"/>
          <w:szCs w:val="24"/>
          <w:highlight w:val="white"/>
          <w:lang w:val="en-GB"/>
        </w:rPr>
        <w:t>(1), pp.39-51.</w:t>
      </w:r>
    </w:p>
    <w:p w:rsidR="001714EE" w:rsidRPr="00C53E6C" w:rsidRDefault="001714EE" w:rsidP="001714EE">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Pr="00C53E6C">
        <w:rPr>
          <w:rFonts w:ascii="Times New Roman" w:eastAsia="Times New Roman" w:hAnsi="Times New Roman" w:cs="Times New Roman"/>
          <w:color w:val="000000" w:themeColor="text1"/>
          <w:sz w:val="24"/>
          <w:szCs w:val="24"/>
          <w:highlight w:val="white"/>
          <w:lang w:val="en-GB"/>
        </w:rPr>
        <w:t xml:space="preserve">Suleman, F., (2016). Employability skills of higher education graduates: Little consensus on a much-discussed subject. </w:t>
      </w:r>
      <w:r w:rsidRPr="00C53E6C">
        <w:rPr>
          <w:rFonts w:ascii="Times New Roman" w:eastAsia="Times New Roman" w:hAnsi="Times New Roman" w:cs="Times New Roman"/>
          <w:i/>
          <w:color w:val="000000" w:themeColor="text1"/>
          <w:sz w:val="24"/>
          <w:szCs w:val="24"/>
          <w:highlight w:val="white"/>
          <w:lang w:val="en-GB"/>
        </w:rPr>
        <w:t>Procedia-Social and Behavioral Sciences</w:t>
      </w:r>
      <w:r w:rsidRPr="00C53E6C">
        <w:rPr>
          <w:rFonts w:ascii="Times New Roman" w:eastAsia="Times New Roman" w:hAnsi="Times New Roman" w:cs="Times New Roman"/>
          <w:color w:val="000000" w:themeColor="text1"/>
          <w:sz w:val="24"/>
          <w:szCs w:val="24"/>
          <w:highlight w:val="white"/>
          <w:lang w:val="en-GB"/>
        </w:rPr>
        <w:t xml:space="preserve">, </w:t>
      </w:r>
      <w:r w:rsidRPr="00C53E6C">
        <w:rPr>
          <w:rFonts w:ascii="Times New Roman" w:eastAsia="Times New Roman" w:hAnsi="Times New Roman" w:cs="Times New Roman"/>
          <w:i/>
          <w:color w:val="000000" w:themeColor="text1"/>
          <w:sz w:val="24"/>
          <w:szCs w:val="24"/>
          <w:highlight w:val="white"/>
          <w:lang w:val="en-GB"/>
        </w:rPr>
        <w:t>228</w:t>
      </w:r>
      <w:r w:rsidRPr="00C53E6C">
        <w:rPr>
          <w:rFonts w:ascii="Times New Roman" w:eastAsia="Times New Roman" w:hAnsi="Times New Roman" w:cs="Times New Roman"/>
          <w:color w:val="000000" w:themeColor="text1"/>
          <w:sz w:val="24"/>
          <w:szCs w:val="24"/>
          <w:highlight w:val="white"/>
          <w:lang w:val="en-GB"/>
        </w:rPr>
        <w:t>, pp.169-174.</w:t>
      </w:r>
    </w:p>
    <w:p w:rsidR="00391BD8" w:rsidRPr="00C53E6C" w:rsidRDefault="00391BD8" w:rsidP="00391BD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Pr="00C53E6C">
        <w:rPr>
          <w:rFonts w:ascii="Times New Roman" w:eastAsia="Times New Roman" w:hAnsi="Times New Roman" w:cs="Times New Roman"/>
          <w:color w:val="000000" w:themeColor="text1"/>
          <w:sz w:val="24"/>
          <w:szCs w:val="24"/>
          <w:highlight w:val="white"/>
          <w:lang w:val="en-GB"/>
        </w:rPr>
        <w:t xml:space="preserve">Peet, M.R., (2016). Transforming students' beliefs: Developing employability skills and generative identities through the Integrative Knowledge Portfolio Process. </w:t>
      </w:r>
      <w:r w:rsidRPr="00C53E6C">
        <w:rPr>
          <w:rFonts w:ascii="Times New Roman" w:eastAsia="Times New Roman" w:hAnsi="Times New Roman" w:cs="Times New Roman"/>
          <w:i/>
          <w:color w:val="000000" w:themeColor="text1"/>
          <w:sz w:val="24"/>
          <w:szCs w:val="24"/>
          <w:highlight w:val="white"/>
          <w:lang w:val="en-GB"/>
        </w:rPr>
        <w:t>Journal of Transformative Learning</w:t>
      </w:r>
      <w:r w:rsidRPr="00C53E6C">
        <w:rPr>
          <w:rFonts w:ascii="Times New Roman" w:eastAsia="Times New Roman" w:hAnsi="Times New Roman" w:cs="Times New Roman"/>
          <w:color w:val="000000" w:themeColor="text1"/>
          <w:sz w:val="24"/>
          <w:szCs w:val="24"/>
          <w:highlight w:val="white"/>
          <w:lang w:val="en-GB"/>
        </w:rPr>
        <w:t xml:space="preserve">, </w:t>
      </w:r>
      <w:r w:rsidRPr="00C53E6C">
        <w:rPr>
          <w:rFonts w:ascii="Times New Roman" w:eastAsia="Times New Roman" w:hAnsi="Times New Roman" w:cs="Times New Roman"/>
          <w:i/>
          <w:color w:val="000000" w:themeColor="text1"/>
          <w:sz w:val="24"/>
          <w:szCs w:val="24"/>
          <w:highlight w:val="white"/>
          <w:lang w:val="en-GB"/>
        </w:rPr>
        <w:t>3</w:t>
      </w:r>
      <w:r w:rsidRPr="00C53E6C">
        <w:rPr>
          <w:rFonts w:ascii="Times New Roman" w:eastAsia="Times New Roman" w:hAnsi="Times New Roman" w:cs="Times New Roman"/>
          <w:color w:val="000000" w:themeColor="text1"/>
          <w:sz w:val="24"/>
          <w:szCs w:val="24"/>
          <w:highlight w:val="white"/>
          <w:lang w:val="en-GB"/>
        </w:rPr>
        <w:t>(2), pp.15-36.</w:t>
      </w:r>
    </w:p>
    <w:p w:rsidR="00391BD8" w:rsidRPr="00C53E6C" w:rsidRDefault="00391BD8" w:rsidP="00391BD8">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Pr="00C53E6C">
        <w:rPr>
          <w:rFonts w:ascii="Times New Roman" w:eastAsia="Times New Roman" w:hAnsi="Times New Roman" w:cs="Times New Roman"/>
          <w:color w:val="000000" w:themeColor="text1"/>
          <w:sz w:val="24"/>
          <w:szCs w:val="24"/>
          <w:highlight w:val="white"/>
          <w:lang w:val="en-GB"/>
        </w:rPr>
        <w:t xml:space="preserve">Mishra, K., (2014). Employability skills that recruiters demand. </w:t>
      </w:r>
      <w:r w:rsidRPr="00C53E6C">
        <w:rPr>
          <w:rFonts w:ascii="Times New Roman" w:eastAsia="Times New Roman" w:hAnsi="Times New Roman" w:cs="Times New Roman"/>
          <w:i/>
          <w:color w:val="000000" w:themeColor="text1"/>
          <w:sz w:val="24"/>
          <w:szCs w:val="24"/>
          <w:highlight w:val="white"/>
          <w:lang w:val="en-GB"/>
        </w:rPr>
        <w:t>IUP Journal of Soft Skills</w:t>
      </w:r>
      <w:r w:rsidRPr="00C53E6C">
        <w:rPr>
          <w:rFonts w:ascii="Times New Roman" w:eastAsia="Times New Roman" w:hAnsi="Times New Roman" w:cs="Times New Roman"/>
          <w:color w:val="000000" w:themeColor="text1"/>
          <w:sz w:val="24"/>
          <w:szCs w:val="24"/>
          <w:highlight w:val="white"/>
          <w:lang w:val="en-GB"/>
        </w:rPr>
        <w:t xml:space="preserve">, </w:t>
      </w:r>
      <w:r w:rsidRPr="00C53E6C">
        <w:rPr>
          <w:rFonts w:ascii="Times New Roman" w:eastAsia="Times New Roman" w:hAnsi="Times New Roman" w:cs="Times New Roman"/>
          <w:i/>
          <w:color w:val="000000" w:themeColor="text1"/>
          <w:sz w:val="24"/>
          <w:szCs w:val="24"/>
          <w:highlight w:val="white"/>
          <w:lang w:val="en-GB"/>
        </w:rPr>
        <w:t>8</w:t>
      </w:r>
      <w:r w:rsidRPr="00C53E6C">
        <w:rPr>
          <w:rFonts w:ascii="Times New Roman" w:eastAsia="Times New Roman" w:hAnsi="Times New Roman" w:cs="Times New Roman"/>
          <w:color w:val="000000" w:themeColor="text1"/>
          <w:sz w:val="24"/>
          <w:szCs w:val="24"/>
          <w:highlight w:val="white"/>
          <w:lang w:val="en-GB"/>
        </w:rPr>
        <w:t>(3), p.50.</w:t>
      </w:r>
    </w:p>
    <w:p w:rsidR="0009175D" w:rsidRDefault="0009175D" w:rsidP="0009175D">
      <w:pPr>
        <w:pStyle w:val="Normal1"/>
        <w:spacing w:line="360" w:lineRule="auto"/>
        <w:jc w:val="both"/>
        <w:rPr>
          <w:rFonts w:ascii="Times New Roman" w:eastAsia="Times New Roman" w:hAnsi="Times New Roman" w:cs="Times New Roman"/>
          <w:i/>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Pr="00C53E6C">
        <w:rPr>
          <w:rFonts w:ascii="Times New Roman" w:eastAsia="Times New Roman" w:hAnsi="Times New Roman" w:cs="Times New Roman"/>
          <w:color w:val="000000" w:themeColor="text1"/>
          <w:sz w:val="24"/>
          <w:szCs w:val="24"/>
          <w:highlight w:val="white"/>
          <w:lang w:val="en-GB"/>
        </w:rPr>
        <w:t xml:space="preserve">Williams, A.M.C., (2015). </w:t>
      </w:r>
      <w:r w:rsidRPr="00C53E6C">
        <w:rPr>
          <w:rFonts w:ascii="Times New Roman" w:eastAsia="Times New Roman" w:hAnsi="Times New Roman" w:cs="Times New Roman"/>
          <w:i/>
          <w:color w:val="000000" w:themeColor="text1"/>
          <w:sz w:val="24"/>
          <w:szCs w:val="24"/>
          <w:highlight w:val="white"/>
          <w:lang w:val="en-GB"/>
        </w:rPr>
        <w:t>Soft skills perceived by students and employers as relevant employability skills.</w:t>
      </w:r>
    </w:p>
    <w:p w:rsidR="0009175D" w:rsidRDefault="0009175D" w:rsidP="0009175D">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w:t>
      </w:r>
      <w:r w:rsidRPr="00C53E6C">
        <w:rPr>
          <w:rFonts w:ascii="Times New Roman" w:eastAsia="Times New Roman" w:hAnsi="Times New Roman" w:cs="Times New Roman"/>
          <w:color w:val="000000" w:themeColor="text1"/>
          <w:sz w:val="24"/>
          <w:szCs w:val="24"/>
          <w:highlight w:val="white"/>
          <w:lang w:val="en-GB"/>
        </w:rPr>
        <w:t xml:space="preserve">Park, H. and Hill, R.B., (2016). Employability skills assessment: Measuring work ethic for research and learning. </w:t>
      </w:r>
      <w:r w:rsidRPr="00C53E6C">
        <w:rPr>
          <w:rFonts w:ascii="Times New Roman" w:eastAsia="Times New Roman" w:hAnsi="Times New Roman" w:cs="Times New Roman"/>
          <w:i/>
          <w:color w:val="000000" w:themeColor="text1"/>
          <w:sz w:val="24"/>
          <w:szCs w:val="24"/>
          <w:highlight w:val="white"/>
          <w:lang w:val="en-GB"/>
        </w:rPr>
        <w:t>Career and Technical Education Research</w:t>
      </w:r>
      <w:r w:rsidRPr="00C53E6C">
        <w:rPr>
          <w:rFonts w:ascii="Times New Roman" w:eastAsia="Times New Roman" w:hAnsi="Times New Roman" w:cs="Times New Roman"/>
          <w:color w:val="000000" w:themeColor="text1"/>
          <w:sz w:val="24"/>
          <w:szCs w:val="24"/>
          <w:highlight w:val="white"/>
          <w:lang w:val="en-GB"/>
        </w:rPr>
        <w:t xml:space="preserve">, </w:t>
      </w:r>
      <w:r w:rsidRPr="00C53E6C">
        <w:rPr>
          <w:rFonts w:ascii="Times New Roman" w:eastAsia="Times New Roman" w:hAnsi="Times New Roman" w:cs="Times New Roman"/>
          <w:i/>
          <w:color w:val="000000" w:themeColor="text1"/>
          <w:sz w:val="24"/>
          <w:szCs w:val="24"/>
          <w:highlight w:val="white"/>
          <w:lang w:val="en-GB"/>
        </w:rPr>
        <w:t>41</w:t>
      </w:r>
      <w:r w:rsidRPr="00C53E6C">
        <w:rPr>
          <w:rFonts w:ascii="Times New Roman" w:eastAsia="Times New Roman" w:hAnsi="Times New Roman" w:cs="Times New Roman"/>
          <w:color w:val="000000" w:themeColor="text1"/>
          <w:sz w:val="24"/>
          <w:szCs w:val="24"/>
          <w:highlight w:val="white"/>
          <w:lang w:val="en-GB"/>
        </w:rPr>
        <w:t>(3), pp.175-192.</w:t>
      </w:r>
    </w:p>
    <w:p w:rsidR="001B1834" w:rsidRPr="00C53E6C" w:rsidRDefault="001B1834" w:rsidP="00C53E6C">
      <w:pPr>
        <w:pStyle w:val="Normal1"/>
        <w:spacing w:line="360" w:lineRule="auto"/>
        <w:jc w:val="both"/>
        <w:rPr>
          <w:rFonts w:ascii="Times New Roman" w:eastAsia="Times New Roman" w:hAnsi="Times New Roman" w:cs="Times New Roman"/>
          <w:b/>
          <w:color w:val="000000" w:themeColor="text1"/>
          <w:sz w:val="24"/>
          <w:szCs w:val="24"/>
          <w:lang w:val="en-GB"/>
        </w:rPr>
      </w:pPr>
    </w:p>
    <w:p w:rsidR="001714EE" w:rsidRPr="00C53E6C" w:rsidRDefault="001714EE" w:rsidP="001714EE">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rsidR="001B1834" w:rsidRPr="00C53E6C" w:rsidRDefault="001B1834" w:rsidP="00C53E6C">
      <w:pPr>
        <w:pStyle w:val="Normal1"/>
        <w:spacing w:line="360" w:lineRule="auto"/>
        <w:jc w:val="both"/>
        <w:rPr>
          <w:rFonts w:ascii="Times New Roman" w:eastAsia="Times New Roman" w:hAnsi="Times New Roman" w:cs="Times New Roman"/>
          <w:b/>
          <w:color w:val="000000" w:themeColor="text1"/>
          <w:sz w:val="24"/>
          <w:szCs w:val="24"/>
          <w:lang w:val="en-GB"/>
        </w:rPr>
      </w:pPr>
    </w:p>
    <w:p w:rsidR="001B1834" w:rsidRPr="00C53E6C" w:rsidRDefault="001B1834" w:rsidP="00C53E6C">
      <w:pPr>
        <w:pStyle w:val="Normal1"/>
        <w:spacing w:line="360" w:lineRule="auto"/>
        <w:jc w:val="both"/>
        <w:rPr>
          <w:rFonts w:ascii="Times New Roman" w:eastAsia="Times New Roman" w:hAnsi="Times New Roman" w:cs="Times New Roman"/>
          <w:b/>
          <w:color w:val="000000" w:themeColor="text1"/>
          <w:sz w:val="24"/>
          <w:szCs w:val="24"/>
          <w:lang w:val="en-GB"/>
        </w:rPr>
      </w:pPr>
    </w:p>
    <w:sectPr w:rsidR="001B1834" w:rsidRPr="00C53E6C" w:rsidSect="00C27C20">
      <w:footerReference w:type="default" r:id="rId8"/>
      <w:pgSz w:w="12240" w:h="15840"/>
      <w:pgMar w:top="1440" w:right="1440" w:bottom="1440" w:left="1440" w:header="720" w:footer="720" w:gutter="0"/>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04D06" w:rsidRDefault="00804D06" w:rsidP="00E05256">
      <w:pPr>
        <w:spacing w:line="240" w:lineRule="auto"/>
      </w:pPr>
      <w:r>
        <w:separator/>
      </w:r>
    </w:p>
  </w:endnote>
  <w:endnote w:type="continuationSeparator" w:id="1">
    <w:p w:rsidR="00804D06" w:rsidRDefault="00804D06" w:rsidP="00E0525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02341"/>
      <w:docPartObj>
        <w:docPartGallery w:val="Page Numbers (Bottom of Page)"/>
        <w:docPartUnique/>
      </w:docPartObj>
    </w:sdtPr>
    <w:sdtContent>
      <w:p w:rsidR="00C27C20" w:rsidRDefault="00D84545">
        <w:pPr>
          <w:pStyle w:val="Footer"/>
          <w:jc w:val="right"/>
        </w:pPr>
        <w:r>
          <w:rPr>
            <w:noProof/>
          </w:rPr>
          <w:fldChar w:fldCharType="begin"/>
        </w:r>
        <w:r w:rsidR="00C66C55">
          <w:rPr>
            <w:noProof/>
          </w:rPr>
          <w:instrText xml:space="preserve"> PAGE   \* MERGEFORMAT </w:instrText>
        </w:r>
        <w:r>
          <w:rPr>
            <w:noProof/>
          </w:rPr>
          <w:fldChar w:fldCharType="separate"/>
        </w:r>
        <w:r w:rsidR="00B64E6A">
          <w:rPr>
            <w:noProof/>
          </w:rPr>
          <w:t>7</w:t>
        </w:r>
        <w:r>
          <w:rPr>
            <w:noProof/>
          </w:rPr>
          <w:fldChar w:fldCharType="end"/>
        </w:r>
      </w:p>
    </w:sdtContent>
  </w:sdt>
  <w:p w:rsidR="00E05256" w:rsidRDefault="00E0525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04D06" w:rsidRDefault="00804D06" w:rsidP="00E05256">
      <w:pPr>
        <w:spacing w:line="240" w:lineRule="auto"/>
      </w:pPr>
      <w:r>
        <w:separator/>
      </w:r>
    </w:p>
  </w:footnote>
  <w:footnote w:type="continuationSeparator" w:id="1">
    <w:p w:rsidR="00804D06" w:rsidRDefault="00804D06" w:rsidP="00E0525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38791B"/>
    <w:multiLevelType w:val="multilevel"/>
    <w:tmpl w:val="046046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5453137"/>
    <w:multiLevelType w:val="multilevel"/>
    <w:tmpl w:val="6BF29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47F11B6"/>
    <w:multiLevelType w:val="multilevel"/>
    <w:tmpl w:val="32AEB6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F8E26AF"/>
    <w:multiLevelType w:val="multilevel"/>
    <w:tmpl w:val="A3D832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74F0BC1"/>
    <w:multiLevelType w:val="multilevel"/>
    <w:tmpl w:val="2FEE4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EFE33AF"/>
    <w:multiLevelType w:val="multilevel"/>
    <w:tmpl w:val="ED904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4"/>
  </w:num>
  <w:num w:numId="3">
    <w:abstractNumId w:val="1"/>
  </w:num>
  <w:num w:numId="4">
    <w:abstractNumId w:val="5"/>
  </w:num>
  <w:num w:numId="5">
    <w:abstractNumId w:val="3"/>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1B1834"/>
    <w:rsid w:val="00040840"/>
    <w:rsid w:val="00050974"/>
    <w:rsid w:val="00054057"/>
    <w:rsid w:val="0005723F"/>
    <w:rsid w:val="0007653D"/>
    <w:rsid w:val="0009175D"/>
    <w:rsid w:val="001102D7"/>
    <w:rsid w:val="0014554E"/>
    <w:rsid w:val="001714EE"/>
    <w:rsid w:val="001B1834"/>
    <w:rsid w:val="00263E31"/>
    <w:rsid w:val="00267CAB"/>
    <w:rsid w:val="002F34F8"/>
    <w:rsid w:val="003260AD"/>
    <w:rsid w:val="003455CE"/>
    <w:rsid w:val="00391BD8"/>
    <w:rsid w:val="00416683"/>
    <w:rsid w:val="00440E07"/>
    <w:rsid w:val="00511130"/>
    <w:rsid w:val="00585915"/>
    <w:rsid w:val="005D323C"/>
    <w:rsid w:val="00625EBF"/>
    <w:rsid w:val="00733F9E"/>
    <w:rsid w:val="007F58E0"/>
    <w:rsid w:val="00804D06"/>
    <w:rsid w:val="008B382D"/>
    <w:rsid w:val="009744B7"/>
    <w:rsid w:val="00992526"/>
    <w:rsid w:val="00A154F5"/>
    <w:rsid w:val="00A54BA5"/>
    <w:rsid w:val="00B13C9A"/>
    <w:rsid w:val="00B64E6A"/>
    <w:rsid w:val="00BD2EB4"/>
    <w:rsid w:val="00C22B91"/>
    <w:rsid w:val="00C268A0"/>
    <w:rsid w:val="00C27C20"/>
    <w:rsid w:val="00C53E6C"/>
    <w:rsid w:val="00C57C29"/>
    <w:rsid w:val="00C6201F"/>
    <w:rsid w:val="00C66C55"/>
    <w:rsid w:val="00D84545"/>
    <w:rsid w:val="00DB0D2D"/>
    <w:rsid w:val="00DF60AA"/>
    <w:rsid w:val="00E05256"/>
    <w:rsid w:val="00E16587"/>
    <w:rsid w:val="00EB30C0"/>
    <w:rsid w:val="00F62CD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8A0"/>
  </w:style>
  <w:style w:type="paragraph" w:styleId="Heading1">
    <w:name w:val="heading 1"/>
    <w:basedOn w:val="Normal1"/>
    <w:next w:val="Normal1"/>
    <w:rsid w:val="00E05256"/>
    <w:pPr>
      <w:keepNext/>
      <w:keepLines/>
      <w:spacing w:before="400" w:after="120" w:line="48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1B1834"/>
    <w:pPr>
      <w:keepNext/>
      <w:keepLines/>
      <w:spacing w:before="360" w:after="120"/>
      <w:outlineLvl w:val="1"/>
    </w:pPr>
    <w:rPr>
      <w:sz w:val="32"/>
      <w:szCs w:val="32"/>
    </w:rPr>
  </w:style>
  <w:style w:type="paragraph" w:styleId="Heading3">
    <w:name w:val="heading 3"/>
    <w:basedOn w:val="Normal1"/>
    <w:next w:val="Normal1"/>
    <w:rsid w:val="001B1834"/>
    <w:pPr>
      <w:keepNext/>
      <w:keepLines/>
      <w:spacing w:before="320" w:after="80"/>
      <w:outlineLvl w:val="2"/>
    </w:pPr>
    <w:rPr>
      <w:color w:val="434343"/>
      <w:sz w:val="28"/>
      <w:szCs w:val="28"/>
    </w:rPr>
  </w:style>
  <w:style w:type="paragraph" w:styleId="Heading4">
    <w:name w:val="heading 4"/>
    <w:basedOn w:val="Normal1"/>
    <w:next w:val="Normal1"/>
    <w:rsid w:val="001B1834"/>
    <w:pPr>
      <w:keepNext/>
      <w:keepLines/>
      <w:spacing w:before="280" w:after="80"/>
      <w:outlineLvl w:val="3"/>
    </w:pPr>
    <w:rPr>
      <w:color w:val="666666"/>
      <w:sz w:val="24"/>
      <w:szCs w:val="24"/>
    </w:rPr>
  </w:style>
  <w:style w:type="paragraph" w:styleId="Heading5">
    <w:name w:val="heading 5"/>
    <w:basedOn w:val="Normal1"/>
    <w:next w:val="Normal1"/>
    <w:rsid w:val="001B1834"/>
    <w:pPr>
      <w:keepNext/>
      <w:keepLines/>
      <w:spacing w:before="240" w:after="80"/>
      <w:outlineLvl w:val="4"/>
    </w:pPr>
    <w:rPr>
      <w:color w:val="666666"/>
    </w:rPr>
  </w:style>
  <w:style w:type="paragraph" w:styleId="Heading6">
    <w:name w:val="heading 6"/>
    <w:basedOn w:val="Normal1"/>
    <w:next w:val="Normal1"/>
    <w:rsid w:val="001B183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B1834"/>
  </w:style>
  <w:style w:type="paragraph" w:styleId="Title">
    <w:name w:val="Title"/>
    <w:basedOn w:val="Normal1"/>
    <w:next w:val="Normal1"/>
    <w:rsid w:val="001B1834"/>
    <w:pPr>
      <w:keepNext/>
      <w:keepLines/>
      <w:spacing w:after="60"/>
    </w:pPr>
    <w:rPr>
      <w:sz w:val="52"/>
      <w:szCs w:val="52"/>
    </w:rPr>
  </w:style>
  <w:style w:type="paragraph" w:styleId="Subtitle">
    <w:name w:val="Subtitle"/>
    <w:basedOn w:val="Normal1"/>
    <w:next w:val="Normal1"/>
    <w:rsid w:val="001B183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1B1834"/>
    <w:pPr>
      <w:spacing w:line="240" w:lineRule="auto"/>
    </w:pPr>
    <w:rPr>
      <w:sz w:val="20"/>
      <w:szCs w:val="20"/>
    </w:rPr>
  </w:style>
  <w:style w:type="character" w:customStyle="1" w:styleId="CommentTextChar">
    <w:name w:val="Comment Text Char"/>
    <w:basedOn w:val="DefaultParagraphFont"/>
    <w:link w:val="CommentText"/>
    <w:uiPriority w:val="99"/>
    <w:semiHidden/>
    <w:rsid w:val="001B1834"/>
    <w:rPr>
      <w:sz w:val="20"/>
      <w:szCs w:val="20"/>
    </w:rPr>
  </w:style>
  <w:style w:type="character" w:styleId="CommentReference">
    <w:name w:val="annotation reference"/>
    <w:basedOn w:val="DefaultParagraphFont"/>
    <w:uiPriority w:val="99"/>
    <w:semiHidden/>
    <w:unhideWhenUsed/>
    <w:rsid w:val="001B1834"/>
    <w:rPr>
      <w:sz w:val="16"/>
      <w:szCs w:val="16"/>
    </w:rPr>
  </w:style>
  <w:style w:type="paragraph" w:styleId="BalloonText">
    <w:name w:val="Balloon Text"/>
    <w:basedOn w:val="Normal"/>
    <w:link w:val="BalloonTextChar"/>
    <w:uiPriority w:val="99"/>
    <w:semiHidden/>
    <w:unhideWhenUsed/>
    <w:rsid w:val="00C620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201F"/>
    <w:rPr>
      <w:rFonts w:ascii="Tahoma" w:hAnsi="Tahoma" w:cs="Tahoma"/>
      <w:sz w:val="16"/>
      <w:szCs w:val="16"/>
    </w:rPr>
  </w:style>
  <w:style w:type="paragraph" w:styleId="Header">
    <w:name w:val="header"/>
    <w:basedOn w:val="Normal"/>
    <w:link w:val="HeaderChar"/>
    <w:uiPriority w:val="99"/>
    <w:semiHidden/>
    <w:unhideWhenUsed/>
    <w:rsid w:val="00E0525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05256"/>
  </w:style>
  <w:style w:type="paragraph" w:styleId="Footer">
    <w:name w:val="footer"/>
    <w:basedOn w:val="Normal"/>
    <w:link w:val="FooterChar"/>
    <w:uiPriority w:val="99"/>
    <w:unhideWhenUsed/>
    <w:rsid w:val="00E05256"/>
    <w:pPr>
      <w:tabs>
        <w:tab w:val="center" w:pos="4680"/>
        <w:tab w:val="right" w:pos="9360"/>
      </w:tabs>
      <w:spacing w:line="240" w:lineRule="auto"/>
    </w:pPr>
  </w:style>
  <w:style w:type="character" w:customStyle="1" w:styleId="FooterChar">
    <w:name w:val="Footer Char"/>
    <w:basedOn w:val="DefaultParagraphFont"/>
    <w:link w:val="Footer"/>
    <w:uiPriority w:val="99"/>
    <w:rsid w:val="00E05256"/>
  </w:style>
  <w:style w:type="paragraph" w:styleId="TOCHeading">
    <w:name w:val="TOC Heading"/>
    <w:basedOn w:val="Heading1"/>
    <w:next w:val="Normal"/>
    <w:uiPriority w:val="39"/>
    <w:semiHidden/>
    <w:unhideWhenUsed/>
    <w:qFormat/>
    <w:rsid w:val="007F58E0"/>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F58E0"/>
    <w:pPr>
      <w:spacing w:after="100"/>
    </w:pPr>
  </w:style>
  <w:style w:type="character" w:styleId="Hyperlink">
    <w:name w:val="Hyperlink"/>
    <w:basedOn w:val="DefaultParagraphFont"/>
    <w:uiPriority w:val="99"/>
    <w:unhideWhenUsed/>
    <w:rsid w:val="007F58E0"/>
    <w:rPr>
      <w:color w:val="0000FF" w:themeColor="hyperlink"/>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234378D-005C-42EA-9CCE-56B36CAC0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2237</Words>
  <Characters>12754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14962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5</dc:creator>
  <cp:lastModifiedBy>user</cp:lastModifiedBy>
  <cp:revision>7</cp:revision>
  <dcterms:created xsi:type="dcterms:W3CDTF">2019-01-03T23:32:00Z</dcterms:created>
  <dcterms:modified xsi:type="dcterms:W3CDTF">2019-01-04T23:17:00Z</dcterms:modified>
</cp:coreProperties>
</file>