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192650" w14:textId="7DFDE064" w:rsidR="00A60372" w:rsidRDefault="00A60372" w:rsidP="00411478">
      <w:pPr>
        <w:spacing w:line="360" w:lineRule="auto"/>
        <w:jc w:val="center"/>
      </w:pPr>
      <w:r>
        <w:t>Demonstrate an understanding of the effective application of three theorists.</w:t>
      </w:r>
    </w:p>
    <w:p w14:paraId="6A5EB25D" w14:textId="77777777" w:rsidR="002477D1" w:rsidRDefault="002477D1" w:rsidP="00324EF3">
      <w:pPr>
        <w:spacing w:line="360" w:lineRule="auto"/>
        <w:jc w:val="both"/>
      </w:pPr>
    </w:p>
    <w:p w14:paraId="61C4FE87" w14:textId="675219F2" w:rsidR="00A60372" w:rsidRDefault="002477D1" w:rsidP="00324EF3">
      <w:pPr>
        <w:spacing w:line="360" w:lineRule="auto"/>
        <w:jc w:val="both"/>
      </w:pPr>
      <w:r>
        <w:t xml:space="preserve">The aim of this essay is the discuss </w:t>
      </w:r>
      <w:r w:rsidR="009A71EB">
        <w:t>different learning theories</w:t>
      </w:r>
      <w:r w:rsidR="000B2E42">
        <w:t xml:space="preserve"> in education</w:t>
      </w:r>
      <w:r w:rsidR="009A71EB">
        <w:t>. Learning theories are an organized set of principles explaining how individuals acquire, retain and recall knowledge (Kelly J, 2012)</w:t>
      </w:r>
      <w:r w:rsidR="00663BAD">
        <w:t xml:space="preserve">. </w:t>
      </w:r>
      <w:r w:rsidR="00DB536F">
        <w:t>There are three major theories of learning, one being behaviourism which is responding to external stimuli. Another theory is constructivism, which is making meaning of experience of oneself. The last theory is social constructivism, which is making meaning of experience through social negotiation.</w:t>
      </w:r>
      <w:r w:rsidR="00696BDF">
        <w:t xml:space="preserve"> Inclusion is important for all children to progress, therefore using the correct learning theories with enable pupils to reach their top levels academically.</w:t>
      </w:r>
    </w:p>
    <w:p w14:paraId="5C9704F1" w14:textId="28A56AA4" w:rsidR="00DB536F" w:rsidRDefault="00DB536F" w:rsidP="00324EF3">
      <w:pPr>
        <w:spacing w:line="360" w:lineRule="auto"/>
        <w:jc w:val="both"/>
      </w:pPr>
    </w:p>
    <w:p w14:paraId="19FD3EDD" w14:textId="77777777" w:rsidR="001B3C28" w:rsidRDefault="00DB536F" w:rsidP="00324EF3">
      <w:pPr>
        <w:spacing w:line="360" w:lineRule="auto"/>
        <w:jc w:val="both"/>
      </w:pPr>
      <w:r>
        <w:t xml:space="preserve">Behaviourism </w:t>
      </w:r>
      <w:r w:rsidR="00574A99">
        <w:t>is the theory that human and animal behaviour can be explained in terms of conditioning, without appeal to thoughts or feelings, and that psychological disorders are best treated by altering behaviour patterns (</w:t>
      </w:r>
      <w:proofErr w:type="spellStart"/>
      <w:r w:rsidR="00574A99">
        <w:t>Lexico</w:t>
      </w:r>
      <w:proofErr w:type="spellEnd"/>
      <w:r w:rsidR="00574A99">
        <w:t xml:space="preserve">, </w:t>
      </w:r>
      <w:proofErr w:type="spellStart"/>
      <w:r w:rsidR="00574A99">
        <w:t>n.d</w:t>
      </w:r>
      <w:proofErr w:type="spellEnd"/>
      <w:r w:rsidR="00574A99">
        <w:t xml:space="preserve">). Behaviourism looks at the environmental factors that have an important role on influencing behaviour. A theorist linked in with behaviourism is </w:t>
      </w:r>
      <w:proofErr w:type="spellStart"/>
      <w:r w:rsidR="00574A99">
        <w:t>Burrhus</w:t>
      </w:r>
      <w:proofErr w:type="spellEnd"/>
      <w:r w:rsidR="00574A99">
        <w:t xml:space="preserve"> Skinner. Skinner founded the theory of Operant Conditioning, which is </w:t>
      </w:r>
      <w:r w:rsidR="008510C0">
        <w:t>a method of learning that occurs through rewards and punishments for behaviour (McLeod S, 2018)</w:t>
      </w:r>
      <w:r w:rsidR="00307725">
        <w:t>.</w:t>
      </w:r>
      <w:r w:rsidR="001B3C28">
        <w:t xml:space="preserve"> </w:t>
      </w:r>
      <w:r w:rsidR="007F387E">
        <w:t xml:space="preserve">The </w:t>
      </w:r>
      <w:r w:rsidR="003E0C2F">
        <w:t xml:space="preserve">experiment Skinner held with rats in his Skinner box backs up his theory, the chamber provided some sort of response mechanism that the animal would be trained to use, typically by rewarding the animal with food (Watters A, 2018). Whenever the rat pushed the lever on the side of the box, the rat was rewarded a treat, this then encouraged the rat to carry on pushing the lever as the rat knew that every time it pushed the lever it would receive some food. This </w:t>
      </w:r>
      <w:r w:rsidR="00CA0260">
        <w:t xml:space="preserve">is also the case with humans, if a pupil shows good behaviour and they are rewarded for it, they are going to repeat the behaviour knowing they are going to get a reward for it. </w:t>
      </w:r>
    </w:p>
    <w:p w14:paraId="6CF8EE4A" w14:textId="7527FC0C" w:rsidR="00DB536F" w:rsidRDefault="00CA0260" w:rsidP="00324EF3">
      <w:pPr>
        <w:spacing w:line="360" w:lineRule="auto"/>
        <w:jc w:val="both"/>
      </w:pPr>
      <w:r>
        <w:t>In</w:t>
      </w:r>
      <w:r w:rsidR="00D351A1">
        <w:t xml:space="preserve"> School A, if a pupil displays very good </w:t>
      </w:r>
      <w:r w:rsidR="00674630">
        <w:t>behaviour,</w:t>
      </w:r>
      <w:r w:rsidR="00D351A1">
        <w:t xml:space="preserve"> they will be rewarded a merit, </w:t>
      </w:r>
      <w:r w:rsidR="00DF418A">
        <w:t xml:space="preserve">which is written into their planner, when they collect a certain amount of merits, they will get a certificate and will be entered into a prize draw. This will encourage pupils to behave well, by knowing that they are getting rewarded it will encourage them to continue behaving well. </w:t>
      </w:r>
      <w:r w:rsidR="00674630">
        <w:t>On the other hand, when a pupil is behaving poorly, they will get placed into detention which means they lose half of their lunch time, this will reduce the chances of that pupil behaving poorly again as they do not want to lose their free time during the school day.</w:t>
      </w:r>
      <w:r w:rsidR="006A7D44">
        <w:t xml:space="preserve"> </w:t>
      </w:r>
    </w:p>
    <w:p w14:paraId="7F2ACA39" w14:textId="5697D0A4" w:rsidR="00696BDF" w:rsidRDefault="00EA511C" w:rsidP="00324EF3">
      <w:pPr>
        <w:spacing w:line="360" w:lineRule="auto"/>
        <w:jc w:val="both"/>
      </w:pPr>
      <w:r>
        <w:lastRenderedPageBreak/>
        <w:t xml:space="preserve">Although this learning theory is very beneficial, not all students benefit from the same reinforcements, for example, an autistic student may struggle to understand the feelings of others, such as smiling or sensing anger and therefore could be at risk of being excluded. </w:t>
      </w:r>
      <w:r w:rsidR="00E16540">
        <w:t>Knowing the pupils understanding is crucial, as it enables you to use the correct rewards and punishments that will be effective to that pupil.</w:t>
      </w:r>
    </w:p>
    <w:p w14:paraId="4AAF5304" w14:textId="43108A55" w:rsidR="00696BDF" w:rsidRDefault="00696BDF" w:rsidP="00324EF3">
      <w:pPr>
        <w:spacing w:line="360" w:lineRule="auto"/>
        <w:jc w:val="both"/>
      </w:pPr>
    </w:p>
    <w:p w14:paraId="0132063A" w14:textId="1DFC32D8" w:rsidR="001075D8" w:rsidRDefault="00696BDF" w:rsidP="00324EF3">
      <w:pPr>
        <w:spacing w:line="360" w:lineRule="auto"/>
        <w:jc w:val="both"/>
      </w:pPr>
      <w:r>
        <w:t xml:space="preserve">Constructivism is defined as a theory that learning is an active process and that people gain knowledge and understanding through the combination of experiences and ideas (Cambridge Dictionary, </w:t>
      </w:r>
      <w:proofErr w:type="spellStart"/>
      <w:r>
        <w:t>n.d</w:t>
      </w:r>
      <w:proofErr w:type="spellEnd"/>
      <w:r>
        <w:t xml:space="preserve">). This learning theory is a cognitive approach to learning rather than the </w:t>
      </w:r>
      <w:r w:rsidR="00093539">
        <w:t>f</w:t>
      </w:r>
      <w:r>
        <w:t>ocus on behaviour, unlike behaviourism.</w:t>
      </w:r>
      <w:r w:rsidR="00093539">
        <w:t xml:space="preserve"> Teachers and instructors that understand the constructivist learning theory understand that their students bring their own unique experiences to the classroom every day. Their background and previous knowledge </w:t>
      </w:r>
      <w:proofErr w:type="gramStart"/>
      <w:r w:rsidR="00093539">
        <w:t>impacts</w:t>
      </w:r>
      <w:proofErr w:type="gramEnd"/>
      <w:r w:rsidR="00093539">
        <w:t xml:space="preserve"> how they are able to learn (WGU, 2020)</w:t>
      </w:r>
      <w:r w:rsidR="002A098D">
        <w:t>. The theorist linked in with constructivism is Jean Piaget, who founded the Cognitive Development theory</w:t>
      </w:r>
      <w:r w:rsidR="0055239D">
        <w:t xml:space="preserve">. </w:t>
      </w:r>
    </w:p>
    <w:p w14:paraId="4524F9A0" w14:textId="09649258" w:rsidR="005E4E8B" w:rsidRDefault="001075D8" w:rsidP="00324EF3">
      <w:pPr>
        <w:spacing w:line="360" w:lineRule="auto"/>
        <w:jc w:val="both"/>
      </w:pPr>
      <w:r>
        <w:t>There are four stages to the Cognitive Development theory, the first stage being the sensorimotor stage which is from birth to age 2, during this earliest stage, infants and toddlers acquire knowledge through sensory experiences and manipulating objects (Cherry K</w:t>
      </w:r>
      <w:r w:rsidR="00DD0581">
        <w:t>,</w:t>
      </w:r>
      <w:r>
        <w:t xml:space="preserve"> 2020). Children of this age are very interested by their surroundings and therefore explore them, which allows them to constantly learn. The second stage of the Cognitive Development theory is the preoperational stage which occurs in children aged 2 to 7, </w:t>
      </w:r>
      <w:r w:rsidR="00DD0581">
        <w:t>at this stage kids learn through pretend play but still struggle with logic and taking the point of view of other people, they also often struggle with understanding the idea of constancy (Cherry K, 2020). An example of this stage would be giving a child an option of two different shapes of play dough, one being rolled into a ball and one being flat on the table, the child would natural go for the flat play dough as it looks bigger and they have no concept of thinking about others needs and feelings.</w:t>
      </w:r>
      <w:r w:rsidR="00011FC5">
        <w:t xml:space="preserve"> The third stage is the concrete operational stage</w:t>
      </w:r>
      <w:r w:rsidR="005E4E8B">
        <w:t xml:space="preserve"> which range from ages 7 to 11, during this stage children become less egocentric and begin to think about how other people might think and feel (Cherry K, 2020). As children get </w:t>
      </w:r>
      <w:proofErr w:type="gramStart"/>
      <w:r w:rsidR="005E4E8B">
        <w:t>older</w:t>
      </w:r>
      <w:proofErr w:type="gramEnd"/>
      <w:r w:rsidR="005E4E8B">
        <w:t xml:space="preserve"> they become to realise that not everyone will have the same feelings and needs and therefore start to think about how other people may be affected by different situations by taking their feelings and needs into consideration a little more. The final stage of this theory is the formal operational stage, from </w:t>
      </w:r>
      <w:r w:rsidR="005E4E8B">
        <w:lastRenderedPageBreak/>
        <w:t xml:space="preserve">ages 12 and up, at this point people become capable of seeing multiple potential solutions to problems and think more scientifically about the world around them (Cherry K, 2020). </w:t>
      </w:r>
    </w:p>
    <w:p w14:paraId="125A29E6" w14:textId="5A8926A8" w:rsidR="006E69DB" w:rsidRDefault="006E69DB" w:rsidP="00324EF3">
      <w:pPr>
        <w:spacing w:line="360" w:lineRule="auto"/>
        <w:jc w:val="both"/>
      </w:pPr>
      <w:r>
        <w:t>Piaget’s special insight was that children cannot undertake certain tasks until they are psychologically mature enough to do so (Khoury G, 2019). School A took on board many different techniques to support pupils as much as possible, such as, using visual aids when possible</w:t>
      </w:r>
      <w:r w:rsidR="00B72B28">
        <w:t xml:space="preserve">. Sight is one of the main senses and </w:t>
      </w:r>
      <w:r w:rsidR="00B72B28">
        <w:t>83% of people learn by seeing (</w:t>
      </w:r>
      <w:proofErr w:type="spellStart"/>
      <w:r w:rsidR="00B72B28">
        <w:t>Nikolaeva</w:t>
      </w:r>
      <w:proofErr w:type="spellEnd"/>
      <w:r w:rsidR="00B72B28">
        <w:t xml:space="preserve"> B, 2016)</w:t>
      </w:r>
      <w:r w:rsidR="00B72B28">
        <w:t xml:space="preserve">, visual aids such as colourful mind maps, images or cartoons allow pupils to take in information better rather than reading paragraph upon paragraph of words. Another step taken by School A is giving pupils more practical work to complete, whether in groups or as individuals, using more hands-on tasks makes learning a little bit more exciting and it enables the pupil to gain practical skills as well as completing the work. </w:t>
      </w:r>
    </w:p>
    <w:p w14:paraId="5A9CE6C7" w14:textId="504E41C6" w:rsidR="00EF5032" w:rsidRDefault="00EF5032" w:rsidP="00324EF3">
      <w:pPr>
        <w:spacing w:line="360" w:lineRule="auto"/>
        <w:jc w:val="both"/>
      </w:pPr>
    </w:p>
    <w:p w14:paraId="43CB2D62" w14:textId="64F78DA1" w:rsidR="001774C0" w:rsidRDefault="00EF5032" w:rsidP="00324EF3">
      <w:pPr>
        <w:spacing w:line="360" w:lineRule="auto"/>
        <w:jc w:val="both"/>
      </w:pPr>
      <w:r>
        <w:t xml:space="preserve">Social constructivism </w:t>
      </w:r>
      <w:r w:rsidR="00B1332E">
        <w:t xml:space="preserve">is the theory that a child’s social background plays a crucial role in the construction of knowledge. </w:t>
      </w:r>
      <w:r w:rsidR="00A44F53">
        <w:t xml:space="preserve">This theory teaches that all knowledge develops as a result of social interaction and language use, and is therefore shared, rather than and individual, experience (Lynch M, 2016).  Lev </w:t>
      </w:r>
      <w:r w:rsidR="001774C0">
        <w:t>Vygotsky</w:t>
      </w:r>
      <w:r w:rsidR="00A44F53">
        <w:t xml:space="preserve"> introduced a theory on social learning and the </w:t>
      </w:r>
      <w:r w:rsidR="001774C0">
        <w:t>theory was that students developed a better understanding of their topics when they worked together to complete tasks (Greenwood B, 2020)</w:t>
      </w:r>
      <w:r w:rsidR="00A44F53">
        <w:t xml:space="preserve">. </w:t>
      </w:r>
      <w:r w:rsidR="008E5DB6">
        <w:t xml:space="preserve">Vygotsky emphasised that children learn through social interaction, therefore learn better with </w:t>
      </w:r>
      <w:r w:rsidR="00086DBA">
        <w:t>teamwork</w:t>
      </w:r>
      <w:r w:rsidR="008E5DB6">
        <w:t xml:space="preserve"> in an educational setting as they are interacting with other pupils.</w:t>
      </w:r>
      <w:r w:rsidR="00D13798">
        <w:t xml:space="preserve"> </w:t>
      </w:r>
      <w:r w:rsidR="00517D5D">
        <w:t xml:space="preserve">Vygotsky introduced the Zone of Proximal Development (ZPD) which shows the difference between what a child of a certain age can achieve when you leave them on their own to complete the task and then what that child can achieve with the help of another child or adult. Teachers in School A use 3 steps in their classrooms which proves to help the pupils, which is very similar to the ZPD, firstly the teacher will introduce the task and explain the question to the class and from there the pupils are first asked to individually answer the question. From there, the teacher will then ask the pupils to turn to their partner and discuss the answers they came up with each other, which allows the pupils to possibly gain information that they did not initially know. Finally, the pairs will then feedback their answers to the teacher, who will then add more information on again if needed to enable the pupils to be able to answer the question to their highest ability. These steps are really important as they link in with Vygotsky’s theory that children learn better through social </w:t>
      </w:r>
      <w:r w:rsidR="00517D5D">
        <w:lastRenderedPageBreak/>
        <w:t>interaction and being able to discuss the work and their answers with classmates and the teacher is achieving just that.</w:t>
      </w:r>
    </w:p>
    <w:p w14:paraId="6B398570" w14:textId="32B7F064" w:rsidR="001B3C28" w:rsidRDefault="001B3C28" w:rsidP="00324EF3">
      <w:pPr>
        <w:spacing w:line="360" w:lineRule="auto"/>
        <w:jc w:val="both"/>
      </w:pPr>
      <w:r>
        <w:t xml:space="preserve">The downside to this theory is that not all children learn well with social interactions and Vygotsky did not complete and experiment to back up his theory, it is only based of what he observed to therefore can be said to be inaccurate. Those children that do not work well with social interactions, will struggle with group work so the teacher will have to limit the amount of group work used as it the child may be at risk of being excluded, as other children will learn well but that individual </w:t>
      </w:r>
      <w:r w:rsidR="0045270B">
        <w:t>could s</w:t>
      </w:r>
      <w:r>
        <w:t>truggle.</w:t>
      </w:r>
    </w:p>
    <w:p w14:paraId="27E3A8B4" w14:textId="77777777" w:rsidR="00515A37" w:rsidRDefault="00515A37" w:rsidP="00324EF3">
      <w:pPr>
        <w:spacing w:line="360" w:lineRule="auto"/>
        <w:jc w:val="both"/>
      </w:pPr>
    </w:p>
    <w:p w14:paraId="43DE040F" w14:textId="27F78CFD" w:rsidR="006A7D44" w:rsidRDefault="006F56F8" w:rsidP="00324EF3">
      <w:pPr>
        <w:spacing w:line="360" w:lineRule="auto"/>
        <w:jc w:val="both"/>
      </w:pPr>
      <w:r>
        <w:t>To conclude, all three theories play vital roles within an educational setting. Every child is different, some children learn better with social interaction in group work, whereas other children will learn better working by themselves with visual aids, so using the correct theory for the correct pupil groups is very important to avoid anyone feeling excluded or uncomfortable. Behaviourism focusses mostly on the environmental factors that have an important role on how children behave, this differs greatly to constructivism and social constructivism, which are approaches towards learning. However, all theories are important and help massively in an educational setting</w:t>
      </w:r>
      <w:r w:rsidR="00B24218">
        <w:t xml:space="preserve"> as they explain how children learn as they grow up and how different environmental factors result to different behaviours.</w:t>
      </w:r>
      <w:r>
        <w:t xml:space="preserve"> </w:t>
      </w:r>
      <w:bookmarkStart w:id="0" w:name="_GoBack"/>
      <w:bookmarkEnd w:id="0"/>
    </w:p>
    <w:p w14:paraId="17A9A9AE" w14:textId="62DF4503" w:rsidR="009A71EB" w:rsidRDefault="009A71EB" w:rsidP="00324EF3">
      <w:pPr>
        <w:spacing w:line="360" w:lineRule="auto"/>
        <w:jc w:val="both"/>
      </w:pPr>
    </w:p>
    <w:p w14:paraId="2A6764E6" w14:textId="5B96991B" w:rsidR="009A71EB" w:rsidRDefault="009A71EB" w:rsidP="00324EF3">
      <w:pPr>
        <w:spacing w:line="360" w:lineRule="auto"/>
        <w:jc w:val="both"/>
      </w:pPr>
    </w:p>
    <w:p w14:paraId="3B7C7A93" w14:textId="3177241B" w:rsidR="009A71EB" w:rsidRDefault="009A71EB" w:rsidP="00324EF3">
      <w:pPr>
        <w:spacing w:line="360" w:lineRule="auto"/>
        <w:jc w:val="both"/>
      </w:pPr>
    </w:p>
    <w:p w14:paraId="42B0FD52" w14:textId="1AF300A4" w:rsidR="009A71EB" w:rsidRDefault="009A71EB" w:rsidP="00324EF3">
      <w:pPr>
        <w:spacing w:line="360" w:lineRule="auto"/>
        <w:jc w:val="both"/>
      </w:pPr>
    </w:p>
    <w:p w14:paraId="776C62D9" w14:textId="141925C8" w:rsidR="009A71EB" w:rsidRDefault="009A71EB" w:rsidP="00324EF3">
      <w:pPr>
        <w:spacing w:line="360" w:lineRule="auto"/>
        <w:jc w:val="both"/>
      </w:pPr>
    </w:p>
    <w:p w14:paraId="23CB2261" w14:textId="42F2A9F9" w:rsidR="009A71EB" w:rsidRDefault="009A71EB" w:rsidP="00324EF3">
      <w:pPr>
        <w:spacing w:line="360" w:lineRule="auto"/>
        <w:jc w:val="both"/>
      </w:pPr>
    </w:p>
    <w:p w14:paraId="1DC79F3B" w14:textId="0E345974" w:rsidR="00324EF3" w:rsidRDefault="00324EF3" w:rsidP="00324EF3">
      <w:pPr>
        <w:spacing w:line="360" w:lineRule="auto"/>
        <w:jc w:val="both"/>
      </w:pPr>
    </w:p>
    <w:p w14:paraId="09586167" w14:textId="1E9D70FB" w:rsidR="00324EF3" w:rsidRDefault="00324EF3" w:rsidP="00324EF3">
      <w:pPr>
        <w:spacing w:line="360" w:lineRule="auto"/>
        <w:jc w:val="both"/>
      </w:pPr>
    </w:p>
    <w:p w14:paraId="19040861" w14:textId="4AC237BF" w:rsidR="00324EF3" w:rsidRDefault="00324EF3" w:rsidP="00324EF3">
      <w:pPr>
        <w:spacing w:line="360" w:lineRule="auto"/>
        <w:jc w:val="both"/>
      </w:pPr>
    </w:p>
    <w:p w14:paraId="17E1714E" w14:textId="3EC48BC9" w:rsidR="00324EF3" w:rsidRDefault="00324EF3" w:rsidP="00324EF3">
      <w:pPr>
        <w:spacing w:line="360" w:lineRule="auto"/>
        <w:jc w:val="both"/>
      </w:pPr>
    </w:p>
    <w:p w14:paraId="15337EAE" w14:textId="738F98D2" w:rsidR="00324EF3" w:rsidRDefault="00324EF3" w:rsidP="00324EF3">
      <w:pPr>
        <w:spacing w:line="360" w:lineRule="auto"/>
        <w:jc w:val="both"/>
      </w:pPr>
    </w:p>
    <w:p w14:paraId="66E6B8A8" w14:textId="3C46F559" w:rsidR="00324EF3" w:rsidRDefault="00324EF3" w:rsidP="00324EF3">
      <w:pPr>
        <w:spacing w:line="360" w:lineRule="auto"/>
        <w:jc w:val="both"/>
      </w:pPr>
    </w:p>
    <w:p w14:paraId="10A9DEDF" w14:textId="0F964B60" w:rsidR="009A71EB" w:rsidRDefault="009A71EB" w:rsidP="00324EF3">
      <w:pPr>
        <w:spacing w:line="360" w:lineRule="auto"/>
        <w:jc w:val="both"/>
      </w:pPr>
    </w:p>
    <w:p w14:paraId="13D65CD9" w14:textId="77777777" w:rsidR="00411478" w:rsidRDefault="00411478" w:rsidP="00324EF3">
      <w:pPr>
        <w:spacing w:line="360" w:lineRule="auto"/>
        <w:jc w:val="both"/>
      </w:pPr>
    </w:p>
    <w:p w14:paraId="7468B7C5" w14:textId="26E77C91" w:rsidR="009A71EB" w:rsidRDefault="009A71EB" w:rsidP="00324EF3">
      <w:pPr>
        <w:spacing w:line="360" w:lineRule="auto"/>
        <w:jc w:val="both"/>
        <w:rPr>
          <w:u w:val="single"/>
        </w:rPr>
      </w:pPr>
      <w:r w:rsidRPr="009A71EB">
        <w:rPr>
          <w:u w:val="single"/>
        </w:rPr>
        <w:lastRenderedPageBreak/>
        <w:t>References</w:t>
      </w:r>
    </w:p>
    <w:p w14:paraId="19A28D1C" w14:textId="0C0C3B20" w:rsidR="009A71EB" w:rsidRDefault="009A71EB" w:rsidP="00324EF3">
      <w:pPr>
        <w:spacing w:line="360" w:lineRule="auto"/>
        <w:jc w:val="both"/>
        <w:rPr>
          <w:u w:val="single"/>
        </w:rPr>
      </w:pPr>
    </w:p>
    <w:p w14:paraId="41B8D6CB" w14:textId="77777777" w:rsidR="00324EF3" w:rsidRDefault="00696BDF" w:rsidP="00324EF3">
      <w:pPr>
        <w:spacing w:line="360" w:lineRule="auto"/>
        <w:jc w:val="both"/>
      </w:pPr>
      <w:r>
        <w:t>Cambridge Dictionary (</w:t>
      </w:r>
      <w:proofErr w:type="spellStart"/>
      <w:r>
        <w:t>n.d</w:t>
      </w:r>
      <w:proofErr w:type="spellEnd"/>
      <w:r>
        <w:t xml:space="preserve">) </w:t>
      </w:r>
      <w:r>
        <w:rPr>
          <w:i/>
        </w:rPr>
        <w:t xml:space="preserve">Constructivism. </w:t>
      </w:r>
      <w:r>
        <w:t>Available at:</w:t>
      </w:r>
      <w:r w:rsidRPr="00AA0419">
        <w:t xml:space="preserve"> </w:t>
      </w:r>
    </w:p>
    <w:p w14:paraId="4F75999C" w14:textId="14BA14B3" w:rsidR="00696BDF" w:rsidRDefault="00696BDF" w:rsidP="00324EF3">
      <w:pPr>
        <w:spacing w:line="360" w:lineRule="auto"/>
        <w:jc w:val="both"/>
      </w:pPr>
      <w:r>
        <w:t xml:space="preserve"> </w:t>
      </w:r>
      <w:hyperlink r:id="rId4" w:history="1">
        <w:r w:rsidRPr="00E44F4B">
          <w:rPr>
            <w:rStyle w:val="Hyperlink"/>
          </w:rPr>
          <w:t>https://dictionary.cambridge.org/dictionary/english/constructivism</w:t>
        </w:r>
      </w:hyperlink>
      <w:r>
        <w:t xml:space="preserve">  (Accessed 28</w:t>
      </w:r>
      <w:r w:rsidRPr="00AA0419">
        <w:rPr>
          <w:vertAlign w:val="superscript"/>
        </w:rPr>
        <w:t>th</w:t>
      </w:r>
      <w:r>
        <w:t xml:space="preserve"> October 2020) </w:t>
      </w:r>
    </w:p>
    <w:p w14:paraId="4E7DE290" w14:textId="4E69932A" w:rsidR="005E4E8B" w:rsidRDefault="005E4E8B" w:rsidP="00324EF3">
      <w:pPr>
        <w:spacing w:line="360" w:lineRule="auto"/>
        <w:jc w:val="both"/>
      </w:pPr>
    </w:p>
    <w:p w14:paraId="07723566" w14:textId="77777777" w:rsidR="005E4E8B" w:rsidRDefault="005E4E8B" w:rsidP="00324EF3">
      <w:pPr>
        <w:spacing w:line="360" w:lineRule="auto"/>
        <w:jc w:val="both"/>
      </w:pPr>
      <w:r>
        <w:t xml:space="preserve">Cherry K (2020) </w:t>
      </w:r>
      <w:r>
        <w:rPr>
          <w:i/>
          <w:iCs/>
        </w:rPr>
        <w:t xml:space="preserve">The 4 Stages of Cognitive Development. </w:t>
      </w:r>
      <w:r>
        <w:t xml:space="preserve">Available at: </w:t>
      </w:r>
    </w:p>
    <w:p w14:paraId="433F9ED4" w14:textId="4FFFFDD7" w:rsidR="005E4E8B" w:rsidRDefault="005E4E8B" w:rsidP="00324EF3">
      <w:pPr>
        <w:spacing w:line="360" w:lineRule="auto"/>
        <w:jc w:val="both"/>
      </w:pPr>
      <w:hyperlink r:id="rId5" w:history="1">
        <w:r w:rsidRPr="009862D9">
          <w:rPr>
            <w:rStyle w:val="Hyperlink"/>
          </w:rPr>
          <w:t>https://www.verywellmind.com/piagets-stages-of-cognitive-development-2795457</w:t>
        </w:r>
      </w:hyperlink>
      <w:r>
        <w:t xml:space="preserve"> (Accessed 28</w:t>
      </w:r>
      <w:r w:rsidRPr="005E4E8B">
        <w:rPr>
          <w:vertAlign w:val="superscript"/>
        </w:rPr>
        <w:t>th</w:t>
      </w:r>
      <w:r>
        <w:t xml:space="preserve"> October 2020) </w:t>
      </w:r>
    </w:p>
    <w:p w14:paraId="2ABA0057" w14:textId="3CABDE46" w:rsidR="001774C0" w:rsidRDefault="001774C0" w:rsidP="00324EF3">
      <w:pPr>
        <w:spacing w:line="360" w:lineRule="auto"/>
        <w:jc w:val="both"/>
      </w:pPr>
    </w:p>
    <w:p w14:paraId="287B0703" w14:textId="11C791D9" w:rsidR="001774C0" w:rsidRPr="001774C0" w:rsidRDefault="001774C0" w:rsidP="00324EF3">
      <w:pPr>
        <w:spacing w:line="360" w:lineRule="auto"/>
        <w:jc w:val="both"/>
      </w:pPr>
      <w:r>
        <w:t xml:space="preserve">Greenwood, G (2020) </w:t>
      </w:r>
      <w:r>
        <w:rPr>
          <w:i/>
          <w:iCs/>
        </w:rPr>
        <w:t xml:space="preserve">Understanding Pedagogy – What is Social Constructivism? </w:t>
      </w:r>
      <w:r>
        <w:t xml:space="preserve">Available at: </w:t>
      </w:r>
      <w:hyperlink r:id="rId6" w:history="1">
        <w:r w:rsidR="000B3B72" w:rsidRPr="009862D9">
          <w:rPr>
            <w:rStyle w:val="Hyperlink"/>
          </w:rPr>
          <w:t>https://blog.teamsatchel.com/understanding-pedagogy-what-is-social-constructivism</w:t>
        </w:r>
      </w:hyperlink>
      <w:r>
        <w:t xml:space="preserve"> </w:t>
      </w:r>
      <w:r w:rsidRPr="001774C0">
        <w:t xml:space="preserve"> </w:t>
      </w:r>
      <w:r>
        <w:t>(Accessed 28</w:t>
      </w:r>
      <w:r w:rsidRPr="001774C0">
        <w:rPr>
          <w:vertAlign w:val="superscript"/>
        </w:rPr>
        <w:t>th</w:t>
      </w:r>
      <w:r>
        <w:t xml:space="preserve"> October 2020) </w:t>
      </w:r>
    </w:p>
    <w:p w14:paraId="27523A0A" w14:textId="77777777" w:rsidR="00696BDF" w:rsidRDefault="00696BDF" w:rsidP="00324EF3">
      <w:pPr>
        <w:spacing w:line="360" w:lineRule="auto"/>
        <w:jc w:val="both"/>
      </w:pPr>
    </w:p>
    <w:p w14:paraId="65B9C938" w14:textId="0E96EFAE" w:rsidR="009A71EB" w:rsidRDefault="009A71EB" w:rsidP="00324EF3">
      <w:pPr>
        <w:spacing w:line="360" w:lineRule="auto"/>
        <w:jc w:val="both"/>
      </w:pPr>
      <w:r>
        <w:t xml:space="preserve">James, K (2012) </w:t>
      </w:r>
      <w:r>
        <w:rPr>
          <w:i/>
          <w:iCs/>
        </w:rPr>
        <w:t xml:space="preserve">Learning Theories. </w:t>
      </w:r>
      <w:r>
        <w:t xml:space="preserve">Available at: </w:t>
      </w:r>
    </w:p>
    <w:p w14:paraId="208F9090" w14:textId="77777777" w:rsidR="009A71EB" w:rsidRDefault="009A71EB" w:rsidP="00324EF3">
      <w:pPr>
        <w:spacing w:line="360" w:lineRule="auto"/>
        <w:jc w:val="both"/>
      </w:pPr>
      <w:hyperlink r:id="rId7" w:history="1">
        <w:r w:rsidRPr="009862D9">
          <w:rPr>
            <w:rStyle w:val="Hyperlink"/>
          </w:rPr>
          <w:t>https://thepeakperformancecenter.com/educational-learning/learning/theories</w:t>
        </w:r>
      </w:hyperlink>
      <w:r>
        <w:t xml:space="preserve"> </w:t>
      </w:r>
    </w:p>
    <w:p w14:paraId="4C44E6D5" w14:textId="6780BCA6" w:rsidR="009A71EB" w:rsidRDefault="009A71EB" w:rsidP="00324EF3">
      <w:pPr>
        <w:spacing w:line="360" w:lineRule="auto"/>
        <w:jc w:val="both"/>
      </w:pPr>
      <w:r>
        <w:t>(Accessed 28</w:t>
      </w:r>
      <w:r w:rsidRPr="009A71EB">
        <w:rPr>
          <w:vertAlign w:val="superscript"/>
        </w:rPr>
        <w:t>th</w:t>
      </w:r>
      <w:r>
        <w:t xml:space="preserve"> October 2020)</w:t>
      </w:r>
    </w:p>
    <w:p w14:paraId="50D21FEB" w14:textId="281F5EA0" w:rsidR="006E69DB" w:rsidRDefault="006E69DB" w:rsidP="00324EF3">
      <w:pPr>
        <w:spacing w:line="360" w:lineRule="auto"/>
        <w:jc w:val="both"/>
      </w:pPr>
    </w:p>
    <w:p w14:paraId="5EECB4CF" w14:textId="77777777" w:rsidR="006E69DB" w:rsidRDefault="006E69DB" w:rsidP="00324EF3">
      <w:pPr>
        <w:spacing w:line="360" w:lineRule="auto"/>
        <w:jc w:val="both"/>
      </w:pPr>
      <w:r>
        <w:t xml:space="preserve">Khoury, G (2019) </w:t>
      </w:r>
      <w:r>
        <w:rPr>
          <w:i/>
          <w:iCs/>
        </w:rPr>
        <w:t xml:space="preserve">Jean Piaget’s Theory of Cognitive Development in School. </w:t>
      </w:r>
      <w:r>
        <w:t xml:space="preserve">Available at: </w:t>
      </w:r>
    </w:p>
    <w:p w14:paraId="567DFB50" w14:textId="3654D3C5" w:rsidR="006E69DB" w:rsidRPr="006E69DB" w:rsidRDefault="006E69DB" w:rsidP="00324EF3">
      <w:pPr>
        <w:spacing w:line="360" w:lineRule="auto"/>
        <w:jc w:val="both"/>
      </w:pPr>
      <w:hyperlink r:id="rId8" w:history="1">
        <w:r w:rsidRPr="009862D9">
          <w:rPr>
            <w:rStyle w:val="Hyperlink"/>
          </w:rPr>
          <w:t>https://eastwoodschools.com/jean-piagets-theory-of-cognitive-development-in-school/</w:t>
        </w:r>
      </w:hyperlink>
      <w:r>
        <w:t xml:space="preserve"> (Accessed 28</w:t>
      </w:r>
      <w:r w:rsidRPr="006E69DB">
        <w:rPr>
          <w:vertAlign w:val="superscript"/>
        </w:rPr>
        <w:t>th</w:t>
      </w:r>
      <w:r>
        <w:t xml:space="preserve"> October 2020)</w:t>
      </w:r>
    </w:p>
    <w:p w14:paraId="373AF94E" w14:textId="6C7AF67B" w:rsidR="00574A99" w:rsidRDefault="00574A99" w:rsidP="00324EF3">
      <w:pPr>
        <w:spacing w:line="360" w:lineRule="auto"/>
        <w:jc w:val="both"/>
      </w:pPr>
    </w:p>
    <w:p w14:paraId="1CFF9183" w14:textId="77777777" w:rsidR="00574A99" w:rsidRDefault="00574A99" w:rsidP="00324EF3">
      <w:pPr>
        <w:spacing w:line="360" w:lineRule="auto"/>
        <w:jc w:val="both"/>
        <w:rPr>
          <w:iCs/>
        </w:rPr>
      </w:pPr>
      <w:proofErr w:type="spellStart"/>
      <w:r>
        <w:t>Lexico</w:t>
      </w:r>
      <w:proofErr w:type="spellEnd"/>
      <w:r>
        <w:t xml:space="preserve"> (</w:t>
      </w:r>
      <w:proofErr w:type="spellStart"/>
      <w:r>
        <w:t>n.d</w:t>
      </w:r>
      <w:proofErr w:type="spellEnd"/>
      <w:r>
        <w:t xml:space="preserve">) </w:t>
      </w:r>
      <w:r>
        <w:rPr>
          <w:i/>
        </w:rPr>
        <w:t xml:space="preserve">Behaviourism Definition. </w:t>
      </w:r>
      <w:r>
        <w:rPr>
          <w:iCs/>
        </w:rPr>
        <w:t xml:space="preserve">Available at: </w:t>
      </w:r>
    </w:p>
    <w:p w14:paraId="444EC205" w14:textId="5E091011" w:rsidR="00574A99" w:rsidRDefault="00574A99" w:rsidP="00324EF3">
      <w:pPr>
        <w:spacing w:line="360" w:lineRule="auto"/>
        <w:jc w:val="both"/>
        <w:rPr>
          <w:iCs/>
        </w:rPr>
      </w:pPr>
      <w:hyperlink r:id="rId9" w:history="1">
        <w:r w:rsidRPr="009862D9">
          <w:rPr>
            <w:rStyle w:val="Hyperlink"/>
            <w:iCs/>
          </w:rPr>
          <w:t>https://www.lexico.com/definition/behaviourism</w:t>
        </w:r>
      </w:hyperlink>
      <w:r>
        <w:rPr>
          <w:iCs/>
        </w:rPr>
        <w:t xml:space="preserve"> (Accessed 28</w:t>
      </w:r>
      <w:r w:rsidRPr="00574A99">
        <w:rPr>
          <w:iCs/>
          <w:vertAlign w:val="superscript"/>
        </w:rPr>
        <w:t>th</w:t>
      </w:r>
      <w:r>
        <w:rPr>
          <w:iCs/>
        </w:rPr>
        <w:t xml:space="preserve"> October 2020)</w:t>
      </w:r>
    </w:p>
    <w:p w14:paraId="092996E7" w14:textId="77777777" w:rsidR="00A44F53" w:rsidRDefault="00A44F53" w:rsidP="00324EF3">
      <w:pPr>
        <w:spacing w:line="360" w:lineRule="auto"/>
        <w:jc w:val="both"/>
      </w:pPr>
      <w:r>
        <w:rPr>
          <w:iCs/>
        </w:rPr>
        <w:t xml:space="preserve">Lynch, M (2016) </w:t>
      </w:r>
      <w:r>
        <w:rPr>
          <w:i/>
        </w:rPr>
        <w:t xml:space="preserve">Social Constructivism in Education. </w:t>
      </w:r>
      <w:r>
        <w:rPr>
          <w:iCs/>
        </w:rPr>
        <w:t>Available at:</w:t>
      </w:r>
      <w:r w:rsidRPr="00A44F53">
        <w:t xml:space="preserve"> </w:t>
      </w:r>
    </w:p>
    <w:p w14:paraId="1CBA5590" w14:textId="0B727A78" w:rsidR="008510C0" w:rsidRPr="00A44F53" w:rsidRDefault="00A44F53" w:rsidP="00324EF3">
      <w:pPr>
        <w:spacing w:line="360" w:lineRule="auto"/>
        <w:jc w:val="both"/>
        <w:rPr>
          <w:iCs/>
        </w:rPr>
      </w:pPr>
      <w:hyperlink r:id="rId10" w:history="1">
        <w:r w:rsidRPr="009862D9">
          <w:rPr>
            <w:rStyle w:val="Hyperlink"/>
            <w:iCs/>
          </w:rPr>
          <w:t>https://www.theedadvocate.org/social-constructivism-in-education/</w:t>
        </w:r>
      </w:hyperlink>
      <w:r>
        <w:rPr>
          <w:iCs/>
        </w:rPr>
        <w:t xml:space="preserve"> (Accessed 28</w:t>
      </w:r>
      <w:r w:rsidRPr="00A44F53">
        <w:rPr>
          <w:iCs/>
          <w:vertAlign w:val="superscript"/>
        </w:rPr>
        <w:t>th</w:t>
      </w:r>
      <w:r>
        <w:rPr>
          <w:iCs/>
        </w:rPr>
        <w:t xml:space="preserve"> October 2020) </w:t>
      </w:r>
    </w:p>
    <w:p w14:paraId="120055C5" w14:textId="77777777" w:rsidR="00A44F53" w:rsidRDefault="00A44F53" w:rsidP="00324EF3">
      <w:pPr>
        <w:spacing w:line="360" w:lineRule="auto"/>
        <w:jc w:val="both"/>
        <w:rPr>
          <w:iCs/>
        </w:rPr>
      </w:pPr>
    </w:p>
    <w:p w14:paraId="771B7EF8" w14:textId="74E2E37B" w:rsidR="003E0C2F" w:rsidRDefault="008510C0" w:rsidP="00324EF3">
      <w:pPr>
        <w:spacing w:line="360" w:lineRule="auto"/>
        <w:jc w:val="both"/>
        <w:rPr>
          <w:iCs/>
        </w:rPr>
      </w:pPr>
      <w:r>
        <w:rPr>
          <w:iCs/>
        </w:rPr>
        <w:t xml:space="preserve">McLeod, S (2018) </w:t>
      </w:r>
      <w:r>
        <w:rPr>
          <w:i/>
        </w:rPr>
        <w:t xml:space="preserve">Operant Conditioning. </w:t>
      </w:r>
      <w:r>
        <w:rPr>
          <w:iCs/>
        </w:rPr>
        <w:t xml:space="preserve">Available at: </w:t>
      </w:r>
    </w:p>
    <w:p w14:paraId="18B20DFD" w14:textId="1F8E111F" w:rsidR="008510C0" w:rsidRDefault="008510C0" w:rsidP="00324EF3">
      <w:pPr>
        <w:spacing w:line="360" w:lineRule="auto"/>
        <w:jc w:val="both"/>
        <w:rPr>
          <w:iCs/>
        </w:rPr>
      </w:pPr>
      <w:hyperlink r:id="rId11" w:history="1">
        <w:r w:rsidRPr="009862D9">
          <w:rPr>
            <w:rStyle w:val="Hyperlink"/>
            <w:iCs/>
          </w:rPr>
          <w:t>https://www.simplypsychology.org/operant-conditioning.html</w:t>
        </w:r>
      </w:hyperlink>
      <w:r>
        <w:rPr>
          <w:iCs/>
        </w:rPr>
        <w:t xml:space="preserve"> (Accessed 2</w:t>
      </w:r>
      <w:r w:rsidR="003E0C2F">
        <w:rPr>
          <w:iCs/>
        </w:rPr>
        <w:t>8</w:t>
      </w:r>
      <w:r w:rsidRPr="008510C0">
        <w:rPr>
          <w:iCs/>
          <w:vertAlign w:val="superscript"/>
        </w:rPr>
        <w:t>th</w:t>
      </w:r>
      <w:r>
        <w:rPr>
          <w:iCs/>
        </w:rPr>
        <w:t xml:space="preserve"> October 2020)</w:t>
      </w:r>
    </w:p>
    <w:p w14:paraId="4F7365F9" w14:textId="191BEB1C" w:rsidR="003E0C2F" w:rsidRDefault="003E0C2F" w:rsidP="00324EF3">
      <w:pPr>
        <w:spacing w:line="360" w:lineRule="auto"/>
        <w:jc w:val="both"/>
        <w:rPr>
          <w:iCs/>
        </w:rPr>
      </w:pPr>
    </w:p>
    <w:p w14:paraId="1BE067BB" w14:textId="77777777" w:rsidR="003E0C2F" w:rsidRDefault="003E0C2F" w:rsidP="00324EF3">
      <w:pPr>
        <w:spacing w:line="360" w:lineRule="auto"/>
        <w:jc w:val="both"/>
        <w:rPr>
          <w:iCs/>
        </w:rPr>
      </w:pPr>
      <w:r>
        <w:rPr>
          <w:iCs/>
        </w:rPr>
        <w:t xml:space="preserve">Watters, A (2018) </w:t>
      </w:r>
      <w:r>
        <w:rPr>
          <w:i/>
        </w:rPr>
        <w:t xml:space="preserve">Pigeons, Operant Conditioning, and Social Control. </w:t>
      </w:r>
      <w:r>
        <w:rPr>
          <w:iCs/>
        </w:rPr>
        <w:t xml:space="preserve">Available at: </w:t>
      </w:r>
    </w:p>
    <w:p w14:paraId="5F1748FE" w14:textId="13FDF8E7" w:rsidR="003E0C2F" w:rsidRDefault="003E0C2F" w:rsidP="00324EF3">
      <w:pPr>
        <w:spacing w:line="360" w:lineRule="auto"/>
        <w:jc w:val="both"/>
        <w:rPr>
          <w:iCs/>
        </w:rPr>
      </w:pPr>
      <w:hyperlink r:id="rId12" w:history="1">
        <w:r w:rsidRPr="009862D9">
          <w:rPr>
            <w:rStyle w:val="Hyperlink"/>
            <w:iCs/>
          </w:rPr>
          <w:t>http://hackeducation.com/2018/06/15/pigeons#:~:text=As%20a%20graduate%20student%20at,used%20to%20study%20animal%20behavior.&amp;text=The%20pigeons%20were%20trained%20by,they%20completed%20the%20task%20correctly</w:t>
        </w:r>
      </w:hyperlink>
      <w:r w:rsidRPr="003E0C2F">
        <w:rPr>
          <w:iCs/>
        </w:rPr>
        <w:t>.</w:t>
      </w:r>
      <w:r>
        <w:rPr>
          <w:iCs/>
        </w:rPr>
        <w:t xml:space="preserve">  (Accessed 28</w:t>
      </w:r>
      <w:r w:rsidRPr="003E0C2F">
        <w:rPr>
          <w:iCs/>
          <w:vertAlign w:val="superscript"/>
        </w:rPr>
        <w:t>th</w:t>
      </w:r>
      <w:r>
        <w:rPr>
          <w:iCs/>
        </w:rPr>
        <w:t xml:space="preserve"> October 2020)</w:t>
      </w:r>
    </w:p>
    <w:p w14:paraId="114262CE" w14:textId="3AD524BF" w:rsidR="00093539" w:rsidRDefault="00093539" w:rsidP="00324EF3">
      <w:pPr>
        <w:spacing w:line="360" w:lineRule="auto"/>
        <w:jc w:val="both"/>
        <w:rPr>
          <w:iCs/>
        </w:rPr>
      </w:pPr>
    </w:p>
    <w:p w14:paraId="6402EF4C" w14:textId="77777777" w:rsidR="00093539" w:rsidRDefault="00093539" w:rsidP="00324EF3">
      <w:pPr>
        <w:spacing w:line="360" w:lineRule="auto"/>
        <w:jc w:val="both"/>
        <w:rPr>
          <w:iCs/>
        </w:rPr>
      </w:pPr>
      <w:r>
        <w:rPr>
          <w:iCs/>
        </w:rPr>
        <w:t xml:space="preserve">WGU (2020) </w:t>
      </w:r>
      <w:r>
        <w:rPr>
          <w:i/>
        </w:rPr>
        <w:t xml:space="preserve">What is Constructivism? </w:t>
      </w:r>
      <w:r>
        <w:rPr>
          <w:iCs/>
        </w:rPr>
        <w:t xml:space="preserve">Available at: </w:t>
      </w:r>
    </w:p>
    <w:p w14:paraId="1DEF77CC" w14:textId="4D3878B1" w:rsidR="00093539" w:rsidRPr="00093539" w:rsidRDefault="00093539" w:rsidP="00324EF3">
      <w:pPr>
        <w:spacing w:line="360" w:lineRule="auto"/>
        <w:jc w:val="both"/>
        <w:rPr>
          <w:iCs/>
        </w:rPr>
      </w:pPr>
      <w:hyperlink r:id="rId13" w:history="1">
        <w:r w:rsidRPr="009862D9">
          <w:rPr>
            <w:rStyle w:val="Hyperlink"/>
            <w:iCs/>
          </w:rPr>
          <w:t>https://www.wgu.edu/blog/what-constructivism2005.html</w:t>
        </w:r>
      </w:hyperlink>
      <w:r>
        <w:rPr>
          <w:iCs/>
        </w:rPr>
        <w:t xml:space="preserve">  (Accessed 28</w:t>
      </w:r>
      <w:r w:rsidRPr="00093539">
        <w:rPr>
          <w:iCs/>
          <w:vertAlign w:val="superscript"/>
        </w:rPr>
        <w:t>th</w:t>
      </w:r>
      <w:r>
        <w:rPr>
          <w:iCs/>
        </w:rPr>
        <w:t xml:space="preserve"> October) </w:t>
      </w:r>
    </w:p>
    <w:sectPr w:rsidR="00093539" w:rsidRPr="00093539" w:rsidSect="005A15B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372"/>
    <w:rsid w:val="00005A6B"/>
    <w:rsid w:val="00011FC5"/>
    <w:rsid w:val="00013FE6"/>
    <w:rsid w:val="00086DBA"/>
    <w:rsid w:val="00093539"/>
    <w:rsid w:val="000B2E42"/>
    <w:rsid w:val="000B3B72"/>
    <w:rsid w:val="001075D8"/>
    <w:rsid w:val="001774C0"/>
    <w:rsid w:val="001B3C28"/>
    <w:rsid w:val="002326CB"/>
    <w:rsid w:val="002477D1"/>
    <w:rsid w:val="002A098D"/>
    <w:rsid w:val="00307725"/>
    <w:rsid w:val="00324EF3"/>
    <w:rsid w:val="003E0C2F"/>
    <w:rsid w:val="00411478"/>
    <w:rsid w:val="0045270B"/>
    <w:rsid w:val="00455350"/>
    <w:rsid w:val="00515A37"/>
    <w:rsid w:val="00517D5D"/>
    <w:rsid w:val="0055239D"/>
    <w:rsid w:val="00574A99"/>
    <w:rsid w:val="005A15BB"/>
    <w:rsid w:val="005E4E8B"/>
    <w:rsid w:val="00663BAD"/>
    <w:rsid w:val="00674630"/>
    <w:rsid w:val="00696BDF"/>
    <w:rsid w:val="006A7D44"/>
    <w:rsid w:val="006E69DB"/>
    <w:rsid w:val="006F56F8"/>
    <w:rsid w:val="007604DE"/>
    <w:rsid w:val="007E7AB0"/>
    <w:rsid w:val="007F387E"/>
    <w:rsid w:val="008510C0"/>
    <w:rsid w:val="008E5DB6"/>
    <w:rsid w:val="009A71EB"/>
    <w:rsid w:val="00A44F53"/>
    <w:rsid w:val="00A60372"/>
    <w:rsid w:val="00A96DFB"/>
    <w:rsid w:val="00B1332E"/>
    <w:rsid w:val="00B24218"/>
    <w:rsid w:val="00B72B28"/>
    <w:rsid w:val="00BF36B3"/>
    <w:rsid w:val="00CA0260"/>
    <w:rsid w:val="00D13798"/>
    <w:rsid w:val="00D351A1"/>
    <w:rsid w:val="00DB536F"/>
    <w:rsid w:val="00DC16CE"/>
    <w:rsid w:val="00DD0581"/>
    <w:rsid w:val="00DF418A"/>
    <w:rsid w:val="00E16540"/>
    <w:rsid w:val="00EA511C"/>
    <w:rsid w:val="00EF5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CD3C71"/>
  <w15:chartTrackingRefBased/>
  <w15:docId w15:val="{FD263D47-2604-FD43-93C6-E7643F044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71EB"/>
    <w:rPr>
      <w:color w:val="0563C1" w:themeColor="hyperlink"/>
      <w:u w:val="single"/>
    </w:rPr>
  </w:style>
  <w:style w:type="character" w:styleId="UnresolvedMention">
    <w:name w:val="Unresolved Mention"/>
    <w:basedOn w:val="DefaultParagraphFont"/>
    <w:uiPriority w:val="99"/>
    <w:semiHidden/>
    <w:unhideWhenUsed/>
    <w:rsid w:val="009A71EB"/>
    <w:rPr>
      <w:color w:val="605E5C"/>
      <w:shd w:val="clear" w:color="auto" w:fill="E1DFDD"/>
    </w:rPr>
  </w:style>
  <w:style w:type="character" w:styleId="FollowedHyperlink">
    <w:name w:val="FollowedHyperlink"/>
    <w:basedOn w:val="DefaultParagraphFont"/>
    <w:uiPriority w:val="99"/>
    <w:semiHidden/>
    <w:unhideWhenUsed/>
    <w:rsid w:val="009A71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stwoodschools.com/jean-piagets-theory-of-cognitive-development-in-school/" TargetMode="External"/><Relationship Id="rId13" Type="http://schemas.openxmlformats.org/officeDocument/2006/relationships/hyperlink" Target="https://www.wgu.edu/blog/what-constructivism2005.html" TargetMode="External"/><Relationship Id="rId3" Type="http://schemas.openxmlformats.org/officeDocument/2006/relationships/webSettings" Target="webSettings.xml"/><Relationship Id="rId7" Type="http://schemas.openxmlformats.org/officeDocument/2006/relationships/hyperlink" Target="https://thepeakperformancecenter.com/educational-learning/learning/theories" TargetMode="External"/><Relationship Id="rId12" Type="http://schemas.openxmlformats.org/officeDocument/2006/relationships/hyperlink" Target="http://hackeducation.com/2018/06/15/pigeons#:~:text=As%20a%20graduate%20student%20at,used%20to%20study%20animal%20behavior.&amp;text=The%20pigeons%20were%20trained%20by,they%20completed%20the%20task%20correctl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log.teamsatchel.com/understanding-pedagogy-what-is-social-constructivism" TargetMode="External"/><Relationship Id="rId11" Type="http://schemas.openxmlformats.org/officeDocument/2006/relationships/hyperlink" Target="https://www.simplypsychology.org/operant-conditioning.html" TargetMode="External"/><Relationship Id="rId5" Type="http://schemas.openxmlformats.org/officeDocument/2006/relationships/hyperlink" Target="https://www.verywellmind.com/piagets-stages-of-cognitive-development-2795457" TargetMode="External"/><Relationship Id="rId15" Type="http://schemas.openxmlformats.org/officeDocument/2006/relationships/theme" Target="theme/theme1.xml"/><Relationship Id="rId10" Type="http://schemas.openxmlformats.org/officeDocument/2006/relationships/hyperlink" Target="https://www.theedadvocate.org/social-constructivism-in-education/" TargetMode="External"/><Relationship Id="rId4" Type="http://schemas.openxmlformats.org/officeDocument/2006/relationships/hyperlink" Target="https://dictionary.cambridge.org/dictionary/english/constructivism" TargetMode="External"/><Relationship Id="rId9" Type="http://schemas.openxmlformats.org/officeDocument/2006/relationships/hyperlink" Target="https://www.lexico.com/definition/behaviouris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393</TotalTime>
  <Pages>6</Pages>
  <Words>1823</Words>
  <Characters>10395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Smith (1907806)</dc:creator>
  <cp:keywords/>
  <dc:description/>
  <cp:lastModifiedBy>Megan Smith (1907806)</cp:lastModifiedBy>
  <cp:revision>34</cp:revision>
  <dcterms:created xsi:type="dcterms:W3CDTF">2020-11-04T15:32:00Z</dcterms:created>
  <dcterms:modified xsi:type="dcterms:W3CDTF">2020-11-07T22:55:00Z</dcterms:modified>
</cp:coreProperties>
</file>