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BE27B" w14:textId="77777777" w:rsidR="00FA10F4" w:rsidRDefault="00FA10F4">
      <w:r>
        <w:t xml:space="preserve">    ADIENA WILLIAMS CLARKE </w:t>
      </w:r>
    </w:p>
    <w:p w14:paraId="5A725788" w14:textId="77777777" w:rsidR="00322E71" w:rsidRDefault="00FA10F4">
      <w:r>
        <w:t xml:space="preserve">      2015414</w:t>
      </w:r>
    </w:p>
    <w:p w14:paraId="02BF3A06" w14:textId="2247E883" w:rsidR="000878E8" w:rsidRDefault="00322E71">
      <w:r>
        <w:t xml:space="preserve">     </w:t>
      </w:r>
      <w:proofErr w:type="spellStart"/>
      <w:r w:rsidR="000878E8">
        <w:t>Olubukola</w:t>
      </w:r>
      <w:proofErr w:type="spellEnd"/>
      <w:r w:rsidR="000878E8">
        <w:t xml:space="preserve"> Adegbite</w:t>
      </w:r>
    </w:p>
    <w:p w14:paraId="3B1477FB" w14:textId="5D8597C3" w:rsidR="00FA10F4" w:rsidRDefault="00FA10F4">
      <w:r>
        <w:t xml:space="preserve">                                   </w:t>
      </w:r>
    </w:p>
    <w:p w14:paraId="1A3B1178" w14:textId="4F71D858" w:rsidR="00FA10F4" w:rsidRDefault="00FA10F4">
      <w:r>
        <w:t xml:space="preserve">OPEN BOOK ASSESSMENT </w:t>
      </w:r>
    </w:p>
    <w:p w14:paraId="13B8773A" w14:textId="054DB3E3" w:rsidR="00FA10F4" w:rsidRDefault="00FA10F4">
      <w:r>
        <w:t xml:space="preserve">List some identified illness that contribute to work absence in the UK. What can you do if you can, to reduce incidence of absence at </w:t>
      </w:r>
      <w:proofErr w:type="gramStart"/>
      <w:r>
        <w:t>workplace.</w:t>
      </w:r>
      <w:proofErr w:type="gramEnd"/>
    </w:p>
    <w:p w14:paraId="10FAB222" w14:textId="133D614D" w:rsidR="000878E8" w:rsidRDefault="000878E8">
      <w:proofErr w:type="gramStart"/>
      <w:r>
        <w:t>.Musculo</w:t>
      </w:r>
      <w:proofErr w:type="gramEnd"/>
      <w:r>
        <w:t>-skeletal disorder</w:t>
      </w:r>
    </w:p>
    <w:p w14:paraId="34CA7A26" w14:textId="12C34BDD" w:rsidR="000878E8" w:rsidRDefault="000878E8">
      <w:proofErr w:type="gramStart"/>
      <w:r>
        <w:t>.Mental</w:t>
      </w:r>
      <w:proofErr w:type="gramEnd"/>
      <w:r>
        <w:t xml:space="preserve"> health conditions</w:t>
      </w:r>
    </w:p>
    <w:p w14:paraId="694222F7" w14:textId="2ADD7F1A" w:rsidR="000878E8" w:rsidRDefault="000878E8">
      <w:proofErr w:type="gramStart"/>
      <w:r>
        <w:t>.Physical</w:t>
      </w:r>
      <w:proofErr w:type="gramEnd"/>
      <w:r>
        <w:t xml:space="preserve"> health</w:t>
      </w:r>
    </w:p>
    <w:p w14:paraId="4DBFC22A" w14:textId="71560166" w:rsidR="000878E8" w:rsidRDefault="000878E8">
      <w:proofErr w:type="gramStart"/>
      <w:r>
        <w:t>.Obesity</w:t>
      </w:r>
      <w:proofErr w:type="gramEnd"/>
    </w:p>
    <w:p w14:paraId="0B808EA8" w14:textId="6E971233" w:rsidR="000878E8" w:rsidRDefault="000878E8">
      <w:proofErr w:type="gramStart"/>
      <w:r>
        <w:t>.Stress</w:t>
      </w:r>
      <w:proofErr w:type="gramEnd"/>
    </w:p>
    <w:p w14:paraId="34A22CC8" w14:textId="7EB42E7E" w:rsidR="009A232A" w:rsidRDefault="009A232A">
      <w:proofErr w:type="gramStart"/>
      <w:r>
        <w:t>.Hand</w:t>
      </w:r>
      <w:proofErr w:type="gramEnd"/>
      <w:r>
        <w:t xml:space="preserve"> arm</w:t>
      </w:r>
      <w:r w:rsidR="004809C1">
        <w:t xml:space="preserve"> vibration</w:t>
      </w:r>
    </w:p>
    <w:p w14:paraId="61689EB8" w14:textId="143B99EB" w:rsidR="004809C1" w:rsidRDefault="004809C1">
      <w:proofErr w:type="gramStart"/>
      <w:r>
        <w:t>.Skin</w:t>
      </w:r>
      <w:proofErr w:type="gramEnd"/>
      <w:r>
        <w:t xml:space="preserve"> diseases</w:t>
      </w:r>
    </w:p>
    <w:p w14:paraId="4D8C85EA" w14:textId="475C3FF4" w:rsidR="004809C1" w:rsidRDefault="004809C1">
      <w:proofErr w:type="gramStart"/>
      <w:r>
        <w:t>.Work</w:t>
      </w:r>
      <w:proofErr w:type="gramEnd"/>
      <w:r>
        <w:t xml:space="preserve"> related cancer</w:t>
      </w:r>
    </w:p>
    <w:p w14:paraId="390E48E9" w14:textId="6C809470" w:rsidR="004809C1" w:rsidRDefault="004809C1">
      <w:proofErr w:type="gramStart"/>
      <w:r>
        <w:t>.work</w:t>
      </w:r>
      <w:proofErr w:type="gramEnd"/>
      <w:r>
        <w:t xml:space="preserve"> related diseases from biological agents</w:t>
      </w:r>
    </w:p>
    <w:p w14:paraId="1BCB8A32" w14:textId="54188103" w:rsidR="004809C1" w:rsidRDefault="004809C1">
      <w:proofErr w:type="gramStart"/>
      <w:r>
        <w:t>.occupational</w:t>
      </w:r>
      <w:proofErr w:type="gramEnd"/>
      <w:r>
        <w:t xml:space="preserve"> hearing loss</w:t>
      </w:r>
    </w:p>
    <w:p w14:paraId="4B1A2954" w14:textId="27E91DDB" w:rsidR="004809C1" w:rsidRDefault="004809C1">
      <w:proofErr w:type="gramStart"/>
      <w:r>
        <w:t>.carpal</w:t>
      </w:r>
      <w:proofErr w:type="gramEnd"/>
      <w:r>
        <w:t xml:space="preserve"> tunnel syndrome</w:t>
      </w:r>
    </w:p>
    <w:p w14:paraId="352B257D" w14:textId="629E00CE" w:rsidR="004809C1" w:rsidRDefault="004809C1">
      <w:proofErr w:type="gramStart"/>
      <w:r>
        <w:t>.occupational</w:t>
      </w:r>
      <w:proofErr w:type="gramEnd"/>
      <w:r>
        <w:t xml:space="preserve"> asthma</w:t>
      </w:r>
    </w:p>
    <w:p w14:paraId="6291C5DC" w14:textId="4A121276" w:rsidR="004809C1" w:rsidRDefault="004809C1"/>
    <w:p w14:paraId="5FEE5C0E" w14:textId="5D46577C" w:rsidR="000878E8" w:rsidRDefault="000878E8">
      <w:r>
        <w:t xml:space="preserve">Some of the things that can be done to reduce absence in the workplace is to </w:t>
      </w:r>
      <w:r w:rsidR="00322E71">
        <w:t>ensure your</w:t>
      </w:r>
      <w:r w:rsidR="00C057B1">
        <w:t xml:space="preserve"> organisation focuses on improving workplace health.</w:t>
      </w:r>
      <w:r w:rsidR="00A14337">
        <w:t xml:space="preserve"> Equip your entire organisation with </w:t>
      </w:r>
      <w:r w:rsidR="005F2439">
        <w:t>practical,</w:t>
      </w:r>
      <w:r w:rsidR="00A14337">
        <w:t xml:space="preserve"> research backed tools to enhance wellbeing, resilience and motivation.</w:t>
      </w:r>
      <w:r w:rsidR="009A232A">
        <w:t xml:space="preserve"> </w:t>
      </w:r>
      <w:r w:rsidR="00322E71">
        <w:t>The European Agency for safety and Hea</w:t>
      </w:r>
      <w:r w:rsidR="0090488B">
        <w:t>l</w:t>
      </w:r>
      <w:r w:rsidR="00322E71">
        <w:t xml:space="preserve">th </w:t>
      </w:r>
      <w:r w:rsidR="0090488B">
        <w:t xml:space="preserve">at work has developed healthy Workplace campaigns which help to raise awareness of workplace issues and provide activities that will help create and promote practical guides and tool for organisations which can help with improving workplace sickness and absence, which is freely available. Another organisation </w:t>
      </w:r>
      <w:r w:rsidR="009D4C7C">
        <w:t xml:space="preserve">running a similar campaign is the European Network for Workplace Health Promotion, </w:t>
      </w:r>
      <w:r w:rsidR="005F2439">
        <w:t>which</w:t>
      </w:r>
      <w:r w:rsidR="009D4C7C">
        <w:t xml:space="preserve"> is a platform available for all stakeholders interested in the improvement of their </w:t>
      </w:r>
      <w:r w:rsidR="005F2439">
        <w:t>employee’s</w:t>
      </w:r>
      <w:r w:rsidR="009D4C7C">
        <w:t xml:space="preserve"> health and wellbeing which helps to develop good practice at work. It is important for all organisations </w:t>
      </w:r>
      <w:r w:rsidR="005F2439">
        <w:t>to make</w:t>
      </w:r>
      <w:r w:rsidR="00426AFF">
        <w:t xml:space="preserve"> sure they create a work environment where all employees </w:t>
      </w:r>
      <w:r w:rsidR="005F2439">
        <w:t>have</w:t>
      </w:r>
      <w:r w:rsidR="00426AFF">
        <w:t xml:space="preserve"> a chance to </w:t>
      </w:r>
      <w:r w:rsidR="008E2AC6">
        <w:t>fulfil</w:t>
      </w:r>
      <w:r w:rsidR="00426AFF">
        <w:t xml:space="preserve"> their full potential which will create a happier work team</w:t>
      </w:r>
      <w:r w:rsidR="008E2AC6">
        <w:t>.</w:t>
      </w:r>
      <w:r w:rsidR="00426AFF">
        <w:t xml:space="preserve"> barriers and stigma preventing this needs to be removed in order to move forward and work towards a happier tomorrow. Organisations with happy staff achieve better business outcome, receiving a positive return on investment and staff wellbeing</w:t>
      </w:r>
      <w:r w:rsidR="00A14337">
        <w:t>.</w:t>
      </w:r>
      <w:r w:rsidR="005F2439">
        <w:t xml:space="preserve"> Organisations can also upskill their team with science-based techniques to manage stress and maintain motivation. </w:t>
      </w:r>
      <w:r w:rsidR="008E2AC6">
        <w:t xml:space="preserve">Dame Carol Black wrote her seminal report “Working for a healthier tomorrow” (2008) in the </w:t>
      </w:r>
      <w:proofErr w:type="spellStart"/>
      <w:r w:rsidR="008E2AC6">
        <w:t>Uk</w:t>
      </w:r>
      <w:proofErr w:type="spellEnd"/>
      <w:r w:rsidR="008E2AC6">
        <w:t xml:space="preserve">, </w:t>
      </w:r>
      <w:proofErr w:type="gramStart"/>
      <w:r w:rsidR="008E2AC6">
        <w:t>Where</w:t>
      </w:r>
      <w:proofErr w:type="gramEnd"/>
      <w:r w:rsidR="008E2AC6">
        <w:t xml:space="preserve"> evidence was provided showing the link between good employee health and wellbeing and business, individual and societal </w:t>
      </w:r>
      <w:r w:rsidR="008E2AC6">
        <w:lastRenderedPageBreak/>
        <w:t xml:space="preserve">outcomes. The report concluded that if organisations placed an increased focus on improving workplace </w:t>
      </w:r>
      <w:proofErr w:type="gramStart"/>
      <w:r w:rsidR="008E2AC6">
        <w:t>health</w:t>
      </w:r>
      <w:proofErr w:type="gramEnd"/>
      <w:r w:rsidR="008E2AC6">
        <w:t xml:space="preserve"> then the cost savings could be generated for the organisation and government. The review also noted that </w:t>
      </w:r>
      <w:r w:rsidR="009A232A">
        <w:t xml:space="preserve">organisations need a conscious shift in attitude to ensure that both employees and employers understand and recognise the importance of preventing ill health so that the workforce becomes motivated, resourceful and resilient attributes that have been reported to enhance strategic success (Vaughan, Jones and Barham, 2009). Despite this knowledge, the rates of sickness absence in the UK </w:t>
      </w:r>
      <w:proofErr w:type="gramStart"/>
      <w:r w:rsidR="009A232A">
        <w:t>is</w:t>
      </w:r>
      <w:proofErr w:type="gramEnd"/>
      <w:r w:rsidR="009A232A">
        <w:t xml:space="preserve"> still high. </w:t>
      </w:r>
    </w:p>
    <w:p w14:paraId="70E5EFA9" w14:textId="77777777" w:rsidR="00FA10F4" w:rsidRDefault="00FA10F4"/>
    <w:p w14:paraId="5C945279" w14:textId="77777777" w:rsidR="00FA10F4" w:rsidRDefault="00FA10F4"/>
    <w:p w14:paraId="6ACDFA27" w14:textId="7B02874D" w:rsidR="00FA10F4" w:rsidRDefault="00FA10F4"/>
    <w:p w14:paraId="2B0D8CC9" w14:textId="77777777" w:rsidR="00FA10F4" w:rsidRDefault="00FA10F4"/>
    <w:sectPr w:rsidR="00FA10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0F4"/>
    <w:rsid w:val="000878E8"/>
    <w:rsid w:val="00322E71"/>
    <w:rsid w:val="00426AFF"/>
    <w:rsid w:val="004809C1"/>
    <w:rsid w:val="005F2439"/>
    <w:rsid w:val="008E2AC6"/>
    <w:rsid w:val="0090488B"/>
    <w:rsid w:val="009A232A"/>
    <w:rsid w:val="009D4C7C"/>
    <w:rsid w:val="00A14337"/>
    <w:rsid w:val="00C057B1"/>
    <w:rsid w:val="00FA1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67DF2"/>
  <w15:chartTrackingRefBased/>
  <w15:docId w15:val="{17BC5A61-5336-419A-8DC7-D0F36D21C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2</Pages>
  <Words>415</Words>
  <Characters>2367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ali</dc:creator>
  <cp:keywords/>
  <dc:description/>
  <cp:lastModifiedBy>sophia ali</cp:lastModifiedBy>
  <cp:revision>1</cp:revision>
  <dcterms:created xsi:type="dcterms:W3CDTF">2021-10-18T08:44:00Z</dcterms:created>
  <dcterms:modified xsi:type="dcterms:W3CDTF">2021-10-18T10:41:00Z</dcterms:modified>
</cp:coreProperties>
</file>