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704B3B" w14:textId="77777777" w:rsidR="002834D1" w:rsidRPr="006B2DCB" w:rsidRDefault="002834D1" w:rsidP="002834D1">
      <w:pPr>
        <w:jc w:val="center"/>
        <w:rPr>
          <w:rFonts w:eastAsia="Times New Roman"/>
          <w:bCs/>
          <w:sz w:val="36"/>
          <w:szCs w:val="36"/>
        </w:rPr>
      </w:pPr>
      <w:r w:rsidRPr="006B2DCB">
        <w:rPr>
          <w:rFonts w:eastAsia="Times New Roman"/>
          <w:bCs/>
          <w:sz w:val="36"/>
          <w:szCs w:val="36"/>
        </w:rPr>
        <w:t>Name  :</w:t>
      </w:r>
    </w:p>
    <w:p w14:paraId="3902E795" w14:textId="77777777" w:rsidR="002834D1" w:rsidRPr="006B2DCB" w:rsidRDefault="002834D1" w:rsidP="002834D1">
      <w:pPr>
        <w:jc w:val="center"/>
        <w:rPr>
          <w:rFonts w:eastAsia="Times New Roman"/>
          <w:bCs/>
          <w:sz w:val="36"/>
          <w:szCs w:val="36"/>
        </w:rPr>
      </w:pPr>
      <w:r w:rsidRPr="006B2DCB">
        <w:rPr>
          <w:rFonts w:eastAsia="Times New Roman"/>
          <w:bCs/>
          <w:sz w:val="36"/>
          <w:szCs w:val="36"/>
        </w:rPr>
        <w:t>Alys Oksana Bosneac</w:t>
      </w:r>
    </w:p>
    <w:p w14:paraId="3F7B0E1B" w14:textId="77777777" w:rsidR="002834D1" w:rsidRPr="006B2DCB" w:rsidRDefault="002834D1" w:rsidP="002834D1">
      <w:pPr>
        <w:jc w:val="center"/>
        <w:rPr>
          <w:rFonts w:eastAsia="Times New Roman"/>
          <w:bCs/>
          <w:sz w:val="36"/>
          <w:szCs w:val="36"/>
        </w:rPr>
      </w:pPr>
    </w:p>
    <w:p w14:paraId="6ED8E684" w14:textId="2DE739ED" w:rsidR="002834D1" w:rsidRDefault="002834D1" w:rsidP="002834D1">
      <w:pPr>
        <w:jc w:val="center"/>
        <w:rPr>
          <w:rFonts w:eastAsia="Times New Roman"/>
          <w:bCs/>
          <w:sz w:val="36"/>
          <w:szCs w:val="36"/>
        </w:rPr>
      </w:pPr>
    </w:p>
    <w:p w14:paraId="1AA5F3FE" w14:textId="77777777" w:rsidR="002834D1" w:rsidRPr="006B2DCB" w:rsidRDefault="002834D1" w:rsidP="002834D1">
      <w:pPr>
        <w:jc w:val="center"/>
        <w:rPr>
          <w:rFonts w:eastAsia="Times New Roman"/>
          <w:bCs/>
          <w:sz w:val="36"/>
          <w:szCs w:val="36"/>
        </w:rPr>
      </w:pPr>
    </w:p>
    <w:p w14:paraId="12104573" w14:textId="77777777" w:rsidR="002834D1" w:rsidRPr="006B2DCB" w:rsidRDefault="002834D1" w:rsidP="002834D1">
      <w:pPr>
        <w:jc w:val="center"/>
        <w:rPr>
          <w:rFonts w:eastAsia="Times New Roman"/>
          <w:bCs/>
          <w:sz w:val="36"/>
          <w:szCs w:val="36"/>
        </w:rPr>
      </w:pPr>
      <w:r w:rsidRPr="006B2DCB">
        <w:rPr>
          <w:rFonts w:eastAsia="Times New Roman"/>
          <w:bCs/>
          <w:sz w:val="36"/>
          <w:szCs w:val="36"/>
        </w:rPr>
        <w:t>Student number:</w:t>
      </w:r>
    </w:p>
    <w:p w14:paraId="15450B0C" w14:textId="108177F6" w:rsidR="002834D1" w:rsidRDefault="002834D1" w:rsidP="002834D1">
      <w:pPr>
        <w:jc w:val="center"/>
        <w:rPr>
          <w:rFonts w:eastAsia="Times New Roman"/>
          <w:bCs/>
          <w:sz w:val="36"/>
          <w:szCs w:val="36"/>
        </w:rPr>
      </w:pPr>
      <w:r w:rsidRPr="006B2DCB">
        <w:rPr>
          <w:rFonts w:eastAsia="Times New Roman"/>
          <w:bCs/>
          <w:sz w:val="36"/>
          <w:szCs w:val="36"/>
        </w:rPr>
        <w:t>2113970</w:t>
      </w:r>
    </w:p>
    <w:p w14:paraId="51E3DECD" w14:textId="77777777" w:rsidR="002834D1" w:rsidRPr="006B2DCB" w:rsidRDefault="002834D1" w:rsidP="002834D1">
      <w:pPr>
        <w:jc w:val="center"/>
        <w:rPr>
          <w:rFonts w:eastAsia="Times New Roman"/>
          <w:bCs/>
          <w:sz w:val="36"/>
          <w:szCs w:val="36"/>
        </w:rPr>
      </w:pPr>
    </w:p>
    <w:p w14:paraId="14C57CAA" w14:textId="77777777" w:rsidR="002834D1" w:rsidRPr="006B2DCB" w:rsidRDefault="002834D1" w:rsidP="002834D1">
      <w:pPr>
        <w:jc w:val="center"/>
        <w:rPr>
          <w:rFonts w:eastAsia="Times New Roman"/>
          <w:bCs/>
          <w:sz w:val="36"/>
          <w:szCs w:val="36"/>
        </w:rPr>
      </w:pPr>
    </w:p>
    <w:p w14:paraId="774C4D29" w14:textId="77777777" w:rsidR="002834D1" w:rsidRPr="006B2DCB" w:rsidRDefault="002834D1" w:rsidP="002834D1">
      <w:pPr>
        <w:jc w:val="center"/>
        <w:rPr>
          <w:rFonts w:eastAsia="Times New Roman"/>
          <w:bCs/>
          <w:sz w:val="36"/>
          <w:szCs w:val="36"/>
        </w:rPr>
      </w:pPr>
    </w:p>
    <w:p w14:paraId="45392211" w14:textId="77777777" w:rsidR="002834D1" w:rsidRPr="006B2DCB" w:rsidRDefault="002834D1" w:rsidP="002834D1">
      <w:pPr>
        <w:jc w:val="center"/>
        <w:rPr>
          <w:rFonts w:eastAsia="Times New Roman"/>
          <w:bCs/>
          <w:sz w:val="36"/>
          <w:szCs w:val="36"/>
        </w:rPr>
      </w:pPr>
      <w:r w:rsidRPr="006B2DCB">
        <w:rPr>
          <w:rFonts w:eastAsia="Times New Roman"/>
          <w:bCs/>
          <w:sz w:val="36"/>
          <w:szCs w:val="36"/>
        </w:rPr>
        <w:t>Module code :</w:t>
      </w:r>
    </w:p>
    <w:p w14:paraId="3BDCCFE6" w14:textId="363DED5D" w:rsidR="002834D1" w:rsidRDefault="002834D1" w:rsidP="002834D1">
      <w:pPr>
        <w:jc w:val="center"/>
        <w:rPr>
          <w:rFonts w:eastAsia="Times New Roman"/>
          <w:bCs/>
          <w:sz w:val="36"/>
          <w:szCs w:val="36"/>
        </w:rPr>
      </w:pPr>
      <w:r w:rsidRPr="006B2DCB">
        <w:rPr>
          <w:rFonts w:eastAsia="Times New Roman"/>
          <w:bCs/>
          <w:sz w:val="36"/>
          <w:szCs w:val="36"/>
        </w:rPr>
        <w:t>4001</w:t>
      </w:r>
    </w:p>
    <w:p w14:paraId="00C7EAA5" w14:textId="77777777" w:rsidR="002834D1" w:rsidRPr="006B2DCB" w:rsidRDefault="002834D1" w:rsidP="002834D1">
      <w:pPr>
        <w:jc w:val="center"/>
        <w:rPr>
          <w:rFonts w:eastAsia="Times New Roman"/>
          <w:bCs/>
          <w:sz w:val="36"/>
          <w:szCs w:val="36"/>
        </w:rPr>
      </w:pPr>
    </w:p>
    <w:p w14:paraId="21208FB6" w14:textId="77777777" w:rsidR="002834D1" w:rsidRPr="006B2DCB" w:rsidRDefault="002834D1" w:rsidP="002834D1">
      <w:pPr>
        <w:jc w:val="center"/>
        <w:rPr>
          <w:rFonts w:eastAsia="Times New Roman"/>
          <w:bCs/>
          <w:sz w:val="36"/>
          <w:szCs w:val="36"/>
        </w:rPr>
      </w:pPr>
    </w:p>
    <w:p w14:paraId="7935F4D5" w14:textId="77777777" w:rsidR="002834D1" w:rsidRPr="006B2DCB" w:rsidRDefault="002834D1" w:rsidP="002834D1">
      <w:pPr>
        <w:jc w:val="center"/>
        <w:rPr>
          <w:rFonts w:eastAsia="Times New Roman"/>
          <w:bCs/>
          <w:sz w:val="36"/>
          <w:szCs w:val="36"/>
        </w:rPr>
      </w:pPr>
    </w:p>
    <w:p w14:paraId="25FE86AB" w14:textId="77777777" w:rsidR="002834D1" w:rsidRPr="006B2DCB" w:rsidRDefault="002834D1" w:rsidP="002834D1">
      <w:pPr>
        <w:jc w:val="center"/>
        <w:rPr>
          <w:rFonts w:eastAsia="Times New Roman"/>
          <w:bCs/>
          <w:sz w:val="36"/>
          <w:szCs w:val="36"/>
        </w:rPr>
      </w:pPr>
      <w:r w:rsidRPr="006B2DCB">
        <w:rPr>
          <w:rFonts w:eastAsia="Times New Roman"/>
          <w:bCs/>
          <w:sz w:val="36"/>
          <w:szCs w:val="36"/>
        </w:rPr>
        <w:t xml:space="preserve">Module name: </w:t>
      </w:r>
    </w:p>
    <w:p w14:paraId="30810831" w14:textId="24569E17" w:rsidR="002834D1" w:rsidRDefault="002834D1" w:rsidP="002834D1">
      <w:pPr>
        <w:jc w:val="center"/>
        <w:rPr>
          <w:rFonts w:eastAsia="Times New Roman"/>
          <w:bCs/>
          <w:sz w:val="36"/>
          <w:szCs w:val="36"/>
        </w:rPr>
      </w:pPr>
      <w:r w:rsidRPr="006B2DCB">
        <w:rPr>
          <w:rFonts w:eastAsia="Times New Roman"/>
          <w:bCs/>
          <w:sz w:val="36"/>
          <w:szCs w:val="36"/>
        </w:rPr>
        <w:t>Academic and Employability Skills</w:t>
      </w:r>
    </w:p>
    <w:p w14:paraId="29FBA6E2" w14:textId="77777777" w:rsidR="002834D1" w:rsidRPr="006B2DCB" w:rsidRDefault="002834D1" w:rsidP="002834D1">
      <w:pPr>
        <w:jc w:val="center"/>
        <w:rPr>
          <w:rFonts w:eastAsia="Times New Roman"/>
          <w:bCs/>
          <w:sz w:val="36"/>
          <w:szCs w:val="36"/>
        </w:rPr>
      </w:pPr>
    </w:p>
    <w:p w14:paraId="612410DF" w14:textId="77777777" w:rsidR="002834D1" w:rsidRPr="006B2DCB" w:rsidRDefault="002834D1" w:rsidP="002834D1">
      <w:pPr>
        <w:jc w:val="center"/>
        <w:rPr>
          <w:rFonts w:eastAsia="Times New Roman"/>
          <w:bCs/>
          <w:sz w:val="36"/>
          <w:szCs w:val="36"/>
        </w:rPr>
      </w:pPr>
    </w:p>
    <w:p w14:paraId="3FA82962" w14:textId="77777777" w:rsidR="002834D1" w:rsidRPr="006B2DCB" w:rsidRDefault="002834D1" w:rsidP="002834D1">
      <w:pPr>
        <w:jc w:val="center"/>
        <w:rPr>
          <w:rFonts w:eastAsia="Times New Roman"/>
          <w:bCs/>
          <w:sz w:val="36"/>
          <w:szCs w:val="36"/>
        </w:rPr>
      </w:pPr>
    </w:p>
    <w:p w14:paraId="31485D6F" w14:textId="77777777" w:rsidR="002834D1" w:rsidRPr="006B2DCB" w:rsidRDefault="002834D1" w:rsidP="002834D1">
      <w:pPr>
        <w:jc w:val="center"/>
        <w:rPr>
          <w:rFonts w:eastAsia="Times New Roman"/>
          <w:bCs/>
          <w:sz w:val="36"/>
          <w:szCs w:val="36"/>
        </w:rPr>
      </w:pPr>
      <w:r w:rsidRPr="006B2DCB">
        <w:rPr>
          <w:rFonts w:eastAsia="Times New Roman"/>
          <w:bCs/>
          <w:sz w:val="36"/>
          <w:szCs w:val="36"/>
        </w:rPr>
        <w:t>Lecturer:</w:t>
      </w:r>
    </w:p>
    <w:p w14:paraId="40353414" w14:textId="657D0CD7" w:rsidR="002834D1" w:rsidRDefault="002834D1" w:rsidP="002834D1">
      <w:pPr>
        <w:jc w:val="center"/>
        <w:rPr>
          <w:rFonts w:eastAsia="Times New Roman"/>
          <w:bCs/>
          <w:sz w:val="36"/>
          <w:szCs w:val="36"/>
        </w:rPr>
      </w:pPr>
      <w:r w:rsidRPr="006B2DCB">
        <w:rPr>
          <w:rFonts w:eastAsia="Times New Roman"/>
          <w:bCs/>
          <w:sz w:val="36"/>
          <w:szCs w:val="36"/>
        </w:rPr>
        <w:t>Buddhi Pathak</w:t>
      </w:r>
    </w:p>
    <w:p w14:paraId="09628A0C" w14:textId="77777777" w:rsidR="002834D1" w:rsidRPr="006B2DCB" w:rsidRDefault="002834D1" w:rsidP="002834D1">
      <w:pPr>
        <w:jc w:val="center"/>
        <w:rPr>
          <w:rFonts w:eastAsia="Times New Roman"/>
          <w:bCs/>
          <w:sz w:val="36"/>
          <w:szCs w:val="36"/>
        </w:rPr>
      </w:pPr>
    </w:p>
    <w:p w14:paraId="541BCB6A" w14:textId="77777777" w:rsidR="002834D1" w:rsidRPr="006B2DCB" w:rsidRDefault="002834D1" w:rsidP="002834D1">
      <w:pPr>
        <w:jc w:val="center"/>
        <w:rPr>
          <w:rFonts w:eastAsia="Times New Roman"/>
          <w:bCs/>
          <w:sz w:val="36"/>
          <w:szCs w:val="36"/>
        </w:rPr>
      </w:pPr>
    </w:p>
    <w:p w14:paraId="49578DC7" w14:textId="77777777" w:rsidR="002834D1" w:rsidRPr="006B2DCB" w:rsidRDefault="002834D1" w:rsidP="002834D1">
      <w:pPr>
        <w:jc w:val="center"/>
        <w:rPr>
          <w:rFonts w:eastAsia="Times New Roman"/>
          <w:bCs/>
          <w:sz w:val="36"/>
          <w:szCs w:val="36"/>
        </w:rPr>
      </w:pPr>
    </w:p>
    <w:p w14:paraId="3EE6F731" w14:textId="77777777" w:rsidR="002834D1" w:rsidRPr="006B2DCB" w:rsidRDefault="002834D1" w:rsidP="002834D1">
      <w:pPr>
        <w:jc w:val="center"/>
        <w:rPr>
          <w:rFonts w:eastAsia="Times New Roman"/>
          <w:bCs/>
          <w:sz w:val="36"/>
          <w:szCs w:val="36"/>
        </w:rPr>
      </w:pPr>
      <w:r w:rsidRPr="006B2DCB">
        <w:rPr>
          <w:rFonts w:eastAsia="Times New Roman"/>
          <w:bCs/>
          <w:sz w:val="36"/>
          <w:szCs w:val="36"/>
        </w:rPr>
        <w:t>Assignment title :</w:t>
      </w:r>
    </w:p>
    <w:p w14:paraId="02EB378F" w14:textId="580CE13D" w:rsidR="0022441D" w:rsidRPr="002834D1" w:rsidRDefault="002834D1" w:rsidP="002834D1">
      <w:pPr>
        <w:spacing w:line="360" w:lineRule="auto"/>
        <w:jc w:val="center"/>
        <w:rPr>
          <w:rFonts w:ascii="Times New Roman" w:eastAsia="Times New Roman" w:hAnsi="Times New Roman" w:cs="Times New Roman"/>
          <w:b/>
          <w:i/>
          <w:iCs/>
          <w:sz w:val="32"/>
          <w:szCs w:val="32"/>
        </w:rPr>
      </w:pPr>
      <w:r w:rsidRPr="002834D1">
        <w:rPr>
          <w:rFonts w:eastAsia="Times New Roman"/>
          <w:b/>
          <w:i/>
          <w:iCs/>
          <w:sz w:val="36"/>
          <w:szCs w:val="36"/>
        </w:rPr>
        <w:t>Reflective review on Employability skills</w:t>
      </w:r>
    </w:p>
    <w:p w14:paraId="5F0A05AB" w14:textId="4D93FACF" w:rsidR="00BC5917" w:rsidRDefault="00BC5917" w:rsidP="002834D1">
      <w:pPr>
        <w:pStyle w:val="Heading7"/>
        <w:rPr>
          <w:rFonts w:eastAsia="Times New Roman"/>
        </w:rPr>
      </w:pPr>
    </w:p>
    <w:p w14:paraId="4109AA4C" w14:textId="77777777" w:rsidR="002834D1" w:rsidRPr="002834D1" w:rsidRDefault="002834D1" w:rsidP="002834D1"/>
    <w:p w14:paraId="22E0FC93" w14:textId="77777777" w:rsidR="0022441D" w:rsidRDefault="00332A71" w:rsidP="00050D95">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Table of Contents</w:t>
      </w:r>
    </w:p>
    <w:sdt>
      <w:sdtPr>
        <w:rPr>
          <w:rFonts w:ascii="Times New Roman" w:eastAsia="Arial" w:hAnsi="Times New Roman" w:cs="Times New Roman"/>
          <w:bCs w:val="0"/>
          <w:color w:val="auto"/>
          <w:sz w:val="24"/>
          <w:szCs w:val="24"/>
          <w:lang w:val="en-GB" w:eastAsia="en-IN"/>
        </w:rPr>
        <w:id w:val="771591467"/>
        <w:docPartObj>
          <w:docPartGallery w:val="Table of Contents"/>
          <w:docPartUnique/>
        </w:docPartObj>
      </w:sdtPr>
      <w:sdtEndPr>
        <w:rPr>
          <w:b/>
          <w:noProof/>
        </w:rPr>
      </w:sdtEndPr>
      <w:sdtContent>
        <w:p w14:paraId="44EAFD9C" w14:textId="77777777" w:rsidR="0022441D" w:rsidRPr="00050D95" w:rsidRDefault="0022441D" w:rsidP="00050D95">
          <w:pPr>
            <w:pStyle w:val="TOCHeading"/>
            <w:rPr>
              <w:rFonts w:ascii="Times New Roman" w:hAnsi="Times New Roman" w:cs="Times New Roman"/>
              <w:sz w:val="24"/>
              <w:szCs w:val="24"/>
            </w:rPr>
          </w:pPr>
        </w:p>
        <w:p w14:paraId="237B2092" w14:textId="191DD1DB" w:rsidR="002834D1" w:rsidRDefault="0022441D">
          <w:pPr>
            <w:pStyle w:val="TOC1"/>
            <w:tabs>
              <w:tab w:val="right" w:leader="dot" w:pos="9350"/>
            </w:tabs>
            <w:rPr>
              <w:rFonts w:asciiTheme="minorHAnsi" w:eastAsiaTheme="minorEastAsia" w:hAnsiTheme="minorHAnsi" w:cstheme="minorBidi"/>
              <w:noProof/>
              <w:lang w:eastAsia="en-GB"/>
            </w:rPr>
          </w:pPr>
          <w:r w:rsidRPr="00050D95">
            <w:rPr>
              <w:rFonts w:ascii="Times New Roman" w:hAnsi="Times New Roman" w:cs="Times New Roman"/>
              <w:sz w:val="24"/>
              <w:szCs w:val="24"/>
            </w:rPr>
            <w:fldChar w:fldCharType="begin"/>
          </w:r>
          <w:r w:rsidRPr="00050D95">
            <w:rPr>
              <w:rFonts w:ascii="Times New Roman" w:hAnsi="Times New Roman" w:cs="Times New Roman"/>
              <w:sz w:val="24"/>
              <w:szCs w:val="24"/>
            </w:rPr>
            <w:instrText xml:space="preserve"> TOC \o "1-3" \h \z \u </w:instrText>
          </w:r>
          <w:r w:rsidRPr="00050D95">
            <w:rPr>
              <w:rFonts w:ascii="Times New Roman" w:hAnsi="Times New Roman" w:cs="Times New Roman"/>
              <w:sz w:val="24"/>
              <w:szCs w:val="24"/>
            </w:rPr>
            <w:fldChar w:fldCharType="separate"/>
          </w:r>
          <w:hyperlink w:anchor="_Toc89448861" w:history="1">
            <w:r w:rsidR="002834D1" w:rsidRPr="00995CA0">
              <w:rPr>
                <w:rStyle w:val="Hyperlink"/>
                <w:noProof/>
              </w:rPr>
              <w:t>Introduction</w:t>
            </w:r>
            <w:r w:rsidR="002834D1">
              <w:rPr>
                <w:noProof/>
                <w:webHidden/>
              </w:rPr>
              <w:tab/>
            </w:r>
            <w:r w:rsidR="002834D1">
              <w:rPr>
                <w:noProof/>
                <w:webHidden/>
              </w:rPr>
              <w:fldChar w:fldCharType="begin"/>
            </w:r>
            <w:r w:rsidR="002834D1">
              <w:rPr>
                <w:noProof/>
                <w:webHidden/>
              </w:rPr>
              <w:instrText xml:space="preserve"> PAGEREF _Toc89448861 \h </w:instrText>
            </w:r>
            <w:r w:rsidR="002834D1">
              <w:rPr>
                <w:noProof/>
                <w:webHidden/>
              </w:rPr>
            </w:r>
            <w:r w:rsidR="002834D1">
              <w:rPr>
                <w:noProof/>
                <w:webHidden/>
              </w:rPr>
              <w:fldChar w:fldCharType="separate"/>
            </w:r>
            <w:r w:rsidR="002834D1">
              <w:rPr>
                <w:noProof/>
                <w:webHidden/>
              </w:rPr>
              <w:t>2</w:t>
            </w:r>
            <w:r w:rsidR="002834D1">
              <w:rPr>
                <w:noProof/>
                <w:webHidden/>
              </w:rPr>
              <w:fldChar w:fldCharType="end"/>
            </w:r>
          </w:hyperlink>
        </w:p>
        <w:p w14:paraId="459D3F4E" w14:textId="68E2FFBB" w:rsidR="002834D1" w:rsidRDefault="00C93B1F">
          <w:pPr>
            <w:pStyle w:val="TOC1"/>
            <w:tabs>
              <w:tab w:val="right" w:leader="dot" w:pos="9350"/>
            </w:tabs>
            <w:rPr>
              <w:rFonts w:asciiTheme="minorHAnsi" w:eastAsiaTheme="minorEastAsia" w:hAnsiTheme="minorHAnsi" w:cstheme="minorBidi"/>
              <w:noProof/>
              <w:lang w:eastAsia="en-GB"/>
            </w:rPr>
          </w:pPr>
          <w:hyperlink w:anchor="_Toc89448862" w:history="1">
            <w:r w:rsidR="002834D1" w:rsidRPr="00995CA0">
              <w:rPr>
                <w:rStyle w:val="Hyperlink"/>
                <w:noProof/>
              </w:rPr>
              <w:t>Application of a reflective model</w:t>
            </w:r>
            <w:r w:rsidR="002834D1">
              <w:rPr>
                <w:noProof/>
                <w:webHidden/>
              </w:rPr>
              <w:tab/>
            </w:r>
            <w:r w:rsidR="002834D1">
              <w:rPr>
                <w:noProof/>
                <w:webHidden/>
              </w:rPr>
              <w:fldChar w:fldCharType="begin"/>
            </w:r>
            <w:r w:rsidR="002834D1">
              <w:rPr>
                <w:noProof/>
                <w:webHidden/>
              </w:rPr>
              <w:instrText xml:space="preserve"> PAGEREF _Toc89448862 \h </w:instrText>
            </w:r>
            <w:r w:rsidR="002834D1">
              <w:rPr>
                <w:noProof/>
                <w:webHidden/>
              </w:rPr>
            </w:r>
            <w:r w:rsidR="002834D1">
              <w:rPr>
                <w:noProof/>
                <w:webHidden/>
              </w:rPr>
              <w:fldChar w:fldCharType="separate"/>
            </w:r>
            <w:r w:rsidR="002834D1">
              <w:rPr>
                <w:noProof/>
                <w:webHidden/>
              </w:rPr>
              <w:t>2</w:t>
            </w:r>
            <w:r w:rsidR="002834D1">
              <w:rPr>
                <w:noProof/>
                <w:webHidden/>
              </w:rPr>
              <w:fldChar w:fldCharType="end"/>
            </w:r>
          </w:hyperlink>
        </w:p>
        <w:p w14:paraId="3C926B01" w14:textId="3DBCDF08" w:rsidR="002834D1" w:rsidRDefault="00C93B1F">
          <w:pPr>
            <w:pStyle w:val="TOC1"/>
            <w:tabs>
              <w:tab w:val="right" w:leader="dot" w:pos="9350"/>
            </w:tabs>
            <w:rPr>
              <w:rFonts w:asciiTheme="minorHAnsi" w:eastAsiaTheme="minorEastAsia" w:hAnsiTheme="minorHAnsi" w:cstheme="minorBidi"/>
              <w:noProof/>
              <w:lang w:eastAsia="en-GB"/>
            </w:rPr>
          </w:pPr>
          <w:hyperlink w:anchor="_Toc89448863" w:history="1">
            <w:r w:rsidR="002834D1" w:rsidRPr="00995CA0">
              <w:rPr>
                <w:rStyle w:val="Hyperlink"/>
                <w:noProof/>
              </w:rPr>
              <w:t>Explain how one could develop the chosen skills</w:t>
            </w:r>
            <w:r w:rsidR="002834D1">
              <w:rPr>
                <w:noProof/>
                <w:webHidden/>
              </w:rPr>
              <w:tab/>
            </w:r>
            <w:r w:rsidR="002834D1">
              <w:rPr>
                <w:noProof/>
                <w:webHidden/>
              </w:rPr>
              <w:fldChar w:fldCharType="begin"/>
            </w:r>
            <w:r w:rsidR="002834D1">
              <w:rPr>
                <w:noProof/>
                <w:webHidden/>
              </w:rPr>
              <w:instrText xml:space="preserve"> PAGEREF _Toc89448863 \h </w:instrText>
            </w:r>
            <w:r w:rsidR="002834D1">
              <w:rPr>
                <w:noProof/>
                <w:webHidden/>
              </w:rPr>
            </w:r>
            <w:r w:rsidR="002834D1">
              <w:rPr>
                <w:noProof/>
                <w:webHidden/>
              </w:rPr>
              <w:fldChar w:fldCharType="separate"/>
            </w:r>
            <w:r w:rsidR="002834D1">
              <w:rPr>
                <w:noProof/>
                <w:webHidden/>
              </w:rPr>
              <w:t>5</w:t>
            </w:r>
            <w:r w:rsidR="002834D1">
              <w:rPr>
                <w:noProof/>
                <w:webHidden/>
              </w:rPr>
              <w:fldChar w:fldCharType="end"/>
            </w:r>
          </w:hyperlink>
        </w:p>
        <w:p w14:paraId="581FCCC5" w14:textId="4D8CFFFE" w:rsidR="002834D1" w:rsidRDefault="00C93B1F">
          <w:pPr>
            <w:pStyle w:val="TOC1"/>
            <w:tabs>
              <w:tab w:val="right" w:leader="dot" w:pos="9350"/>
            </w:tabs>
            <w:rPr>
              <w:rFonts w:asciiTheme="minorHAnsi" w:eastAsiaTheme="minorEastAsia" w:hAnsiTheme="minorHAnsi" w:cstheme="minorBidi"/>
              <w:noProof/>
              <w:lang w:eastAsia="en-GB"/>
            </w:rPr>
          </w:pPr>
          <w:hyperlink w:anchor="_Toc89448864" w:history="1">
            <w:r w:rsidR="002834D1" w:rsidRPr="00995CA0">
              <w:rPr>
                <w:rStyle w:val="Hyperlink"/>
                <w:noProof/>
              </w:rPr>
              <w:t>Personal Development Plan (PDP)</w:t>
            </w:r>
            <w:r w:rsidR="002834D1">
              <w:rPr>
                <w:noProof/>
                <w:webHidden/>
              </w:rPr>
              <w:tab/>
            </w:r>
            <w:r w:rsidR="002834D1">
              <w:rPr>
                <w:noProof/>
                <w:webHidden/>
              </w:rPr>
              <w:fldChar w:fldCharType="begin"/>
            </w:r>
            <w:r w:rsidR="002834D1">
              <w:rPr>
                <w:noProof/>
                <w:webHidden/>
              </w:rPr>
              <w:instrText xml:space="preserve"> PAGEREF _Toc89448864 \h </w:instrText>
            </w:r>
            <w:r w:rsidR="002834D1">
              <w:rPr>
                <w:noProof/>
                <w:webHidden/>
              </w:rPr>
            </w:r>
            <w:r w:rsidR="002834D1">
              <w:rPr>
                <w:noProof/>
                <w:webHidden/>
              </w:rPr>
              <w:fldChar w:fldCharType="separate"/>
            </w:r>
            <w:r w:rsidR="002834D1">
              <w:rPr>
                <w:noProof/>
                <w:webHidden/>
              </w:rPr>
              <w:t>6</w:t>
            </w:r>
            <w:r w:rsidR="002834D1">
              <w:rPr>
                <w:noProof/>
                <w:webHidden/>
              </w:rPr>
              <w:fldChar w:fldCharType="end"/>
            </w:r>
          </w:hyperlink>
        </w:p>
        <w:p w14:paraId="56FF7F60" w14:textId="495D1688" w:rsidR="002834D1" w:rsidRDefault="00C93B1F">
          <w:pPr>
            <w:pStyle w:val="TOC1"/>
            <w:tabs>
              <w:tab w:val="right" w:leader="dot" w:pos="9350"/>
            </w:tabs>
            <w:rPr>
              <w:rFonts w:asciiTheme="minorHAnsi" w:eastAsiaTheme="minorEastAsia" w:hAnsiTheme="minorHAnsi" w:cstheme="minorBidi"/>
              <w:noProof/>
              <w:lang w:eastAsia="en-GB"/>
            </w:rPr>
          </w:pPr>
          <w:hyperlink w:anchor="_Toc89448865" w:history="1">
            <w:r w:rsidR="002834D1" w:rsidRPr="00995CA0">
              <w:rPr>
                <w:rStyle w:val="Hyperlink"/>
                <w:noProof/>
              </w:rPr>
              <w:t>Conclusion</w:t>
            </w:r>
            <w:r w:rsidR="002834D1">
              <w:rPr>
                <w:noProof/>
                <w:webHidden/>
              </w:rPr>
              <w:tab/>
            </w:r>
            <w:r w:rsidR="002834D1">
              <w:rPr>
                <w:noProof/>
                <w:webHidden/>
              </w:rPr>
              <w:fldChar w:fldCharType="begin"/>
            </w:r>
            <w:r w:rsidR="002834D1">
              <w:rPr>
                <w:noProof/>
                <w:webHidden/>
              </w:rPr>
              <w:instrText xml:space="preserve"> PAGEREF _Toc89448865 \h </w:instrText>
            </w:r>
            <w:r w:rsidR="002834D1">
              <w:rPr>
                <w:noProof/>
                <w:webHidden/>
              </w:rPr>
            </w:r>
            <w:r w:rsidR="002834D1">
              <w:rPr>
                <w:noProof/>
                <w:webHidden/>
              </w:rPr>
              <w:fldChar w:fldCharType="separate"/>
            </w:r>
            <w:r w:rsidR="002834D1">
              <w:rPr>
                <w:noProof/>
                <w:webHidden/>
              </w:rPr>
              <w:t>8</w:t>
            </w:r>
            <w:r w:rsidR="002834D1">
              <w:rPr>
                <w:noProof/>
                <w:webHidden/>
              </w:rPr>
              <w:fldChar w:fldCharType="end"/>
            </w:r>
          </w:hyperlink>
        </w:p>
        <w:p w14:paraId="22C66F9A" w14:textId="24E5590A" w:rsidR="002834D1" w:rsidRDefault="00C93B1F">
          <w:pPr>
            <w:pStyle w:val="TOC1"/>
            <w:tabs>
              <w:tab w:val="right" w:leader="dot" w:pos="9350"/>
            </w:tabs>
            <w:rPr>
              <w:rFonts w:asciiTheme="minorHAnsi" w:eastAsiaTheme="minorEastAsia" w:hAnsiTheme="minorHAnsi" w:cstheme="minorBidi"/>
              <w:noProof/>
              <w:lang w:eastAsia="en-GB"/>
            </w:rPr>
          </w:pPr>
          <w:hyperlink w:anchor="_Toc89448866" w:history="1">
            <w:r w:rsidR="002834D1" w:rsidRPr="00995CA0">
              <w:rPr>
                <w:rStyle w:val="Hyperlink"/>
                <w:noProof/>
              </w:rPr>
              <w:t>References</w:t>
            </w:r>
            <w:r w:rsidR="002834D1">
              <w:rPr>
                <w:noProof/>
                <w:webHidden/>
              </w:rPr>
              <w:tab/>
            </w:r>
            <w:r w:rsidR="002834D1">
              <w:rPr>
                <w:noProof/>
                <w:webHidden/>
              </w:rPr>
              <w:fldChar w:fldCharType="begin"/>
            </w:r>
            <w:r w:rsidR="002834D1">
              <w:rPr>
                <w:noProof/>
                <w:webHidden/>
              </w:rPr>
              <w:instrText xml:space="preserve"> PAGEREF _Toc89448866 \h </w:instrText>
            </w:r>
            <w:r w:rsidR="002834D1">
              <w:rPr>
                <w:noProof/>
                <w:webHidden/>
              </w:rPr>
            </w:r>
            <w:r w:rsidR="002834D1">
              <w:rPr>
                <w:noProof/>
                <w:webHidden/>
              </w:rPr>
              <w:fldChar w:fldCharType="separate"/>
            </w:r>
            <w:r w:rsidR="002834D1">
              <w:rPr>
                <w:noProof/>
                <w:webHidden/>
              </w:rPr>
              <w:t>9</w:t>
            </w:r>
            <w:r w:rsidR="002834D1">
              <w:rPr>
                <w:noProof/>
                <w:webHidden/>
              </w:rPr>
              <w:fldChar w:fldCharType="end"/>
            </w:r>
          </w:hyperlink>
        </w:p>
        <w:p w14:paraId="4B94D5A5" w14:textId="31B425BD" w:rsidR="0022441D" w:rsidRPr="00050D95" w:rsidRDefault="0022441D" w:rsidP="00050D95">
          <w:pPr>
            <w:spacing w:line="360" w:lineRule="auto"/>
            <w:rPr>
              <w:rFonts w:ascii="Times New Roman" w:hAnsi="Times New Roman" w:cs="Times New Roman"/>
              <w:sz w:val="24"/>
              <w:szCs w:val="24"/>
            </w:rPr>
          </w:pPr>
          <w:r w:rsidRPr="00050D95">
            <w:rPr>
              <w:rFonts w:ascii="Times New Roman" w:hAnsi="Times New Roman" w:cs="Times New Roman"/>
              <w:b/>
              <w:bCs/>
              <w:noProof/>
              <w:sz w:val="24"/>
              <w:szCs w:val="24"/>
            </w:rPr>
            <w:fldChar w:fldCharType="end"/>
          </w:r>
        </w:p>
      </w:sdtContent>
    </w:sdt>
    <w:p w14:paraId="3DEEC669" w14:textId="77777777" w:rsidR="00BC5917" w:rsidRPr="00050D95" w:rsidRDefault="00332A71" w:rsidP="00050D95">
      <w:pPr>
        <w:spacing w:line="360" w:lineRule="auto"/>
        <w:rPr>
          <w:rFonts w:ascii="Times New Roman" w:eastAsia="Times New Roman" w:hAnsi="Times New Roman" w:cs="Times New Roman"/>
          <w:b/>
          <w:sz w:val="24"/>
          <w:szCs w:val="24"/>
        </w:rPr>
      </w:pPr>
      <w:r w:rsidRPr="00050D95">
        <w:rPr>
          <w:rFonts w:ascii="Times New Roman" w:hAnsi="Times New Roman" w:cs="Times New Roman"/>
          <w:sz w:val="24"/>
          <w:szCs w:val="24"/>
        </w:rPr>
        <w:br w:type="page"/>
      </w:r>
    </w:p>
    <w:p w14:paraId="3E7A9F1C" w14:textId="77777777" w:rsidR="00050D95" w:rsidRDefault="00050D95" w:rsidP="00050D95">
      <w:pPr>
        <w:pStyle w:val="Heading1"/>
      </w:pPr>
      <w:bookmarkStart w:id="0" w:name="_Toc89448861"/>
      <w:r>
        <w:lastRenderedPageBreak/>
        <w:t>Introduction</w:t>
      </w:r>
      <w:bookmarkEnd w:id="0"/>
    </w:p>
    <w:p w14:paraId="7CEBF4FD" w14:textId="7B1E60A4" w:rsidR="00050D95" w:rsidRDefault="44F7972A" w:rsidP="44F7972A">
      <w:pPr>
        <w:spacing w:line="360" w:lineRule="auto"/>
        <w:ind w:firstLine="720"/>
        <w:jc w:val="both"/>
        <w:rPr>
          <w:rFonts w:ascii="Times New Roman" w:eastAsia="Times New Roman" w:hAnsi="Times New Roman" w:cs="Times New Roman"/>
          <w:sz w:val="24"/>
          <w:szCs w:val="24"/>
        </w:rPr>
      </w:pPr>
      <w:r w:rsidRPr="44F7972A">
        <w:rPr>
          <w:rFonts w:ascii="Times New Roman" w:eastAsia="Times New Roman" w:hAnsi="Times New Roman" w:cs="Times New Roman"/>
          <w:sz w:val="24"/>
          <w:szCs w:val="24"/>
        </w:rPr>
        <w:t xml:space="preserve">Blended Learning helps to gain high achievement scores of the students who pursue traditional education (Bruggeman </w:t>
      </w:r>
      <w:r w:rsidRPr="44F7972A">
        <w:rPr>
          <w:rFonts w:ascii="Times New Roman" w:eastAsia="Times New Roman" w:hAnsi="Times New Roman" w:cs="Times New Roman"/>
          <w:i/>
          <w:iCs/>
          <w:sz w:val="24"/>
          <w:szCs w:val="24"/>
        </w:rPr>
        <w:t xml:space="preserve">et al. </w:t>
      </w:r>
      <w:r w:rsidRPr="44F7972A">
        <w:rPr>
          <w:rFonts w:ascii="Times New Roman" w:eastAsia="Times New Roman" w:hAnsi="Times New Roman" w:cs="Times New Roman"/>
          <w:sz w:val="24"/>
          <w:szCs w:val="24"/>
        </w:rPr>
        <w:t xml:space="preserve">2021). Both academic and employability skills are important for the students to gain success in future. Based on the gathered feedback in the previous assignment a reflective analysis will be carried out. Blended learning and classroom learning by the students help them initially to stay motivated and to gain competencies. </w:t>
      </w:r>
      <w:r w:rsidR="00050D95">
        <w:br/>
      </w:r>
      <w:r w:rsidR="00050D95">
        <w:tab/>
      </w:r>
      <w:r w:rsidRPr="44F7972A">
        <w:rPr>
          <w:rFonts w:ascii="Times New Roman" w:eastAsia="Times New Roman" w:hAnsi="Times New Roman" w:cs="Times New Roman"/>
          <w:sz w:val="24"/>
          <w:szCs w:val="24"/>
        </w:rPr>
        <w:t xml:space="preserve">          Personal Development Plan refers to an effective tool that can be helped by the students to set different actions that can be used to identify individual goals, set metrics and also determine the goals that they want to achieve. By using different tools and Gibbs Reflective Model the individual strengths and weaknesses can be critically examined and different strategic interventions to gain success in future will be discussed. </w:t>
      </w:r>
    </w:p>
    <w:p w14:paraId="05795148" w14:textId="77777777" w:rsidR="00050D95" w:rsidRDefault="00050D95" w:rsidP="00050D95">
      <w:pPr>
        <w:pStyle w:val="Heading1"/>
      </w:pPr>
      <w:bookmarkStart w:id="1" w:name="_Toc89448862"/>
      <w:r>
        <w:t>Application of a reflective model</w:t>
      </w:r>
      <w:bookmarkEnd w:id="1"/>
    </w:p>
    <w:p w14:paraId="30451FE7" w14:textId="77777777" w:rsidR="00050D95" w:rsidRDefault="44F7972A" w:rsidP="44F7972A">
      <w:pPr>
        <w:spacing w:line="360" w:lineRule="auto"/>
        <w:ind w:firstLine="720"/>
        <w:jc w:val="both"/>
        <w:rPr>
          <w:rFonts w:ascii="Times New Roman" w:eastAsia="Times New Roman" w:hAnsi="Times New Roman" w:cs="Times New Roman"/>
          <w:sz w:val="24"/>
          <w:szCs w:val="24"/>
        </w:rPr>
      </w:pPr>
      <w:r w:rsidRPr="44F7972A">
        <w:rPr>
          <w:rFonts w:ascii="Times New Roman" w:eastAsia="Times New Roman" w:hAnsi="Times New Roman" w:cs="Times New Roman"/>
          <w:sz w:val="24"/>
          <w:szCs w:val="24"/>
        </w:rPr>
        <w:t xml:space="preserve">From the given list of skills, the chosen are Time Management Skills, Written Communication Skills, Note Taking, Team Working Skills along with Planning and Organisation. Gibbs Model is recognised as one of the important reflective cycles that comprise six stages that help in exploring experience based on learning. The major steps involved in Gibbs Model are Description, Feelings, Evaluation, Analysis, Conclusion and Action Plan. </w:t>
      </w:r>
    </w:p>
    <w:p w14:paraId="31FF54C8" w14:textId="77777777" w:rsidR="00050D95" w:rsidRDefault="00050D95" w:rsidP="00050D95">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Description</w:t>
      </w:r>
    </w:p>
    <w:p w14:paraId="2E35100F" w14:textId="77777777" w:rsidR="00050D95" w:rsidRDefault="44F7972A" w:rsidP="44F7972A">
      <w:pPr>
        <w:spacing w:line="360" w:lineRule="auto"/>
        <w:ind w:firstLine="720"/>
        <w:jc w:val="both"/>
        <w:rPr>
          <w:rFonts w:ascii="Times New Roman" w:eastAsia="Times New Roman" w:hAnsi="Times New Roman" w:cs="Times New Roman"/>
          <w:sz w:val="24"/>
          <w:szCs w:val="24"/>
        </w:rPr>
      </w:pPr>
      <w:r w:rsidRPr="44F7972A">
        <w:rPr>
          <w:rFonts w:ascii="Times New Roman" w:eastAsia="Times New Roman" w:hAnsi="Times New Roman" w:cs="Times New Roman"/>
          <w:sz w:val="24"/>
          <w:szCs w:val="24"/>
        </w:rPr>
        <w:t xml:space="preserve">The chosen skills by me are Time Management skills, Written Communication skills, Team Working Skills, planning and organisation along with note-taking. I have obtained feedback from my tutor based on my previous task. I have experienced certain shortcomings in my presentation of the previous task. I came to know that the introduction section was too short to optimise different information altogether. To start upon this it was important to talk about the topic beforehand but I did miss it. Less context and lack of conclusion have created fewer values in the assignment. I have also found issues in facing the audience that was also highlighted in the gathered feedback. To build strong interaction it was needed to build a strong interaction with the audience that was lacking from my previous task. Moreover, I have experienced lack of teamwork and lack of technical inputs while covering the task. Based on these experiences I have </w:t>
      </w:r>
      <w:r w:rsidRPr="44F7972A">
        <w:rPr>
          <w:rFonts w:ascii="Times New Roman" w:eastAsia="Times New Roman" w:hAnsi="Times New Roman" w:cs="Times New Roman"/>
          <w:sz w:val="24"/>
          <w:szCs w:val="24"/>
        </w:rPr>
        <w:lastRenderedPageBreak/>
        <w:t xml:space="preserve">become able to know key discrepancies present in my assessment. Based on this identification I would be able to take the necessary steps to mitigate it. </w:t>
      </w:r>
    </w:p>
    <w:p w14:paraId="3656B9AB" w14:textId="77777777" w:rsidR="00050D95" w:rsidRDefault="00050D95" w:rsidP="00050D9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114300" distB="114300" distL="114300" distR="114300" wp14:anchorId="6F725888" wp14:editId="10BB3DAA">
            <wp:extent cx="4220200" cy="330041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4220200" cy="3300413"/>
                    </a:xfrm>
                    <a:prstGeom prst="rect">
                      <a:avLst/>
                    </a:prstGeom>
                  </pic:spPr>
                </pic:pic>
              </a:graphicData>
            </a:graphic>
          </wp:inline>
        </w:drawing>
      </w:r>
    </w:p>
    <w:p w14:paraId="09D67CB0" w14:textId="77777777" w:rsidR="00050D95" w:rsidRDefault="00050D95" w:rsidP="00050D95">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Gibbs Reflective Model</w:t>
      </w:r>
    </w:p>
    <w:p w14:paraId="4F6AF4A8" w14:textId="77777777" w:rsidR="00050D95" w:rsidRDefault="00050D95" w:rsidP="00050D9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Adeani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2020)</w:t>
      </w:r>
    </w:p>
    <w:p w14:paraId="5139F8D1" w14:textId="77777777" w:rsidR="00050D95" w:rsidRDefault="00050D95" w:rsidP="00050D95">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Feelings</w:t>
      </w:r>
    </w:p>
    <w:p w14:paraId="1F98FAB9" w14:textId="77777777" w:rsidR="00050D95" w:rsidRDefault="44F7972A" w:rsidP="44F7972A">
      <w:pPr>
        <w:spacing w:line="360" w:lineRule="auto"/>
        <w:ind w:firstLine="720"/>
        <w:jc w:val="both"/>
        <w:rPr>
          <w:rFonts w:ascii="Times New Roman" w:eastAsia="Times New Roman" w:hAnsi="Times New Roman" w:cs="Times New Roman"/>
          <w:sz w:val="24"/>
          <w:szCs w:val="24"/>
        </w:rPr>
      </w:pPr>
      <w:r w:rsidRPr="44F7972A">
        <w:rPr>
          <w:rFonts w:ascii="Times New Roman" w:eastAsia="Times New Roman" w:hAnsi="Times New Roman" w:cs="Times New Roman"/>
          <w:sz w:val="24"/>
          <w:szCs w:val="24"/>
        </w:rPr>
        <w:t xml:space="preserve">After knowing this feedback I became upset and disappointed as well. In my course of Blended Learning and Reflective Review, I must have enough knowledge in written communication, note-taking and time management. As a responsible student, I must have scheduled my activities and learning assessments based on the required time. However, due to improper time management, I have failed to develop my team in an effective manner. I felt embarrassed after knowing that I have no capabilities involved in the task to interact with the audience and the presentation was clumsy. I believe lack of written communication skills and a lack of planning has created such concerns. Similarly, I have come to know this due to a lack of note-taking. I have faced issues in including technical terms, introduction and conclusion. Lack of teamwork has been caused due to in capabilities in combining a strong team (Mohammed, 2020). </w:t>
      </w:r>
    </w:p>
    <w:p w14:paraId="16D9E787" w14:textId="77777777" w:rsidR="00050D95" w:rsidRDefault="00050D95" w:rsidP="00050D95">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Evaluation</w:t>
      </w:r>
    </w:p>
    <w:p w14:paraId="44F5464C" w14:textId="77777777" w:rsidR="00050D95" w:rsidRDefault="44F7972A" w:rsidP="44F7972A">
      <w:pPr>
        <w:spacing w:line="360" w:lineRule="auto"/>
        <w:ind w:firstLine="720"/>
        <w:jc w:val="both"/>
        <w:rPr>
          <w:rFonts w:ascii="Times New Roman" w:eastAsia="Times New Roman" w:hAnsi="Times New Roman" w:cs="Times New Roman"/>
          <w:sz w:val="24"/>
          <w:szCs w:val="24"/>
        </w:rPr>
      </w:pPr>
      <w:r w:rsidRPr="44F7972A">
        <w:rPr>
          <w:rFonts w:ascii="Times New Roman" w:eastAsia="Times New Roman" w:hAnsi="Times New Roman" w:cs="Times New Roman"/>
          <w:sz w:val="24"/>
          <w:szCs w:val="24"/>
        </w:rPr>
        <w:lastRenderedPageBreak/>
        <w:t xml:space="preserve">After completing the activities, analysis and based on the gathered feedback I have come to know that there is a firm necessity of improving my skills in different aspects. According to Maulyda </w:t>
      </w:r>
      <w:r w:rsidRPr="44F7972A">
        <w:rPr>
          <w:rFonts w:ascii="Times New Roman" w:eastAsia="Times New Roman" w:hAnsi="Times New Roman" w:cs="Times New Roman"/>
          <w:i/>
          <w:iCs/>
          <w:sz w:val="24"/>
          <w:szCs w:val="24"/>
        </w:rPr>
        <w:t xml:space="preserve">et al. </w:t>
      </w:r>
      <w:r w:rsidRPr="44F7972A">
        <w:rPr>
          <w:rFonts w:ascii="Times New Roman" w:eastAsia="Times New Roman" w:hAnsi="Times New Roman" w:cs="Times New Roman"/>
          <w:sz w:val="24"/>
          <w:szCs w:val="24"/>
        </w:rPr>
        <w:t xml:space="preserve">(2020), written communication skills help to interact with the audience in a non-verbal way. Use of academic writing skills, notations, quotes, proper explanation and use of technical terms can help me to gain both academic and employment success. Moreover, Stoverink </w:t>
      </w:r>
      <w:r w:rsidRPr="44F7972A">
        <w:rPr>
          <w:rFonts w:ascii="Times New Roman" w:eastAsia="Times New Roman" w:hAnsi="Times New Roman" w:cs="Times New Roman"/>
          <w:i/>
          <w:iCs/>
          <w:sz w:val="24"/>
          <w:szCs w:val="24"/>
        </w:rPr>
        <w:t xml:space="preserve">et al. </w:t>
      </w:r>
      <w:r w:rsidRPr="44F7972A">
        <w:rPr>
          <w:rFonts w:ascii="Times New Roman" w:eastAsia="Times New Roman" w:hAnsi="Times New Roman" w:cs="Times New Roman"/>
          <w:sz w:val="24"/>
          <w:szCs w:val="24"/>
        </w:rPr>
        <w:t xml:space="preserve">(2020) have opined that teamwork helps to achieve a shared goal in an effective way. I have gotten this feedback from my tutor that I had a lack of teamwork to complete the task. Based on this, I have come to the understanding that to enhance individual skills and team building skills these are important to have enough communication with the team. I was lacking in note -taking skills. My tutor has pointed out this shortcoming that both Introduction and Conclusion are missing from the task. It has been caused due to a lack of concentration and lack of capabilities in capturing notes from him. Therefore, I felt the urge to improve my note taking skills as well. I had no planning as well therefore I have forgotten to talk about the topic. I realised that after knowing these shortcomings I would be able to take effective strategies that could help me to get over these. </w:t>
      </w:r>
    </w:p>
    <w:p w14:paraId="79B66ACA" w14:textId="77777777" w:rsidR="00050D95" w:rsidRDefault="00050D95" w:rsidP="00050D95">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Analysis</w:t>
      </w:r>
    </w:p>
    <w:p w14:paraId="47A361FE" w14:textId="77777777" w:rsidR="00050D95" w:rsidRDefault="44F7972A" w:rsidP="44F7972A">
      <w:pPr>
        <w:spacing w:line="360" w:lineRule="auto"/>
        <w:ind w:firstLine="720"/>
        <w:jc w:val="both"/>
        <w:rPr>
          <w:rFonts w:ascii="Times New Roman" w:eastAsia="Times New Roman" w:hAnsi="Times New Roman" w:cs="Times New Roman"/>
          <w:sz w:val="24"/>
          <w:szCs w:val="24"/>
        </w:rPr>
      </w:pPr>
      <w:r w:rsidRPr="44F7972A">
        <w:rPr>
          <w:rFonts w:ascii="Times New Roman" w:eastAsia="Times New Roman" w:hAnsi="Times New Roman" w:cs="Times New Roman"/>
          <w:sz w:val="24"/>
          <w:szCs w:val="24"/>
        </w:rPr>
        <w:t xml:space="preserve">After examining the above feedback, I understood that I must improve my listening skills based on which I will be able to take notes on different areas. Moreover, after practising both academic and employability skills I will be able to improve my academic integrity as well by which written communication skills can be improved. Team working skills can be achieved by having proper training and development programs (Labrague </w:t>
      </w:r>
      <w:r w:rsidRPr="44F7972A">
        <w:rPr>
          <w:rFonts w:ascii="Times New Roman" w:eastAsia="Times New Roman" w:hAnsi="Times New Roman" w:cs="Times New Roman"/>
          <w:i/>
          <w:iCs/>
          <w:sz w:val="24"/>
          <w:szCs w:val="24"/>
        </w:rPr>
        <w:t xml:space="preserve">et al. </w:t>
      </w:r>
      <w:r w:rsidRPr="44F7972A">
        <w:rPr>
          <w:rFonts w:ascii="Times New Roman" w:eastAsia="Times New Roman" w:hAnsi="Times New Roman" w:cs="Times New Roman"/>
          <w:sz w:val="24"/>
          <w:szCs w:val="24"/>
        </w:rPr>
        <w:t xml:space="preserve">2021). After having verbal communication the team members could be able to collaborate. To improve time management, I must maintain a proper timeline where different activities could be scheduled. To improve my planning and organising skills I must assess my weakness and work over them. </w:t>
      </w:r>
    </w:p>
    <w:p w14:paraId="2B2A7A39" w14:textId="77777777" w:rsidR="00050D95" w:rsidRDefault="00050D95" w:rsidP="00050D95">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Conclusion</w:t>
      </w:r>
    </w:p>
    <w:p w14:paraId="1CF4FB51" w14:textId="77777777" w:rsidR="00050D95" w:rsidRDefault="44F7972A" w:rsidP="44F7972A">
      <w:pPr>
        <w:spacing w:line="360" w:lineRule="auto"/>
        <w:ind w:firstLine="720"/>
        <w:jc w:val="both"/>
        <w:rPr>
          <w:rFonts w:ascii="Times New Roman" w:eastAsia="Times New Roman" w:hAnsi="Times New Roman" w:cs="Times New Roman"/>
          <w:sz w:val="24"/>
          <w:szCs w:val="24"/>
        </w:rPr>
      </w:pPr>
      <w:r w:rsidRPr="44F7972A">
        <w:rPr>
          <w:rFonts w:ascii="Times New Roman" w:eastAsia="Times New Roman" w:hAnsi="Times New Roman" w:cs="Times New Roman"/>
          <w:sz w:val="24"/>
          <w:szCs w:val="24"/>
        </w:rPr>
        <w:t xml:space="preserve">It can be concluded that after knowing these aspects I should determine different practical activities to eliminate such shortcomings. </w:t>
      </w:r>
    </w:p>
    <w:p w14:paraId="2A82F447" w14:textId="77777777" w:rsidR="00050D95" w:rsidRDefault="00050D95" w:rsidP="00050D95">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Action plan</w:t>
      </w:r>
    </w:p>
    <w:p w14:paraId="5398D542" w14:textId="77777777" w:rsidR="00050D95" w:rsidRDefault="44F7972A" w:rsidP="44F7972A">
      <w:pPr>
        <w:spacing w:line="360" w:lineRule="auto"/>
        <w:ind w:firstLine="720"/>
        <w:jc w:val="both"/>
        <w:rPr>
          <w:rFonts w:ascii="Times New Roman" w:eastAsia="Times New Roman" w:hAnsi="Times New Roman" w:cs="Times New Roman"/>
          <w:sz w:val="24"/>
          <w:szCs w:val="24"/>
        </w:rPr>
      </w:pPr>
      <w:r w:rsidRPr="44F7972A">
        <w:rPr>
          <w:rFonts w:ascii="Times New Roman" w:eastAsia="Times New Roman" w:hAnsi="Times New Roman" w:cs="Times New Roman"/>
          <w:sz w:val="24"/>
          <w:szCs w:val="24"/>
        </w:rPr>
        <w:t xml:space="preserve">I will develop a timeline; will take part in a specific training and development program along with learning proper communication skills. </w:t>
      </w:r>
    </w:p>
    <w:p w14:paraId="4248C5DD" w14:textId="776606A8" w:rsidR="00050D95" w:rsidRDefault="44F7972A" w:rsidP="44F7972A">
      <w:pPr>
        <w:spacing w:line="360" w:lineRule="auto"/>
        <w:ind w:firstLine="720"/>
        <w:jc w:val="both"/>
        <w:rPr>
          <w:rFonts w:ascii="Times New Roman" w:eastAsia="Times New Roman" w:hAnsi="Times New Roman" w:cs="Times New Roman"/>
          <w:sz w:val="24"/>
          <w:szCs w:val="24"/>
        </w:rPr>
      </w:pPr>
      <w:r w:rsidRPr="44F7972A">
        <w:rPr>
          <w:rFonts w:ascii="Times New Roman" w:eastAsia="Times New Roman" w:hAnsi="Times New Roman" w:cs="Times New Roman"/>
          <w:sz w:val="24"/>
          <w:szCs w:val="24"/>
        </w:rPr>
        <w:lastRenderedPageBreak/>
        <w:t xml:space="preserve">In this respect, different examples can be given. For instance, by having effective communication I could be well accustomed to the individualism of different team members. It might help me to gain their support and collaboration both to improve my skills. Similarly, to improve note-taking I can improve my listening skills. By keeping concentration and with the help of effective listening skills I would be able to easily catch what my tutor is instructing me. </w:t>
      </w:r>
      <w:r w:rsidR="00050D95">
        <w:tab/>
      </w:r>
      <w:r w:rsidRPr="44F7972A">
        <w:rPr>
          <w:rFonts w:ascii="Times New Roman" w:eastAsia="Times New Roman" w:hAnsi="Times New Roman" w:cs="Times New Roman"/>
          <w:sz w:val="24"/>
          <w:szCs w:val="24"/>
        </w:rPr>
        <w:t xml:space="preserve">Additionally, through training, I will be able to know what written communication skills are important to deliver a more engaging piece of work. By maintaining the timeline I will be able to keep eye on my different activities and their completion time. Thus by implementing different activities the previously identified skills can be achieved. </w:t>
      </w:r>
    </w:p>
    <w:p w14:paraId="0981A9DA" w14:textId="77777777" w:rsidR="00050D95" w:rsidRDefault="00050D95" w:rsidP="00050D95">
      <w:pPr>
        <w:pStyle w:val="Heading1"/>
      </w:pPr>
      <w:bookmarkStart w:id="2" w:name="_Toc89448863"/>
      <w:r>
        <w:t>Explain how one could develop the chosen skills</w:t>
      </w:r>
      <w:bookmarkEnd w:id="2"/>
    </w:p>
    <w:p w14:paraId="3670B54C" w14:textId="53388CA9" w:rsidR="00050D95" w:rsidRDefault="44F7972A" w:rsidP="44F7972A">
      <w:pPr>
        <w:spacing w:line="360" w:lineRule="auto"/>
        <w:ind w:firstLine="720"/>
        <w:jc w:val="both"/>
        <w:rPr>
          <w:rFonts w:ascii="Times New Roman" w:eastAsia="Times New Roman" w:hAnsi="Times New Roman" w:cs="Times New Roman"/>
          <w:sz w:val="24"/>
          <w:szCs w:val="24"/>
        </w:rPr>
      </w:pPr>
      <w:r w:rsidRPr="44F7972A">
        <w:rPr>
          <w:rFonts w:ascii="Times New Roman" w:eastAsia="Times New Roman" w:hAnsi="Times New Roman" w:cs="Times New Roman"/>
          <w:sz w:val="24"/>
          <w:szCs w:val="24"/>
        </w:rPr>
        <w:t xml:space="preserve">To develop the above-identified skills different activities can be taken into account by me. To enhance my </w:t>
      </w:r>
      <w:r w:rsidRPr="44F7972A">
        <w:rPr>
          <w:rFonts w:ascii="Times New Roman" w:eastAsia="Times New Roman" w:hAnsi="Times New Roman" w:cs="Times New Roman"/>
          <w:i/>
          <w:iCs/>
          <w:sz w:val="24"/>
          <w:szCs w:val="24"/>
        </w:rPr>
        <w:t>Time Management Skills</w:t>
      </w:r>
      <w:r w:rsidRPr="44F7972A">
        <w:rPr>
          <w:rFonts w:ascii="Times New Roman" w:eastAsia="Times New Roman" w:hAnsi="Times New Roman" w:cs="Times New Roman"/>
          <w:sz w:val="24"/>
          <w:szCs w:val="24"/>
        </w:rPr>
        <w:t xml:space="preserve"> I must prepare a proper time frame, starting a task early, giving breaks, prioritising tasks, scheduling the tasks and deadlines and using technology for keeping accountability will be important in this concern. Similarly, certain factors must be kept in mind while improving </w:t>
      </w:r>
      <w:r w:rsidRPr="44F7972A">
        <w:rPr>
          <w:rFonts w:ascii="Times New Roman" w:eastAsia="Times New Roman" w:hAnsi="Times New Roman" w:cs="Times New Roman"/>
          <w:i/>
          <w:iCs/>
          <w:sz w:val="24"/>
          <w:szCs w:val="24"/>
        </w:rPr>
        <w:t>note-taking skills</w:t>
      </w:r>
      <w:r w:rsidRPr="44F7972A">
        <w:rPr>
          <w:rFonts w:ascii="Times New Roman" w:eastAsia="Times New Roman" w:hAnsi="Times New Roman" w:cs="Times New Roman"/>
          <w:sz w:val="24"/>
          <w:szCs w:val="24"/>
        </w:rPr>
        <w:t xml:space="preserve"> such as deciding the importance of the lecture and different key terms involved, use of abbreviation and different symbols, being consistent, improving handwriting, using colours and also being an active listener (Joyce and Boyle, 2020). </w:t>
      </w:r>
      <w:r w:rsidR="00050D95">
        <w:tab/>
      </w:r>
      <w:r w:rsidRPr="44F7972A">
        <w:rPr>
          <w:rFonts w:ascii="Times New Roman" w:eastAsia="Times New Roman" w:hAnsi="Times New Roman" w:cs="Times New Roman"/>
          <w:sz w:val="24"/>
          <w:szCs w:val="24"/>
        </w:rPr>
        <w:t xml:space="preserve">By keeping these factors in mind I will be able to capture notes in the class easily during the lecture. I must not write down each and every word but the important ones. </w:t>
      </w:r>
    </w:p>
    <w:p w14:paraId="357EED6E" w14:textId="5EE5361F" w:rsidR="00050D95" w:rsidRDefault="44F7972A" w:rsidP="44F7972A">
      <w:pPr>
        <w:spacing w:line="360" w:lineRule="auto"/>
        <w:ind w:firstLine="720"/>
        <w:jc w:val="both"/>
        <w:rPr>
          <w:rFonts w:ascii="Times New Roman" w:eastAsia="Times New Roman" w:hAnsi="Times New Roman" w:cs="Times New Roman"/>
          <w:sz w:val="24"/>
          <w:szCs w:val="24"/>
        </w:rPr>
      </w:pPr>
      <w:r w:rsidRPr="44F7972A">
        <w:rPr>
          <w:rFonts w:ascii="Times New Roman" w:eastAsia="Times New Roman" w:hAnsi="Times New Roman" w:cs="Times New Roman"/>
          <w:sz w:val="24"/>
          <w:szCs w:val="24"/>
        </w:rPr>
        <w:t xml:space="preserve">Different initiatives must be taken into account to bolster </w:t>
      </w:r>
      <w:r w:rsidRPr="44F7972A">
        <w:rPr>
          <w:rFonts w:ascii="Times New Roman" w:eastAsia="Times New Roman" w:hAnsi="Times New Roman" w:cs="Times New Roman"/>
          <w:i/>
          <w:iCs/>
          <w:sz w:val="24"/>
          <w:szCs w:val="24"/>
        </w:rPr>
        <w:t xml:space="preserve">written communication skills. </w:t>
      </w:r>
      <w:r w:rsidRPr="44F7972A">
        <w:rPr>
          <w:rFonts w:ascii="Times New Roman" w:eastAsia="Times New Roman" w:hAnsi="Times New Roman" w:cs="Times New Roman"/>
          <w:sz w:val="24"/>
          <w:szCs w:val="24"/>
        </w:rPr>
        <w:t xml:space="preserve">I must practice writing daily. Moreover, by asking for help from friends, reading books on grammar, going through journals, and taking criticism constructively, I would be able to learn academic skills for developing engaging pieces of writing. I should set suitable goals to improve </w:t>
      </w:r>
      <w:r w:rsidRPr="44F7972A">
        <w:rPr>
          <w:rFonts w:ascii="Times New Roman" w:eastAsia="Times New Roman" w:hAnsi="Times New Roman" w:cs="Times New Roman"/>
          <w:i/>
          <w:iCs/>
          <w:sz w:val="24"/>
          <w:szCs w:val="24"/>
        </w:rPr>
        <w:t xml:space="preserve">team-building skills. </w:t>
      </w:r>
      <w:r w:rsidRPr="44F7972A">
        <w:rPr>
          <w:rFonts w:ascii="Times New Roman" w:eastAsia="Times New Roman" w:hAnsi="Times New Roman" w:cs="Times New Roman"/>
          <w:sz w:val="24"/>
          <w:szCs w:val="24"/>
        </w:rPr>
        <w:t>By clarifying individual roles, developing a positive mind-set, exercising together, managing time efficiently and also establishing team rules and individual purpose the team building skills can be improved in future (</w:t>
      </w:r>
      <w:r w:rsidRPr="44F7972A">
        <w:rPr>
          <w:rFonts w:ascii="Times New Roman" w:eastAsia="Times New Roman" w:hAnsi="Times New Roman" w:cs="Times New Roman"/>
          <w:color w:val="222222"/>
          <w:sz w:val="24"/>
          <w:szCs w:val="24"/>
          <w:highlight w:val="white"/>
        </w:rPr>
        <w:t>Larsson and Larsson, 2020)</w:t>
      </w:r>
      <w:r w:rsidRPr="44F7972A">
        <w:rPr>
          <w:rFonts w:ascii="Times New Roman" w:eastAsia="Times New Roman" w:hAnsi="Times New Roman" w:cs="Times New Roman"/>
          <w:sz w:val="24"/>
          <w:szCs w:val="24"/>
        </w:rPr>
        <w:t xml:space="preserve">. To enhance </w:t>
      </w:r>
      <w:r w:rsidRPr="44F7972A">
        <w:rPr>
          <w:rFonts w:ascii="Times New Roman" w:eastAsia="Times New Roman" w:hAnsi="Times New Roman" w:cs="Times New Roman"/>
          <w:i/>
          <w:iCs/>
          <w:sz w:val="24"/>
          <w:szCs w:val="24"/>
        </w:rPr>
        <w:t>organisation and planning skills</w:t>
      </w:r>
      <w:r w:rsidRPr="44F7972A">
        <w:rPr>
          <w:rFonts w:ascii="Times New Roman" w:eastAsia="Times New Roman" w:hAnsi="Times New Roman" w:cs="Times New Roman"/>
          <w:sz w:val="24"/>
          <w:szCs w:val="24"/>
        </w:rPr>
        <w:t xml:space="preserve"> different assigned tasks should be arranged in a logical order. </w:t>
      </w:r>
      <w:r w:rsidR="00050D95">
        <w:tab/>
      </w:r>
      <w:r w:rsidRPr="44F7972A">
        <w:rPr>
          <w:rFonts w:ascii="Times New Roman" w:eastAsia="Times New Roman" w:hAnsi="Times New Roman" w:cs="Times New Roman"/>
          <w:sz w:val="24"/>
          <w:szCs w:val="24"/>
        </w:rPr>
        <w:t xml:space="preserve">However, I must establish the priorities systematically, differentiate between different urgent and less important activities and by managing deadlines this particular skill can be improved. </w:t>
      </w:r>
    </w:p>
    <w:p w14:paraId="683DFD59" w14:textId="77777777" w:rsidR="00050D95" w:rsidRDefault="00050D95" w:rsidP="00050D9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Use of tools that have been </w:t>
      </w:r>
    </w:p>
    <w:p w14:paraId="2F603B4E" w14:textId="77777777" w:rsidR="00050D95" w:rsidRDefault="44F7972A" w:rsidP="44F7972A">
      <w:pPr>
        <w:spacing w:line="360" w:lineRule="auto"/>
        <w:ind w:firstLine="720"/>
        <w:jc w:val="both"/>
        <w:rPr>
          <w:rFonts w:ascii="Times New Roman" w:eastAsia="Times New Roman" w:hAnsi="Times New Roman" w:cs="Times New Roman"/>
          <w:sz w:val="24"/>
          <w:szCs w:val="24"/>
        </w:rPr>
      </w:pPr>
      <w:r w:rsidRPr="44F7972A">
        <w:rPr>
          <w:rFonts w:ascii="Times New Roman" w:eastAsia="Times New Roman" w:hAnsi="Times New Roman" w:cs="Times New Roman"/>
          <w:sz w:val="24"/>
          <w:szCs w:val="24"/>
        </w:rPr>
        <w:t xml:space="preserve">Different tools can be elaborated on here. For time management </w:t>
      </w:r>
      <w:r w:rsidRPr="44F7972A">
        <w:rPr>
          <w:rFonts w:ascii="Times New Roman" w:eastAsia="Times New Roman" w:hAnsi="Times New Roman" w:cs="Times New Roman"/>
          <w:i/>
          <w:iCs/>
          <w:sz w:val="24"/>
          <w:szCs w:val="24"/>
        </w:rPr>
        <w:t>4Ds</w:t>
      </w:r>
      <w:r w:rsidRPr="44F7972A">
        <w:rPr>
          <w:rFonts w:ascii="Times New Roman" w:eastAsia="Times New Roman" w:hAnsi="Times New Roman" w:cs="Times New Roman"/>
          <w:sz w:val="24"/>
          <w:szCs w:val="24"/>
        </w:rPr>
        <w:t xml:space="preserve"> are important. 4Ds are Do, Delegate, Defer and Delete (Abdoli </w:t>
      </w:r>
      <w:r w:rsidRPr="44F7972A">
        <w:rPr>
          <w:rFonts w:ascii="Times New Roman" w:eastAsia="Times New Roman" w:hAnsi="Times New Roman" w:cs="Times New Roman"/>
          <w:i/>
          <w:iCs/>
          <w:sz w:val="24"/>
          <w:szCs w:val="24"/>
        </w:rPr>
        <w:t xml:space="preserve">et al. </w:t>
      </w:r>
      <w:r w:rsidRPr="44F7972A">
        <w:rPr>
          <w:rFonts w:ascii="Times New Roman" w:eastAsia="Times New Roman" w:hAnsi="Times New Roman" w:cs="Times New Roman"/>
          <w:sz w:val="24"/>
          <w:szCs w:val="24"/>
        </w:rPr>
        <w:t xml:space="preserve">2021). In the case of Do, different actions should be taken to complete tasks that take less time. Defer dictates temporary pause to a task that must not be handled in a current aspect. Delegate refers to the reassignment of the tasks to someone else. Delete refers to removing unnecessary tasks from the schedule. Moreover, to improve my note-taking skills I have used </w:t>
      </w:r>
      <w:r w:rsidRPr="44F7972A">
        <w:rPr>
          <w:rFonts w:ascii="Times New Roman" w:eastAsia="Times New Roman" w:hAnsi="Times New Roman" w:cs="Times New Roman"/>
          <w:i/>
          <w:iCs/>
          <w:sz w:val="24"/>
          <w:szCs w:val="24"/>
        </w:rPr>
        <w:t>Google Keep and Standard Notes.</w:t>
      </w:r>
      <w:r w:rsidRPr="44F7972A">
        <w:rPr>
          <w:rFonts w:ascii="Times New Roman" w:eastAsia="Times New Roman" w:hAnsi="Times New Roman" w:cs="Times New Roman"/>
          <w:sz w:val="24"/>
          <w:szCs w:val="24"/>
        </w:rPr>
        <w:t xml:space="preserve"> By these tools, I have been able to keep the key terms in mind and can be used in my assessment. I have used </w:t>
      </w:r>
      <w:r w:rsidRPr="44F7972A">
        <w:rPr>
          <w:rFonts w:ascii="Times New Roman" w:eastAsia="Times New Roman" w:hAnsi="Times New Roman" w:cs="Times New Roman"/>
          <w:i/>
          <w:iCs/>
          <w:sz w:val="24"/>
          <w:szCs w:val="24"/>
        </w:rPr>
        <w:t>slack</w:t>
      </w:r>
      <w:r w:rsidRPr="44F7972A">
        <w:rPr>
          <w:rFonts w:ascii="Times New Roman" w:eastAsia="Times New Roman" w:hAnsi="Times New Roman" w:cs="Times New Roman"/>
          <w:sz w:val="24"/>
          <w:szCs w:val="24"/>
        </w:rPr>
        <w:t xml:space="preserve"> to improve my written communication skills as this tool is being designed for improving daily discussions and conversations in the classroom more effectively. To improve teamwork I have used </w:t>
      </w:r>
      <w:r w:rsidRPr="44F7972A">
        <w:rPr>
          <w:rFonts w:ascii="Times New Roman" w:eastAsia="Times New Roman" w:hAnsi="Times New Roman" w:cs="Times New Roman"/>
          <w:i/>
          <w:iCs/>
          <w:sz w:val="24"/>
          <w:szCs w:val="24"/>
        </w:rPr>
        <w:t>video conferencing</w:t>
      </w:r>
      <w:r w:rsidRPr="44F7972A">
        <w:rPr>
          <w:rFonts w:ascii="Times New Roman" w:eastAsia="Times New Roman" w:hAnsi="Times New Roman" w:cs="Times New Roman"/>
          <w:sz w:val="24"/>
          <w:szCs w:val="24"/>
        </w:rPr>
        <w:t xml:space="preserve"> for having strong communication with my team members. I have used the nTask tool for enhancing planning and organisation. It helps to combine different projects, tasks and different class activities altogether. </w:t>
      </w:r>
    </w:p>
    <w:p w14:paraId="6030E7D5" w14:textId="77777777" w:rsidR="00050D95" w:rsidRDefault="00050D95" w:rsidP="00050D95">
      <w:pPr>
        <w:pStyle w:val="Heading1"/>
      </w:pPr>
      <w:bookmarkStart w:id="3" w:name="_Toc89448864"/>
      <w:r>
        <w:t>Personal Development Plan (PDP)</w:t>
      </w:r>
      <w:bookmarkEnd w:id="3"/>
      <w:r>
        <w:t xml:space="preserve"> </w:t>
      </w:r>
    </w:p>
    <w:p w14:paraId="52B85C4C" w14:textId="0D7BD589" w:rsidR="00050D95" w:rsidRDefault="44F7972A" w:rsidP="44F7972A">
      <w:pPr>
        <w:spacing w:line="360" w:lineRule="auto"/>
        <w:ind w:firstLine="720"/>
        <w:jc w:val="both"/>
        <w:rPr>
          <w:rFonts w:ascii="Times New Roman" w:eastAsia="Times New Roman" w:hAnsi="Times New Roman" w:cs="Times New Roman"/>
          <w:sz w:val="24"/>
          <w:szCs w:val="24"/>
        </w:rPr>
      </w:pPr>
      <w:r w:rsidRPr="44F7972A">
        <w:rPr>
          <w:rFonts w:ascii="Times New Roman" w:eastAsia="Times New Roman" w:hAnsi="Times New Roman" w:cs="Times New Roman"/>
          <w:sz w:val="24"/>
          <w:szCs w:val="24"/>
        </w:rPr>
        <w:t xml:space="preserve">Personal Development Plan supports different areas that need to be developed and illustrate different activities that can be taken based on a specific timeline (Körkkö </w:t>
      </w:r>
      <w:r w:rsidRPr="44F7972A">
        <w:rPr>
          <w:rFonts w:ascii="Times New Roman" w:eastAsia="Times New Roman" w:hAnsi="Times New Roman" w:cs="Times New Roman"/>
          <w:i/>
          <w:iCs/>
          <w:sz w:val="24"/>
          <w:szCs w:val="24"/>
        </w:rPr>
        <w:t xml:space="preserve">et al. </w:t>
      </w:r>
      <w:r w:rsidRPr="44F7972A">
        <w:rPr>
          <w:rFonts w:ascii="Times New Roman" w:eastAsia="Times New Roman" w:hAnsi="Times New Roman" w:cs="Times New Roman"/>
          <w:sz w:val="24"/>
          <w:szCs w:val="24"/>
        </w:rPr>
        <w:t xml:space="preserve">2020). </w:t>
      </w:r>
      <w:r w:rsidR="00050D95">
        <w:tab/>
      </w:r>
      <w:r w:rsidRPr="44F7972A">
        <w:rPr>
          <w:rFonts w:ascii="Times New Roman" w:eastAsia="Times New Roman" w:hAnsi="Times New Roman" w:cs="Times New Roman"/>
          <w:sz w:val="24"/>
          <w:szCs w:val="24"/>
        </w:rPr>
        <w:t xml:space="preserve">The personal development plan helps to strengthen different activities and also the capacity of the learners to improve their learning. </w:t>
      </w: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050D95" w14:paraId="13A29C4F" w14:textId="77777777" w:rsidTr="002800D2">
        <w:tc>
          <w:tcPr>
            <w:tcW w:w="1560" w:type="dxa"/>
            <w:shd w:val="clear" w:color="auto" w:fill="auto"/>
            <w:tcMar>
              <w:top w:w="100" w:type="dxa"/>
              <w:left w:w="100" w:type="dxa"/>
              <w:bottom w:w="100" w:type="dxa"/>
              <w:right w:w="100" w:type="dxa"/>
            </w:tcMar>
          </w:tcPr>
          <w:p w14:paraId="272021FA" w14:textId="77777777" w:rsidR="00050D95" w:rsidRDefault="00050D95" w:rsidP="00050D95">
            <w:pPr>
              <w:widowControl w:val="0"/>
              <w:pBdr>
                <w:top w:val="nil"/>
                <w:left w:val="nil"/>
                <w:bottom w:val="nil"/>
                <w:right w:val="nil"/>
                <w:between w:val="nil"/>
              </w:pBd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Areas of Development </w:t>
            </w:r>
          </w:p>
        </w:tc>
        <w:tc>
          <w:tcPr>
            <w:tcW w:w="1560" w:type="dxa"/>
            <w:shd w:val="clear" w:color="auto" w:fill="auto"/>
            <w:tcMar>
              <w:top w:w="100" w:type="dxa"/>
              <w:left w:w="100" w:type="dxa"/>
              <w:bottom w:w="100" w:type="dxa"/>
              <w:right w:w="100" w:type="dxa"/>
            </w:tcMar>
          </w:tcPr>
          <w:p w14:paraId="167905B2" w14:textId="77777777" w:rsidR="00050D95" w:rsidRDefault="00050D95" w:rsidP="00050D95">
            <w:pPr>
              <w:widowControl w:val="0"/>
              <w:pBdr>
                <w:top w:val="nil"/>
                <w:left w:val="nil"/>
                <w:bottom w:val="nil"/>
                <w:right w:val="nil"/>
                <w:between w:val="nil"/>
              </w:pBd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Necessary Actions </w:t>
            </w:r>
          </w:p>
        </w:tc>
        <w:tc>
          <w:tcPr>
            <w:tcW w:w="1560" w:type="dxa"/>
            <w:shd w:val="clear" w:color="auto" w:fill="auto"/>
            <w:tcMar>
              <w:top w:w="100" w:type="dxa"/>
              <w:left w:w="100" w:type="dxa"/>
              <w:bottom w:w="100" w:type="dxa"/>
              <w:right w:w="100" w:type="dxa"/>
            </w:tcMar>
          </w:tcPr>
          <w:p w14:paraId="6DAD2DB2" w14:textId="77777777" w:rsidR="00050D95" w:rsidRDefault="00050D95" w:rsidP="00050D95">
            <w:pPr>
              <w:widowControl w:val="0"/>
              <w:pBdr>
                <w:top w:val="nil"/>
                <w:left w:val="nil"/>
                <w:bottom w:val="nil"/>
                <w:right w:val="nil"/>
                <w:between w:val="nil"/>
              </w:pBd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Objective </w:t>
            </w:r>
          </w:p>
        </w:tc>
        <w:tc>
          <w:tcPr>
            <w:tcW w:w="1560" w:type="dxa"/>
            <w:shd w:val="clear" w:color="auto" w:fill="auto"/>
            <w:tcMar>
              <w:top w:w="100" w:type="dxa"/>
              <w:left w:w="100" w:type="dxa"/>
              <w:bottom w:w="100" w:type="dxa"/>
              <w:right w:w="100" w:type="dxa"/>
            </w:tcMar>
          </w:tcPr>
          <w:p w14:paraId="60F5E53B" w14:textId="77777777" w:rsidR="00050D95" w:rsidRDefault="00050D95" w:rsidP="00050D95">
            <w:pPr>
              <w:widowControl w:val="0"/>
              <w:pBdr>
                <w:top w:val="nil"/>
                <w:left w:val="nil"/>
                <w:bottom w:val="nil"/>
                <w:right w:val="nil"/>
                <w:between w:val="nil"/>
              </w:pBd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Happening Now</w:t>
            </w:r>
          </w:p>
        </w:tc>
        <w:tc>
          <w:tcPr>
            <w:tcW w:w="1560" w:type="dxa"/>
            <w:shd w:val="clear" w:color="auto" w:fill="auto"/>
            <w:tcMar>
              <w:top w:w="100" w:type="dxa"/>
              <w:left w:w="100" w:type="dxa"/>
              <w:bottom w:w="100" w:type="dxa"/>
              <w:right w:w="100" w:type="dxa"/>
            </w:tcMar>
          </w:tcPr>
          <w:p w14:paraId="51F3E0B1" w14:textId="77777777" w:rsidR="00050D95" w:rsidRDefault="00050D95" w:rsidP="00050D95">
            <w:pPr>
              <w:widowControl w:val="0"/>
              <w:pBdr>
                <w:top w:val="nil"/>
                <w:left w:val="nil"/>
                <w:bottom w:val="nil"/>
                <w:right w:val="nil"/>
                <w:between w:val="nil"/>
              </w:pBd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Measuring Success</w:t>
            </w:r>
          </w:p>
        </w:tc>
        <w:tc>
          <w:tcPr>
            <w:tcW w:w="1560" w:type="dxa"/>
            <w:shd w:val="clear" w:color="auto" w:fill="auto"/>
            <w:tcMar>
              <w:top w:w="100" w:type="dxa"/>
              <w:left w:w="100" w:type="dxa"/>
              <w:bottom w:w="100" w:type="dxa"/>
              <w:right w:w="100" w:type="dxa"/>
            </w:tcMar>
          </w:tcPr>
          <w:p w14:paraId="4A78A45B" w14:textId="77777777" w:rsidR="00050D95" w:rsidRDefault="00050D95" w:rsidP="00050D95">
            <w:pPr>
              <w:widowControl w:val="0"/>
              <w:pBdr>
                <w:top w:val="nil"/>
                <w:left w:val="nil"/>
                <w:bottom w:val="nil"/>
                <w:right w:val="nil"/>
                <w:between w:val="nil"/>
              </w:pBd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Time will be taken</w:t>
            </w:r>
          </w:p>
        </w:tc>
      </w:tr>
      <w:tr w:rsidR="00050D95" w14:paraId="54EBE49B" w14:textId="77777777" w:rsidTr="002800D2">
        <w:tc>
          <w:tcPr>
            <w:tcW w:w="1560" w:type="dxa"/>
            <w:shd w:val="clear" w:color="auto" w:fill="auto"/>
            <w:tcMar>
              <w:top w:w="100" w:type="dxa"/>
              <w:left w:w="100" w:type="dxa"/>
              <w:bottom w:w="100" w:type="dxa"/>
              <w:right w:w="100" w:type="dxa"/>
            </w:tcMar>
          </w:tcPr>
          <w:p w14:paraId="3D63D0D3" w14:textId="77777777" w:rsidR="00050D95" w:rsidRDefault="00050D95" w:rsidP="00050D95">
            <w:pPr>
              <w:widowControl w:val="0"/>
              <w:pBdr>
                <w:top w:val="nil"/>
                <w:left w:val="nil"/>
                <w:bottom w:val="nil"/>
                <w:right w:val="nil"/>
                <w:between w:val="nil"/>
              </w:pBd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Written communication skills</w:t>
            </w:r>
          </w:p>
        </w:tc>
        <w:tc>
          <w:tcPr>
            <w:tcW w:w="1560" w:type="dxa"/>
            <w:shd w:val="clear" w:color="auto" w:fill="auto"/>
            <w:tcMar>
              <w:top w:w="100" w:type="dxa"/>
              <w:left w:w="100" w:type="dxa"/>
              <w:bottom w:w="100" w:type="dxa"/>
              <w:right w:w="100" w:type="dxa"/>
            </w:tcMar>
          </w:tcPr>
          <w:p w14:paraId="781487A5" w14:textId="77777777" w:rsidR="00050D95" w:rsidRDefault="00050D95" w:rsidP="00050D95">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must practice different academic writing activities along with shoulder </w:t>
            </w:r>
            <w:r>
              <w:rPr>
                <w:rFonts w:ascii="Times New Roman" w:eastAsia="Times New Roman" w:hAnsi="Times New Roman" w:cs="Times New Roman"/>
                <w:sz w:val="24"/>
                <w:szCs w:val="24"/>
              </w:rPr>
              <w:lastRenderedPageBreak/>
              <w:t>examine different journals and third writing style</w:t>
            </w:r>
          </w:p>
        </w:tc>
        <w:tc>
          <w:tcPr>
            <w:tcW w:w="1560" w:type="dxa"/>
            <w:shd w:val="clear" w:color="auto" w:fill="auto"/>
            <w:tcMar>
              <w:top w:w="100" w:type="dxa"/>
              <w:left w:w="100" w:type="dxa"/>
              <w:bottom w:w="100" w:type="dxa"/>
              <w:right w:w="100" w:type="dxa"/>
            </w:tcMar>
          </w:tcPr>
          <w:p w14:paraId="235CD7E3" w14:textId="77777777" w:rsidR="00050D95" w:rsidRDefault="00050D95" w:rsidP="00050D95">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To deliver more interactive and attractive and informative writing for the audience  </w:t>
            </w:r>
          </w:p>
        </w:tc>
        <w:tc>
          <w:tcPr>
            <w:tcW w:w="1560" w:type="dxa"/>
            <w:shd w:val="clear" w:color="auto" w:fill="auto"/>
            <w:tcMar>
              <w:top w:w="100" w:type="dxa"/>
              <w:left w:w="100" w:type="dxa"/>
              <w:bottom w:w="100" w:type="dxa"/>
              <w:right w:w="100" w:type="dxa"/>
            </w:tcMar>
          </w:tcPr>
          <w:p w14:paraId="49D08151" w14:textId="77777777" w:rsidR="00050D95" w:rsidRDefault="00050D95" w:rsidP="00050D95">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gathered feedback, there is less informative approach for the audience </w:t>
            </w:r>
          </w:p>
        </w:tc>
        <w:tc>
          <w:tcPr>
            <w:tcW w:w="1560" w:type="dxa"/>
            <w:shd w:val="clear" w:color="auto" w:fill="auto"/>
            <w:tcMar>
              <w:top w:w="100" w:type="dxa"/>
              <w:left w:w="100" w:type="dxa"/>
              <w:bottom w:w="100" w:type="dxa"/>
              <w:right w:w="100" w:type="dxa"/>
            </w:tcMar>
          </w:tcPr>
          <w:p w14:paraId="531C45F0" w14:textId="77777777" w:rsidR="00050D95" w:rsidRDefault="00050D95" w:rsidP="00050D95">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measure it based on the tutor's feedback and by gaining good marks </w:t>
            </w:r>
          </w:p>
        </w:tc>
        <w:tc>
          <w:tcPr>
            <w:tcW w:w="1560" w:type="dxa"/>
            <w:shd w:val="clear" w:color="auto" w:fill="auto"/>
            <w:tcMar>
              <w:top w:w="100" w:type="dxa"/>
              <w:left w:w="100" w:type="dxa"/>
              <w:bottom w:w="100" w:type="dxa"/>
              <w:right w:w="100" w:type="dxa"/>
            </w:tcMar>
          </w:tcPr>
          <w:p w14:paraId="00FC6EF2" w14:textId="77777777" w:rsidR="00050D95" w:rsidRDefault="00050D95" w:rsidP="00050D95">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3Months</w:t>
            </w:r>
          </w:p>
        </w:tc>
      </w:tr>
      <w:tr w:rsidR="00050D95" w14:paraId="6E00CF56" w14:textId="77777777" w:rsidTr="002800D2">
        <w:tc>
          <w:tcPr>
            <w:tcW w:w="1560" w:type="dxa"/>
            <w:shd w:val="clear" w:color="auto" w:fill="auto"/>
            <w:tcMar>
              <w:top w:w="100" w:type="dxa"/>
              <w:left w:w="100" w:type="dxa"/>
              <w:bottom w:w="100" w:type="dxa"/>
              <w:right w:w="100" w:type="dxa"/>
            </w:tcMar>
          </w:tcPr>
          <w:p w14:paraId="14795C30" w14:textId="77777777" w:rsidR="00050D95" w:rsidRDefault="00050D95" w:rsidP="00050D95">
            <w:pPr>
              <w:widowControl w:val="0"/>
              <w:pBdr>
                <w:top w:val="nil"/>
                <w:left w:val="nil"/>
                <w:bottom w:val="nil"/>
                <w:right w:val="nil"/>
                <w:between w:val="nil"/>
              </w:pBd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Time management skills</w:t>
            </w:r>
          </w:p>
        </w:tc>
        <w:tc>
          <w:tcPr>
            <w:tcW w:w="1560" w:type="dxa"/>
            <w:shd w:val="clear" w:color="auto" w:fill="auto"/>
            <w:tcMar>
              <w:top w:w="100" w:type="dxa"/>
              <w:left w:w="100" w:type="dxa"/>
              <w:bottom w:w="100" w:type="dxa"/>
              <w:right w:w="100" w:type="dxa"/>
            </w:tcMar>
          </w:tcPr>
          <w:p w14:paraId="33AD7037" w14:textId="77777777" w:rsidR="00050D95" w:rsidRDefault="00050D95" w:rsidP="00050D95">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effective timeline will be developed by scheduling my assigned tasks, I will start my activities early and breaks will be taken after completing half of the activities </w:t>
            </w:r>
          </w:p>
        </w:tc>
        <w:tc>
          <w:tcPr>
            <w:tcW w:w="1560" w:type="dxa"/>
            <w:shd w:val="clear" w:color="auto" w:fill="auto"/>
            <w:tcMar>
              <w:top w:w="100" w:type="dxa"/>
              <w:left w:w="100" w:type="dxa"/>
              <w:bottom w:w="100" w:type="dxa"/>
              <w:right w:w="100" w:type="dxa"/>
            </w:tcMar>
          </w:tcPr>
          <w:p w14:paraId="50668D3E" w14:textId="77777777" w:rsidR="00050D95" w:rsidRDefault="00050D95" w:rsidP="00050D95">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complete my assessments on time and to deliver the tasks with all its fulfilment of requirements </w:t>
            </w:r>
          </w:p>
        </w:tc>
        <w:tc>
          <w:tcPr>
            <w:tcW w:w="1560" w:type="dxa"/>
            <w:shd w:val="clear" w:color="auto" w:fill="auto"/>
            <w:tcMar>
              <w:top w:w="100" w:type="dxa"/>
              <w:left w:w="100" w:type="dxa"/>
              <w:bottom w:w="100" w:type="dxa"/>
              <w:right w:w="100" w:type="dxa"/>
            </w:tcMar>
          </w:tcPr>
          <w:p w14:paraId="408252C5" w14:textId="77777777" w:rsidR="00050D95" w:rsidRDefault="00050D95" w:rsidP="00050D95">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missed different areas that should be covered due to less time in hand </w:t>
            </w:r>
          </w:p>
        </w:tc>
        <w:tc>
          <w:tcPr>
            <w:tcW w:w="1560" w:type="dxa"/>
            <w:shd w:val="clear" w:color="auto" w:fill="auto"/>
            <w:tcMar>
              <w:top w:w="100" w:type="dxa"/>
              <w:left w:w="100" w:type="dxa"/>
              <w:bottom w:w="100" w:type="dxa"/>
              <w:right w:w="100" w:type="dxa"/>
            </w:tcMar>
          </w:tcPr>
          <w:p w14:paraId="3077AD9B" w14:textId="77777777" w:rsidR="00050D95" w:rsidRDefault="00050D95" w:rsidP="00050D95">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 will measure my success after completing tasks on time with utmost efficiency</w:t>
            </w:r>
          </w:p>
        </w:tc>
        <w:tc>
          <w:tcPr>
            <w:tcW w:w="1560" w:type="dxa"/>
            <w:shd w:val="clear" w:color="auto" w:fill="auto"/>
            <w:tcMar>
              <w:top w:w="100" w:type="dxa"/>
              <w:left w:w="100" w:type="dxa"/>
              <w:bottom w:w="100" w:type="dxa"/>
              <w:right w:w="100" w:type="dxa"/>
            </w:tcMar>
          </w:tcPr>
          <w:p w14:paraId="25846411" w14:textId="77777777" w:rsidR="00050D95" w:rsidRDefault="00050D95" w:rsidP="00050D95">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 months</w:t>
            </w:r>
          </w:p>
        </w:tc>
      </w:tr>
      <w:tr w:rsidR="00050D95" w14:paraId="09D29CCA" w14:textId="77777777" w:rsidTr="002800D2">
        <w:tc>
          <w:tcPr>
            <w:tcW w:w="1560" w:type="dxa"/>
            <w:shd w:val="clear" w:color="auto" w:fill="auto"/>
            <w:tcMar>
              <w:top w:w="100" w:type="dxa"/>
              <w:left w:w="100" w:type="dxa"/>
              <w:bottom w:w="100" w:type="dxa"/>
              <w:right w:w="100" w:type="dxa"/>
            </w:tcMar>
          </w:tcPr>
          <w:p w14:paraId="1388B139" w14:textId="77777777" w:rsidR="00050D95" w:rsidRDefault="00050D95" w:rsidP="00050D95">
            <w:pPr>
              <w:widowControl w:val="0"/>
              <w:pBdr>
                <w:top w:val="nil"/>
                <w:left w:val="nil"/>
                <w:bottom w:val="nil"/>
                <w:right w:val="nil"/>
                <w:between w:val="nil"/>
              </w:pBd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Note-taking skills</w:t>
            </w:r>
          </w:p>
        </w:tc>
        <w:tc>
          <w:tcPr>
            <w:tcW w:w="1560" w:type="dxa"/>
            <w:shd w:val="clear" w:color="auto" w:fill="auto"/>
            <w:tcMar>
              <w:top w:w="100" w:type="dxa"/>
              <w:left w:w="100" w:type="dxa"/>
              <w:bottom w:w="100" w:type="dxa"/>
              <w:right w:w="100" w:type="dxa"/>
            </w:tcMar>
          </w:tcPr>
          <w:p w14:paraId="26CC4A28" w14:textId="77777777" w:rsidR="00050D95" w:rsidRDefault="00050D95" w:rsidP="00050D95">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 have to improve my listening skills and concentration level</w:t>
            </w:r>
          </w:p>
        </w:tc>
        <w:tc>
          <w:tcPr>
            <w:tcW w:w="1560" w:type="dxa"/>
            <w:shd w:val="clear" w:color="auto" w:fill="auto"/>
            <w:tcMar>
              <w:top w:w="100" w:type="dxa"/>
              <w:left w:w="100" w:type="dxa"/>
              <w:bottom w:w="100" w:type="dxa"/>
              <w:right w:w="100" w:type="dxa"/>
            </w:tcMar>
          </w:tcPr>
          <w:p w14:paraId="6805EDDD" w14:textId="77777777" w:rsidR="00050D95" w:rsidRDefault="00050D95" w:rsidP="00050D95">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easily capture the vital understanding of the lecture that will be delivered in class,</w:t>
            </w:r>
          </w:p>
          <w:p w14:paraId="4FB0BCE3" w14:textId="77777777" w:rsidR="00050D95" w:rsidRDefault="00050D95" w:rsidP="00050D95">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keep notes of necessary </w:t>
            </w:r>
            <w:r>
              <w:rPr>
                <w:rFonts w:ascii="Times New Roman" w:eastAsia="Times New Roman" w:hAnsi="Times New Roman" w:cs="Times New Roman"/>
                <w:sz w:val="24"/>
                <w:szCs w:val="24"/>
              </w:rPr>
              <w:lastRenderedPageBreak/>
              <w:t>points that should be included</w:t>
            </w:r>
          </w:p>
        </w:tc>
        <w:tc>
          <w:tcPr>
            <w:tcW w:w="1560" w:type="dxa"/>
            <w:shd w:val="clear" w:color="auto" w:fill="auto"/>
            <w:tcMar>
              <w:top w:w="100" w:type="dxa"/>
              <w:left w:w="100" w:type="dxa"/>
              <w:bottom w:w="100" w:type="dxa"/>
              <w:right w:w="100" w:type="dxa"/>
            </w:tcMar>
          </w:tcPr>
          <w:p w14:paraId="5B7BD3A5" w14:textId="77777777" w:rsidR="00050D95" w:rsidRDefault="00050D95" w:rsidP="00050D95">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 have missed to include Introduction and Conclusion as I forgot to keep notes of these important points that </w:t>
            </w:r>
            <w:r>
              <w:rPr>
                <w:rFonts w:ascii="Times New Roman" w:eastAsia="Times New Roman" w:hAnsi="Times New Roman" w:cs="Times New Roman"/>
                <w:sz w:val="24"/>
                <w:szCs w:val="24"/>
              </w:rPr>
              <w:lastRenderedPageBreak/>
              <w:t>should be included</w:t>
            </w:r>
          </w:p>
        </w:tc>
        <w:tc>
          <w:tcPr>
            <w:tcW w:w="1560" w:type="dxa"/>
            <w:shd w:val="clear" w:color="auto" w:fill="auto"/>
            <w:tcMar>
              <w:top w:w="100" w:type="dxa"/>
              <w:left w:w="100" w:type="dxa"/>
              <w:bottom w:w="100" w:type="dxa"/>
              <w:right w:w="100" w:type="dxa"/>
            </w:tcMar>
          </w:tcPr>
          <w:p w14:paraId="08DA44C4" w14:textId="77777777" w:rsidR="00050D95" w:rsidRDefault="00050D95" w:rsidP="00050D95">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By gaining good marks I can measure success</w:t>
            </w:r>
          </w:p>
        </w:tc>
        <w:tc>
          <w:tcPr>
            <w:tcW w:w="1560" w:type="dxa"/>
            <w:shd w:val="clear" w:color="auto" w:fill="auto"/>
            <w:tcMar>
              <w:top w:w="100" w:type="dxa"/>
              <w:left w:w="100" w:type="dxa"/>
              <w:bottom w:w="100" w:type="dxa"/>
              <w:right w:w="100" w:type="dxa"/>
            </w:tcMar>
          </w:tcPr>
          <w:p w14:paraId="15DCC022" w14:textId="77777777" w:rsidR="00050D95" w:rsidRDefault="00050D95" w:rsidP="00050D95">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 months</w:t>
            </w:r>
          </w:p>
        </w:tc>
      </w:tr>
      <w:tr w:rsidR="00050D95" w14:paraId="3C59E4C8" w14:textId="77777777" w:rsidTr="002800D2">
        <w:tc>
          <w:tcPr>
            <w:tcW w:w="1560" w:type="dxa"/>
            <w:shd w:val="clear" w:color="auto" w:fill="auto"/>
            <w:tcMar>
              <w:top w:w="100" w:type="dxa"/>
              <w:left w:w="100" w:type="dxa"/>
              <w:bottom w:w="100" w:type="dxa"/>
              <w:right w:w="100" w:type="dxa"/>
            </w:tcMar>
          </w:tcPr>
          <w:p w14:paraId="41A643CB" w14:textId="77777777" w:rsidR="00050D95" w:rsidRDefault="00050D95" w:rsidP="00050D95">
            <w:pPr>
              <w:widowControl w:val="0"/>
              <w:pBdr>
                <w:top w:val="nil"/>
                <w:left w:val="nil"/>
                <w:bottom w:val="nil"/>
                <w:right w:val="nil"/>
                <w:between w:val="nil"/>
              </w:pBd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Teamwork skills</w:t>
            </w:r>
          </w:p>
        </w:tc>
        <w:tc>
          <w:tcPr>
            <w:tcW w:w="1560" w:type="dxa"/>
            <w:shd w:val="clear" w:color="auto" w:fill="auto"/>
            <w:tcMar>
              <w:top w:w="100" w:type="dxa"/>
              <w:left w:w="100" w:type="dxa"/>
              <w:bottom w:w="100" w:type="dxa"/>
              <w:right w:w="100" w:type="dxa"/>
            </w:tcMar>
          </w:tcPr>
          <w:p w14:paraId="4A20EA55" w14:textId="77777777" w:rsidR="00050D95" w:rsidRDefault="00050D95" w:rsidP="00050D95">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have strong communication and motivational strategies to keep collaboration </w:t>
            </w:r>
          </w:p>
        </w:tc>
        <w:tc>
          <w:tcPr>
            <w:tcW w:w="1560" w:type="dxa"/>
            <w:shd w:val="clear" w:color="auto" w:fill="auto"/>
            <w:tcMar>
              <w:top w:w="100" w:type="dxa"/>
              <w:left w:w="100" w:type="dxa"/>
              <w:bottom w:w="100" w:type="dxa"/>
              <w:right w:w="100" w:type="dxa"/>
            </w:tcMar>
          </w:tcPr>
          <w:p w14:paraId="4302306F" w14:textId="77777777" w:rsidR="00050D95" w:rsidRDefault="00050D95" w:rsidP="00050D95">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maintain team coordination </w:t>
            </w:r>
          </w:p>
        </w:tc>
        <w:tc>
          <w:tcPr>
            <w:tcW w:w="1560" w:type="dxa"/>
            <w:shd w:val="clear" w:color="auto" w:fill="auto"/>
            <w:tcMar>
              <w:top w:w="100" w:type="dxa"/>
              <w:left w:w="100" w:type="dxa"/>
              <w:bottom w:w="100" w:type="dxa"/>
              <w:right w:w="100" w:type="dxa"/>
            </w:tcMar>
          </w:tcPr>
          <w:p w14:paraId="55163CD0" w14:textId="77777777" w:rsidR="00050D95" w:rsidRDefault="00050D95" w:rsidP="00050D95">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Lack of team work is hampering the quality of the tasks </w:t>
            </w:r>
          </w:p>
        </w:tc>
        <w:tc>
          <w:tcPr>
            <w:tcW w:w="1560" w:type="dxa"/>
            <w:shd w:val="clear" w:color="auto" w:fill="auto"/>
            <w:tcMar>
              <w:top w:w="100" w:type="dxa"/>
              <w:left w:w="100" w:type="dxa"/>
              <w:bottom w:w="100" w:type="dxa"/>
              <w:right w:w="100" w:type="dxa"/>
            </w:tcMar>
          </w:tcPr>
          <w:p w14:paraId="1858F430" w14:textId="77777777" w:rsidR="00050D95" w:rsidRDefault="00050D95" w:rsidP="00050D95">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My delivering the tasks with quality, success can be measured</w:t>
            </w:r>
          </w:p>
        </w:tc>
        <w:tc>
          <w:tcPr>
            <w:tcW w:w="1560" w:type="dxa"/>
            <w:shd w:val="clear" w:color="auto" w:fill="auto"/>
            <w:tcMar>
              <w:top w:w="100" w:type="dxa"/>
              <w:left w:w="100" w:type="dxa"/>
              <w:bottom w:w="100" w:type="dxa"/>
              <w:right w:w="100" w:type="dxa"/>
            </w:tcMar>
          </w:tcPr>
          <w:p w14:paraId="081D781C" w14:textId="77777777" w:rsidR="00050D95" w:rsidRDefault="00050D95" w:rsidP="00050D95">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 months</w:t>
            </w:r>
          </w:p>
        </w:tc>
      </w:tr>
      <w:tr w:rsidR="00050D95" w14:paraId="741A0CA8" w14:textId="77777777" w:rsidTr="002800D2">
        <w:tc>
          <w:tcPr>
            <w:tcW w:w="1560" w:type="dxa"/>
            <w:shd w:val="clear" w:color="auto" w:fill="auto"/>
            <w:tcMar>
              <w:top w:w="100" w:type="dxa"/>
              <w:left w:w="100" w:type="dxa"/>
              <w:bottom w:w="100" w:type="dxa"/>
              <w:right w:w="100" w:type="dxa"/>
            </w:tcMar>
          </w:tcPr>
          <w:p w14:paraId="6752B632" w14:textId="77777777" w:rsidR="00050D95" w:rsidRDefault="00050D95" w:rsidP="00050D95">
            <w:pPr>
              <w:widowControl w:val="0"/>
              <w:pBdr>
                <w:top w:val="nil"/>
                <w:left w:val="nil"/>
                <w:bottom w:val="nil"/>
                <w:right w:val="nil"/>
                <w:between w:val="nil"/>
              </w:pBd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Planning and Organising</w:t>
            </w:r>
          </w:p>
        </w:tc>
        <w:tc>
          <w:tcPr>
            <w:tcW w:w="1560" w:type="dxa"/>
            <w:shd w:val="clear" w:color="auto" w:fill="auto"/>
            <w:tcMar>
              <w:top w:w="100" w:type="dxa"/>
              <w:left w:w="100" w:type="dxa"/>
              <w:bottom w:w="100" w:type="dxa"/>
              <w:right w:w="100" w:type="dxa"/>
            </w:tcMar>
          </w:tcPr>
          <w:p w14:paraId="53D159F7" w14:textId="77777777" w:rsidR="00050D95" w:rsidRDefault="00050D95" w:rsidP="00050D95">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must distribute the activities based on priorities  </w:t>
            </w:r>
          </w:p>
        </w:tc>
        <w:tc>
          <w:tcPr>
            <w:tcW w:w="1560" w:type="dxa"/>
            <w:shd w:val="clear" w:color="auto" w:fill="auto"/>
            <w:tcMar>
              <w:top w:w="100" w:type="dxa"/>
              <w:left w:w="100" w:type="dxa"/>
              <w:bottom w:w="100" w:type="dxa"/>
              <w:right w:w="100" w:type="dxa"/>
            </w:tcMar>
          </w:tcPr>
          <w:p w14:paraId="5133D0A0" w14:textId="77777777" w:rsidR="00050D95" w:rsidRDefault="00050D95" w:rsidP="00050D95">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stay planned and organised </w:t>
            </w:r>
          </w:p>
        </w:tc>
        <w:tc>
          <w:tcPr>
            <w:tcW w:w="1560" w:type="dxa"/>
            <w:shd w:val="clear" w:color="auto" w:fill="auto"/>
            <w:tcMar>
              <w:top w:w="100" w:type="dxa"/>
              <w:left w:w="100" w:type="dxa"/>
              <w:bottom w:w="100" w:type="dxa"/>
              <w:right w:w="100" w:type="dxa"/>
            </w:tcMar>
          </w:tcPr>
          <w:p w14:paraId="1AF0EF92" w14:textId="77777777" w:rsidR="00050D95" w:rsidRDefault="00050D95" w:rsidP="00050D95">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Lack of planning results into lack of topic elaboration and absence of technical inputs </w:t>
            </w:r>
          </w:p>
        </w:tc>
        <w:tc>
          <w:tcPr>
            <w:tcW w:w="1560" w:type="dxa"/>
            <w:shd w:val="clear" w:color="auto" w:fill="auto"/>
            <w:tcMar>
              <w:top w:w="100" w:type="dxa"/>
              <w:left w:w="100" w:type="dxa"/>
              <w:bottom w:w="100" w:type="dxa"/>
              <w:right w:w="100" w:type="dxa"/>
            </w:tcMar>
          </w:tcPr>
          <w:p w14:paraId="22EBC2D1" w14:textId="77777777" w:rsidR="00050D95" w:rsidRDefault="00050D95" w:rsidP="00050D95">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completing the tasks effectively success rate can be measured </w:t>
            </w:r>
          </w:p>
        </w:tc>
        <w:tc>
          <w:tcPr>
            <w:tcW w:w="1560" w:type="dxa"/>
            <w:shd w:val="clear" w:color="auto" w:fill="auto"/>
            <w:tcMar>
              <w:top w:w="100" w:type="dxa"/>
              <w:left w:w="100" w:type="dxa"/>
              <w:bottom w:w="100" w:type="dxa"/>
              <w:right w:w="100" w:type="dxa"/>
            </w:tcMar>
          </w:tcPr>
          <w:p w14:paraId="2BC3D1E8" w14:textId="77777777" w:rsidR="00050D95" w:rsidRDefault="00050D95" w:rsidP="00050D95">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 months</w:t>
            </w:r>
          </w:p>
        </w:tc>
      </w:tr>
    </w:tbl>
    <w:p w14:paraId="45FB0818" w14:textId="77777777" w:rsidR="00050D95" w:rsidRDefault="00050D95" w:rsidP="00050D95">
      <w:pPr>
        <w:spacing w:line="360" w:lineRule="auto"/>
        <w:jc w:val="both"/>
        <w:rPr>
          <w:rFonts w:ascii="Times New Roman" w:eastAsia="Times New Roman" w:hAnsi="Times New Roman" w:cs="Times New Roman"/>
          <w:sz w:val="24"/>
          <w:szCs w:val="24"/>
        </w:rPr>
      </w:pPr>
    </w:p>
    <w:p w14:paraId="14DAF49A" w14:textId="77777777" w:rsidR="00050D95" w:rsidRDefault="00050D95" w:rsidP="00050D95">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1: Personal Development plan </w:t>
      </w:r>
    </w:p>
    <w:p w14:paraId="538714FE" w14:textId="77777777" w:rsidR="00050D95" w:rsidRDefault="00050D95" w:rsidP="00050D9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0B1A40C9" w14:textId="77777777" w:rsidR="00050D95" w:rsidRDefault="00050D95" w:rsidP="00050D95">
      <w:pPr>
        <w:pStyle w:val="Heading1"/>
      </w:pPr>
      <w:bookmarkStart w:id="4" w:name="_Toc89448865"/>
      <w:r>
        <w:t>Conclusion</w:t>
      </w:r>
      <w:bookmarkEnd w:id="4"/>
      <w:r>
        <w:t xml:space="preserve"> </w:t>
      </w:r>
    </w:p>
    <w:p w14:paraId="53128261" w14:textId="0129CCD6" w:rsidR="00050D95" w:rsidRPr="002834D1" w:rsidRDefault="44F7972A" w:rsidP="002834D1">
      <w:pPr>
        <w:spacing w:line="360" w:lineRule="auto"/>
        <w:ind w:firstLine="720"/>
        <w:jc w:val="both"/>
        <w:rPr>
          <w:rFonts w:ascii="Times New Roman" w:eastAsia="Times New Roman" w:hAnsi="Times New Roman" w:cs="Times New Roman"/>
          <w:sz w:val="24"/>
          <w:szCs w:val="24"/>
        </w:rPr>
      </w:pPr>
      <w:r w:rsidRPr="44F7972A">
        <w:rPr>
          <w:rFonts w:ascii="Times New Roman" w:eastAsia="Times New Roman" w:hAnsi="Times New Roman" w:cs="Times New Roman"/>
          <w:sz w:val="24"/>
          <w:szCs w:val="24"/>
        </w:rPr>
        <w:t xml:space="preserve">It can be concluded that to improve different employability skills critically examining of past experiences was important. With the help of Gibbs different feedbacks have been examined. </w:t>
      </w:r>
      <w:r w:rsidR="00050D95">
        <w:tab/>
      </w:r>
      <w:r w:rsidRPr="44F7972A">
        <w:rPr>
          <w:rFonts w:ascii="Times New Roman" w:eastAsia="Times New Roman" w:hAnsi="Times New Roman" w:cs="Times New Roman"/>
          <w:sz w:val="24"/>
          <w:szCs w:val="24"/>
        </w:rPr>
        <w:t xml:space="preserve">I have identified different ways and tools that can be taken into account to improve such identified skills. Moreover, the PDP plan has been developed on the basis of above identified skills and necessary actions that should be </w:t>
      </w:r>
      <w:commentRangeStart w:id="5"/>
      <w:r w:rsidRPr="44F7972A">
        <w:rPr>
          <w:rFonts w:ascii="Times New Roman" w:eastAsia="Times New Roman" w:hAnsi="Times New Roman" w:cs="Times New Roman"/>
          <w:sz w:val="24"/>
          <w:szCs w:val="24"/>
        </w:rPr>
        <w:t>taken</w:t>
      </w:r>
      <w:commentRangeEnd w:id="5"/>
      <w:r w:rsidR="0043194C">
        <w:rPr>
          <w:rStyle w:val="CommentReference"/>
        </w:rPr>
        <w:commentReference w:id="5"/>
      </w:r>
      <w:r w:rsidRPr="44F7972A">
        <w:rPr>
          <w:rFonts w:ascii="Times New Roman" w:eastAsia="Times New Roman" w:hAnsi="Times New Roman" w:cs="Times New Roman"/>
          <w:sz w:val="24"/>
          <w:szCs w:val="24"/>
        </w:rPr>
        <w:t xml:space="preserve">. </w:t>
      </w:r>
    </w:p>
    <w:p w14:paraId="071E4E01" w14:textId="77777777" w:rsidR="00BC5917" w:rsidRDefault="00332A71" w:rsidP="00050D95">
      <w:pPr>
        <w:pStyle w:val="Heading1"/>
      </w:pPr>
      <w:bookmarkStart w:id="6" w:name="_Toc89448866"/>
      <w:r>
        <w:lastRenderedPageBreak/>
        <w:t>References</w:t>
      </w:r>
      <w:bookmarkEnd w:id="6"/>
    </w:p>
    <w:p w14:paraId="54882212" w14:textId="29AB458E" w:rsidR="00050D95" w:rsidRPr="00050D95" w:rsidRDefault="44F7972A" w:rsidP="44F7972A">
      <w:pPr>
        <w:pStyle w:val="ListParagraph"/>
        <w:numPr>
          <w:ilvl w:val="0"/>
          <w:numId w:val="10"/>
        </w:numPr>
        <w:spacing w:before="240" w:after="240" w:line="360" w:lineRule="auto"/>
        <w:jc w:val="both"/>
        <w:rPr>
          <w:rFonts w:ascii="Calibri" w:eastAsia="Calibri" w:hAnsi="Calibri" w:cs="Calibri"/>
          <w:sz w:val="24"/>
          <w:szCs w:val="24"/>
        </w:rPr>
      </w:pPr>
      <w:r w:rsidRPr="44F7972A">
        <w:rPr>
          <w:rFonts w:ascii="Times New Roman" w:eastAsia="Times New Roman" w:hAnsi="Times New Roman" w:cs="Times New Roman"/>
          <w:sz w:val="24"/>
          <w:szCs w:val="24"/>
        </w:rPr>
        <w:t>ABDOLI, A., Ramezani Moghadam, J., Hosseini, Y., Nikpour, M.R. and Dehghan, H., 2021. The Effect of Salinity Stress on Tomato Root Characteristics) Saint Pierre) and its Yield under Irrigation Time Management. Journal Of Horticultural Science, 35(2), pp.223-234.</w:t>
      </w:r>
    </w:p>
    <w:p w14:paraId="5D554166" w14:textId="2F1BE6B9" w:rsidR="00050D95" w:rsidRPr="00050D95" w:rsidRDefault="44F7972A" w:rsidP="44F7972A">
      <w:pPr>
        <w:pStyle w:val="ListParagraph"/>
        <w:numPr>
          <w:ilvl w:val="0"/>
          <w:numId w:val="9"/>
        </w:numPr>
        <w:spacing w:before="240" w:after="240" w:line="360" w:lineRule="auto"/>
        <w:jc w:val="both"/>
        <w:rPr>
          <w:rFonts w:ascii="Calibri" w:eastAsia="Calibri" w:hAnsi="Calibri" w:cs="Calibri"/>
          <w:sz w:val="24"/>
          <w:szCs w:val="24"/>
        </w:rPr>
      </w:pPr>
      <w:r w:rsidRPr="44F7972A">
        <w:rPr>
          <w:rFonts w:ascii="Times New Roman" w:eastAsia="Times New Roman" w:hAnsi="Times New Roman" w:cs="Times New Roman"/>
          <w:sz w:val="24"/>
          <w:szCs w:val="24"/>
        </w:rPr>
        <w:t>ADEANI, I.S., Febriani, R.B. and Syafryadin, S., 2020. USING GIBBS’REFLECTIVE CYCLE IN MAKING REFLECTIONS OF LITERARY ANALYSIS. Indonesian EFL Journal, 6(2), pp.139-148.</w:t>
      </w:r>
    </w:p>
    <w:p w14:paraId="1B4D1CE8" w14:textId="31B23C4A" w:rsidR="00050D95" w:rsidRPr="00050D95" w:rsidRDefault="44F7972A" w:rsidP="44F7972A">
      <w:pPr>
        <w:pStyle w:val="ListParagraph"/>
        <w:numPr>
          <w:ilvl w:val="0"/>
          <w:numId w:val="8"/>
        </w:numPr>
        <w:spacing w:before="240" w:after="240" w:line="360" w:lineRule="auto"/>
        <w:jc w:val="both"/>
        <w:rPr>
          <w:rFonts w:ascii="Calibri" w:eastAsia="Calibri" w:hAnsi="Calibri" w:cs="Calibri"/>
          <w:sz w:val="24"/>
          <w:szCs w:val="24"/>
        </w:rPr>
      </w:pPr>
      <w:r w:rsidRPr="44F7972A">
        <w:rPr>
          <w:rFonts w:ascii="Times New Roman" w:eastAsia="Times New Roman" w:hAnsi="Times New Roman" w:cs="Times New Roman"/>
          <w:sz w:val="24"/>
          <w:szCs w:val="24"/>
        </w:rPr>
        <w:t>BRUGGEMAN, B., Tondeur, J., Struyven, K., Pynoo, B., Garone, A. and Vanslambrouck, S., 2021. Experts speaking: Crucial teacher attributes for implementing blended learning in higher education. The Internet and Higher Education, 48, p.100772.</w:t>
      </w:r>
    </w:p>
    <w:p w14:paraId="1BFDC4FC" w14:textId="7F152619" w:rsidR="00050D95" w:rsidRPr="00050D95" w:rsidRDefault="44F7972A" w:rsidP="44F7972A">
      <w:pPr>
        <w:pStyle w:val="ListParagraph"/>
        <w:numPr>
          <w:ilvl w:val="0"/>
          <w:numId w:val="7"/>
        </w:numPr>
        <w:spacing w:before="240" w:after="240" w:line="360" w:lineRule="auto"/>
        <w:jc w:val="both"/>
        <w:rPr>
          <w:rFonts w:ascii="Calibri" w:eastAsia="Calibri" w:hAnsi="Calibri" w:cs="Calibri"/>
          <w:sz w:val="24"/>
          <w:szCs w:val="24"/>
        </w:rPr>
      </w:pPr>
      <w:r w:rsidRPr="44F7972A">
        <w:rPr>
          <w:rFonts w:ascii="Times New Roman" w:eastAsia="Times New Roman" w:hAnsi="Times New Roman" w:cs="Times New Roman"/>
          <w:sz w:val="24"/>
          <w:szCs w:val="24"/>
        </w:rPr>
        <w:t>JOYCE, R.L. and Boyle, J.R., 2020. Improving note-taking skills for students with disabilities through a smartpen intervention. Journal of Special Education Technology, 35(4), pp.225-235.</w:t>
      </w:r>
    </w:p>
    <w:p w14:paraId="05FC283F" w14:textId="392DAE04" w:rsidR="00050D95" w:rsidRDefault="44F7972A" w:rsidP="44F7972A">
      <w:pPr>
        <w:pStyle w:val="ListParagraph"/>
        <w:numPr>
          <w:ilvl w:val="0"/>
          <w:numId w:val="6"/>
        </w:numPr>
        <w:spacing w:before="240" w:after="240" w:line="360" w:lineRule="auto"/>
        <w:jc w:val="both"/>
        <w:rPr>
          <w:rFonts w:ascii="Calibri" w:eastAsia="Calibri" w:hAnsi="Calibri" w:cs="Calibri"/>
          <w:sz w:val="24"/>
          <w:szCs w:val="24"/>
        </w:rPr>
      </w:pPr>
      <w:r w:rsidRPr="44F7972A">
        <w:rPr>
          <w:rFonts w:ascii="Times New Roman" w:eastAsia="Times New Roman" w:hAnsi="Times New Roman" w:cs="Times New Roman"/>
          <w:sz w:val="24"/>
          <w:szCs w:val="24"/>
        </w:rPr>
        <w:t xml:space="preserve">KÖRKKÖ, M., Kotilainen, M.R., Toljamo, S. and Turunen, T., 2020. Developing teacher in-service education through a professional development plan: modelling the process. European Journal of Teacher Education, pp.1-18. </w:t>
      </w:r>
    </w:p>
    <w:p w14:paraId="4F332D1D" w14:textId="12DBA644" w:rsidR="00050D95" w:rsidRPr="00050D95" w:rsidRDefault="44F7972A" w:rsidP="44F7972A">
      <w:pPr>
        <w:pStyle w:val="ListParagraph"/>
        <w:numPr>
          <w:ilvl w:val="0"/>
          <w:numId w:val="5"/>
        </w:numPr>
        <w:spacing w:before="240" w:after="240" w:line="360" w:lineRule="auto"/>
        <w:jc w:val="both"/>
        <w:rPr>
          <w:rFonts w:ascii="Calibri" w:eastAsia="Calibri" w:hAnsi="Calibri" w:cs="Calibri"/>
          <w:sz w:val="24"/>
          <w:szCs w:val="24"/>
        </w:rPr>
      </w:pPr>
      <w:r w:rsidRPr="44F7972A">
        <w:rPr>
          <w:rFonts w:ascii="Times New Roman" w:eastAsia="Times New Roman" w:hAnsi="Times New Roman" w:cs="Times New Roman"/>
          <w:sz w:val="24"/>
          <w:szCs w:val="24"/>
        </w:rPr>
        <w:t>LABRAGUE, L.J. and de Los Santos, J.A.A., 2021. Fear of Covid‐19, psychological distress, work satisfaction and turnover intention among frontline nurses. Journal of nursing management, 29(3), pp.395-403.</w:t>
      </w:r>
    </w:p>
    <w:p w14:paraId="77EE7045" w14:textId="0B8088B4" w:rsidR="00050D95" w:rsidRPr="00050D95" w:rsidRDefault="44F7972A" w:rsidP="44F7972A">
      <w:pPr>
        <w:pStyle w:val="ListParagraph"/>
        <w:numPr>
          <w:ilvl w:val="0"/>
          <w:numId w:val="4"/>
        </w:numPr>
        <w:spacing w:before="240" w:after="240" w:line="360" w:lineRule="auto"/>
        <w:jc w:val="both"/>
        <w:rPr>
          <w:rFonts w:ascii="Calibri" w:eastAsia="Calibri" w:hAnsi="Calibri" w:cs="Calibri"/>
          <w:sz w:val="24"/>
          <w:szCs w:val="24"/>
        </w:rPr>
      </w:pPr>
      <w:r w:rsidRPr="44F7972A">
        <w:rPr>
          <w:rFonts w:ascii="Times New Roman" w:eastAsia="Times New Roman" w:hAnsi="Times New Roman" w:cs="Times New Roman"/>
          <w:sz w:val="24"/>
          <w:szCs w:val="24"/>
        </w:rPr>
        <w:t>LARSSON, J. and Larsson, L., 2020. Integration, application and importance of collaboration in sustainable project management. Sustainability, 12(2), p.585.</w:t>
      </w:r>
    </w:p>
    <w:p w14:paraId="5D8E36C3" w14:textId="77C0F446" w:rsidR="00050D95" w:rsidRPr="00050D95" w:rsidRDefault="44F7972A" w:rsidP="44F7972A">
      <w:pPr>
        <w:pStyle w:val="ListParagraph"/>
        <w:numPr>
          <w:ilvl w:val="0"/>
          <w:numId w:val="3"/>
        </w:numPr>
        <w:spacing w:before="240" w:after="240" w:line="360" w:lineRule="auto"/>
        <w:jc w:val="both"/>
        <w:rPr>
          <w:rFonts w:ascii="Calibri" w:eastAsia="Calibri" w:hAnsi="Calibri" w:cs="Calibri"/>
          <w:sz w:val="24"/>
          <w:szCs w:val="24"/>
        </w:rPr>
      </w:pPr>
      <w:r w:rsidRPr="44F7972A">
        <w:rPr>
          <w:rFonts w:ascii="Times New Roman" w:eastAsia="Times New Roman" w:hAnsi="Times New Roman" w:cs="Times New Roman"/>
          <w:sz w:val="24"/>
          <w:szCs w:val="24"/>
        </w:rPr>
        <w:t>MAULYDA, M.A., Annizar, A.M., Hidayati, V.R. and Mukhlis, M., 2020, May. Analysis of students’ verbal and written mathematical communication error in solving word problem. In Journal of Physics: Conference Series (Vol. 1538, No. 1, p. 012083). IOP Publishing.</w:t>
      </w:r>
    </w:p>
    <w:p w14:paraId="743D27F6" w14:textId="78967105" w:rsidR="00050D95" w:rsidRPr="00050D95" w:rsidRDefault="44F7972A" w:rsidP="44F7972A">
      <w:pPr>
        <w:pStyle w:val="ListParagraph"/>
        <w:numPr>
          <w:ilvl w:val="0"/>
          <w:numId w:val="2"/>
        </w:numPr>
        <w:spacing w:before="240" w:after="240" w:line="360" w:lineRule="auto"/>
        <w:jc w:val="both"/>
        <w:rPr>
          <w:rFonts w:ascii="Calibri" w:eastAsia="Calibri" w:hAnsi="Calibri" w:cs="Calibri"/>
          <w:sz w:val="24"/>
          <w:szCs w:val="24"/>
        </w:rPr>
      </w:pPr>
      <w:r w:rsidRPr="44F7972A">
        <w:rPr>
          <w:rFonts w:ascii="Times New Roman" w:eastAsia="Times New Roman" w:hAnsi="Times New Roman" w:cs="Times New Roman"/>
          <w:sz w:val="24"/>
          <w:szCs w:val="24"/>
        </w:rPr>
        <w:t>MOHAMMED, E., 2020. Perceptions of Public Sector Pharmacists Regarding Their Beliefs, Attitudes Towards Teamwork (Doctoral dissertation, Walden University).</w:t>
      </w:r>
    </w:p>
    <w:p w14:paraId="65FF211A" w14:textId="7A8A7D69" w:rsidR="00050D95" w:rsidRPr="00050D95" w:rsidRDefault="44F7972A" w:rsidP="44F7972A">
      <w:pPr>
        <w:pStyle w:val="ListParagraph"/>
        <w:numPr>
          <w:ilvl w:val="0"/>
          <w:numId w:val="1"/>
        </w:numPr>
        <w:spacing w:before="240" w:after="240" w:line="360" w:lineRule="auto"/>
        <w:jc w:val="both"/>
        <w:rPr>
          <w:rFonts w:ascii="Calibri" w:eastAsia="Calibri" w:hAnsi="Calibri" w:cs="Calibri"/>
          <w:sz w:val="24"/>
          <w:szCs w:val="24"/>
        </w:rPr>
      </w:pPr>
      <w:r w:rsidRPr="44F7972A">
        <w:rPr>
          <w:rFonts w:ascii="Times New Roman" w:eastAsia="Times New Roman" w:hAnsi="Times New Roman" w:cs="Times New Roman"/>
          <w:sz w:val="24"/>
          <w:szCs w:val="24"/>
        </w:rPr>
        <w:lastRenderedPageBreak/>
        <w:t>STOVERINK, A.C., Kirkman, B.L., Mistry, S. and Rosen, B., 2020. Bouncing back together: Toward a theoretical model of work team resilience. Academy of Management Review, 45(2), pp.395-422.</w:t>
      </w:r>
    </w:p>
    <w:p w14:paraId="62486C05" w14:textId="77777777" w:rsidR="00BC5917" w:rsidRDefault="00BC5917" w:rsidP="00050D95">
      <w:pPr>
        <w:spacing w:line="360" w:lineRule="auto"/>
        <w:jc w:val="both"/>
        <w:rPr>
          <w:rFonts w:ascii="Times New Roman" w:eastAsia="Times New Roman" w:hAnsi="Times New Roman" w:cs="Times New Roman"/>
          <w:sz w:val="24"/>
          <w:szCs w:val="24"/>
        </w:rPr>
      </w:pPr>
    </w:p>
    <w:p w14:paraId="4101652C" w14:textId="77777777" w:rsidR="00BC5917" w:rsidRDefault="00BC5917" w:rsidP="00050D95">
      <w:pPr>
        <w:spacing w:line="360" w:lineRule="auto"/>
        <w:jc w:val="both"/>
        <w:rPr>
          <w:rFonts w:ascii="Times New Roman" w:eastAsia="Times New Roman" w:hAnsi="Times New Roman" w:cs="Times New Roman"/>
          <w:b/>
          <w:sz w:val="28"/>
          <w:szCs w:val="28"/>
        </w:rPr>
      </w:pPr>
    </w:p>
    <w:p w14:paraId="4B99056E" w14:textId="77777777" w:rsidR="00BC5917" w:rsidRDefault="00BC5917" w:rsidP="00050D95">
      <w:pPr>
        <w:spacing w:line="360" w:lineRule="auto"/>
        <w:jc w:val="both"/>
        <w:rPr>
          <w:rFonts w:ascii="Times New Roman" w:eastAsia="Times New Roman" w:hAnsi="Times New Roman" w:cs="Times New Roman"/>
          <w:sz w:val="24"/>
          <w:szCs w:val="24"/>
        </w:rPr>
      </w:pPr>
    </w:p>
    <w:sectPr w:rsidR="00BC5917" w:rsidSect="00B24664">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5" w:author="Oksana Bosneac" w:date="2021-12-03T18:39:00Z" w:initials="OB">
    <w:p w14:paraId="1CA0CB98" w14:textId="5FAF4EAC" w:rsidR="0043194C" w:rsidRDefault="0043194C">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CA0CB98"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54E2D5" w16cex:dateUtc="2021-12-03T18:3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CA0CB98" w16cid:durableId="2554E2D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10D7C9" w14:textId="77777777" w:rsidR="00C93B1F" w:rsidRDefault="00C93B1F" w:rsidP="0022441D">
      <w:pPr>
        <w:spacing w:line="240" w:lineRule="auto"/>
      </w:pPr>
      <w:r>
        <w:separator/>
      </w:r>
    </w:p>
  </w:endnote>
  <w:endnote w:type="continuationSeparator" w:id="0">
    <w:p w14:paraId="57DE0176" w14:textId="77777777" w:rsidR="00C93B1F" w:rsidRDefault="00C93B1F" w:rsidP="0022441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F3C077" w14:textId="77777777" w:rsidR="00B24664" w:rsidRDefault="00B2466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3423868"/>
      <w:docPartObj>
        <w:docPartGallery w:val="Page Numbers (Bottom of Page)"/>
        <w:docPartUnique/>
      </w:docPartObj>
    </w:sdtPr>
    <w:sdtContent>
      <w:p w14:paraId="3D7077DF" w14:textId="531DCB20" w:rsidR="00B24664" w:rsidRDefault="00B24664">
        <w:pPr>
          <w:pStyle w:val="Footer"/>
          <w:jc w:val="center"/>
        </w:pPr>
        <w:r>
          <w:rPr>
            <w:noProof/>
          </w:rPr>
          <mc:AlternateContent>
            <mc:Choice Requires="wpg">
              <w:drawing>
                <wp:inline distT="0" distB="0" distL="0" distR="0" wp14:anchorId="59A74748" wp14:editId="240F5967">
                  <wp:extent cx="418465" cy="221615"/>
                  <wp:effectExtent l="0" t="0" r="635" b="0"/>
                  <wp:docPr id="20" name="Group 2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18465" cy="221615"/>
                            <a:chOff x="5351" y="739"/>
                            <a:chExt cx="659" cy="349"/>
                          </a:xfrm>
                        </wpg:grpSpPr>
                        <wps:wsp>
                          <wps:cNvPr id="21" name="Text Box 63"/>
                          <wps:cNvSpPr txBox="1">
                            <a:spLocks noChangeArrowheads="1"/>
                          </wps:cNvSpPr>
                          <wps:spPr bwMode="auto">
                            <a:xfrm>
                              <a:off x="5351" y="800"/>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446A114" w14:textId="77777777" w:rsidR="00B24664" w:rsidRDefault="00B24664">
                                <w:pPr>
                                  <w:jc w:val="center"/>
                                  <w:rPr>
                                    <w:szCs w:val="18"/>
                                  </w:rPr>
                                </w:pPr>
                                <w:r>
                                  <w:fldChar w:fldCharType="begin"/>
                                </w:r>
                                <w:r>
                                  <w:instrText xml:space="preserve"> PAGE    \* MERGEFORMAT </w:instrText>
                                </w:r>
                                <w:r>
                                  <w:fldChar w:fldCharType="separate"/>
                                </w:r>
                                <w:r>
                                  <w:rPr>
                                    <w:i/>
                                    <w:iCs/>
                                    <w:noProof/>
                                    <w:sz w:val="18"/>
                                    <w:szCs w:val="18"/>
                                  </w:rPr>
                                  <w:t>2</w:t>
                                </w:r>
                                <w:r>
                                  <w:rPr>
                                    <w:i/>
                                    <w:iCs/>
                                    <w:noProof/>
                                    <w:sz w:val="18"/>
                                    <w:szCs w:val="18"/>
                                  </w:rPr>
                                  <w:fldChar w:fldCharType="end"/>
                                </w:r>
                              </w:p>
                            </w:txbxContent>
                          </wps:txbx>
                          <wps:bodyPr rot="0" vert="horz" wrap="square" lIns="0" tIns="0" rIns="0" bIns="0" anchor="ctr" anchorCtr="0" upright="1">
                            <a:noAutofit/>
                          </wps:bodyPr>
                        </wps:wsp>
                        <wpg:grpSp>
                          <wpg:cNvPr id="22" name="Group 64"/>
                          <wpg:cNvGrpSpPr>
                            <a:grpSpLocks/>
                          </wpg:cNvGrpSpPr>
                          <wpg:grpSpPr bwMode="auto">
                            <a:xfrm>
                              <a:off x="5494" y="739"/>
                              <a:ext cx="372" cy="72"/>
                              <a:chOff x="5486" y="739"/>
                              <a:chExt cx="372" cy="72"/>
                            </a:xfrm>
                          </wpg:grpSpPr>
                          <wps:wsp>
                            <wps:cNvPr id="23" name="Oval 65"/>
                            <wps:cNvSpPr>
                              <a:spLocks noChangeArrowheads="1"/>
                            </wps:cNvSpPr>
                            <wps:spPr bwMode="auto">
                              <a:xfrm>
                                <a:off x="548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4" name="Oval 66"/>
                            <wps:cNvSpPr>
                              <a:spLocks noChangeArrowheads="1"/>
                            </wps:cNvSpPr>
                            <wps:spPr bwMode="auto">
                              <a:xfrm>
                                <a:off x="563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5" name="Oval 67"/>
                            <wps:cNvSpPr>
                              <a:spLocks noChangeArrowheads="1"/>
                            </wps:cNvSpPr>
                            <wps:spPr bwMode="auto">
                              <a:xfrm>
                                <a:off x="578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inline>
              </w:drawing>
            </mc:Choice>
            <mc:Fallback>
              <w:pict>
                <v:group w14:anchorId="59A74748" id="Group 20" o:spid="_x0000_s1026" style="width:32.95pt;height:17.45pt;mso-position-horizontal-relative:char;mso-position-vertical-relative:line" coordorigin="5351,739" coordsize="659,3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">
                  <v:shapetype id="_x0000_t202" coordsize="21600,21600" o:spt="202" path="m,l,21600r21600,l21600,xe">
                    <v:stroke joinstyle="miter"/>
                    <v:path gradientshapeok="t" o:connecttype="rect"/>
                  </v:shapetype>
                  <v:shape id="Text Box 63" o:spid="_x0000_s1027" type="#_x0000_t202" style="position:absolute;left:5351;top:800;width:659;height:2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" filled="f" stroked="f">
                    <v:textbox inset="0,0,0,0">
                      <w:txbxContent>
                        <w:p w14:paraId="5446A114" w14:textId="77777777" w:rsidR="00B24664" w:rsidRDefault="00B24664">
                          <w:pPr>
                            <w:jc w:val="center"/>
                            <w:rPr>
                              <w:szCs w:val="18"/>
                            </w:rPr>
                          </w:pPr>
                          <w:r>
                            <w:fldChar w:fldCharType="begin"/>
                          </w:r>
                          <w:r>
                            <w:instrText xml:space="preserve"> PAGE    \* MERGEFORMAT </w:instrText>
                          </w:r>
                          <w:r>
                            <w:fldChar w:fldCharType="separate"/>
                          </w:r>
                          <w:r>
                            <w:rPr>
                              <w:i/>
                              <w:iCs/>
                              <w:noProof/>
                              <w:sz w:val="18"/>
                              <w:szCs w:val="18"/>
                            </w:rPr>
                            <w:t>2</w:t>
                          </w:r>
                          <w:r>
                            <w:rPr>
                              <w:i/>
                              <w:iCs/>
                              <w:noProof/>
                              <w:sz w:val="18"/>
                              <w:szCs w:val="18"/>
                            </w:rPr>
                            <w:fldChar w:fldCharType="end"/>
                          </w:r>
                        </w:p>
                      </w:txbxContent>
                    </v:textbox>
                  </v:shape>
                  <v:group id="Group 64" o:spid="_x0000_s1028" style="position:absolute;left:5494;top:739;width:372;height:72" coordorigin="5486,739" coordsize="37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">
                    <v:oval id="Oval 65" o:spid="_x0000_s1029" style="position:absolute;left:548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" fillcolor="#84a2c6" stroked="f"/>
                    <v:oval id="Oval 66" o:spid="_x0000_s1030" style="position:absolute;left:563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" fillcolor="#84a2c6" stroked="f"/>
                    <v:oval id="Oval 67" o:spid="_x0000_s1031" style="position:absolute;left:578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" fillcolor="#84a2c6" stroked="f"/>
                  </v:group>
                  <w10:anchorlock/>
                </v:group>
              </w:pict>
            </mc:Fallback>
          </mc:AlternateContent>
        </w:r>
      </w:p>
    </w:sdtContent>
  </w:sdt>
  <w:p w14:paraId="0FB78278" w14:textId="7790D75B" w:rsidR="0022441D" w:rsidRDefault="0022441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9496572"/>
      <w:docPartObj>
        <w:docPartGallery w:val="Page Numbers (Bottom of Page)"/>
        <w:docPartUnique/>
      </w:docPartObj>
    </w:sdtPr>
    <w:sdtContent>
      <w:p w14:paraId="73354973" w14:textId="0ABB6505" w:rsidR="00B24664" w:rsidRDefault="00B24664">
        <w:pPr>
          <w:pStyle w:val="Footer"/>
          <w:jc w:val="center"/>
        </w:pPr>
        <w:r>
          <w:rPr>
            <w:noProof/>
          </w:rPr>
          <mc:AlternateContent>
            <mc:Choice Requires="wpg">
              <w:drawing>
                <wp:inline distT="0" distB="0" distL="0" distR="0" wp14:anchorId="325D5AC0" wp14:editId="59A0E528">
                  <wp:extent cx="418465" cy="221615"/>
                  <wp:effectExtent l="0" t="0" r="635" b="0"/>
                  <wp:docPr id="14"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18465" cy="221615"/>
                            <a:chOff x="5351" y="739"/>
                            <a:chExt cx="659" cy="349"/>
                          </a:xfrm>
                        </wpg:grpSpPr>
                        <wps:wsp>
                          <wps:cNvPr id="15" name="Text Box 63"/>
                          <wps:cNvSpPr txBox="1">
                            <a:spLocks noChangeArrowheads="1"/>
                          </wps:cNvSpPr>
                          <wps:spPr bwMode="auto">
                            <a:xfrm>
                              <a:off x="5351" y="800"/>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46BB616" w14:textId="77777777" w:rsidR="00B24664" w:rsidRDefault="00B24664">
                                <w:pPr>
                                  <w:jc w:val="center"/>
                                  <w:rPr>
                                    <w:szCs w:val="18"/>
                                  </w:rPr>
                                </w:pPr>
                                <w:r>
                                  <w:fldChar w:fldCharType="begin"/>
                                </w:r>
                                <w:r>
                                  <w:instrText xml:space="preserve"> PAGE    \* MERGEFORMAT </w:instrText>
                                </w:r>
                                <w:r>
                                  <w:fldChar w:fldCharType="separate"/>
                                </w:r>
                                <w:r>
                                  <w:rPr>
                                    <w:i/>
                                    <w:iCs/>
                                    <w:noProof/>
                                    <w:sz w:val="18"/>
                                    <w:szCs w:val="18"/>
                                  </w:rPr>
                                  <w:t>2</w:t>
                                </w:r>
                                <w:r>
                                  <w:rPr>
                                    <w:i/>
                                    <w:iCs/>
                                    <w:noProof/>
                                    <w:sz w:val="18"/>
                                    <w:szCs w:val="18"/>
                                  </w:rPr>
                                  <w:fldChar w:fldCharType="end"/>
                                </w:r>
                              </w:p>
                            </w:txbxContent>
                          </wps:txbx>
                          <wps:bodyPr rot="0" vert="horz" wrap="square" lIns="0" tIns="0" rIns="0" bIns="0" anchor="ctr" anchorCtr="0" upright="1">
                            <a:noAutofit/>
                          </wps:bodyPr>
                        </wps:wsp>
                        <wpg:grpSp>
                          <wpg:cNvPr id="16" name="Group 64"/>
                          <wpg:cNvGrpSpPr>
                            <a:grpSpLocks/>
                          </wpg:cNvGrpSpPr>
                          <wpg:grpSpPr bwMode="auto">
                            <a:xfrm>
                              <a:off x="5494" y="739"/>
                              <a:ext cx="372" cy="72"/>
                              <a:chOff x="5486" y="739"/>
                              <a:chExt cx="372" cy="72"/>
                            </a:xfrm>
                          </wpg:grpSpPr>
                          <wps:wsp>
                            <wps:cNvPr id="17" name="Oval 65"/>
                            <wps:cNvSpPr>
                              <a:spLocks noChangeArrowheads="1"/>
                            </wps:cNvSpPr>
                            <wps:spPr bwMode="auto">
                              <a:xfrm>
                                <a:off x="548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8" name="Oval 66"/>
                            <wps:cNvSpPr>
                              <a:spLocks noChangeArrowheads="1"/>
                            </wps:cNvSpPr>
                            <wps:spPr bwMode="auto">
                              <a:xfrm>
                                <a:off x="563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9" name="Oval 67"/>
                            <wps:cNvSpPr>
                              <a:spLocks noChangeArrowheads="1"/>
                            </wps:cNvSpPr>
                            <wps:spPr bwMode="auto">
                              <a:xfrm>
                                <a:off x="578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inline>
              </w:drawing>
            </mc:Choice>
            <mc:Fallback>
              <w:pict>
                <v:group w14:anchorId="325D5AC0" id="Group 14" o:spid="_x0000_s1032" style="width:32.95pt;height:17.45pt;mso-position-horizontal-relative:char;mso-position-vertical-relative:line" coordorigin="5351,739" coordsize="659,3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">
                  <v:shapetype id="_x0000_t202" coordsize="21600,21600" o:spt="202" path="m,l,21600r21600,l21600,xe">
                    <v:stroke joinstyle="miter"/>
                    <v:path gradientshapeok="t" o:connecttype="rect"/>
                  </v:shapetype>
                  <v:shape id="Text Box 63" o:spid="_x0000_s1033" type="#_x0000_t202" style="position:absolute;left:5351;top:800;width:659;height:2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" filled="f" stroked="f">
                    <v:textbox inset="0,0,0,0">
                      <w:txbxContent>
                        <w:p w14:paraId="446BB616" w14:textId="77777777" w:rsidR="00B24664" w:rsidRDefault="00B24664">
                          <w:pPr>
                            <w:jc w:val="center"/>
                            <w:rPr>
                              <w:szCs w:val="18"/>
                            </w:rPr>
                          </w:pPr>
                          <w:r>
                            <w:fldChar w:fldCharType="begin"/>
                          </w:r>
                          <w:r>
                            <w:instrText xml:space="preserve"> PAGE    \* MERGEFORMAT </w:instrText>
                          </w:r>
                          <w:r>
                            <w:fldChar w:fldCharType="separate"/>
                          </w:r>
                          <w:r>
                            <w:rPr>
                              <w:i/>
                              <w:iCs/>
                              <w:noProof/>
                              <w:sz w:val="18"/>
                              <w:szCs w:val="18"/>
                            </w:rPr>
                            <w:t>2</w:t>
                          </w:r>
                          <w:r>
                            <w:rPr>
                              <w:i/>
                              <w:iCs/>
                              <w:noProof/>
                              <w:sz w:val="18"/>
                              <w:szCs w:val="18"/>
                            </w:rPr>
                            <w:fldChar w:fldCharType="end"/>
                          </w:r>
                        </w:p>
                      </w:txbxContent>
                    </v:textbox>
                  </v:shape>
                  <v:group id="Group 64" o:spid="_x0000_s1034" style="position:absolute;left:5494;top:739;width:372;height:72" coordorigin="5486,739" coordsize="37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">
                    <v:oval id="Oval 65" o:spid="_x0000_s1035" style="position:absolute;left:548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" fillcolor="#84a2c6" stroked="f"/>
                    <v:oval id="Oval 66" o:spid="_x0000_s1036" style="position:absolute;left:563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" fillcolor="#84a2c6" stroked="f"/>
                    <v:oval id="Oval 67" o:spid="_x0000_s1037" style="position:absolute;left:578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" fillcolor="#84a2c6" stroked="f"/>
                  </v:group>
                  <w10:anchorlock/>
                </v:group>
              </w:pict>
            </mc:Fallback>
          </mc:AlternateContent>
        </w:r>
      </w:p>
    </w:sdtContent>
  </w:sdt>
  <w:p w14:paraId="063CFFE6" w14:textId="77777777" w:rsidR="00B24664" w:rsidRDefault="00B246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630737" w14:textId="77777777" w:rsidR="00C93B1F" w:rsidRDefault="00C93B1F" w:rsidP="0022441D">
      <w:pPr>
        <w:spacing w:line="240" w:lineRule="auto"/>
      </w:pPr>
      <w:r>
        <w:separator/>
      </w:r>
    </w:p>
  </w:footnote>
  <w:footnote w:type="continuationSeparator" w:id="0">
    <w:p w14:paraId="73D490D1" w14:textId="77777777" w:rsidR="00C93B1F" w:rsidRDefault="00C93B1F" w:rsidP="0022441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BBCF6A" w14:textId="77777777" w:rsidR="00B24664" w:rsidRDefault="00B2466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3183BE" w14:textId="77777777" w:rsidR="00B24664" w:rsidRDefault="00B2466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7892E0" w14:textId="77777777" w:rsidR="00B24664" w:rsidRDefault="00B246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E73F5"/>
    <w:multiLevelType w:val="hybridMultilevel"/>
    <w:tmpl w:val="9A02E6B0"/>
    <w:lvl w:ilvl="0" w:tplc="9A2E7080">
      <w:start w:val="1"/>
      <w:numFmt w:val="bullet"/>
      <w:lvlText w:val="-"/>
      <w:lvlJc w:val="left"/>
      <w:pPr>
        <w:ind w:left="720" w:hanging="360"/>
      </w:pPr>
      <w:rPr>
        <w:rFonts w:ascii="Calibri" w:hAnsi="Calibri" w:hint="default"/>
      </w:rPr>
    </w:lvl>
    <w:lvl w:ilvl="1" w:tplc="3A8EBA8E">
      <w:start w:val="1"/>
      <w:numFmt w:val="bullet"/>
      <w:lvlText w:val="o"/>
      <w:lvlJc w:val="left"/>
      <w:pPr>
        <w:ind w:left="1440" w:hanging="360"/>
      </w:pPr>
      <w:rPr>
        <w:rFonts w:ascii="Courier New" w:hAnsi="Courier New" w:hint="default"/>
      </w:rPr>
    </w:lvl>
    <w:lvl w:ilvl="2" w:tplc="53D45F00">
      <w:start w:val="1"/>
      <w:numFmt w:val="bullet"/>
      <w:lvlText w:val=""/>
      <w:lvlJc w:val="left"/>
      <w:pPr>
        <w:ind w:left="2160" w:hanging="360"/>
      </w:pPr>
      <w:rPr>
        <w:rFonts w:ascii="Wingdings" w:hAnsi="Wingdings" w:hint="default"/>
      </w:rPr>
    </w:lvl>
    <w:lvl w:ilvl="3" w:tplc="04D48098">
      <w:start w:val="1"/>
      <w:numFmt w:val="bullet"/>
      <w:lvlText w:val=""/>
      <w:lvlJc w:val="left"/>
      <w:pPr>
        <w:ind w:left="2880" w:hanging="360"/>
      </w:pPr>
      <w:rPr>
        <w:rFonts w:ascii="Symbol" w:hAnsi="Symbol" w:hint="default"/>
      </w:rPr>
    </w:lvl>
    <w:lvl w:ilvl="4" w:tplc="B88C5410">
      <w:start w:val="1"/>
      <w:numFmt w:val="bullet"/>
      <w:lvlText w:val="o"/>
      <w:lvlJc w:val="left"/>
      <w:pPr>
        <w:ind w:left="3600" w:hanging="360"/>
      </w:pPr>
      <w:rPr>
        <w:rFonts w:ascii="Courier New" w:hAnsi="Courier New" w:hint="default"/>
      </w:rPr>
    </w:lvl>
    <w:lvl w:ilvl="5" w:tplc="4F4ECD82">
      <w:start w:val="1"/>
      <w:numFmt w:val="bullet"/>
      <w:lvlText w:val=""/>
      <w:lvlJc w:val="left"/>
      <w:pPr>
        <w:ind w:left="4320" w:hanging="360"/>
      </w:pPr>
      <w:rPr>
        <w:rFonts w:ascii="Wingdings" w:hAnsi="Wingdings" w:hint="default"/>
      </w:rPr>
    </w:lvl>
    <w:lvl w:ilvl="6" w:tplc="67FE1850">
      <w:start w:val="1"/>
      <w:numFmt w:val="bullet"/>
      <w:lvlText w:val=""/>
      <w:lvlJc w:val="left"/>
      <w:pPr>
        <w:ind w:left="5040" w:hanging="360"/>
      </w:pPr>
      <w:rPr>
        <w:rFonts w:ascii="Symbol" w:hAnsi="Symbol" w:hint="default"/>
      </w:rPr>
    </w:lvl>
    <w:lvl w:ilvl="7" w:tplc="391EA510">
      <w:start w:val="1"/>
      <w:numFmt w:val="bullet"/>
      <w:lvlText w:val="o"/>
      <w:lvlJc w:val="left"/>
      <w:pPr>
        <w:ind w:left="5760" w:hanging="360"/>
      </w:pPr>
      <w:rPr>
        <w:rFonts w:ascii="Courier New" w:hAnsi="Courier New" w:hint="default"/>
      </w:rPr>
    </w:lvl>
    <w:lvl w:ilvl="8" w:tplc="DDAE109C">
      <w:start w:val="1"/>
      <w:numFmt w:val="bullet"/>
      <w:lvlText w:val=""/>
      <w:lvlJc w:val="left"/>
      <w:pPr>
        <w:ind w:left="6480" w:hanging="360"/>
      </w:pPr>
      <w:rPr>
        <w:rFonts w:ascii="Wingdings" w:hAnsi="Wingdings" w:hint="default"/>
      </w:rPr>
    </w:lvl>
  </w:abstractNum>
  <w:abstractNum w:abstractNumId="1" w15:restartNumberingAfterBreak="0">
    <w:nsid w:val="0F2E100B"/>
    <w:multiLevelType w:val="hybridMultilevel"/>
    <w:tmpl w:val="6A2A2DFC"/>
    <w:lvl w:ilvl="0" w:tplc="A6D0014C">
      <w:start w:val="1"/>
      <w:numFmt w:val="bullet"/>
      <w:lvlText w:val="-"/>
      <w:lvlJc w:val="left"/>
      <w:pPr>
        <w:ind w:left="720" w:hanging="360"/>
      </w:pPr>
      <w:rPr>
        <w:rFonts w:ascii="Calibri" w:hAnsi="Calibri" w:hint="default"/>
      </w:rPr>
    </w:lvl>
    <w:lvl w:ilvl="1" w:tplc="009A7754">
      <w:start w:val="1"/>
      <w:numFmt w:val="bullet"/>
      <w:lvlText w:val="o"/>
      <w:lvlJc w:val="left"/>
      <w:pPr>
        <w:ind w:left="1440" w:hanging="360"/>
      </w:pPr>
      <w:rPr>
        <w:rFonts w:ascii="Courier New" w:hAnsi="Courier New" w:hint="default"/>
      </w:rPr>
    </w:lvl>
    <w:lvl w:ilvl="2" w:tplc="3FF02EBE">
      <w:start w:val="1"/>
      <w:numFmt w:val="bullet"/>
      <w:lvlText w:val=""/>
      <w:lvlJc w:val="left"/>
      <w:pPr>
        <w:ind w:left="2160" w:hanging="360"/>
      </w:pPr>
      <w:rPr>
        <w:rFonts w:ascii="Wingdings" w:hAnsi="Wingdings" w:hint="default"/>
      </w:rPr>
    </w:lvl>
    <w:lvl w:ilvl="3" w:tplc="8886E3A0">
      <w:start w:val="1"/>
      <w:numFmt w:val="bullet"/>
      <w:lvlText w:val=""/>
      <w:lvlJc w:val="left"/>
      <w:pPr>
        <w:ind w:left="2880" w:hanging="360"/>
      </w:pPr>
      <w:rPr>
        <w:rFonts w:ascii="Symbol" w:hAnsi="Symbol" w:hint="default"/>
      </w:rPr>
    </w:lvl>
    <w:lvl w:ilvl="4" w:tplc="12F48B90">
      <w:start w:val="1"/>
      <w:numFmt w:val="bullet"/>
      <w:lvlText w:val="o"/>
      <w:lvlJc w:val="left"/>
      <w:pPr>
        <w:ind w:left="3600" w:hanging="360"/>
      </w:pPr>
      <w:rPr>
        <w:rFonts w:ascii="Courier New" w:hAnsi="Courier New" w:hint="default"/>
      </w:rPr>
    </w:lvl>
    <w:lvl w:ilvl="5" w:tplc="7C7C4604">
      <w:start w:val="1"/>
      <w:numFmt w:val="bullet"/>
      <w:lvlText w:val=""/>
      <w:lvlJc w:val="left"/>
      <w:pPr>
        <w:ind w:left="4320" w:hanging="360"/>
      </w:pPr>
      <w:rPr>
        <w:rFonts w:ascii="Wingdings" w:hAnsi="Wingdings" w:hint="default"/>
      </w:rPr>
    </w:lvl>
    <w:lvl w:ilvl="6" w:tplc="838C2328">
      <w:start w:val="1"/>
      <w:numFmt w:val="bullet"/>
      <w:lvlText w:val=""/>
      <w:lvlJc w:val="left"/>
      <w:pPr>
        <w:ind w:left="5040" w:hanging="360"/>
      </w:pPr>
      <w:rPr>
        <w:rFonts w:ascii="Symbol" w:hAnsi="Symbol" w:hint="default"/>
      </w:rPr>
    </w:lvl>
    <w:lvl w:ilvl="7" w:tplc="24BC8C42">
      <w:start w:val="1"/>
      <w:numFmt w:val="bullet"/>
      <w:lvlText w:val="o"/>
      <w:lvlJc w:val="left"/>
      <w:pPr>
        <w:ind w:left="5760" w:hanging="360"/>
      </w:pPr>
      <w:rPr>
        <w:rFonts w:ascii="Courier New" w:hAnsi="Courier New" w:hint="default"/>
      </w:rPr>
    </w:lvl>
    <w:lvl w:ilvl="8" w:tplc="3EACC73C">
      <w:start w:val="1"/>
      <w:numFmt w:val="bullet"/>
      <w:lvlText w:val=""/>
      <w:lvlJc w:val="left"/>
      <w:pPr>
        <w:ind w:left="6480" w:hanging="360"/>
      </w:pPr>
      <w:rPr>
        <w:rFonts w:ascii="Wingdings" w:hAnsi="Wingdings" w:hint="default"/>
      </w:rPr>
    </w:lvl>
  </w:abstractNum>
  <w:abstractNum w:abstractNumId="2" w15:restartNumberingAfterBreak="0">
    <w:nsid w:val="16D33E9B"/>
    <w:multiLevelType w:val="hybridMultilevel"/>
    <w:tmpl w:val="E31AFE60"/>
    <w:lvl w:ilvl="0" w:tplc="567A11C0">
      <w:start w:val="1"/>
      <w:numFmt w:val="bullet"/>
      <w:lvlText w:val="-"/>
      <w:lvlJc w:val="left"/>
      <w:pPr>
        <w:ind w:left="720" w:hanging="360"/>
      </w:pPr>
      <w:rPr>
        <w:rFonts w:ascii="Calibri" w:hAnsi="Calibri" w:hint="default"/>
      </w:rPr>
    </w:lvl>
    <w:lvl w:ilvl="1" w:tplc="452E5E0A">
      <w:start w:val="1"/>
      <w:numFmt w:val="bullet"/>
      <w:lvlText w:val="o"/>
      <w:lvlJc w:val="left"/>
      <w:pPr>
        <w:ind w:left="1440" w:hanging="360"/>
      </w:pPr>
      <w:rPr>
        <w:rFonts w:ascii="Courier New" w:hAnsi="Courier New" w:hint="default"/>
      </w:rPr>
    </w:lvl>
    <w:lvl w:ilvl="2" w:tplc="0D84F5E2">
      <w:start w:val="1"/>
      <w:numFmt w:val="bullet"/>
      <w:lvlText w:val=""/>
      <w:lvlJc w:val="left"/>
      <w:pPr>
        <w:ind w:left="2160" w:hanging="360"/>
      </w:pPr>
      <w:rPr>
        <w:rFonts w:ascii="Wingdings" w:hAnsi="Wingdings" w:hint="default"/>
      </w:rPr>
    </w:lvl>
    <w:lvl w:ilvl="3" w:tplc="8AC06BA8">
      <w:start w:val="1"/>
      <w:numFmt w:val="bullet"/>
      <w:lvlText w:val=""/>
      <w:lvlJc w:val="left"/>
      <w:pPr>
        <w:ind w:left="2880" w:hanging="360"/>
      </w:pPr>
      <w:rPr>
        <w:rFonts w:ascii="Symbol" w:hAnsi="Symbol" w:hint="default"/>
      </w:rPr>
    </w:lvl>
    <w:lvl w:ilvl="4" w:tplc="74F699D2">
      <w:start w:val="1"/>
      <w:numFmt w:val="bullet"/>
      <w:lvlText w:val="o"/>
      <w:lvlJc w:val="left"/>
      <w:pPr>
        <w:ind w:left="3600" w:hanging="360"/>
      </w:pPr>
      <w:rPr>
        <w:rFonts w:ascii="Courier New" w:hAnsi="Courier New" w:hint="default"/>
      </w:rPr>
    </w:lvl>
    <w:lvl w:ilvl="5" w:tplc="79145866">
      <w:start w:val="1"/>
      <w:numFmt w:val="bullet"/>
      <w:lvlText w:val=""/>
      <w:lvlJc w:val="left"/>
      <w:pPr>
        <w:ind w:left="4320" w:hanging="360"/>
      </w:pPr>
      <w:rPr>
        <w:rFonts w:ascii="Wingdings" w:hAnsi="Wingdings" w:hint="default"/>
      </w:rPr>
    </w:lvl>
    <w:lvl w:ilvl="6" w:tplc="BD282854">
      <w:start w:val="1"/>
      <w:numFmt w:val="bullet"/>
      <w:lvlText w:val=""/>
      <w:lvlJc w:val="left"/>
      <w:pPr>
        <w:ind w:left="5040" w:hanging="360"/>
      </w:pPr>
      <w:rPr>
        <w:rFonts w:ascii="Symbol" w:hAnsi="Symbol" w:hint="default"/>
      </w:rPr>
    </w:lvl>
    <w:lvl w:ilvl="7" w:tplc="AC061746">
      <w:start w:val="1"/>
      <w:numFmt w:val="bullet"/>
      <w:lvlText w:val="o"/>
      <w:lvlJc w:val="left"/>
      <w:pPr>
        <w:ind w:left="5760" w:hanging="360"/>
      </w:pPr>
      <w:rPr>
        <w:rFonts w:ascii="Courier New" w:hAnsi="Courier New" w:hint="default"/>
      </w:rPr>
    </w:lvl>
    <w:lvl w:ilvl="8" w:tplc="1D883180">
      <w:start w:val="1"/>
      <w:numFmt w:val="bullet"/>
      <w:lvlText w:val=""/>
      <w:lvlJc w:val="left"/>
      <w:pPr>
        <w:ind w:left="6480" w:hanging="360"/>
      </w:pPr>
      <w:rPr>
        <w:rFonts w:ascii="Wingdings" w:hAnsi="Wingdings" w:hint="default"/>
      </w:rPr>
    </w:lvl>
  </w:abstractNum>
  <w:abstractNum w:abstractNumId="3" w15:restartNumberingAfterBreak="0">
    <w:nsid w:val="339344FF"/>
    <w:multiLevelType w:val="hybridMultilevel"/>
    <w:tmpl w:val="459E0C42"/>
    <w:lvl w:ilvl="0" w:tplc="9566E5B2">
      <w:start w:val="1"/>
      <w:numFmt w:val="bullet"/>
      <w:lvlText w:val="-"/>
      <w:lvlJc w:val="left"/>
      <w:pPr>
        <w:ind w:left="720" w:hanging="360"/>
      </w:pPr>
      <w:rPr>
        <w:rFonts w:ascii="Calibri" w:hAnsi="Calibri" w:hint="default"/>
      </w:rPr>
    </w:lvl>
    <w:lvl w:ilvl="1" w:tplc="5972C3E2">
      <w:start w:val="1"/>
      <w:numFmt w:val="bullet"/>
      <w:lvlText w:val="o"/>
      <w:lvlJc w:val="left"/>
      <w:pPr>
        <w:ind w:left="1440" w:hanging="360"/>
      </w:pPr>
      <w:rPr>
        <w:rFonts w:ascii="Courier New" w:hAnsi="Courier New" w:hint="default"/>
      </w:rPr>
    </w:lvl>
    <w:lvl w:ilvl="2" w:tplc="27DA3F84">
      <w:start w:val="1"/>
      <w:numFmt w:val="bullet"/>
      <w:lvlText w:val=""/>
      <w:lvlJc w:val="left"/>
      <w:pPr>
        <w:ind w:left="2160" w:hanging="360"/>
      </w:pPr>
      <w:rPr>
        <w:rFonts w:ascii="Wingdings" w:hAnsi="Wingdings" w:hint="default"/>
      </w:rPr>
    </w:lvl>
    <w:lvl w:ilvl="3" w:tplc="3BE2B876">
      <w:start w:val="1"/>
      <w:numFmt w:val="bullet"/>
      <w:lvlText w:val=""/>
      <w:lvlJc w:val="left"/>
      <w:pPr>
        <w:ind w:left="2880" w:hanging="360"/>
      </w:pPr>
      <w:rPr>
        <w:rFonts w:ascii="Symbol" w:hAnsi="Symbol" w:hint="default"/>
      </w:rPr>
    </w:lvl>
    <w:lvl w:ilvl="4" w:tplc="25EE82C8">
      <w:start w:val="1"/>
      <w:numFmt w:val="bullet"/>
      <w:lvlText w:val="o"/>
      <w:lvlJc w:val="left"/>
      <w:pPr>
        <w:ind w:left="3600" w:hanging="360"/>
      </w:pPr>
      <w:rPr>
        <w:rFonts w:ascii="Courier New" w:hAnsi="Courier New" w:hint="default"/>
      </w:rPr>
    </w:lvl>
    <w:lvl w:ilvl="5" w:tplc="AC888BC6">
      <w:start w:val="1"/>
      <w:numFmt w:val="bullet"/>
      <w:lvlText w:val=""/>
      <w:lvlJc w:val="left"/>
      <w:pPr>
        <w:ind w:left="4320" w:hanging="360"/>
      </w:pPr>
      <w:rPr>
        <w:rFonts w:ascii="Wingdings" w:hAnsi="Wingdings" w:hint="default"/>
      </w:rPr>
    </w:lvl>
    <w:lvl w:ilvl="6" w:tplc="9C54DCE0">
      <w:start w:val="1"/>
      <w:numFmt w:val="bullet"/>
      <w:lvlText w:val=""/>
      <w:lvlJc w:val="left"/>
      <w:pPr>
        <w:ind w:left="5040" w:hanging="360"/>
      </w:pPr>
      <w:rPr>
        <w:rFonts w:ascii="Symbol" w:hAnsi="Symbol" w:hint="default"/>
      </w:rPr>
    </w:lvl>
    <w:lvl w:ilvl="7" w:tplc="34342000">
      <w:start w:val="1"/>
      <w:numFmt w:val="bullet"/>
      <w:lvlText w:val="o"/>
      <w:lvlJc w:val="left"/>
      <w:pPr>
        <w:ind w:left="5760" w:hanging="360"/>
      </w:pPr>
      <w:rPr>
        <w:rFonts w:ascii="Courier New" w:hAnsi="Courier New" w:hint="default"/>
      </w:rPr>
    </w:lvl>
    <w:lvl w:ilvl="8" w:tplc="F782FF84">
      <w:start w:val="1"/>
      <w:numFmt w:val="bullet"/>
      <w:lvlText w:val=""/>
      <w:lvlJc w:val="left"/>
      <w:pPr>
        <w:ind w:left="6480" w:hanging="360"/>
      </w:pPr>
      <w:rPr>
        <w:rFonts w:ascii="Wingdings" w:hAnsi="Wingdings" w:hint="default"/>
      </w:rPr>
    </w:lvl>
  </w:abstractNum>
  <w:abstractNum w:abstractNumId="4" w15:restartNumberingAfterBreak="0">
    <w:nsid w:val="3D08118A"/>
    <w:multiLevelType w:val="hybridMultilevel"/>
    <w:tmpl w:val="FA94A0E2"/>
    <w:lvl w:ilvl="0" w:tplc="6D5A905A">
      <w:start w:val="1"/>
      <w:numFmt w:val="bullet"/>
      <w:lvlText w:val="-"/>
      <w:lvlJc w:val="left"/>
      <w:pPr>
        <w:ind w:left="720" w:hanging="360"/>
      </w:pPr>
      <w:rPr>
        <w:rFonts w:ascii="Calibri" w:hAnsi="Calibri" w:hint="default"/>
      </w:rPr>
    </w:lvl>
    <w:lvl w:ilvl="1" w:tplc="5C2A09A2">
      <w:start w:val="1"/>
      <w:numFmt w:val="bullet"/>
      <w:lvlText w:val="o"/>
      <w:lvlJc w:val="left"/>
      <w:pPr>
        <w:ind w:left="1440" w:hanging="360"/>
      </w:pPr>
      <w:rPr>
        <w:rFonts w:ascii="Courier New" w:hAnsi="Courier New" w:hint="default"/>
      </w:rPr>
    </w:lvl>
    <w:lvl w:ilvl="2" w:tplc="0094ACE4">
      <w:start w:val="1"/>
      <w:numFmt w:val="bullet"/>
      <w:lvlText w:val=""/>
      <w:lvlJc w:val="left"/>
      <w:pPr>
        <w:ind w:left="2160" w:hanging="360"/>
      </w:pPr>
      <w:rPr>
        <w:rFonts w:ascii="Wingdings" w:hAnsi="Wingdings" w:hint="default"/>
      </w:rPr>
    </w:lvl>
    <w:lvl w:ilvl="3" w:tplc="5ADE6852">
      <w:start w:val="1"/>
      <w:numFmt w:val="bullet"/>
      <w:lvlText w:val=""/>
      <w:lvlJc w:val="left"/>
      <w:pPr>
        <w:ind w:left="2880" w:hanging="360"/>
      </w:pPr>
      <w:rPr>
        <w:rFonts w:ascii="Symbol" w:hAnsi="Symbol" w:hint="default"/>
      </w:rPr>
    </w:lvl>
    <w:lvl w:ilvl="4" w:tplc="AA6C8B9A">
      <w:start w:val="1"/>
      <w:numFmt w:val="bullet"/>
      <w:lvlText w:val="o"/>
      <w:lvlJc w:val="left"/>
      <w:pPr>
        <w:ind w:left="3600" w:hanging="360"/>
      </w:pPr>
      <w:rPr>
        <w:rFonts w:ascii="Courier New" w:hAnsi="Courier New" w:hint="default"/>
      </w:rPr>
    </w:lvl>
    <w:lvl w:ilvl="5" w:tplc="0A98A62E">
      <w:start w:val="1"/>
      <w:numFmt w:val="bullet"/>
      <w:lvlText w:val=""/>
      <w:lvlJc w:val="left"/>
      <w:pPr>
        <w:ind w:left="4320" w:hanging="360"/>
      </w:pPr>
      <w:rPr>
        <w:rFonts w:ascii="Wingdings" w:hAnsi="Wingdings" w:hint="default"/>
      </w:rPr>
    </w:lvl>
    <w:lvl w:ilvl="6" w:tplc="AA9EE572">
      <w:start w:val="1"/>
      <w:numFmt w:val="bullet"/>
      <w:lvlText w:val=""/>
      <w:lvlJc w:val="left"/>
      <w:pPr>
        <w:ind w:left="5040" w:hanging="360"/>
      </w:pPr>
      <w:rPr>
        <w:rFonts w:ascii="Symbol" w:hAnsi="Symbol" w:hint="default"/>
      </w:rPr>
    </w:lvl>
    <w:lvl w:ilvl="7" w:tplc="E548BFE6">
      <w:start w:val="1"/>
      <w:numFmt w:val="bullet"/>
      <w:lvlText w:val="o"/>
      <w:lvlJc w:val="left"/>
      <w:pPr>
        <w:ind w:left="5760" w:hanging="360"/>
      </w:pPr>
      <w:rPr>
        <w:rFonts w:ascii="Courier New" w:hAnsi="Courier New" w:hint="default"/>
      </w:rPr>
    </w:lvl>
    <w:lvl w:ilvl="8" w:tplc="4E94E00A">
      <w:start w:val="1"/>
      <w:numFmt w:val="bullet"/>
      <w:lvlText w:val=""/>
      <w:lvlJc w:val="left"/>
      <w:pPr>
        <w:ind w:left="6480" w:hanging="360"/>
      </w:pPr>
      <w:rPr>
        <w:rFonts w:ascii="Wingdings" w:hAnsi="Wingdings" w:hint="default"/>
      </w:rPr>
    </w:lvl>
  </w:abstractNum>
  <w:abstractNum w:abstractNumId="5" w15:restartNumberingAfterBreak="0">
    <w:nsid w:val="42BF56EF"/>
    <w:multiLevelType w:val="hybridMultilevel"/>
    <w:tmpl w:val="9910A6F8"/>
    <w:lvl w:ilvl="0" w:tplc="120EF420">
      <w:start w:val="1"/>
      <w:numFmt w:val="bullet"/>
      <w:lvlText w:val="-"/>
      <w:lvlJc w:val="left"/>
      <w:pPr>
        <w:ind w:left="720" w:hanging="360"/>
      </w:pPr>
      <w:rPr>
        <w:rFonts w:ascii="Calibri" w:hAnsi="Calibri" w:hint="default"/>
      </w:rPr>
    </w:lvl>
    <w:lvl w:ilvl="1" w:tplc="15B625CC">
      <w:start w:val="1"/>
      <w:numFmt w:val="bullet"/>
      <w:lvlText w:val="o"/>
      <w:lvlJc w:val="left"/>
      <w:pPr>
        <w:ind w:left="1440" w:hanging="360"/>
      </w:pPr>
      <w:rPr>
        <w:rFonts w:ascii="Courier New" w:hAnsi="Courier New" w:hint="default"/>
      </w:rPr>
    </w:lvl>
    <w:lvl w:ilvl="2" w:tplc="7C901FAA">
      <w:start w:val="1"/>
      <w:numFmt w:val="bullet"/>
      <w:lvlText w:val=""/>
      <w:lvlJc w:val="left"/>
      <w:pPr>
        <w:ind w:left="2160" w:hanging="360"/>
      </w:pPr>
      <w:rPr>
        <w:rFonts w:ascii="Wingdings" w:hAnsi="Wingdings" w:hint="default"/>
      </w:rPr>
    </w:lvl>
    <w:lvl w:ilvl="3" w:tplc="2F08CEA2">
      <w:start w:val="1"/>
      <w:numFmt w:val="bullet"/>
      <w:lvlText w:val=""/>
      <w:lvlJc w:val="left"/>
      <w:pPr>
        <w:ind w:left="2880" w:hanging="360"/>
      </w:pPr>
      <w:rPr>
        <w:rFonts w:ascii="Symbol" w:hAnsi="Symbol" w:hint="default"/>
      </w:rPr>
    </w:lvl>
    <w:lvl w:ilvl="4" w:tplc="C7081D80">
      <w:start w:val="1"/>
      <w:numFmt w:val="bullet"/>
      <w:lvlText w:val="o"/>
      <w:lvlJc w:val="left"/>
      <w:pPr>
        <w:ind w:left="3600" w:hanging="360"/>
      </w:pPr>
      <w:rPr>
        <w:rFonts w:ascii="Courier New" w:hAnsi="Courier New" w:hint="default"/>
      </w:rPr>
    </w:lvl>
    <w:lvl w:ilvl="5" w:tplc="15FA8E58">
      <w:start w:val="1"/>
      <w:numFmt w:val="bullet"/>
      <w:lvlText w:val=""/>
      <w:lvlJc w:val="left"/>
      <w:pPr>
        <w:ind w:left="4320" w:hanging="360"/>
      </w:pPr>
      <w:rPr>
        <w:rFonts w:ascii="Wingdings" w:hAnsi="Wingdings" w:hint="default"/>
      </w:rPr>
    </w:lvl>
    <w:lvl w:ilvl="6" w:tplc="500EB8A6">
      <w:start w:val="1"/>
      <w:numFmt w:val="bullet"/>
      <w:lvlText w:val=""/>
      <w:lvlJc w:val="left"/>
      <w:pPr>
        <w:ind w:left="5040" w:hanging="360"/>
      </w:pPr>
      <w:rPr>
        <w:rFonts w:ascii="Symbol" w:hAnsi="Symbol" w:hint="default"/>
      </w:rPr>
    </w:lvl>
    <w:lvl w:ilvl="7" w:tplc="29EA5E1C">
      <w:start w:val="1"/>
      <w:numFmt w:val="bullet"/>
      <w:lvlText w:val="o"/>
      <w:lvlJc w:val="left"/>
      <w:pPr>
        <w:ind w:left="5760" w:hanging="360"/>
      </w:pPr>
      <w:rPr>
        <w:rFonts w:ascii="Courier New" w:hAnsi="Courier New" w:hint="default"/>
      </w:rPr>
    </w:lvl>
    <w:lvl w:ilvl="8" w:tplc="D7AA1E9E">
      <w:start w:val="1"/>
      <w:numFmt w:val="bullet"/>
      <w:lvlText w:val=""/>
      <w:lvlJc w:val="left"/>
      <w:pPr>
        <w:ind w:left="6480" w:hanging="360"/>
      </w:pPr>
      <w:rPr>
        <w:rFonts w:ascii="Wingdings" w:hAnsi="Wingdings" w:hint="default"/>
      </w:rPr>
    </w:lvl>
  </w:abstractNum>
  <w:abstractNum w:abstractNumId="6" w15:restartNumberingAfterBreak="0">
    <w:nsid w:val="43FC564D"/>
    <w:multiLevelType w:val="hybridMultilevel"/>
    <w:tmpl w:val="31F02C62"/>
    <w:lvl w:ilvl="0" w:tplc="10EEE7AC">
      <w:start w:val="1"/>
      <w:numFmt w:val="bullet"/>
      <w:lvlText w:val="-"/>
      <w:lvlJc w:val="left"/>
      <w:pPr>
        <w:ind w:left="720" w:hanging="360"/>
      </w:pPr>
      <w:rPr>
        <w:rFonts w:ascii="Calibri" w:hAnsi="Calibri" w:hint="default"/>
      </w:rPr>
    </w:lvl>
    <w:lvl w:ilvl="1" w:tplc="62D27BC2">
      <w:start w:val="1"/>
      <w:numFmt w:val="bullet"/>
      <w:lvlText w:val="o"/>
      <w:lvlJc w:val="left"/>
      <w:pPr>
        <w:ind w:left="1440" w:hanging="360"/>
      </w:pPr>
      <w:rPr>
        <w:rFonts w:ascii="Courier New" w:hAnsi="Courier New" w:hint="default"/>
      </w:rPr>
    </w:lvl>
    <w:lvl w:ilvl="2" w:tplc="56265158">
      <w:start w:val="1"/>
      <w:numFmt w:val="bullet"/>
      <w:lvlText w:val=""/>
      <w:lvlJc w:val="left"/>
      <w:pPr>
        <w:ind w:left="2160" w:hanging="360"/>
      </w:pPr>
      <w:rPr>
        <w:rFonts w:ascii="Wingdings" w:hAnsi="Wingdings" w:hint="default"/>
      </w:rPr>
    </w:lvl>
    <w:lvl w:ilvl="3" w:tplc="002266A2">
      <w:start w:val="1"/>
      <w:numFmt w:val="bullet"/>
      <w:lvlText w:val=""/>
      <w:lvlJc w:val="left"/>
      <w:pPr>
        <w:ind w:left="2880" w:hanging="360"/>
      </w:pPr>
      <w:rPr>
        <w:rFonts w:ascii="Symbol" w:hAnsi="Symbol" w:hint="default"/>
      </w:rPr>
    </w:lvl>
    <w:lvl w:ilvl="4" w:tplc="A9DCDCD2">
      <w:start w:val="1"/>
      <w:numFmt w:val="bullet"/>
      <w:lvlText w:val="o"/>
      <w:lvlJc w:val="left"/>
      <w:pPr>
        <w:ind w:left="3600" w:hanging="360"/>
      </w:pPr>
      <w:rPr>
        <w:rFonts w:ascii="Courier New" w:hAnsi="Courier New" w:hint="default"/>
      </w:rPr>
    </w:lvl>
    <w:lvl w:ilvl="5" w:tplc="14A41632">
      <w:start w:val="1"/>
      <w:numFmt w:val="bullet"/>
      <w:lvlText w:val=""/>
      <w:lvlJc w:val="left"/>
      <w:pPr>
        <w:ind w:left="4320" w:hanging="360"/>
      </w:pPr>
      <w:rPr>
        <w:rFonts w:ascii="Wingdings" w:hAnsi="Wingdings" w:hint="default"/>
      </w:rPr>
    </w:lvl>
    <w:lvl w:ilvl="6" w:tplc="E5D25B86">
      <w:start w:val="1"/>
      <w:numFmt w:val="bullet"/>
      <w:lvlText w:val=""/>
      <w:lvlJc w:val="left"/>
      <w:pPr>
        <w:ind w:left="5040" w:hanging="360"/>
      </w:pPr>
      <w:rPr>
        <w:rFonts w:ascii="Symbol" w:hAnsi="Symbol" w:hint="default"/>
      </w:rPr>
    </w:lvl>
    <w:lvl w:ilvl="7" w:tplc="AE56CBBA">
      <w:start w:val="1"/>
      <w:numFmt w:val="bullet"/>
      <w:lvlText w:val="o"/>
      <w:lvlJc w:val="left"/>
      <w:pPr>
        <w:ind w:left="5760" w:hanging="360"/>
      </w:pPr>
      <w:rPr>
        <w:rFonts w:ascii="Courier New" w:hAnsi="Courier New" w:hint="default"/>
      </w:rPr>
    </w:lvl>
    <w:lvl w:ilvl="8" w:tplc="2A66E696">
      <w:start w:val="1"/>
      <w:numFmt w:val="bullet"/>
      <w:lvlText w:val=""/>
      <w:lvlJc w:val="left"/>
      <w:pPr>
        <w:ind w:left="6480" w:hanging="360"/>
      </w:pPr>
      <w:rPr>
        <w:rFonts w:ascii="Wingdings" w:hAnsi="Wingdings" w:hint="default"/>
      </w:rPr>
    </w:lvl>
  </w:abstractNum>
  <w:abstractNum w:abstractNumId="7" w15:restartNumberingAfterBreak="0">
    <w:nsid w:val="44FC48AE"/>
    <w:multiLevelType w:val="hybridMultilevel"/>
    <w:tmpl w:val="D85E3520"/>
    <w:lvl w:ilvl="0" w:tplc="759447BE">
      <w:start w:val="1"/>
      <w:numFmt w:val="bullet"/>
      <w:lvlText w:val="-"/>
      <w:lvlJc w:val="left"/>
      <w:pPr>
        <w:ind w:left="720" w:hanging="360"/>
      </w:pPr>
      <w:rPr>
        <w:rFonts w:ascii="Calibri" w:hAnsi="Calibri" w:hint="default"/>
      </w:rPr>
    </w:lvl>
    <w:lvl w:ilvl="1" w:tplc="97AACE1A">
      <w:start w:val="1"/>
      <w:numFmt w:val="bullet"/>
      <w:lvlText w:val="o"/>
      <w:lvlJc w:val="left"/>
      <w:pPr>
        <w:ind w:left="1440" w:hanging="360"/>
      </w:pPr>
      <w:rPr>
        <w:rFonts w:ascii="Courier New" w:hAnsi="Courier New" w:hint="default"/>
      </w:rPr>
    </w:lvl>
    <w:lvl w:ilvl="2" w:tplc="5A06F452">
      <w:start w:val="1"/>
      <w:numFmt w:val="bullet"/>
      <w:lvlText w:val=""/>
      <w:lvlJc w:val="left"/>
      <w:pPr>
        <w:ind w:left="2160" w:hanging="360"/>
      </w:pPr>
      <w:rPr>
        <w:rFonts w:ascii="Wingdings" w:hAnsi="Wingdings" w:hint="default"/>
      </w:rPr>
    </w:lvl>
    <w:lvl w:ilvl="3" w:tplc="72464BD2">
      <w:start w:val="1"/>
      <w:numFmt w:val="bullet"/>
      <w:lvlText w:val=""/>
      <w:lvlJc w:val="left"/>
      <w:pPr>
        <w:ind w:left="2880" w:hanging="360"/>
      </w:pPr>
      <w:rPr>
        <w:rFonts w:ascii="Symbol" w:hAnsi="Symbol" w:hint="default"/>
      </w:rPr>
    </w:lvl>
    <w:lvl w:ilvl="4" w:tplc="0CE886D6">
      <w:start w:val="1"/>
      <w:numFmt w:val="bullet"/>
      <w:lvlText w:val="o"/>
      <w:lvlJc w:val="left"/>
      <w:pPr>
        <w:ind w:left="3600" w:hanging="360"/>
      </w:pPr>
      <w:rPr>
        <w:rFonts w:ascii="Courier New" w:hAnsi="Courier New" w:hint="default"/>
      </w:rPr>
    </w:lvl>
    <w:lvl w:ilvl="5" w:tplc="2E0E3CD6">
      <w:start w:val="1"/>
      <w:numFmt w:val="bullet"/>
      <w:lvlText w:val=""/>
      <w:lvlJc w:val="left"/>
      <w:pPr>
        <w:ind w:left="4320" w:hanging="360"/>
      </w:pPr>
      <w:rPr>
        <w:rFonts w:ascii="Wingdings" w:hAnsi="Wingdings" w:hint="default"/>
      </w:rPr>
    </w:lvl>
    <w:lvl w:ilvl="6" w:tplc="36581CC8">
      <w:start w:val="1"/>
      <w:numFmt w:val="bullet"/>
      <w:lvlText w:val=""/>
      <w:lvlJc w:val="left"/>
      <w:pPr>
        <w:ind w:left="5040" w:hanging="360"/>
      </w:pPr>
      <w:rPr>
        <w:rFonts w:ascii="Symbol" w:hAnsi="Symbol" w:hint="default"/>
      </w:rPr>
    </w:lvl>
    <w:lvl w:ilvl="7" w:tplc="7C4028D8">
      <w:start w:val="1"/>
      <w:numFmt w:val="bullet"/>
      <w:lvlText w:val="o"/>
      <w:lvlJc w:val="left"/>
      <w:pPr>
        <w:ind w:left="5760" w:hanging="360"/>
      </w:pPr>
      <w:rPr>
        <w:rFonts w:ascii="Courier New" w:hAnsi="Courier New" w:hint="default"/>
      </w:rPr>
    </w:lvl>
    <w:lvl w:ilvl="8" w:tplc="4B30E4D0">
      <w:start w:val="1"/>
      <w:numFmt w:val="bullet"/>
      <w:lvlText w:val=""/>
      <w:lvlJc w:val="left"/>
      <w:pPr>
        <w:ind w:left="6480" w:hanging="360"/>
      </w:pPr>
      <w:rPr>
        <w:rFonts w:ascii="Wingdings" w:hAnsi="Wingdings" w:hint="default"/>
      </w:rPr>
    </w:lvl>
  </w:abstractNum>
  <w:abstractNum w:abstractNumId="8" w15:restartNumberingAfterBreak="0">
    <w:nsid w:val="57243593"/>
    <w:multiLevelType w:val="hybridMultilevel"/>
    <w:tmpl w:val="3160A786"/>
    <w:lvl w:ilvl="0" w:tplc="44586FFA">
      <w:start w:val="1"/>
      <w:numFmt w:val="bullet"/>
      <w:lvlText w:val="-"/>
      <w:lvlJc w:val="left"/>
      <w:pPr>
        <w:ind w:left="720" w:hanging="360"/>
      </w:pPr>
      <w:rPr>
        <w:rFonts w:ascii="Calibri" w:hAnsi="Calibri" w:hint="default"/>
      </w:rPr>
    </w:lvl>
    <w:lvl w:ilvl="1" w:tplc="2BC21DD4">
      <w:start w:val="1"/>
      <w:numFmt w:val="bullet"/>
      <w:lvlText w:val="o"/>
      <w:lvlJc w:val="left"/>
      <w:pPr>
        <w:ind w:left="1440" w:hanging="360"/>
      </w:pPr>
      <w:rPr>
        <w:rFonts w:ascii="Courier New" w:hAnsi="Courier New" w:hint="default"/>
      </w:rPr>
    </w:lvl>
    <w:lvl w:ilvl="2" w:tplc="D72C4D6C">
      <w:start w:val="1"/>
      <w:numFmt w:val="bullet"/>
      <w:lvlText w:val=""/>
      <w:lvlJc w:val="left"/>
      <w:pPr>
        <w:ind w:left="2160" w:hanging="360"/>
      </w:pPr>
      <w:rPr>
        <w:rFonts w:ascii="Wingdings" w:hAnsi="Wingdings" w:hint="default"/>
      </w:rPr>
    </w:lvl>
    <w:lvl w:ilvl="3" w:tplc="C206E5E8">
      <w:start w:val="1"/>
      <w:numFmt w:val="bullet"/>
      <w:lvlText w:val=""/>
      <w:lvlJc w:val="left"/>
      <w:pPr>
        <w:ind w:left="2880" w:hanging="360"/>
      </w:pPr>
      <w:rPr>
        <w:rFonts w:ascii="Symbol" w:hAnsi="Symbol" w:hint="default"/>
      </w:rPr>
    </w:lvl>
    <w:lvl w:ilvl="4" w:tplc="A7C26DFC">
      <w:start w:val="1"/>
      <w:numFmt w:val="bullet"/>
      <w:lvlText w:val="o"/>
      <w:lvlJc w:val="left"/>
      <w:pPr>
        <w:ind w:left="3600" w:hanging="360"/>
      </w:pPr>
      <w:rPr>
        <w:rFonts w:ascii="Courier New" w:hAnsi="Courier New" w:hint="default"/>
      </w:rPr>
    </w:lvl>
    <w:lvl w:ilvl="5" w:tplc="F39E8D38">
      <w:start w:val="1"/>
      <w:numFmt w:val="bullet"/>
      <w:lvlText w:val=""/>
      <w:lvlJc w:val="left"/>
      <w:pPr>
        <w:ind w:left="4320" w:hanging="360"/>
      </w:pPr>
      <w:rPr>
        <w:rFonts w:ascii="Wingdings" w:hAnsi="Wingdings" w:hint="default"/>
      </w:rPr>
    </w:lvl>
    <w:lvl w:ilvl="6" w:tplc="0A2A331E">
      <w:start w:val="1"/>
      <w:numFmt w:val="bullet"/>
      <w:lvlText w:val=""/>
      <w:lvlJc w:val="left"/>
      <w:pPr>
        <w:ind w:left="5040" w:hanging="360"/>
      </w:pPr>
      <w:rPr>
        <w:rFonts w:ascii="Symbol" w:hAnsi="Symbol" w:hint="default"/>
      </w:rPr>
    </w:lvl>
    <w:lvl w:ilvl="7" w:tplc="59B296AE">
      <w:start w:val="1"/>
      <w:numFmt w:val="bullet"/>
      <w:lvlText w:val="o"/>
      <w:lvlJc w:val="left"/>
      <w:pPr>
        <w:ind w:left="5760" w:hanging="360"/>
      </w:pPr>
      <w:rPr>
        <w:rFonts w:ascii="Courier New" w:hAnsi="Courier New" w:hint="default"/>
      </w:rPr>
    </w:lvl>
    <w:lvl w:ilvl="8" w:tplc="FE802796">
      <w:start w:val="1"/>
      <w:numFmt w:val="bullet"/>
      <w:lvlText w:val=""/>
      <w:lvlJc w:val="left"/>
      <w:pPr>
        <w:ind w:left="6480" w:hanging="360"/>
      </w:pPr>
      <w:rPr>
        <w:rFonts w:ascii="Wingdings" w:hAnsi="Wingdings" w:hint="default"/>
      </w:rPr>
    </w:lvl>
  </w:abstractNum>
  <w:abstractNum w:abstractNumId="9" w15:restartNumberingAfterBreak="0">
    <w:nsid w:val="659D0F7F"/>
    <w:multiLevelType w:val="hybridMultilevel"/>
    <w:tmpl w:val="563CB736"/>
    <w:lvl w:ilvl="0" w:tplc="3F4C9C8A">
      <w:start w:val="1"/>
      <w:numFmt w:val="bullet"/>
      <w:lvlText w:val="-"/>
      <w:lvlJc w:val="left"/>
      <w:pPr>
        <w:ind w:left="720" w:hanging="360"/>
      </w:pPr>
      <w:rPr>
        <w:rFonts w:ascii="Calibri" w:hAnsi="Calibri" w:hint="default"/>
      </w:rPr>
    </w:lvl>
    <w:lvl w:ilvl="1" w:tplc="D2942DA2">
      <w:start w:val="1"/>
      <w:numFmt w:val="bullet"/>
      <w:lvlText w:val="o"/>
      <w:lvlJc w:val="left"/>
      <w:pPr>
        <w:ind w:left="1440" w:hanging="360"/>
      </w:pPr>
      <w:rPr>
        <w:rFonts w:ascii="Courier New" w:hAnsi="Courier New" w:hint="default"/>
      </w:rPr>
    </w:lvl>
    <w:lvl w:ilvl="2" w:tplc="F9586C00">
      <w:start w:val="1"/>
      <w:numFmt w:val="bullet"/>
      <w:lvlText w:val=""/>
      <w:lvlJc w:val="left"/>
      <w:pPr>
        <w:ind w:left="2160" w:hanging="360"/>
      </w:pPr>
      <w:rPr>
        <w:rFonts w:ascii="Wingdings" w:hAnsi="Wingdings" w:hint="default"/>
      </w:rPr>
    </w:lvl>
    <w:lvl w:ilvl="3" w:tplc="CF9895A6">
      <w:start w:val="1"/>
      <w:numFmt w:val="bullet"/>
      <w:lvlText w:val=""/>
      <w:lvlJc w:val="left"/>
      <w:pPr>
        <w:ind w:left="2880" w:hanging="360"/>
      </w:pPr>
      <w:rPr>
        <w:rFonts w:ascii="Symbol" w:hAnsi="Symbol" w:hint="default"/>
      </w:rPr>
    </w:lvl>
    <w:lvl w:ilvl="4" w:tplc="653C4872">
      <w:start w:val="1"/>
      <w:numFmt w:val="bullet"/>
      <w:lvlText w:val="o"/>
      <w:lvlJc w:val="left"/>
      <w:pPr>
        <w:ind w:left="3600" w:hanging="360"/>
      </w:pPr>
      <w:rPr>
        <w:rFonts w:ascii="Courier New" w:hAnsi="Courier New" w:hint="default"/>
      </w:rPr>
    </w:lvl>
    <w:lvl w:ilvl="5" w:tplc="A80EC464">
      <w:start w:val="1"/>
      <w:numFmt w:val="bullet"/>
      <w:lvlText w:val=""/>
      <w:lvlJc w:val="left"/>
      <w:pPr>
        <w:ind w:left="4320" w:hanging="360"/>
      </w:pPr>
      <w:rPr>
        <w:rFonts w:ascii="Wingdings" w:hAnsi="Wingdings" w:hint="default"/>
      </w:rPr>
    </w:lvl>
    <w:lvl w:ilvl="6" w:tplc="E03AA9C6">
      <w:start w:val="1"/>
      <w:numFmt w:val="bullet"/>
      <w:lvlText w:val=""/>
      <w:lvlJc w:val="left"/>
      <w:pPr>
        <w:ind w:left="5040" w:hanging="360"/>
      </w:pPr>
      <w:rPr>
        <w:rFonts w:ascii="Symbol" w:hAnsi="Symbol" w:hint="default"/>
      </w:rPr>
    </w:lvl>
    <w:lvl w:ilvl="7" w:tplc="C3E6DC4E">
      <w:start w:val="1"/>
      <w:numFmt w:val="bullet"/>
      <w:lvlText w:val="o"/>
      <w:lvlJc w:val="left"/>
      <w:pPr>
        <w:ind w:left="5760" w:hanging="360"/>
      </w:pPr>
      <w:rPr>
        <w:rFonts w:ascii="Courier New" w:hAnsi="Courier New" w:hint="default"/>
      </w:rPr>
    </w:lvl>
    <w:lvl w:ilvl="8" w:tplc="239A2526">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7"/>
  </w:num>
  <w:num w:numId="4">
    <w:abstractNumId w:val="6"/>
  </w:num>
  <w:num w:numId="5">
    <w:abstractNumId w:val="5"/>
  </w:num>
  <w:num w:numId="6">
    <w:abstractNumId w:val="0"/>
  </w:num>
  <w:num w:numId="7">
    <w:abstractNumId w:val="8"/>
  </w:num>
  <w:num w:numId="8">
    <w:abstractNumId w:val="1"/>
  </w:num>
  <w:num w:numId="9">
    <w:abstractNumId w:val="9"/>
  </w:num>
  <w:num w:numId="10">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Oksana Bosneac">
    <w15:presenceInfo w15:providerId="Windows Live" w15:userId="a5a18d8b21b3e0b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BC5917"/>
    <w:rsid w:val="00050D95"/>
    <w:rsid w:val="0022441D"/>
    <w:rsid w:val="002834D1"/>
    <w:rsid w:val="00332A71"/>
    <w:rsid w:val="00380B73"/>
    <w:rsid w:val="0043194C"/>
    <w:rsid w:val="00507BC0"/>
    <w:rsid w:val="00844113"/>
    <w:rsid w:val="00B24664"/>
    <w:rsid w:val="00BC5917"/>
    <w:rsid w:val="00C93B1F"/>
    <w:rsid w:val="00CA1D2B"/>
    <w:rsid w:val="00E63B69"/>
    <w:rsid w:val="44F7972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587DB0"/>
  <w15:docId w15:val="{630B773A-2EEE-49AC-B954-C3B2CB563C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22441D"/>
    <w:pPr>
      <w:keepNext/>
      <w:keepLines/>
      <w:spacing w:before="400" w:after="120" w:line="360" w:lineRule="auto"/>
      <w:outlineLvl w:val="0"/>
    </w:pPr>
    <w:rPr>
      <w:rFonts w:ascii="Times New Roman" w:hAnsi="Times New Roman"/>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2834D1"/>
    <w:pPr>
      <w:keepNext/>
      <w:keepLines/>
      <w:spacing w:before="4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22441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441D"/>
    <w:rPr>
      <w:rFonts w:ascii="Tahoma" w:hAnsi="Tahoma" w:cs="Tahoma"/>
      <w:sz w:val="16"/>
      <w:szCs w:val="16"/>
      <w:lang w:val="en-GB"/>
    </w:rPr>
  </w:style>
  <w:style w:type="paragraph" w:styleId="Header">
    <w:name w:val="header"/>
    <w:basedOn w:val="Normal"/>
    <w:link w:val="HeaderChar"/>
    <w:uiPriority w:val="99"/>
    <w:unhideWhenUsed/>
    <w:rsid w:val="0022441D"/>
    <w:pPr>
      <w:tabs>
        <w:tab w:val="center" w:pos="4513"/>
        <w:tab w:val="right" w:pos="9026"/>
      </w:tabs>
      <w:spacing w:line="240" w:lineRule="auto"/>
    </w:pPr>
  </w:style>
  <w:style w:type="character" w:customStyle="1" w:styleId="HeaderChar">
    <w:name w:val="Header Char"/>
    <w:basedOn w:val="DefaultParagraphFont"/>
    <w:link w:val="Header"/>
    <w:uiPriority w:val="99"/>
    <w:rsid w:val="0022441D"/>
    <w:rPr>
      <w:lang w:val="en-GB"/>
    </w:rPr>
  </w:style>
  <w:style w:type="paragraph" w:styleId="Footer">
    <w:name w:val="footer"/>
    <w:basedOn w:val="Normal"/>
    <w:link w:val="FooterChar"/>
    <w:uiPriority w:val="99"/>
    <w:unhideWhenUsed/>
    <w:rsid w:val="0022441D"/>
    <w:pPr>
      <w:tabs>
        <w:tab w:val="center" w:pos="4513"/>
        <w:tab w:val="right" w:pos="9026"/>
      </w:tabs>
      <w:spacing w:line="240" w:lineRule="auto"/>
    </w:pPr>
  </w:style>
  <w:style w:type="character" w:customStyle="1" w:styleId="FooterChar">
    <w:name w:val="Footer Char"/>
    <w:basedOn w:val="DefaultParagraphFont"/>
    <w:link w:val="Footer"/>
    <w:uiPriority w:val="99"/>
    <w:rsid w:val="0022441D"/>
    <w:rPr>
      <w:lang w:val="en-GB"/>
    </w:rPr>
  </w:style>
  <w:style w:type="paragraph" w:styleId="TOCHeading">
    <w:name w:val="TOC Heading"/>
    <w:basedOn w:val="Heading1"/>
    <w:next w:val="Normal"/>
    <w:uiPriority w:val="39"/>
    <w:semiHidden/>
    <w:unhideWhenUsed/>
    <w:qFormat/>
    <w:rsid w:val="0022441D"/>
    <w:pPr>
      <w:spacing w:before="480" w:after="0"/>
      <w:outlineLvl w:val="9"/>
    </w:pPr>
    <w:rPr>
      <w:rFonts w:asciiTheme="majorHAnsi" w:eastAsiaTheme="majorEastAsia" w:hAnsiTheme="majorHAnsi" w:cstheme="majorBidi"/>
      <w:b w:val="0"/>
      <w:bCs/>
      <w:color w:val="365F91" w:themeColor="accent1" w:themeShade="BF"/>
      <w:szCs w:val="28"/>
      <w:lang w:val="en-US" w:eastAsia="ja-JP"/>
    </w:rPr>
  </w:style>
  <w:style w:type="paragraph" w:styleId="TOC1">
    <w:name w:val="toc 1"/>
    <w:basedOn w:val="Normal"/>
    <w:next w:val="Normal"/>
    <w:autoRedefine/>
    <w:uiPriority w:val="39"/>
    <w:unhideWhenUsed/>
    <w:rsid w:val="00CA1D2B"/>
    <w:pPr>
      <w:spacing w:after="100"/>
    </w:pPr>
  </w:style>
  <w:style w:type="character" w:styleId="Hyperlink">
    <w:name w:val="Hyperlink"/>
    <w:basedOn w:val="DefaultParagraphFont"/>
    <w:uiPriority w:val="99"/>
    <w:unhideWhenUsed/>
    <w:rsid w:val="00CA1D2B"/>
    <w:rPr>
      <w:color w:val="0000FF" w:themeColor="hyperlink"/>
      <w:u w:val="single"/>
    </w:rPr>
  </w:style>
  <w:style w:type="table" w:customStyle="1" w:styleId="Table1">
    <w:name w:val="Table1"/>
    <w:basedOn w:val="TableNormal"/>
    <w:rsid w:val="00050D95"/>
    <w:rPr>
      <w:lang w:eastAsia="en-US"/>
    </w:rPr>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pPr>
      <w:ind w:left="720"/>
      <w:contextualSpacing/>
    </w:pPr>
  </w:style>
  <w:style w:type="character" w:customStyle="1" w:styleId="Heading7Char">
    <w:name w:val="Heading 7 Char"/>
    <w:basedOn w:val="DefaultParagraphFont"/>
    <w:link w:val="Heading7"/>
    <w:uiPriority w:val="9"/>
    <w:rsid w:val="002834D1"/>
    <w:rPr>
      <w:rFonts w:asciiTheme="majorHAnsi" w:eastAsiaTheme="majorEastAsia" w:hAnsiTheme="majorHAnsi" w:cstheme="majorBidi"/>
      <w:i/>
      <w:iCs/>
      <w:color w:val="243F60" w:themeColor="accent1" w:themeShade="7F"/>
      <w:lang w:val="en-GB"/>
    </w:rPr>
  </w:style>
  <w:style w:type="character" w:styleId="CommentReference">
    <w:name w:val="annotation reference"/>
    <w:basedOn w:val="DefaultParagraphFont"/>
    <w:uiPriority w:val="99"/>
    <w:semiHidden/>
    <w:unhideWhenUsed/>
    <w:rsid w:val="0043194C"/>
    <w:rPr>
      <w:sz w:val="16"/>
      <w:szCs w:val="16"/>
    </w:rPr>
  </w:style>
  <w:style w:type="paragraph" w:styleId="CommentText">
    <w:name w:val="annotation text"/>
    <w:basedOn w:val="Normal"/>
    <w:link w:val="CommentTextChar"/>
    <w:uiPriority w:val="99"/>
    <w:semiHidden/>
    <w:unhideWhenUsed/>
    <w:rsid w:val="0043194C"/>
    <w:pPr>
      <w:spacing w:line="240" w:lineRule="auto"/>
    </w:pPr>
    <w:rPr>
      <w:sz w:val="20"/>
      <w:szCs w:val="20"/>
    </w:rPr>
  </w:style>
  <w:style w:type="character" w:customStyle="1" w:styleId="CommentTextChar">
    <w:name w:val="Comment Text Char"/>
    <w:basedOn w:val="DefaultParagraphFont"/>
    <w:link w:val="CommentText"/>
    <w:uiPriority w:val="99"/>
    <w:semiHidden/>
    <w:rsid w:val="0043194C"/>
    <w:rPr>
      <w:sz w:val="20"/>
      <w:szCs w:val="20"/>
      <w:lang w:val="en-GB"/>
    </w:rPr>
  </w:style>
  <w:style w:type="paragraph" w:styleId="CommentSubject">
    <w:name w:val="annotation subject"/>
    <w:basedOn w:val="CommentText"/>
    <w:next w:val="CommentText"/>
    <w:link w:val="CommentSubjectChar"/>
    <w:uiPriority w:val="99"/>
    <w:semiHidden/>
    <w:unhideWhenUsed/>
    <w:rsid w:val="0043194C"/>
    <w:rPr>
      <w:b/>
      <w:bCs/>
    </w:rPr>
  </w:style>
  <w:style w:type="character" w:customStyle="1" w:styleId="CommentSubjectChar">
    <w:name w:val="Comment Subject Char"/>
    <w:basedOn w:val="CommentTextChar"/>
    <w:link w:val="CommentSubject"/>
    <w:uiPriority w:val="99"/>
    <w:semiHidden/>
    <w:rsid w:val="0043194C"/>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microsoft.com/office/2018/08/relationships/commentsExtensible" Target="commentsExtensible.xm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5" Type="http://schemas.openxmlformats.org/officeDocument/2006/relationships/webSettings" Target="webSettings.xml"/><Relationship Id="rId15" Type="http://schemas.openxmlformats.org/officeDocument/2006/relationships/footer" Target="footer1.xml"/><Relationship Id="rId10" Type="http://schemas.microsoft.com/office/2011/relationships/commentsExtended" Target="commentsExtended.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51BBA0B-4D76-438B-8C2B-9947983F6C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2275</Words>
  <Characters>12968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Oksana Bosneac</cp:lastModifiedBy>
  <cp:revision>5</cp:revision>
  <dcterms:created xsi:type="dcterms:W3CDTF">2021-11-29T12:58:00Z</dcterms:created>
  <dcterms:modified xsi:type="dcterms:W3CDTF">2021-12-03T18:48:00Z</dcterms:modified>
</cp:coreProperties>
</file>