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32F705B0"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textId="6C6A8221">
            <w:pPr>
              <w:spacing w:before="120" w:after="120" w:line="360" w:lineRule="auto"/>
              <w:rPr>
                <w:rFonts w:ascii="Tahoma" w:hAnsi="Tahoma" w:eastAsia="Tahoma" w:cs="Tahoma"/>
                <w:sz w:val="32"/>
                <w:szCs w:val="32"/>
              </w:rPr>
            </w:pPr>
            <w:r w:rsidRPr="32F705B0" w:rsidR="55540054">
              <w:rPr>
                <w:rFonts w:ascii="Tahoma" w:hAnsi="Tahoma" w:eastAsia="Tahoma" w:cs="Tahoma"/>
                <w:sz w:val="32"/>
                <w:szCs w:val="32"/>
              </w:rPr>
              <w:t>Carla tonkin</w:t>
            </w:r>
          </w:p>
        </w:tc>
      </w:tr>
      <w:tr w:rsidR="00583709" w:rsidTr="32F705B0"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RDefault="00583709" w14:paraId="09E64F5D" w14:textId="6649220E">
            <w:pPr>
              <w:spacing w:before="120" w:after="120" w:line="360" w:lineRule="auto"/>
              <w:rPr>
                <w:rFonts w:ascii="Tahoma" w:hAnsi="Tahoma" w:eastAsia="Tahoma" w:cs="Tahoma"/>
                <w:sz w:val="32"/>
                <w:szCs w:val="32"/>
              </w:rPr>
            </w:pPr>
            <w:r w:rsidRPr="32F705B0" w:rsidR="5529331E">
              <w:rPr>
                <w:rFonts w:ascii="Tahoma" w:hAnsi="Tahoma" w:eastAsia="Tahoma" w:cs="Tahoma"/>
                <w:sz w:val="32"/>
                <w:szCs w:val="32"/>
              </w:rPr>
              <w:t>2329147</w:t>
            </w:r>
          </w:p>
        </w:tc>
      </w:tr>
      <w:tr w:rsidR="00583709" w:rsidTr="32F705B0"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4E2424" w:rsidR="00583709" w:rsidRDefault="008312FD" w14:paraId="29F831A1" w14:textId="189AB238">
            <w:pPr>
              <w:spacing w:before="120" w:after="120" w:line="360" w:lineRule="auto"/>
              <w:rPr>
                <w:rFonts w:ascii="Tahoma" w:hAnsi="Tahoma" w:eastAsia="Tahoma" w:cs="Tahoma"/>
                <w:sz w:val="32"/>
                <w:szCs w:val="32"/>
              </w:rPr>
            </w:pPr>
            <w:r w:rsidRPr="004E2424">
              <w:rPr>
                <w:rFonts w:ascii="Tahoma" w:hAnsi="Tahoma" w:eastAsia="Tahoma" w:cs="Tahoma"/>
                <w:sz w:val="32"/>
                <w:szCs w:val="32"/>
              </w:rPr>
              <w:t>BMSK40</w:t>
            </w:r>
            <w:r w:rsidRPr="004E2424" w:rsidR="00183B04">
              <w:rPr>
                <w:rFonts w:ascii="Tahoma" w:hAnsi="Tahoma" w:eastAsia="Tahoma" w:cs="Tahoma"/>
                <w:sz w:val="32"/>
                <w:szCs w:val="32"/>
              </w:rPr>
              <w:t>11</w:t>
            </w:r>
          </w:p>
        </w:tc>
      </w:tr>
      <w:tr w:rsidR="00583709" w:rsidTr="32F705B0"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4E2424" w:rsidR="00583709" w:rsidRDefault="008312FD" w14:paraId="3D9EA47B" w14:textId="0BD740D3">
            <w:pPr>
              <w:spacing w:before="120" w:after="120" w:line="360" w:lineRule="auto"/>
              <w:rPr>
                <w:rFonts w:ascii="Tahoma" w:hAnsi="Tahoma" w:eastAsia="Tahoma" w:cs="Tahoma"/>
                <w:sz w:val="32"/>
                <w:szCs w:val="32"/>
              </w:rPr>
            </w:pPr>
            <w:r w:rsidRPr="004E2424">
              <w:rPr>
                <w:rFonts w:ascii="Tahoma" w:hAnsi="Tahoma" w:eastAsia="Tahoma" w:cs="Tahoma"/>
                <w:sz w:val="32"/>
                <w:szCs w:val="32"/>
              </w:rPr>
              <w:t>C</w:t>
            </w:r>
            <w:r w:rsidRPr="004E2424" w:rsidR="00183B04">
              <w:rPr>
                <w:rFonts w:ascii="Tahoma" w:hAnsi="Tahoma" w:eastAsia="Tahoma" w:cs="Tahoma"/>
                <w:sz w:val="32"/>
                <w:szCs w:val="32"/>
              </w:rPr>
              <w:t>ontin</w:t>
            </w:r>
            <w:r w:rsidRPr="004E2424" w:rsidR="004E2424">
              <w:rPr>
                <w:rFonts w:ascii="Tahoma" w:hAnsi="Tahoma" w:eastAsia="Tahoma" w:cs="Tahoma"/>
                <w:sz w:val="32"/>
                <w:szCs w:val="32"/>
              </w:rPr>
              <w:t>u</w:t>
            </w:r>
            <w:r w:rsidRPr="004E2424" w:rsidR="00183B04">
              <w:rPr>
                <w:rFonts w:ascii="Tahoma" w:hAnsi="Tahoma" w:eastAsia="Tahoma" w:cs="Tahoma"/>
                <w:sz w:val="32"/>
                <w:szCs w:val="32"/>
              </w:rPr>
              <w:t>ous</w:t>
            </w:r>
            <w:r w:rsidRPr="004E2424">
              <w:rPr>
                <w:rFonts w:ascii="Tahoma" w:hAnsi="Tahoma" w:eastAsia="Tahoma" w:cs="Tahoma"/>
                <w:sz w:val="32"/>
                <w:szCs w:val="32"/>
              </w:rPr>
              <w:t xml:space="preserve"> </w:t>
            </w:r>
            <w:r w:rsidRPr="004E2424" w:rsidR="00183B04">
              <w:rPr>
                <w:rFonts w:ascii="Tahoma" w:hAnsi="Tahoma" w:eastAsia="Tahoma" w:cs="Tahoma"/>
                <w:sz w:val="32"/>
                <w:szCs w:val="32"/>
              </w:rPr>
              <w:t xml:space="preserve">Professional </w:t>
            </w:r>
            <w:r w:rsidRPr="004E2424">
              <w:rPr>
                <w:rFonts w:ascii="Tahoma" w:hAnsi="Tahoma" w:eastAsia="Tahoma" w:cs="Tahoma"/>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RDefault="008312FD" w14:paraId="77162AC0"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Pr="00F867C0" w:rsidR="00583709" w:rsidRDefault="008312FD" w14:paraId="2872EFAD" w14:textId="77777777">
      <w:pPr>
        <w:spacing w:before="120" w:after="120" w:line="360" w:lineRule="auto"/>
        <w:rPr>
          <w:rFonts w:ascii="Tahoma" w:hAnsi="Tahoma" w:eastAsia="Tahoma" w:cs="Tahoma"/>
          <w:color w:val="000000"/>
        </w:rPr>
      </w:pPr>
      <w:r w:rsidRPr="00F867C0">
        <w:rPr>
          <w:rFonts w:ascii="Tahoma" w:hAnsi="Tahoma" w:eastAsia="Tahoma" w:cs="Tahoma"/>
          <w:color w:val="000000"/>
        </w:rPr>
        <w:t>Attention is drawn to the plagiarism and unfair practice policies of both the University and of ILM.</w:t>
      </w:r>
    </w:p>
    <w:p w:rsidR="00583709" w:rsidRDefault="008312FD" w14:paraId="5C61974A" w14:textId="77777777">
      <w:pPr>
        <w:rPr>
          <w:rFonts w:ascii="Tahoma" w:hAnsi="Tahoma" w:eastAsia="Tahoma" w:cs="Tahoma"/>
          <w:color w:val="000000"/>
          <w:sz w:val="24"/>
          <w:szCs w:val="24"/>
        </w:rPr>
      </w:pPr>
      <w:r>
        <w:br w:type="page"/>
      </w:r>
    </w:p>
    <w:sdt>
      <w:sdtPr>
        <w:id w:val="786764985"/>
        <w:docPartObj>
          <w:docPartGallery w:val="Table of Contents"/>
          <w:docPartUnique/>
        </w:docPartObj>
      </w:sdtPr>
      <w:sdtContent>
        <w:p w:rsidR="00563E0D" w:rsidRDefault="00563E0D" w14:paraId="7DFAB8AD" w14:textId="0BB61AC5" w14:noSpellErr="1">
          <w:pPr>
            <w:pStyle w:val="TOCHeading"/>
          </w:pPr>
          <w:r w:rsidR="00563E0D">
            <w:rPr/>
            <w:t>Table of Contents</w:t>
          </w:r>
        </w:p>
        <w:p w:rsidR="00563E0D" w:rsidP="32F705B0" w:rsidRDefault="00563E0D" w14:paraId="15A465B9" w14:textId="0E32495C">
          <w:pPr>
            <w:pStyle w:val="TOC1"/>
            <w:tabs>
              <w:tab w:val="right" w:leader="dot" w:pos="9345"/>
            </w:tabs>
            <w:rPr>
              <w:rStyle w:val="Hyperlink"/>
              <w:noProof/>
              <w:kern w:val="2"/>
              <w:lang w:eastAsia="en-GB"/>
              <w14:ligatures w14:val="standardContextual"/>
            </w:rPr>
          </w:pPr>
          <w:r>
            <w:fldChar w:fldCharType="begin"/>
          </w:r>
          <w:r>
            <w:instrText xml:space="preserve">TOC \o "1-3" \z \u \h</w:instrText>
          </w:r>
          <w:r>
            <w:fldChar w:fldCharType="separate"/>
          </w:r>
          <w:hyperlink w:anchor="_Toc1334204388">
            <w:r w:rsidRPr="32F705B0" w:rsidR="32F705B0">
              <w:rPr>
                <w:rStyle w:val="Hyperlink"/>
              </w:rPr>
              <w:t>Introduction</w:t>
            </w:r>
            <w:r>
              <w:tab/>
            </w:r>
            <w:r>
              <w:fldChar w:fldCharType="begin"/>
            </w:r>
            <w:r>
              <w:instrText xml:space="preserve">PAGEREF _Toc1334204388 \h</w:instrText>
            </w:r>
            <w:r>
              <w:fldChar w:fldCharType="separate"/>
            </w:r>
            <w:r w:rsidRPr="32F705B0" w:rsidR="32F705B0">
              <w:rPr>
                <w:rStyle w:val="Hyperlink"/>
              </w:rPr>
              <w:t>2</w:t>
            </w:r>
            <w:r>
              <w:fldChar w:fldCharType="end"/>
            </w:r>
          </w:hyperlink>
        </w:p>
        <w:p w:rsidR="00563E0D" w:rsidP="32F705B0" w:rsidRDefault="00563E0D" w14:paraId="5EDF2E2A" w14:textId="2F649A2F">
          <w:pPr>
            <w:pStyle w:val="TOC1"/>
            <w:tabs>
              <w:tab w:val="right" w:leader="dot" w:pos="9345"/>
            </w:tabs>
            <w:rPr>
              <w:rStyle w:val="Hyperlink"/>
              <w:noProof/>
              <w:kern w:val="2"/>
              <w:lang w:eastAsia="en-GB"/>
              <w14:ligatures w14:val="standardContextual"/>
            </w:rPr>
          </w:pPr>
          <w:hyperlink w:anchor="_Toc1391604263">
            <w:r w:rsidRPr="32F705B0" w:rsidR="32F705B0">
              <w:rPr>
                <w:rStyle w:val="Hyperlink"/>
              </w:rPr>
              <w:t>Section 1: Know how to identify development needs</w:t>
            </w:r>
            <w:r>
              <w:tab/>
            </w:r>
            <w:r>
              <w:fldChar w:fldCharType="begin"/>
            </w:r>
            <w:r>
              <w:instrText xml:space="preserve">PAGEREF _Toc1391604263 \h</w:instrText>
            </w:r>
            <w:r>
              <w:fldChar w:fldCharType="separate"/>
            </w:r>
            <w:r w:rsidRPr="32F705B0" w:rsidR="32F705B0">
              <w:rPr>
                <w:rStyle w:val="Hyperlink"/>
              </w:rPr>
              <w:t>3</w:t>
            </w:r>
            <w:r>
              <w:fldChar w:fldCharType="end"/>
            </w:r>
          </w:hyperlink>
        </w:p>
        <w:p w:rsidR="00563E0D" w:rsidP="32F705B0" w:rsidRDefault="00563E0D" w14:paraId="32FAF7CC" w14:textId="2CC41E0E">
          <w:pPr>
            <w:pStyle w:val="TOC2"/>
            <w:tabs>
              <w:tab w:val="left" w:leader="none" w:pos="660"/>
              <w:tab w:val="right" w:leader="dot" w:pos="9345"/>
            </w:tabs>
            <w:rPr>
              <w:rStyle w:val="Hyperlink"/>
              <w:noProof/>
              <w:kern w:val="2"/>
              <w:lang w:eastAsia="en-GB"/>
              <w14:ligatures w14:val="standardContextual"/>
            </w:rPr>
          </w:pPr>
          <w:hyperlink w:anchor="_Toc896390070">
            <w:r w:rsidRPr="32F705B0" w:rsidR="32F705B0">
              <w:rPr>
                <w:rStyle w:val="Hyperlink"/>
              </w:rPr>
              <w:t>1.1</w:t>
            </w:r>
            <w:r>
              <w:tab/>
            </w:r>
            <w:r w:rsidRPr="32F705B0" w:rsidR="32F705B0">
              <w:rPr>
                <w:rStyle w:val="Hyperlink"/>
              </w:rPr>
              <w:t>Identify learning styles for self and another</w:t>
            </w:r>
            <w:r>
              <w:tab/>
            </w:r>
            <w:r>
              <w:fldChar w:fldCharType="begin"/>
            </w:r>
            <w:r>
              <w:instrText xml:space="preserve">PAGEREF _Toc896390070 \h</w:instrText>
            </w:r>
            <w:r>
              <w:fldChar w:fldCharType="separate"/>
            </w:r>
            <w:r w:rsidRPr="32F705B0" w:rsidR="32F705B0">
              <w:rPr>
                <w:rStyle w:val="Hyperlink"/>
              </w:rPr>
              <w:t>3</w:t>
            </w:r>
            <w:r>
              <w:fldChar w:fldCharType="end"/>
            </w:r>
          </w:hyperlink>
        </w:p>
        <w:p w:rsidR="00563E0D" w:rsidP="32F705B0" w:rsidRDefault="00563E0D" w14:paraId="61010E38" w14:textId="3D1492E7">
          <w:pPr>
            <w:pStyle w:val="TOC2"/>
            <w:tabs>
              <w:tab w:val="right" w:leader="dot" w:pos="9345"/>
            </w:tabs>
            <w:rPr>
              <w:rStyle w:val="Hyperlink"/>
              <w:noProof/>
              <w:kern w:val="2"/>
              <w:lang w:eastAsia="en-GB"/>
              <w14:ligatures w14:val="standardContextual"/>
            </w:rPr>
          </w:pPr>
          <w:hyperlink w:anchor="_Toc956041661">
            <w:r w:rsidRPr="32F705B0" w:rsidR="32F705B0">
              <w:rPr>
                <w:rStyle w:val="Hyperlink"/>
              </w:rPr>
              <w:t>1.2 Use a simple technique for identifying development needs for self &amp; another</w:t>
            </w:r>
            <w:r>
              <w:tab/>
            </w:r>
            <w:r>
              <w:fldChar w:fldCharType="begin"/>
            </w:r>
            <w:r>
              <w:instrText xml:space="preserve">PAGEREF _Toc956041661 \h</w:instrText>
            </w:r>
            <w:r>
              <w:fldChar w:fldCharType="separate"/>
            </w:r>
            <w:r w:rsidRPr="32F705B0" w:rsidR="32F705B0">
              <w:rPr>
                <w:rStyle w:val="Hyperlink"/>
              </w:rPr>
              <w:t>4</w:t>
            </w:r>
            <w:r>
              <w:fldChar w:fldCharType="end"/>
            </w:r>
          </w:hyperlink>
        </w:p>
        <w:p w:rsidR="00563E0D" w:rsidP="32F705B0" w:rsidRDefault="00563E0D" w14:paraId="008B74A2" w14:textId="795FD84D">
          <w:pPr>
            <w:pStyle w:val="TOC2"/>
            <w:tabs>
              <w:tab w:val="right" w:leader="dot" w:pos="9345"/>
            </w:tabs>
            <w:rPr>
              <w:rStyle w:val="Hyperlink"/>
              <w:noProof/>
              <w:kern w:val="2"/>
              <w:lang w:eastAsia="en-GB"/>
              <w14:ligatures w14:val="standardContextual"/>
            </w:rPr>
          </w:pPr>
          <w:hyperlink w:anchor="_Toc948309226">
            <w:r w:rsidRPr="32F705B0" w:rsidR="32F705B0">
              <w:rPr>
                <w:rStyle w:val="Hyperlink"/>
              </w:rPr>
              <w:t>1.3 Identify potential barriers to learning for self and another.</w:t>
            </w:r>
            <w:r>
              <w:tab/>
            </w:r>
            <w:r>
              <w:fldChar w:fldCharType="begin"/>
            </w:r>
            <w:r>
              <w:instrText xml:space="preserve">PAGEREF _Toc948309226 \h</w:instrText>
            </w:r>
            <w:r>
              <w:fldChar w:fldCharType="separate"/>
            </w:r>
            <w:r w:rsidRPr="32F705B0" w:rsidR="32F705B0">
              <w:rPr>
                <w:rStyle w:val="Hyperlink"/>
              </w:rPr>
              <w:t>6</w:t>
            </w:r>
            <w:r>
              <w:fldChar w:fldCharType="end"/>
            </w:r>
          </w:hyperlink>
        </w:p>
        <w:p w:rsidR="00563E0D" w:rsidP="32F705B0" w:rsidRDefault="00563E0D" w14:paraId="010608C1" w14:textId="3F69E83C">
          <w:pPr>
            <w:pStyle w:val="TOC2"/>
            <w:tabs>
              <w:tab w:val="right" w:leader="dot" w:pos="9345"/>
            </w:tabs>
            <w:rPr>
              <w:rStyle w:val="Hyperlink"/>
              <w:noProof/>
              <w:kern w:val="2"/>
              <w:lang w:eastAsia="en-GB"/>
              <w14:ligatures w14:val="standardContextual"/>
            </w:rPr>
          </w:pPr>
          <w:hyperlink w:anchor="_Toc2115132144">
            <w:r w:rsidRPr="32F705B0" w:rsidR="32F705B0">
              <w:rPr>
                <w:rStyle w:val="Hyperlink"/>
              </w:rPr>
              <w:t>1.4 Explain how these barriers to learning can be overcome.</w:t>
            </w:r>
            <w:r>
              <w:tab/>
            </w:r>
            <w:r>
              <w:fldChar w:fldCharType="begin"/>
            </w:r>
            <w:r>
              <w:instrText xml:space="preserve">PAGEREF _Toc2115132144 \h</w:instrText>
            </w:r>
            <w:r>
              <w:fldChar w:fldCharType="separate"/>
            </w:r>
            <w:r w:rsidRPr="32F705B0" w:rsidR="32F705B0">
              <w:rPr>
                <w:rStyle w:val="Hyperlink"/>
              </w:rPr>
              <w:t>7</w:t>
            </w:r>
            <w:r>
              <w:fldChar w:fldCharType="end"/>
            </w:r>
          </w:hyperlink>
        </w:p>
        <w:p w:rsidR="00563E0D" w:rsidP="32F705B0" w:rsidRDefault="00563E0D" w14:paraId="5F8A736F" w14:textId="37195083">
          <w:pPr>
            <w:pStyle w:val="TOC1"/>
            <w:tabs>
              <w:tab w:val="right" w:leader="dot" w:pos="9345"/>
            </w:tabs>
            <w:rPr>
              <w:rStyle w:val="Hyperlink"/>
              <w:noProof/>
              <w:kern w:val="2"/>
              <w:lang w:eastAsia="en-GB"/>
              <w14:ligatures w14:val="standardContextual"/>
            </w:rPr>
          </w:pPr>
          <w:hyperlink w:anchor="_Toc1822532682">
            <w:r w:rsidRPr="32F705B0" w:rsidR="32F705B0">
              <w:rPr>
                <w:rStyle w:val="Hyperlink"/>
              </w:rPr>
              <w:t>Section 2: Know how to develop self &amp; others to achieve organisational objectives</w:t>
            </w:r>
            <w:r>
              <w:tab/>
            </w:r>
            <w:r>
              <w:fldChar w:fldCharType="begin"/>
            </w:r>
            <w:r>
              <w:instrText xml:space="preserve">PAGEREF _Toc1822532682 \h</w:instrText>
            </w:r>
            <w:r>
              <w:fldChar w:fldCharType="separate"/>
            </w:r>
            <w:r w:rsidRPr="32F705B0" w:rsidR="32F705B0">
              <w:rPr>
                <w:rStyle w:val="Hyperlink"/>
              </w:rPr>
              <w:t>7</w:t>
            </w:r>
            <w:r>
              <w:fldChar w:fldCharType="end"/>
            </w:r>
          </w:hyperlink>
        </w:p>
        <w:p w:rsidR="00563E0D" w:rsidP="32F705B0" w:rsidRDefault="00563E0D" w14:paraId="5D7B4BD0" w14:textId="27A93AEC">
          <w:pPr>
            <w:pStyle w:val="TOC2"/>
            <w:tabs>
              <w:tab w:val="right" w:leader="dot" w:pos="9345"/>
            </w:tabs>
            <w:rPr>
              <w:rStyle w:val="Hyperlink"/>
              <w:noProof/>
              <w:kern w:val="2"/>
              <w:lang w:eastAsia="en-GB"/>
              <w14:ligatures w14:val="standardContextual"/>
            </w:rPr>
          </w:pPr>
          <w:hyperlink w:anchor="_Toc1093293688">
            <w:r w:rsidRPr="32F705B0" w:rsidR="32F705B0">
              <w:rPr>
                <w:rStyle w:val="Hyperlink"/>
              </w:rPr>
              <w:t>2.1 Analyse learning/development options to meet needs of self &amp; another.</w:t>
            </w:r>
            <w:r>
              <w:tab/>
            </w:r>
            <w:r>
              <w:fldChar w:fldCharType="begin"/>
            </w:r>
            <w:r>
              <w:instrText xml:space="preserve">PAGEREF _Toc1093293688 \h</w:instrText>
            </w:r>
            <w:r>
              <w:fldChar w:fldCharType="separate"/>
            </w:r>
            <w:r w:rsidRPr="32F705B0" w:rsidR="32F705B0">
              <w:rPr>
                <w:rStyle w:val="Hyperlink"/>
              </w:rPr>
              <w:t>8</w:t>
            </w:r>
            <w:r>
              <w:fldChar w:fldCharType="end"/>
            </w:r>
          </w:hyperlink>
        </w:p>
        <w:p w:rsidR="00563E0D" w:rsidP="32F705B0" w:rsidRDefault="00563E0D" w14:paraId="5E185E07" w14:textId="7D7C7180">
          <w:pPr>
            <w:pStyle w:val="TOC2"/>
            <w:tabs>
              <w:tab w:val="right" w:leader="dot" w:pos="9345"/>
            </w:tabs>
            <w:rPr>
              <w:rStyle w:val="Hyperlink"/>
              <w:noProof/>
              <w:kern w:val="2"/>
              <w:lang w:eastAsia="en-GB"/>
              <w14:ligatures w14:val="standardContextual"/>
            </w:rPr>
          </w:pPr>
          <w:hyperlink w:anchor="_Toc210136535">
            <w:r w:rsidRPr="32F705B0" w:rsidR="32F705B0">
              <w:rPr>
                <w:rStyle w:val="Hyperlink"/>
              </w:rPr>
              <w:t>2.2 Identify support mechanisms for the development of self &amp; another</w:t>
            </w:r>
            <w:r>
              <w:tab/>
            </w:r>
            <w:r>
              <w:fldChar w:fldCharType="begin"/>
            </w:r>
            <w:r>
              <w:instrText xml:space="preserve">PAGEREF _Toc210136535 \h</w:instrText>
            </w:r>
            <w:r>
              <w:fldChar w:fldCharType="separate"/>
            </w:r>
            <w:r w:rsidRPr="32F705B0" w:rsidR="32F705B0">
              <w:rPr>
                <w:rStyle w:val="Hyperlink"/>
              </w:rPr>
              <w:t>8</w:t>
            </w:r>
            <w:r>
              <w:fldChar w:fldCharType="end"/>
            </w:r>
          </w:hyperlink>
        </w:p>
        <w:p w:rsidR="00563E0D" w:rsidP="32F705B0" w:rsidRDefault="00563E0D" w14:paraId="67DC08DC" w14:textId="1B6D9F2F">
          <w:pPr>
            <w:pStyle w:val="TOC2"/>
            <w:tabs>
              <w:tab w:val="right" w:leader="dot" w:pos="9345"/>
            </w:tabs>
            <w:rPr>
              <w:rStyle w:val="Hyperlink"/>
              <w:noProof/>
              <w:kern w:val="2"/>
              <w:lang w:eastAsia="en-GB"/>
              <w14:ligatures w14:val="standardContextual"/>
            </w:rPr>
          </w:pPr>
          <w:hyperlink w:anchor="_Toc545287382">
            <w:r w:rsidRPr="32F705B0" w:rsidR="32F705B0">
              <w:rPr>
                <w:rStyle w:val="Hyperlink"/>
              </w:rPr>
              <w:t>2.3 Prepare development plans for yourself and another person</w:t>
            </w:r>
            <w:r>
              <w:tab/>
            </w:r>
            <w:r>
              <w:fldChar w:fldCharType="begin"/>
            </w:r>
            <w:r>
              <w:instrText xml:space="preserve">PAGEREF _Toc545287382 \h</w:instrText>
            </w:r>
            <w:r>
              <w:fldChar w:fldCharType="separate"/>
            </w:r>
            <w:r w:rsidRPr="32F705B0" w:rsidR="32F705B0">
              <w:rPr>
                <w:rStyle w:val="Hyperlink"/>
              </w:rPr>
              <w:t>9</w:t>
            </w:r>
            <w:r>
              <w:fldChar w:fldCharType="end"/>
            </w:r>
          </w:hyperlink>
        </w:p>
        <w:p w:rsidR="00563E0D" w:rsidP="32F705B0" w:rsidRDefault="00563E0D" w14:paraId="7F4CC359" w14:textId="1D9FE1F7">
          <w:pPr>
            <w:pStyle w:val="TOC2"/>
            <w:tabs>
              <w:tab w:val="right" w:leader="dot" w:pos="9345"/>
            </w:tabs>
            <w:rPr>
              <w:rStyle w:val="Hyperlink"/>
              <w:noProof/>
              <w:kern w:val="2"/>
              <w:lang w:eastAsia="en-GB"/>
              <w14:ligatures w14:val="standardContextual"/>
            </w:rPr>
          </w:pPr>
          <w:hyperlink w:anchor="_Toc497256126">
            <w:r w:rsidRPr="32F705B0" w:rsidR="32F705B0">
              <w:rPr>
                <w:rStyle w:val="Hyperlink"/>
              </w:rPr>
              <w:t>2.4 Method used to monitor the development of self &amp; another.</w:t>
            </w:r>
            <w:r>
              <w:tab/>
            </w:r>
            <w:r>
              <w:fldChar w:fldCharType="begin"/>
            </w:r>
            <w:r>
              <w:instrText xml:space="preserve">PAGEREF _Toc497256126 \h</w:instrText>
            </w:r>
            <w:r>
              <w:fldChar w:fldCharType="separate"/>
            </w:r>
            <w:r w:rsidRPr="32F705B0" w:rsidR="32F705B0">
              <w:rPr>
                <w:rStyle w:val="Hyperlink"/>
              </w:rPr>
              <w:t>11</w:t>
            </w:r>
            <w:r>
              <w:fldChar w:fldCharType="end"/>
            </w:r>
          </w:hyperlink>
        </w:p>
        <w:p w:rsidR="00563E0D" w:rsidP="32F705B0" w:rsidRDefault="00563E0D" w14:paraId="3EEF2EF5" w14:textId="57F8EF2E">
          <w:pPr>
            <w:pStyle w:val="TOC1"/>
            <w:tabs>
              <w:tab w:val="right" w:leader="dot" w:pos="9345"/>
            </w:tabs>
            <w:rPr>
              <w:rStyle w:val="Hyperlink"/>
              <w:noProof/>
              <w:kern w:val="2"/>
              <w:lang w:eastAsia="en-GB"/>
              <w14:ligatures w14:val="standardContextual"/>
            </w:rPr>
          </w:pPr>
          <w:hyperlink w:anchor="_Toc1748491938">
            <w:r w:rsidRPr="32F705B0" w:rsidR="32F705B0">
              <w:rPr>
                <w:rStyle w:val="Hyperlink"/>
              </w:rPr>
              <w:t>Section 3: Reflection</w:t>
            </w:r>
            <w:r>
              <w:tab/>
            </w:r>
            <w:r>
              <w:fldChar w:fldCharType="begin"/>
            </w:r>
            <w:r>
              <w:instrText xml:space="preserve">PAGEREF _Toc1748491938 \h</w:instrText>
            </w:r>
            <w:r>
              <w:fldChar w:fldCharType="separate"/>
            </w:r>
            <w:r w:rsidRPr="32F705B0" w:rsidR="32F705B0">
              <w:rPr>
                <w:rStyle w:val="Hyperlink"/>
              </w:rPr>
              <w:t>11</w:t>
            </w:r>
            <w:r>
              <w:fldChar w:fldCharType="end"/>
            </w:r>
          </w:hyperlink>
        </w:p>
        <w:p w:rsidR="00563E0D" w:rsidP="32F705B0" w:rsidRDefault="00563E0D" w14:paraId="78E95022" w14:textId="4389A237">
          <w:pPr>
            <w:pStyle w:val="TOC1"/>
            <w:tabs>
              <w:tab w:val="right" w:leader="dot" w:pos="9345"/>
            </w:tabs>
            <w:rPr>
              <w:rStyle w:val="Hyperlink"/>
              <w:noProof/>
              <w:kern w:val="2"/>
              <w:lang w:eastAsia="en-GB"/>
              <w14:ligatures w14:val="standardContextual"/>
            </w:rPr>
          </w:pPr>
          <w:hyperlink w:anchor="_Toc1716948823">
            <w:r w:rsidRPr="32F705B0" w:rsidR="32F705B0">
              <w:rPr>
                <w:rStyle w:val="Hyperlink"/>
              </w:rPr>
              <w:t>Section 4: CV</w:t>
            </w:r>
            <w:r>
              <w:tab/>
            </w:r>
            <w:r>
              <w:fldChar w:fldCharType="begin"/>
            </w:r>
            <w:r>
              <w:instrText xml:space="preserve">PAGEREF _Toc1716948823 \h</w:instrText>
            </w:r>
            <w:r>
              <w:fldChar w:fldCharType="separate"/>
            </w:r>
            <w:r w:rsidRPr="32F705B0" w:rsidR="32F705B0">
              <w:rPr>
                <w:rStyle w:val="Hyperlink"/>
              </w:rPr>
              <w:t>11</w:t>
            </w:r>
            <w:r>
              <w:fldChar w:fldCharType="end"/>
            </w:r>
          </w:hyperlink>
        </w:p>
        <w:p w:rsidR="00563E0D" w:rsidP="32F705B0" w:rsidRDefault="00563E0D" w14:paraId="29B40E1B" w14:textId="6C9E49F0">
          <w:pPr>
            <w:pStyle w:val="TOC1"/>
            <w:tabs>
              <w:tab w:val="right" w:leader="dot" w:pos="9345"/>
            </w:tabs>
            <w:rPr>
              <w:rStyle w:val="Hyperlink"/>
              <w:noProof/>
              <w:kern w:val="2"/>
              <w:lang w:eastAsia="en-GB"/>
              <w14:ligatures w14:val="standardContextual"/>
            </w:rPr>
          </w:pPr>
          <w:hyperlink w:anchor="_Toc1212528263">
            <w:r w:rsidRPr="32F705B0" w:rsidR="32F705B0">
              <w:rPr>
                <w:rStyle w:val="Hyperlink"/>
              </w:rPr>
              <w:t>Conclusion</w:t>
            </w:r>
            <w:r>
              <w:tab/>
            </w:r>
            <w:r>
              <w:fldChar w:fldCharType="begin"/>
            </w:r>
            <w:r>
              <w:instrText xml:space="preserve">PAGEREF _Toc1212528263 \h</w:instrText>
            </w:r>
            <w:r>
              <w:fldChar w:fldCharType="separate"/>
            </w:r>
            <w:r w:rsidRPr="32F705B0" w:rsidR="32F705B0">
              <w:rPr>
                <w:rStyle w:val="Hyperlink"/>
              </w:rPr>
              <w:t>12</w:t>
            </w:r>
            <w:r>
              <w:fldChar w:fldCharType="end"/>
            </w:r>
          </w:hyperlink>
        </w:p>
        <w:p w:rsidR="00563E0D" w:rsidP="32F705B0" w:rsidRDefault="00563E0D" w14:paraId="7B8DEF0E" w14:textId="7B207FE5">
          <w:pPr>
            <w:pStyle w:val="TOC1"/>
            <w:tabs>
              <w:tab w:val="right" w:leader="dot" w:pos="9345"/>
            </w:tabs>
            <w:rPr>
              <w:rStyle w:val="Hyperlink"/>
              <w:noProof/>
              <w:kern w:val="2"/>
              <w:lang w:eastAsia="en-GB"/>
              <w14:ligatures w14:val="standardContextual"/>
            </w:rPr>
          </w:pPr>
          <w:hyperlink w:anchor="_Toc421347820">
            <w:r w:rsidRPr="32F705B0" w:rsidR="32F705B0">
              <w:rPr>
                <w:rStyle w:val="Hyperlink"/>
              </w:rPr>
              <w:t>References</w:t>
            </w:r>
            <w:r>
              <w:tab/>
            </w:r>
            <w:r>
              <w:fldChar w:fldCharType="begin"/>
            </w:r>
            <w:r>
              <w:instrText xml:space="preserve">PAGEREF _Toc421347820 \h</w:instrText>
            </w:r>
            <w:r>
              <w:fldChar w:fldCharType="separate"/>
            </w:r>
            <w:r w:rsidRPr="32F705B0" w:rsidR="32F705B0">
              <w:rPr>
                <w:rStyle w:val="Hyperlink"/>
              </w:rPr>
              <w:t>12</w:t>
            </w:r>
            <w:r>
              <w:fldChar w:fldCharType="end"/>
            </w:r>
          </w:hyperlink>
        </w:p>
        <w:p w:rsidR="00563E0D" w:rsidP="32F705B0" w:rsidRDefault="00563E0D" w14:paraId="0F18F6B5" w14:textId="267B7C2C">
          <w:pPr>
            <w:pStyle w:val="TOC1"/>
            <w:tabs>
              <w:tab w:val="right" w:leader="dot" w:pos="9345"/>
            </w:tabs>
            <w:rPr>
              <w:rStyle w:val="Hyperlink"/>
              <w:noProof/>
              <w:kern w:val="2"/>
              <w:lang w:eastAsia="en-GB"/>
              <w14:ligatures w14:val="standardContextual"/>
            </w:rPr>
          </w:pPr>
          <w:hyperlink w:anchor="_Toc1400615826">
            <w:r w:rsidRPr="32F705B0" w:rsidR="32F705B0">
              <w:rPr>
                <w:rStyle w:val="Hyperlink"/>
              </w:rPr>
              <w:t>Appendix A: Curriculum Vitae (C.V.)</w:t>
            </w:r>
            <w:r>
              <w:tab/>
            </w:r>
            <w:r>
              <w:fldChar w:fldCharType="begin"/>
            </w:r>
            <w:r>
              <w:instrText xml:space="preserve">PAGEREF _Toc1400615826 \h</w:instrText>
            </w:r>
            <w:r>
              <w:fldChar w:fldCharType="separate"/>
            </w:r>
            <w:r w:rsidRPr="32F705B0" w:rsidR="32F705B0">
              <w:rPr>
                <w:rStyle w:val="Hyperlink"/>
              </w:rPr>
              <w:t>13</w:t>
            </w:r>
            <w:r>
              <w:fldChar w:fldCharType="end"/>
            </w:r>
          </w:hyperlink>
        </w:p>
        <w:p w:rsidR="00563E0D" w:rsidP="32F705B0" w:rsidRDefault="00563E0D" w14:paraId="4BBD32BA" w14:textId="4DC42A82">
          <w:pPr>
            <w:pStyle w:val="TOC1"/>
            <w:tabs>
              <w:tab w:val="right" w:leader="dot" w:pos="9345"/>
            </w:tabs>
            <w:rPr>
              <w:rStyle w:val="Hyperlink"/>
              <w:noProof/>
              <w:kern w:val="2"/>
              <w:lang w:eastAsia="en-GB"/>
              <w14:ligatures w14:val="standardContextual"/>
            </w:rPr>
          </w:pPr>
          <w:hyperlink w:anchor="_Toc689930638">
            <w:r w:rsidRPr="32F705B0" w:rsidR="32F705B0">
              <w:rPr>
                <w:rStyle w:val="Hyperlink"/>
              </w:rPr>
              <w:t>Appendix B: Continuous Professional Development Record</w:t>
            </w:r>
            <w:r>
              <w:tab/>
            </w:r>
            <w:r>
              <w:fldChar w:fldCharType="begin"/>
            </w:r>
            <w:r>
              <w:instrText xml:space="preserve">PAGEREF _Toc689930638 \h</w:instrText>
            </w:r>
            <w:r>
              <w:fldChar w:fldCharType="separate"/>
            </w:r>
            <w:r w:rsidRPr="32F705B0" w:rsidR="32F705B0">
              <w:rPr>
                <w:rStyle w:val="Hyperlink"/>
              </w:rPr>
              <w:t>14</w:t>
            </w:r>
            <w:r>
              <w:fldChar w:fldCharType="end"/>
            </w:r>
          </w:hyperlink>
        </w:p>
        <w:p w:rsidR="00563E0D" w:rsidP="32F705B0" w:rsidRDefault="00563E0D" w14:paraId="168BB638" w14:textId="6A439323">
          <w:pPr>
            <w:pStyle w:val="TOC1"/>
            <w:tabs>
              <w:tab w:val="right" w:leader="dot" w:pos="9345"/>
            </w:tabs>
            <w:rPr>
              <w:rStyle w:val="Hyperlink"/>
            </w:rPr>
          </w:pPr>
          <w:hyperlink w:anchor="_Toc1637869330">
            <w:r w:rsidRPr="32F705B0" w:rsidR="32F705B0">
              <w:rPr>
                <w:rStyle w:val="Hyperlink"/>
              </w:rPr>
              <w:t>Appendix C: Reflective Model</w:t>
            </w:r>
            <w:r>
              <w:tab/>
            </w:r>
            <w:r>
              <w:fldChar w:fldCharType="begin"/>
            </w:r>
            <w:r>
              <w:instrText xml:space="preserve">PAGEREF _Toc1637869330 \h</w:instrText>
            </w:r>
            <w:r>
              <w:fldChar w:fldCharType="separate"/>
            </w:r>
            <w:r w:rsidRPr="32F705B0" w:rsidR="32F705B0">
              <w:rPr>
                <w:rStyle w:val="Hyperlink"/>
              </w:rPr>
              <w:t>16</w:t>
            </w:r>
            <w:r>
              <w:fldChar w:fldCharType="end"/>
            </w:r>
          </w:hyperlink>
          <w:r>
            <w:fldChar w:fldCharType="end"/>
          </w:r>
        </w:p>
      </w:sdtContent>
    </w:sdt>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Pr="00FE0ECC" w:rsidR="00FE0ECC" w:rsidP="32F705B0" w:rsidRDefault="00FE0ECC" w14:paraId="0944175E" w14:textId="5720C2C4">
      <w:pPr>
        <w:pStyle w:val="Heading1"/>
      </w:pPr>
      <w:bookmarkStart w:name="_Toc1334204388" w:id="251285986"/>
      <w:r w:rsidR="00331F4D">
        <w:rPr/>
        <w:t>Introduction</w:t>
      </w:r>
      <w:bookmarkEnd w:id="251285986"/>
    </w:p>
    <w:p w:rsidRPr="00FE0ECC" w:rsidR="00FE0ECC" w:rsidP="32F705B0" w:rsidRDefault="00FE0ECC" w14:paraId="46BAF100" w14:textId="19037C2D">
      <w:pPr>
        <w:pStyle w:val="Normal"/>
        <w:rPr>
          <w:rFonts w:ascii="Calibri" w:hAnsi="Calibri" w:eastAsia="Calibri" w:cs="Calibri"/>
          <w:b w:val="1"/>
          <w:bCs w:val="1"/>
          <w:i w:val="0"/>
          <w:iCs w:val="0"/>
          <w:caps w:val="0"/>
          <w:smallCaps w:val="0"/>
          <w:noProof w:val="0"/>
          <w:color w:val="7030A0"/>
          <w:sz w:val="22"/>
          <w:szCs w:val="22"/>
          <w:lang w:val="en-GB"/>
        </w:rPr>
      </w:pPr>
      <w:r w:rsidRPr="32F705B0" w:rsidR="18A31D72">
        <w:rPr>
          <w:rFonts w:ascii="Calibri" w:hAnsi="Calibri" w:eastAsia="Calibri" w:cs="Calibri"/>
          <w:b w:val="0"/>
          <w:bCs w:val="0"/>
          <w:i w:val="0"/>
          <w:iCs w:val="0"/>
          <w:caps w:val="0"/>
          <w:smallCaps w:val="0"/>
          <w:noProof w:val="0"/>
          <w:color w:val="000000" w:themeColor="text1" w:themeTint="FF" w:themeShade="FF"/>
          <w:sz w:val="22"/>
          <w:szCs w:val="22"/>
          <w:lang w:val="en-GB"/>
        </w:rPr>
        <w:t>Continuous Personal Development (CPD) is the process of always learning new things</w:t>
      </w:r>
      <w:r w:rsidRPr="32F705B0" w:rsidR="077E3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F705B0" w:rsidR="077E3D1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2F705B0" w:rsidR="174AB8C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32F705B0" w:rsidR="077E3D1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ELearning</w:t>
      </w:r>
      <w:r w:rsidRPr="32F705B0" w:rsidR="077E3D1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Marketplace</w:t>
      </w:r>
      <w:r w:rsidRPr="32F705B0" w:rsidR="077E3D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2015)</w:t>
      </w:r>
      <w:r w:rsidRPr="32F705B0" w:rsidR="18A31D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improving your skills so you can stay up to date with the ways the world is changing. Just as phones, games, and even jobs change constantly, equally must people's knowledge and abilities! </w:t>
      </w:r>
      <w:r w:rsidRPr="32F705B0" w:rsidR="18A31D72">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32F705B0" w:rsidR="18A31D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like rising in a game in that you pick up new skills, get more equipped to handle obstacles, and ensure that you can perform at your highest level regardless of </w:t>
      </w:r>
      <w:r w:rsidRPr="32F705B0" w:rsidR="18A31D72">
        <w:rPr>
          <w:rFonts w:ascii="Calibri" w:hAnsi="Calibri" w:eastAsia="Calibri" w:cs="Calibri"/>
          <w:b w:val="0"/>
          <w:bCs w:val="0"/>
          <w:i w:val="0"/>
          <w:iCs w:val="0"/>
          <w:caps w:val="0"/>
          <w:smallCaps w:val="0"/>
          <w:noProof w:val="0"/>
          <w:color w:val="000000" w:themeColor="text1" w:themeTint="FF" w:themeShade="FF"/>
          <w:sz w:val="22"/>
          <w:szCs w:val="22"/>
          <w:lang w:val="en-GB"/>
        </w:rPr>
        <w:t>what's</w:t>
      </w:r>
      <w:r w:rsidRPr="32F705B0" w:rsidR="18A31D7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new or different. This boosts your self-esteem, improves your performance at work or school, and continues your personal development! </w:t>
      </w:r>
    </w:p>
    <w:p w:rsidRPr="00FE0ECC" w:rsidR="00FE0ECC" w:rsidP="32F705B0" w:rsidRDefault="00FE0ECC" w14:paraId="40529B22" w14:textId="481191DA">
      <w:pPr>
        <w:spacing w:before="240" w:beforeAutospacing="off" w:after="240" w:afterAutospacing="off"/>
      </w:pPr>
      <w:r w:rsidRPr="32F705B0" w:rsidR="2046A0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Pr="00FE0ECC" w:rsidR="00FE0ECC" w:rsidP="00FE0ECC" w:rsidRDefault="00FE0ECC" w14:paraId="460B4367" w14:textId="3F42B199"/>
    <w:p w:rsidR="00BF2533" w:rsidP="007E491D" w:rsidRDefault="008312FD" w14:paraId="5EBC248B" w14:textId="7C519097" w14:noSpellErr="1">
      <w:pPr>
        <w:pStyle w:val="Heading1"/>
      </w:pPr>
      <w:bookmarkStart w:name="_1ci93xb" w:id="1"/>
      <w:bookmarkEnd w:id="1"/>
      <w:bookmarkStart w:name="_Toc1391604263" w:id="1015601089"/>
      <w:r w:rsidR="008312FD">
        <w:rPr/>
        <w:t xml:space="preserve">Section 1: Know how to </w:t>
      </w:r>
      <w:r w:rsidR="008312FD">
        <w:rPr/>
        <w:t>identify</w:t>
      </w:r>
      <w:r w:rsidR="008312FD">
        <w:rPr/>
        <w:t xml:space="preserve"> development needs</w:t>
      </w:r>
      <w:bookmarkEnd w:id="1015601089"/>
    </w:p>
    <w:p w:rsidR="26C3FF38" w:rsidP="32F705B0" w:rsidRDefault="26C3FF38" w14:paraId="660565A2" w14:textId="585083EC">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26C3FF38">
        <w:rPr>
          <w:rFonts w:ascii="Calibri" w:hAnsi="Calibri" w:eastAsia="Calibri" w:cs="Calibri"/>
          <w:b w:val="0"/>
          <w:bCs w:val="0"/>
          <w:i w:val="0"/>
          <w:iCs w:val="0"/>
          <w:caps w:val="0"/>
          <w:smallCaps w:val="0"/>
          <w:noProof w:val="0"/>
          <w:color w:val="000000" w:themeColor="text1" w:themeTint="FF" w:themeShade="FF"/>
          <w:sz w:val="22"/>
          <w:szCs w:val="22"/>
          <w:lang w:val="en-GB"/>
        </w:rPr>
        <w:t>Identifying</w:t>
      </w:r>
      <w:r w:rsidRPr="32F705B0" w:rsidR="26C3F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development needs is important for personal and team growth</w:t>
      </w:r>
      <w:r w:rsidRPr="32F705B0" w:rsidR="1A38A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2F705B0" w:rsidR="1A38A9C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Care Learning</w:t>
      </w:r>
      <w:r w:rsidRPr="32F705B0" w:rsidR="1A38A9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2024)</w:t>
      </w:r>
      <w:r w:rsidRPr="32F705B0" w:rsidR="26C3F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starts with self-reflection, where individuals review their strengths, weaknesses, and goals. Feedback from colleagues or managers, along with tools like surveys, helps gain a better understanding. For teams, a gap analysis helps </w:t>
      </w:r>
      <w:r w:rsidRPr="32F705B0" w:rsidR="26C3FF38">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32F705B0" w:rsidR="26C3FF3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difference between current abilities and the skills needed to meet goals, ensuring they stay competitive and updated with industry trends. Regular reviews can highlight areas for improvement, such as communication or time management.</w:t>
      </w:r>
    </w:p>
    <w:p w:rsidR="26C3FF38" w:rsidP="32F705B0" w:rsidRDefault="26C3FF38" w14:paraId="6131D70C" w14:textId="31684C2B">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26C3FF38">
        <w:rPr>
          <w:rFonts w:ascii="Calibri" w:hAnsi="Calibri" w:eastAsia="Calibri" w:cs="Calibri"/>
          <w:b w:val="0"/>
          <w:bCs w:val="0"/>
          <w:i w:val="0"/>
          <w:iCs w:val="0"/>
          <w:caps w:val="0"/>
          <w:smallCaps w:val="0"/>
          <w:noProof w:val="0"/>
          <w:color w:val="000000" w:themeColor="text1" w:themeTint="FF" w:themeShade="FF"/>
          <w:sz w:val="22"/>
          <w:szCs w:val="22"/>
          <w:lang w:val="en-GB"/>
        </w:rPr>
        <w:t>Methods like self-reflection, setting personal objectives, and conducting a gap analysis can help identify areas for improvement. Feedback from others or self-assessment tools can also provide insight. Once you've identified what you need to improve, you can create a plan with actions to help you grow. Tools like SWOT analysis and the VARK model help you understand your strengths and learning preferences, allowing you to choose the best method for improvement.</w:t>
      </w:r>
    </w:p>
    <w:p w:rsidR="26C3FF38" w:rsidP="32F705B0" w:rsidRDefault="26C3FF38" w14:paraId="47D58172" w14:textId="3856271E">
      <w:pPr>
        <w:pStyle w:val="Normal"/>
      </w:pPr>
      <w:r w:rsidRPr="32F705B0" w:rsidR="26C3FF38">
        <w:rPr>
          <w:rFonts w:ascii="Calibri" w:hAnsi="Calibri" w:eastAsia="Calibri" w:cs="Calibri"/>
          <w:b w:val="0"/>
          <w:bCs w:val="0"/>
          <w:i w:val="0"/>
          <w:iCs w:val="0"/>
          <w:caps w:val="0"/>
          <w:smallCaps w:val="0"/>
          <w:noProof w:val="0"/>
          <w:color w:val="000000" w:themeColor="text1" w:themeTint="FF" w:themeShade="FF"/>
          <w:sz w:val="22"/>
          <w:szCs w:val="22"/>
          <w:lang w:val="en-GB"/>
        </w:rPr>
        <w:t>Kolb's learning cycle encourages reflection on past experiences to adjust strategies. Feedback, whether informal or formal, can motivate you to practice and try new methods. These resources show that learning happens everywhere, and being aware of your development needs helps you grow. Recognised methods such as VARK, Honey &amp; Mumford, and MBTI (Myers-Briggs Type Indicator) can be helpful resources to determine learning styles for both you and a team member. Although they aren't flawless or precise, they provide a solid foundation for knowing how we learn, what can prevent us, and where we can improve. VARK stands for Visual, Auditory, Kinaesthetic, and Reading/Writing</w:t>
      </w:r>
    </w:p>
    <w:p w:rsidRPr="00FE0ECC" w:rsidR="00FE0ECC" w:rsidP="00FE0ECC" w:rsidRDefault="00FE0ECC" w14:paraId="578F2A8C" w14:textId="77777777"/>
    <w:p w:rsidRPr="00E11E0F" w:rsidR="00E11E0F" w:rsidRDefault="00E11E0F" w14:paraId="734BE389" w14:textId="77777777">
      <w:pPr>
        <w:spacing w:line="360" w:lineRule="auto"/>
        <w:rPr>
          <w:rFonts w:ascii="Arial" w:hAnsi="Arial" w:eastAsia="Arial" w:cs="Arial"/>
          <w:b/>
          <w:bCs/>
          <w:color w:val="FF0000"/>
          <w:sz w:val="24"/>
          <w:szCs w:val="24"/>
        </w:rPr>
      </w:pPr>
    </w:p>
    <w:p w:rsidR="00583709" w:rsidP="00FE0ECC" w:rsidRDefault="008312FD" w14:paraId="7B6A9726" w14:textId="24E3B7C5" w14:noSpellErr="1">
      <w:pPr>
        <w:pStyle w:val="Heading2"/>
        <w:numPr>
          <w:ilvl w:val="1"/>
          <w:numId w:val="2"/>
        </w:numPr>
        <w:rPr/>
      </w:pPr>
      <w:bookmarkStart w:name="_3whwml4" w:id="3"/>
      <w:bookmarkEnd w:id="3"/>
      <w:bookmarkStart w:name="_Toc896390070" w:id="1392903094"/>
      <w:r w:rsidR="008312FD">
        <w:rPr/>
        <w:t>Identify</w:t>
      </w:r>
      <w:r w:rsidR="008312FD">
        <w:rPr/>
        <w:t xml:space="preserve"> learning styles for self and another</w:t>
      </w:r>
      <w:bookmarkEnd w:id="1392903094"/>
      <w:r w:rsidR="008312FD">
        <w:rPr/>
        <w:t xml:space="preserve"> </w:t>
      </w:r>
      <w:bookmarkStart w:name="_2bn6wsx" w:id="5"/>
      <w:bookmarkEnd w:id="5"/>
    </w:p>
    <w:p w:rsidRPr="00C401E0" w:rsidR="00D2119A" w:rsidP="32F705B0" w:rsidRDefault="00D2119A" w14:paraId="58C64D1C" w14:textId="09E8964D">
      <w:pPr>
        <w:pStyle w:val="Normal"/>
        <w:rPr>
          <w:rFonts w:ascii="Arial" w:hAnsi="Arial" w:eastAsia="Arial" w:cs="Arial"/>
          <w:noProof w:val="0"/>
          <w:sz w:val="24"/>
          <w:szCs w:val="24"/>
          <w:lang w:val="en-GB"/>
        </w:rPr>
      </w:pPr>
      <w:r w:rsidRPr="32F705B0" w:rsidR="06386800">
        <w:rPr>
          <w:rFonts w:ascii="Calibri" w:hAnsi="Calibri" w:eastAsia="Calibri" w:cs="Calibri"/>
          <w:b w:val="0"/>
          <w:bCs w:val="0"/>
          <w:i w:val="0"/>
          <w:iCs w:val="0"/>
          <w:caps w:val="0"/>
          <w:smallCaps w:val="0"/>
          <w:noProof w:val="0"/>
          <w:color w:val="000000" w:themeColor="text1" w:themeTint="FF" w:themeShade="FF"/>
          <w:sz w:val="22"/>
          <w:szCs w:val="22"/>
          <w:lang w:val="en-GB"/>
        </w:rPr>
        <w:t>According to my findings, I prefer visual learning, which means that charts, diagrams, and pictures help me understand knowledge the best.</w:t>
      </w:r>
      <w:r w:rsidRPr="32F705B0" w:rsidR="2B2965B5">
        <w:rPr>
          <w:rFonts w:ascii="Calibri" w:hAnsi="Calibri" w:eastAsia="Calibri" w:cs="Calibri"/>
          <w:noProof w:val="0"/>
          <w:sz w:val="22"/>
          <w:szCs w:val="22"/>
          <w:lang w:val="en-GB"/>
        </w:rPr>
        <w:t xml:space="preserve"> Based on Mumford and Honey’s learning styles, I identify as a Reflector, preferring to </w:t>
      </w:r>
      <w:r w:rsidRPr="32F705B0" w:rsidR="2B2965B5">
        <w:rPr>
          <w:rFonts w:ascii="Calibri" w:hAnsi="Calibri" w:eastAsia="Calibri" w:cs="Calibri"/>
          <w:noProof w:val="0"/>
          <w:sz w:val="22"/>
          <w:szCs w:val="22"/>
          <w:lang w:val="en-GB"/>
        </w:rPr>
        <w:t>observe</w:t>
      </w:r>
      <w:r w:rsidRPr="32F705B0" w:rsidR="2B2965B5">
        <w:rPr>
          <w:rFonts w:ascii="Calibri" w:hAnsi="Calibri" w:eastAsia="Calibri" w:cs="Calibri"/>
          <w:noProof w:val="0"/>
          <w:sz w:val="22"/>
          <w:szCs w:val="22"/>
          <w:lang w:val="en-GB"/>
        </w:rPr>
        <w:t xml:space="preserve"> and consider situations before acting, while my INFJ personality type from the MBTI highlights my perceptive and thoughtful nature, </w:t>
      </w:r>
      <w:r w:rsidRPr="32F705B0" w:rsidR="2B2965B5">
        <w:rPr>
          <w:rFonts w:ascii="Calibri" w:hAnsi="Calibri" w:eastAsia="Calibri" w:cs="Calibri"/>
          <w:noProof w:val="0"/>
          <w:sz w:val="22"/>
          <w:szCs w:val="22"/>
          <w:lang w:val="en-GB"/>
        </w:rPr>
        <w:t>favouring</w:t>
      </w:r>
      <w:r w:rsidRPr="32F705B0" w:rsidR="2B2965B5">
        <w:rPr>
          <w:rFonts w:ascii="Calibri" w:hAnsi="Calibri" w:eastAsia="Calibri" w:cs="Calibri"/>
          <w:noProof w:val="0"/>
          <w:sz w:val="22"/>
          <w:szCs w:val="22"/>
          <w:lang w:val="en-GB"/>
        </w:rPr>
        <w:t xml:space="preserve"> deep understanding over quick action. These traits align with my strength in processing creative data and critical thought, though I may face challenges in fast-paced, hands-on settings requiring quick decisions. In contrast, my teammate, who thrives in kinaesthetic, practical activities and identifies as an Activist in the Mumford and Honey model, excels in fast-paced environments and learning by doing. This difference in learning preferences highlights a balance between active energy and thoughtful consideration in team settings, where my reflective approach can complement their proactive style. However, potential conflicts may arise if my need for preparation contrasts with their desire for immediate action, pointing to the importance of mutual understanding and integrating practical learning with personal planning in group projects.</w:t>
      </w:r>
    </w:p>
    <w:p w:rsidRPr="00C401E0" w:rsidR="00D2119A" w:rsidP="00C401E0" w:rsidRDefault="00D2119A" w14:paraId="60943157" w14:textId="5054EE61">
      <w:pPr>
        <w:rPr>
          <w:rFonts w:ascii="Arial" w:hAnsi="Arial" w:eastAsia="Arial" w:cs="Arial"/>
          <w:color w:val="FF0000"/>
          <w:sz w:val="24"/>
          <w:szCs w:val="24"/>
        </w:rPr>
      </w:pPr>
    </w:p>
    <w:p w:rsidR="00BF2533" w:rsidP="32F705B0" w:rsidRDefault="008312FD" w14:paraId="424FB2EC" w14:textId="22949646">
      <w:pPr>
        <w:pStyle w:val="Heading2"/>
        <w:rPr>
          <w:noProof w:val="0"/>
          <w:lang w:val="en-GB"/>
        </w:rPr>
      </w:pPr>
      <w:bookmarkStart w:name="_qsh70q" w:id="6"/>
      <w:bookmarkEnd w:id="6"/>
      <w:bookmarkStart w:name="_Toc956041661" w:id="629877149"/>
      <w:r w:rsidR="008312FD">
        <w:rPr/>
        <w:t xml:space="preserve">1.2 Use a simple technique for </w:t>
      </w:r>
      <w:r w:rsidR="008312FD">
        <w:rPr/>
        <w:t>identifying</w:t>
      </w:r>
      <w:r w:rsidR="008312FD">
        <w:rPr/>
        <w:t xml:space="preserve"> development needs for self &amp; another</w:t>
      </w:r>
      <w:bookmarkEnd w:id="629877149"/>
      <w:r w:rsidRPr="32F705B0" w:rsidR="0AC60352">
        <w:rPr>
          <w:noProof w:val="0"/>
          <w:lang w:val="en-GB"/>
        </w:rPr>
        <w:t xml:space="preserve"> </w:t>
      </w:r>
    </w:p>
    <w:p w:rsidR="00BF2533" w:rsidP="32F705B0" w:rsidRDefault="008312FD" w14:paraId="15B7F10C" w14:textId="3EB9CE6D">
      <w:pPr>
        <w:pStyle w:val="Normal"/>
        <w:rPr>
          <w:rFonts w:ascii="Segoe UI" w:hAnsi="Segoe UI" w:eastAsia="Segoe UI" w:cs="Segoe UI"/>
          <w:noProof w:val="0"/>
          <w:sz w:val="24"/>
          <w:szCs w:val="24"/>
          <w:lang w:val="en-GB"/>
        </w:rPr>
      </w:pPr>
      <w:r w:rsidRPr="32F705B0" w:rsidR="0AC60352">
        <w:rPr>
          <w:rFonts w:ascii="Segoe UI" w:hAnsi="Segoe UI" w:eastAsia="Segoe UI" w:cs="Segoe UI"/>
          <w:b w:val="0"/>
          <w:bCs w:val="0"/>
          <w:i w:val="0"/>
          <w:iCs w:val="0"/>
          <w:caps w:val="0"/>
          <w:smallCaps w:val="0"/>
          <w:noProof w:val="0"/>
          <w:color w:val="374151"/>
          <w:sz w:val="24"/>
          <w:szCs w:val="24"/>
          <w:lang w:val="en-GB"/>
        </w:rPr>
        <w:t xml:space="preserve">SWOT stands for </w:t>
      </w:r>
      <w:r w:rsidRPr="32F705B0" w:rsidR="0AC60352">
        <w:rPr>
          <w:rFonts w:ascii="Segoe UI" w:hAnsi="Segoe UI" w:eastAsia="Segoe UI" w:cs="Segoe UI"/>
          <w:b w:val="1"/>
          <w:bCs w:val="1"/>
          <w:i w:val="0"/>
          <w:iCs w:val="0"/>
          <w:caps w:val="0"/>
          <w:smallCaps w:val="0"/>
          <w:noProof w:val="0"/>
          <w:color w:val="374151"/>
          <w:sz w:val="24"/>
          <w:szCs w:val="24"/>
          <w:lang w:val="en-GB"/>
        </w:rPr>
        <w:t>S</w:t>
      </w:r>
      <w:r w:rsidRPr="32F705B0" w:rsidR="0AC60352">
        <w:rPr>
          <w:rFonts w:ascii="Segoe UI" w:hAnsi="Segoe UI" w:eastAsia="Segoe UI" w:cs="Segoe UI"/>
          <w:b w:val="0"/>
          <w:bCs w:val="0"/>
          <w:i w:val="0"/>
          <w:iCs w:val="0"/>
          <w:caps w:val="0"/>
          <w:smallCaps w:val="0"/>
          <w:noProof w:val="0"/>
          <w:color w:val="374151"/>
          <w:sz w:val="24"/>
          <w:szCs w:val="24"/>
          <w:lang w:val="en-GB"/>
        </w:rPr>
        <w:t xml:space="preserve">trengths, </w:t>
      </w:r>
      <w:r w:rsidRPr="32F705B0" w:rsidR="0AC60352">
        <w:rPr>
          <w:rFonts w:ascii="Segoe UI" w:hAnsi="Segoe UI" w:eastAsia="Segoe UI" w:cs="Segoe UI"/>
          <w:b w:val="1"/>
          <w:bCs w:val="1"/>
          <w:i w:val="0"/>
          <w:iCs w:val="0"/>
          <w:caps w:val="0"/>
          <w:smallCaps w:val="0"/>
          <w:noProof w:val="0"/>
          <w:color w:val="374151"/>
          <w:sz w:val="24"/>
          <w:szCs w:val="24"/>
          <w:lang w:val="en-GB"/>
        </w:rPr>
        <w:t>W</w:t>
      </w:r>
      <w:r w:rsidRPr="32F705B0" w:rsidR="0AC60352">
        <w:rPr>
          <w:rFonts w:ascii="Segoe UI" w:hAnsi="Segoe UI" w:eastAsia="Segoe UI" w:cs="Segoe UI"/>
          <w:b w:val="0"/>
          <w:bCs w:val="0"/>
          <w:i w:val="0"/>
          <w:iCs w:val="0"/>
          <w:caps w:val="0"/>
          <w:smallCaps w:val="0"/>
          <w:noProof w:val="0"/>
          <w:color w:val="374151"/>
          <w:sz w:val="24"/>
          <w:szCs w:val="24"/>
          <w:lang w:val="en-GB"/>
        </w:rPr>
        <w:t xml:space="preserve">eaknesses, </w:t>
      </w:r>
      <w:r w:rsidRPr="32F705B0" w:rsidR="0AC60352">
        <w:rPr>
          <w:rFonts w:ascii="Segoe UI" w:hAnsi="Segoe UI" w:eastAsia="Segoe UI" w:cs="Segoe UI"/>
          <w:b w:val="1"/>
          <w:bCs w:val="1"/>
          <w:i w:val="0"/>
          <w:iCs w:val="0"/>
          <w:caps w:val="0"/>
          <w:smallCaps w:val="0"/>
          <w:noProof w:val="0"/>
          <w:color w:val="374151"/>
          <w:sz w:val="24"/>
          <w:szCs w:val="24"/>
          <w:lang w:val="en-GB"/>
        </w:rPr>
        <w:t>O</w:t>
      </w:r>
      <w:r w:rsidRPr="32F705B0" w:rsidR="0AC60352">
        <w:rPr>
          <w:rFonts w:ascii="Segoe UI" w:hAnsi="Segoe UI" w:eastAsia="Segoe UI" w:cs="Segoe UI"/>
          <w:b w:val="0"/>
          <w:bCs w:val="0"/>
          <w:i w:val="0"/>
          <w:iCs w:val="0"/>
          <w:caps w:val="0"/>
          <w:smallCaps w:val="0"/>
          <w:noProof w:val="0"/>
          <w:color w:val="374151"/>
          <w:sz w:val="24"/>
          <w:szCs w:val="24"/>
          <w:lang w:val="en-GB"/>
        </w:rPr>
        <w:t xml:space="preserve">pportunities, and </w:t>
      </w:r>
      <w:r w:rsidRPr="32F705B0" w:rsidR="0AC60352">
        <w:rPr>
          <w:rFonts w:ascii="Segoe UI" w:hAnsi="Segoe UI" w:eastAsia="Segoe UI" w:cs="Segoe UI"/>
          <w:b w:val="1"/>
          <w:bCs w:val="1"/>
          <w:i w:val="0"/>
          <w:iCs w:val="0"/>
          <w:caps w:val="0"/>
          <w:smallCaps w:val="0"/>
          <w:noProof w:val="0"/>
          <w:color w:val="374151"/>
          <w:sz w:val="24"/>
          <w:szCs w:val="24"/>
          <w:lang w:val="en-GB"/>
        </w:rPr>
        <w:t>T</w:t>
      </w:r>
      <w:r w:rsidRPr="32F705B0" w:rsidR="0AC60352">
        <w:rPr>
          <w:rFonts w:ascii="Segoe UI" w:hAnsi="Segoe UI" w:eastAsia="Segoe UI" w:cs="Segoe UI"/>
          <w:b w:val="0"/>
          <w:bCs w:val="0"/>
          <w:i w:val="0"/>
          <w:iCs w:val="0"/>
          <w:caps w:val="0"/>
          <w:smallCaps w:val="0"/>
          <w:noProof w:val="0"/>
          <w:color w:val="374151"/>
          <w:sz w:val="24"/>
          <w:szCs w:val="24"/>
          <w:lang w:val="en-GB"/>
        </w:rPr>
        <w:t>hreats</w:t>
      </w:r>
      <w:r w:rsidRPr="32F705B0" w:rsidR="0AC603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(Peterdy, 2024)</w:t>
      </w:r>
    </w:p>
    <w:p w:rsidRPr="00FE0ECC" w:rsidR="00FE0ECC" w:rsidP="00FE0ECC" w:rsidRDefault="00FE0ECC" w14:paraId="0C99648C" w14:textId="77777777"/>
    <w:p w:rsidRPr="00E11E0F" w:rsidR="007E491D" w:rsidP="00E11E0F" w:rsidRDefault="007E491D" w14:paraId="2A29D0B7" w14:textId="5AC2FF08">
      <w:pPr>
        <w:pStyle w:val="ListParagraph"/>
        <w:numPr>
          <w:ilvl w:val="0"/>
          <w:numId w:val="5"/>
        </w:numPr>
        <w:rPr>
          <w:rFonts w:ascii="Arial" w:hAnsi="Arial" w:cs="Arial"/>
          <w:color w:val="FF0000"/>
        </w:rPr>
      </w:pPr>
    </w:p>
    <w:tbl>
      <w:tblPr>
        <w:tblStyle w:val="a0"/>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32F705B0" w14:paraId="728B2BFB" w14:textId="77777777">
        <w:tc>
          <w:tcPr>
            <w:tcW w:w="9016" w:type="dxa"/>
            <w:gridSpan w:val="2"/>
            <w:shd w:val="clear" w:color="auto" w:fill="D9D9D9" w:themeFill="background1" w:themeFillShade="D9"/>
            <w:tcMar/>
            <w:vAlign w:val="center"/>
          </w:tcPr>
          <w:p w:rsidR="00583709" w:rsidRDefault="00583709" w14:paraId="5185AE6F" w14:textId="77777777">
            <w:pPr>
              <w:jc w:val="center"/>
              <w:rPr>
                <w:rFonts w:ascii="Arial" w:hAnsi="Arial" w:eastAsia="Arial" w:cs="Arial"/>
                <w:sz w:val="24"/>
                <w:szCs w:val="24"/>
              </w:rPr>
            </w:pPr>
            <w:bookmarkStart w:name="_3as4poj" w:colFirst="0" w:colLast="0" w:id="8"/>
            <w:bookmarkEnd w:id="8"/>
          </w:p>
          <w:p w:rsidR="00583709" w:rsidP="32F705B0" w:rsidRDefault="008312FD" w14:paraId="1081C127" w14:textId="4FC89740">
            <w:pPr>
              <w:jc w:val="center"/>
              <w:rPr>
                <w:rFonts w:ascii="Arial" w:hAnsi="Arial" w:eastAsia="Arial" w:cs="Arial"/>
                <w:b w:val="1"/>
                <w:bCs w:val="1"/>
                <w:sz w:val="28"/>
                <w:szCs w:val="28"/>
              </w:rPr>
            </w:pPr>
            <w:r w:rsidRPr="32F705B0" w:rsidR="008312FD">
              <w:rPr>
                <w:rFonts w:ascii="Arial" w:hAnsi="Arial" w:eastAsia="Arial" w:cs="Arial"/>
                <w:b w:val="1"/>
                <w:bCs w:val="1"/>
                <w:sz w:val="28"/>
                <w:szCs w:val="28"/>
              </w:rPr>
              <w:t>SWOT Person 1</w:t>
            </w:r>
            <w:r w:rsidRPr="32F705B0" w:rsidR="6A09E077">
              <w:rPr>
                <w:rFonts w:ascii="Arial" w:hAnsi="Arial" w:eastAsia="Arial" w:cs="Arial"/>
                <w:b w:val="1"/>
                <w:bCs w:val="1"/>
                <w:sz w:val="28"/>
                <w:szCs w:val="28"/>
              </w:rPr>
              <w:t xml:space="preserve"> </w:t>
            </w:r>
          </w:p>
          <w:p w:rsidR="00583709" w:rsidRDefault="00583709" w14:paraId="5CDBAD10" w14:textId="77777777">
            <w:pPr>
              <w:jc w:val="center"/>
              <w:rPr>
                <w:rFonts w:ascii="Arial" w:hAnsi="Arial" w:eastAsia="Arial" w:cs="Arial"/>
                <w:sz w:val="24"/>
                <w:szCs w:val="24"/>
              </w:rPr>
            </w:pPr>
          </w:p>
        </w:tc>
      </w:tr>
      <w:tr w:rsidR="00583709" w:rsidTr="32F705B0" w14:paraId="5FA08B3C" w14:textId="77777777">
        <w:tc>
          <w:tcPr>
            <w:tcW w:w="4514" w:type="dxa"/>
            <w:shd w:val="clear" w:color="auto" w:fill="B4C6E7"/>
            <w:tcMar/>
          </w:tcPr>
          <w:p w:rsidR="00583709" w:rsidRDefault="00583709" w14:paraId="60232EF9" w14:textId="77777777">
            <w:pPr>
              <w:jc w:val="center"/>
              <w:rPr>
                <w:rFonts w:ascii="Arial" w:hAnsi="Arial" w:eastAsia="Arial" w:cs="Arial"/>
                <w:b/>
                <w:sz w:val="24"/>
                <w:szCs w:val="24"/>
              </w:rPr>
            </w:pPr>
          </w:p>
          <w:p w:rsidR="00583709" w:rsidP="32F705B0" w:rsidRDefault="00583709" w14:paraId="234F1AD2" w14:textId="0F440022">
            <w:pPr>
              <w:spacing w:line="360" w:lineRule="auto"/>
              <w:jc w:val="center"/>
              <w:rPr>
                <w:rFonts w:ascii="Arial" w:hAnsi="Arial" w:eastAsia="Arial" w:cs="Arial"/>
                <w:b w:val="1"/>
                <w:bCs w:val="1"/>
                <w:sz w:val="24"/>
                <w:szCs w:val="24"/>
              </w:rPr>
            </w:pPr>
            <w:r w:rsidRPr="32F705B0" w:rsidR="008312FD">
              <w:rPr>
                <w:rFonts w:ascii="Arial" w:hAnsi="Arial" w:eastAsia="Arial" w:cs="Arial"/>
                <w:b w:val="1"/>
                <w:bCs w:val="1"/>
                <w:sz w:val="24"/>
                <w:szCs w:val="24"/>
              </w:rPr>
              <w:t>STRENGTHS</w:t>
            </w:r>
          </w:p>
          <w:p w:rsidR="00583709" w:rsidP="32F705B0" w:rsidRDefault="00583709" w14:paraId="23CDC536" w14:textId="09935F8A">
            <w:pPr>
              <w:spacing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16325253">
              <w:rPr>
                <w:rFonts w:ascii="Calibri" w:hAnsi="Calibri" w:eastAsia="Calibri" w:cs="Calibri"/>
                <w:b w:val="0"/>
                <w:bCs w:val="0"/>
                <w:i w:val="0"/>
                <w:iCs w:val="0"/>
                <w:caps w:val="0"/>
                <w:smallCaps w:val="0"/>
                <w:noProof w:val="0"/>
                <w:color w:val="000000" w:themeColor="text1" w:themeTint="FF" w:themeShade="FF"/>
                <w:sz w:val="22"/>
                <w:szCs w:val="22"/>
                <w:lang w:val="en-GB"/>
              </w:rPr>
              <w:t>Excellent communication,</w:t>
            </w:r>
          </w:p>
          <w:p w:rsidR="00583709" w:rsidP="32F705B0" w:rsidRDefault="00583709" w14:paraId="5F54FF23" w14:textId="7B40D91B">
            <w:pPr>
              <w:spacing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163252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work well as a team which makes my teammates trust me </w:t>
            </w:r>
          </w:p>
          <w:p w:rsidR="00583709" w:rsidP="32F705B0" w:rsidRDefault="00583709" w14:paraId="712AAF33" w14:textId="32AD6C0E">
            <w:pPr>
              <w:spacing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1632525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I'm good at organising charity events so it raises money to help them </w:t>
            </w:r>
          </w:p>
          <w:p w:rsidR="00583709" w:rsidP="32F705B0" w:rsidRDefault="00583709" w14:paraId="4B931C58" w14:textId="730D2F46">
            <w:pPr>
              <w:spacing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00583709" w:rsidP="32F705B0" w:rsidRDefault="00583709" w14:paraId="36B5032D" w14:textId="474B4A05">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color w:val="000000"/>
                <w:sz w:val="20"/>
                <w:szCs w:val="20"/>
              </w:rPr>
            </w:pPr>
          </w:p>
          <w:p w:rsidR="00583709" w:rsidRDefault="00583709" w14:paraId="4D1CC867"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F2FD8D"/>
            <w:tcMar/>
          </w:tcPr>
          <w:p w:rsidR="00583709" w:rsidRDefault="00583709" w14:paraId="64410244" w14:textId="77777777">
            <w:pPr>
              <w:jc w:val="center"/>
              <w:rPr>
                <w:rFonts w:ascii="Arial" w:hAnsi="Arial" w:eastAsia="Arial" w:cs="Arial"/>
                <w:sz w:val="24"/>
                <w:szCs w:val="24"/>
              </w:rPr>
            </w:pPr>
          </w:p>
          <w:p w:rsidR="00583709" w:rsidRDefault="008312FD" w14:paraId="2D00C54B" w14:textId="77777777">
            <w:pPr>
              <w:jc w:val="center"/>
              <w:rPr>
                <w:rFonts w:ascii="Arial" w:hAnsi="Arial" w:eastAsia="Arial" w:cs="Arial"/>
                <w:b/>
                <w:sz w:val="24"/>
                <w:szCs w:val="24"/>
              </w:rPr>
            </w:pPr>
            <w:r w:rsidRPr="32F705B0" w:rsidR="008312FD">
              <w:rPr>
                <w:rFonts w:ascii="Arial" w:hAnsi="Arial" w:eastAsia="Arial" w:cs="Arial"/>
                <w:b w:val="1"/>
                <w:bCs w:val="1"/>
                <w:sz w:val="24"/>
                <w:szCs w:val="24"/>
              </w:rPr>
              <w:t>WEAKNESSES</w:t>
            </w:r>
          </w:p>
          <w:p w:rsidR="00583709" w:rsidP="32F705B0" w:rsidRDefault="00583709" w14:paraId="42E72380" w14:textId="3E20003B">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049212A1">
              <w:rPr>
                <w:rFonts w:ascii="Calibri" w:hAnsi="Calibri" w:eastAsia="Calibri" w:cs="Calibri"/>
                <w:b w:val="0"/>
                <w:bCs w:val="0"/>
                <w:i w:val="0"/>
                <w:iCs w:val="0"/>
                <w:caps w:val="0"/>
                <w:smallCaps w:val="0"/>
                <w:noProof w:val="0"/>
                <w:color w:val="000000" w:themeColor="text1" w:themeTint="FF" w:themeShade="FF"/>
                <w:sz w:val="22"/>
                <w:szCs w:val="22"/>
                <w:lang w:val="en-GB"/>
              </w:rPr>
              <w:t>The tendency to overthink and unable to rapidly adjust under stress.</w:t>
            </w:r>
          </w:p>
          <w:p w:rsidR="00583709" w:rsidP="32F705B0" w:rsidRDefault="00583709" w14:paraId="5A00A6AF" w14:textId="7DF009B4">
            <w:pPr>
              <w:spacing w:line="360"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32F705B0" w:rsidR="049212A1">
              <w:rPr>
                <w:rFonts w:ascii="Calibri" w:hAnsi="Calibri" w:eastAsia="Calibri" w:cs="Calibri"/>
                <w:b w:val="0"/>
                <w:bCs w:val="0"/>
                <w:i w:val="0"/>
                <w:iCs w:val="0"/>
                <w:caps w:val="0"/>
                <w:smallCaps w:val="0"/>
                <w:noProof w:val="0"/>
                <w:color w:val="000000" w:themeColor="text1" w:themeTint="FF" w:themeShade="FF"/>
                <w:sz w:val="20"/>
                <w:szCs w:val="20"/>
                <w:lang w:val="en-GB"/>
              </w:rPr>
              <w:t>I'm not academic I'm more hands on which makes me rubbish at assignments.</w:t>
            </w:r>
          </w:p>
          <w:p w:rsidR="00583709" w:rsidP="32F705B0" w:rsidRDefault="00583709" w14:paraId="2CD52D18" w14:textId="47B419A4">
            <w:pPr>
              <w:spacing w:line="360"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32F705B0" w:rsidR="049212A1">
              <w:rPr>
                <w:rFonts w:ascii="Calibri" w:hAnsi="Calibri" w:eastAsia="Calibri" w:cs="Calibri"/>
                <w:b w:val="0"/>
                <w:bCs w:val="0"/>
                <w:i w:val="0"/>
                <w:iCs w:val="0"/>
                <w:caps w:val="0"/>
                <w:smallCaps w:val="0"/>
                <w:noProof w:val="0"/>
                <w:color w:val="000000" w:themeColor="text1" w:themeTint="FF" w:themeShade="FF"/>
                <w:sz w:val="20"/>
                <w:szCs w:val="20"/>
                <w:lang w:val="en-GB"/>
              </w:rPr>
              <w:t>I lack confidence in the classroom, so don't get my points across and answer questions.</w:t>
            </w:r>
          </w:p>
          <w:p w:rsidR="00583709" w:rsidP="32F705B0" w:rsidRDefault="00583709" w14:paraId="42038189" w14:textId="4ECE5F8C">
            <w:pPr>
              <w:spacing w:line="360"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32F705B0" w:rsidR="049212A1">
              <w:rPr>
                <w:rFonts w:ascii="Calibri" w:hAnsi="Calibri" w:eastAsia="Calibri" w:cs="Calibri"/>
                <w:b w:val="0"/>
                <w:bCs w:val="0"/>
                <w:i w:val="0"/>
                <w:iCs w:val="0"/>
                <w:caps w:val="0"/>
                <w:smallCaps w:val="0"/>
                <w:noProof w:val="0"/>
                <w:color w:val="000000" w:themeColor="text1" w:themeTint="FF" w:themeShade="FF"/>
                <w:sz w:val="20"/>
                <w:szCs w:val="20"/>
                <w:lang w:val="en-GB"/>
              </w:rPr>
              <w:t>I don't know what direction to go in so I'm stuck in the same place</w:t>
            </w:r>
          </w:p>
          <w:p w:rsidR="00583709" w:rsidRDefault="00583709" w14:paraId="4CE09AD4" w14:textId="75CE556F">
            <w:pPr>
              <w:spacing w:line="360" w:lineRule="auto"/>
              <w:rPr>
                <w:rFonts w:ascii="Arial" w:hAnsi="Arial" w:eastAsia="Arial" w:cs="Arial"/>
                <w:sz w:val="24"/>
                <w:szCs w:val="24"/>
              </w:rPr>
            </w:pPr>
          </w:p>
        </w:tc>
      </w:tr>
      <w:tr w:rsidR="00583709" w:rsidTr="32F705B0" w14:paraId="42C45C88" w14:textId="77777777">
        <w:trPr>
          <w:trHeight w:val="1361"/>
        </w:trPr>
        <w:tc>
          <w:tcPr>
            <w:tcW w:w="4514" w:type="dxa"/>
            <w:shd w:val="clear" w:color="auto" w:fill="F1B5DE"/>
            <w:tcMar/>
          </w:tcPr>
          <w:p w:rsidR="00583709" w:rsidRDefault="00583709" w14:paraId="2D0A5CEE" w14:textId="77777777">
            <w:pPr>
              <w:jc w:val="center"/>
              <w:rPr>
                <w:rFonts w:ascii="Arial" w:hAnsi="Arial" w:eastAsia="Arial" w:cs="Arial"/>
                <w:b/>
                <w:sz w:val="24"/>
                <w:szCs w:val="24"/>
              </w:rPr>
            </w:pPr>
          </w:p>
          <w:p w:rsidRPr="00834F89" w:rsidR="00583709" w:rsidP="32F705B0" w:rsidRDefault="008312FD" w14:noSpellErr="1" w14:paraId="397D34A6" w14:textId="313E8BAA">
            <w:pPr>
              <w:jc w:val="center"/>
              <w:rPr>
                <w:rFonts w:ascii="Arial" w:hAnsi="Arial" w:eastAsia="Arial" w:cs="Arial"/>
                <w:b w:val="1"/>
                <w:bCs w:val="1"/>
                <w:sz w:val="24"/>
                <w:szCs w:val="24"/>
              </w:rPr>
            </w:pPr>
            <w:r w:rsidRPr="32F705B0" w:rsidR="008312FD">
              <w:rPr>
                <w:rFonts w:ascii="Arial" w:hAnsi="Arial" w:eastAsia="Arial" w:cs="Arial"/>
                <w:b w:val="1"/>
                <w:bCs w:val="1"/>
                <w:sz w:val="24"/>
                <w:szCs w:val="24"/>
              </w:rPr>
              <w:t>OPPORTUNITIES</w:t>
            </w:r>
          </w:p>
          <w:p w:rsidRPr="00834F89" w:rsidR="00583709" w:rsidP="32F705B0" w:rsidRDefault="008312FD" w14:paraId="301D1376" w14:textId="6012B17C">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6C379645">
              <w:rPr>
                <w:rFonts w:ascii="Calibri" w:hAnsi="Calibri" w:eastAsia="Calibri" w:cs="Calibri"/>
                <w:b w:val="0"/>
                <w:bCs w:val="0"/>
                <w:i w:val="0"/>
                <w:iCs w:val="0"/>
                <w:caps w:val="0"/>
                <w:smallCaps w:val="0"/>
                <w:noProof w:val="0"/>
                <w:color w:val="000000" w:themeColor="text1" w:themeTint="FF" w:themeShade="FF"/>
                <w:sz w:val="22"/>
                <w:szCs w:val="22"/>
                <w:lang w:val="en-GB"/>
              </w:rPr>
              <w:t>attending training on time management and assuming project leadership positions.</w:t>
            </w:r>
          </w:p>
          <w:p w:rsidRPr="00834F89" w:rsidR="00583709" w:rsidP="32F705B0" w:rsidRDefault="008312FD" w14:paraId="582F8248" w14:textId="517557CA">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6C379645">
              <w:rPr>
                <w:rFonts w:ascii="Calibri" w:hAnsi="Calibri" w:eastAsia="Calibri" w:cs="Calibri"/>
                <w:b w:val="0"/>
                <w:bCs w:val="0"/>
                <w:i w:val="0"/>
                <w:iCs w:val="0"/>
                <w:caps w:val="0"/>
                <w:smallCaps w:val="0"/>
                <w:noProof w:val="0"/>
                <w:color w:val="000000" w:themeColor="text1" w:themeTint="FF" w:themeShade="FF"/>
                <w:sz w:val="22"/>
                <w:szCs w:val="22"/>
                <w:lang w:val="en-GB"/>
              </w:rPr>
              <w:t>By doing this degree it will help me be more confident and get my dream job.</w:t>
            </w:r>
          </w:p>
          <w:p w:rsidRPr="00834F89" w:rsidR="00583709" w:rsidP="32F705B0" w:rsidRDefault="008312FD" w14:paraId="29CD4469" w14:textId="4548A02F">
            <w:pPr>
              <w:jc w:val="center"/>
              <w:rPr>
                <w:rFonts w:ascii="Arial" w:hAnsi="Arial" w:eastAsia="Arial" w:cs="Arial"/>
                <w:b w:val="1"/>
                <w:bCs w:val="1"/>
                <w:sz w:val="24"/>
                <w:szCs w:val="24"/>
              </w:rPr>
            </w:pPr>
          </w:p>
        </w:tc>
        <w:tc>
          <w:tcPr>
            <w:tcW w:w="4502" w:type="dxa"/>
            <w:shd w:val="clear" w:color="auto" w:fill="A8D08D"/>
            <w:tcMar/>
          </w:tcPr>
          <w:p w:rsidR="00583709" w:rsidRDefault="00583709" w14:paraId="42C64257" w14:textId="77777777">
            <w:pPr>
              <w:jc w:val="center"/>
              <w:rPr>
                <w:rFonts w:ascii="Arial" w:hAnsi="Arial" w:eastAsia="Arial" w:cs="Arial"/>
                <w:b/>
                <w:sz w:val="24"/>
                <w:szCs w:val="24"/>
              </w:rPr>
            </w:pPr>
          </w:p>
          <w:p w:rsidRPr="00834F89" w:rsidR="00583709" w:rsidP="32F705B0" w:rsidRDefault="008312FD" w14:noSpellErr="1" w14:paraId="2743A505" w14:textId="2431E82E">
            <w:pPr>
              <w:jc w:val="center"/>
              <w:rPr>
                <w:rFonts w:ascii="Arial" w:hAnsi="Arial" w:eastAsia="Arial" w:cs="Arial"/>
                <w:b w:val="1"/>
                <w:bCs w:val="1"/>
                <w:sz w:val="24"/>
                <w:szCs w:val="24"/>
              </w:rPr>
            </w:pPr>
            <w:r w:rsidRPr="32F705B0" w:rsidR="008312FD">
              <w:rPr>
                <w:rFonts w:ascii="Arial" w:hAnsi="Arial" w:eastAsia="Arial" w:cs="Arial"/>
                <w:b w:val="1"/>
                <w:bCs w:val="1"/>
                <w:sz w:val="24"/>
                <w:szCs w:val="24"/>
              </w:rPr>
              <w:t>THREATS</w:t>
            </w:r>
          </w:p>
          <w:p w:rsidRPr="00834F89" w:rsidR="00583709" w:rsidP="32F705B0" w:rsidRDefault="008312FD" w14:paraId="38523A3C" w14:textId="0BCBC3C7">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479EEB76">
              <w:rPr>
                <w:rFonts w:ascii="Calibri" w:hAnsi="Calibri" w:eastAsia="Calibri" w:cs="Calibri"/>
                <w:b w:val="0"/>
                <w:bCs w:val="0"/>
                <w:i w:val="0"/>
                <w:iCs w:val="0"/>
                <w:caps w:val="0"/>
                <w:smallCaps w:val="0"/>
                <w:noProof w:val="0"/>
                <w:color w:val="000000" w:themeColor="text1" w:themeTint="FF" w:themeShade="FF"/>
                <w:sz w:val="22"/>
                <w:szCs w:val="22"/>
                <w:lang w:val="en-GB"/>
              </w:rPr>
              <w:t>Deadlines and possible tiredness from managing several duties.</w:t>
            </w:r>
          </w:p>
          <w:p w:rsidRPr="00834F89" w:rsidR="00583709" w:rsidP="32F705B0" w:rsidRDefault="008312FD" w14:paraId="582361D2" w14:textId="640A17AF">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479EEB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have a few jobs which makes it hard to study </w:t>
            </w:r>
          </w:p>
          <w:p w:rsidRPr="00834F89" w:rsidR="00583709" w:rsidP="32F705B0" w:rsidRDefault="008312FD" w14:paraId="4F230F1B" w14:textId="75AC4E42">
            <w:pPr>
              <w:spacing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479EEB76">
              <w:rPr>
                <w:rFonts w:ascii="Calibri" w:hAnsi="Calibri" w:eastAsia="Calibri" w:cs="Calibri"/>
                <w:b w:val="0"/>
                <w:bCs w:val="0"/>
                <w:i w:val="0"/>
                <w:iCs w:val="0"/>
                <w:caps w:val="0"/>
                <w:smallCaps w:val="0"/>
                <w:noProof w:val="0"/>
                <w:color w:val="000000" w:themeColor="text1" w:themeTint="FF" w:themeShade="FF"/>
                <w:sz w:val="22"/>
                <w:szCs w:val="22"/>
                <w:lang w:val="en-GB"/>
              </w:rPr>
              <w:t>I also have a busy household so can never get any spare time to study</w:t>
            </w:r>
          </w:p>
          <w:p w:rsidRPr="00834F89" w:rsidR="00583709" w:rsidP="32F705B0" w:rsidRDefault="008312FD" w14:paraId="76CA1CEB" w14:textId="14D127F0">
            <w:pPr>
              <w:jc w:val="center"/>
              <w:rPr>
                <w:rFonts w:ascii="Arial" w:hAnsi="Arial" w:eastAsia="Arial" w:cs="Arial"/>
                <w:b w:val="1"/>
                <w:bCs w:val="1"/>
                <w:sz w:val="24"/>
                <w:szCs w:val="24"/>
              </w:rPr>
            </w:pPr>
          </w:p>
        </w:tc>
      </w:tr>
    </w:tbl>
    <w:p w:rsidR="00583709" w:rsidRDefault="00583709" w14:paraId="021EB33D" w14:textId="77777777">
      <w:pPr>
        <w:spacing w:line="360" w:lineRule="auto"/>
        <w:rPr>
          <w:rFonts w:ascii="Arial" w:hAnsi="Arial" w:eastAsia="Arial" w:cs="Arial"/>
          <w:sz w:val="24"/>
          <w:szCs w:val="24"/>
        </w:rPr>
      </w:pPr>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32F705B0"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RDefault="008312FD" w14:paraId="10628EDA" w14:textId="77777777">
            <w:pPr>
              <w:jc w:val="center"/>
              <w:rPr>
                <w:rFonts w:ascii="Arial" w:hAnsi="Arial" w:eastAsia="Arial" w:cs="Arial"/>
                <w:b/>
                <w:sz w:val="28"/>
                <w:szCs w:val="28"/>
              </w:rPr>
            </w:pPr>
            <w:r>
              <w:rPr>
                <w:rFonts w:ascii="Arial" w:hAnsi="Arial" w:eastAsia="Arial" w:cs="Arial"/>
                <w:b/>
                <w:sz w:val="28"/>
                <w:szCs w:val="28"/>
              </w:rPr>
              <w:t>SWOT Person 2</w:t>
            </w:r>
          </w:p>
          <w:p w:rsidR="00583709" w:rsidRDefault="00583709" w14:paraId="300EEF47" w14:textId="77777777">
            <w:pPr>
              <w:jc w:val="center"/>
              <w:rPr>
                <w:rFonts w:ascii="Arial" w:hAnsi="Arial" w:eastAsia="Arial" w:cs="Arial"/>
                <w:sz w:val="24"/>
                <w:szCs w:val="24"/>
              </w:rPr>
            </w:pPr>
          </w:p>
        </w:tc>
      </w:tr>
      <w:tr w:rsidR="00583709" w:rsidTr="32F705B0" w14:paraId="07D129EA" w14:textId="77777777">
        <w:tc>
          <w:tcPr>
            <w:tcW w:w="4514" w:type="dxa"/>
            <w:shd w:val="clear" w:color="auto" w:fill="B4C6E7"/>
            <w:tcMar/>
          </w:tcPr>
          <w:p w:rsidR="00583709" w:rsidRDefault="00583709" w14:paraId="00BBDBCC" w14:textId="77777777">
            <w:pPr>
              <w:jc w:val="center"/>
              <w:rPr>
                <w:rFonts w:ascii="Arial" w:hAnsi="Arial" w:eastAsia="Arial" w:cs="Arial"/>
                <w:b/>
                <w:sz w:val="24"/>
                <w:szCs w:val="24"/>
              </w:rPr>
            </w:pPr>
          </w:p>
          <w:p w:rsidRPr="007E491D" w:rsidR="00583709" w:rsidP="32F705B0" w:rsidRDefault="008312FD" w14:noSpellErr="1" w14:paraId="0887BD02" w14:textId="002A9DF3">
            <w:pPr>
              <w:jc w:val="center"/>
              <w:rPr>
                <w:rFonts w:ascii="Arial" w:hAnsi="Arial" w:eastAsia="Arial" w:cs="Arial"/>
                <w:b w:val="1"/>
                <w:bCs w:val="1"/>
                <w:sz w:val="24"/>
                <w:szCs w:val="24"/>
              </w:rPr>
            </w:pPr>
            <w:r w:rsidRPr="32F705B0" w:rsidR="008312FD">
              <w:rPr>
                <w:rFonts w:ascii="Arial" w:hAnsi="Arial" w:eastAsia="Arial" w:cs="Arial"/>
                <w:b w:val="1"/>
                <w:bCs w:val="1"/>
                <w:sz w:val="24"/>
                <w:szCs w:val="24"/>
              </w:rPr>
              <w:t>STRENGTHS</w:t>
            </w:r>
          </w:p>
          <w:p w:rsidRPr="007E491D" w:rsidR="00583709" w:rsidP="32F705B0" w:rsidRDefault="008312FD" w14:paraId="0104B74E" w14:textId="50970D69">
            <w:pPr>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noProof w:val="0"/>
                <w:sz w:val="24"/>
                <w:szCs w:val="24"/>
                <w:lang w:val="en-GB"/>
              </w:rPr>
            </w:pPr>
            <w:r w:rsidRPr="32F705B0" w:rsidR="2732873B">
              <w:rPr>
                <w:rFonts w:ascii="Calibri" w:hAnsi="Calibri" w:eastAsia="Calibri" w:cs="Calibri"/>
                <w:b w:val="0"/>
                <w:bCs w:val="0"/>
                <w:i w:val="0"/>
                <w:iCs w:val="0"/>
                <w:caps w:val="0"/>
                <w:smallCaps w:val="0"/>
                <w:noProof w:val="0"/>
                <w:color w:val="000000" w:themeColor="text1" w:themeTint="FF" w:themeShade="FF"/>
                <w:sz w:val="22"/>
                <w:szCs w:val="22"/>
                <w:lang w:val="en-GB"/>
              </w:rPr>
              <w:t>Building relationships: The capacity to establish trust and solid business relationships with a wide range of people.</w:t>
            </w:r>
          </w:p>
          <w:p w:rsidRPr="007E491D" w:rsidR="00583709" w:rsidP="32F705B0" w:rsidRDefault="008312FD" w14:paraId="1657FA7A" w14:textId="3149D394">
            <w:pPr>
              <w:pStyle w:val="Normal"/>
              <w:jc w:val="center"/>
              <w:rPr>
                <w:rFonts w:ascii="Arial" w:hAnsi="Arial" w:eastAsia="Arial" w:cs="Arial"/>
                <w:noProof w:val="0"/>
                <w:sz w:val="24"/>
                <w:szCs w:val="24"/>
                <w:lang w:val="en-GB"/>
              </w:rPr>
            </w:pPr>
          </w:p>
        </w:tc>
        <w:tc>
          <w:tcPr>
            <w:tcW w:w="4502" w:type="dxa"/>
            <w:shd w:val="clear" w:color="auto" w:fill="F2FD8D"/>
            <w:tcMar/>
          </w:tcPr>
          <w:p w:rsidR="00583709" w:rsidRDefault="00583709" w14:paraId="4830D1EB" w14:textId="77777777">
            <w:pPr>
              <w:jc w:val="center"/>
              <w:rPr>
                <w:rFonts w:ascii="Arial" w:hAnsi="Arial" w:eastAsia="Arial" w:cs="Arial"/>
                <w:sz w:val="24"/>
                <w:szCs w:val="24"/>
              </w:rPr>
            </w:pPr>
          </w:p>
          <w:p w:rsidR="00583709" w:rsidRDefault="008312FD" w14:paraId="13F1F5AC" w14:textId="77777777">
            <w:pPr>
              <w:jc w:val="center"/>
              <w:rPr>
                <w:rFonts w:ascii="Arial" w:hAnsi="Arial" w:eastAsia="Arial" w:cs="Arial"/>
                <w:b/>
                <w:sz w:val="24"/>
                <w:szCs w:val="24"/>
              </w:rPr>
            </w:pPr>
            <w:r w:rsidRPr="32F705B0" w:rsidR="008312FD">
              <w:rPr>
                <w:rFonts w:ascii="Arial" w:hAnsi="Arial" w:eastAsia="Arial" w:cs="Arial"/>
                <w:b w:val="1"/>
                <w:bCs w:val="1"/>
                <w:sz w:val="24"/>
                <w:szCs w:val="24"/>
              </w:rPr>
              <w:t>WEAKNESSES</w:t>
            </w:r>
          </w:p>
          <w:p w:rsidR="00583709" w:rsidP="32F705B0" w:rsidRDefault="00583709" w14:paraId="446A7E08" w14:textId="1DB3431C">
            <w:pPr>
              <w:pStyle w:val="Normal"/>
              <w:spacing w:line="360" w:lineRule="auto"/>
              <w:rPr>
                <w:rFonts w:ascii="Calibri" w:hAnsi="Calibri" w:eastAsia="Calibri" w:cs="Calibri"/>
                <w:noProof w:val="0"/>
                <w:sz w:val="22"/>
                <w:szCs w:val="22"/>
                <w:lang w:val="en-GB"/>
              </w:rPr>
            </w:pPr>
            <w:r w:rsidRPr="32F705B0" w:rsidR="30458A3E">
              <w:rPr>
                <w:rFonts w:ascii="Calibri" w:hAnsi="Calibri" w:eastAsia="Calibri" w:cs="Calibri"/>
                <w:noProof w:val="0"/>
                <w:sz w:val="22"/>
                <w:szCs w:val="22"/>
                <w:lang w:val="en-GB"/>
              </w:rPr>
              <w:t>Avoiding Confrontation: Not wanting to have difficult discussions when doing so could cause tension in relationships</w:t>
            </w:r>
          </w:p>
          <w:p w:rsidR="00583709" w:rsidRDefault="00583709" w14:paraId="4C3E29AA" w14:textId="77777777">
            <w:pPr>
              <w:spacing w:line="360" w:lineRule="auto"/>
              <w:rPr>
                <w:rFonts w:ascii="Arial" w:hAnsi="Arial" w:eastAsia="Arial" w:cs="Arial"/>
                <w:sz w:val="24"/>
                <w:szCs w:val="24"/>
              </w:rPr>
            </w:pPr>
          </w:p>
        </w:tc>
      </w:tr>
      <w:tr w:rsidR="00583709" w:rsidTr="32F705B0" w14:paraId="023877E1" w14:textId="77777777">
        <w:tc>
          <w:tcPr>
            <w:tcW w:w="4514" w:type="dxa"/>
            <w:shd w:val="clear" w:color="auto" w:fill="F1B5DE"/>
            <w:tcMar/>
          </w:tcPr>
          <w:p w:rsidR="00583709" w:rsidRDefault="00583709" w14:paraId="7E41B099" w14:textId="77777777">
            <w:pPr>
              <w:jc w:val="center"/>
              <w:rPr>
                <w:rFonts w:ascii="Arial" w:hAnsi="Arial" w:eastAsia="Arial" w:cs="Arial"/>
                <w:b/>
                <w:sz w:val="24"/>
                <w:szCs w:val="24"/>
              </w:rPr>
            </w:pPr>
          </w:p>
          <w:p w:rsidR="00583709" w:rsidRDefault="008312FD" w14:paraId="3920DF6F" w14:textId="77777777">
            <w:pPr>
              <w:jc w:val="center"/>
              <w:rPr>
                <w:rFonts w:ascii="Arial" w:hAnsi="Arial" w:eastAsia="Arial" w:cs="Arial"/>
                <w:b/>
                <w:sz w:val="24"/>
                <w:szCs w:val="24"/>
              </w:rPr>
            </w:pPr>
            <w:r w:rsidRPr="32F705B0" w:rsidR="008312FD">
              <w:rPr>
                <w:rFonts w:ascii="Arial" w:hAnsi="Arial" w:eastAsia="Arial" w:cs="Arial"/>
                <w:b w:val="1"/>
                <w:bCs w:val="1"/>
                <w:sz w:val="24"/>
                <w:szCs w:val="24"/>
              </w:rPr>
              <w:t>OPPORTUNITIES</w:t>
            </w:r>
          </w:p>
          <w:p w:rsidR="00583709" w:rsidP="32F705B0" w:rsidRDefault="00583709" w14:paraId="6AB17B65" w14:textId="3B1A098E">
            <w:pPr>
              <w:pStyle w:val="Normal"/>
              <w:pBdr>
                <w:top w:val="nil" w:color="000000" w:sz="0" w:space="0"/>
                <w:left w:val="nil" w:color="000000" w:sz="0" w:space="0"/>
                <w:bottom w:val="nil" w:color="000000" w:sz="0" w:space="0"/>
                <w:right w:val="nil" w:color="000000" w:sz="0" w:space="0"/>
                <w:between w:val="nil" w:color="000000" w:sz="0" w:space="0"/>
              </w:pBdr>
              <w:spacing w:line="360" w:lineRule="auto"/>
              <w:rPr>
                <w:rFonts w:ascii="Arial" w:hAnsi="Arial" w:eastAsia="Arial" w:cs="Arial"/>
                <w:noProof w:val="0"/>
                <w:sz w:val="22"/>
                <w:szCs w:val="22"/>
                <w:lang w:val="en-GB"/>
              </w:rPr>
            </w:pPr>
            <w:r w:rsidRPr="32F705B0" w:rsidR="370BDD0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Leadership Roles: People skills are a great starting point for leadership roles where motivating and guiding a team is essential.</w:t>
            </w:r>
          </w:p>
        </w:tc>
        <w:tc>
          <w:tcPr>
            <w:tcW w:w="4502" w:type="dxa"/>
            <w:shd w:val="clear" w:color="auto" w:fill="A8D08D"/>
            <w:tcMar/>
          </w:tcPr>
          <w:p w:rsidR="00583709" w:rsidRDefault="00583709" w14:paraId="35D7C72E" w14:textId="77777777">
            <w:pPr>
              <w:jc w:val="center"/>
              <w:rPr>
                <w:rFonts w:ascii="Arial" w:hAnsi="Arial" w:eastAsia="Arial" w:cs="Arial"/>
                <w:b/>
                <w:sz w:val="24"/>
                <w:szCs w:val="24"/>
              </w:rPr>
            </w:pPr>
          </w:p>
          <w:p w:rsidR="00583709" w:rsidP="32F705B0" w:rsidRDefault="00583709" w14:paraId="0D00BD36" w14:textId="44A73042">
            <w:pPr>
              <w:spacing w:line="360" w:lineRule="auto"/>
              <w:jc w:val="center"/>
              <w:rPr>
                <w:rFonts w:ascii="Arial" w:hAnsi="Arial" w:eastAsia="Arial" w:cs="Arial"/>
                <w:b w:val="1"/>
                <w:bCs w:val="1"/>
                <w:sz w:val="24"/>
                <w:szCs w:val="24"/>
              </w:rPr>
            </w:pPr>
            <w:r w:rsidRPr="32F705B0" w:rsidR="008312FD">
              <w:rPr>
                <w:rFonts w:ascii="Arial" w:hAnsi="Arial" w:eastAsia="Arial" w:cs="Arial"/>
                <w:b w:val="1"/>
                <w:bCs w:val="1"/>
                <w:sz w:val="24"/>
                <w:szCs w:val="24"/>
              </w:rPr>
              <w:t>THREATS</w:t>
            </w:r>
          </w:p>
          <w:p w:rsidR="00583709" w:rsidP="32F705B0" w:rsidRDefault="00583709" w14:paraId="784D7CF8" w14:textId="5C210EDB">
            <w:pPr>
              <w:spacing w:line="360" w:lineRule="auto"/>
              <w:jc w:val="center"/>
              <w:rPr>
                <w:rFonts w:ascii="Arial" w:hAnsi="Arial" w:eastAsia="Arial" w:cs="Arial"/>
                <w:b w:val="1"/>
                <w:bCs w:val="1"/>
                <w:sz w:val="24"/>
                <w:szCs w:val="24"/>
              </w:rPr>
            </w:pPr>
          </w:p>
          <w:p w:rsidR="00583709" w:rsidP="32F705B0" w:rsidRDefault="00583709" w14:paraId="0737DEA3" w14:textId="5272557D">
            <w:pPr>
              <w:spacing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46066E8C">
              <w:rPr>
                <w:rFonts w:ascii="Calibri" w:hAnsi="Calibri" w:eastAsia="Calibri" w:cs="Calibri"/>
                <w:b w:val="0"/>
                <w:bCs w:val="0"/>
                <w:i w:val="0"/>
                <w:iCs w:val="0"/>
                <w:caps w:val="0"/>
                <w:smallCaps w:val="0"/>
                <w:noProof w:val="0"/>
                <w:color w:val="000000" w:themeColor="text1" w:themeTint="FF" w:themeShade="FF"/>
                <w:sz w:val="22"/>
                <w:szCs w:val="22"/>
                <w:lang w:val="en-GB"/>
              </w:rPr>
              <w:t>Overcommitting to tasks or projects, leading to potential burnout, missed deadlines, or reduced quality of output</w:t>
            </w:r>
          </w:p>
          <w:p w:rsidR="00583709" w:rsidRDefault="00583709" w14:paraId="1374C865" w14:textId="0CB4CCD4">
            <w:pPr>
              <w:spacing w:line="360" w:lineRule="auto"/>
              <w:rPr>
                <w:rFonts w:ascii="Arial" w:hAnsi="Arial" w:eastAsia="Arial" w:cs="Arial"/>
                <w:sz w:val="24"/>
                <w:szCs w:val="24"/>
              </w:rPr>
            </w:pPr>
          </w:p>
        </w:tc>
      </w:tr>
    </w:tbl>
    <w:p w:rsidR="5C141165" w:rsidP="32F705B0" w:rsidRDefault="5C141165" w14:paraId="068CF859" w14:textId="3F02C5F0">
      <w:pPr>
        <w:pStyle w:val="Normal"/>
        <w:spacing w:line="360" w:lineRule="auto"/>
        <w:rPr>
          <w:rFonts w:ascii="Calibri" w:hAnsi="Calibri" w:eastAsia="Calibri" w:cs="Calibri"/>
          <w:noProof w:val="0"/>
          <w:sz w:val="22"/>
          <w:szCs w:val="22"/>
          <w:lang w:val="en-GB"/>
        </w:rPr>
      </w:pPr>
      <w:r w:rsidRPr="32F705B0" w:rsidR="5C141165">
        <w:rPr>
          <w:rFonts w:ascii="Calibri" w:hAnsi="Calibri" w:eastAsia="Calibri" w:cs="Calibri"/>
          <w:noProof w:val="0"/>
          <w:sz w:val="22"/>
          <w:szCs w:val="22"/>
          <w:lang w:val="en-GB"/>
        </w:rPr>
        <w:t>A GAP analysis helps compare your current state to your desired goals,</w:t>
      </w:r>
      <w:r w:rsidRPr="32F705B0" w:rsidR="6097ED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(Leonard, 2022)</w:t>
      </w:r>
      <w:r w:rsidRPr="32F705B0" w:rsidR="5C141165">
        <w:rPr>
          <w:rFonts w:ascii="Calibri" w:hAnsi="Calibri" w:eastAsia="Calibri" w:cs="Calibri"/>
          <w:noProof w:val="0"/>
          <w:sz w:val="22"/>
          <w:szCs w:val="22"/>
          <w:lang w:val="en-GB"/>
        </w:rPr>
        <w:t xml:space="preserve"> </w:t>
      </w:r>
      <w:r w:rsidRPr="32F705B0" w:rsidR="5C141165">
        <w:rPr>
          <w:rFonts w:ascii="Calibri" w:hAnsi="Calibri" w:eastAsia="Calibri" w:cs="Calibri"/>
          <w:noProof w:val="0"/>
          <w:sz w:val="22"/>
          <w:szCs w:val="22"/>
          <w:lang w:val="en-GB"/>
        </w:rPr>
        <w:t>identifying</w:t>
      </w:r>
      <w:r w:rsidRPr="32F705B0" w:rsidR="5C141165">
        <w:rPr>
          <w:rFonts w:ascii="Calibri" w:hAnsi="Calibri" w:eastAsia="Calibri" w:cs="Calibri"/>
          <w:noProof w:val="0"/>
          <w:sz w:val="22"/>
          <w:szCs w:val="22"/>
          <w:lang w:val="en-GB"/>
        </w:rPr>
        <w:t xml:space="preserve"> the "gaps" and steps needed to close them. Using findings from my SWOT analysis, I pinpointed specific skills and resources to develop while addressing current obstacles. This structured approach made it easier to create a focused plan for personal and professional growth.</w:t>
      </w:r>
    </w:p>
    <w:p w:rsidRPr="007E491D" w:rsidR="00583709" w:rsidRDefault="008312FD" w14:paraId="134F9CD3" w14:textId="72D4586F">
      <w:pPr>
        <w:spacing w:line="360" w:lineRule="auto"/>
        <w:rPr>
          <w:rFonts w:ascii="Arial" w:hAnsi="Arial" w:eastAsia="Arial" w:cs="Arial"/>
          <w:b/>
          <w:bCs/>
          <w:sz w:val="24"/>
          <w:szCs w:val="24"/>
        </w:rPr>
      </w:pPr>
      <w:r w:rsidRPr="007E491D">
        <w:rPr>
          <w:rFonts w:ascii="Arial" w:hAnsi="Arial" w:eastAsia="Arial" w:cs="Arial"/>
          <w:b/>
          <w:bCs/>
          <w:sz w:val="24"/>
          <w:szCs w:val="24"/>
        </w:rPr>
        <w:t xml:space="preserve">Gap Analysis </w:t>
      </w:r>
      <w:r w:rsidR="007E491D">
        <w:rPr>
          <w:rFonts w:ascii="Arial" w:hAnsi="Arial" w:eastAsia="Arial" w:cs="Arial"/>
          <w:b/>
          <w:bCs/>
          <w:sz w:val="24"/>
          <w:szCs w:val="24"/>
        </w:rPr>
        <w:t xml:space="preserve">- </w:t>
      </w:r>
      <w:r w:rsidRPr="007E491D" w:rsidR="007E491D">
        <w:rPr>
          <w:rFonts w:ascii="Arial" w:hAnsi="Arial" w:eastAsia="Arial" w:cs="Arial"/>
          <w:b/>
          <w:bCs/>
          <w:sz w:val="24"/>
          <w:szCs w:val="24"/>
        </w:rPr>
        <w:t>P</w:t>
      </w:r>
      <w:r w:rsidRPr="007E491D">
        <w:rPr>
          <w:rFonts w:ascii="Arial" w:hAnsi="Arial" w:eastAsia="Arial" w:cs="Arial"/>
          <w:b/>
          <w:bCs/>
          <w:sz w:val="24"/>
          <w:szCs w:val="24"/>
        </w:rPr>
        <w:t xml:space="preserve">erson 1 </w:t>
      </w:r>
    </w:p>
    <w:tbl>
      <w:tblPr>
        <w:tblStyle w:val="TableGrid"/>
        <w:tblW w:w="9350" w:type="dxa"/>
        <w:tblLook w:val="04A0" w:firstRow="1" w:lastRow="0" w:firstColumn="1" w:lastColumn="0" w:noHBand="0" w:noVBand="1"/>
      </w:tblPr>
      <w:tblGrid>
        <w:gridCol w:w="3510"/>
        <w:gridCol w:w="2723"/>
        <w:gridCol w:w="3117"/>
      </w:tblGrid>
      <w:tr w:rsidR="007E491D" w:rsidTr="32F705B0" w14:paraId="3A2EDE61" w14:textId="77777777">
        <w:tc>
          <w:tcPr>
            <w:tcW w:w="3510" w:type="dxa"/>
            <w:shd w:val="clear" w:color="auto" w:fill="F2F2F2" w:themeFill="background1" w:themeFillShade="F2"/>
            <w:tcMar/>
          </w:tcPr>
          <w:p w:rsidRPr="007E491D" w:rsidR="007E491D" w:rsidP="007E491D" w:rsidRDefault="007E491D" w14:paraId="319E5815" w14:textId="1F12731C">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2723" w:type="dxa"/>
            <w:shd w:val="clear" w:color="auto" w:fill="F2F2F2" w:themeFill="background1" w:themeFillShade="F2"/>
            <w:tcMar/>
          </w:tcPr>
          <w:p w:rsidRPr="007E491D" w:rsidR="007E491D" w:rsidP="007E491D" w:rsidRDefault="007E491D" w14:paraId="22A5E2B7" w14:textId="78B2CE38">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50F74C17" w14:textId="6EFC58E3">
            <w:pPr>
              <w:spacing w:line="360" w:lineRule="auto"/>
              <w:jc w:val="center"/>
              <w:rPr>
                <w:rFonts w:ascii="Arial" w:hAnsi="Arial" w:eastAsia="Arial" w:cs="Arial"/>
                <w:b/>
                <w:bCs/>
                <w:sz w:val="24"/>
                <w:szCs w:val="24"/>
              </w:rPr>
            </w:pPr>
            <w:r w:rsidRPr="007E491D">
              <w:rPr>
                <w:rFonts w:ascii="Arial" w:hAnsi="Arial" w:eastAsia="Arial" w:cs="Arial"/>
                <w:b/>
                <w:bCs/>
                <w:sz w:val="24"/>
                <w:szCs w:val="24"/>
              </w:rPr>
              <w:t>Desired Position</w:t>
            </w:r>
          </w:p>
        </w:tc>
      </w:tr>
      <w:tr w:rsidR="007E491D" w:rsidTr="32F705B0" w14:paraId="6AFDC841" w14:textId="77777777">
        <w:tc>
          <w:tcPr>
            <w:tcW w:w="3510" w:type="dxa"/>
            <w:tcMar/>
          </w:tcPr>
          <w:p w:rsidR="007E491D" w:rsidP="32F705B0" w:rsidRDefault="007E491D" w14:paraId="4381433D" w14:textId="68BB44C0">
            <w:pPr>
              <w:spacing w:line="360" w:lineRule="auto"/>
              <w:rPr>
                <w:rFonts w:ascii="Calibri" w:hAnsi="Calibri" w:eastAsia="Calibri" w:cs="Calibri"/>
                <w:noProof w:val="0"/>
                <w:sz w:val="22"/>
                <w:szCs w:val="22"/>
                <w:lang w:val="en-GB"/>
              </w:rPr>
            </w:pPr>
            <w:r w:rsidRPr="32F705B0" w:rsidR="59038E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Despite my high </w:t>
            </w:r>
            <w:r w:rsidRPr="32F705B0" w:rsidR="59038E7C">
              <w:rPr>
                <w:rFonts w:ascii="Calibri" w:hAnsi="Calibri" w:eastAsia="Calibri" w:cs="Calibri"/>
                <w:b w:val="0"/>
                <w:bCs w:val="0"/>
                <w:i w:val="0"/>
                <w:iCs w:val="0"/>
                <w:caps w:val="0"/>
                <w:smallCaps w:val="0"/>
                <w:noProof w:val="0"/>
                <w:color w:val="000000" w:themeColor="text1" w:themeTint="FF" w:themeShade="FF"/>
                <w:sz w:val="22"/>
                <w:szCs w:val="22"/>
                <w:lang w:val="en-GB"/>
              </w:rPr>
              <w:t>capacity</w:t>
            </w:r>
            <w:r w:rsidRPr="32F705B0" w:rsidR="59038E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reasoning, I have trouble managing my time and making decisions under pressure.</w:t>
            </w:r>
          </w:p>
          <w:p w:rsidR="007E491D" w:rsidRDefault="007E491D" w14:paraId="331608C7" w14:textId="4FD2DA40">
            <w:pPr>
              <w:spacing w:line="360" w:lineRule="auto"/>
              <w:rPr>
                <w:rFonts w:ascii="Arial" w:hAnsi="Arial" w:eastAsia="Arial" w:cs="Arial"/>
                <w:sz w:val="24"/>
                <w:szCs w:val="24"/>
              </w:rPr>
            </w:pPr>
          </w:p>
        </w:tc>
        <w:tc>
          <w:tcPr>
            <w:tcW w:w="2723" w:type="dxa"/>
            <w:tcMar/>
          </w:tcPr>
          <w:p w:rsidR="007E491D" w:rsidP="32F705B0" w:rsidRDefault="007E491D" w14:paraId="2D7B694A" w14:textId="74736EBC">
            <w:pPr>
              <w:spacing w:line="360" w:lineRule="auto"/>
              <w:rPr>
                <w:rFonts w:ascii="Calibri" w:hAnsi="Calibri" w:eastAsia="Calibri" w:cs="Calibri"/>
                <w:noProof w:val="0"/>
                <w:sz w:val="22"/>
                <w:szCs w:val="22"/>
                <w:lang w:val="en-GB"/>
              </w:rPr>
            </w:pPr>
            <w:r w:rsidRPr="32F705B0" w:rsidR="59038E7C">
              <w:rPr>
                <w:rFonts w:ascii="Calibri" w:hAnsi="Calibri" w:eastAsia="Calibri" w:cs="Calibri"/>
                <w:b w:val="0"/>
                <w:bCs w:val="0"/>
                <w:i w:val="0"/>
                <w:iCs w:val="0"/>
                <w:caps w:val="0"/>
                <w:smallCaps w:val="0"/>
                <w:noProof w:val="0"/>
                <w:color w:val="000000" w:themeColor="text1" w:themeTint="FF" w:themeShade="FF"/>
                <w:sz w:val="22"/>
                <w:szCs w:val="22"/>
                <w:lang w:val="en-GB"/>
              </w:rPr>
              <w:t>Attend in a time management workshop, practice decision-making situations, and ask colleagues for feedback following difficult assignments.</w:t>
            </w:r>
          </w:p>
          <w:p w:rsidR="007E491D" w:rsidP="32F705B0" w:rsidRDefault="007E491D" w14:paraId="6F5B9674" w14:textId="7FBEBAB6">
            <w:pPr>
              <w:spacing w:line="360" w:lineRule="auto"/>
              <w:rPr>
                <w:rFonts w:ascii="Calibri" w:hAnsi="Calibri" w:eastAsia="Calibri" w:cs="Calibri"/>
                <w:sz w:val="22"/>
                <w:szCs w:val="22"/>
              </w:rPr>
            </w:pPr>
          </w:p>
        </w:tc>
        <w:tc>
          <w:tcPr>
            <w:tcW w:w="3117" w:type="dxa"/>
            <w:tcMar/>
          </w:tcPr>
          <w:p w:rsidR="007E491D" w:rsidP="32F705B0" w:rsidRDefault="007E491D" w14:paraId="62355C24" w14:textId="1D74CA42">
            <w:pPr>
              <w:spacing w:line="360" w:lineRule="auto"/>
              <w:rPr>
                <w:rFonts w:ascii="Calibri" w:hAnsi="Calibri" w:eastAsia="Calibri" w:cs="Calibri"/>
                <w:noProof w:val="0"/>
                <w:sz w:val="22"/>
                <w:szCs w:val="22"/>
                <w:lang w:val="en-GB"/>
              </w:rPr>
            </w:pPr>
            <w:r w:rsidRPr="32F705B0" w:rsidR="59038E7C">
              <w:rPr>
                <w:rFonts w:ascii="Calibri" w:hAnsi="Calibri" w:eastAsia="Calibri" w:cs="Calibri"/>
                <w:b w:val="0"/>
                <w:bCs w:val="0"/>
                <w:i w:val="0"/>
                <w:iCs w:val="0"/>
                <w:caps w:val="0"/>
                <w:smallCaps w:val="0"/>
                <w:noProof w:val="0"/>
                <w:color w:val="000000" w:themeColor="text1" w:themeTint="FF" w:themeShade="FF"/>
                <w:sz w:val="22"/>
                <w:szCs w:val="22"/>
                <w:lang w:val="en-GB"/>
              </w:rPr>
              <w:t>"I want to be efficient in managing time, making confident decisions quickly, and handling high-pressure tasks effectively."</w:t>
            </w:r>
          </w:p>
          <w:p w:rsidR="007E491D" w:rsidRDefault="007E491D" w14:paraId="27A7CA04" w14:textId="616D1DD0">
            <w:pPr>
              <w:spacing w:line="360" w:lineRule="auto"/>
              <w:rPr>
                <w:rFonts w:ascii="Arial" w:hAnsi="Arial" w:eastAsia="Arial" w:cs="Arial"/>
                <w:sz w:val="24"/>
                <w:szCs w:val="24"/>
              </w:rPr>
            </w:pPr>
          </w:p>
        </w:tc>
      </w:tr>
      <w:tr w:rsidR="007E491D" w:rsidTr="32F705B0" w14:paraId="6FEE3BB8" w14:textId="77777777">
        <w:tc>
          <w:tcPr>
            <w:tcW w:w="3510" w:type="dxa"/>
            <w:tcMar/>
          </w:tcPr>
          <w:p w:rsidR="007E491D" w:rsidP="32F705B0" w:rsidRDefault="007E491D" w14:paraId="62900685" w14:textId="6E915FBE">
            <w:pPr>
              <w:spacing w:line="360" w:lineRule="auto"/>
              <w:rPr>
                <w:rFonts w:ascii="Calibri" w:hAnsi="Calibri" w:eastAsia="Calibri" w:cs="Calibri"/>
                <w:noProof w:val="0"/>
                <w:sz w:val="22"/>
                <w:szCs w:val="22"/>
                <w:lang w:val="en-GB"/>
              </w:rPr>
            </w:pPr>
            <w:r w:rsidRPr="32F705B0" w:rsidR="59038E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work well as a team </w:t>
            </w:r>
            <w:r w:rsidRPr="32F705B0" w:rsidR="59038E7C">
              <w:rPr>
                <w:rFonts w:ascii="Calibri" w:hAnsi="Calibri" w:eastAsia="Calibri" w:cs="Calibri"/>
                <w:noProof w:val="0"/>
                <w:sz w:val="22"/>
                <w:szCs w:val="22"/>
                <w:lang w:val="en-GB"/>
              </w:rPr>
              <w:t xml:space="preserve"> </w:t>
            </w:r>
          </w:p>
          <w:p w:rsidR="007E491D" w:rsidP="32F705B0" w:rsidRDefault="007E491D" w14:paraId="24F8466C" w14:textId="2E455198">
            <w:pPr>
              <w:spacing w:line="360" w:lineRule="auto"/>
              <w:rPr>
                <w:rFonts w:ascii="Calibri" w:hAnsi="Calibri" w:eastAsia="Calibri" w:cs="Calibri"/>
                <w:sz w:val="22"/>
                <w:szCs w:val="22"/>
              </w:rPr>
            </w:pPr>
          </w:p>
        </w:tc>
        <w:tc>
          <w:tcPr>
            <w:tcW w:w="2723" w:type="dxa"/>
            <w:tcMar/>
          </w:tcPr>
          <w:p w:rsidR="007E491D" w:rsidRDefault="007E491D" w14:paraId="0D74069B" w14:textId="76BAE75E">
            <w:pPr>
              <w:spacing w:line="360" w:lineRule="auto"/>
            </w:pPr>
            <w:r w:rsidRPr="32F705B0" w:rsidR="59038E7C">
              <w:rPr>
                <w:rFonts w:ascii="Calibri" w:hAnsi="Calibri" w:eastAsia="Calibri" w:cs="Calibri"/>
                <w:b w:val="0"/>
                <w:bCs w:val="0"/>
                <w:i w:val="0"/>
                <w:iCs w:val="0"/>
                <w:caps w:val="0"/>
                <w:smallCaps w:val="0"/>
                <w:noProof w:val="0"/>
                <w:color w:val="000000" w:themeColor="text1" w:themeTint="FF" w:themeShade="FF"/>
                <w:sz w:val="22"/>
                <w:szCs w:val="22"/>
                <w:lang w:val="en-GB"/>
              </w:rPr>
              <w:t>Continue working in teams to build trust and get better skills</w:t>
            </w:r>
            <w:r w:rsidRPr="32F705B0" w:rsidR="59038E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2F705B0" w:rsidR="59038E7C">
              <w:rPr>
                <w:rFonts w:ascii="Arial" w:hAnsi="Arial" w:eastAsia="Arial" w:cs="Arial"/>
                <w:noProof w:val="0"/>
                <w:sz w:val="24"/>
                <w:szCs w:val="24"/>
                <w:lang w:val="en-GB"/>
              </w:rPr>
              <w:t xml:space="preserve"> </w:t>
            </w:r>
          </w:p>
          <w:p w:rsidR="007E491D" w:rsidRDefault="007E491D" w14:paraId="63B26AC9" w14:textId="36D5FAFE">
            <w:pPr>
              <w:spacing w:line="360" w:lineRule="auto"/>
              <w:rPr>
                <w:rFonts w:ascii="Arial" w:hAnsi="Arial" w:eastAsia="Arial" w:cs="Arial"/>
                <w:sz w:val="24"/>
                <w:szCs w:val="24"/>
              </w:rPr>
            </w:pPr>
          </w:p>
        </w:tc>
        <w:tc>
          <w:tcPr>
            <w:tcW w:w="3117" w:type="dxa"/>
            <w:tcMar/>
          </w:tcPr>
          <w:p w:rsidR="007E491D" w:rsidP="32F705B0" w:rsidRDefault="007E491D" w14:paraId="5589D3B7" w14:textId="4FF1DDB0">
            <w:pPr>
              <w:spacing w:line="360" w:lineRule="auto"/>
              <w:rPr>
                <w:rFonts w:ascii="Calibri" w:hAnsi="Calibri" w:eastAsia="Calibri" w:cs="Calibri"/>
                <w:noProof w:val="0"/>
                <w:sz w:val="22"/>
                <w:szCs w:val="22"/>
                <w:lang w:val="en-GB"/>
              </w:rPr>
            </w:pPr>
            <w:r w:rsidRPr="32F705B0" w:rsidR="59038E7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Confident and reliable team player </w:t>
            </w:r>
            <w:r w:rsidRPr="32F705B0" w:rsidR="59038E7C">
              <w:rPr>
                <w:rFonts w:ascii="Calibri" w:hAnsi="Calibri" w:eastAsia="Calibri" w:cs="Calibri"/>
                <w:noProof w:val="0"/>
                <w:sz w:val="22"/>
                <w:szCs w:val="22"/>
                <w:lang w:val="en-GB"/>
              </w:rPr>
              <w:t xml:space="preserve"> </w:t>
            </w:r>
          </w:p>
          <w:p w:rsidR="007E491D" w:rsidRDefault="007E491D" w14:paraId="4EB77AC8" w14:textId="09DD40C4">
            <w:pPr>
              <w:spacing w:line="360" w:lineRule="auto"/>
              <w:rPr>
                <w:rFonts w:ascii="Arial" w:hAnsi="Arial" w:eastAsia="Arial" w:cs="Arial"/>
                <w:sz w:val="24"/>
                <w:szCs w:val="24"/>
              </w:rPr>
            </w:pPr>
          </w:p>
        </w:tc>
      </w:tr>
      <w:tr w:rsidR="007E491D" w:rsidTr="32F705B0" w14:paraId="1093FFC6" w14:textId="77777777">
        <w:tc>
          <w:tcPr>
            <w:tcW w:w="3510" w:type="dxa"/>
            <w:tcMar/>
          </w:tcPr>
          <w:p w:rsidR="007E491D" w:rsidP="32F705B0" w:rsidRDefault="007E491D" w14:paraId="5917832D" w14:textId="1613569B">
            <w:pPr>
              <w:spacing w:line="360" w:lineRule="auto"/>
              <w:rPr>
                <w:rFonts w:ascii="Calibri" w:hAnsi="Calibri" w:eastAsia="Calibri" w:cs="Calibri"/>
                <w:noProof w:val="0"/>
                <w:sz w:val="22"/>
                <w:szCs w:val="22"/>
                <w:lang w:val="en-GB"/>
              </w:rPr>
            </w:pPr>
            <w:r w:rsidRPr="32F705B0" w:rsidR="34ECD130">
              <w:rPr>
                <w:rFonts w:ascii="Calibri" w:hAnsi="Calibri" w:eastAsia="Calibri" w:cs="Calibri"/>
                <w:b w:val="0"/>
                <w:bCs w:val="0"/>
                <w:i w:val="0"/>
                <w:iCs w:val="0"/>
                <w:caps w:val="0"/>
                <w:smallCaps w:val="0"/>
                <w:noProof w:val="0"/>
                <w:color w:val="000000" w:themeColor="text1" w:themeTint="FF" w:themeShade="FF"/>
                <w:sz w:val="22"/>
                <w:szCs w:val="22"/>
                <w:lang w:val="en-GB"/>
              </w:rPr>
              <w:t>I'm</w:t>
            </w:r>
            <w:r w:rsidRPr="32F705B0" w:rsidR="34ECD1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good at organising charity events </w:t>
            </w:r>
            <w:r w:rsidRPr="32F705B0" w:rsidR="34ECD130">
              <w:rPr>
                <w:rFonts w:ascii="Calibri" w:hAnsi="Calibri" w:eastAsia="Calibri" w:cs="Calibri"/>
                <w:noProof w:val="0"/>
                <w:sz w:val="22"/>
                <w:szCs w:val="22"/>
                <w:lang w:val="en-GB"/>
              </w:rPr>
              <w:t xml:space="preserve"> </w:t>
            </w:r>
          </w:p>
          <w:p w:rsidR="007E491D" w:rsidP="32F705B0" w:rsidRDefault="007E491D" w14:paraId="217605B8" w14:textId="791ED022">
            <w:pPr>
              <w:spacing w:line="360" w:lineRule="auto"/>
              <w:rPr>
                <w:rFonts w:ascii="Calibri" w:hAnsi="Calibri" w:eastAsia="Calibri" w:cs="Calibri"/>
                <w:sz w:val="22"/>
                <w:szCs w:val="22"/>
              </w:rPr>
            </w:pPr>
          </w:p>
        </w:tc>
        <w:tc>
          <w:tcPr>
            <w:tcW w:w="2723" w:type="dxa"/>
            <w:tcMar/>
          </w:tcPr>
          <w:p w:rsidR="007E491D" w:rsidP="32F705B0" w:rsidRDefault="007E491D" w14:paraId="70CA1A7C" w14:textId="2CC214CC">
            <w:pPr>
              <w:spacing w:line="360" w:lineRule="auto"/>
              <w:rPr>
                <w:rFonts w:ascii="Calibri" w:hAnsi="Calibri" w:eastAsia="Calibri" w:cs="Calibri"/>
                <w:noProof w:val="0"/>
                <w:sz w:val="22"/>
                <w:szCs w:val="22"/>
                <w:lang w:val="en-GB"/>
              </w:rPr>
            </w:pPr>
            <w:r w:rsidRPr="32F705B0" w:rsidR="34ECD1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Take on more organising to enhance event planning </w:t>
            </w:r>
            <w:r w:rsidRPr="32F705B0" w:rsidR="34ECD130">
              <w:rPr>
                <w:rFonts w:ascii="Calibri" w:hAnsi="Calibri" w:eastAsia="Calibri" w:cs="Calibri"/>
                <w:noProof w:val="0"/>
                <w:sz w:val="22"/>
                <w:szCs w:val="22"/>
                <w:lang w:val="en-GB"/>
              </w:rPr>
              <w:t xml:space="preserve"> </w:t>
            </w:r>
          </w:p>
          <w:p w:rsidR="007E491D" w:rsidP="32F705B0" w:rsidRDefault="007E491D" w14:paraId="47C631B2" w14:textId="5121C7CB">
            <w:pPr>
              <w:spacing w:line="360" w:lineRule="auto"/>
              <w:rPr>
                <w:rFonts w:ascii="Calibri" w:hAnsi="Calibri" w:eastAsia="Calibri" w:cs="Calibri"/>
                <w:sz w:val="22"/>
                <w:szCs w:val="22"/>
              </w:rPr>
            </w:pPr>
          </w:p>
        </w:tc>
        <w:tc>
          <w:tcPr>
            <w:tcW w:w="3117" w:type="dxa"/>
            <w:tcMar/>
          </w:tcPr>
          <w:p w:rsidR="007E491D" w:rsidP="32F705B0" w:rsidRDefault="007E491D" w14:paraId="66ED9669" w14:textId="147C00FF">
            <w:pPr>
              <w:spacing w:line="360" w:lineRule="auto"/>
              <w:rPr>
                <w:rFonts w:ascii="Calibri" w:hAnsi="Calibri" w:eastAsia="Calibri" w:cs="Calibri"/>
                <w:noProof w:val="0"/>
                <w:sz w:val="22"/>
                <w:szCs w:val="22"/>
                <w:lang w:val="en-GB"/>
              </w:rPr>
            </w:pPr>
            <w:r w:rsidRPr="32F705B0" w:rsidR="34ECD13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Skilled event organiser </w:t>
            </w:r>
            <w:r w:rsidRPr="32F705B0" w:rsidR="34ECD130">
              <w:rPr>
                <w:rFonts w:ascii="Calibri" w:hAnsi="Calibri" w:eastAsia="Calibri" w:cs="Calibri"/>
                <w:noProof w:val="0"/>
                <w:sz w:val="22"/>
                <w:szCs w:val="22"/>
                <w:lang w:val="en-GB"/>
              </w:rPr>
              <w:t xml:space="preserve"> </w:t>
            </w:r>
          </w:p>
          <w:p w:rsidR="007E491D" w:rsidP="32F705B0" w:rsidRDefault="007E491D" w14:paraId="196D48F1" w14:textId="3545B9FE">
            <w:pPr>
              <w:spacing w:line="360" w:lineRule="auto"/>
              <w:rPr>
                <w:rFonts w:ascii="Calibri" w:hAnsi="Calibri" w:eastAsia="Calibri" w:cs="Calibri"/>
                <w:sz w:val="22"/>
                <w:szCs w:val="22"/>
              </w:rPr>
            </w:pPr>
          </w:p>
        </w:tc>
      </w:tr>
    </w:tbl>
    <w:p w:rsidR="007E491D" w:rsidRDefault="007E491D" w14:paraId="0B81C439" w14:textId="77777777">
      <w:pPr>
        <w:spacing w:line="360" w:lineRule="auto"/>
        <w:rPr>
          <w:rFonts w:ascii="Arial" w:hAnsi="Arial" w:eastAsia="Arial" w:cs="Arial"/>
          <w:sz w:val="24"/>
          <w:szCs w:val="24"/>
        </w:rPr>
      </w:pPr>
    </w:p>
    <w:p w:rsidR="00583709" w:rsidRDefault="00583709" w14:paraId="70401068" w14:textId="6F5D5C9D">
      <w:pPr>
        <w:spacing w:line="360" w:lineRule="auto"/>
        <w:rPr>
          <w:rFonts w:ascii="Arial" w:hAnsi="Arial" w:eastAsia="Arial" w:cs="Arial"/>
          <w:sz w:val="24"/>
          <w:szCs w:val="24"/>
        </w:rPr>
      </w:pPr>
      <w:r w:rsidRPr="32F705B0" w:rsidR="6C939B56">
        <w:rPr>
          <w:rFonts w:ascii="Arial" w:hAnsi="Arial" w:eastAsia="Arial" w:cs="Arial"/>
          <w:sz w:val="24"/>
          <w:szCs w:val="24"/>
        </w:rPr>
        <w:t xml:space="preserve">I then did a gap analysis on the other person </w:t>
      </w:r>
    </w:p>
    <w:p w:rsidRPr="007E491D" w:rsidR="008312FD" w:rsidP="008312FD" w:rsidRDefault="008312FD" w14:paraId="2F8A3BF3" w14:textId="65769DA6">
      <w:pPr>
        <w:spacing w:line="360" w:lineRule="auto"/>
        <w:rPr>
          <w:rFonts w:ascii="Arial" w:hAnsi="Arial" w:eastAsia="Arial" w:cs="Arial"/>
          <w:b/>
          <w:bCs/>
          <w:sz w:val="24"/>
          <w:szCs w:val="24"/>
        </w:rPr>
      </w:pPr>
      <w:r w:rsidRPr="007E491D">
        <w:rPr>
          <w:rFonts w:ascii="Arial" w:hAnsi="Arial" w:eastAsia="Arial" w:cs="Arial"/>
          <w:b/>
          <w:bCs/>
          <w:sz w:val="24"/>
          <w:szCs w:val="24"/>
        </w:rPr>
        <w:t xml:space="preserve">Gap Analysis </w:t>
      </w:r>
      <w:r w:rsidRPr="007E491D" w:rsidR="007E491D">
        <w:rPr>
          <w:rFonts w:ascii="Arial" w:hAnsi="Arial" w:eastAsia="Arial" w:cs="Arial"/>
          <w:b/>
          <w:bCs/>
          <w:sz w:val="24"/>
          <w:szCs w:val="24"/>
        </w:rPr>
        <w:t>- P</w:t>
      </w:r>
      <w:r w:rsidRPr="007E491D">
        <w:rPr>
          <w:rFonts w:ascii="Arial" w:hAnsi="Arial" w:eastAsia="Arial" w:cs="Arial"/>
          <w:b/>
          <w:bCs/>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rsidTr="32F705B0" w14:paraId="79D472A9" w14:textId="77777777">
        <w:tc>
          <w:tcPr>
            <w:tcW w:w="3116" w:type="dxa"/>
            <w:shd w:val="clear" w:color="auto" w:fill="F2F2F2" w:themeFill="background1" w:themeFillShade="F2"/>
            <w:tcMar/>
          </w:tcPr>
          <w:p w:rsidRPr="007E491D" w:rsidR="007E491D" w:rsidP="007E491D" w:rsidRDefault="007E491D" w14:paraId="0655E91B" w14:textId="0B8DA4AB">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8DC6A21" w14:textId="1E0D20DF">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2AE04C1B" w14:textId="6B79E2BF">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r>
      <w:tr w:rsidR="007E491D" w:rsidTr="32F705B0" w14:paraId="7463366F" w14:textId="77777777">
        <w:tc>
          <w:tcPr>
            <w:tcW w:w="3116" w:type="dxa"/>
            <w:tcMar/>
          </w:tcPr>
          <w:p w:rsidR="007E491D" w:rsidP="32F705B0" w:rsidRDefault="007E491D" w14:paraId="71D63ECD" w14:textId="2DFB4648">
            <w:pPr>
              <w:pStyle w:val="Normal"/>
              <w:spacing w:line="360" w:lineRule="auto"/>
              <w:rPr>
                <w:rFonts w:ascii="Calibri" w:hAnsi="Calibri" w:eastAsia="Calibri" w:cs="Calibri"/>
                <w:noProof w:val="0"/>
                <w:sz w:val="22"/>
                <w:szCs w:val="22"/>
                <w:lang w:val="en-GB"/>
              </w:rPr>
            </w:pPr>
            <w:r w:rsidRPr="32F705B0" w:rsidR="38318F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excellent interpersonal abilities and a fast rate of changing situations. They have trouble setting priorities and long-term</w:t>
            </w:r>
            <w:r w:rsidRPr="32F705B0" w:rsidR="046CD4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planning, though, and </w:t>
            </w:r>
            <w:r w:rsidRPr="32F705B0" w:rsidR="046CD4D0">
              <w:rPr>
                <w:rFonts w:ascii="Calibri" w:hAnsi="Calibri" w:eastAsia="Calibri" w:cs="Calibri"/>
                <w:b w:val="0"/>
                <w:bCs w:val="0"/>
                <w:i w:val="0"/>
                <w:iCs w:val="0"/>
                <w:caps w:val="0"/>
                <w:smallCaps w:val="0"/>
                <w:noProof w:val="0"/>
                <w:color w:val="000000" w:themeColor="text1" w:themeTint="FF" w:themeShade="FF"/>
                <w:sz w:val="22"/>
                <w:szCs w:val="22"/>
                <w:lang w:val="en-GB"/>
              </w:rPr>
              <w:t>frequently</w:t>
            </w:r>
            <w:r w:rsidRPr="32F705B0" w:rsidR="046CD4D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are overwhelmed by their many responsibilities</w:t>
            </w:r>
          </w:p>
        </w:tc>
        <w:tc>
          <w:tcPr>
            <w:tcW w:w="3117" w:type="dxa"/>
            <w:tcMar/>
          </w:tcPr>
          <w:p w:rsidR="007E491D" w:rsidP="32F705B0" w:rsidRDefault="007E491D" w14:paraId="4334214E" w14:textId="769FD306">
            <w:pPr>
              <w:pStyle w:val="Normal"/>
              <w:spacing w:line="360" w:lineRule="auto"/>
              <w:rPr>
                <w:rFonts w:ascii="Calibri" w:hAnsi="Calibri" w:eastAsia="Calibri" w:cs="Calibri"/>
                <w:noProof w:val="0"/>
                <w:sz w:val="22"/>
                <w:szCs w:val="22"/>
                <w:lang w:val="en-GB"/>
              </w:rPr>
            </w:pPr>
            <w:r w:rsidRPr="32F705B0" w:rsidR="38318F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Attend a project management workshop or course to learn structured approaches to planning.</w:t>
            </w:r>
          </w:p>
        </w:tc>
        <w:tc>
          <w:tcPr>
            <w:tcW w:w="3117" w:type="dxa"/>
            <w:tcMar/>
          </w:tcPr>
          <w:p w:rsidR="007E491D" w:rsidP="32F705B0" w:rsidRDefault="007E491D" w14:paraId="41EE774A" w14:textId="077A9AD9">
            <w:pPr>
              <w:pStyle w:val="Normal"/>
              <w:spacing w:line="360" w:lineRule="auto"/>
              <w:rPr>
                <w:rFonts w:ascii="Calibri" w:hAnsi="Calibri" w:eastAsia="Calibri" w:cs="Calibri"/>
                <w:noProof w:val="0"/>
                <w:sz w:val="22"/>
                <w:szCs w:val="22"/>
                <w:lang w:val="en-GB"/>
              </w:rPr>
            </w:pPr>
            <w:r w:rsidRPr="32F705B0" w:rsidR="38318F2E">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By efficiently organising and setting priorities for both short-term and long-term obligations, they hope to handle work with</w:t>
            </w:r>
            <w:r w:rsidRPr="32F705B0" w:rsidR="737F8F08">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assurance. This requires effectively managing workloads and meeting deadlines without going overboard</w:t>
            </w:r>
          </w:p>
        </w:tc>
      </w:tr>
      <w:tr w:rsidR="007E491D" w:rsidTr="32F705B0" w14:paraId="59A12764" w14:textId="77777777">
        <w:tc>
          <w:tcPr>
            <w:tcW w:w="3116" w:type="dxa"/>
            <w:tcMar/>
          </w:tcPr>
          <w:p w:rsidR="007E491D" w:rsidP="00EF3E8A" w:rsidRDefault="007E491D" w14:paraId="1D2C3763" w14:textId="77777777">
            <w:pPr>
              <w:spacing w:line="360" w:lineRule="auto"/>
              <w:rPr>
                <w:rFonts w:ascii="Arial" w:hAnsi="Arial" w:eastAsia="Arial" w:cs="Arial"/>
                <w:sz w:val="24"/>
                <w:szCs w:val="24"/>
              </w:rPr>
            </w:pPr>
          </w:p>
        </w:tc>
        <w:tc>
          <w:tcPr>
            <w:tcW w:w="3117" w:type="dxa"/>
            <w:tcMar/>
          </w:tcPr>
          <w:p w:rsidR="007E491D" w:rsidP="00EF3E8A" w:rsidRDefault="007E491D" w14:paraId="44559C91" w14:textId="77777777">
            <w:pPr>
              <w:spacing w:line="360" w:lineRule="auto"/>
              <w:rPr>
                <w:rFonts w:ascii="Arial" w:hAnsi="Arial" w:eastAsia="Arial" w:cs="Arial"/>
                <w:sz w:val="24"/>
                <w:szCs w:val="24"/>
              </w:rPr>
            </w:pPr>
          </w:p>
        </w:tc>
        <w:tc>
          <w:tcPr>
            <w:tcW w:w="3117" w:type="dxa"/>
            <w:tcMar/>
          </w:tcPr>
          <w:p w:rsidR="007E491D" w:rsidP="00EF3E8A" w:rsidRDefault="007E491D" w14:paraId="23644B15" w14:textId="77777777">
            <w:pPr>
              <w:spacing w:line="360" w:lineRule="auto"/>
              <w:rPr>
                <w:rFonts w:ascii="Arial" w:hAnsi="Arial" w:eastAsia="Arial" w:cs="Arial"/>
                <w:sz w:val="24"/>
                <w:szCs w:val="24"/>
              </w:rPr>
            </w:pPr>
          </w:p>
        </w:tc>
      </w:tr>
    </w:tbl>
    <w:p w:rsidR="007E491D" w:rsidP="32F705B0" w:rsidRDefault="007E491D" w14:paraId="5FF016DC" w14:textId="336C87C2">
      <w:pPr>
        <w:spacing w:line="360" w:lineRule="auto"/>
        <w:rPr>
          <w:rFonts w:ascii="Arial" w:hAnsi="Arial" w:eastAsia="Arial" w:cs="Arial"/>
          <w:noProof w:val="0"/>
          <w:sz w:val="24"/>
          <w:szCs w:val="24"/>
          <w:lang w:val="en-GB"/>
        </w:rPr>
      </w:pPr>
      <w:r w:rsidRPr="32F705B0" w:rsidR="737F8F08">
        <w:rPr>
          <w:rFonts w:ascii="Calibri" w:hAnsi="Calibri" w:eastAsia="Calibri" w:cs="Calibri"/>
          <w:b w:val="0"/>
          <w:bCs w:val="0"/>
          <w:i w:val="0"/>
          <w:iCs w:val="0"/>
          <w:caps w:val="0"/>
          <w:smallCaps w:val="0"/>
          <w:noProof w:val="0"/>
          <w:color w:val="000000" w:themeColor="text1" w:themeTint="FF" w:themeShade="FF"/>
          <w:sz w:val="22"/>
          <w:szCs w:val="22"/>
          <w:lang w:val="en-GB"/>
        </w:rPr>
        <w:t>This GAP analysis outlines specific actions that Person 2 can take to close the gap between their present difficulties and their intended objectives, emphasising useful resources, educational opportunities, and teamwork.</w:t>
      </w:r>
    </w:p>
    <w:p w:rsidR="007E491D" w:rsidP="008312FD" w:rsidRDefault="007E491D" w14:paraId="70EFED98" w14:textId="5A2DF9C4">
      <w:pPr>
        <w:spacing w:line="360" w:lineRule="auto"/>
        <w:rPr>
          <w:rFonts w:ascii="Arial" w:hAnsi="Arial" w:eastAsia="Arial" w:cs="Arial"/>
          <w:sz w:val="24"/>
          <w:szCs w:val="24"/>
        </w:rPr>
      </w:pPr>
    </w:p>
    <w:p w:rsidR="00583709" w:rsidRDefault="008312FD" w14:paraId="6AB8DB21" w14:textId="77777777" w14:noSpellErr="1">
      <w:pPr>
        <w:pStyle w:val="Heading2"/>
      </w:pPr>
      <w:bookmarkStart w:name="_1pxezwc" w:id="9"/>
      <w:bookmarkEnd w:id="9"/>
      <w:bookmarkStart w:name="_Toc948309226" w:id="1050825159"/>
      <w:r w:rsidR="008312FD">
        <w:rPr/>
        <w:t>1.3 Identify potential barriers to learning for self and another.</w:t>
      </w:r>
      <w:bookmarkEnd w:id="1050825159"/>
    </w:p>
    <w:p w:rsidR="5E58CC5E" w:rsidP="32F705B0" w:rsidRDefault="5E58CC5E" w14:paraId="67CFE3C4" w14:textId="2CA537A3">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5E58CC5E">
        <w:rPr/>
        <w:t xml:space="preserve"> </w:t>
      </w:r>
      <w:r w:rsidRPr="32F705B0" w:rsidR="5E58CC5E">
        <w:rPr>
          <w:rFonts w:ascii="Calibri" w:hAnsi="Calibri" w:eastAsia="Calibri" w:cs="Calibri"/>
          <w:b w:val="0"/>
          <w:bCs w:val="0"/>
          <w:i w:val="0"/>
          <w:iCs w:val="0"/>
          <w:caps w:val="0"/>
          <w:smallCaps w:val="0"/>
          <w:noProof w:val="0"/>
          <w:color w:val="000000" w:themeColor="text1" w:themeTint="FF" w:themeShade="FF"/>
          <w:sz w:val="22"/>
          <w:szCs w:val="22"/>
          <w:lang w:val="en-GB"/>
        </w:rPr>
        <w:t>Learning Barrier: Person 2's inability to prioritise activities and organise their workload might result in unfinished projects, missed deadlines, and feelings of overload. They can find it difficult to advance into more senior or leadership positions that call for managing several projects at once if this issue is not addressed.</w:t>
      </w:r>
    </w:p>
    <w:p w:rsidR="5E58CC5E" w:rsidP="32F705B0" w:rsidRDefault="5E58CC5E" w14:paraId="0FDC0B09" w14:textId="78C11CF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5E58CC5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Overcommitting to duties is a weakness </w:t>
      </w:r>
    </w:p>
    <w:p w:rsidR="5E58CC5E" w:rsidP="32F705B0" w:rsidRDefault="5E58CC5E" w14:paraId="46D1B6D3" w14:textId="3F19629B">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5E58CC5E">
        <w:rPr>
          <w:rFonts w:ascii="Calibri" w:hAnsi="Calibri" w:eastAsia="Calibri" w:cs="Calibri"/>
          <w:b w:val="0"/>
          <w:bCs w:val="0"/>
          <w:i w:val="0"/>
          <w:iCs w:val="0"/>
          <w:caps w:val="0"/>
          <w:smallCaps w:val="0"/>
          <w:noProof w:val="0"/>
          <w:color w:val="000000" w:themeColor="text1" w:themeTint="FF" w:themeShade="FF"/>
          <w:sz w:val="22"/>
          <w:szCs w:val="22"/>
          <w:lang w:val="en-GB"/>
        </w:rPr>
        <w:t>Learning Barrier: Person 2 frequently takes on too many tasks at once, which results in exhaustion and poor performance. This can keep individuals from being excellent in any one area and reaching the degree of expertise required to advance in their work.</w:t>
      </w:r>
    </w:p>
    <w:p w:rsidR="5E58CC5E" w:rsidP="32F705B0" w:rsidRDefault="5E58CC5E" w14:paraId="1F8609C9" w14:textId="711BEE8E">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5E58CC5E">
        <w:rPr>
          <w:rFonts w:ascii="Calibri" w:hAnsi="Calibri" w:eastAsia="Calibri" w:cs="Calibri"/>
          <w:b w:val="0"/>
          <w:bCs w:val="0"/>
          <w:i w:val="0"/>
          <w:iCs w:val="0"/>
          <w:caps w:val="0"/>
          <w:smallCaps w:val="0"/>
          <w:noProof w:val="0"/>
          <w:color w:val="000000" w:themeColor="text1" w:themeTint="FF" w:themeShade="FF"/>
          <w:sz w:val="22"/>
          <w:szCs w:val="22"/>
          <w:lang w:val="en-GB"/>
        </w:rPr>
        <w:t>Impact of Learning Style: Person 2 is an activist who loves to move fast and thrives on action (Honey &amp; Mumford). They might take on more than they can manage as a result, avoiding the lengthier, slower process of setting priorities or declining some jobs.</w:t>
      </w:r>
    </w:p>
    <w:p w:rsidR="5E58CC5E" w:rsidP="32F705B0" w:rsidRDefault="5E58CC5E" w14:paraId="057648D2" w14:textId="6E1D2B56">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5E58CC5E">
        <w:rPr>
          <w:rFonts w:ascii="Calibri" w:hAnsi="Calibri" w:eastAsia="Calibri" w:cs="Calibri"/>
          <w:b w:val="0"/>
          <w:bCs w:val="0"/>
          <w:i w:val="0"/>
          <w:iCs w:val="0"/>
          <w:caps w:val="0"/>
          <w:smallCaps w:val="0"/>
          <w:noProof w:val="0"/>
          <w:color w:val="000000" w:themeColor="text1" w:themeTint="FF" w:themeShade="FF"/>
          <w:sz w:val="22"/>
          <w:szCs w:val="22"/>
          <w:lang w:val="en-GB"/>
        </w:rPr>
        <w:t>In conclusion, Person 2 and I have different learning styles and flaws which put up obstacles that could limit our ability to advance professionally. Person 2's tendency for action over planning may make it more difficult for them to handle difficult, long-term assignments, whereas my tendency towards reflection may cause me to put off making decisions quickly. By identifying these obstacles, we can more successfully overcome them by looking for learning strategies and development opportunities that meet our needs.</w:t>
      </w:r>
    </w:p>
    <w:p w:rsidR="32F705B0" w:rsidP="32F705B0" w:rsidRDefault="32F705B0" w14:paraId="0FA76B81" w14:textId="08E4746C">
      <w:pPr>
        <w:pStyle w:val="Normal"/>
      </w:pPr>
    </w:p>
    <w:p w:rsidR="00583709" w:rsidRDefault="00583709" w14:paraId="50BB7DE5" w14:textId="77777777">
      <w:pPr>
        <w:pStyle w:val="Heading2"/>
        <w:rPr>
          <w:rFonts w:ascii="Arial" w:hAnsi="Arial" w:eastAsia="Arial" w:cs="Arial"/>
          <w:sz w:val="24"/>
          <w:szCs w:val="24"/>
        </w:rPr>
      </w:pPr>
    </w:p>
    <w:p w:rsidRPr="00BF2533" w:rsidR="00D2119A" w:rsidRDefault="00D2119A" w14:paraId="267149D2" w14:textId="77777777">
      <w:pPr>
        <w:spacing w:line="360" w:lineRule="auto"/>
        <w:rPr>
          <w:rFonts w:ascii="Arial" w:hAnsi="Arial" w:eastAsia="Arial" w:cs="Arial"/>
          <w:color w:val="FF0000"/>
          <w:sz w:val="24"/>
          <w:szCs w:val="24"/>
        </w:rPr>
      </w:pPr>
    </w:p>
    <w:p w:rsidR="00583709" w:rsidRDefault="008312FD" w14:paraId="2D5E7A78" w14:textId="77777777" w14:noSpellErr="1">
      <w:pPr>
        <w:pStyle w:val="Heading2"/>
      </w:pPr>
      <w:bookmarkStart w:name="_49x2ik5" w:id="11"/>
      <w:bookmarkEnd w:id="11"/>
      <w:bookmarkStart w:name="_Toc2115132144" w:id="934163950"/>
      <w:r w:rsidR="008312FD">
        <w:rPr/>
        <w:t>1.4 Explain how these barriers to learning can be overcome.</w:t>
      </w:r>
      <w:bookmarkEnd w:id="934163950"/>
    </w:p>
    <w:p w:rsidR="00583709" w:rsidP="32F705B0" w:rsidRDefault="00583709" w14:paraId="39C000C6" w14:textId="34531160">
      <w:pPr>
        <w:rPr>
          <w:noProof w:val="0"/>
          <w:lang w:val="en-GB"/>
        </w:rPr>
      </w:pPr>
      <w:r w:rsidRPr="32F705B0" w:rsidR="39B5DE57">
        <w:rPr>
          <w:rFonts w:ascii="Calibri" w:hAnsi="Calibri" w:eastAsia="Calibri" w:cs="Calibri"/>
          <w:b w:val="0"/>
          <w:bCs w:val="0"/>
          <w:i w:val="0"/>
          <w:iCs w:val="0"/>
          <w:caps w:val="0"/>
          <w:smallCaps w:val="0"/>
          <w:noProof w:val="0"/>
          <w:color w:val="000000" w:themeColor="text1" w:themeTint="FF" w:themeShade="FF"/>
          <w:sz w:val="22"/>
          <w:szCs w:val="22"/>
          <w:lang w:val="en-GB"/>
        </w:rPr>
        <w:t>If barriers to professional and personal development are not successfully got rid of, progress may be limited. An effective tool for organising and assessing barriers that prevent development and pinpointing solutions is a barrier table. An example table that lists obstacles, solutions, and how these lead to important progress is shown below.</w:t>
      </w:r>
    </w:p>
    <w:p w:rsidR="00583709" w:rsidP="32F705B0" w:rsidRDefault="00583709" w14:paraId="1C8D0B7D" w14:textId="288A12C5">
      <w:pPr>
        <w:pStyle w:val="Normal"/>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105"/>
        <w:gridCol w:w="3105"/>
        <w:gridCol w:w="3105"/>
      </w:tblGrid>
      <w:tr w:rsidR="32F705B0" w:rsidTr="32F705B0" w14:paraId="24B076F3">
        <w:trPr>
          <w:trHeight w:val="300"/>
        </w:trPr>
        <w:tc>
          <w:tcPr>
            <w:tcW w:w="3105" w:type="dxa"/>
            <w:tcMar>
              <w:left w:w="105" w:type="dxa"/>
              <w:right w:w="105" w:type="dxa"/>
            </w:tcMar>
            <w:vAlign w:val="top"/>
          </w:tcPr>
          <w:p w:rsidR="32F705B0" w:rsidP="32F705B0" w:rsidRDefault="32F705B0" w14:paraId="163E2E1E" w14:textId="1F59E579">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Barrier</w:t>
            </w:r>
          </w:p>
        </w:tc>
        <w:tc>
          <w:tcPr>
            <w:tcW w:w="3105" w:type="dxa"/>
            <w:tcMar>
              <w:left w:w="105" w:type="dxa"/>
              <w:right w:w="105" w:type="dxa"/>
            </w:tcMar>
            <w:vAlign w:val="top"/>
          </w:tcPr>
          <w:p w:rsidR="32F705B0" w:rsidP="32F705B0" w:rsidRDefault="32F705B0" w14:paraId="678C5E32" w14:textId="6F2DDAE5">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Overcoming the Barrier</w:t>
            </w:r>
          </w:p>
        </w:tc>
        <w:tc>
          <w:tcPr>
            <w:tcW w:w="3105" w:type="dxa"/>
            <w:tcMar>
              <w:left w:w="105" w:type="dxa"/>
              <w:right w:w="105" w:type="dxa"/>
            </w:tcMar>
            <w:vAlign w:val="top"/>
          </w:tcPr>
          <w:p w:rsidR="32F705B0" w:rsidP="32F705B0" w:rsidRDefault="32F705B0" w14:paraId="0409C47D" w14:textId="25FA7F8A">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How It Works</w:t>
            </w:r>
          </w:p>
        </w:tc>
      </w:tr>
      <w:tr w:rsidR="32F705B0" w:rsidTr="32F705B0" w14:paraId="427D2F70">
        <w:trPr>
          <w:trHeight w:val="300"/>
        </w:trPr>
        <w:tc>
          <w:tcPr>
            <w:tcW w:w="3105" w:type="dxa"/>
            <w:tcMar>
              <w:left w:w="105" w:type="dxa"/>
              <w:right w:w="105" w:type="dxa"/>
            </w:tcMar>
            <w:vAlign w:val="top"/>
          </w:tcPr>
          <w:p w:rsidR="32F705B0" w:rsidP="32F705B0" w:rsidRDefault="32F705B0" w14:paraId="681E1C34" w14:textId="313EA187">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My Struggle Under Pressure</w:t>
            </w:r>
          </w:p>
        </w:tc>
        <w:tc>
          <w:tcPr>
            <w:tcW w:w="3105" w:type="dxa"/>
            <w:tcMar>
              <w:left w:w="105" w:type="dxa"/>
              <w:right w:w="105" w:type="dxa"/>
            </w:tcMar>
            <w:vAlign w:val="top"/>
          </w:tcPr>
          <w:p w:rsidR="32F705B0" w:rsidP="32F705B0" w:rsidRDefault="32F705B0" w14:paraId="0CB0BF8B" w14:textId="6E0FDA34">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1. Use Stress Management Techniques: To increase calmness in hectic conditions, practise mindfulness or stress-reduction techniques.</w:t>
            </w:r>
          </w:p>
          <w:p w:rsidR="32F705B0" w:rsidP="32F705B0" w:rsidRDefault="32F705B0" w14:paraId="5B9CC9FA" w14:textId="6F474787">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2. Simulate Real-Life Scenarios: Practice making decisions under pressure by taking part in role-playing or simulation activities.</w:t>
            </w:r>
          </w:p>
        </w:tc>
        <w:tc>
          <w:tcPr>
            <w:tcW w:w="3105" w:type="dxa"/>
            <w:tcMar>
              <w:left w:w="105" w:type="dxa"/>
              <w:right w:w="105" w:type="dxa"/>
            </w:tcMar>
            <w:vAlign w:val="top"/>
          </w:tcPr>
          <w:p w:rsidR="32F705B0" w:rsidP="32F705B0" w:rsidRDefault="32F705B0" w14:paraId="7A7F669C" w14:textId="7D0E99D9">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This improves my ability for making quick choices by creating tolerance and flexibility. Even in high-stress situations, I can maintain my balance and act with confidence by using these methods.</w:t>
            </w:r>
          </w:p>
        </w:tc>
      </w:tr>
      <w:tr w:rsidR="32F705B0" w:rsidTr="32F705B0" w14:paraId="146B82E6">
        <w:trPr>
          <w:trHeight w:val="300"/>
        </w:trPr>
        <w:tc>
          <w:tcPr>
            <w:tcW w:w="3105" w:type="dxa"/>
            <w:tcMar>
              <w:left w:w="105" w:type="dxa"/>
              <w:right w:w="105" w:type="dxa"/>
            </w:tcMar>
            <w:vAlign w:val="top"/>
          </w:tcPr>
          <w:p w:rsidR="32F705B0" w:rsidP="32F705B0" w:rsidRDefault="32F705B0" w14:paraId="1EC32668" w14:textId="0F0A0DF8">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Overthinking</w:t>
            </w:r>
          </w:p>
        </w:tc>
        <w:tc>
          <w:tcPr>
            <w:tcW w:w="3105" w:type="dxa"/>
            <w:tcMar>
              <w:left w:w="105" w:type="dxa"/>
              <w:right w:w="105" w:type="dxa"/>
            </w:tcMar>
            <w:vAlign w:val="top"/>
          </w:tcPr>
          <w:p w:rsidR="32F705B0" w:rsidP="32F705B0" w:rsidRDefault="32F705B0" w14:paraId="1AD36A26" w14:textId="5C272F46">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Set Time Limits for Decisions: I use the process strategies to restrict the amount of time I spend thinking or analysing.</w:t>
            </w:r>
          </w:p>
        </w:tc>
        <w:tc>
          <w:tcPr>
            <w:tcW w:w="3105" w:type="dxa"/>
            <w:tcMar>
              <w:left w:w="105" w:type="dxa"/>
              <w:right w:w="105" w:type="dxa"/>
            </w:tcMar>
            <w:vAlign w:val="top"/>
          </w:tcPr>
          <w:p w:rsidR="32F705B0" w:rsidP="32F705B0" w:rsidRDefault="32F705B0" w14:paraId="62170C40" w14:textId="52B3DC65">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Limited time force people to make decisions more quickly, which lowers thoughtful fog. I can act with confidence and stop focussing on my weaknesses when I move my focus to progress, which allows for steady improvement.</w:t>
            </w:r>
          </w:p>
        </w:tc>
      </w:tr>
      <w:tr w:rsidR="32F705B0" w:rsidTr="32F705B0" w14:paraId="4B764D3B">
        <w:trPr>
          <w:trHeight w:val="300"/>
        </w:trPr>
        <w:tc>
          <w:tcPr>
            <w:tcW w:w="3105" w:type="dxa"/>
            <w:tcMar>
              <w:left w:w="105" w:type="dxa"/>
              <w:right w:w="105" w:type="dxa"/>
            </w:tcMar>
            <w:vAlign w:val="top"/>
          </w:tcPr>
          <w:p w:rsidR="32F705B0" w:rsidP="32F705B0" w:rsidRDefault="32F705B0" w14:paraId="274A9CF1" w14:textId="32B4F78B">
            <w:pPr>
              <w:rPr>
                <w:rFonts w:ascii="Calibri" w:hAnsi="Calibri" w:eastAsia="Calibri" w:cs="Calibri"/>
                <w:b w:val="0"/>
                <w:bCs w:val="0"/>
                <w:i w:val="0"/>
                <w:iCs w:val="0"/>
                <w:caps w:val="0"/>
                <w:smallCaps w:val="0"/>
                <w:color w:val="000000" w:themeColor="text1" w:themeTint="FF" w:themeShade="FF"/>
                <w:sz w:val="22"/>
                <w:szCs w:val="22"/>
              </w:rPr>
            </w:pPr>
          </w:p>
        </w:tc>
        <w:tc>
          <w:tcPr>
            <w:tcW w:w="3105" w:type="dxa"/>
            <w:tcMar>
              <w:left w:w="105" w:type="dxa"/>
              <w:right w:w="105" w:type="dxa"/>
            </w:tcMar>
            <w:vAlign w:val="top"/>
          </w:tcPr>
          <w:p w:rsidR="32F705B0" w:rsidP="32F705B0" w:rsidRDefault="32F705B0" w14:paraId="30A049A8" w14:textId="5C2AB4C7">
            <w:pPr>
              <w:rPr>
                <w:rFonts w:ascii="Calibri" w:hAnsi="Calibri" w:eastAsia="Calibri" w:cs="Calibri"/>
                <w:b w:val="0"/>
                <w:bCs w:val="0"/>
                <w:i w:val="0"/>
                <w:iCs w:val="0"/>
                <w:caps w:val="0"/>
                <w:smallCaps w:val="0"/>
                <w:color w:val="000000" w:themeColor="text1" w:themeTint="FF" w:themeShade="FF"/>
                <w:sz w:val="22"/>
                <w:szCs w:val="22"/>
              </w:rPr>
            </w:pPr>
          </w:p>
        </w:tc>
        <w:tc>
          <w:tcPr>
            <w:tcW w:w="3105" w:type="dxa"/>
            <w:tcMar>
              <w:left w:w="105" w:type="dxa"/>
              <w:right w:w="105" w:type="dxa"/>
            </w:tcMar>
            <w:vAlign w:val="top"/>
          </w:tcPr>
          <w:p w:rsidR="32F705B0" w:rsidP="32F705B0" w:rsidRDefault="32F705B0" w14:paraId="70629EB2" w14:textId="3E9B8894">
            <w:pPr>
              <w:rPr>
                <w:rFonts w:ascii="Calibri" w:hAnsi="Calibri" w:eastAsia="Calibri" w:cs="Calibri"/>
                <w:b w:val="0"/>
                <w:bCs w:val="0"/>
                <w:i w:val="0"/>
                <w:iCs w:val="0"/>
                <w:caps w:val="0"/>
                <w:smallCaps w:val="0"/>
                <w:color w:val="000000" w:themeColor="text1" w:themeTint="FF" w:themeShade="FF"/>
                <w:sz w:val="22"/>
                <w:szCs w:val="22"/>
              </w:rPr>
            </w:pPr>
          </w:p>
        </w:tc>
      </w:tr>
      <w:tr w:rsidR="32F705B0" w:rsidTr="32F705B0" w14:paraId="01939ABE">
        <w:trPr>
          <w:trHeight w:val="300"/>
        </w:trPr>
        <w:tc>
          <w:tcPr>
            <w:tcW w:w="3105" w:type="dxa"/>
            <w:tcMar>
              <w:left w:w="105" w:type="dxa"/>
              <w:right w:w="105" w:type="dxa"/>
            </w:tcMar>
            <w:vAlign w:val="top"/>
          </w:tcPr>
          <w:p w:rsidR="32F705B0" w:rsidP="32F705B0" w:rsidRDefault="32F705B0" w14:paraId="4A240BA7" w14:textId="41C140AC">
            <w:pPr>
              <w:rPr>
                <w:rFonts w:ascii="Calibri" w:hAnsi="Calibri" w:eastAsia="Calibri" w:cs="Calibri"/>
                <w:b w:val="0"/>
                <w:bCs w:val="0"/>
                <w:i w:val="0"/>
                <w:iCs w:val="0"/>
                <w:caps w:val="0"/>
                <w:smallCaps w:val="0"/>
                <w:color w:val="000000" w:themeColor="text1" w:themeTint="FF" w:themeShade="FF"/>
                <w:sz w:val="22"/>
                <w:szCs w:val="22"/>
              </w:rPr>
            </w:pPr>
          </w:p>
        </w:tc>
        <w:tc>
          <w:tcPr>
            <w:tcW w:w="3105" w:type="dxa"/>
            <w:tcMar>
              <w:left w:w="105" w:type="dxa"/>
              <w:right w:w="105" w:type="dxa"/>
            </w:tcMar>
            <w:vAlign w:val="top"/>
          </w:tcPr>
          <w:p w:rsidR="32F705B0" w:rsidP="32F705B0" w:rsidRDefault="32F705B0" w14:paraId="7C049D35" w14:textId="6C328892">
            <w:pPr>
              <w:rPr>
                <w:rFonts w:ascii="Calibri" w:hAnsi="Calibri" w:eastAsia="Calibri" w:cs="Calibri"/>
                <w:b w:val="0"/>
                <w:bCs w:val="0"/>
                <w:i w:val="0"/>
                <w:iCs w:val="0"/>
                <w:caps w:val="0"/>
                <w:smallCaps w:val="0"/>
                <w:color w:val="000000" w:themeColor="text1" w:themeTint="FF" w:themeShade="FF"/>
                <w:sz w:val="22"/>
                <w:szCs w:val="22"/>
              </w:rPr>
            </w:pPr>
          </w:p>
        </w:tc>
        <w:tc>
          <w:tcPr>
            <w:tcW w:w="3105" w:type="dxa"/>
            <w:tcMar>
              <w:left w:w="105" w:type="dxa"/>
              <w:right w:w="105" w:type="dxa"/>
            </w:tcMar>
            <w:vAlign w:val="top"/>
          </w:tcPr>
          <w:p w:rsidR="32F705B0" w:rsidP="32F705B0" w:rsidRDefault="32F705B0" w14:paraId="2D8F034E" w14:textId="4C5C7929">
            <w:pPr>
              <w:rPr>
                <w:rFonts w:ascii="Calibri" w:hAnsi="Calibri" w:eastAsia="Calibri" w:cs="Calibri"/>
                <w:b w:val="0"/>
                <w:bCs w:val="0"/>
                <w:i w:val="0"/>
                <w:iCs w:val="0"/>
                <w:caps w:val="0"/>
                <w:smallCaps w:val="0"/>
                <w:color w:val="000000" w:themeColor="text1" w:themeTint="FF" w:themeShade="FF"/>
                <w:sz w:val="22"/>
                <w:szCs w:val="22"/>
              </w:rPr>
            </w:pPr>
          </w:p>
        </w:tc>
      </w:tr>
    </w:tbl>
    <w:p w:rsidRPr="000B145A" w:rsidR="000B145A" w:rsidP="000B145A" w:rsidRDefault="000B145A" w14:paraId="6F43D1C6" w14:textId="1340BA8D">
      <w:pPr>
        <w:pStyle w:val="ListParagraph"/>
        <w:spacing w:line="360" w:lineRule="auto"/>
        <w:rPr>
          <w:rFonts w:ascii="Arial" w:hAnsi="Arial" w:eastAsia="Arial" w:cs="Arial"/>
          <w:color w:val="FF0000"/>
          <w:sz w:val="24"/>
          <w:szCs w:val="24"/>
        </w:rPr>
      </w:pPr>
    </w:p>
    <w:p w:rsidR="00583709" w:rsidRDefault="008312FD" w14:paraId="41151879" w14:textId="77777777" w14:noSpellErr="1">
      <w:pPr>
        <w:pStyle w:val="Heading1"/>
      </w:pPr>
      <w:bookmarkStart w:name="_2p2csry" w:id="13"/>
      <w:bookmarkEnd w:id="13"/>
      <w:bookmarkStart w:name="_Toc1822532682" w:id="297293718"/>
      <w:r w:rsidR="008312FD">
        <w:rPr/>
        <w:t>Section 2: Know how to develop self &amp; others to achieve organisational objectives</w:t>
      </w:r>
      <w:bookmarkEnd w:id="297293718"/>
    </w:p>
    <w:p w:rsidRPr="00BF2533" w:rsidR="00BF2533" w:rsidP="32F705B0" w:rsidRDefault="00BF2533" w14:paraId="4A171266" w14:textId="560D27B9">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64323437">
        <w:rPr>
          <w:rFonts w:ascii="Calibri" w:hAnsi="Calibri" w:eastAsia="Calibri" w:cs="Calibri"/>
          <w:b w:val="0"/>
          <w:bCs w:val="0"/>
          <w:i w:val="0"/>
          <w:iCs w:val="0"/>
          <w:caps w:val="0"/>
          <w:smallCaps w:val="0"/>
          <w:noProof w:val="0"/>
          <w:color w:val="000000" w:themeColor="text1" w:themeTint="FF" w:themeShade="FF"/>
          <w:sz w:val="22"/>
          <w:szCs w:val="22"/>
          <w:lang w:val="en-GB"/>
        </w:rPr>
        <w:t>Helping yourself and others learn new things and get better at what they do is important for reaching team and company goals. To achieve goals in a team or organisation, it vital to develop both yourself and others since it guarantees that everyone has the skills, know-how, and self-confidence to provide their best effort. People may work more productively, come up with innovative solutions to issues, and help the company succeed when they develop and grow.</w:t>
      </w:r>
    </w:p>
    <w:p w:rsidRPr="00BF2533" w:rsidR="00BF2533" w:rsidP="32F705B0" w:rsidRDefault="00BF2533" w14:paraId="7C8700C2" w14:textId="1D66FA90">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BF2533" w:rsidR="00BF2533" w:rsidP="32F705B0" w:rsidRDefault="00BF2533" w14:paraId="2795E46B" w14:textId="4D1896A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64323437">
        <w:rPr>
          <w:rFonts w:ascii="Calibri" w:hAnsi="Calibri" w:eastAsia="Calibri" w:cs="Calibri"/>
          <w:b w:val="0"/>
          <w:bCs w:val="0"/>
          <w:i w:val="0"/>
          <w:iCs w:val="0"/>
          <w:caps w:val="0"/>
          <w:smallCaps w:val="0"/>
          <w:noProof w:val="0"/>
          <w:color w:val="000000" w:themeColor="text1" w:themeTint="FF" w:themeShade="FF"/>
          <w:sz w:val="22"/>
          <w:szCs w:val="22"/>
          <w:lang w:val="en-GB"/>
        </w:rPr>
        <w:t>This also encourages contribution and motivation. People are more inclined to remain dedicated and put effort into their work when they believe they are learning and making progress. The organisation becomes stronger and more effective when development promotes cooperation, allows teams to face obstacles, and puts everyone on the same page regarding its objectives.</w:t>
      </w:r>
    </w:p>
    <w:p w:rsidRPr="00BF2533" w:rsidR="00BF2533" w:rsidP="00BF2533" w:rsidRDefault="00BF2533" w14:paraId="588DAEFC" w14:textId="61E07B0D"/>
    <w:p w:rsidRPr="00BF2533" w:rsidR="00834F89" w:rsidRDefault="00834F89" w14:paraId="14677801" w14:textId="77777777">
      <w:pPr>
        <w:spacing w:line="360" w:lineRule="auto"/>
        <w:rPr>
          <w:rFonts w:ascii="Arial" w:hAnsi="Arial" w:eastAsia="Arial" w:cs="Arial"/>
          <w:color w:val="FF0000"/>
          <w:sz w:val="24"/>
          <w:szCs w:val="24"/>
        </w:rPr>
      </w:pPr>
    </w:p>
    <w:p w:rsidR="00583709" w:rsidRDefault="008312FD" w14:paraId="2B38908C" w14:textId="77777777" w14:noSpellErr="1">
      <w:pPr>
        <w:pStyle w:val="Heading2"/>
      </w:pPr>
      <w:bookmarkStart w:name="_147n2zr" w:id="15"/>
      <w:bookmarkStart w:name="_Toc151120442" w:id="16"/>
      <w:bookmarkEnd w:id="15"/>
      <w:bookmarkStart w:name="_Toc1093293688" w:id="653803245"/>
      <w:r w:rsidR="008312FD">
        <w:rPr/>
        <w:t>2.1 Analyse learning/development options to meet needs of self &amp; another.</w:t>
      </w:r>
      <w:bookmarkEnd w:id="16"/>
      <w:bookmarkEnd w:id="653803245"/>
    </w:p>
    <w:p w:rsidR="00BF2533" w:rsidP="32F705B0" w:rsidRDefault="00BF2533" w14:paraId="566BCD0E" w14:textId="433A903D">
      <w:pPr>
        <w:pStyle w:val="Normal"/>
        <w:pBdr>
          <w:top w:val="nil" w:color="000000" w:sz="0" w:space="0"/>
          <w:left w:val="nil" w:color="000000" w:sz="0" w:space="0"/>
          <w:bottom w:val="nil" w:color="000000" w:sz="0" w:space="0"/>
          <w:right w:val="nil" w:color="000000" w:sz="0" w:space="0"/>
          <w:between w:val="nil" w:color="000000" w:sz="0" w:space="0"/>
        </w:pBdr>
        <w:spacing w:line="360" w:lineRule="auto"/>
        <w:jc w:val="both"/>
      </w:pPr>
      <w:r w:rsidRPr="32F705B0" w:rsidR="11EDBEC5">
        <w:rPr>
          <w:rFonts w:ascii="Calibri" w:hAnsi="Calibri" w:eastAsia="Calibri" w:cs="Calibri"/>
          <w:noProof w:val="0"/>
          <w:sz w:val="22"/>
          <w:szCs w:val="22"/>
          <w:lang w:val="en-GB"/>
        </w:rPr>
        <w:t>For my development, I could take a leadership course to improve teamwork and communication. For my colleague, a time management and communication workshop would help with organizing shifts and building relationships. This would support both of us in developing the skills we need for our roles</w:t>
      </w:r>
    </w:p>
    <w:p w:rsidR="00583709" w:rsidRDefault="008312FD" w14:paraId="783ACDB4" w14:textId="77777777" w14:noSpellErr="1">
      <w:pPr>
        <w:pStyle w:val="Heading2"/>
      </w:pPr>
      <w:bookmarkStart w:name="_3o7alnk" w:id="18"/>
      <w:bookmarkEnd w:id="18"/>
      <w:bookmarkStart w:name="_Toc210136535" w:id="1190521817"/>
      <w:r w:rsidR="008312FD">
        <w:rPr/>
        <w:t>2.2 Identify support mechanisms for the development of self &amp; another</w:t>
      </w:r>
      <w:bookmarkEnd w:id="1190521817"/>
    </w:p>
    <w:p w:rsidR="00BF2533" w:rsidP="32F705B0" w:rsidRDefault="00BF2533" w14:paraId="0E4A79DF" w14:textId="775CBC82">
      <w:pPr>
        <w:rPr>
          <w:rFonts w:ascii="Calibri" w:hAnsi="Calibri" w:eastAsia="Calibri" w:cs="Calibri"/>
          <w:noProof w:val="0"/>
          <w:sz w:val="22"/>
          <w:szCs w:val="22"/>
          <w:lang w:val="en-GB"/>
        </w:rPr>
      </w:pPr>
      <w:r w:rsidRPr="32F705B0" w:rsidR="64713C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Support systems are crucial for development because they offer resources, direction, and encouragement based on each person's requirements. It is easier to evaluate how these resources fit with our growth goals when I use a chart to clearly explain and compare the support mechanisms accessible for both me and another team member. This structure </w:t>
      </w:r>
      <w:r w:rsidRPr="32F705B0" w:rsidR="64713CAC">
        <w:rPr>
          <w:rFonts w:ascii="Calibri" w:hAnsi="Calibri" w:eastAsia="Calibri" w:cs="Calibri"/>
          <w:b w:val="0"/>
          <w:bCs w:val="0"/>
          <w:i w:val="0"/>
          <w:iCs w:val="0"/>
          <w:caps w:val="0"/>
          <w:smallCaps w:val="0"/>
          <w:noProof w:val="0"/>
          <w:color w:val="000000" w:themeColor="text1" w:themeTint="FF" w:themeShade="FF"/>
          <w:sz w:val="22"/>
          <w:szCs w:val="22"/>
          <w:lang w:val="en-GB"/>
        </w:rPr>
        <w:t>demonstrates</w:t>
      </w:r>
      <w:r w:rsidRPr="32F705B0" w:rsidR="64713C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how each technique helps in breaking down obstacles and promotes ongoing development. The chart outlining these systems and their advantages may be found below.</w:t>
      </w:r>
    </w:p>
    <w:p w:rsidR="00BF2533" w:rsidP="32F705B0" w:rsidRDefault="00BF2533" w14:paraId="6D3D90D7" w14:textId="04572062">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64713C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Self </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420"/>
        <w:gridCol w:w="5925"/>
      </w:tblGrid>
      <w:tr w:rsidR="32F705B0" w:rsidTr="32F705B0" w14:paraId="76438C54">
        <w:trPr>
          <w:trHeight w:val="300"/>
        </w:trPr>
        <w:tc>
          <w:tcPr>
            <w:tcW w:w="3420" w:type="dxa"/>
            <w:tcMar>
              <w:left w:w="105" w:type="dxa"/>
              <w:right w:w="105" w:type="dxa"/>
            </w:tcMar>
            <w:vAlign w:val="top"/>
          </w:tcPr>
          <w:p w:rsidR="32F705B0" w:rsidP="32F705B0" w:rsidRDefault="32F705B0" w14:paraId="3027C0EA" w14:textId="3A082FED">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Support mechanism </w:t>
            </w:r>
          </w:p>
        </w:tc>
        <w:tc>
          <w:tcPr>
            <w:tcW w:w="5925" w:type="dxa"/>
            <w:tcMar>
              <w:left w:w="105" w:type="dxa"/>
              <w:right w:w="105" w:type="dxa"/>
            </w:tcMar>
            <w:vAlign w:val="top"/>
          </w:tcPr>
          <w:p w:rsidR="32F705B0" w:rsidP="32F705B0" w:rsidRDefault="32F705B0" w14:paraId="149CD64D" w14:textId="63629F83">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How it helps </w:t>
            </w:r>
          </w:p>
        </w:tc>
      </w:tr>
      <w:tr w:rsidR="32F705B0" w:rsidTr="32F705B0" w14:paraId="0FE736B3">
        <w:trPr>
          <w:trHeight w:val="300"/>
        </w:trPr>
        <w:tc>
          <w:tcPr>
            <w:tcW w:w="3420" w:type="dxa"/>
            <w:tcMar>
              <w:left w:w="105" w:type="dxa"/>
              <w:right w:w="105" w:type="dxa"/>
            </w:tcMar>
            <w:vAlign w:val="top"/>
          </w:tcPr>
          <w:p w:rsidR="32F705B0" w:rsidP="32F705B0" w:rsidRDefault="32F705B0" w14:paraId="7055AB8A" w14:textId="34F5C2A6">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Family </w:t>
            </w:r>
          </w:p>
        </w:tc>
        <w:tc>
          <w:tcPr>
            <w:tcW w:w="5925" w:type="dxa"/>
            <w:tcMar>
              <w:left w:w="105" w:type="dxa"/>
              <w:right w:w="105" w:type="dxa"/>
            </w:tcMar>
            <w:vAlign w:val="top"/>
          </w:tcPr>
          <w:p w:rsidR="32F705B0" w:rsidP="32F705B0" w:rsidRDefault="32F705B0" w14:paraId="7FCEDFDA" w14:textId="01BCE8C3">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Gives encouragement and helps around the house to give me some study time </w:t>
            </w:r>
          </w:p>
        </w:tc>
      </w:tr>
      <w:tr w:rsidR="32F705B0" w:rsidTr="32F705B0" w14:paraId="00FA23F3">
        <w:trPr>
          <w:trHeight w:val="300"/>
        </w:trPr>
        <w:tc>
          <w:tcPr>
            <w:tcW w:w="3420" w:type="dxa"/>
            <w:tcMar>
              <w:left w:w="105" w:type="dxa"/>
              <w:right w:w="105" w:type="dxa"/>
            </w:tcMar>
            <w:vAlign w:val="top"/>
          </w:tcPr>
          <w:p w:rsidR="32F705B0" w:rsidP="32F705B0" w:rsidRDefault="32F705B0" w14:paraId="015E52C8" w14:textId="3C95D83C">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Classmates and friends </w:t>
            </w:r>
          </w:p>
        </w:tc>
        <w:tc>
          <w:tcPr>
            <w:tcW w:w="5925" w:type="dxa"/>
            <w:tcMar>
              <w:left w:w="105" w:type="dxa"/>
              <w:right w:w="105" w:type="dxa"/>
            </w:tcMar>
            <w:vAlign w:val="top"/>
          </w:tcPr>
          <w:p w:rsidR="32F705B0" w:rsidP="32F705B0" w:rsidRDefault="32F705B0" w14:paraId="1CF1CFBF" w14:textId="1E9132CE">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Shares notes provide feedback and learn through group discussions </w:t>
            </w:r>
          </w:p>
        </w:tc>
      </w:tr>
      <w:tr w:rsidR="32F705B0" w:rsidTr="32F705B0" w14:paraId="3FA29D61">
        <w:trPr>
          <w:trHeight w:val="300"/>
        </w:trPr>
        <w:tc>
          <w:tcPr>
            <w:tcW w:w="3420" w:type="dxa"/>
            <w:tcMar>
              <w:left w:w="105" w:type="dxa"/>
              <w:right w:w="105" w:type="dxa"/>
            </w:tcMar>
            <w:vAlign w:val="top"/>
          </w:tcPr>
          <w:p w:rsidR="32F705B0" w:rsidP="32F705B0" w:rsidRDefault="32F705B0" w14:paraId="317CD82C" w14:textId="24CDBC2E">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Teacher </w:t>
            </w:r>
          </w:p>
        </w:tc>
        <w:tc>
          <w:tcPr>
            <w:tcW w:w="5925" w:type="dxa"/>
            <w:tcMar>
              <w:left w:w="105" w:type="dxa"/>
              <w:right w:w="105" w:type="dxa"/>
            </w:tcMar>
            <w:vAlign w:val="top"/>
          </w:tcPr>
          <w:p w:rsidR="32F705B0" w:rsidP="32F705B0" w:rsidRDefault="32F705B0" w14:paraId="0EC15878" w14:textId="18E5AB63">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Offers her expertise and gives advice and sets clear goals </w:t>
            </w:r>
          </w:p>
        </w:tc>
      </w:tr>
      <w:tr w:rsidR="32F705B0" w:rsidTr="32F705B0" w14:paraId="4B6174E8">
        <w:trPr>
          <w:trHeight w:val="300"/>
        </w:trPr>
        <w:tc>
          <w:tcPr>
            <w:tcW w:w="3420" w:type="dxa"/>
            <w:tcMar>
              <w:left w:w="105" w:type="dxa"/>
              <w:right w:w="105" w:type="dxa"/>
            </w:tcMar>
            <w:vAlign w:val="top"/>
          </w:tcPr>
          <w:p w:rsidR="32F705B0" w:rsidP="32F705B0" w:rsidRDefault="32F705B0" w14:paraId="5A89F430" w14:textId="548C7332">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Online resources </w:t>
            </w:r>
          </w:p>
        </w:tc>
        <w:tc>
          <w:tcPr>
            <w:tcW w:w="5925" w:type="dxa"/>
            <w:tcMar>
              <w:left w:w="105" w:type="dxa"/>
              <w:right w:w="105" w:type="dxa"/>
            </w:tcMar>
            <w:vAlign w:val="top"/>
          </w:tcPr>
          <w:p w:rsidR="32F705B0" w:rsidP="32F705B0" w:rsidRDefault="32F705B0" w14:paraId="1A5DB9D0" w14:textId="543D4507">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Access to pod casts templates and tutorials</w:t>
            </w:r>
          </w:p>
        </w:tc>
      </w:tr>
    </w:tbl>
    <w:p w:rsidR="00BF2533" w:rsidP="00BF2533" w:rsidRDefault="00BF2533" w14:paraId="0497836B" w14:textId="3B7C57F5"/>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680"/>
        <w:gridCol w:w="4680"/>
      </w:tblGrid>
      <w:tr w:rsidR="32F705B0" w:rsidTr="32F705B0" w14:paraId="2120E285">
        <w:trPr>
          <w:trHeight w:val="300"/>
        </w:trPr>
        <w:tc>
          <w:tcPr>
            <w:tcW w:w="4680" w:type="dxa"/>
            <w:tcMar>
              <w:left w:w="105" w:type="dxa"/>
              <w:right w:w="105" w:type="dxa"/>
            </w:tcMar>
            <w:vAlign w:val="top"/>
          </w:tcPr>
          <w:p w:rsidR="32F705B0" w:rsidP="32F705B0" w:rsidRDefault="32F705B0" w14:paraId="01B7019D" w14:textId="418441B8">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Support mechanism</w:t>
            </w:r>
          </w:p>
          <w:p w:rsidR="32F705B0" w:rsidP="32F705B0" w:rsidRDefault="32F705B0" w14:paraId="78598837" w14:textId="16E3C215">
            <w:pPr>
              <w:rPr>
                <w:rFonts w:ascii="Arial" w:hAnsi="Arial" w:eastAsia="Arial" w:cs="Arial"/>
                <w:b w:val="0"/>
                <w:bCs w:val="0"/>
                <w:i w:val="0"/>
                <w:iCs w:val="0"/>
                <w:caps w:val="0"/>
                <w:smallCaps w:val="0"/>
                <w:color w:val="000000" w:themeColor="text1" w:themeTint="FF" w:themeShade="FF"/>
                <w:sz w:val="22"/>
                <w:szCs w:val="22"/>
              </w:rPr>
            </w:pPr>
            <w:r w:rsidRPr="32F705B0" w:rsidR="32F705B0">
              <w:rPr>
                <w:rFonts w:ascii="Arial" w:hAnsi="Arial" w:eastAsia="Arial" w:cs="Arial"/>
                <w:b w:val="0"/>
                <w:bCs w:val="0"/>
                <w:i w:val="0"/>
                <w:iCs w:val="0"/>
                <w:caps w:val="0"/>
                <w:smallCaps w:val="0"/>
                <w:color w:val="000000" w:themeColor="text1" w:themeTint="FF" w:themeShade="FF"/>
                <w:sz w:val="22"/>
                <w:szCs w:val="22"/>
                <w:lang w:val="en-GB"/>
              </w:rPr>
              <w:t xml:space="preserve">Family </w:t>
            </w:r>
          </w:p>
        </w:tc>
        <w:tc>
          <w:tcPr>
            <w:tcW w:w="4680" w:type="dxa"/>
            <w:tcMar>
              <w:left w:w="105" w:type="dxa"/>
              <w:right w:w="105" w:type="dxa"/>
            </w:tcMar>
            <w:vAlign w:val="top"/>
          </w:tcPr>
          <w:p w:rsidR="32F705B0" w:rsidP="32F705B0" w:rsidRDefault="32F705B0" w14:paraId="36DC8CD9" w14:textId="0EB4E715">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Provide encouragement and stability, ensuring they stay motivated and focused while pursuing growth opportunities</w:t>
            </w:r>
          </w:p>
        </w:tc>
      </w:tr>
      <w:tr w:rsidR="32F705B0" w:rsidTr="32F705B0" w14:paraId="389CA152">
        <w:trPr>
          <w:trHeight w:val="300"/>
        </w:trPr>
        <w:tc>
          <w:tcPr>
            <w:tcW w:w="4680" w:type="dxa"/>
            <w:tcMar>
              <w:left w:w="105" w:type="dxa"/>
              <w:right w:w="105" w:type="dxa"/>
            </w:tcMar>
            <w:vAlign w:val="top"/>
          </w:tcPr>
          <w:p w:rsidR="32F705B0" w:rsidP="32F705B0" w:rsidRDefault="32F705B0" w14:paraId="5C33CC5B" w14:textId="51FBB2B9">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Classmates and friends </w:t>
            </w:r>
          </w:p>
          <w:p w:rsidR="32F705B0" w:rsidP="32F705B0" w:rsidRDefault="32F705B0" w14:paraId="4C601622" w14:textId="02655B7F">
            <w:pPr>
              <w:rPr>
                <w:rFonts w:ascii="Arial" w:hAnsi="Arial" w:eastAsia="Arial" w:cs="Arial"/>
                <w:b w:val="0"/>
                <w:bCs w:val="0"/>
                <w:i w:val="0"/>
                <w:iCs w:val="0"/>
                <w:caps w:val="0"/>
                <w:smallCaps w:val="0"/>
                <w:color w:val="000000" w:themeColor="text1" w:themeTint="FF" w:themeShade="FF"/>
                <w:sz w:val="22"/>
                <w:szCs w:val="22"/>
              </w:rPr>
            </w:pPr>
          </w:p>
        </w:tc>
        <w:tc>
          <w:tcPr>
            <w:tcW w:w="4680" w:type="dxa"/>
            <w:tcMar>
              <w:left w:w="105" w:type="dxa"/>
              <w:right w:w="105" w:type="dxa"/>
            </w:tcMar>
            <w:vAlign w:val="top"/>
          </w:tcPr>
          <w:p w:rsidR="32F705B0" w:rsidP="32F705B0" w:rsidRDefault="32F705B0" w14:paraId="120DC7D2" w14:textId="35AFE96F">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Collaborating with peers on task planning can help Person 2 improve time management and benefit from shared strategies.</w:t>
            </w:r>
          </w:p>
        </w:tc>
      </w:tr>
      <w:tr w:rsidR="32F705B0" w:rsidTr="32F705B0" w14:paraId="5DE63888">
        <w:trPr>
          <w:trHeight w:val="300"/>
        </w:trPr>
        <w:tc>
          <w:tcPr>
            <w:tcW w:w="4680" w:type="dxa"/>
            <w:tcMar>
              <w:left w:w="105" w:type="dxa"/>
              <w:right w:w="105" w:type="dxa"/>
            </w:tcMar>
            <w:vAlign w:val="top"/>
          </w:tcPr>
          <w:p w:rsidR="32F705B0" w:rsidP="32F705B0" w:rsidRDefault="32F705B0" w14:paraId="5BDBE4DD" w14:textId="44BDBCCB">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Teacher</w:t>
            </w:r>
          </w:p>
        </w:tc>
        <w:tc>
          <w:tcPr>
            <w:tcW w:w="4680" w:type="dxa"/>
            <w:tcMar>
              <w:left w:w="105" w:type="dxa"/>
              <w:right w:w="105" w:type="dxa"/>
            </w:tcMar>
            <w:vAlign w:val="top"/>
          </w:tcPr>
          <w:p w:rsidR="32F705B0" w:rsidP="32F705B0" w:rsidRDefault="32F705B0" w14:paraId="60418EBC" w14:textId="0C4A065D">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A teacher could </w:t>
            </w: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provide</w:t>
            </w: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 practical advice on prioritising tasks and balancing workloads, helping them build organising and planning skills.</w:t>
            </w:r>
          </w:p>
        </w:tc>
      </w:tr>
      <w:tr w:rsidR="32F705B0" w:rsidTr="32F705B0" w14:paraId="388EB3BC">
        <w:trPr>
          <w:trHeight w:val="300"/>
        </w:trPr>
        <w:tc>
          <w:tcPr>
            <w:tcW w:w="4680" w:type="dxa"/>
            <w:tcMar>
              <w:left w:w="105" w:type="dxa"/>
              <w:right w:w="105" w:type="dxa"/>
            </w:tcMar>
            <w:vAlign w:val="top"/>
          </w:tcPr>
          <w:p w:rsidR="32F705B0" w:rsidP="32F705B0" w:rsidRDefault="32F705B0" w14:paraId="5D966EF3" w14:textId="3EE9EE67">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Online resources</w:t>
            </w:r>
          </w:p>
        </w:tc>
        <w:tc>
          <w:tcPr>
            <w:tcW w:w="4680" w:type="dxa"/>
            <w:tcMar>
              <w:left w:w="105" w:type="dxa"/>
              <w:right w:w="105" w:type="dxa"/>
            </w:tcMar>
            <w:vAlign w:val="top"/>
          </w:tcPr>
          <w:p w:rsidR="32F705B0" w:rsidP="32F705B0" w:rsidRDefault="32F705B0" w14:paraId="0A0EC16B" w14:textId="106F86C6">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Courses on time management and tools as can help them improve organisational skills and develop efficient work habits.</w:t>
            </w:r>
          </w:p>
        </w:tc>
      </w:tr>
      <w:tr w:rsidR="32F705B0" w:rsidTr="32F705B0" w14:paraId="1C8D22F4">
        <w:trPr>
          <w:trHeight w:val="300"/>
        </w:trPr>
        <w:tc>
          <w:tcPr>
            <w:tcW w:w="4680" w:type="dxa"/>
            <w:tcMar>
              <w:left w:w="105" w:type="dxa"/>
              <w:right w:w="105" w:type="dxa"/>
            </w:tcMar>
            <w:vAlign w:val="top"/>
          </w:tcPr>
          <w:p w:rsidR="32F705B0" w:rsidP="32F705B0" w:rsidRDefault="32F705B0" w14:paraId="7EF0B690" w14:textId="34CF6C1B">
            <w:pPr>
              <w:rPr>
                <w:rFonts w:ascii="Arial" w:hAnsi="Arial" w:eastAsia="Arial" w:cs="Arial"/>
                <w:b w:val="0"/>
                <w:bCs w:val="0"/>
                <w:i w:val="0"/>
                <w:iCs w:val="0"/>
                <w:caps w:val="0"/>
                <w:smallCaps w:val="0"/>
                <w:color w:val="FF0000"/>
                <w:sz w:val="22"/>
                <w:szCs w:val="22"/>
              </w:rPr>
            </w:pPr>
          </w:p>
        </w:tc>
        <w:tc>
          <w:tcPr>
            <w:tcW w:w="4680" w:type="dxa"/>
            <w:tcMar>
              <w:left w:w="105" w:type="dxa"/>
              <w:right w:w="105" w:type="dxa"/>
            </w:tcMar>
            <w:vAlign w:val="top"/>
          </w:tcPr>
          <w:p w:rsidR="32F705B0" w:rsidP="32F705B0" w:rsidRDefault="32F705B0" w14:paraId="17BC9676" w14:textId="44C8558D">
            <w:pPr>
              <w:rPr>
                <w:rFonts w:ascii="Calibri" w:hAnsi="Calibri" w:eastAsia="Calibri" w:cs="Calibri"/>
                <w:b w:val="0"/>
                <w:bCs w:val="0"/>
                <w:i w:val="0"/>
                <w:iCs w:val="0"/>
                <w:caps w:val="0"/>
                <w:smallCaps w:val="0"/>
                <w:color w:val="FF0000"/>
                <w:sz w:val="22"/>
                <w:szCs w:val="22"/>
              </w:rPr>
            </w:pPr>
          </w:p>
        </w:tc>
      </w:tr>
    </w:tbl>
    <w:p w:rsidR="00BF2533" w:rsidP="00BF2533" w:rsidRDefault="00BF2533" w14:paraId="117256A6" w14:textId="2D605C53"/>
    <w:p w:rsidRPr="00BF2533" w:rsidR="00BF2533" w:rsidRDefault="00BF2533" w14:paraId="49CDE1BE" w14:textId="77777777">
      <w:pPr>
        <w:rPr>
          <w:color w:val="FF0000"/>
        </w:rPr>
      </w:pPr>
    </w:p>
    <w:p w:rsidR="00583709" w:rsidP="00F86E47" w:rsidRDefault="008312FD" w14:paraId="5DD85193" w14:textId="77777777" w14:noSpellErr="1">
      <w:pPr>
        <w:pStyle w:val="Heading2"/>
      </w:pPr>
      <w:bookmarkStart w:name="_ihv636" w:id="20"/>
      <w:bookmarkEnd w:id="20"/>
      <w:bookmarkStart w:name="_Toc545287382" w:id="1675121675"/>
      <w:r w:rsidR="008312FD">
        <w:rPr/>
        <w:t>2.3 Prepare development plans for yourself and another person</w:t>
      </w:r>
      <w:bookmarkEnd w:id="1675121675"/>
    </w:p>
    <w:p w:rsidRPr="00FE0ECC" w:rsidR="00FE0ECC" w:rsidP="32F705B0" w:rsidRDefault="00FE0ECC" w14:paraId="0388AF6D" w14:textId="429C7A84">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7D8611DE">
        <w:rPr>
          <w:rFonts w:ascii="Calibri" w:hAnsi="Calibri" w:eastAsia="Calibri" w:cs="Calibri"/>
          <w:b w:val="0"/>
          <w:bCs w:val="0"/>
          <w:i w:val="0"/>
          <w:iCs w:val="0"/>
          <w:caps w:val="0"/>
          <w:smallCaps w:val="0"/>
          <w:noProof w:val="0"/>
          <w:color w:val="000000" w:themeColor="text1" w:themeTint="FF" w:themeShade="FF"/>
          <w:sz w:val="22"/>
          <w:szCs w:val="22"/>
          <w:lang w:val="en-GB"/>
        </w:rPr>
        <w:t>A Personal Development Plan (PDP) is an organised plan that lists a person's goals the steps needed to reach them, and the completion date. To guarantee attention and growth, it includes SMART (specific, measurable, attainable, relevant, and time-bound) targets. PDPs are commonly acknowledged as important tools for professional growth and assisting people in identifying their areas of strength, weakness, and development.</w:t>
      </w:r>
    </w:p>
    <w:p w:rsidRPr="00FE0ECC" w:rsidR="00FE0ECC" w:rsidP="32F705B0" w:rsidRDefault="00FE0ECC" w14:paraId="036596F7" w14:textId="1BAC29F8">
      <w:pPr>
        <w:pStyle w:val="Normal"/>
        <w:ind w:left="0"/>
        <w:rPr>
          <w:noProof w:val="0"/>
          <w:lang w:val="en-GB"/>
        </w:rPr>
      </w:pPr>
      <w:r w:rsidRPr="32F705B0" w:rsidR="7D8611D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 PDP offers </w:t>
      </w:r>
      <w:r w:rsidRPr="32F705B0" w:rsidR="7D8611DE">
        <w:rPr>
          <w:rFonts w:ascii="Calibri" w:hAnsi="Calibri" w:eastAsia="Calibri" w:cs="Calibri"/>
          <w:b w:val="0"/>
          <w:bCs w:val="0"/>
          <w:i w:val="0"/>
          <w:iCs w:val="0"/>
          <w:caps w:val="0"/>
          <w:smallCaps w:val="0"/>
          <w:noProof w:val="0"/>
          <w:color w:val="000000" w:themeColor="text1" w:themeTint="FF" w:themeShade="FF"/>
          <w:sz w:val="22"/>
          <w:szCs w:val="22"/>
          <w:lang w:val="en-GB"/>
        </w:rPr>
        <w:t>an accurate</w:t>
      </w:r>
      <w:r w:rsidRPr="32F705B0" w:rsidR="7D8611D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plan for achieving development targets, guaranteeing consistency with both individual goals and company goals. It supports accountability and steady progress by breaking greater goals into manageable steps. The Chartered Institute of Personnel and Development (CIPD) asserts that PDPs create changes and ongoing learning, both of which that are necessary in changing work settings. Also, </w:t>
      </w:r>
      <w:r w:rsidRPr="32F705B0" w:rsidR="7D8611DE">
        <w:rPr>
          <w:rFonts w:ascii="Calibri" w:hAnsi="Calibri" w:eastAsia="Calibri" w:cs="Calibri"/>
          <w:b w:val="0"/>
          <w:bCs w:val="0"/>
          <w:i w:val="0"/>
          <w:iCs w:val="0"/>
          <w:caps w:val="0"/>
          <w:smallCaps w:val="0"/>
          <w:noProof w:val="0"/>
          <w:color w:val="000000" w:themeColor="text1" w:themeTint="FF" w:themeShade="FF"/>
          <w:sz w:val="22"/>
          <w:szCs w:val="22"/>
          <w:lang w:val="en-GB"/>
        </w:rPr>
        <w:t>establishing</w:t>
      </w:r>
      <w:r w:rsidRPr="32F705B0" w:rsidR="7D8611D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specific goals can improve motivation, focus, and time management, all of which have a direct effect on output.</w:t>
      </w:r>
      <w:r w:rsidRPr="32F705B0" w:rsidR="0D7DB4F0">
        <w:rPr>
          <w:rFonts w:ascii="Merriweather" w:hAnsi="Merriweather" w:eastAsia="Merriweather" w:cs="Merriweather"/>
          <w:b w:val="1"/>
          <w:bCs w:val="1"/>
          <w:i w:val="0"/>
          <w:iCs w:val="0"/>
          <w:caps w:val="0"/>
          <w:smallCaps w:val="0"/>
          <w:noProof w:val="0"/>
          <w:color w:val="3A3A3A"/>
          <w:sz w:val="25"/>
          <w:szCs w:val="25"/>
          <w:lang w:val="en-GB"/>
        </w:rPr>
        <w:t xml:space="preserve"> </w:t>
      </w:r>
      <w:r w:rsidRPr="32F705B0" w:rsidR="0D7DB4F0">
        <w:rPr>
          <w:rFonts w:ascii="Calibri" w:hAnsi="Calibri" w:eastAsia="Calibri" w:cs="Calibri"/>
          <w:b w:val="1"/>
          <w:bCs w:val="1"/>
          <w:i w:val="0"/>
          <w:iCs w:val="0"/>
          <w:caps w:val="0"/>
          <w:smallCaps w:val="0"/>
          <w:noProof w:val="0"/>
          <w:color w:val="3A3A3A"/>
          <w:sz w:val="22"/>
          <w:szCs w:val="22"/>
          <w:lang w:val="en-GB"/>
        </w:rPr>
        <w:t xml:space="preserve">What </w:t>
      </w:r>
      <w:r w:rsidRPr="32F705B0" w:rsidR="0D7DB4F0">
        <w:rPr>
          <w:rFonts w:ascii="Calibri" w:hAnsi="Calibri" w:eastAsia="Calibri" w:cs="Calibri"/>
          <w:b w:val="0"/>
          <w:bCs w:val="0"/>
          <w:i w:val="0"/>
          <w:iCs w:val="0"/>
          <w:caps w:val="0"/>
          <w:smallCaps w:val="0"/>
          <w:noProof w:val="0"/>
          <w:color w:val="3A3A3A"/>
          <w:sz w:val="22"/>
          <w:szCs w:val="22"/>
          <w:lang w:val="en-GB"/>
        </w:rPr>
        <w:t xml:space="preserve">the goal looks like when </w:t>
      </w:r>
      <w:r w:rsidRPr="32F705B0" w:rsidR="0D7DB4F0">
        <w:rPr>
          <w:rFonts w:ascii="Calibri" w:hAnsi="Calibri" w:eastAsia="Calibri" w:cs="Calibri"/>
          <w:b w:val="0"/>
          <w:bCs w:val="0"/>
          <w:i w:val="0"/>
          <w:iCs w:val="0"/>
          <w:caps w:val="0"/>
          <w:smallCaps w:val="0"/>
          <w:noProof w:val="0"/>
          <w:color w:val="3A3A3A"/>
          <w:sz w:val="22"/>
          <w:szCs w:val="22"/>
          <w:lang w:val="en-GB"/>
        </w:rPr>
        <w:t>it’s</w:t>
      </w:r>
      <w:r w:rsidRPr="32F705B0" w:rsidR="0D7DB4F0">
        <w:rPr>
          <w:rFonts w:ascii="Calibri" w:hAnsi="Calibri" w:eastAsia="Calibri" w:cs="Calibri"/>
          <w:b w:val="0"/>
          <w:bCs w:val="0"/>
          <w:i w:val="0"/>
          <w:iCs w:val="0"/>
          <w:caps w:val="0"/>
          <w:smallCaps w:val="0"/>
          <w:noProof w:val="0"/>
          <w:color w:val="3A3A3A"/>
          <w:sz w:val="22"/>
          <w:szCs w:val="22"/>
          <w:lang w:val="en-GB"/>
        </w:rPr>
        <w:t xml:space="preserve"> achieved</w:t>
      </w:r>
      <w:r w:rsidRPr="32F705B0" w:rsidR="0D7DB4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(PhD, 2022)</w:t>
      </w:r>
    </w:p>
    <w:p w:rsidRPr="00FE0ECC" w:rsidR="00FE0ECC" w:rsidP="32F705B0" w:rsidRDefault="00FE0ECC" w14:paraId="5562E153" w14:textId="2C3A0DF0">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FE0ECC" w:rsidR="00FE0ECC" w:rsidP="32F705B0" w:rsidRDefault="00FE0ECC" w14:paraId="7886B612" w14:textId="39B63255">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7D8611DE">
        <w:rPr>
          <w:rFonts w:ascii="Calibri" w:hAnsi="Calibri" w:eastAsia="Calibri" w:cs="Calibri"/>
          <w:b w:val="0"/>
          <w:bCs w:val="0"/>
          <w:i w:val="0"/>
          <w:iCs w:val="0"/>
          <w:caps w:val="0"/>
          <w:smallCaps w:val="0"/>
          <w:noProof w:val="0"/>
          <w:color w:val="000000" w:themeColor="text1" w:themeTint="FF" w:themeShade="FF"/>
          <w:sz w:val="22"/>
          <w:szCs w:val="22"/>
          <w:lang w:val="en-GB"/>
        </w:rPr>
        <w:t>Setting goals for a PDP helps to give focus and direction. By ensuring that goals are realistic and specific, the SMART framework enables their tracking and accomplishment. According to research from Locke and Latham's Goal-Setting Theory, people perform better and are more engaged when they have clear, difficult goals to work towards. Effective achievement of both short-term and long-term development goals is ensured by this organised strategy.</w:t>
      </w:r>
    </w:p>
    <w:p w:rsidRPr="00FE0ECC" w:rsidR="00FE0ECC" w:rsidP="32F705B0" w:rsidRDefault="00FE0ECC" w14:paraId="40D29857" w14:textId="13329250">
      <w:pPr>
        <w:pStyle w:val="Normal"/>
        <w:rPr>
          <w:rFonts w:ascii="Calibri" w:hAnsi="Calibri" w:eastAsia="Calibri" w:cs="Calibri"/>
          <w:noProof w:val="0"/>
          <w:sz w:val="22"/>
          <w:szCs w:val="22"/>
          <w:lang w:val="en-GB"/>
        </w:rPr>
      </w:pPr>
      <w:r w:rsidRPr="32F705B0" w:rsidR="7FA9B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32F705B0" w:rsidR="7FA9BEA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What Is a Personal Development </w:t>
      </w:r>
      <w:r w:rsidRPr="32F705B0" w:rsidR="474F016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Plan?</w:t>
      </w:r>
      <w:r w:rsidRPr="32F705B0" w:rsidR="7FA9BE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w:t>
      </w:r>
    </w:p>
    <w:p w:rsidRPr="007E491D" w:rsidR="00FE0ECC" w:rsidRDefault="00FE0ECC" w14:paraId="59724227" w14:textId="77777777">
      <w:pPr>
        <w:rPr>
          <w:color w:val="FF0000"/>
        </w:rPr>
      </w:pPr>
    </w:p>
    <w:p w:rsidRPr="00BF2533" w:rsidR="004D32FF" w:rsidP="005735D6" w:rsidRDefault="004D32FF" w14:paraId="32720851" w14:textId="4B87B137">
      <w:pPr>
        <w:pBdr>
          <w:top w:val="single" w:color="auto" w:sz="4" w:space="1"/>
          <w:left w:val="single" w:color="auto" w:sz="4" w:space="4"/>
          <w:bottom w:val="single" w:color="auto" w:sz="4" w:space="1"/>
          <w:right w:val="single" w:color="auto" w:sz="4" w:space="4"/>
        </w:pBdr>
        <w:shd w:val="clear" w:color="auto" w:fill="EAF1DD" w:themeFill="accent3" w:themeFillTint="33"/>
        <w:jc w:val="center"/>
        <w:rPr>
          <w:b/>
          <w:bCs/>
        </w:rPr>
      </w:pPr>
      <w:r w:rsidRPr="00BF2533">
        <w:rPr>
          <w:b/>
          <w:bCs/>
        </w:rPr>
        <w:t>Person 1</w:t>
      </w:r>
      <w:r w:rsidR="00BF2533">
        <w:rPr>
          <w:b/>
          <w:bCs/>
        </w:rPr>
        <w:t xml:space="preserve"> (Self)</w:t>
      </w:r>
    </w:p>
    <w:tbl>
      <w:tblPr>
        <w:tblStyle w:val="a2"/>
        <w:tblW w:w="11483" w:type="dxa"/>
        <w:tblInd w:w="-99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836"/>
        <w:gridCol w:w="2249"/>
        <w:gridCol w:w="2429"/>
        <w:gridCol w:w="2551"/>
        <w:gridCol w:w="1418"/>
      </w:tblGrid>
      <w:tr w:rsidR="00583709" w:rsidTr="32F705B0" w14:paraId="4FA7A878" w14:textId="77777777">
        <w:trPr>
          <w:trHeight w:val="615"/>
        </w:trPr>
        <w:tc>
          <w:tcPr>
            <w:tcW w:w="2836" w:type="dxa"/>
            <w:shd w:val="clear" w:color="auto" w:fill="D9D9D9" w:themeFill="background1" w:themeFillShade="D9"/>
            <w:tcMar/>
          </w:tcPr>
          <w:p w:rsidR="00583709" w:rsidP="007E491D" w:rsidRDefault="008312FD" w14:paraId="17C1EC43"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583709" w:rsidP="007E491D" w:rsidRDefault="008312FD" w14:paraId="05917805"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583709" w:rsidP="007E491D"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583709" w:rsidP="007E491D" w:rsidRDefault="008312FD" w14:paraId="3D519199"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418" w:type="dxa"/>
            <w:shd w:val="clear" w:color="auto" w:fill="D9D9D9" w:themeFill="background1" w:themeFillShade="D9"/>
            <w:tcMar/>
          </w:tcPr>
          <w:p w:rsidR="00583709" w:rsidP="007E491D" w:rsidRDefault="008312FD" w14:paraId="7D4B5FD0"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583709" w:rsidTr="32F705B0" w14:paraId="1064DB13" w14:textId="77777777">
        <w:trPr>
          <w:trHeight w:val="316"/>
        </w:trPr>
        <w:tc>
          <w:tcPr>
            <w:tcW w:w="2836" w:type="dxa"/>
            <w:tcMar/>
          </w:tcPr>
          <w:p w:rsidR="32F705B0" w:rsidP="32F705B0" w:rsidRDefault="32F705B0" w14:paraId="14BD14FF" w14:textId="31D44315">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Build classroom confidence </w:t>
            </w:r>
          </w:p>
          <w:p w:rsidR="32F705B0" w:rsidP="32F705B0" w:rsidRDefault="32F705B0" w14:paraId="475BD2EC" w14:textId="23CDCD46">
            <w:pPr>
              <w:rPr>
                <w:rFonts w:ascii="Calibri" w:hAnsi="Calibri" w:eastAsia="Calibri" w:cs="Calibri"/>
                <w:b w:val="0"/>
                <w:bCs w:val="0"/>
                <w:i w:val="0"/>
                <w:iCs w:val="0"/>
                <w:caps w:val="0"/>
                <w:smallCaps w:val="0"/>
                <w:color w:val="000000" w:themeColor="text1" w:themeTint="FF" w:themeShade="FF"/>
                <w:sz w:val="22"/>
                <w:szCs w:val="22"/>
              </w:rPr>
            </w:pPr>
          </w:p>
        </w:tc>
        <w:tc>
          <w:tcPr>
            <w:tcW w:w="2249" w:type="dxa"/>
            <w:tcMar/>
          </w:tcPr>
          <w:p w:rsidR="32F705B0" w:rsidP="32F705B0" w:rsidRDefault="32F705B0" w14:paraId="40621C34" w14:textId="3E1D2C0C">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Speak up at least once every lesson </w:t>
            </w:r>
          </w:p>
        </w:tc>
        <w:tc>
          <w:tcPr>
            <w:tcW w:w="2429" w:type="dxa"/>
            <w:tcMar/>
          </w:tcPr>
          <w:p w:rsidR="32F705B0" w:rsidP="32F705B0" w:rsidRDefault="32F705B0" w14:paraId="11875A46" w14:textId="717C4095">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Practice speaking in front of a mirror </w:t>
            </w:r>
          </w:p>
          <w:p w:rsidR="32F705B0" w:rsidP="32F705B0" w:rsidRDefault="32F705B0" w14:paraId="78447590" w14:textId="42F6E32E">
            <w:pPr>
              <w:rPr>
                <w:rFonts w:ascii="Calibri" w:hAnsi="Calibri" w:eastAsia="Calibri" w:cs="Calibri"/>
                <w:b w:val="0"/>
                <w:bCs w:val="0"/>
                <w:i w:val="0"/>
                <w:iCs w:val="0"/>
                <w:caps w:val="0"/>
                <w:smallCaps w:val="0"/>
                <w:color w:val="000000" w:themeColor="text1" w:themeTint="FF" w:themeShade="FF"/>
                <w:sz w:val="22"/>
                <w:szCs w:val="22"/>
              </w:rPr>
            </w:pPr>
          </w:p>
          <w:p w:rsidR="32F705B0" w:rsidP="32F705B0" w:rsidRDefault="32F705B0" w14:paraId="75A27C1C" w14:textId="697BE0B6">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 </w:t>
            </w:r>
          </w:p>
        </w:tc>
        <w:tc>
          <w:tcPr>
            <w:tcW w:w="2551" w:type="dxa"/>
            <w:tcMar/>
          </w:tcPr>
          <w:p w:rsidR="32F705B0" w:rsidP="32F705B0" w:rsidRDefault="32F705B0" w14:paraId="6A15008C" w14:textId="2F66E16F">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Feedback off friends and teacher </w:t>
            </w:r>
          </w:p>
        </w:tc>
        <w:tc>
          <w:tcPr>
            <w:tcW w:w="1418" w:type="dxa"/>
            <w:tcMar/>
          </w:tcPr>
          <w:p w:rsidR="32F705B0" w:rsidP="32F705B0" w:rsidRDefault="32F705B0" w14:paraId="221712DD" w14:textId="67A504D2">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1 month </w:t>
            </w:r>
          </w:p>
        </w:tc>
      </w:tr>
      <w:tr w:rsidR="00583709" w:rsidTr="32F705B0" w14:paraId="22BB6B98" w14:textId="77777777">
        <w:trPr>
          <w:trHeight w:val="329"/>
        </w:trPr>
        <w:tc>
          <w:tcPr>
            <w:tcW w:w="2836" w:type="dxa"/>
            <w:tcMar/>
          </w:tcPr>
          <w:p w:rsidR="32F705B0" w:rsidP="32F705B0" w:rsidRDefault="32F705B0" w14:paraId="040AA70F" w14:textId="2894945D">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Improve academic skills </w:t>
            </w:r>
          </w:p>
          <w:p w:rsidR="32F705B0" w:rsidP="32F705B0" w:rsidRDefault="32F705B0" w14:paraId="119F5409" w14:textId="3C500035">
            <w:pPr>
              <w:rPr>
                <w:rFonts w:ascii="Calibri" w:hAnsi="Calibri" w:eastAsia="Calibri" w:cs="Calibri"/>
                <w:b w:val="0"/>
                <w:bCs w:val="0"/>
                <w:i w:val="0"/>
                <w:iCs w:val="0"/>
                <w:caps w:val="0"/>
                <w:smallCaps w:val="0"/>
                <w:color w:val="000000" w:themeColor="text1" w:themeTint="FF" w:themeShade="FF"/>
                <w:sz w:val="22"/>
                <w:szCs w:val="22"/>
              </w:rPr>
            </w:pPr>
          </w:p>
        </w:tc>
        <w:tc>
          <w:tcPr>
            <w:tcW w:w="2249" w:type="dxa"/>
            <w:tcMar/>
          </w:tcPr>
          <w:p w:rsidR="32F705B0" w:rsidP="32F705B0" w:rsidRDefault="32F705B0" w14:paraId="472C1764" w14:textId="26BF0882">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Submit assignments make them neater and check them over </w:t>
            </w:r>
          </w:p>
        </w:tc>
        <w:tc>
          <w:tcPr>
            <w:tcW w:w="2429" w:type="dxa"/>
            <w:tcMar/>
          </w:tcPr>
          <w:p w:rsidR="32F705B0" w:rsidP="32F705B0" w:rsidRDefault="32F705B0" w14:paraId="67E8A9E4" w14:textId="00094C86">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Do the assignment bits at a time attend extra study classes </w:t>
            </w:r>
          </w:p>
        </w:tc>
        <w:tc>
          <w:tcPr>
            <w:tcW w:w="2551" w:type="dxa"/>
            <w:tcMar/>
          </w:tcPr>
          <w:p w:rsidR="32F705B0" w:rsidP="32F705B0" w:rsidRDefault="32F705B0" w14:paraId="00999044" w14:textId="282A2D50">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Look at my pass marks </w:t>
            </w:r>
          </w:p>
        </w:tc>
        <w:tc>
          <w:tcPr>
            <w:tcW w:w="1418" w:type="dxa"/>
            <w:tcMar/>
          </w:tcPr>
          <w:p w:rsidR="32F705B0" w:rsidP="32F705B0" w:rsidRDefault="32F705B0" w14:paraId="1EF35F32" w14:textId="3F94A242">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3 months </w:t>
            </w:r>
          </w:p>
        </w:tc>
      </w:tr>
      <w:tr w:rsidR="00583709" w:rsidTr="32F705B0" w14:paraId="106133DF" w14:textId="77777777">
        <w:trPr>
          <w:trHeight w:val="316"/>
        </w:trPr>
        <w:tc>
          <w:tcPr>
            <w:tcW w:w="2836" w:type="dxa"/>
            <w:tcMar/>
          </w:tcPr>
          <w:p w:rsidR="32F705B0" w:rsidP="32F705B0" w:rsidRDefault="32F705B0" w14:paraId="31ED2A2D" w14:textId="1E5E000F">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Career direction </w:t>
            </w:r>
          </w:p>
          <w:p w:rsidR="32F705B0" w:rsidP="32F705B0" w:rsidRDefault="32F705B0" w14:paraId="0E03F600" w14:textId="01D16F85">
            <w:pPr>
              <w:rPr>
                <w:rFonts w:ascii="Calibri" w:hAnsi="Calibri" w:eastAsia="Calibri" w:cs="Calibri"/>
                <w:b w:val="0"/>
                <w:bCs w:val="0"/>
                <w:i w:val="0"/>
                <w:iCs w:val="0"/>
                <w:caps w:val="0"/>
                <w:smallCaps w:val="0"/>
                <w:color w:val="000000" w:themeColor="text1" w:themeTint="FF" w:themeShade="FF"/>
                <w:sz w:val="22"/>
                <w:szCs w:val="22"/>
              </w:rPr>
            </w:pPr>
          </w:p>
          <w:p w:rsidR="32F705B0" w:rsidP="32F705B0" w:rsidRDefault="32F705B0" w14:paraId="55A1F05D" w14:textId="320560FE">
            <w:pPr>
              <w:rPr>
                <w:rFonts w:ascii="Calibri" w:hAnsi="Calibri" w:eastAsia="Calibri" w:cs="Calibri"/>
                <w:b w:val="0"/>
                <w:bCs w:val="0"/>
                <w:i w:val="0"/>
                <w:iCs w:val="0"/>
                <w:caps w:val="0"/>
                <w:smallCaps w:val="0"/>
                <w:color w:val="000000" w:themeColor="text1" w:themeTint="FF" w:themeShade="FF"/>
                <w:sz w:val="22"/>
                <w:szCs w:val="22"/>
              </w:rPr>
            </w:pPr>
          </w:p>
        </w:tc>
        <w:tc>
          <w:tcPr>
            <w:tcW w:w="2249" w:type="dxa"/>
            <w:tcMar/>
          </w:tcPr>
          <w:p w:rsidR="32F705B0" w:rsidP="32F705B0" w:rsidRDefault="32F705B0" w14:paraId="08CB6EDE" w14:textId="106584ED">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Look at my career path and set some goals </w:t>
            </w:r>
          </w:p>
        </w:tc>
        <w:tc>
          <w:tcPr>
            <w:tcW w:w="2429" w:type="dxa"/>
            <w:tcMar/>
          </w:tcPr>
          <w:p w:rsidR="32F705B0" w:rsidP="32F705B0" w:rsidRDefault="32F705B0" w14:paraId="0EC8C14F" w14:textId="5174A604">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Research roles and careers online </w:t>
            </w:r>
          </w:p>
        </w:tc>
        <w:tc>
          <w:tcPr>
            <w:tcW w:w="2551" w:type="dxa"/>
            <w:tcMar/>
          </w:tcPr>
          <w:p w:rsidR="32F705B0" w:rsidP="32F705B0" w:rsidRDefault="32F705B0" w14:paraId="2F17C3EF" w14:textId="537E77ED">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Online job platforms </w:t>
            </w:r>
          </w:p>
        </w:tc>
        <w:tc>
          <w:tcPr>
            <w:tcW w:w="1418" w:type="dxa"/>
            <w:tcMar/>
          </w:tcPr>
          <w:p w:rsidR="32F705B0" w:rsidP="32F705B0" w:rsidRDefault="32F705B0" w14:paraId="6D3D4986" w14:textId="72F61DAE">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6 months</w:t>
            </w:r>
          </w:p>
        </w:tc>
      </w:tr>
    </w:tbl>
    <w:p w:rsidR="007E491D" w:rsidRDefault="007E491D" w14:paraId="60522BB6" w14:textId="77777777">
      <w:pPr>
        <w:rPr>
          <w:rFonts w:ascii="Arial Rounded" w:hAnsi="Arial Rounded" w:eastAsia="Arial Rounded" w:cs="Arial Rounded"/>
          <w:b/>
          <w:u w:val="single"/>
        </w:rPr>
      </w:pPr>
    </w:p>
    <w:p w:rsidR="004E2424" w:rsidRDefault="004E2424" w14:paraId="3BDF9801" w14:textId="77777777">
      <w:pPr>
        <w:rPr>
          <w:rFonts w:ascii="Arial Rounded" w:hAnsi="Arial Rounded" w:eastAsia="Arial Rounded" w:cs="Arial Rounded"/>
          <w:b/>
          <w:u w:val="single"/>
        </w:rPr>
      </w:pPr>
    </w:p>
    <w:p w:rsidRPr="00BF2533" w:rsidR="00583709" w:rsidRDefault="008312FD" w14:paraId="5F959196" w14:textId="2FA67B26">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32F705B0"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32F705B0" w14:paraId="49D52A6A" w14:textId="77777777">
        <w:trPr>
          <w:trHeight w:val="964"/>
        </w:trPr>
        <w:tc>
          <w:tcPr>
            <w:tcW w:w="8647" w:type="dxa"/>
            <w:tcMar/>
          </w:tcPr>
          <w:p w:rsidR="00583709" w:rsidRDefault="00583709" w14:paraId="68ED12A0" w14:textId="77777777"/>
          <w:p w:rsidR="00583709" w:rsidRDefault="00583709" w14:paraId="0BC2DF1C" w14:textId="17E81EB2">
            <w:r w:rsidR="4DAD5F32">
              <w:rPr/>
              <w:t>Complete assignments 1-7</w:t>
            </w:r>
          </w:p>
          <w:p w:rsidR="00583709" w:rsidRDefault="00583709" w14:paraId="69F07C15" w14:textId="4C796C91">
            <w:r w:rsidR="4DAD5F32">
              <w:rPr/>
              <w:t xml:space="preserve">Research more </w:t>
            </w:r>
          </w:p>
        </w:tc>
      </w:tr>
      <w:tr w:rsidR="00583709" w:rsidTr="32F705B0"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32F705B0" w14:paraId="20C4A6C2" w14:textId="77777777">
        <w:trPr>
          <w:trHeight w:val="841"/>
        </w:trPr>
        <w:tc>
          <w:tcPr>
            <w:tcW w:w="8647" w:type="dxa"/>
            <w:tcMar/>
          </w:tcPr>
          <w:p w:rsidR="00583709" w:rsidRDefault="00583709" w14:paraId="1E5198B0" w14:textId="5E848347">
            <w:r w:rsidR="73CDF9B1">
              <w:rPr/>
              <w:t>Year 1,2 and 3</w:t>
            </w:r>
          </w:p>
          <w:p w:rsidR="00583709" w:rsidRDefault="00583709" w14:paraId="3B5B6710" w14:textId="77777777"/>
          <w:p w:rsidR="00583709" w:rsidRDefault="00583709" w14:paraId="3C8DA375" w14:textId="77777777"/>
        </w:tc>
      </w:tr>
      <w:tr w:rsidR="00583709" w:rsidTr="32F705B0"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32F705B0" w14:paraId="454E3399" w14:textId="77777777">
        <w:trPr>
          <w:trHeight w:val="808"/>
        </w:trPr>
        <w:tc>
          <w:tcPr>
            <w:tcW w:w="8647" w:type="dxa"/>
            <w:tcMar/>
          </w:tcPr>
          <w:p w:rsidR="00583709" w:rsidRDefault="00583709" w14:paraId="63B50E9D" w14:textId="77777777"/>
          <w:p w:rsidR="00583709" w:rsidRDefault="00583709" w14:paraId="5D1CA14E" w14:textId="31CA2C07">
            <w:r w:rsidR="63484C43">
              <w:rPr/>
              <w:t>Pass my degree</w:t>
            </w:r>
          </w:p>
          <w:p w:rsidR="00583709" w:rsidRDefault="00583709" w14:paraId="33FE7EAB" w14:textId="595CBE18">
            <w:r w:rsidR="63484C43">
              <w:rPr/>
              <w:t xml:space="preserve">Run my own business </w:t>
            </w:r>
          </w:p>
        </w:tc>
      </w:tr>
    </w:tbl>
    <w:p w:rsidR="004D32FF" w:rsidRDefault="004D32FF" w14:paraId="19737189" w14:textId="7CD74F23"/>
    <w:p w:rsidR="00D2119A" w:rsidRDefault="00D2119A" w14:paraId="40CCD51A" w14:textId="77777777"/>
    <w:p w:rsidRPr="00BF2533" w:rsidR="004D32FF" w:rsidP="005735D6" w:rsidRDefault="004D32FF" w14:paraId="0E81D76F" w14:textId="183F084F">
      <w:pPr>
        <w:pBdr>
          <w:top w:val="single" w:color="auto" w:sz="4" w:space="1"/>
          <w:left w:val="single" w:color="auto" w:sz="4" w:space="4"/>
          <w:bottom w:val="single" w:color="auto" w:sz="4" w:space="1"/>
          <w:right w:val="single" w:color="auto" w:sz="4" w:space="4"/>
        </w:pBdr>
        <w:shd w:val="clear" w:color="auto" w:fill="DAEEF3" w:themeFill="accent5" w:themeFillTint="33"/>
        <w:jc w:val="center"/>
        <w:rPr>
          <w:b/>
          <w:bCs/>
        </w:rPr>
      </w:pPr>
      <w:r w:rsidRPr="00BF2533">
        <w:rPr>
          <w:b/>
          <w:bCs/>
        </w:rPr>
        <w:t>Person 2</w:t>
      </w:r>
      <w:r w:rsidR="00BF2533">
        <w:rPr>
          <w:b/>
          <w:bCs/>
        </w:rPr>
        <w:t xml:space="preserve"> (Other)</w:t>
      </w:r>
    </w:p>
    <w:tbl>
      <w:tblPr>
        <w:tblStyle w:val="a2"/>
        <w:tblW w:w="11766" w:type="dxa"/>
        <w:tblInd w:w="-11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977"/>
        <w:gridCol w:w="2249"/>
        <w:gridCol w:w="2429"/>
        <w:gridCol w:w="2551"/>
        <w:gridCol w:w="1560"/>
      </w:tblGrid>
      <w:tr w:rsidR="004D32FF" w:rsidTr="32F705B0" w14:paraId="43841E8D" w14:textId="77777777">
        <w:trPr>
          <w:trHeight w:val="615"/>
        </w:trPr>
        <w:tc>
          <w:tcPr>
            <w:tcW w:w="2977" w:type="dxa"/>
            <w:shd w:val="clear" w:color="auto" w:fill="D9D9D9" w:themeFill="background1" w:themeFillShade="D9"/>
            <w:tcMar/>
          </w:tcPr>
          <w:p w:rsidR="004D32FF" w:rsidP="007E491D" w:rsidRDefault="004D32FF" w14:paraId="26326F4E"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4D32FF" w:rsidP="007E491D" w:rsidRDefault="004D32FF" w14:paraId="77E4BCBA"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4D32FF" w:rsidP="007E491D"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4D32FF" w:rsidP="007E491D"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560" w:type="dxa"/>
            <w:shd w:val="clear" w:color="auto" w:fill="D9D9D9" w:themeFill="background1" w:themeFillShade="D9"/>
            <w:tcMar/>
          </w:tcPr>
          <w:p w:rsidR="004D32FF" w:rsidP="007E491D" w:rsidRDefault="004D32FF" w14:paraId="4E76ED8D"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4D32FF" w:rsidTr="32F705B0" w14:paraId="2D0A4A6B" w14:textId="77777777">
        <w:trPr>
          <w:trHeight w:val="316"/>
        </w:trPr>
        <w:tc>
          <w:tcPr>
            <w:tcW w:w="2977" w:type="dxa"/>
            <w:tcMar/>
          </w:tcPr>
          <w:p w:rsidR="32F705B0" w:rsidP="32F705B0" w:rsidRDefault="32F705B0" w14:paraId="300C87C6" w14:textId="3522756A">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Improve teamwork skills </w:t>
            </w:r>
          </w:p>
          <w:p w:rsidR="32F705B0" w:rsidP="32F705B0" w:rsidRDefault="32F705B0" w14:paraId="7F716C8E" w14:textId="36DC2A7C">
            <w:pPr>
              <w:rPr>
                <w:rFonts w:ascii="Calibri" w:hAnsi="Calibri" w:eastAsia="Calibri" w:cs="Calibri"/>
                <w:b w:val="0"/>
                <w:bCs w:val="0"/>
                <w:i w:val="0"/>
                <w:iCs w:val="0"/>
                <w:caps w:val="0"/>
                <w:smallCaps w:val="0"/>
                <w:color w:val="000000" w:themeColor="text1" w:themeTint="FF" w:themeShade="FF"/>
                <w:sz w:val="22"/>
                <w:szCs w:val="22"/>
              </w:rPr>
            </w:pPr>
          </w:p>
        </w:tc>
        <w:tc>
          <w:tcPr>
            <w:tcW w:w="2249" w:type="dxa"/>
            <w:tcMar/>
          </w:tcPr>
          <w:p w:rsidR="32F705B0" w:rsidP="32F705B0" w:rsidRDefault="32F705B0" w14:paraId="074EA983" w14:textId="5B3C942B">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Join in more in class discussions </w:t>
            </w:r>
          </w:p>
        </w:tc>
        <w:tc>
          <w:tcPr>
            <w:tcW w:w="2429" w:type="dxa"/>
            <w:tcMar/>
          </w:tcPr>
          <w:p w:rsidR="32F705B0" w:rsidP="32F705B0" w:rsidRDefault="32F705B0" w14:paraId="68EDA6F8" w14:textId="6FADE982">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Participate in team exercises share ideas </w:t>
            </w:r>
          </w:p>
        </w:tc>
        <w:tc>
          <w:tcPr>
            <w:tcW w:w="2551" w:type="dxa"/>
            <w:tcMar/>
          </w:tcPr>
          <w:p w:rsidR="32F705B0" w:rsidP="32F705B0" w:rsidRDefault="32F705B0" w14:paraId="37B7983B" w14:textId="7C6C8A1E">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Ask classmates for feedback </w:t>
            </w:r>
          </w:p>
        </w:tc>
        <w:tc>
          <w:tcPr>
            <w:tcW w:w="1560" w:type="dxa"/>
            <w:tcMar/>
          </w:tcPr>
          <w:p w:rsidR="32F705B0" w:rsidP="32F705B0" w:rsidRDefault="32F705B0" w14:paraId="6BE29245" w14:textId="61651DCD">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1 month</w:t>
            </w:r>
          </w:p>
        </w:tc>
      </w:tr>
      <w:tr w:rsidR="004D32FF" w:rsidTr="32F705B0" w14:paraId="6809E227" w14:textId="77777777">
        <w:trPr>
          <w:trHeight w:val="329"/>
        </w:trPr>
        <w:tc>
          <w:tcPr>
            <w:tcW w:w="2977" w:type="dxa"/>
            <w:tcMar/>
          </w:tcPr>
          <w:p w:rsidR="32F705B0" w:rsidP="32F705B0" w:rsidRDefault="32F705B0" w14:paraId="3589D249" w14:textId="14C224BA">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Improve confidence </w:t>
            </w:r>
          </w:p>
          <w:p w:rsidR="32F705B0" w:rsidP="32F705B0" w:rsidRDefault="32F705B0" w14:paraId="7E7CC446" w14:textId="0001191B">
            <w:pPr>
              <w:rPr>
                <w:rFonts w:ascii="Calibri" w:hAnsi="Calibri" w:eastAsia="Calibri" w:cs="Calibri"/>
                <w:b w:val="0"/>
                <w:bCs w:val="0"/>
                <w:i w:val="0"/>
                <w:iCs w:val="0"/>
                <w:caps w:val="0"/>
                <w:smallCaps w:val="0"/>
                <w:color w:val="000000" w:themeColor="text1" w:themeTint="FF" w:themeShade="FF"/>
                <w:sz w:val="22"/>
                <w:szCs w:val="22"/>
              </w:rPr>
            </w:pPr>
          </w:p>
          <w:p w:rsidR="32F705B0" w:rsidP="32F705B0" w:rsidRDefault="32F705B0" w14:paraId="1ED72055" w14:textId="66525609">
            <w:pPr>
              <w:rPr>
                <w:rFonts w:ascii="Calibri" w:hAnsi="Calibri" w:eastAsia="Calibri" w:cs="Calibri"/>
                <w:b w:val="0"/>
                <w:bCs w:val="0"/>
                <w:i w:val="0"/>
                <w:iCs w:val="0"/>
                <w:caps w:val="0"/>
                <w:smallCaps w:val="0"/>
                <w:color w:val="000000" w:themeColor="text1" w:themeTint="FF" w:themeShade="FF"/>
                <w:sz w:val="22"/>
                <w:szCs w:val="22"/>
              </w:rPr>
            </w:pPr>
          </w:p>
        </w:tc>
        <w:tc>
          <w:tcPr>
            <w:tcW w:w="2249" w:type="dxa"/>
            <w:tcMar/>
          </w:tcPr>
          <w:p w:rsidR="32F705B0" w:rsidP="32F705B0" w:rsidRDefault="32F705B0" w14:paraId="4738462D" w14:textId="52E32269">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Complete a basic course </w:t>
            </w:r>
          </w:p>
        </w:tc>
        <w:tc>
          <w:tcPr>
            <w:tcW w:w="2429" w:type="dxa"/>
            <w:tcMar/>
          </w:tcPr>
          <w:p w:rsidR="32F705B0" w:rsidP="32F705B0" w:rsidRDefault="32F705B0" w14:paraId="15371DE7" w14:textId="314FC52E">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Enrol in online classes and practice using the computer </w:t>
            </w:r>
          </w:p>
        </w:tc>
        <w:tc>
          <w:tcPr>
            <w:tcW w:w="2551" w:type="dxa"/>
            <w:tcMar/>
          </w:tcPr>
          <w:p w:rsidR="32F705B0" w:rsidP="32F705B0" w:rsidRDefault="32F705B0" w14:paraId="37FA6F39" w14:textId="4AC57F1F">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Ask tutor for feed back </w:t>
            </w:r>
          </w:p>
        </w:tc>
        <w:tc>
          <w:tcPr>
            <w:tcW w:w="1560" w:type="dxa"/>
            <w:tcMar/>
          </w:tcPr>
          <w:p w:rsidR="32F705B0" w:rsidP="32F705B0" w:rsidRDefault="32F705B0" w14:paraId="35E5F0E6" w14:textId="56DA5250">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6 weeks </w:t>
            </w:r>
          </w:p>
        </w:tc>
      </w:tr>
      <w:tr w:rsidR="004D32FF" w:rsidTr="32F705B0" w14:paraId="6A033524" w14:textId="77777777">
        <w:trPr>
          <w:trHeight w:val="316"/>
        </w:trPr>
        <w:tc>
          <w:tcPr>
            <w:tcW w:w="2977" w:type="dxa"/>
            <w:tcMar/>
          </w:tcPr>
          <w:p w:rsidR="32F705B0" w:rsidP="32F705B0" w:rsidRDefault="32F705B0" w14:paraId="26E1871C" w14:textId="17A33BF5">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Time management </w:t>
            </w:r>
          </w:p>
          <w:p w:rsidR="32F705B0" w:rsidP="32F705B0" w:rsidRDefault="32F705B0" w14:paraId="3ACE5D68" w14:textId="2CB5B32C">
            <w:pPr>
              <w:rPr>
                <w:rFonts w:ascii="Calibri" w:hAnsi="Calibri" w:eastAsia="Calibri" w:cs="Calibri"/>
                <w:b w:val="0"/>
                <w:bCs w:val="0"/>
                <w:i w:val="0"/>
                <w:iCs w:val="0"/>
                <w:caps w:val="0"/>
                <w:smallCaps w:val="0"/>
                <w:color w:val="000000" w:themeColor="text1" w:themeTint="FF" w:themeShade="FF"/>
                <w:sz w:val="22"/>
                <w:szCs w:val="22"/>
              </w:rPr>
            </w:pPr>
          </w:p>
          <w:p w:rsidR="32F705B0" w:rsidP="32F705B0" w:rsidRDefault="32F705B0" w14:paraId="6A64C159" w14:textId="79596C32">
            <w:pPr>
              <w:rPr>
                <w:rFonts w:ascii="Calibri" w:hAnsi="Calibri" w:eastAsia="Calibri" w:cs="Calibri"/>
                <w:b w:val="0"/>
                <w:bCs w:val="0"/>
                <w:i w:val="0"/>
                <w:iCs w:val="0"/>
                <w:caps w:val="0"/>
                <w:smallCaps w:val="0"/>
                <w:color w:val="000000" w:themeColor="text1" w:themeTint="FF" w:themeShade="FF"/>
                <w:sz w:val="22"/>
                <w:szCs w:val="22"/>
              </w:rPr>
            </w:pPr>
          </w:p>
        </w:tc>
        <w:tc>
          <w:tcPr>
            <w:tcW w:w="2249" w:type="dxa"/>
            <w:tcMar/>
          </w:tcPr>
          <w:p w:rsidR="32F705B0" w:rsidP="32F705B0" w:rsidRDefault="32F705B0" w14:paraId="322B65A1" w14:textId="00146ABC">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Creating a daily plan </w:t>
            </w:r>
          </w:p>
        </w:tc>
        <w:tc>
          <w:tcPr>
            <w:tcW w:w="2429" w:type="dxa"/>
            <w:tcMar/>
          </w:tcPr>
          <w:p w:rsidR="32F705B0" w:rsidP="32F705B0" w:rsidRDefault="32F705B0" w14:paraId="62E63DF4" w14:textId="63A6EAD1">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Use a daily planner </w:t>
            </w:r>
          </w:p>
        </w:tc>
        <w:tc>
          <w:tcPr>
            <w:tcW w:w="2551" w:type="dxa"/>
            <w:tcMar/>
          </w:tcPr>
          <w:p w:rsidR="32F705B0" w:rsidP="32F705B0" w:rsidRDefault="32F705B0" w14:paraId="059C9804" w14:textId="291D7536">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 xml:space="preserve">Use planning apps </w:t>
            </w:r>
          </w:p>
        </w:tc>
        <w:tc>
          <w:tcPr>
            <w:tcW w:w="1560" w:type="dxa"/>
            <w:tcMar/>
          </w:tcPr>
          <w:p w:rsidR="32F705B0" w:rsidP="32F705B0" w:rsidRDefault="32F705B0" w14:paraId="16025741" w14:textId="11E220C2">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3 months</w:t>
            </w:r>
          </w:p>
        </w:tc>
      </w:tr>
    </w:tbl>
    <w:p w:rsidR="004D32FF" w:rsidP="004D32FF" w:rsidRDefault="004D32FF" w14:paraId="4E1FC6B9" w14:textId="77777777">
      <w:pPr>
        <w:rPr>
          <w:rFonts w:ascii="Arial Rounded" w:hAnsi="Arial Rounded" w:eastAsia="Arial Rounded" w:cs="Arial Rounded"/>
          <w:b/>
          <w:u w:val="single"/>
        </w:rPr>
      </w:pPr>
    </w:p>
    <w:p w:rsidRPr="00BF2533" w:rsidR="004D32FF" w:rsidP="004D32FF" w:rsidRDefault="004D32FF" w14:paraId="060BEC09" w14:textId="20CF376D">
      <w:pPr>
        <w:rPr>
          <w:rFonts w:ascii="Arial Rounded" w:hAnsi="Arial Rounded" w:eastAsia="Arial Rounded" w:cs="Arial Rounded"/>
          <w:b/>
        </w:rPr>
      </w:pPr>
      <w:r w:rsidRPr="00BF2533">
        <w:rPr>
          <w:rFonts w:ascii="Arial Rounded" w:hAnsi="Arial Rounded" w:eastAsia="Arial Rounded" w:cs="Arial Rounded"/>
          <w:b/>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4D32FF" w:rsidTr="32F705B0" w14:paraId="22EC785C" w14:textId="77777777">
        <w:trPr>
          <w:trHeight w:val="273"/>
        </w:trPr>
        <w:tc>
          <w:tcPr>
            <w:tcW w:w="8647" w:type="dxa"/>
            <w:shd w:val="clear" w:color="auto" w:fill="D9D9D9" w:themeFill="background1" w:themeFillShade="D9"/>
            <w:tcMar/>
          </w:tcPr>
          <w:p w:rsidR="004D32FF" w:rsidP="004E4510" w:rsidRDefault="004D32FF" w14:paraId="126AB69E"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4D32FF" w:rsidTr="32F705B0" w14:paraId="3B9B7456" w14:textId="77777777">
        <w:trPr>
          <w:trHeight w:val="964"/>
        </w:trPr>
        <w:tc>
          <w:tcPr>
            <w:tcW w:w="8647" w:type="dxa"/>
            <w:tcMar/>
          </w:tcPr>
          <w:p w:rsidR="004D32FF" w:rsidP="004E4510" w:rsidRDefault="004D32FF" w14:paraId="64D2144C" w14:textId="77777777"/>
          <w:p w:rsidR="004D32FF" w:rsidP="004E4510" w:rsidRDefault="004D32FF" w14:paraId="2735E7E3" w14:textId="28882535">
            <w:r w:rsidRPr="32F705B0" w:rsidR="324F38E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Complete 5 assignments </w:t>
            </w:r>
            <w:r w:rsidRPr="32F705B0" w:rsidR="324F38EF">
              <w:rPr>
                <w:rFonts w:ascii="Calibri" w:hAnsi="Calibri" w:eastAsia="Calibri" w:cs="Calibri"/>
                <w:noProof w:val="0"/>
                <w:sz w:val="22"/>
                <w:szCs w:val="22"/>
                <w:lang w:val="en-GB"/>
              </w:rPr>
              <w:t xml:space="preserve"> </w:t>
            </w:r>
          </w:p>
          <w:p w:rsidR="004D32FF" w:rsidP="004E4510" w:rsidRDefault="004D32FF" w14:paraId="6A618E42" w14:textId="1F819E24">
            <w:r w:rsidR="324F38EF">
              <w:rPr/>
              <w:t xml:space="preserve">Attend more classes </w:t>
            </w:r>
          </w:p>
        </w:tc>
      </w:tr>
      <w:tr w:rsidR="004D32FF" w:rsidTr="32F705B0" w14:paraId="60F92D85" w14:textId="77777777">
        <w:trPr>
          <w:trHeight w:val="273"/>
        </w:trPr>
        <w:tc>
          <w:tcPr>
            <w:tcW w:w="8647" w:type="dxa"/>
            <w:shd w:val="clear" w:color="auto" w:fill="D9D9D9" w:themeFill="background1" w:themeFillShade="D9"/>
            <w:tcMar/>
          </w:tcPr>
          <w:p w:rsidR="004D32FF" w:rsidP="004E4510" w:rsidRDefault="004D32FF" w14:paraId="55CAD278"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4D32FF" w:rsidTr="32F705B0" w14:paraId="72DACAB0" w14:textId="77777777">
        <w:trPr>
          <w:trHeight w:val="841"/>
        </w:trPr>
        <w:tc>
          <w:tcPr>
            <w:tcW w:w="8647" w:type="dxa"/>
            <w:tcMar/>
          </w:tcPr>
          <w:p w:rsidR="004D32FF" w:rsidP="004E4510" w:rsidRDefault="004D32FF" w14:paraId="52541EAF" w14:textId="5CD1AF6E">
            <w:r w:rsidR="62B7C033">
              <w:rPr/>
              <w:t xml:space="preserve">Year 1,2 and 3 of course </w:t>
            </w:r>
          </w:p>
          <w:p w:rsidR="004D32FF" w:rsidP="004E4510" w:rsidRDefault="004D32FF" w14:paraId="0029F17A" w14:textId="77777777"/>
          <w:p w:rsidR="004D32FF" w:rsidP="004E4510" w:rsidRDefault="004D32FF" w14:paraId="642176E3" w14:textId="77777777"/>
        </w:tc>
      </w:tr>
      <w:tr w:rsidR="004D32FF" w:rsidTr="32F705B0" w14:paraId="3BC14E71" w14:textId="77777777">
        <w:trPr>
          <w:trHeight w:val="273"/>
        </w:trPr>
        <w:tc>
          <w:tcPr>
            <w:tcW w:w="8647" w:type="dxa"/>
            <w:shd w:val="clear" w:color="auto" w:fill="D9D9D9" w:themeFill="background1" w:themeFillShade="D9"/>
            <w:tcMar/>
          </w:tcPr>
          <w:p w:rsidR="004D32FF" w:rsidP="004E4510" w:rsidRDefault="004D32FF" w14:paraId="4E9EC390"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4D32FF" w:rsidTr="32F705B0" w14:paraId="6B15E681" w14:textId="77777777">
        <w:trPr>
          <w:trHeight w:val="808"/>
        </w:trPr>
        <w:tc>
          <w:tcPr>
            <w:tcW w:w="8647" w:type="dxa"/>
            <w:tcMar/>
          </w:tcPr>
          <w:p w:rsidR="004D32FF" w:rsidP="004E4510" w:rsidRDefault="004D32FF" w14:paraId="01EB2ACF" w14:textId="124C12C3">
            <w:r w:rsidR="4DCD5C08">
              <w:rPr/>
              <w:t xml:space="preserve">Get my degree </w:t>
            </w:r>
          </w:p>
          <w:p w:rsidR="4DCD5C08" w:rsidRDefault="4DCD5C08" w14:paraId="582DACBB" w14:textId="0A52A14E">
            <w:r w:rsidR="4DCD5C08">
              <w:rPr/>
              <w:t xml:space="preserve">Become a teacher </w:t>
            </w:r>
          </w:p>
          <w:p w:rsidR="004D32FF" w:rsidP="004E4510" w:rsidRDefault="004D32FF" w14:paraId="35D5EDF0" w14:textId="77777777"/>
        </w:tc>
      </w:tr>
    </w:tbl>
    <w:p w:rsidR="004D32FF" w:rsidP="004D32FF" w:rsidRDefault="004D32FF" w14:paraId="4238DD4C" w14:textId="77777777"/>
    <w:p w:rsidR="004D32FF" w:rsidRDefault="004D32FF" w14:paraId="557F259A" w14:textId="77777777"/>
    <w:p w:rsidR="00583709" w:rsidRDefault="008312FD" w14:paraId="723EF9F2" w14:textId="77777777" w14:noSpellErr="1">
      <w:pPr>
        <w:pStyle w:val="Heading2"/>
      </w:pPr>
      <w:bookmarkStart w:name="_32hioqz" w:id="22"/>
      <w:bookmarkEnd w:id="22"/>
      <w:bookmarkStart w:name="_Toc497256126" w:id="613843382"/>
      <w:r w:rsidR="008312FD">
        <w:rPr/>
        <w:t xml:space="preserve">2.4 Method used to </w:t>
      </w:r>
      <w:r w:rsidR="008312FD">
        <w:rPr/>
        <w:t>monitor</w:t>
      </w:r>
      <w:r w:rsidR="008312FD">
        <w:rPr/>
        <w:t xml:space="preserve"> the development of self &amp; another.</w:t>
      </w:r>
      <w:bookmarkEnd w:id="613843382"/>
    </w:p>
    <w:p w:rsidR="00BF2533" w:rsidP="32F705B0" w:rsidRDefault="00BF2533" w14:paraId="0C84DA7E" w14:textId="5A819E56">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732A24F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Having looked at mine and person 2s PDP goals we will help each other share what we know remind each other to stay on track and use all the support we can to reach our goals. </w:t>
      </w:r>
    </w:p>
    <w:p w:rsidR="00BF2533" w:rsidP="32F705B0" w:rsidRDefault="00BF2533" w14:paraId="35ADA9F0" w14:textId="22B09D0E">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732A24FC">
        <w:rPr>
          <w:rFonts w:ascii="Calibri" w:hAnsi="Calibri" w:eastAsia="Calibri" w:cs="Calibri"/>
          <w:b w:val="0"/>
          <w:bCs w:val="0"/>
          <w:i w:val="0"/>
          <w:iCs w:val="0"/>
          <w:caps w:val="0"/>
          <w:smallCaps w:val="0"/>
          <w:noProof w:val="0"/>
          <w:color w:val="000000" w:themeColor="text1" w:themeTint="FF" w:themeShade="FF"/>
          <w:sz w:val="22"/>
          <w:szCs w:val="22"/>
          <w:lang w:val="en-GB"/>
        </w:rPr>
        <w:t>To measure progress, maintain focus on objectives, and spot areas that could require more support, it is crucial to monitor development. An excellent instrument for this is a personal development plan (PDP), which enables frequent updates to demonstrate accomplishments and areas in need of modification. I can record, for instance, when I've finished a mindfulness course and how I've used it at work if I'm trying to manage stress. Another team member's PDP could monitor milestones such as completing training or effectively utilising additional resources to help them manage their time better. Frequent reviews, such monthly check-ins, assist in evaluating progress and implementing adjustments when necessary.</w:t>
      </w:r>
    </w:p>
    <w:p w:rsidR="00BF2533" w:rsidP="00BF2533" w:rsidRDefault="00BF2533" w14:paraId="2EE70405" w14:textId="721B3737"/>
    <w:p w:rsidR="005735D6" w:rsidP="00BF2533" w:rsidRDefault="005735D6" w14:paraId="2AD1F9A1" w14:textId="77777777">
      <w:pPr>
        <w:rPr>
          <w:color w:val="FF0000"/>
        </w:rPr>
      </w:pPr>
    </w:p>
    <w:p w:rsidR="000E32FE" w:rsidP="000E32FE" w:rsidRDefault="00563E0D" w14:paraId="117722E8" w14:textId="310D71AC" w14:noSpellErr="1">
      <w:pPr>
        <w:pStyle w:val="Heading1"/>
      </w:pPr>
      <w:bookmarkStart w:name="_Toc1748491938" w:id="633560275"/>
      <w:r w:rsidR="00563E0D">
        <w:rPr/>
        <w:t xml:space="preserve">Section </w:t>
      </w:r>
      <w:r w:rsidR="000E32FE">
        <w:rPr/>
        <w:t>3</w:t>
      </w:r>
      <w:r w:rsidR="00FE0ECC">
        <w:rPr/>
        <w:t>:</w:t>
      </w:r>
      <w:r w:rsidR="000E32FE">
        <w:rPr/>
        <w:t xml:space="preserve"> Reflection</w:t>
      </w:r>
      <w:bookmarkEnd w:id="633560275"/>
    </w:p>
    <w:p w:rsidRPr="00FE0ECC" w:rsidR="00FE0ECC" w:rsidP="00FE0ECC" w:rsidRDefault="00FE0ECC" w14:paraId="10DD2C34" w14:textId="77777777"/>
    <w:p w:rsidR="002931D7" w:rsidP="32F705B0" w:rsidRDefault="002931D7" w14:paraId="5AB02286" w14:textId="08527E84">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48FF403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Having looked at mine and person 2s PDP goals we will help each other share what we know remind each other to stay on track and use all the support we can to reach our goals. </w:t>
      </w:r>
    </w:p>
    <w:p w:rsidR="002931D7" w:rsidP="32F705B0" w:rsidRDefault="002931D7" w14:paraId="5892CDCC" w14:textId="699364AF">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48FF4039">
        <w:rPr>
          <w:rFonts w:ascii="Calibri" w:hAnsi="Calibri" w:eastAsia="Calibri" w:cs="Calibri"/>
          <w:b w:val="0"/>
          <w:bCs w:val="0"/>
          <w:i w:val="0"/>
          <w:iCs w:val="0"/>
          <w:caps w:val="0"/>
          <w:smallCaps w:val="0"/>
          <w:noProof w:val="0"/>
          <w:color w:val="000000" w:themeColor="text1" w:themeTint="FF" w:themeShade="FF"/>
          <w:sz w:val="22"/>
          <w:szCs w:val="22"/>
          <w:lang w:val="en-GB"/>
        </w:rPr>
        <w:t>To measure progress, maintain focus on objectives, and spot areas that could require more support, it is crucial to monitor development. An excellent instrument for this is a personal development plan (PDP), which enables frequent updates to demonstrate accomplishments and areas in need of modification. I can record, for instance, when I've finished a mindfulness course and how I've used it at work if I'm trying to manage stress. Another team member's PDP could monitor milestones such as completing training or effectively utilising additional resources to help them manage their time better. Frequent reviews, such monthly check-ins, assist in evaluating progress and implementing adjustments when necessary.</w:t>
      </w:r>
    </w:p>
    <w:p w:rsidR="002931D7" w:rsidP="00BF2533" w:rsidRDefault="002931D7" w14:paraId="40EE6F06" w14:textId="17E6AB8A">
      <w:pPr>
        <w:rPr>
          <w:rFonts w:ascii="Arial" w:hAnsi="Arial" w:eastAsia="Arial" w:cs="Arial"/>
          <w:b w:val="1"/>
          <w:bCs w:val="1"/>
          <w:color w:val="7030A0"/>
          <w:sz w:val="20"/>
          <w:szCs w:val="20"/>
        </w:rPr>
      </w:pPr>
    </w:p>
    <w:p w:rsidR="007E491D" w:rsidP="002931D7" w:rsidRDefault="002931D7" w14:paraId="0850B303" w14:textId="3DCC0DE1" w14:noSpellErr="1">
      <w:pPr>
        <w:pStyle w:val="Heading1"/>
      </w:pPr>
      <w:bookmarkStart w:name="_1hmsyys" w:id="25"/>
      <w:bookmarkEnd w:id="25"/>
      <w:bookmarkStart w:name="_Toc1716948823" w:id="1837357148"/>
      <w:r w:rsidR="002931D7">
        <w:rPr/>
        <w:t>Section 4: CV</w:t>
      </w:r>
      <w:bookmarkEnd w:id="1837357148"/>
    </w:p>
    <w:p w:rsidRPr="005735D6" w:rsidR="005735D6" w:rsidP="005735D6" w:rsidRDefault="005735D6" w14:paraId="4C18F46B" w14:textId="77777777"/>
    <w:p w:rsidRPr="002931D7" w:rsidR="006E47B2" w:rsidP="32F705B0" w:rsidRDefault="006E47B2" w14:paraId="2DA5CF9C" w14:textId="7578D1D0">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32F705B0" w:rsidR="6BC37F2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Because it's your first opportunity to convince an employer that you're the best candidate for the position, a strong CV is crucial. It must be clear, and straightforward, and targeted at the employer's requirements. The key elements of a strong CV include your contact information, employment history, training, abilities, and a brief personal statement. To instantly attract attention, it should be well-organised, simple to read, and showcase your greatest accomplishments. See appendix a </w:t>
      </w:r>
    </w:p>
    <w:p w:rsidRPr="002931D7" w:rsidR="006E47B2" w:rsidP="32F705B0" w:rsidRDefault="006E47B2" w14:paraId="7B0F8D05" w14:textId="5814B6D8">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2931D7" w:rsidR="006E47B2" w:rsidP="006E47B2" w:rsidRDefault="006E47B2" w14:paraId="5D5F7D7B" w14:textId="6F952CBB">
      <w:pPr>
        <w:pStyle w:val="Heading1"/>
      </w:pPr>
      <w:bookmarkStart w:name="_Toc1212528263" w:id="660196869"/>
      <w:r w:rsidR="006E47B2">
        <w:rPr/>
        <w:t>Conclusion</w:t>
      </w:r>
      <w:bookmarkEnd w:id="660196869"/>
    </w:p>
    <w:p w:rsidR="00583709" w:rsidP="32F705B0" w:rsidRDefault="008312FD" w14:paraId="780574D5" w14:textId="7A59F579">
      <w:pPr>
        <w:spacing w:before="240" w:beforeAutospacing="off" w:after="240" w:afterAutospacing="off"/>
      </w:pPr>
      <w:r w:rsidRPr="32F705B0" w:rsidR="0B55DF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Self-awareness is important because it helps us see what </w:t>
      </w:r>
      <w:r w:rsidRPr="32F705B0" w:rsidR="0B55DF3F">
        <w:rPr>
          <w:rFonts w:ascii="Calibri" w:hAnsi="Calibri" w:eastAsia="Calibri" w:cs="Calibri"/>
          <w:b w:val="0"/>
          <w:bCs w:val="0"/>
          <w:i w:val="0"/>
          <w:iCs w:val="0"/>
          <w:caps w:val="0"/>
          <w:smallCaps w:val="0"/>
          <w:noProof w:val="0"/>
          <w:color w:val="000000" w:themeColor="text1" w:themeTint="FF" w:themeShade="FF"/>
          <w:sz w:val="22"/>
          <w:szCs w:val="22"/>
          <w:lang w:val="en-GB"/>
        </w:rPr>
        <w:t>we’re</w:t>
      </w:r>
      <w:r w:rsidRPr="32F705B0" w:rsidR="0B55DF3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 good at, so we can work on improving those things. For example, I realised I get nervous during interviews, which can affect how I perform. By thinking about past experiences and asking for feedback, I became more aware of this and decided to practice more to feel confident. Understanding where I need to improve helps me grow and get better at what I do, so I can do well in future jobs and challenges.</w:t>
      </w:r>
    </w:p>
    <w:p w:rsidR="00583709" w:rsidP="32F705B0" w:rsidRDefault="008312FD" w14:paraId="0211B4FF" w14:textId="3E95DFCA">
      <w:pPr>
        <w:pStyle w:val="Heading2"/>
      </w:pPr>
      <w:bookmarkStart w:name="_Toc421347820" w:id="53221243"/>
      <w:r w:rsidR="008312FD">
        <w:rPr/>
        <w:t>References</w:t>
      </w:r>
      <w:bookmarkEnd w:id="53221243"/>
    </w:p>
    <w:p w:rsidR="00583709" w:rsidRDefault="00583709" w14:paraId="089805E7" w14:textId="77777777"/>
    <w:p w:rsidR="006E47B2" w:rsidP="32F705B0" w:rsidRDefault="006E47B2" w14:paraId="5DC300EA" w14:textId="2D909995">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2F705B0" w:rsidR="74649FA7">
        <w:rPr>
          <w:rFonts w:ascii="Calibri" w:hAnsi="Calibri" w:eastAsia="Calibri" w:cs="Calibri"/>
          <w:b w:val="1"/>
          <w:bCs w:val="1"/>
          <w:noProof w:val="0"/>
          <w:sz w:val="22"/>
          <w:szCs w:val="22"/>
          <w:lang w:val="en-GB"/>
        </w:rPr>
        <w:t>Care Learning.</w:t>
      </w:r>
      <w:r w:rsidRPr="32F705B0" w:rsidR="74649FA7">
        <w:rPr>
          <w:rFonts w:ascii="Calibri" w:hAnsi="Calibri" w:eastAsia="Calibri" w:cs="Calibri"/>
          <w:noProof w:val="0"/>
          <w:sz w:val="22"/>
          <w:szCs w:val="22"/>
          <w:lang w:val="en-GB"/>
        </w:rPr>
        <w:t xml:space="preserve"> (2024, October 4). </w:t>
      </w:r>
      <w:r w:rsidRPr="32F705B0" w:rsidR="74649FA7">
        <w:rPr>
          <w:rFonts w:ascii="Calibri" w:hAnsi="Calibri" w:eastAsia="Calibri" w:cs="Calibri"/>
          <w:i w:val="1"/>
          <w:iCs w:val="1"/>
          <w:noProof w:val="0"/>
          <w:sz w:val="22"/>
          <w:szCs w:val="22"/>
          <w:lang w:val="en-GB"/>
        </w:rPr>
        <w:t xml:space="preserve">1.3. Explain How </w:t>
      </w:r>
      <w:r w:rsidRPr="32F705B0" w:rsidR="74649FA7">
        <w:rPr>
          <w:rFonts w:ascii="Calibri" w:hAnsi="Calibri" w:eastAsia="Calibri" w:cs="Calibri"/>
          <w:i w:val="1"/>
          <w:iCs w:val="1"/>
          <w:noProof w:val="0"/>
          <w:sz w:val="22"/>
          <w:szCs w:val="22"/>
          <w:lang w:val="en-GB"/>
        </w:rPr>
        <w:t>To</w:t>
      </w:r>
      <w:r w:rsidRPr="32F705B0" w:rsidR="74649FA7">
        <w:rPr>
          <w:rFonts w:ascii="Calibri" w:hAnsi="Calibri" w:eastAsia="Calibri" w:cs="Calibri"/>
          <w:i w:val="1"/>
          <w:iCs w:val="1"/>
          <w:noProof w:val="0"/>
          <w:sz w:val="22"/>
          <w:szCs w:val="22"/>
          <w:lang w:val="en-GB"/>
        </w:rPr>
        <w:t xml:space="preserve"> Identify Individuals’ Learning </w:t>
      </w:r>
      <w:r w:rsidRPr="32F705B0" w:rsidR="74649FA7">
        <w:rPr>
          <w:rFonts w:ascii="Calibri" w:hAnsi="Calibri" w:eastAsia="Calibri" w:cs="Calibri"/>
          <w:i w:val="1"/>
          <w:iCs w:val="1"/>
          <w:noProof w:val="0"/>
          <w:sz w:val="22"/>
          <w:szCs w:val="22"/>
          <w:lang w:val="en-GB"/>
        </w:rPr>
        <w:t>And</w:t>
      </w:r>
      <w:r w:rsidRPr="32F705B0" w:rsidR="74649FA7">
        <w:rPr>
          <w:rFonts w:ascii="Calibri" w:hAnsi="Calibri" w:eastAsia="Calibri" w:cs="Calibri"/>
          <w:i w:val="1"/>
          <w:iCs w:val="1"/>
          <w:noProof w:val="0"/>
          <w:sz w:val="22"/>
          <w:szCs w:val="22"/>
          <w:lang w:val="en-GB"/>
        </w:rPr>
        <w:t xml:space="preserve"> Development Needs</w:t>
      </w:r>
      <w:r w:rsidRPr="32F705B0" w:rsidR="74649FA7">
        <w:rPr>
          <w:rFonts w:ascii="Calibri" w:hAnsi="Calibri" w:eastAsia="Calibri" w:cs="Calibri"/>
          <w:noProof w:val="0"/>
          <w:sz w:val="22"/>
          <w:szCs w:val="22"/>
          <w:lang w:val="en-GB"/>
        </w:rPr>
        <w:t xml:space="preserve">. Care Learning. </w:t>
      </w:r>
      <w:hyperlink r:id="R7e100ed276fb40a0">
        <w:r w:rsidRPr="32F705B0" w:rsidR="74649FA7">
          <w:rPr>
            <w:rStyle w:val="Hyperlink"/>
            <w:rFonts w:ascii="Calibri" w:hAnsi="Calibri" w:eastAsia="Calibri" w:cs="Calibri"/>
            <w:noProof w:val="0"/>
            <w:sz w:val="22"/>
            <w:szCs w:val="22"/>
            <w:lang w:val="en-GB"/>
          </w:rPr>
          <w:t>https://carelearning.org.uk/qualifications/level-3-diploma-care/unit-147-learning/1-3-explain-how-to-identify-individuals-learning-and-development-needs/</w:t>
        </w:r>
      </w:hyperlink>
    </w:p>
    <w:p w:rsidR="006E47B2" w:rsidP="32F705B0" w:rsidRDefault="006E47B2" w14:paraId="5502594E" w14:textId="2B811A7D">
      <w:pPr>
        <w:spacing w:before="240" w:beforeAutospacing="off" w:after="240" w:afterAutospacing="off"/>
      </w:pPr>
      <w:r w:rsidRPr="32F705B0" w:rsidR="74649FA7">
        <w:rPr>
          <w:rFonts w:ascii="Calibri" w:hAnsi="Calibri" w:eastAsia="Calibri" w:cs="Calibri"/>
          <w:b w:val="1"/>
          <w:bCs w:val="1"/>
          <w:noProof w:val="0"/>
          <w:sz w:val="22"/>
          <w:szCs w:val="22"/>
          <w:lang w:val="en-GB"/>
        </w:rPr>
        <w:t>CPD Online College.</w:t>
      </w:r>
      <w:r w:rsidRPr="32F705B0" w:rsidR="74649FA7">
        <w:rPr>
          <w:rFonts w:ascii="Calibri" w:hAnsi="Calibri" w:eastAsia="Calibri" w:cs="Calibri"/>
          <w:noProof w:val="0"/>
          <w:sz w:val="22"/>
          <w:szCs w:val="22"/>
          <w:lang w:val="en-GB"/>
        </w:rPr>
        <w:t xml:space="preserve"> (2021, June). </w:t>
      </w:r>
      <w:r w:rsidRPr="32F705B0" w:rsidR="74649FA7">
        <w:rPr>
          <w:rFonts w:ascii="Calibri" w:hAnsi="Calibri" w:eastAsia="Calibri" w:cs="Calibri"/>
          <w:i w:val="1"/>
          <w:iCs w:val="1"/>
          <w:noProof w:val="0"/>
          <w:sz w:val="22"/>
          <w:szCs w:val="22"/>
          <w:lang w:val="en-GB"/>
        </w:rPr>
        <w:t>What is a personal development plan?</w:t>
      </w:r>
      <w:r w:rsidRPr="32F705B0" w:rsidR="74649FA7">
        <w:rPr>
          <w:rFonts w:ascii="Calibri" w:hAnsi="Calibri" w:eastAsia="Calibri" w:cs="Calibri"/>
          <w:noProof w:val="0"/>
          <w:sz w:val="22"/>
          <w:szCs w:val="22"/>
          <w:lang w:val="en-GB"/>
        </w:rPr>
        <w:t xml:space="preserve"> CPD Online College. </w:t>
      </w:r>
      <w:hyperlink r:id="Rcf8442eb3e70441f">
        <w:r w:rsidRPr="32F705B0" w:rsidR="74649FA7">
          <w:rPr>
            <w:rStyle w:val="Hyperlink"/>
            <w:rFonts w:ascii="Calibri" w:hAnsi="Calibri" w:eastAsia="Calibri" w:cs="Calibri"/>
            <w:noProof w:val="0"/>
            <w:sz w:val="22"/>
            <w:szCs w:val="22"/>
            <w:lang w:val="en-GB"/>
          </w:rPr>
          <w:t>https://cpdonline.co.uk/knowledge-base/business/what-are-personal-development-plans/</w:t>
        </w:r>
      </w:hyperlink>
    </w:p>
    <w:p w:rsidR="006E47B2" w:rsidP="32F705B0" w:rsidRDefault="006E47B2" w14:paraId="48ECD904" w14:textId="167A5E08">
      <w:pPr>
        <w:spacing w:before="240" w:beforeAutospacing="off" w:after="240" w:afterAutospacing="off"/>
      </w:pPr>
      <w:r w:rsidRPr="32F705B0" w:rsidR="74649FA7">
        <w:rPr>
          <w:rFonts w:ascii="Calibri" w:hAnsi="Calibri" w:eastAsia="Calibri" w:cs="Calibri"/>
          <w:b w:val="1"/>
          <w:bCs w:val="1"/>
          <w:noProof w:val="0"/>
          <w:sz w:val="22"/>
          <w:szCs w:val="22"/>
          <w:lang w:val="en-GB"/>
        </w:rPr>
        <w:t>Corporate Finance Institute.</w:t>
      </w:r>
      <w:r w:rsidRPr="32F705B0" w:rsidR="74649FA7">
        <w:rPr>
          <w:rFonts w:ascii="Calibri" w:hAnsi="Calibri" w:eastAsia="Calibri" w:cs="Calibri"/>
          <w:noProof w:val="0"/>
          <w:sz w:val="22"/>
          <w:szCs w:val="22"/>
          <w:lang w:val="en-GB"/>
        </w:rPr>
        <w:t xml:space="preserve"> (2024, October 20). </w:t>
      </w:r>
      <w:r w:rsidRPr="32F705B0" w:rsidR="74649FA7">
        <w:rPr>
          <w:rFonts w:ascii="Calibri" w:hAnsi="Calibri" w:eastAsia="Calibri" w:cs="Calibri"/>
          <w:i w:val="1"/>
          <w:iCs w:val="1"/>
          <w:noProof w:val="0"/>
          <w:sz w:val="22"/>
          <w:szCs w:val="22"/>
          <w:lang w:val="en-GB"/>
        </w:rPr>
        <w:t>SWOT Analysis</w:t>
      </w:r>
      <w:r w:rsidRPr="32F705B0" w:rsidR="74649FA7">
        <w:rPr>
          <w:rFonts w:ascii="Calibri" w:hAnsi="Calibri" w:eastAsia="Calibri" w:cs="Calibri"/>
          <w:noProof w:val="0"/>
          <w:sz w:val="22"/>
          <w:szCs w:val="22"/>
          <w:lang w:val="en-GB"/>
        </w:rPr>
        <w:t xml:space="preserve">. Corporate Finance Institute. </w:t>
      </w:r>
      <w:hyperlink r:id="R9e04b7eb18964ae3">
        <w:r w:rsidRPr="32F705B0" w:rsidR="74649FA7">
          <w:rPr>
            <w:rStyle w:val="Hyperlink"/>
            <w:rFonts w:ascii="Calibri" w:hAnsi="Calibri" w:eastAsia="Calibri" w:cs="Calibri"/>
            <w:noProof w:val="0"/>
            <w:sz w:val="22"/>
            <w:szCs w:val="22"/>
            <w:lang w:val="en-GB"/>
          </w:rPr>
          <w:t>https://corporatefinanceinstitute.com/resources/management/swot-analysis/</w:t>
        </w:r>
      </w:hyperlink>
    </w:p>
    <w:p w:rsidR="006E47B2" w:rsidP="32F705B0" w:rsidRDefault="006E47B2" w14:paraId="37EDD0B0" w14:textId="2219A9FA">
      <w:pPr>
        <w:spacing w:before="240" w:beforeAutospacing="off" w:after="240" w:afterAutospacing="off"/>
      </w:pPr>
      <w:r w:rsidRPr="32F705B0" w:rsidR="74649FA7">
        <w:rPr>
          <w:rFonts w:ascii="Calibri" w:hAnsi="Calibri" w:eastAsia="Calibri" w:cs="Calibri"/>
          <w:b w:val="1"/>
          <w:bCs w:val="1"/>
          <w:noProof w:val="0"/>
          <w:sz w:val="22"/>
          <w:szCs w:val="22"/>
          <w:lang w:val="en-GB"/>
        </w:rPr>
        <w:t>eLearning Marketplace.</w:t>
      </w:r>
      <w:r w:rsidRPr="32F705B0" w:rsidR="74649FA7">
        <w:rPr>
          <w:rFonts w:ascii="Calibri" w:hAnsi="Calibri" w:eastAsia="Calibri" w:cs="Calibri"/>
          <w:noProof w:val="0"/>
          <w:sz w:val="22"/>
          <w:szCs w:val="22"/>
          <w:lang w:val="en-GB"/>
        </w:rPr>
        <w:t xml:space="preserve"> (2015). </w:t>
      </w:r>
      <w:r w:rsidRPr="32F705B0" w:rsidR="74649FA7">
        <w:rPr>
          <w:rFonts w:ascii="Calibri" w:hAnsi="Calibri" w:eastAsia="Calibri" w:cs="Calibri"/>
          <w:i w:val="1"/>
          <w:iCs w:val="1"/>
          <w:noProof w:val="0"/>
          <w:sz w:val="22"/>
          <w:szCs w:val="22"/>
          <w:lang w:val="en-GB"/>
        </w:rPr>
        <w:t>Continuing Professional Development CPD Plan</w:t>
      </w:r>
      <w:r w:rsidRPr="32F705B0" w:rsidR="74649FA7">
        <w:rPr>
          <w:rFonts w:ascii="Calibri" w:hAnsi="Calibri" w:eastAsia="Calibri" w:cs="Calibri"/>
          <w:noProof w:val="0"/>
          <w:sz w:val="22"/>
          <w:szCs w:val="22"/>
          <w:lang w:val="en-GB"/>
        </w:rPr>
        <w:t xml:space="preserve">. eLearning Marketplace. </w:t>
      </w:r>
      <w:hyperlink r:id="Rcded39342aa84a39">
        <w:r w:rsidRPr="32F705B0" w:rsidR="74649FA7">
          <w:rPr>
            <w:rStyle w:val="Hyperlink"/>
            <w:rFonts w:ascii="Calibri" w:hAnsi="Calibri" w:eastAsia="Calibri" w:cs="Calibri"/>
            <w:noProof w:val="0"/>
            <w:sz w:val="22"/>
            <w:szCs w:val="22"/>
            <w:lang w:val="en-GB"/>
          </w:rPr>
          <w:t>https://www.elearningmarketplace.co.uk/resources/continuing-professional-development-cpd-plan</w:t>
        </w:r>
      </w:hyperlink>
    </w:p>
    <w:p w:rsidR="006E47B2" w:rsidP="32F705B0" w:rsidRDefault="006E47B2" w14:paraId="09DAC082" w14:textId="076D55C8">
      <w:pPr>
        <w:spacing w:before="240" w:beforeAutospacing="off" w:after="240" w:afterAutospacing="off"/>
      </w:pPr>
      <w:r w:rsidRPr="32F705B0" w:rsidR="74649FA7">
        <w:rPr>
          <w:rFonts w:ascii="Calibri" w:hAnsi="Calibri" w:eastAsia="Calibri" w:cs="Calibri"/>
          <w:b w:val="1"/>
          <w:bCs w:val="1"/>
          <w:noProof w:val="0"/>
          <w:sz w:val="22"/>
          <w:szCs w:val="22"/>
          <w:lang w:val="en-GB"/>
        </w:rPr>
        <w:t>Forbes Advisor.</w:t>
      </w:r>
      <w:r w:rsidRPr="32F705B0" w:rsidR="74649FA7">
        <w:rPr>
          <w:rFonts w:ascii="Calibri" w:hAnsi="Calibri" w:eastAsia="Calibri" w:cs="Calibri"/>
          <w:noProof w:val="0"/>
          <w:sz w:val="22"/>
          <w:szCs w:val="22"/>
          <w:lang w:val="en-GB"/>
        </w:rPr>
        <w:t xml:space="preserve"> (2022, March 27). </w:t>
      </w:r>
      <w:r w:rsidRPr="32F705B0" w:rsidR="74649FA7">
        <w:rPr>
          <w:rFonts w:ascii="Calibri" w:hAnsi="Calibri" w:eastAsia="Calibri" w:cs="Calibri"/>
          <w:i w:val="1"/>
          <w:iCs w:val="1"/>
          <w:noProof w:val="0"/>
          <w:sz w:val="22"/>
          <w:szCs w:val="22"/>
          <w:lang w:val="en-GB"/>
        </w:rPr>
        <w:t>What Is A Gap Analysis? Definition &amp; Guide</w:t>
      </w:r>
      <w:r w:rsidRPr="32F705B0" w:rsidR="74649FA7">
        <w:rPr>
          <w:rFonts w:ascii="Calibri" w:hAnsi="Calibri" w:eastAsia="Calibri" w:cs="Calibri"/>
          <w:noProof w:val="0"/>
          <w:sz w:val="22"/>
          <w:szCs w:val="22"/>
          <w:lang w:val="en-GB"/>
        </w:rPr>
        <w:t xml:space="preserve">. Forbes. </w:t>
      </w:r>
      <w:hyperlink r:id="Rad3ab89e1da64ed0">
        <w:r w:rsidRPr="32F705B0" w:rsidR="74649FA7">
          <w:rPr>
            <w:rStyle w:val="Hyperlink"/>
            <w:rFonts w:ascii="Calibri" w:hAnsi="Calibri" w:eastAsia="Calibri" w:cs="Calibri"/>
            <w:noProof w:val="0"/>
            <w:sz w:val="22"/>
            <w:szCs w:val="22"/>
            <w:lang w:val="en-GB"/>
          </w:rPr>
          <w:t>https://www.forbes.com/advisor/business/what-</w:t>
        </w:r>
      </w:hyperlink>
    </w:p>
    <w:p w:rsidR="006E47B2" w:rsidP="32F705B0" w:rsidRDefault="006E47B2" w14:paraId="4FBDAE81" w14:textId="05E87BF5">
      <w:pPr>
        <w:spacing w:before="240" w:beforeAutospacing="off" w:after="240" w:afterAutospacing="off"/>
      </w:pPr>
      <w:r w:rsidRPr="32F705B0" w:rsidR="74649FA7">
        <w:rPr>
          <w:rFonts w:ascii="Calibri" w:hAnsi="Calibri" w:eastAsia="Calibri" w:cs="Calibri"/>
          <w:b w:val="1"/>
          <w:bCs w:val="1"/>
          <w:noProof w:val="0"/>
          <w:sz w:val="22"/>
          <w:szCs w:val="22"/>
          <w:lang w:val="en-GB"/>
        </w:rPr>
        <w:t>Helpful Professor.</w:t>
      </w:r>
      <w:r w:rsidRPr="32F705B0" w:rsidR="74649FA7">
        <w:rPr>
          <w:rFonts w:ascii="Calibri" w:hAnsi="Calibri" w:eastAsia="Calibri" w:cs="Calibri"/>
          <w:noProof w:val="0"/>
          <w:sz w:val="22"/>
          <w:szCs w:val="22"/>
          <w:lang w:val="en-GB"/>
        </w:rPr>
        <w:t xml:space="preserve"> (2022, February 20). </w:t>
      </w:r>
      <w:r w:rsidRPr="32F705B0" w:rsidR="74649FA7">
        <w:rPr>
          <w:rFonts w:ascii="Calibri" w:hAnsi="Calibri" w:eastAsia="Calibri" w:cs="Calibri"/>
          <w:i w:val="1"/>
          <w:iCs w:val="1"/>
          <w:noProof w:val="0"/>
          <w:sz w:val="22"/>
          <w:szCs w:val="22"/>
          <w:lang w:val="en-GB"/>
        </w:rPr>
        <w:t>15 Specific Goals Examples (SMART Framework)</w:t>
      </w:r>
      <w:r w:rsidRPr="32F705B0" w:rsidR="74649FA7">
        <w:rPr>
          <w:rFonts w:ascii="Calibri" w:hAnsi="Calibri" w:eastAsia="Calibri" w:cs="Calibri"/>
          <w:noProof w:val="0"/>
          <w:sz w:val="22"/>
          <w:szCs w:val="22"/>
          <w:lang w:val="en-GB"/>
        </w:rPr>
        <w:t xml:space="preserve">. Helpful Professor. </w:t>
      </w:r>
      <w:hyperlink r:id="R45ec1f7912b64627">
        <w:r w:rsidRPr="32F705B0" w:rsidR="74649FA7">
          <w:rPr>
            <w:rStyle w:val="Hyperlink"/>
            <w:rFonts w:ascii="Calibri" w:hAnsi="Calibri" w:eastAsia="Calibri" w:cs="Calibri"/>
            <w:noProof w:val="0"/>
            <w:sz w:val="22"/>
            <w:szCs w:val="22"/>
            <w:lang w:val="en-GB"/>
          </w:rPr>
          <w:t>https://helpfulprofessor.com/specific-goals-examples</w:t>
        </w:r>
      </w:hyperlink>
    </w:p>
    <w:p w:rsidR="006E47B2" w:rsidP="32F705B0" w:rsidRDefault="006E47B2" w14:paraId="60CB6106" w14:textId="46BFC1ED">
      <w:pPr>
        <w:spacing w:before="0" w:beforeAutospacing="off" w:after="0" w:afterAutospacing="off"/>
        <w:rPr>
          <w:rFonts w:ascii="Calibri" w:hAnsi="Calibri" w:eastAsia="Calibri" w:cs="Calibri"/>
          <w:noProof w:val="0"/>
          <w:sz w:val="22"/>
          <w:szCs w:val="22"/>
          <w:lang w:val="en-GB"/>
        </w:rPr>
      </w:pPr>
    </w:p>
    <w:p w:rsidR="006E47B2" w:rsidRDefault="006E47B2" w14:paraId="60FAB6AC" w14:textId="58515DC0"/>
    <w:p w:rsidR="006E47B2" w:rsidRDefault="006E47B2" w14:paraId="518343CE" w14:textId="77777777"/>
    <w:p w:rsidR="006E47B2" w:rsidRDefault="006E47B2" w14:paraId="460ACF5A" w14:textId="77777777"/>
    <w:p w:rsidR="006E47B2" w:rsidRDefault="006E47B2" w14:paraId="2F086907" w14:textId="77777777"/>
    <w:p w:rsidR="006E47B2" w:rsidRDefault="006E47B2" w14:paraId="4B84384C" w14:textId="77777777"/>
    <w:p w:rsidR="006E47B2" w:rsidRDefault="006E47B2" w14:paraId="6316F50C" w14:textId="77777777"/>
    <w:p w:rsidR="006E47B2" w:rsidRDefault="006E47B2" w14:paraId="42E45F33" w14:textId="77777777"/>
    <w:p w:rsidR="006E47B2" w:rsidRDefault="006E47B2" w14:paraId="53151219" w14:textId="77777777"/>
    <w:p w:rsidR="006E47B2" w:rsidRDefault="006E47B2" w14:paraId="7677C4E0" w14:textId="77777777"/>
    <w:p w:rsidR="006E47B2" w:rsidRDefault="006E47B2" w14:paraId="1AFB47E7" w14:textId="77777777"/>
    <w:p w:rsidR="006E47B2" w:rsidRDefault="006E47B2" w14:paraId="4584FFFF" w14:textId="77777777"/>
    <w:p w:rsidR="006E47B2" w:rsidRDefault="006E47B2" w14:paraId="3C658696" w14:textId="77777777"/>
    <w:p w:rsidR="006E47B2" w:rsidRDefault="006E47B2" w14:paraId="68A48543" w14:textId="77777777"/>
    <w:p w:rsidR="006E47B2" w:rsidRDefault="006E47B2" w14:paraId="2134DE46" w14:textId="77777777"/>
    <w:p w:rsidR="006E47B2" w:rsidRDefault="006E47B2" w14:paraId="52BA0E23" w14:textId="77777777"/>
    <w:p w:rsidR="006E47B2" w:rsidRDefault="006E47B2" w14:paraId="36CC8B0E" w14:textId="77777777"/>
    <w:p w:rsidR="006E47B2" w:rsidRDefault="006E47B2" w14:paraId="4309F5B8" w14:textId="77777777"/>
    <w:p w:rsidR="006E47B2" w:rsidRDefault="006E47B2" w14:paraId="336CC077" w14:textId="77777777"/>
    <w:p w:rsidR="006E47B2" w:rsidRDefault="006E47B2" w14:paraId="3F6992C9" w14:textId="77777777"/>
    <w:p w:rsidR="006E47B2" w:rsidRDefault="006E47B2" w14:paraId="218AE5D2" w14:textId="77777777"/>
    <w:p w:rsidR="00583709" w:rsidP="00F867C0" w:rsidRDefault="008312FD" w14:paraId="26DD2177" w14:textId="65A14749" w14:noSpellErr="1">
      <w:pPr>
        <w:pStyle w:val="Heading1"/>
      </w:pPr>
      <w:bookmarkStart w:name="_Toc1400615826" w:id="1018839258"/>
      <w:r w:rsidR="008312FD">
        <w:rPr/>
        <w:t>Appendix A</w:t>
      </w:r>
      <w:r w:rsidR="000E32FE">
        <w:rPr/>
        <w:t>:</w:t>
      </w:r>
      <w:r w:rsidR="008312FD">
        <w:rPr/>
        <w:t xml:space="preserve"> </w:t>
      </w:r>
      <w:r w:rsidR="00F867C0">
        <w:rPr/>
        <w:t>Curriculum Vitae</w:t>
      </w:r>
      <w:r w:rsidR="002931D7">
        <w:rPr/>
        <w:t xml:space="preserve"> (C.V.)</w:t>
      </w:r>
      <w:bookmarkEnd w:id="1018839258"/>
    </w:p>
    <w:p w:rsidR="002931D7" w:rsidP="002931D7" w:rsidRDefault="002931D7" w14:paraId="6C1B255A" w14:textId="77777777"/>
    <w:p w:rsidR="00BF2533" w:rsidRDefault="00BF2533" w14:paraId="70789FDA" w14:textId="77777777">
      <w:pPr>
        <w:rPr>
          <w:color w:val="FF0000"/>
        </w:rPr>
      </w:pPr>
    </w:p>
    <w:p w:rsidR="00583709" w:rsidRDefault="00583709" w14:paraId="772E983B" w14:textId="77777777"/>
    <w:p w:rsidR="00BF2533" w:rsidP="32F705B0" w:rsidRDefault="00BF2533" w14:paraId="630BEF85" w14:textId="6C093A76">
      <w:pPr>
        <w:pStyle w:val="Normal"/>
      </w:pPr>
    </w:p>
    <w:p w:rsidR="00BF2533" w:rsidP="32F705B0" w:rsidRDefault="00BF2533" w14:paraId="0A408600" w14:textId="022A0D8F">
      <w:pPr>
        <w:pStyle w:val="Normal"/>
      </w:pPr>
      <w:r w:rsidR="41C77B46">
        <w:drawing>
          <wp:inline wp14:editId="1AC588CB" wp14:anchorId="4185C65C">
            <wp:extent cx="5514975" cy="5943600"/>
            <wp:effectExtent l="0" t="0" r="0" b="0"/>
            <wp:docPr id="458661199" name="" title=""/>
            <wp:cNvGraphicFramePr>
              <a:graphicFrameLocks noChangeAspect="1"/>
            </wp:cNvGraphicFramePr>
            <a:graphic>
              <a:graphicData uri="http://schemas.openxmlformats.org/drawingml/2006/picture">
                <pic:pic>
                  <pic:nvPicPr>
                    <pic:cNvPr id="0" name=""/>
                    <pic:cNvPicPr/>
                  </pic:nvPicPr>
                  <pic:blipFill>
                    <a:blip r:embed="R0d39ad3494984d49">
                      <a:extLst>
                        <a:ext xmlns:a="http://schemas.openxmlformats.org/drawingml/2006/main" uri="{28A0092B-C50C-407E-A947-70E740481C1C}">
                          <a14:useLocalDpi val="0"/>
                        </a:ext>
                      </a:extLst>
                    </a:blip>
                    <a:stretch>
                      <a:fillRect/>
                    </a:stretch>
                  </pic:blipFill>
                  <pic:spPr>
                    <a:xfrm>
                      <a:off x="0" y="0"/>
                      <a:ext cx="5514975" cy="5943600"/>
                    </a:xfrm>
                    <a:prstGeom prst="rect">
                      <a:avLst/>
                    </a:prstGeom>
                  </pic:spPr>
                </pic:pic>
              </a:graphicData>
            </a:graphic>
          </wp:inline>
        </w:drawing>
      </w:r>
      <w:r>
        <w:br/>
      </w:r>
    </w:p>
    <w:p w:rsidR="00BF2533" w:rsidRDefault="00BF2533" w14:paraId="12C5C0BF" w14:textId="77777777"/>
    <w:p w:rsidR="00BF2533" w:rsidRDefault="00BF2533" w14:paraId="3A1087B2" w14:textId="77777777"/>
    <w:p w:rsidR="006E47B2" w:rsidRDefault="006E47B2" w14:paraId="0DF30953" w14:textId="77777777"/>
    <w:p w:rsidR="006E47B2" w:rsidRDefault="006E47B2" w14:paraId="46F579E7" w14:textId="77777777"/>
    <w:p w:rsidR="006E47B2" w:rsidRDefault="006E47B2" w14:paraId="3DD5AF27" w14:textId="77777777"/>
    <w:p w:rsidR="00583709" w:rsidRDefault="008312FD" w14:paraId="51930931" w14:textId="3830BCA8">
      <w:pPr>
        <w:pStyle w:val="Heading1"/>
      </w:pPr>
      <w:bookmarkStart w:name="_Toc689930638" w:id="1080488364"/>
      <w:r w:rsidR="008312FD">
        <w:rPr/>
        <w:t>Appendix B</w:t>
      </w:r>
      <w:r w:rsidR="000E32FE">
        <w:rPr/>
        <w:t>:</w:t>
      </w:r>
      <w:r w:rsidR="008312FD">
        <w:rPr/>
        <w:t xml:space="preserve"> </w:t>
      </w:r>
      <w:r w:rsidR="0068457A">
        <w:rPr/>
        <w:t>Continuous Professional Development Record</w:t>
      </w:r>
      <w:bookmarkEnd w:id="1080488364"/>
    </w:p>
    <w:p w:rsidR="00583709" w:rsidRDefault="00583709" w14:paraId="10D47D16" w14:textId="77777777"/>
    <w:p w:rsidRPr="00C943D6" w:rsidR="000E32FE" w:rsidRDefault="000E32FE" w14:paraId="5973499F" w14:textId="3AB31E79">
      <w:pPr>
        <w:rPr>
          <w:rFonts w:ascii="Arial" w:hAnsi="Arial" w:cs="Arial"/>
          <w:b/>
          <w:bCs/>
          <w:color w:val="FF0000"/>
        </w:rPr>
      </w:pPr>
    </w:p>
    <w:tbl>
      <w:tblPr>
        <w:tblStyle w:val="TableGrid"/>
        <w:tblW w:w="11766" w:type="dxa"/>
        <w:tblInd w:w="-1139" w:type="dxa"/>
        <w:tblLook w:val="04A0" w:firstRow="1" w:lastRow="0" w:firstColumn="1" w:lastColumn="0" w:noHBand="0" w:noVBand="1"/>
      </w:tblPr>
      <w:tblGrid>
        <w:gridCol w:w="1417"/>
        <w:gridCol w:w="2834"/>
        <w:gridCol w:w="1001"/>
        <w:gridCol w:w="1830"/>
        <w:gridCol w:w="2132"/>
        <w:gridCol w:w="2552"/>
      </w:tblGrid>
      <w:tr w:rsidR="006E47B2" w:rsidTr="32F705B0" w14:paraId="6E3E6311" w14:textId="77777777">
        <w:tc>
          <w:tcPr>
            <w:tcW w:w="1417" w:type="dxa"/>
            <w:shd w:val="clear" w:color="auto" w:fill="FDE9D9" w:themeFill="accent6" w:themeFillTint="33"/>
            <w:tcMar/>
          </w:tcPr>
          <w:p w:rsidRPr="006E47B2" w:rsidR="006E47B2" w:rsidP="006E47B2" w:rsidRDefault="006E47B2" w14:paraId="1AA42DB1" w14:textId="0585EEEA">
            <w:pPr>
              <w:jc w:val="center"/>
              <w:rPr>
                <w:b/>
                <w:bCs/>
              </w:rPr>
            </w:pPr>
            <w:r w:rsidRPr="006E47B2">
              <w:rPr>
                <w:b/>
                <w:bCs/>
              </w:rPr>
              <w:t>Date</w:t>
            </w:r>
          </w:p>
        </w:tc>
        <w:tc>
          <w:tcPr>
            <w:tcW w:w="2834" w:type="dxa"/>
            <w:shd w:val="clear" w:color="auto" w:fill="FDE9D9" w:themeFill="accent6" w:themeFillTint="33"/>
            <w:tcMar/>
          </w:tcPr>
          <w:p w:rsidRPr="006E47B2" w:rsidR="006E47B2" w:rsidP="006E47B2" w:rsidRDefault="006E47B2" w14:paraId="27799B8C" w14:textId="3FC79CD2">
            <w:pPr>
              <w:jc w:val="center"/>
              <w:rPr>
                <w:b/>
                <w:bCs/>
              </w:rPr>
            </w:pPr>
            <w:r w:rsidRPr="006E47B2">
              <w:rPr>
                <w:b/>
                <w:bCs/>
              </w:rPr>
              <w:t>Activity</w:t>
            </w:r>
          </w:p>
        </w:tc>
        <w:tc>
          <w:tcPr>
            <w:tcW w:w="1001" w:type="dxa"/>
            <w:shd w:val="clear" w:color="auto" w:fill="FDE9D9" w:themeFill="accent6" w:themeFillTint="33"/>
            <w:tcMar/>
          </w:tcPr>
          <w:p w:rsidRPr="006E47B2" w:rsidR="006E47B2" w:rsidP="006E47B2" w:rsidRDefault="006E47B2" w14:paraId="7F50FED5" w14:textId="2202E0F6">
            <w:pPr>
              <w:jc w:val="center"/>
              <w:rPr>
                <w:b/>
                <w:bCs/>
              </w:rPr>
            </w:pPr>
            <w:r w:rsidRPr="006E47B2">
              <w:rPr>
                <w:b/>
                <w:bCs/>
              </w:rPr>
              <w:t>Formal / Informal</w:t>
            </w:r>
          </w:p>
        </w:tc>
        <w:tc>
          <w:tcPr>
            <w:tcW w:w="1830" w:type="dxa"/>
            <w:shd w:val="clear" w:color="auto" w:fill="FDE9D9" w:themeFill="accent6" w:themeFillTint="33"/>
            <w:tcMar/>
          </w:tcPr>
          <w:p w:rsidRPr="006E47B2" w:rsidR="006E47B2" w:rsidP="006E47B2" w:rsidRDefault="006E47B2" w14:paraId="614D1B53" w14:textId="7DF68BF9">
            <w:pPr>
              <w:jc w:val="center"/>
              <w:rPr>
                <w:b/>
                <w:bCs/>
              </w:rPr>
            </w:pPr>
            <w:r w:rsidRPr="006E47B2">
              <w:rPr>
                <w:b/>
                <w:bCs/>
              </w:rPr>
              <w:t>Provider</w:t>
            </w:r>
            <w:r>
              <w:rPr>
                <w:b/>
                <w:bCs/>
              </w:rPr>
              <w:t xml:space="preserve"> </w:t>
            </w:r>
            <w:r w:rsidRPr="006E47B2">
              <w:rPr>
                <w:b/>
                <w:bCs/>
                <w:sz w:val="14"/>
                <w:szCs w:val="14"/>
              </w:rPr>
              <w:t>(if relevant)</w:t>
            </w:r>
          </w:p>
        </w:tc>
        <w:tc>
          <w:tcPr>
            <w:tcW w:w="2132" w:type="dxa"/>
            <w:shd w:val="clear" w:color="auto" w:fill="FDE9D9" w:themeFill="accent6" w:themeFillTint="33"/>
            <w:tcMar/>
          </w:tcPr>
          <w:p w:rsidRPr="006E47B2" w:rsidR="006E47B2" w:rsidP="006E47B2" w:rsidRDefault="006E47B2" w14:paraId="661E395C" w14:textId="4141DC0D">
            <w:pPr>
              <w:jc w:val="center"/>
              <w:rPr>
                <w:b/>
                <w:bCs/>
              </w:rPr>
            </w:pPr>
            <w:r w:rsidRPr="006E47B2">
              <w:rPr>
                <w:b/>
                <w:bCs/>
              </w:rPr>
              <w:t>Skills Gained</w:t>
            </w:r>
          </w:p>
        </w:tc>
        <w:tc>
          <w:tcPr>
            <w:tcW w:w="2552" w:type="dxa"/>
            <w:shd w:val="clear" w:color="auto" w:fill="FDE9D9" w:themeFill="accent6" w:themeFillTint="33"/>
            <w:tcMar/>
          </w:tcPr>
          <w:p w:rsidRPr="006E47B2" w:rsidR="006E47B2" w:rsidP="006E47B2" w:rsidRDefault="006E47B2" w14:paraId="308B6214" w14:textId="4816F4A6">
            <w:pPr>
              <w:jc w:val="center"/>
              <w:rPr>
                <w:b/>
                <w:bCs/>
              </w:rPr>
            </w:pPr>
            <w:r w:rsidRPr="006E47B2">
              <w:rPr>
                <w:b/>
                <w:bCs/>
              </w:rPr>
              <w:t>Relevance to Role</w:t>
            </w:r>
          </w:p>
        </w:tc>
      </w:tr>
      <w:tr w:rsidR="006E47B2" w:rsidTr="32F705B0" w14:paraId="4BFA6613" w14:textId="77777777">
        <w:tc>
          <w:tcPr>
            <w:tcW w:w="1417" w:type="dxa"/>
            <w:tcMar/>
          </w:tcPr>
          <w:p w:rsidR="32F705B0" w:rsidP="32F705B0" w:rsidRDefault="32F705B0" w14:paraId="4768407B" w14:textId="1691B1B8">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Nov 24</w:t>
            </w:r>
          </w:p>
        </w:tc>
        <w:tc>
          <w:tcPr>
            <w:tcW w:w="2834" w:type="dxa"/>
            <w:tcMar/>
          </w:tcPr>
          <w:p w:rsidR="32F705B0" w:rsidP="32F705B0" w:rsidRDefault="32F705B0" w14:paraId="2629FF3A" w14:textId="6B2E11BC">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Completed Leadership &amp; Management Degree</w:t>
            </w:r>
          </w:p>
          <w:p w:rsidR="32F705B0" w:rsidP="32F705B0" w:rsidRDefault="32F705B0" w14:paraId="49E8938F" w14:textId="18587806">
            <w:pPr>
              <w:rPr>
                <w:rFonts w:ascii="Calibri" w:hAnsi="Calibri" w:eastAsia="Calibri" w:cs="Calibri"/>
                <w:b w:val="0"/>
                <w:bCs w:val="0"/>
                <w:i w:val="0"/>
                <w:iCs w:val="0"/>
                <w:caps w:val="0"/>
                <w:smallCaps w:val="0"/>
                <w:color w:val="000000" w:themeColor="text1" w:themeTint="FF" w:themeShade="FF"/>
                <w:sz w:val="22"/>
                <w:szCs w:val="22"/>
              </w:rPr>
            </w:pPr>
          </w:p>
        </w:tc>
        <w:tc>
          <w:tcPr>
            <w:tcW w:w="1001" w:type="dxa"/>
            <w:tcMar/>
          </w:tcPr>
          <w:p w:rsidR="32F705B0" w:rsidP="32F705B0" w:rsidRDefault="32F705B0" w14:paraId="2C4A0099" w14:textId="0B46A428">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Formal</w:t>
            </w:r>
          </w:p>
        </w:tc>
        <w:tc>
          <w:tcPr>
            <w:tcW w:w="1830" w:type="dxa"/>
            <w:tcMar/>
          </w:tcPr>
          <w:p w:rsidR="32F705B0" w:rsidP="32F705B0" w:rsidRDefault="32F705B0" w14:paraId="15EF1A8B" w14:textId="77A959FB">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University of Wales, Trinity Saint David (UWTSD</w:t>
            </w:r>
          </w:p>
        </w:tc>
        <w:tc>
          <w:tcPr>
            <w:tcW w:w="2132" w:type="dxa"/>
            <w:tcMar/>
          </w:tcPr>
          <w:p w:rsidR="32F705B0" w:rsidP="32F705B0" w:rsidRDefault="32F705B0" w14:paraId="0A1AEC33" w14:textId="57913205">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Enhanced leadership, team management, strategic decision-making, communication, and problem-solving skills.</w:t>
            </w:r>
          </w:p>
        </w:tc>
        <w:tc>
          <w:tcPr>
            <w:tcW w:w="2552" w:type="dxa"/>
            <w:tcMar/>
          </w:tcPr>
          <w:p w:rsidR="32F705B0" w:rsidP="32F705B0" w:rsidRDefault="32F705B0" w14:paraId="38883048" w14:textId="1F2FF5C2">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Directly applies to managing teams, leading projects, and improving team dynamics in my role.</w:t>
            </w:r>
          </w:p>
        </w:tc>
      </w:tr>
      <w:tr w:rsidR="006E47B2" w:rsidTr="32F705B0" w14:paraId="761DEA10" w14:textId="77777777">
        <w:tc>
          <w:tcPr>
            <w:tcW w:w="1417" w:type="dxa"/>
            <w:tcMar/>
          </w:tcPr>
          <w:p w:rsidR="32F705B0" w:rsidP="32F705B0" w:rsidRDefault="32F705B0" w14:paraId="01D7375B" w14:textId="51E68C28">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June 24</w:t>
            </w:r>
          </w:p>
        </w:tc>
        <w:tc>
          <w:tcPr>
            <w:tcW w:w="2834" w:type="dxa"/>
            <w:tcMar/>
          </w:tcPr>
          <w:p w:rsidR="32F705B0" w:rsidP="32F705B0" w:rsidRDefault="32F705B0" w14:paraId="59C06F8E" w14:textId="098ED96C">
            <w:pPr>
              <w:rPr>
                <w:rFonts w:ascii="Calibri" w:hAnsi="Calibri" w:eastAsia="Calibri" w:cs="Calibri"/>
                <w:b w:val="0"/>
                <w:bCs w:val="0"/>
                <w:i w:val="0"/>
                <w:iCs w:val="0"/>
                <w:caps w:val="0"/>
                <w:smallCaps w:val="0"/>
                <w:color w:val="000000" w:themeColor="text1" w:themeTint="FF" w:themeShade="FF"/>
                <w:sz w:val="22"/>
                <w:szCs w:val="22"/>
              </w:rPr>
            </w:pPr>
          </w:p>
          <w:p w:rsidR="32F705B0" w:rsidP="32F705B0" w:rsidRDefault="32F705B0" w14:paraId="293F8639" w14:textId="30EC18DC">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Feedback from Colleagues on Leadership Skills</w:t>
            </w:r>
          </w:p>
          <w:p w:rsidR="32F705B0" w:rsidP="32F705B0" w:rsidRDefault="32F705B0" w14:paraId="1A733EE7" w14:textId="40AC7D22">
            <w:pPr>
              <w:rPr>
                <w:rFonts w:ascii="Calibri" w:hAnsi="Calibri" w:eastAsia="Calibri" w:cs="Calibri"/>
                <w:b w:val="0"/>
                <w:bCs w:val="0"/>
                <w:i w:val="0"/>
                <w:iCs w:val="0"/>
                <w:caps w:val="0"/>
                <w:smallCaps w:val="0"/>
                <w:color w:val="000000" w:themeColor="text1" w:themeTint="FF" w:themeShade="FF"/>
                <w:sz w:val="22"/>
                <w:szCs w:val="22"/>
              </w:rPr>
            </w:pPr>
          </w:p>
          <w:p w:rsidR="32F705B0" w:rsidP="32F705B0" w:rsidRDefault="32F705B0" w14:paraId="357B0B5D" w14:textId="3DE141E9">
            <w:pPr>
              <w:rPr>
                <w:rFonts w:ascii="Calibri" w:hAnsi="Calibri" w:eastAsia="Calibri" w:cs="Calibri"/>
                <w:b w:val="0"/>
                <w:bCs w:val="0"/>
                <w:i w:val="0"/>
                <w:iCs w:val="0"/>
                <w:caps w:val="0"/>
                <w:smallCaps w:val="0"/>
                <w:color w:val="000000" w:themeColor="text1" w:themeTint="FF" w:themeShade="FF"/>
                <w:sz w:val="22"/>
                <w:szCs w:val="22"/>
              </w:rPr>
            </w:pPr>
          </w:p>
        </w:tc>
        <w:tc>
          <w:tcPr>
            <w:tcW w:w="1001" w:type="dxa"/>
            <w:tcMar/>
          </w:tcPr>
          <w:p w:rsidR="32F705B0" w:rsidP="32F705B0" w:rsidRDefault="32F705B0" w14:paraId="6FC61A92" w14:textId="23AA479A">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Informal</w:t>
            </w:r>
          </w:p>
        </w:tc>
        <w:tc>
          <w:tcPr>
            <w:tcW w:w="1830" w:type="dxa"/>
            <w:tcMar/>
          </w:tcPr>
          <w:p w:rsidR="32F705B0" w:rsidP="32F705B0" w:rsidRDefault="32F705B0" w14:paraId="37ADCDC5" w14:textId="0DD87E74">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Colleagues and Supervisors</w:t>
            </w:r>
          </w:p>
        </w:tc>
        <w:tc>
          <w:tcPr>
            <w:tcW w:w="2132" w:type="dxa"/>
            <w:tcMar/>
          </w:tcPr>
          <w:p w:rsidR="32F705B0" w:rsidP="32F705B0" w:rsidRDefault="32F705B0" w14:paraId="47B2D6A7" w14:textId="2D91634C">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Insight into leadership strengths and areas for improvement.</w:t>
            </w:r>
          </w:p>
        </w:tc>
        <w:tc>
          <w:tcPr>
            <w:tcW w:w="2552" w:type="dxa"/>
            <w:tcMar/>
          </w:tcPr>
          <w:p w:rsidR="32F705B0" w:rsidP="32F705B0" w:rsidRDefault="32F705B0" w14:paraId="2BCA3CBF" w14:textId="6352940F">
            <w:pPr>
              <w:rPr>
                <w:rFonts w:ascii="Calibri" w:hAnsi="Calibri" w:eastAsia="Calibri" w:cs="Calibri"/>
                <w:b w:val="0"/>
                <w:bCs w:val="0"/>
                <w:i w:val="0"/>
                <w:iCs w:val="0"/>
                <w:caps w:val="0"/>
                <w:smallCaps w:val="0"/>
                <w:color w:val="000000" w:themeColor="text1" w:themeTint="FF" w:themeShade="FF"/>
                <w:sz w:val="22"/>
                <w:szCs w:val="22"/>
              </w:rPr>
            </w:pPr>
            <w:r w:rsidRPr="32F705B0" w:rsidR="32F705B0">
              <w:rPr>
                <w:rFonts w:ascii="Calibri" w:hAnsi="Calibri" w:eastAsia="Calibri" w:cs="Calibri"/>
                <w:b w:val="0"/>
                <w:bCs w:val="0"/>
                <w:i w:val="0"/>
                <w:iCs w:val="0"/>
                <w:caps w:val="0"/>
                <w:smallCaps w:val="0"/>
                <w:color w:val="000000" w:themeColor="text1" w:themeTint="FF" w:themeShade="FF"/>
                <w:sz w:val="22"/>
                <w:szCs w:val="22"/>
                <w:lang w:val="en-GB"/>
              </w:rPr>
              <w:t>Helps in improving leadership and management practices to better guide my team and enhance project outcomes</w:t>
            </w:r>
          </w:p>
        </w:tc>
      </w:tr>
      <w:tr w:rsidR="006E47B2" w:rsidTr="32F705B0" w14:paraId="4EFCDF53" w14:textId="77777777">
        <w:tc>
          <w:tcPr>
            <w:tcW w:w="1417" w:type="dxa"/>
            <w:tcMar/>
          </w:tcPr>
          <w:p w:rsidRPr="006E47B2" w:rsidR="006E47B2" w:rsidP="32F705B0" w:rsidRDefault="006E47B2" w14:paraId="74A95175" w14:textId="21B77194">
            <w:pPr>
              <w:rPr>
                <w:rFonts w:ascii="Calibri" w:hAnsi="Calibri" w:eastAsia="Calibri" w:cs="Calibri"/>
                <w:color w:val="000000" w:themeColor="text1" w:themeTint="FF" w:themeShade="FF"/>
                <w:sz w:val="22"/>
                <w:szCs w:val="22"/>
              </w:rPr>
            </w:pPr>
            <w:r w:rsidRPr="32F705B0" w:rsidR="0579A97A">
              <w:rPr>
                <w:rFonts w:ascii="Calibri" w:hAnsi="Calibri" w:eastAsia="Calibri" w:cs="Calibri"/>
                <w:color w:val="000000" w:themeColor="text1" w:themeTint="FF" w:themeShade="FF"/>
                <w:sz w:val="22"/>
                <w:szCs w:val="22"/>
              </w:rPr>
              <w:t>May 22</w:t>
            </w:r>
          </w:p>
        </w:tc>
        <w:tc>
          <w:tcPr>
            <w:tcW w:w="2834" w:type="dxa"/>
            <w:tcMar/>
          </w:tcPr>
          <w:p w:rsidRPr="006E47B2" w:rsidR="006E47B2" w:rsidP="32F705B0" w:rsidRDefault="006E47B2" w14:paraId="7C419F28" w14:textId="19F0B85C">
            <w:pPr>
              <w:pStyle w:val="Normal"/>
              <w:rPr>
                <w:rFonts w:ascii="Calibri" w:hAnsi="Calibri" w:eastAsia="Calibri" w:cs="Calibri"/>
                <w:color w:val="000000" w:themeColor="text1" w:themeTint="FF" w:themeShade="FF"/>
                <w:sz w:val="22"/>
                <w:szCs w:val="22"/>
              </w:rPr>
            </w:pPr>
            <w:r w:rsidRPr="32F705B0" w:rsidR="5C7CCFE0">
              <w:rPr>
                <w:rFonts w:ascii="Calibri" w:hAnsi="Calibri" w:eastAsia="Calibri" w:cs="Calibri"/>
                <w:color w:val="000000" w:themeColor="text1" w:themeTint="FF" w:themeShade="FF"/>
                <w:sz w:val="22"/>
                <w:szCs w:val="22"/>
              </w:rPr>
              <w:t>Researching</w:t>
            </w:r>
            <w:r w:rsidRPr="32F705B0" w:rsidR="5C7CCFE0">
              <w:rPr>
                <w:rFonts w:ascii="Calibri" w:hAnsi="Calibri" w:eastAsia="Calibri" w:cs="Calibri"/>
                <w:color w:val="000000" w:themeColor="text1" w:themeTint="FF" w:themeShade="FF"/>
                <w:sz w:val="22"/>
                <w:szCs w:val="22"/>
              </w:rPr>
              <w:t xml:space="preserve"> on the internet </w:t>
            </w:r>
          </w:p>
          <w:p w:rsidRPr="006E47B2" w:rsidR="006E47B2" w:rsidP="32F705B0" w:rsidRDefault="006E47B2" w14:paraId="1EA6FA34" w14:textId="5A05161E">
            <w:pPr>
              <w:rPr>
                <w:rFonts w:ascii="Calibri" w:hAnsi="Calibri" w:eastAsia="Calibri" w:cs="Calibri"/>
                <w:color w:val="000000" w:themeColor="text1" w:themeTint="FF" w:themeShade="FF"/>
                <w:sz w:val="22"/>
                <w:szCs w:val="22"/>
              </w:rPr>
            </w:pPr>
            <w:r w:rsidRPr="32F705B0" w:rsidR="0422ACE7">
              <w:rPr>
                <w:rFonts w:ascii="Calibri" w:hAnsi="Calibri" w:eastAsia="Calibri" w:cs="Calibri"/>
                <w:color w:val="000000" w:themeColor="text1" w:themeTint="FF" w:themeShade="FF"/>
                <w:sz w:val="22"/>
                <w:szCs w:val="22"/>
              </w:rPr>
              <w:t>About management</w:t>
            </w:r>
          </w:p>
        </w:tc>
        <w:tc>
          <w:tcPr>
            <w:tcW w:w="1001" w:type="dxa"/>
            <w:tcMar/>
          </w:tcPr>
          <w:p w:rsidRPr="006E47B2" w:rsidR="006E47B2" w:rsidP="32F705B0" w:rsidRDefault="006E47B2" w14:paraId="06D96ABF" w14:textId="1B6225A1">
            <w:pPr>
              <w:rPr>
                <w:rFonts w:ascii="Calibri" w:hAnsi="Calibri" w:eastAsia="Calibri" w:cs="Calibri"/>
                <w:color w:val="000000" w:themeColor="text1" w:themeTint="FF" w:themeShade="FF"/>
                <w:sz w:val="22"/>
                <w:szCs w:val="22"/>
              </w:rPr>
            </w:pPr>
            <w:r w:rsidRPr="32F705B0" w:rsidR="3B452314">
              <w:rPr>
                <w:rFonts w:ascii="Calibri" w:hAnsi="Calibri" w:eastAsia="Calibri" w:cs="Calibri"/>
                <w:color w:val="000000" w:themeColor="text1" w:themeTint="FF" w:themeShade="FF"/>
                <w:sz w:val="22"/>
                <w:szCs w:val="22"/>
              </w:rPr>
              <w:t xml:space="preserve">Informal </w:t>
            </w:r>
          </w:p>
        </w:tc>
        <w:tc>
          <w:tcPr>
            <w:tcW w:w="1830" w:type="dxa"/>
            <w:tcMar/>
          </w:tcPr>
          <w:p w:rsidRPr="006E47B2" w:rsidR="006E47B2" w:rsidP="32F705B0" w:rsidRDefault="006E47B2" w14:paraId="5DE0CA4C" w14:textId="5363764C">
            <w:pPr>
              <w:rPr>
                <w:rFonts w:ascii="Calibri" w:hAnsi="Calibri" w:eastAsia="Calibri" w:cs="Calibri"/>
                <w:color w:val="000000" w:themeColor="text1" w:themeTint="FF" w:themeShade="FF"/>
                <w:sz w:val="22"/>
                <w:szCs w:val="22"/>
              </w:rPr>
            </w:pPr>
            <w:r w:rsidRPr="32F705B0" w:rsidR="4DC86DF8">
              <w:rPr>
                <w:rFonts w:ascii="Calibri" w:hAnsi="Calibri" w:eastAsia="Calibri" w:cs="Calibri"/>
                <w:color w:val="000000" w:themeColor="text1" w:themeTint="FF" w:themeShade="FF"/>
                <w:sz w:val="22"/>
                <w:szCs w:val="22"/>
              </w:rPr>
              <w:t xml:space="preserve">Google </w:t>
            </w:r>
          </w:p>
        </w:tc>
        <w:tc>
          <w:tcPr>
            <w:tcW w:w="2132" w:type="dxa"/>
            <w:tcMar/>
          </w:tcPr>
          <w:p w:rsidRPr="006E47B2" w:rsidR="006E47B2" w:rsidP="32F705B0" w:rsidRDefault="006E47B2" w14:paraId="13BDA632" w14:textId="136E3D33">
            <w:pPr>
              <w:rPr>
                <w:rFonts w:ascii="Calibri" w:hAnsi="Calibri" w:eastAsia="Calibri" w:cs="Calibri"/>
                <w:color w:val="000000" w:themeColor="text1" w:themeTint="FF" w:themeShade="FF"/>
                <w:sz w:val="22"/>
                <w:szCs w:val="22"/>
              </w:rPr>
            </w:pPr>
            <w:r w:rsidRPr="32F705B0" w:rsidR="7D242985">
              <w:rPr>
                <w:rFonts w:ascii="Calibri" w:hAnsi="Calibri" w:eastAsia="Calibri" w:cs="Calibri"/>
                <w:color w:val="000000" w:themeColor="text1" w:themeTint="FF" w:themeShade="FF"/>
                <w:sz w:val="22"/>
                <w:szCs w:val="22"/>
              </w:rPr>
              <w:t xml:space="preserve">How to </w:t>
            </w:r>
            <w:r w:rsidRPr="32F705B0" w:rsidR="7D242985">
              <w:rPr>
                <w:rFonts w:ascii="Calibri" w:hAnsi="Calibri" w:eastAsia="Calibri" w:cs="Calibri"/>
                <w:color w:val="000000" w:themeColor="text1" w:themeTint="FF" w:themeShade="FF"/>
                <w:sz w:val="22"/>
                <w:szCs w:val="22"/>
              </w:rPr>
              <w:t>identify</w:t>
            </w:r>
            <w:r w:rsidRPr="32F705B0" w:rsidR="7D242985">
              <w:rPr>
                <w:rFonts w:ascii="Calibri" w:hAnsi="Calibri" w:eastAsia="Calibri" w:cs="Calibri"/>
                <w:color w:val="000000" w:themeColor="text1" w:themeTint="FF" w:themeShade="FF"/>
                <w:sz w:val="22"/>
                <w:szCs w:val="22"/>
              </w:rPr>
              <w:t xml:space="preserve"> credible and relevant sources </w:t>
            </w:r>
          </w:p>
        </w:tc>
        <w:tc>
          <w:tcPr>
            <w:tcW w:w="2552" w:type="dxa"/>
            <w:tcMar/>
          </w:tcPr>
          <w:p w:rsidRPr="006E47B2" w:rsidR="006E47B2" w:rsidP="32F705B0" w:rsidRDefault="006E47B2" w14:paraId="6D9D84CF" w14:textId="4FCF96E0">
            <w:pPr>
              <w:rPr>
                <w:rFonts w:ascii="Calibri" w:hAnsi="Calibri" w:eastAsia="Calibri" w:cs="Calibri"/>
                <w:color w:val="000000" w:themeColor="text1" w:themeTint="FF" w:themeShade="FF"/>
                <w:sz w:val="22"/>
                <w:szCs w:val="22"/>
              </w:rPr>
            </w:pPr>
            <w:r w:rsidRPr="32F705B0" w:rsidR="6198E206">
              <w:rPr>
                <w:rFonts w:ascii="Calibri" w:hAnsi="Calibri" w:eastAsia="Calibri" w:cs="Calibri"/>
                <w:color w:val="000000" w:themeColor="text1" w:themeTint="FF" w:themeShade="FF"/>
                <w:sz w:val="22"/>
                <w:szCs w:val="22"/>
              </w:rPr>
              <w:t xml:space="preserve">Using online data reports to show </w:t>
            </w:r>
            <w:r w:rsidRPr="32F705B0" w:rsidR="4D91B89F">
              <w:rPr>
                <w:rFonts w:ascii="Calibri" w:hAnsi="Calibri" w:eastAsia="Calibri" w:cs="Calibri"/>
                <w:color w:val="000000" w:themeColor="text1" w:themeTint="FF" w:themeShade="FF"/>
                <w:sz w:val="22"/>
                <w:szCs w:val="22"/>
              </w:rPr>
              <w:t>management</w:t>
            </w:r>
            <w:r w:rsidRPr="32F705B0" w:rsidR="6198E206">
              <w:rPr>
                <w:rFonts w:ascii="Calibri" w:hAnsi="Calibri" w:eastAsia="Calibri" w:cs="Calibri"/>
                <w:color w:val="000000" w:themeColor="text1" w:themeTint="FF" w:themeShade="FF"/>
                <w:sz w:val="22"/>
                <w:szCs w:val="22"/>
              </w:rPr>
              <w:t xml:space="preserve"> credible information </w:t>
            </w:r>
          </w:p>
        </w:tc>
      </w:tr>
      <w:tr w:rsidR="006E47B2" w:rsidTr="32F705B0" w14:paraId="09EFFAA5" w14:textId="77777777">
        <w:tc>
          <w:tcPr>
            <w:tcW w:w="1417" w:type="dxa"/>
            <w:tcMar/>
          </w:tcPr>
          <w:p w:rsidRPr="006E47B2" w:rsidR="006E47B2" w:rsidP="32F705B0" w:rsidRDefault="006E47B2" w14:paraId="5610632B" w14:textId="574A18BF">
            <w:pPr>
              <w:rPr>
                <w:rFonts w:ascii="Calibri" w:hAnsi="Calibri" w:eastAsia="Calibri" w:cs="Calibri"/>
                <w:color w:val="000000" w:themeColor="text1" w:themeTint="FF" w:themeShade="FF"/>
                <w:sz w:val="22"/>
                <w:szCs w:val="22"/>
              </w:rPr>
            </w:pPr>
            <w:r w:rsidRPr="32F705B0" w:rsidR="526D3B81">
              <w:rPr>
                <w:rFonts w:ascii="Calibri" w:hAnsi="Calibri" w:eastAsia="Calibri" w:cs="Calibri"/>
                <w:color w:val="000000" w:themeColor="text1" w:themeTint="FF" w:themeShade="FF"/>
                <w:sz w:val="22"/>
                <w:szCs w:val="22"/>
              </w:rPr>
              <w:t>April 22</w:t>
            </w:r>
          </w:p>
        </w:tc>
        <w:tc>
          <w:tcPr>
            <w:tcW w:w="2834" w:type="dxa"/>
            <w:tcMar/>
          </w:tcPr>
          <w:p w:rsidRPr="006E47B2" w:rsidR="006E47B2" w:rsidP="32F705B0" w:rsidRDefault="006E47B2" w14:paraId="01F4E37D" w14:textId="77777777" w14:noSpellErr="1">
            <w:pPr>
              <w:rPr>
                <w:rFonts w:ascii="Calibri" w:hAnsi="Calibri" w:eastAsia="Calibri" w:cs="Calibri"/>
                <w:color w:val="000000" w:themeColor="text1" w:themeTint="FF" w:themeShade="FF"/>
                <w:sz w:val="22"/>
                <w:szCs w:val="22"/>
              </w:rPr>
            </w:pPr>
          </w:p>
          <w:p w:rsidRPr="006E47B2" w:rsidR="006E47B2" w:rsidP="32F705B0" w:rsidRDefault="006E47B2" w14:paraId="52B3DCAA" w14:textId="77777777" w14:noSpellErr="1">
            <w:pPr>
              <w:rPr>
                <w:rFonts w:ascii="Calibri" w:hAnsi="Calibri" w:eastAsia="Calibri" w:cs="Calibri"/>
                <w:color w:val="000000" w:themeColor="text1" w:themeTint="FF" w:themeShade="FF"/>
                <w:sz w:val="22"/>
                <w:szCs w:val="22"/>
              </w:rPr>
            </w:pPr>
          </w:p>
          <w:p w:rsidR="006E47B2" w:rsidP="32F705B0" w:rsidRDefault="006E47B2" w14:paraId="6583DCDA" w14:textId="610DCF36">
            <w:pPr>
              <w:rPr>
                <w:rFonts w:ascii="Calibri" w:hAnsi="Calibri" w:eastAsia="Calibri" w:cs="Calibri"/>
                <w:color w:val="000000" w:themeColor="text1" w:themeTint="FF" w:themeShade="FF"/>
                <w:sz w:val="22"/>
                <w:szCs w:val="22"/>
              </w:rPr>
            </w:pPr>
            <w:r w:rsidRPr="32F705B0" w:rsidR="139A50B1">
              <w:rPr>
                <w:rFonts w:ascii="Calibri" w:hAnsi="Calibri" w:eastAsia="Calibri" w:cs="Calibri"/>
                <w:color w:val="000000" w:themeColor="text1" w:themeTint="FF" w:themeShade="FF"/>
                <w:sz w:val="22"/>
                <w:szCs w:val="22"/>
              </w:rPr>
              <w:t xml:space="preserve">Books </w:t>
            </w:r>
          </w:p>
          <w:p w:rsidRPr="006E47B2" w:rsidR="006E47B2" w:rsidP="32F705B0" w:rsidRDefault="006E47B2" w14:paraId="4DB957AA" w14:textId="77777777" w14:noSpellErr="1">
            <w:pPr>
              <w:rPr>
                <w:rFonts w:ascii="Calibri" w:hAnsi="Calibri" w:eastAsia="Calibri" w:cs="Calibri"/>
                <w:color w:val="000000" w:themeColor="text1" w:themeTint="FF" w:themeShade="FF"/>
                <w:sz w:val="22"/>
                <w:szCs w:val="22"/>
              </w:rPr>
            </w:pPr>
          </w:p>
        </w:tc>
        <w:tc>
          <w:tcPr>
            <w:tcW w:w="1001" w:type="dxa"/>
            <w:tcMar/>
          </w:tcPr>
          <w:p w:rsidRPr="006E47B2" w:rsidR="006E47B2" w:rsidP="32F705B0" w:rsidRDefault="006E47B2" w14:paraId="5A64F5F0" w14:textId="1743B69D">
            <w:pPr>
              <w:rPr>
                <w:rFonts w:ascii="Calibri" w:hAnsi="Calibri" w:eastAsia="Calibri" w:cs="Calibri"/>
                <w:color w:val="000000" w:themeColor="text1" w:themeTint="FF" w:themeShade="FF"/>
                <w:sz w:val="22"/>
                <w:szCs w:val="22"/>
              </w:rPr>
            </w:pPr>
            <w:r w:rsidRPr="32F705B0" w:rsidR="37914BD9">
              <w:rPr>
                <w:rFonts w:ascii="Calibri" w:hAnsi="Calibri" w:eastAsia="Calibri" w:cs="Calibri"/>
                <w:color w:val="000000" w:themeColor="text1" w:themeTint="FF" w:themeShade="FF"/>
                <w:sz w:val="22"/>
                <w:szCs w:val="22"/>
              </w:rPr>
              <w:t xml:space="preserve">Informal </w:t>
            </w:r>
          </w:p>
        </w:tc>
        <w:tc>
          <w:tcPr>
            <w:tcW w:w="1830" w:type="dxa"/>
            <w:tcMar/>
          </w:tcPr>
          <w:p w:rsidRPr="006E47B2" w:rsidR="006E47B2" w:rsidP="32F705B0" w:rsidRDefault="006E47B2" w14:paraId="6E3BE894" w14:textId="7D21367B">
            <w:pPr>
              <w:rPr>
                <w:rFonts w:ascii="Calibri" w:hAnsi="Calibri" w:eastAsia="Calibri" w:cs="Calibri"/>
                <w:color w:val="000000" w:themeColor="text1" w:themeTint="FF" w:themeShade="FF"/>
                <w:sz w:val="22"/>
                <w:szCs w:val="22"/>
              </w:rPr>
            </w:pPr>
            <w:r w:rsidRPr="32F705B0" w:rsidR="2D0A448B">
              <w:rPr>
                <w:rFonts w:ascii="Calibri" w:hAnsi="Calibri" w:eastAsia="Calibri" w:cs="Calibri"/>
                <w:color w:val="000000" w:themeColor="text1" w:themeTint="FF" w:themeShade="FF"/>
                <w:sz w:val="22"/>
                <w:szCs w:val="22"/>
              </w:rPr>
              <w:t xml:space="preserve">Library </w:t>
            </w:r>
          </w:p>
        </w:tc>
        <w:tc>
          <w:tcPr>
            <w:tcW w:w="2132" w:type="dxa"/>
            <w:tcMar/>
          </w:tcPr>
          <w:p w:rsidRPr="006E47B2" w:rsidR="006E47B2" w:rsidP="32F705B0" w:rsidRDefault="006E47B2" w14:paraId="0B56614B" w14:textId="771BC8F8">
            <w:pPr>
              <w:rPr>
                <w:rFonts w:ascii="Calibri" w:hAnsi="Calibri" w:eastAsia="Calibri" w:cs="Calibri"/>
                <w:color w:val="000000" w:themeColor="text1" w:themeTint="FF" w:themeShade="FF"/>
                <w:sz w:val="22"/>
                <w:szCs w:val="22"/>
              </w:rPr>
            </w:pPr>
            <w:r w:rsidRPr="32F705B0" w:rsidR="1B5DBA06">
              <w:rPr>
                <w:rFonts w:ascii="Calibri" w:hAnsi="Calibri" w:eastAsia="Calibri" w:cs="Calibri"/>
                <w:color w:val="000000" w:themeColor="text1" w:themeTint="FF" w:themeShade="FF"/>
                <w:sz w:val="22"/>
                <w:szCs w:val="22"/>
              </w:rPr>
              <w:t xml:space="preserve">Enables me to understand more and make </w:t>
            </w:r>
            <w:r w:rsidRPr="32F705B0" w:rsidR="44182844">
              <w:rPr>
                <w:rFonts w:ascii="Calibri" w:hAnsi="Calibri" w:eastAsia="Calibri" w:cs="Calibri"/>
                <w:color w:val="000000" w:themeColor="text1" w:themeTint="FF" w:themeShade="FF"/>
                <w:sz w:val="22"/>
                <w:szCs w:val="22"/>
              </w:rPr>
              <w:t>informed</w:t>
            </w:r>
            <w:r w:rsidRPr="32F705B0" w:rsidR="1B5DBA06">
              <w:rPr>
                <w:rFonts w:ascii="Calibri" w:hAnsi="Calibri" w:eastAsia="Calibri" w:cs="Calibri"/>
                <w:color w:val="000000" w:themeColor="text1" w:themeTint="FF" w:themeShade="FF"/>
                <w:sz w:val="22"/>
                <w:szCs w:val="22"/>
              </w:rPr>
              <w:t xml:space="preserve"> decisions </w:t>
            </w:r>
          </w:p>
        </w:tc>
        <w:tc>
          <w:tcPr>
            <w:tcW w:w="2552" w:type="dxa"/>
            <w:tcMar/>
          </w:tcPr>
          <w:p w:rsidRPr="006E47B2" w:rsidR="006E47B2" w:rsidP="32F705B0" w:rsidRDefault="006E47B2" w14:paraId="0BDF208A" w14:textId="43F0C791">
            <w:pPr>
              <w:rPr>
                <w:rFonts w:ascii="Calibri" w:hAnsi="Calibri" w:eastAsia="Calibri" w:cs="Calibri"/>
                <w:color w:val="000000" w:themeColor="text1" w:themeTint="FF" w:themeShade="FF"/>
                <w:sz w:val="22"/>
                <w:szCs w:val="22"/>
              </w:rPr>
            </w:pPr>
            <w:r w:rsidRPr="32F705B0" w:rsidR="7B177E0F">
              <w:rPr>
                <w:rFonts w:ascii="Calibri" w:hAnsi="Calibri" w:eastAsia="Calibri" w:cs="Calibri"/>
                <w:color w:val="000000" w:themeColor="text1" w:themeTint="FF" w:themeShade="FF"/>
                <w:sz w:val="22"/>
                <w:szCs w:val="22"/>
              </w:rPr>
              <w:t xml:space="preserve">Enables me to lead with vision </w:t>
            </w:r>
          </w:p>
        </w:tc>
      </w:tr>
      <w:tr w:rsidR="006E47B2" w:rsidTr="32F705B0" w14:paraId="1CFA7523" w14:textId="77777777">
        <w:tc>
          <w:tcPr>
            <w:tcW w:w="1417" w:type="dxa"/>
            <w:tcMar/>
          </w:tcPr>
          <w:p w:rsidRPr="006E47B2" w:rsidR="006E47B2" w:rsidP="32F705B0" w:rsidRDefault="006E47B2" w14:paraId="566F3B5F" w14:textId="2576E562">
            <w:pPr>
              <w:rPr>
                <w:rFonts w:ascii="Calibri" w:hAnsi="Calibri" w:eastAsia="Calibri" w:cs="Calibri"/>
                <w:color w:val="000000" w:themeColor="text1" w:themeTint="FF" w:themeShade="FF"/>
                <w:sz w:val="22"/>
                <w:szCs w:val="22"/>
              </w:rPr>
            </w:pPr>
            <w:r w:rsidRPr="32F705B0" w:rsidR="2232FD80">
              <w:rPr>
                <w:rFonts w:ascii="Calibri" w:hAnsi="Calibri" w:eastAsia="Calibri" w:cs="Calibri"/>
                <w:color w:val="000000" w:themeColor="text1" w:themeTint="FF" w:themeShade="FF"/>
                <w:sz w:val="22"/>
                <w:szCs w:val="22"/>
              </w:rPr>
              <w:t>Feb 22</w:t>
            </w:r>
          </w:p>
        </w:tc>
        <w:tc>
          <w:tcPr>
            <w:tcW w:w="2834" w:type="dxa"/>
            <w:tcMar/>
          </w:tcPr>
          <w:p w:rsidRPr="006E47B2" w:rsidR="006E47B2" w:rsidP="32F705B0" w:rsidRDefault="006E47B2" w14:paraId="045EE9C2" w14:textId="77777777" w14:noSpellErr="1">
            <w:pPr>
              <w:rPr>
                <w:rFonts w:ascii="Calibri" w:hAnsi="Calibri" w:eastAsia="Calibri" w:cs="Calibri"/>
                <w:color w:val="000000" w:themeColor="text1" w:themeTint="FF" w:themeShade="FF"/>
                <w:sz w:val="22"/>
                <w:szCs w:val="22"/>
              </w:rPr>
            </w:pPr>
          </w:p>
          <w:p w:rsidR="006E47B2" w:rsidP="32F705B0" w:rsidRDefault="006E47B2" w14:paraId="0567D5D5" w14:textId="3F1EC27D">
            <w:pPr>
              <w:rPr>
                <w:rFonts w:ascii="Calibri" w:hAnsi="Calibri" w:eastAsia="Calibri" w:cs="Calibri"/>
                <w:color w:val="000000" w:themeColor="text1" w:themeTint="FF" w:themeShade="FF"/>
                <w:sz w:val="22"/>
                <w:szCs w:val="22"/>
              </w:rPr>
            </w:pPr>
            <w:r w:rsidRPr="32F705B0" w:rsidR="139A50B1">
              <w:rPr>
                <w:rFonts w:ascii="Calibri" w:hAnsi="Calibri" w:eastAsia="Calibri" w:cs="Calibri"/>
                <w:color w:val="000000" w:themeColor="text1" w:themeTint="FF" w:themeShade="FF"/>
                <w:sz w:val="22"/>
                <w:szCs w:val="22"/>
              </w:rPr>
              <w:t xml:space="preserve">Online leadership course </w:t>
            </w:r>
          </w:p>
          <w:p w:rsidRPr="006E47B2" w:rsidR="006E47B2" w:rsidP="32F705B0" w:rsidRDefault="006E47B2" w14:paraId="722BCB31" w14:textId="77777777" w14:noSpellErr="1">
            <w:pPr>
              <w:rPr>
                <w:rFonts w:ascii="Calibri" w:hAnsi="Calibri" w:eastAsia="Calibri" w:cs="Calibri"/>
                <w:color w:val="000000" w:themeColor="text1" w:themeTint="FF" w:themeShade="FF"/>
                <w:sz w:val="22"/>
                <w:szCs w:val="22"/>
              </w:rPr>
            </w:pPr>
          </w:p>
          <w:p w:rsidRPr="006E47B2" w:rsidR="006E47B2" w:rsidP="32F705B0" w:rsidRDefault="006E47B2" w14:paraId="04458488" w14:textId="77777777" w14:noSpellErr="1">
            <w:pPr>
              <w:rPr>
                <w:rFonts w:ascii="Calibri" w:hAnsi="Calibri" w:eastAsia="Calibri" w:cs="Calibri"/>
                <w:color w:val="000000" w:themeColor="text1" w:themeTint="FF" w:themeShade="FF"/>
                <w:sz w:val="22"/>
                <w:szCs w:val="22"/>
              </w:rPr>
            </w:pPr>
          </w:p>
        </w:tc>
        <w:tc>
          <w:tcPr>
            <w:tcW w:w="1001" w:type="dxa"/>
            <w:tcMar/>
          </w:tcPr>
          <w:p w:rsidRPr="006E47B2" w:rsidR="006E47B2" w:rsidP="32F705B0" w:rsidRDefault="006E47B2" w14:paraId="79FA00C9" w14:textId="2D38253D">
            <w:pPr>
              <w:rPr>
                <w:rFonts w:ascii="Calibri" w:hAnsi="Calibri" w:eastAsia="Calibri" w:cs="Calibri"/>
                <w:color w:val="000000" w:themeColor="text1" w:themeTint="FF" w:themeShade="FF"/>
                <w:sz w:val="22"/>
                <w:szCs w:val="22"/>
              </w:rPr>
            </w:pPr>
            <w:r w:rsidRPr="32F705B0" w:rsidR="6C48B470">
              <w:rPr>
                <w:rFonts w:ascii="Calibri" w:hAnsi="Calibri" w:eastAsia="Calibri" w:cs="Calibri"/>
                <w:color w:val="000000" w:themeColor="text1" w:themeTint="FF" w:themeShade="FF"/>
                <w:sz w:val="22"/>
                <w:szCs w:val="22"/>
              </w:rPr>
              <w:t xml:space="preserve">Formal </w:t>
            </w:r>
          </w:p>
        </w:tc>
        <w:tc>
          <w:tcPr>
            <w:tcW w:w="1830" w:type="dxa"/>
            <w:tcMar/>
          </w:tcPr>
          <w:p w:rsidRPr="006E47B2" w:rsidR="006E47B2" w:rsidP="32F705B0" w:rsidRDefault="006E47B2" w14:paraId="68B4E96F" w14:textId="6A214460">
            <w:pPr>
              <w:rPr>
                <w:rFonts w:ascii="Calibri" w:hAnsi="Calibri" w:eastAsia="Calibri" w:cs="Calibri"/>
                <w:color w:val="000000" w:themeColor="text1" w:themeTint="FF" w:themeShade="FF"/>
                <w:sz w:val="22"/>
                <w:szCs w:val="22"/>
              </w:rPr>
            </w:pPr>
            <w:r w:rsidRPr="32F705B0" w:rsidR="3AF970C1">
              <w:rPr>
                <w:rFonts w:ascii="Calibri" w:hAnsi="Calibri" w:eastAsia="Calibri" w:cs="Calibri"/>
                <w:color w:val="000000" w:themeColor="text1" w:themeTint="FF" w:themeShade="FF"/>
                <w:sz w:val="22"/>
                <w:szCs w:val="22"/>
              </w:rPr>
              <w:t>LinkedIn learning</w:t>
            </w:r>
          </w:p>
          <w:p w:rsidRPr="006E47B2" w:rsidR="006E47B2" w:rsidP="32F705B0" w:rsidRDefault="006E47B2" w14:paraId="06FD25BF" w14:textId="0355B306">
            <w:pPr>
              <w:rPr>
                <w:rFonts w:ascii="Calibri" w:hAnsi="Calibri" w:eastAsia="Calibri" w:cs="Calibri"/>
                <w:color w:val="000000" w:themeColor="text1" w:themeTint="FF" w:themeShade="FF"/>
                <w:sz w:val="22"/>
                <w:szCs w:val="22"/>
              </w:rPr>
            </w:pPr>
          </w:p>
        </w:tc>
        <w:tc>
          <w:tcPr>
            <w:tcW w:w="2132" w:type="dxa"/>
            <w:tcMar/>
          </w:tcPr>
          <w:p w:rsidRPr="006E47B2" w:rsidR="006E47B2" w:rsidP="32F705B0" w:rsidRDefault="006E47B2" w14:paraId="389DB447" w14:textId="23861E57">
            <w:pPr>
              <w:rPr>
                <w:rFonts w:ascii="Calibri" w:hAnsi="Calibri" w:eastAsia="Calibri" w:cs="Calibri"/>
                <w:color w:val="000000" w:themeColor="text1" w:themeTint="FF" w:themeShade="FF"/>
                <w:sz w:val="22"/>
                <w:szCs w:val="22"/>
              </w:rPr>
            </w:pPr>
            <w:r w:rsidRPr="32F705B0" w:rsidR="351C8E4D">
              <w:rPr>
                <w:rFonts w:ascii="Calibri" w:hAnsi="Calibri" w:eastAsia="Calibri" w:cs="Calibri"/>
                <w:color w:val="000000" w:themeColor="text1" w:themeTint="FF" w:themeShade="FF"/>
                <w:sz w:val="22"/>
                <w:szCs w:val="22"/>
              </w:rPr>
              <w:t xml:space="preserve">Learn how to delegate </w:t>
            </w:r>
          </w:p>
        </w:tc>
        <w:tc>
          <w:tcPr>
            <w:tcW w:w="2552" w:type="dxa"/>
            <w:tcMar/>
          </w:tcPr>
          <w:p w:rsidRPr="006E47B2" w:rsidR="006E47B2" w:rsidP="32F705B0" w:rsidRDefault="006E47B2" w14:paraId="1519E1DC" w14:textId="584CBE99">
            <w:pPr>
              <w:rPr>
                <w:rFonts w:ascii="Calibri" w:hAnsi="Calibri" w:eastAsia="Calibri" w:cs="Calibri"/>
                <w:color w:val="000000" w:themeColor="text1" w:themeTint="FF" w:themeShade="FF"/>
                <w:sz w:val="22"/>
                <w:szCs w:val="22"/>
              </w:rPr>
            </w:pPr>
            <w:r w:rsidRPr="32F705B0" w:rsidR="466CFF74">
              <w:rPr>
                <w:rFonts w:ascii="Calibri" w:hAnsi="Calibri" w:eastAsia="Calibri" w:cs="Calibri"/>
                <w:color w:val="000000" w:themeColor="text1" w:themeTint="FF" w:themeShade="FF"/>
                <w:sz w:val="22"/>
                <w:szCs w:val="22"/>
              </w:rPr>
              <w:t xml:space="preserve">Help my team </w:t>
            </w:r>
            <w:r w:rsidRPr="32F705B0" w:rsidR="466CFF74">
              <w:rPr>
                <w:rFonts w:ascii="Calibri" w:hAnsi="Calibri" w:eastAsia="Calibri" w:cs="Calibri"/>
                <w:color w:val="000000" w:themeColor="text1" w:themeTint="FF" w:themeShade="FF"/>
                <w:sz w:val="22"/>
                <w:szCs w:val="22"/>
              </w:rPr>
              <w:t>achieve</w:t>
            </w:r>
            <w:r w:rsidRPr="32F705B0" w:rsidR="466CFF74">
              <w:rPr>
                <w:rFonts w:ascii="Calibri" w:hAnsi="Calibri" w:eastAsia="Calibri" w:cs="Calibri"/>
                <w:color w:val="000000" w:themeColor="text1" w:themeTint="FF" w:themeShade="FF"/>
                <w:sz w:val="22"/>
                <w:szCs w:val="22"/>
              </w:rPr>
              <w:t xml:space="preserve"> goals </w:t>
            </w:r>
          </w:p>
        </w:tc>
      </w:tr>
      <w:tr w:rsidR="006E47B2" w:rsidTr="32F705B0" w14:paraId="621B0CB3" w14:textId="77777777">
        <w:tc>
          <w:tcPr>
            <w:tcW w:w="1417" w:type="dxa"/>
            <w:tcMar/>
          </w:tcPr>
          <w:p w:rsidRPr="006E47B2" w:rsidR="006E47B2" w:rsidP="32F705B0" w:rsidRDefault="006E47B2" w14:paraId="4F6C8CBE" w14:textId="1A7E5702">
            <w:pPr>
              <w:rPr>
                <w:rFonts w:ascii="Calibri" w:hAnsi="Calibri" w:eastAsia="Calibri" w:cs="Calibri"/>
                <w:color w:val="000000" w:themeColor="text1" w:themeTint="FF" w:themeShade="FF"/>
                <w:sz w:val="22"/>
                <w:szCs w:val="22"/>
              </w:rPr>
            </w:pPr>
            <w:r w:rsidRPr="32F705B0" w:rsidR="3D91CB6B">
              <w:rPr>
                <w:rFonts w:ascii="Calibri" w:hAnsi="Calibri" w:eastAsia="Calibri" w:cs="Calibri"/>
                <w:color w:val="000000" w:themeColor="text1" w:themeTint="FF" w:themeShade="FF"/>
                <w:sz w:val="22"/>
                <w:szCs w:val="22"/>
              </w:rPr>
              <w:t>Jan 21</w:t>
            </w:r>
          </w:p>
        </w:tc>
        <w:tc>
          <w:tcPr>
            <w:tcW w:w="2834" w:type="dxa"/>
            <w:tcMar/>
          </w:tcPr>
          <w:p w:rsidRPr="006E47B2" w:rsidR="006E47B2" w:rsidP="32F705B0" w:rsidRDefault="006E47B2" w14:paraId="6B5F0913" w14:textId="77777777" w14:noSpellErr="1">
            <w:pPr>
              <w:rPr>
                <w:rFonts w:ascii="Calibri" w:hAnsi="Calibri" w:eastAsia="Calibri" w:cs="Calibri"/>
                <w:color w:val="000000" w:themeColor="text1" w:themeTint="FF" w:themeShade="FF"/>
                <w:sz w:val="22"/>
                <w:szCs w:val="22"/>
              </w:rPr>
            </w:pPr>
          </w:p>
          <w:p w:rsidR="006E47B2" w:rsidP="32F705B0" w:rsidRDefault="006E47B2" w14:paraId="74916E7D" w14:textId="6F27028B">
            <w:pPr>
              <w:rPr>
                <w:rFonts w:ascii="Calibri" w:hAnsi="Calibri" w:eastAsia="Calibri" w:cs="Calibri"/>
                <w:color w:val="000000" w:themeColor="text1" w:themeTint="FF" w:themeShade="FF"/>
                <w:sz w:val="22"/>
                <w:szCs w:val="22"/>
              </w:rPr>
            </w:pPr>
            <w:r w:rsidRPr="32F705B0" w:rsidR="139A50B1">
              <w:rPr>
                <w:rFonts w:ascii="Calibri" w:hAnsi="Calibri" w:eastAsia="Calibri" w:cs="Calibri"/>
                <w:color w:val="000000" w:themeColor="text1" w:themeTint="FF" w:themeShade="FF"/>
                <w:sz w:val="22"/>
                <w:szCs w:val="22"/>
              </w:rPr>
              <w:t xml:space="preserve">Done </w:t>
            </w:r>
            <w:r w:rsidRPr="32F705B0" w:rsidR="139A50B1">
              <w:rPr>
                <w:rFonts w:ascii="Calibri" w:hAnsi="Calibri" w:eastAsia="Calibri" w:cs="Calibri"/>
                <w:color w:val="000000" w:themeColor="text1" w:themeTint="FF" w:themeShade="FF"/>
                <w:sz w:val="22"/>
                <w:szCs w:val="22"/>
              </w:rPr>
              <w:t>course</w:t>
            </w:r>
            <w:r w:rsidRPr="32F705B0" w:rsidR="139A50B1">
              <w:rPr>
                <w:rFonts w:ascii="Calibri" w:hAnsi="Calibri" w:eastAsia="Calibri" w:cs="Calibri"/>
                <w:color w:val="000000" w:themeColor="text1" w:themeTint="FF" w:themeShade="FF"/>
                <w:sz w:val="22"/>
                <w:szCs w:val="22"/>
              </w:rPr>
              <w:t xml:space="preserve">s on </w:t>
            </w:r>
            <w:r w:rsidRPr="32F705B0" w:rsidR="139A50B1">
              <w:rPr>
                <w:rFonts w:ascii="Calibri" w:hAnsi="Calibri" w:eastAsia="Calibri" w:cs="Calibri"/>
                <w:color w:val="000000" w:themeColor="text1" w:themeTint="FF" w:themeShade="FF"/>
                <w:sz w:val="22"/>
                <w:szCs w:val="22"/>
              </w:rPr>
              <w:t>LinkedIn</w:t>
            </w:r>
            <w:r w:rsidRPr="32F705B0" w:rsidR="139A50B1">
              <w:rPr>
                <w:rFonts w:ascii="Calibri" w:hAnsi="Calibri" w:eastAsia="Calibri" w:cs="Calibri"/>
                <w:color w:val="000000" w:themeColor="text1" w:themeTint="FF" w:themeShade="FF"/>
                <w:sz w:val="22"/>
                <w:szCs w:val="22"/>
              </w:rPr>
              <w:t xml:space="preserve"> learning </w:t>
            </w:r>
          </w:p>
          <w:p w:rsidRPr="006E47B2" w:rsidR="006E47B2" w:rsidP="32F705B0" w:rsidRDefault="006E47B2" w14:paraId="63B9DF02" w14:textId="75A50114">
            <w:pPr>
              <w:rPr>
                <w:rFonts w:ascii="Calibri" w:hAnsi="Calibri" w:eastAsia="Calibri" w:cs="Calibri"/>
                <w:color w:val="000000" w:themeColor="text1" w:themeTint="FF" w:themeShade="FF"/>
                <w:sz w:val="22"/>
                <w:szCs w:val="22"/>
              </w:rPr>
            </w:pPr>
            <w:r w:rsidRPr="32F705B0" w:rsidR="74341970">
              <w:rPr>
                <w:rFonts w:ascii="Calibri" w:hAnsi="Calibri" w:eastAsia="Calibri" w:cs="Calibri"/>
                <w:color w:val="000000" w:themeColor="text1" w:themeTint="FF" w:themeShade="FF"/>
                <w:sz w:val="22"/>
                <w:szCs w:val="22"/>
              </w:rPr>
              <w:t xml:space="preserve">Developing executive presence </w:t>
            </w:r>
          </w:p>
          <w:p w:rsidRPr="006E47B2" w:rsidR="006E47B2" w:rsidP="32F705B0" w:rsidRDefault="006E47B2" w14:paraId="12602460" w14:textId="77777777" w14:noSpellErr="1">
            <w:pPr>
              <w:rPr>
                <w:rFonts w:ascii="Calibri" w:hAnsi="Calibri" w:eastAsia="Calibri" w:cs="Calibri"/>
                <w:color w:val="000000" w:themeColor="text1" w:themeTint="FF" w:themeShade="FF"/>
                <w:sz w:val="22"/>
                <w:szCs w:val="22"/>
              </w:rPr>
            </w:pPr>
          </w:p>
        </w:tc>
        <w:tc>
          <w:tcPr>
            <w:tcW w:w="1001" w:type="dxa"/>
            <w:tcMar/>
          </w:tcPr>
          <w:p w:rsidRPr="006E47B2" w:rsidR="006E47B2" w:rsidP="32F705B0" w:rsidRDefault="006E47B2" w14:paraId="0D603811" w14:textId="6DB08529">
            <w:pPr>
              <w:rPr>
                <w:rFonts w:ascii="Calibri" w:hAnsi="Calibri" w:eastAsia="Calibri" w:cs="Calibri"/>
                <w:color w:val="000000" w:themeColor="text1" w:themeTint="FF" w:themeShade="FF"/>
                <w:sz w:val="22"/>
                <w:szCs w:val="22"/>
              </w:rPr>
            </w:pPr>
            <w:r w:rsidRPr="32F705B0" w:rsidR="14AD4480">
              <w:rPr>
                <w:rFonts w:ascii="Calibri" w:hAnsi="Calibri" w:eastAsia="Calibri" w:cs="Calibri"/>
                <w:color w:val="000000" w:themeColor="text1" w:themeTint="FF" w:themeShade="FF"/>
                <w:sz w:val="22"/>
                <w:szCs w:val="22"/>
              </w:rPr>
              <w:t xml:space="preserve">Formal </w:t>
            </w:r>
          </w:p>
        </w:tc>
        <w:tc>
          <w:tcPr>
            <w:tcW w:w="1830" w:type="dxa"/>
            <w:tcMar/>
          </w:tcPr>
          <w:p w:rsidRPr="006E47B2" w:rsidR="006E47B2" w:rsidP="32F705B0" w:rsidRDefault="006E47B2" w14:paraId="2FB06ACB" w14:textId="025B4460">
            <w:pPr>
              <w:rPr>
                <w:rFonts w:ascii="Calibri" w:hAnsi="Calibri" w:eastAsia="Calibri" w:cs="Calibri"/>
                <w:color w:val="000000" w:themeColor="text1" w:themeTint="FF" w:themeShade="FF"/>
                <w:sz w:val="22"/>
                <w:szCs w:val="22"/>
              </w:rPr>
            </w:pPr>
            <w:r w:rsidRPr="32F705B0" w:rsidR="0EF7F0A9">
              <w:rPr>
                <w:rFonts w:ascii="Calibri" w:hAnsi="Calibri" w:eastAsia="Calibri" w:cs="Calibri"/>
                <w:color w:val="000000" w:themeColor="text1" w:themeTint="FF" w:themeShade="FF"/>
                <w:sz w:val="22"/>
                <w:szCs w:val="22"/>
              </w:rPr>
              <w:t>LinkedIn learning</w:t>
            </w:r>
          </w:p>
          <w:p w:rsidRPr="006E47B2" w:rsidR="006E47B2" w:rsidP="32F705B0" w:rsidRDefault="006E47B2" w14:paraId="3F5398B3" w14:textId="7BFB1C8D">
            <w:pPr>
              <w:rPr>
                <w:rFonts w:ascii="Calibri" w:hAnsi="Calibri" w:eastAsia="Calibri" w:cs="Calibri"/>
                <w:color w:val="000000" w:themeColor="text1" w:themeTint="FF" w:themeShade="FF"/>
                <w:sz w:val="22"/>
                <w:szCs w:val="22"/>
              </w:rPr>
            </w:pPr>
          </w:p>
        </w:tc>
        <w:tc>
          <w:tcPr>
            <w:tcW w:w="2132" w:type="dxa"/>
            <w:tcMar/>
          </w:tcPr>
          <w:p w:rsidRPr="006E47B2" w:rsidR="006E47B2" w:rsidP="32F705B0" w:rsidRDefault="006E47B2" w14:paraId="0515F188" w14:textId="26392987">
            <w:pPr>
              <w:rPr>
                <w:rFonts w:ascii="Calibri" w:hAnsi="Calibri" w:eastAsia="Calibri" w:cs="Calibri"/>
                <w:color w:val="000000" w:themeColor="text1" w:themeTint="FF" w:themeShade="FF"/>
                <w:sz w:val="22"/>
                <w:szCs w:val="22"/>
              </w:rPr>
            </w:pPr>
            <w:r w:rsidRPr="32F705B0" w:rsidR="38EF695D">
              <w:rPr>
                <w:rFonts w:ascii="Calibri" w:hAnsi="Calibri" w:eastAsia="Calibri" w:cs="Calibri"/>
                <w:color w:val="000000" w:themeColor="text1" w:themeTint="FF" w:themeShade="FF"/>
                <w:sz w:val="22"/>
                <w:szCs w:val="22"/>
              </w:rPr>
              <w:t xml:space="preserve">Built </w:t>
            </w:r>
            <w:r w:rsidRPr="32F705B0" w:rsidR="4269B31B">
              <w:rPr>
                <w:rFonts w:ascii="Calibri" w:hAnsi="Calibri" w:eastAsia="Calibri" w:cs="Calibri"/>
                <w:color w:val="000000" w:themeColor="text1" w:themeTint="FF" w:themeShade="FF"/>
                <w:sz w:val="22"/>
                <w:szCs w:val="22"/>
              </w:rPr>
              <w:t>confidence</w:t>
            </w:r>
            <w:r w:rsidRPr="32F705B0" w:rsidR="38EF695D">
              <w:rPr>
                <w:rFonts w:ascii="Calibri" w:hAnsi="Calibri" w:eastAsia="Calibri" w:cs="Calibri"/>
                <w:color w:val="000000" w:themeColor="text1" w:themeTint="FF" w:themeShade="FF"/>
                <w:sz w:val="22"/>
                <w:szCs w:val="22"/>
              </w:rPr>
              <w:t xml:space="preserve"> </w:t>
            </w:r>
          </w:p>
        </w:tc>
        <w:tc>
          <w:tcPr>
            <w:tcW w:w="2552" w:type="dxa"/>
            <w:tcMar/>
          </w:tcPr>
          <w:p w:rsidRPr="006E47B2" w:rsidR="006E47B2" w:rsidP="32F705B0" w:rsidRDefault="006E47B2" w14:paraId="35DFB477" w14:textId="7F9BF644">
            <w:pPr>
              <w:rPr>
                <w:rFonts w:ascii="Calibri" w:hAnsi="Calibri" w:eastAsia="Calibri" w:cs="Calibri"/>
                <w:color w:val="000000" w:themeColor="text1" w:themeTint="FF" w:themeShade="FF"/>
                <w:sz w:val="22"/>
                <w:szCs w:val="22"/>
              </w:rPr>
            </w:pPr>
            <w:r w:rsidRPr="32F705B0" w:rsidR="6548516F">
              <w:rPr>
                <w:rFonts w:ascii="Calibri" w:hAnsi="Calibri" w:eastAsia="Calibri" w:cs="Calibri"/>
                <w:color w:val="000000" w:themeColor="text1" w:themeTint="FF" w:themeShade="FF"/>
                <w:sz w:val="22"/>
                <w:szCs w:val="22"/>
              </w:rPr>
              <w:t xml:space="preserve">Managers must have </w:t>
            </w:r>
            <w:r w:rsidRPr="32F705B0" w:rsidR="0AADFB7C">
              <w:rPr>
                <w:rFonts w:ascii="Calibri" w:hAnsi="Calibri" w:eastAsia="Calibri" w:cs="Calibri"/>
                <w:color w:val="000000" w:themeColor="text1" w:themeTint="FF" w:themeShade="FF"/>
                <w:sz w:val="22"/>
                <w:szCs w:val="22"/>
              </w:rPr>
              <w:t>confidence</w:t>
            </w:r>
            <w:r w:rsidRPr="32F705B0" w:rsidR="6548516F">
              <w:rPr>
                <w:rFonts w:ascii="Calibri" w:hAnsi="Calibri" w:eastAsia="Calibri" w:cs="Calibri"/>
                <w:color w:val="000000" w:themeColor="text1" w:themeTint="FF" w:themeShade="FF"/>
                <w:sz w:val="22"/>
                <w:szCs w:val="22"/>
              </w:rPr>
              <w:t xml:space="preserve"> to lead </w:t>
            </w:r>
            <w:r w:rsidRPr="32F705B0" w:rsidR="124C9E44">
              <w:rPr>
                <w:rFonts w:ascii="Calibri" w:hAnsi="Calibri" w:eastAsia="Calibri" w:cs="Calibri"/>
                <w:color w:val="000000" w:themeColor="text1" w:themeTint="FF" w:themeShade="FF"/>
                <w:sz w:val="22"/>
                <w:szCs w:val="22"/>
              </w:rPr>
              <w:t>their</w:t>
            </w:r>
            <w:r w:rsidRPr="32F705B0" w:rsidR="6548516F">
              <w:rPr>
                <w:rFonts w:ascii="Calibri" w:hAnsi="Calibri" w:eastAsia="Calibri" w:cs="Calibri"/>
                <w:color w:val="000000" w:themeColor="text1" w:themeTint="FF" w:themeShade="FF"/>
                <w:sz w:val="22"/>
                <w:szCs w:val="22"/>
              </w:rPr>
              <w:t xml:space="preserve"> team </w:t>
            </w:r>
          </w:p>
        </w:tc>
      </w:tr>
      <w:tr w:rsidR="006E47B2" w:rsidTr="32F705B0" w14:paraId="3FD6E16B" w14:textId="77777777">
        <w:tc>
          <w:tcPr>
            <w:tcW w:w="1417" w:type="dxa"/>
            <w:tcMar/>
          </w:tcPr>
          <w:p w:rsidRPr="006E47B2" w:rsidR="006E47B2" w:rsidP="32F705B0" w:rsidRDefault="006E47B2" w14:paraId="42C31634" w14:textId="25D352BA">
            <w:pPr>
              <w:rPr>
                <w:rFonts w:ascii="Calibri" w:hAnsi="Calibri" w:eastAsia="Calibri" w:cs="Calibri"/>
                <w:color w:val="000000" w:themeColor="text1" w:themeTint="FF" w:themeShade="FF"/>
                <w:sz w:val="22"/>
                <w:szCs w:val="22"/>
              </w:rPr>
            </w:pPr>
            <w:r w:rsidRPr="32F705B0" w:rsidR="2D7CE0F4">
              <w:rPr>
                <w:rFonts w:ascii="Calibri" w:hAnsi="Calibri" w:eastAsia="Calibri" w:cs="Calibri"/>
                <w:color w:val="000000" w:themeColor="text1" w:themeTint="FF" w:themeShade="FF"/>
                <w:sz w:val="22"/>
                <w:szCs w:val="22"/>
              </w:rPr>
              <w:t>March 20</w:t>
            </w:r>
          </w:p>
        </w:tc>
        <w:tc>
          <w:tcPr>
            <w:tcW w:w="2834" w:type="dxa"/>
            <w:tcMar/>
          </w:tcPr>
          <w:p w:rsidRPr="006E47B2" w:rsidR="006E47B2" w:rsidP="32F705B0" w:rsidRDefault="006E47B2" w14:paraId="20DE50DA" w14:textId="77777777" w14:noSpellErr="1">
            <w:pPr>
              <w:rPr>
                <w:rFonts w:ascii="Calibri" w:hAnsi="Calibri" w:eastAsia="Calibri" w:cs="Calibri"/>
                <w:color w:val="000000" w:themeColor="text1" w:themeTint="FF" w:themeShade="FF"/>
                <w:sz w:val="22"/>
                <w:szCs w:val="22"/>
              </w:rPr>
            </w:pPr>
          </w:p>
          <w:p w:rsidR="006E47B2" w:rsidP="32F705B0" w:rsidRDefault="006E47B2" w14:paraId="58F88E36" w14:textId="72D63A59">
            <w:pPr>
              <w:rPr>
                <w:rFonts w:ascii="Calibri" w:hAnsi="Calibri" w:eastAsia="Calibri" w:cs="Calibri"/>
                <w:color w:val="000000" w:themeColor="text1" w:themeTint="FF" w:themeShade="FF"/>
                <w:sz w:val="22"/>
                <w:szCs w:val="22"/>
              </w:rPr>
            </w:pPr>
            <w:r w:rsidRPr="32F705B0" w:rsidR="5ABE9C55">
              <w:rPr>
                <w:rFonts w:ascii="Calibri" w:hAnsi="Calibri" w:eastAsia="Calibri" w:cs="Calibri"/>
                <w:color w:val="000000" w:themeColor="text1" w:themeTint="FF" w:themeShade="FF"/>
                <w:sz w:val="22"/>
                <w:szCs w:val="22"/>
              </w:rPr>
              <w:t xml:space="preserve">Time </w:t>
            </w:r>
            <w:r w:rsidRPr="32F705B0" w:rsidR="764E883D">
              <w:rPr>
                <w:rFonts w:ascii="Calibri" w:hAnsi="Calibri" w:eastAsia="Calibri" w:cs="Calibri"/>
                <w:color w:val="000000" w:themeColor="text1" w:themeTint="FF" w:themeShade="FF"/>
                <w:sz w:val="22"/>
                <w:szCs w:val="22"/>
              </w:rPr>
              <w:t>management</w:t>
            </w:r>
            <w:r w:rsidRPr="32F705B0" w:rsidR="5ABE9C55">
              <w:rPr>
                <w:rFonts w:ascii="Calibri" w:hAnsi="Calibri" w:eastAsia="Calibri" w:cs="Calibri"/>
                <w:color w:val="000000" w:themeColor="text1" w:themeTint="FF" w:themeShade="FF"/>
                <w:sz w:val="22"/>
                <w:szCs w:val="22"/>
              </w:rPr>
              <w:t xml:space="preserve"> for </w:t>
            </w:r>
            <w:r w:rsidRPr="32F705B0" w:rsidR="37236232">
              <w:rPr>
                <w:rFonts w:ascii="Calibri" w:hAnsi="Calibri" w:eastAsia="Calibri" w:cs="Calibri"/>
                <w:color w:val="000000" w:themeColor="text1" w:themeTint="FF" w:themeShade="FF"/>
                <w:sz w:val="22"/>
                <w:szCs w:val="22"/>
              </w:rPr>
              <w:t>managers</w:t>
            </w:r>
          </w:p>
          <w:p w:rsidRPr="006E47B2" w:rsidR="006E47B2" w:rsidP="32F705B0" w:rsidRDefault="006E47B2" w14:paraId="259AA8C8" w14:textId="77777777" w14:noSpellErr="1">
            <w:pPr>
              <w:rPr>
                <w:rFonts w:ascii="Calibri" w:hAnsi="Calibri" w:eastAsia="Calibri" w:cs="Calibri"/>
                <w:color w:val="000000" w:themeColor="text1" w:themeTint="FF" w:themeShade="FF"/>
                <w:sz w:val="22"/>
                <w:szCs w:val="22"/>
              </w:rPr>
            </w:pPr>
          </w:p>
          <w:p w:rsidRPr="006E47B2" w:rsidR="006E47B2" w:rsidP="32F705B0" w:rsidRDefault="006E47B2" w14:paraId="5137A74D" w14:textId="77777777" w14:noSpellErr="1">
            <w:pPr>
              <w:rPr>
                <w:rFonts w:ascii="Calibri" w:hAnsi="Calibri" w:eastAsia="Calibri" w:cs="Calibri"/>
                <w:color w:val="000000" w:themeColor="text1" w:themeTint="FF" w:themeShade="FF"/>
                <w:sz w:val="22"/>
                <w:szCs w:val="22"/>
              </w:rPr>
            </w:pPr>
          </w:p>
        </w:tc>
        <w:tc>
          <w:tcPr>
            <w:tcW w:w="1001" w:type="dxa"/>
            <w:tcMar/>
          </w:tcPr>
          <w:p w:rsidRPr="006E47B2" w:rsidR="006E47B2" w:rsidP="32F705B0" w:rsidRDefault="006E47B2" w14:paraId="5F1A09B7" w14:textId="11ABB22D">
            <w:pPr>
              <w:rPr>
                <w:rFonts w:ascii="Calibri" w:hAnsi="Calibri" w:eastAsia="Calibri" w:cs="Calibri"/>
                <w:color w:val="000000" w:themeColor="text1" w:themeTint="FF" w:themeShade="FF"/>
                <w:sz w:val="22"/>
                <w:szCs w:val="22"/>
              </w:rPr>
            </w:pPr>
            <w:r w:rsidRPr="32F705B0" w:rsidR="5ABE9C55">
              <w:rPr>
                <w:rFonts w:ascii="Calibri" w:hAnsi="Calibri" w:eastAsia="Calibri" w:cs="Calibri"/>
                <w:color w:val="000000" w:themeColor="text1" w:themeTint="FF" w:themeShade="FF"/>
                <w:sz w:val="22"/>
                <w:szCs w:val="22"/>
              </w:rPr>
              <w:t>formal</w:t>
            </w:r>
          </w:p>
        </w:tc>
        <w:tc>
          <w:tcPr>
            <w:tcW w:w="1830" w:type="dxa"/>
            <w:tcMar/>
          </w:tcPr>
          <w:p w:rsidRPr="006E47B2" w:rsidR="006E47B2" w:rsidP="32F705B0" w:rsidRDefault="006E47B2" w14:paraId="50A1DEB0" w14:textId="0FF73320">
            <w:pPr>
              <w:rPr>
                <w:rFonts w:ascii="Calibri" w:hAnsi="Calibri" w:eastAsia="Calibri" w:cs="Calibri"/>
                <w:color w:val="000000" w:themeColor="text1" w:themeTint="FF" w:themeShade="FF"/>
                <w:sz w:val="22"/>
                <w:szCs w:val="22"/>
              </w:rPr>
            </w:pPr>
            <w:r w:rsidRPr="32F705B0" w:rsidR="1B5C093C">
              <w:rPr>
                <w:rFonts w:ascii="Calibri" w:hAnsi="Calibri" w:eastAsia="Calibri" w:cs="Calibri"/>
                <w:color w:val="000000" w:themeColor="text1" w:themeTint="FF" w:themeShade="FF"/>
                <w:sz w:val="22"/>
                <w:szCs w:val="22"/>
              </w:rPr>
              <w:t>LinkedIn learning</w:t>
            </w:r>
          </w:p>
          <w:p w:rsidRPr="006E47B2" w:rsidR="006E47B2" w:rsidP="32F705B0" w:rsidRDefault="006E47B2" w14:paraId="04F39C08" w14:textId="6A01A4F4">
            <w:pPr>
              <w:rPr>
                <w:rFonts w:ascii="Calibri" w:hAnsi="Calibri" w:eastAsia="Calibri" w:cs="Calibri"/>
                <w:color w:val="000000" w:themeColor="text1" w:themeTint="FF" w:themeShade="FF"/>
                <w:sz w:val="22"/>
                <w:szCs w:val="22"/>
              </w:rPr>
            </w:pPr>
          </w:p>
        </w:tc>
        <w:tc>
          <w:tcPr>
            <w:tcW w:w="2132" w:type="dxa"/>
            <w:tcMar/>
          </w:tcPr>
          <w:p w:rsidRPr="006E47B2" w:rsidR="006E47B2" w:rsidP="32F705B0" w:rsidRDefault="006E47B2" w14:paraId="10B59DA0" w14:textId="19310BE2">
            <w:pPr>
              <w:rPr>
                <w:rFonts w:ascii="Calibri" w:hAnsi="Calibri" w:eastAsia="Calibri" w:cs="Calibri"/>
                <w:color w:val="000000" w:themeColor="text1" w:themeTint="FF" w:themeShade="FF"/>
                <w:sz w:val="22"/>
                <w:szCs w:val="22"/>
              </w:rPr>
            </w:pPr>
            <w:r w:rsidRPr="32F705B0" w:rsidR="0651E9F0">
              <w:rPr>
                <w:rFonts w:ascii="Calibri" w:hAnsi="Calibri" w:eastAsia="Calibri" w:cs="Calibri"/>
                <w:color w:val="000000" w:themeColor="text1" w:themeTint="FF" w:themeShade="FF"/>
                <w:sz w:val="22"/>
                <w:szCs w:val="22"/>
              </w:rPr>
              <w:t xml:space="preserve">Learned to </w:t>
            </w:r>
            <w:r w:rsidRPr="32F705B0" w:rsidR="1DBCE594">
              <w:rPr>
                <w:rFonts w:ascii="Calibri" w:hAnsi="Calibri" w:eastAsia="Calibri" w:cs="Calibri"/>
                <w:color w:val="000000" w:themeColor="text1" w:themeTint="FF" w:themeShade="FF"/>
                <w:sz w:val="22"/>
                <w:szCs w:val="22"/>
              </w:rPr>
              <w:t>prioritise</w:t>
            </w:r>
            <w:r w:rsidRPr="32F705B0" w:rsidR="0651E9F0">
              <w:rPr>
                <w:rFonts w:ascii="Calibri" w:hAnsi="Calibri" w:eastAsia="Calibri" w:cs="Calibri"/>
                <w:color w:val="000000" w:themeColor="text1" w:themeTint="FF" w:themeShade="FF"/>
                <w:sz w:val="22"/>
                <w:szCs w:val="22"/>
              </w:rPr>
              <w:t xml:space="preserve"> </w:t>
            </w:r>
            <w:r w:rsidRPr="32F705B0" w:rsidR="5ACB4F5F">
              <w:rPr>
                <w:rFonts w:ascii="Calibri" w:hAnsi="Calibri" w:eastAsia="Calibri" w:cs="Calibri"/>
                <w:color w:val="000000" w:themeColor="text1" w:themeTint="FF" w:themeShade="FF"/>
                <w:sz w:val="22"/>
                <w:szCs w:val="22"/>
              </w:rPr>
              <w:t>time</w:t>
            </w:r>
            <w:r w:rsidRPr="32F705B0" w:rsidR="0651E9F0">
              <w:rPr>
                <w:rFonts w:ascii="Calibri" w:hAnsi="Calibri" w:eastAsia="Calibri" w:cs="Calibri"/>
                <w:color w:val="000000" w:themeColor="text1" w:themeTint="FF" w:themeShade="FF"/>
                <w:sz w:val="22"/>
                <w:szCs w:val="22"/>
              </w:rPr>
              <w:t xml:space="preserve"> </w:t>
            </w:r>
          </w:p>
        </w:tc>
        <w:tc>
          <w:tcPr>
            <w:tcW w:w="2552" w:type="dxa"/>
            <w:tcMar/>
          </w:tcPr>
          <w:p w:rsidRPr="006E47B2" w:rsidR="006E47B2" w:rsidP="32F705B0" w:rsidRDefault="006E47B2" w14:paraId="226CB7E0" w14:textId="3B3BC826">
            <w:pPr>
              <w:rPr>
                <w:rFonts w:ascii="Calibri" w:hAnsi="Calibri" w:eastAsia="Calibri" w:cs="Calibri"/>
                <w:color w:val="000000" w:themeColor="text1" w:themeTint="FF" w:themeShade="FF"/>
                <w:sz w:val="22"/>
                <w:szCs w:val="22"/>
              </w:rPr>
            </w:pPr>
            <w:r w:rsidRPr="32F705B0" w:rsidR="094CEBB7">
              <w:rPr>
                <w:rFonts w:ascii="Calibri" w:hAnsi="Calibri" w:eastAsia="Calibri" w:cs="Calibri"/>
                <w:color w:val="000000" w:themeColor="text1" w:themeTint="FF" w:themeShade="FF"/>
                <w:sz w:val="22"/>
                <w:szCs w:val="22"/>
              </w:rPr>
              <w:t>Managing</w:t>
            </w:r>
            <w:r w:rsidRPr="32F705B0" w:rsidR="350DA197">
              <w:rPr>
                <w:rFonts w:ascii="Calibri" w:hAnsi="Calibri" w:eastAsia="Calibri" w:cs="Calibri"/>
                <w:color w:val="000000" w:themeColor="text1" w:themeTint="FF" w:themeShade="FF"/>
                <w:sz w:val="22"/>
                <w:szCs w:val="22"/>
              </w:rPr>
              <w:t xml:space="preserve"> workloads plus time </w:t>
            </w:r>
            <w:r w:rsidRPr="32F705B0" w:rsidR="35BEC5C5">
              <w:rPr>
                <w:rFonts w:ascii="Calibri" w:hAnsi="Calibri" w:eastAsia="Calibri" w:cs="Calibri"/>
                <w:color w:val="000000" w:themeColor="text1" w:themeTint="FF" w:themeShade="FF"/>
                <w:sz w:val="22"/>
                <w:szCs w:val="22"/>
              </w:rPr>
              <w:t>management skills</w:t>
            </w:r>
            <w:r w:rsidRPr="32F705B0" w:rsidR="350DA197">
              <w:rPr>
                <w:rFonts w:ascii="Calibri" w:hAnsi="Calibri" w:eastAsia="Calibri" w:cs="Calibri"/>
                <w:color w:val="000000" w:themeColor="text1" w:themeTint="FF" w:themeShade="FF"/>
                <w:sz w:val="22"/>
                <w:szCs w:val="22"/>
              </w:rPr>
              <w:t xml:space="preserve"> help a </w:t>
            </w:r>
            <w:r w:rsidRPr="32F705B0" w:rsidR="22B253FA">
              <w:rPr>
                <w:rFonts w:ascii="Calibri" w:hAnsi="Calibri" w:eastAsia="Calibri" w:cs="Calibri"/>
                <w:color w:val="000000" w:themeColor="text1" w:themeTint="FF" w:themeShade="FF"/>
                <w:sz w:val="22"/>
                <w:szCs w:val="22"/>
              </w:rPr>
              <w:t>manager's</w:t>
            </w:r>
            <w:r w:rsidRPr="32F705B0" w:rsidR="350DA197">
              <w:rPr>
                <w:rFonts w:ascii="Calibri" w:hAnsi="Calibri" w:eastAsia="Calibri" w:cs="Calibri"/>
                <w:color w:val="000000" w:themeColor="text1" w:themeTint="FF" w:themeShade="FF"/>
                <w:sz w:val="22"/>
                <w:szCs w:val="22"/>
              </w:rPr>
              <w:t xml:space="preserve"> </w:t>
            </w:r>
            <w:r w:rsidRPr="32F705B0" w:rsidR="4609B223">
              <w:rPr>
                <w:rFonts w:ascii="Calibri" w:hAnsi="Calibri" w:eastAsia="Calibri" w:cs="Calibri"/>
                <w:color w:val="000000" w:themeColor="text1" w:themeTint="FF" w:themeShade="FF"/>
                <w:sz w:val="22"/>
                <w:szCs w:val="22"/>
              </w:rPr>
              <w:t>ability</w:t>
            </w:r>
            <w:r w:rsidRPr="32F705B0" w:rsidR="350DA197">
              <w:rPr>
                <w:rFonts w:ascii="Calibri" w:hAnsi="Calibri" w:eastAsia="Calibri" w:cs="Calibri"/>
                <w:color w:val="000000" w:themeColor="text1" w:themeTint="FF" w:themeShade="FF"/>
                <w:sz w:val="22"/>
                <w:szCs w:val="22"/>
              </w:rPr>
              <w:t xml:space="preserve"> to meet deadlines </w:t>
            </w:r>
          </w:p>
        </w:tc>
      </w:tr>
      <w:tr w:rsidR="006E47B2" w:rsidTr="32F705B0" w14:paraId="70526EE8" w14:textId="77777777">
        <w:tc>
          <w:tcPr>
            <w:tcW w:w="1417" w:type="dxa"/>
            <w:tcMar/>
          </w:tcPr>
          <w:p w:rsidR="006E47B2" w:rsidRDefault="006E47B2" w14:paraId="465DA1AC" w14:textId="77777777">
            <w:pPr>
              <w:rPr>
                <w:rFonts w:ascii="Arial" w:hAnsi="Arial" w:cs="Arial"/>
                <w:color w:val="7030A0"/>
                <w:sz w:val="18"/>
                <w:szCs w:val="18"/>
              </w:rPr>
            </w:pPr>
          </w:p>
          <w:p w:rsidR="006E47B2" w:rsidRDefault="006E47B2" w14:paraId="35300912" w14:textId="77777777">
            <w:pPr>
              <w:rPr>
                <w:rFonts w:ascii="Arial" w:hAnsi="Arial" w:cs="Arial"/>
                <w:color w:val="7030A0"/>
                <w:sz w:val="18"/>
                <w:szCs w:val="18"/>
              </w:rPr>
            </w:pPr>
          </w:p>
          <w:p w:rsidR="006E47B2" w:rsidRDefault="006E47B2" w14:paraId="0F0BBDC7" w14:textId="77777777">
            <w:pPr>
              <w:rPr>
                <w:rFonts w:ascii="Arial" w:hAnsi="Arial" w:cs="Arial"/>
                <w:color w:val="7030A0"/>
                <w:sz w:val="18"/>
                <w:szCs w:val="18"/>
              </w:rPr>
            </w:pPr>
          </w:p>
          <w:p w:rsidRPr="006E47B2" w:rsidR="006E47B2" w:rsidRDefault="006E47B2" w14:paraId="13BA2FC3" w14:textId="77777777">
            <w:pPr>
              <w:rPr>
                <w:rFonts w:ascii="Arial" w:hAnsi="Arial" w:cs="Arial"/>
                <w:color w:val="7030A0"/>
                <w:sz w:val="18"/>
                <w:szCs w:val="18"/>
              </w:rPr>
            </w:pPr>
          </w:p>
        </w:tc>
        <w:tc>
          <w:tcPr>
            <w:tcW w:w="2834" w:type="dxa"/>
            <w:tcMar/>
          </w:tcPr>
          <w:p w:rsidRPr="006E47B2" w:rsidR="006E47B2" w:rsidRDefault="006E47B2" w14:paraId="68C701C9" w14:textId="77777777">
            <w:pPr>
              <w:rPr>
                <w:rFonts w:ascii="Arial" w:hAnsi="Arial" w:cs="Arial"/>
                <w:color w:val="7030A0"/>
                <w:sz w:val="18"/>
                <w:szCs w:val="18"/>
              </w:rPr>
            </w:pPr>
          </w:p>
        </w:tc>
        <w:tc>
          <w:tcPr>
            <w:tcW w:w="1001" w:type="dxa"/>
            <w:tcMar/>
          </w:tcPr>
          <w:p w:rsidRPr="006E47B2" w:rsidR="006E47B2" w:rsidRDefault="006E47B2" w14:paraId="359C73D5" w14:textId="77777777">
            <w:pPr>
              <w:rPr>
                <w:rFonts w:ascii="Arial" w:hAnsi="Arial" w:cs="Arial"/>
                <w:color w:val="7030A0"/>
                <w:sz w:val="18"/>
                <w:szCs w:val="18"/>
              </w:rPr>
            </w:pPr>
          </w:p>
        </w:tc>
        <w:tc>
          <w:tcPr>
            <w:tcW w:w="1830" w:type="dxa"/>
            <w:tcMar/>
          </w:tcPr>
          <w:p w:rsidRPr="006E47B2" w:rsidR="006E47B2" w:rsidRDefault="006E47B2" w14:paraId="4E1476DD" w14:textId="77777777">
            <w:pPr>
              <w:rPr>
                <w:rFonts w:ascii="Arial" w:hAnsi="Arial" w:cs="Arial"/>
                <w:color w:val="7030A0"/>
                <w:sz w:val="18"/>
                <w:szCs w:val="18"/>
              </w:rPr>
            </w:pPr>
          </w:p>
        </w:tc>
        <w:tc>
          <w:tcPr>
            <w:tcW w:w="2132" w:type="dxa"/>
            <w:tcMar/>
          </w:tcPr>
          <w:p w:rsidRPr="006E47B2" w:rsidR="006E47B2" w:rsidRDefault="006E47B2" w14:paraId="0220D6E1" w14:textId="77777777">
            <w:pPr>
              <w:rPr>
                <w:rFonts w:ascii="Arial" w:hAnsi="Arial" w:cs="Arial"/>
                <w:color w:val="7030A0"/>
                <w:sz w:val="18"/>
                <w:szCs w:val="18"/>
              </w:rPr>
            </w:pPr>
          </w:p>
        </w:tc>
        <w:tc>
          <w:tcPr>
            <w:tcW w:w="2552" w:type="dxa"/>
            <w:tcMar/>
          </w:tcPr>
          <w:p w:rsidRPr="006E47B2" w:rsidR="006E47B2" w:rsidRDefault="006E47B2" w14:paraId="40E01A01" w14:textId="77777777">
            <w:pPr>
              <w:rPr>
                <w:rFonts w:ascii="Arial" w:hAnsi="Arial" w:cs="Arial"/>
                <w:color w:val="7030A0"/>
                <w:sz w:val="18"/>
                <w:szCs w:val="18"/>
              </w:rPr>
            </w:pPr>
          </w:p>
        </w:tc>
      </w:tr>
      <w:tr w:rsidR="006E47B2" w:rsidTr="32F705B0" w14:paraId="6B8E511E" w14:textId="77777777">
        <w:tc>
          <w:tcPr>
            <w:tcW w:w="1417" w:type="dxa"/>
            <w:tcMar/>
          </w:tcPr>
          <w:p w:rsidR="006E47B2" w:rsidRDefault="006E47B2" w14:paraId="2E9D6B25" w14:textId="77777777">
            <w:pPr>
              <w:rPr>
                <w:rFonts w:ascii="Arial" w:hAnsi="Arial" w:cs="Arial"/>
                <w:color w:val="7030A0"/>
                <w:sz w:val="18"/>
                <w:szCs w:val="18"/>
              </w:rPr>
            </w:pPr>
          </w:p>
          <w:p w:rsidR="006E47B2" w:rsidRDefault="006E47B2" w14:paraId="507C456D" w14:textId="77777777">
            <w:pPr>
              <w:rPr>
                <w:rFonts w:ascii="Arial" w:hAnsi="Arial" w:cs="Arial"/>
                <w:color w:val="7030A0"/>
                <w:sz w:val="18"/>
                <w:szCs w:val="18"/>
              </w:rPr>
            </w:pPr>
          </w:p>
          <w:p w:rsidR="006E47B2" w:rsidRDefault="006E47B2" w14:paraId="46A252AB" w14:textId="77777777">
            <w:pPr>
              <w:rPr>
                <w:rFonts w:ascii="Arial" w:hAnsi="Arial" w:cs="Arial"/>
                <w:color w:val="7030A0"/>
                <w:sz w:val="18"/>
                <w:szCs w:val="18"/>
              </w:rPr>
            </w:pPr>
          </w:p>
          <w:p w:rsidRPr="006E47B2" w:rsidR="006E47B2" w:rsidRDefault="006E47B2" w14:paraId="2575A342" w14:textId="77777777">
            <w:pPr>
              <w:rPr>
                <w:rFonts w:ascii="Arial" w:hAnsi="Arial" w:cs="Arial"/>
                <w:color w:val="7030A0"/>
                <w:sz w:val="18"/>
                <w:szCs w:val="18"/>
              </w:rPr>
            </w:pPr>
          </w:p>
        </w:tc>
        <w:tc>
          <w:tcPr>
            <w:tcW w:w="2834" w:type="dxa"/>
            <w:tcMar/>
          </w:tcPr>
          <w:p w:rsidRPr="006E47B2" w:rsidR="006E47B2" w:rsidRDefault="006E47B2" w14:paraId="2D04E0E3" w14:textId="77777777">
            <w:pPr>
              <w:rPr>
                <w:rFonts w:ascii="Arial" w:hAnsi="Arial" w:cs="Arial"/>
                <w:color w:val="7030A0"/>
                <w:sz w:val="18"/>
                <w:szCs w:val="18"/>
              </w:rPr>
            </w:pPr>
          </w:p>
        </w:tc>
        <w:tc>
          <w:tcPr>
            <w:tcW w:w="1001" w:type="dxa"/>
            <w:tcMar/>
          </w:tcPr>
          <w:p w:rsidRPr="006E47B2" w:rsidR="006E47B2" w:rsidRDefault="006E47B2" w14:paraId="2F342A00" w14:textId="77777777">
            <w:pPr>
              <w:rPr>
                <w:rFonts w:ascii="Arial" w:hAnsi="Arial" w:cs="Arial"/>
                <w:color w:val="7030A0"/>
                <w:sz w:val="18"/>
                <w:szCs w:val="18"/>
              </w:rPr>
            </w:pPr>
          </w:p>
        </w:tc>
        <w:tc>
          <w:tcPr>
            <w:tcW w:w="1830" w:type="dxa"/>
            <w:tcMar/>
          </w:tcPr>
          <w:p w:rsidRPr="006E47B2" w:rsidR="006E47B2" w:rsidRDefault="006E47B2" w14:paraId="7F3C0B0D" w14:textId="77777777">
            <w:pPr>
              <w:rPr>
                <w:rFonts w:ascii="Arial" w:hAnsi="Arial" w:cs="Arial"/>
                <w:color w:val="7030A0"/>
                <w:sz w:val="18"/>
                <w:szCs w:val="18"/>
              </w:rPr>
            </w:pPr>
          </w:p>
        </w:tc>
        <w:tc>
          <w:tcPr>
            <w:tcW w:w="2132" w:type="dxa"/>
            <w:tcMar/>
          </w:tcPr>
          <w:p w:rsidRPr="006E47B2" w:rsidR="006E47B2" w:rsidRDefault="006E47B2" w14:paraId="3D80F5BF" w14:textId="77777777">
            <w:pPr>
              <w:rPr>
                <w:rFonts w:ascii="Arial" w:hAnsi="Arial" w:cs="Arial"/>
                <w:color w:val="7030A0"/>
                <w:sz w:val="18"/>
                <w:szCs w:val="18"/>
              </w:rPr>
            </w:pPr>
          </w:p>
        </w:tc>
        <w:tc>
          <w:tcPr>
            <w:tcW w:w="2552" w:type="dxa"/>
            <w:tcMar/>
          </w:tcPr>
          <w:p w:rsidRPr="006E47B2" w:rsidR="006E47B2" w:rsidRDefault="006E47B2" w14:paraId="17607C54" w14:textId="77777777">
            <w:pPr>
              <w:rPr>
                <w:rFonts w:ascii="Arial" w:hAnsi="Arial" w:cs="Arial"/>
                <w:color w:val="7030A0"/>
                <w:sz w:val="18"/>
                <w:szCs w:val="18"/>
              </w:rPr>
            </w:pPr>
          </w:p>
        </w:tc>
      </w:tr>
      <w:tr w:rsidR="006E47B2" w:rsidTr="32F705B0" w14:paraId="7F920F23" w14:textId="77777777">
        <w:tc>
          <w:tcPr>
            <w:tcW w:w="1417" w:type="dxa"/>
            <w:tcMar/>
          </w:tcPr>
          <w:p w:rsidR="006E47B2" w:rsidRDefault="006E47B2" w14:paraId="34CA7F25" w14:textId="77777777">
            <w:pPr>
              <w:rPr>
                <w:rFonts w:ascii="Arial" w:hAnsi="Arial" w:cs="Arial"/>
                <w:color w:val="7030A0"/>
                <w:sz w:val="18"/>
                <w:szCs w:val="18"/>
              </w:rPr>
            </w:pPr>
          </w:p>
          <w:p w:rsidR="006E47B2" w:rsidRDefault="006E47B2" w14:paraId="5F4E6649" w14:textId="77777777">
            <w:pPr>
              <w:rPr>
                <w:rFonts w:ascii="Arial" w:hAnsi="Arial" w:cs="Arial"/>
                <w:color w:val="7030A0"/>
                <w:sz w:val="18"/>
                <w:szCs w:val="18"/>
              </w:rPr>
            </w:pPr>
          </w:p>
          <w:p w:rsidR="006E47B2" w:rsidRDefault="006E47B2" w14:paraId="4AC23127" w14:textId="77777777">
            <w:pPr>
              <w:rPr>
                <w:rFonts w:ascii="Arial" w:hAnsi="Arial" w:cs="Arial"/>
                <w:color w:val="7030A0"/>
                <w:sz w:val="18"/>
                <w:szCs w:val="18"/>
              </w:rPr>
            </w:pPr>
          </w:p>
          <w:p w:rsidRPr="006E47B2" w:rsidR="006E47B2" w:rsidRDefault="006E47B2" w14:paraId="4DCAEB5A" w14:textId="77777777">
            <w:pPr>
              <w:rPr>
                <w:rFonts w:ascii="Arial" w:hAnsi="Arial" w:cs="Arial"/>
                <w:color w:val="7030A0"/>
                <w:sz w:val="18"/>
                <w:szCs w:val="18"/>
              </w:rPr>
            </w:pPr>
          </w:p>
        </w:tc>
        <w:tc>
          <w:tcPr>
            <w:tcW w:w="2834" w:type="dxa"/>
            <w:tcMar/>
          </w:tcPr>
          <w:p w:rsidRPr="006E47B2" w:rsidR="006E47B2" w:rsidRDefault="006E47B2" w14:paraId="7CB3B47B" w14:textId="77777777">
            <w:pPr>
              <w:rPr>
                <w:rFonts w:ascii="Arial" w:hAnsi="Arial" w:cs="Arial"/>
                <w:color w:val="7030A0"/>
                <w:sz w:val="18"/>
                <w:szCs w:val="18"/>
              </w:rPr>
            </w:pPr>
          </w:p>
        </w:tc>
        <w:tc>
          <w:tcPr>
            <w:tcW w:w="1001" w:type="dxa"/>
            <w:tcMar/>
          </w:tcPr>
          <w:p w:rsidRPr="006E47B2" w:rsidR="006E47B2" w:rsidRDefault="006E47B2" w14:paraId="151FDC41" w14:textId="77777777">
            <w:pPr>
              <w:rPr>
                <w:rFonts w:ascii="Arial" w:hAnsi="Arial" w:cs="Arial"/>
                <w:color w:val="7030A0"/>
                <w:sz w:val="18"/>
                <w:szCs w:val="18"/>
              </w:rPr>
            </w:pPr>
          </w:p>
        </w:tc>
        <w:tc>
          <w:tcPr>
            <w:tcW w:w="1830" w:type="dxa"/>
            <w:tcMar/>
          </w:tcPr>
          <w:p w:rsidRPr="006E47B2" w:rsidR="006E47B2" w:rsidRDefault="006E47B2" w14:paraId="02516FFA" w14:textId="77777777">
            <w:pPr>
              <w:rPr>
                <w:rFonts w:ascii="Arial" w:hAnsi="Arial" w:cs="Arial"/>
                <w:color w:val="7030A0"/>
                <w:sz w:val="18"/>
                <w:szCs w:val="18"/>
              </w:rPr>
            </w:pPr>
          </w:p>
        </w:tc>
        <w:tc>
          <w:tcPr>
            <w:tcW w:w="2132" w:type="dxa"/>
            <w:tcMar/>
          </w:tcPr>
          <w:p w:rsidRPr="006E47B2" w:rsidR="006E47B2" w:rsidRDefault="006E47B2" w14:paraId="09416C71" w14:textId="77777777">
            <w:pPr>
              <w:rPr>
                <w:rFonts w:ascii="Arial" w:hAnsi="Arial" w:cs="Arial"/>
                <w:color w:val="7030A0"/>
                <w:sz w:val="18"/>
                <w:szCs w:val="18"/>
              </w:rPr>
            </w:pPr>
          </w:p>
        </w:tc>
        <w:tc>
          <w:tcPr>
            <w:tcW w:w="2552" w:type="dxa"/>
            <w:tcMar/>
          </w:tcPr>
          <w:p w:rsidRPr="006E47B2" w:rsidR="006E47B2" w:rsidRDefault="006E47B2" w14:paraId="2DE9DB62" w14:textId="77777777">
            <w:pPr>
              <w:rPr>
                <w:rFonts w:ascii="Arial" w:hAnsi="Arial" w:cs="Arial"/>
                <w:color w:val="7030A0"/>
                <w:sz w:val="18"/>
                <w:szCs w:val="18"/>
              </w:rPr>
            </w:pPr>
          </w:p>
        </w:tc>
      </w:tr>
      <w:tr w:rsidR="006E47B2" w:rsidTr="32F705B0" w14:paraId="1EF9520D" w14:textId="77777777">
        <w:tc>
          <w:tcPr>
            <w:tcW w:w="1417" w:type="dxa"/>
            <w:tcMar/>
          </w:tcPr>
          <w:p w:rsidR="006E47B2" w:rsidRDefault="006E47B2" w14:paraId="2AFDE4EF" w14:textId="77777777">
            <w:pPr>
              <w:rPr>
                <w:rFonts w:ascii="Arial" w:hAnsi="Arial" w:cs="Arial"/>
                <w:color w:val="7030A0"/>
                <w:sz w:val="18"/>
                <w:szCs w:val="18"/>
              </w:rPr>
            </w:pPr>
          </w:p>
          <w:p w:rsidR="006E47B2" w:rsidRDefault="006E47B2" w14:paraId="00CAF351" w14:textId="77777777">
            <w:pPr>
              <w:rPr>
                <w:rFonts w:ascii="Arial" w:hAnsi="Arial" w:cs="Arial"/>
                <w:color w:val="7030A0"/>
                <w:sz w:val="18"/>
                <w:szCs w:val="18"/>
              </w:rPr>
            </w:pPr>
          </w:p>
          <w:p w:rsidR="006E47B2" w:rsidRDefault="006E47B2" w14:paraId="657C6FCB" w14:textId="77777777">
            <w:pPr>
              <w:rPr>
                <w:rFonts w:ascii="Arial" w:hAnsi="Arial" w:cs="Arial"/>
                <w:color w:val="7030A0"/>
                <w:sz w:val="18"/>
                <w:szCs w:val="18"/>
              </w:rPr>
            </w:pPr>
          </w:p>
          <w:p w:rsidRPr="006E47B2" w:rsidR="006E47B2" w:rsidRDefault="006E47B2" w14:paraId="215BACC9" w14:textId="77777777">
            <w:pPr>
              <w:rPr>
                <w:rFonts w:ascii="Arial" w:hAnsi="Arial" w:cs="Arial"/>
                <w:color w:val="7030A0"/>
                <w:sz w:val="18"/>
                <w:szCs w:val="18"/>
              </w:rPr>
            </w:pPr>
          </w:p>
        </w:tc>
        <w:tc>
          <w:tcPr>
            <w:tcW w:w="2834" w:type="dxa"/>
            <w:tcMar/>
          </w:tcPr>
          <w:p w:rsidRPr="006E47B2" w:rsidR="006E47B2" w:rsidRDefault="006E47B2" w14:paraId="55006F03" w14:textId="77777777">
            <w:pPr>
              <w:rPr>
                <w:rFonts w:ascii="Arial" w:hAnsi="Arial" w:cs="Arial"/>
                <w:color w:val="7030A0"/>
                <w:sz w:val="18"/>
                <w:szCs w:val="18"/>
              </w:rPr>
            </w:pPr>
          </w:p>
        </w:tc>
        <w:tc>
          <w:tcPr>
            <w:tcW w:w="1001" w:type="dxa"/>
            <w:tcMar/>
          </w:tcPr>
          <w:p w:rsidRPr="006E47B2" w:rsidR="006E47B2" w:rsidRDefault="006E47B2" w14:paraId="0CAFB7AF" w14:textId="77777777">
            <w:pPr>
              <w:rPr>
                <w:rFonts w:ascii="Arial" w:hAnsi="Arial" w:cs="Arial"/>
                <w:color w:val="7030A0"/>
                <w:sz w:val="18"/>
                <w:szCs w:val="18"/>
              </w:rPr>
            </w:pPr>
          </w:p>
        </w:tc>
        <w:tc>
          <w:tcPr>
            <w:tcW w:w="1830" w:type="dxa"/>
            <w:tcMar/>
          </w:tcPr>
          <w:p w:rsidRPr="006E47B2" w:rsidR="006E47B2" w:rsidRDefault="006E47B2" w14:paraId="4C267623" w14:textId="77777777">
            <w:pPr>
              <w:rPr>
                <w:rFonts w:ascii="Arial" w:hAnsi="Arial" w:cs="Arial"/>
                <w:color w:val="7030A0"/>
                <w:sz w:val="18"/>
                <w:szCs w:val="18"/>
              </w:rPr>
            </w:pPr>
          </w:p>
        </w:tc>
        <w:tc>
          <w:tcPr>
            <w:tcW w:w="2132" w:type="dxa"/>
            <w:tcMar/>
          </w:tcPr>
          <w:p w:rsidRPr="006E47B2" w:rsidR="006E47B2" w:rsidRDefault="006E47B2" w14:paraId="7A8EF414" w14:textId="77777777">
            <w:pPr>
              <w:rPr>
                <w:rFonts w:ascii="Arial" w:hAnsi="Arial" w:cs="Arial"/>
                <w:color w:val="7030A0"/>
                <w:sz w:val="18"/>
                <w:szCs w:val="18"/>
              </w:rPr>
            </w:pPr>
          </w:p>
        </w:tc>
        <w:tc>
          <w:tcPr>
            <w:tcW w:w="2552" w:type="dxa"/>
            <w:tcMar/>
          </w:tcPr>
          <w:p w:rsidRPr="006E47B2" w:rsidR="006E47B2" w:rsidRDefault="006E47B2" w14:paraId="59369B86" w14:textId="77777777">
            <w:pPr>
              <w:rPr>
                <w:rFonts w:ascii="Arial" w:hAnsi="Arial" w:cs="Arial"/>
                <w:color w:val="7030A0"/>
                <w:sz w:val="18"/>
                <w:szCs w:val="18"/>
              </w:rPr>
            </w:pPr>
          </w:p>
        </w:tc>
      </w:tr>
    </w:tbl>
    <w:p w:rsidR="002931D7" w:rsidRDefault="002931D7" w14:paraId="3E43502B" w14:textId="77777777">
      <w:pPr>
        <w:rPr>
          <w:color w:val="7030A0"/>
        </w:rPr>
      </w:pPr>
    </w:p>
    <w:p w:rsidR="00871013" w:rsidRDefault="00871013" w14:paraId="6671CBC8" w14:textId="77777777">
      <w:pPr>
        <w:rPr>
          <w:color w:val="7030A0"/>
        </w:rPr>
      </w:pPr>
    </w:p>
    <w:p w:rsidR="00871013" w:rsidRDefault="00871013" w14:paraId="1FC224E9" w14:textId="77777777">
      <w:pPr>
        <w:rPr>
          <w:color w:val="7030A0"/>
        </w:rPr>
      </w:pPr>
    </w:p>
    <w:p w:rsidRPr="00BF2533" w:rsidR="000E32FE" w:rsidP="000E32FE" w:rsidRDefault="000E32FE" w14:paraId="74362410" w14:textId="607F6586" w14:noSpellErr="1">
      <w:pPr>
        <w:pStyle w:val="Heading1"/>
      </w:pPr>
      <w:bookmarkStart w:name="_Toc1637869330" w:id="1950946475"/>
      <w:r w:rsidR="000E32FE">
        <w:rPr/>
        <w:t>Appendix C: Reflective Model</w:t>
      </w:r>
      <w:bookmarkEnd w:id="1950946475"/>
    </w:p>
    <w:p w:rsidR="00BF2533" w:rsidP="00871013" w:rsidRDefault="00BF2533" w14:paraId="3BDA7D11" w14:textId="760EBF9B">
      <w:pPr>
        <w:tabs>
          <w:tab w:val="left" w:pos="1682"/>
        </w:tabs>
        <w:ind w:right="-421"/>
        <w:rPr>
          <w:color w:val="7030A0"/>
        </w:rPr>
      </w:pPr>
    </w:p>
    <w:p w:rsidRPr="004E2424" w:rsidR="00871013" w:rsidP="32F705B0" w:rsidRDefault="00871013" w14:paraId="3235D89D" w14:textId="0DF6994A">
      <w:pPr>
        <w:pStyle w:val="Normal"/>
        <w:tabs>
          <w:tab w:val="left" w:pos="1682"/>
        </w:tabs>
        <w:ind w:right="-421"/>
      </w:pPr>
      <w:r w:rsidR="1B578888">
        <w:drawing>
          <wp:inline wp14:editId="612D7F1B" wp14:anchorId="782E1EF0">
            <wp:extent cx="2714625" cy="1714500"/>
            <wp:effectExtent l="0" t="0" r="0" b="0"/>
            <wp:docPr id="1776706184" name="" title=""/>
            <wp:cNvGraphicFramePr>
              <a:graphicFrameLocks noChangeAspect="1"/>
            </wp:cNvGraphicFramePr>
            <a:graphic>
              <a:graphicData uri="http://schemas.openxmlformats.org/drawingml/2006/picture">
                <pic:pic>
                  <pic:nvPicPr>
                    <pic:cNvPr id="0" name=""/>
                    <pic:cNvPicPr/>
                  </pic:nvPicPr>
                  <pic:blipFill>
                    <a:blip r:embed="R51289f7e36124fc4">
                      <a:extLst>
                        <a:ext xmlns:a="http://schemas.openxmlformats.org/drawingml/2006/main" uri="{28A0092B-C50C-407E-A947-70E740481C1C}">
                          <a14:useLocalDpi val="0"/>
                        </a:ext>
                      </a:extLst>
                    </a:blip>
                    <a:stretch>
                      <a:fillRect/>
                    </a:stretch>
                  </pic:blipFill>
                  <pic:spPr>
                    <a:xfrm>
                      <a:off x="0" y="0"/>
                      <a:ext cx="2714625" cy="1714500"/>
                    </a:xfrm>
                    <a:prstGeom prst="rect">
                      <a:avLst/>
                    </a:prstGeom>
                  </pic:spPr>
                </pic:pic>
              </a:graphicData>
            </a:graphic>
          </wp:inline>
        </w:drawing>
      </w:r>
      <w:r>
        <w:br/>
      </w:r>
    </w:p>
    <w:sectPr w:rsidRPr="004E2424" w:rsidR="00871013">
      <w:footerReference w:type="default" r:id="rId8"/>
      <w:pgSz w:w="12240" w:h="15840" w:orient="portrait"/>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006A38" w:rsidP="0012165F" w:rsidRDefault="00006A38" w14:paraId="60B7A230" w14:textId="77777777">
      <w:pPr>
        <w:spacing w:after="0" w:line="240" w:lineRule="auto"/>
      </w:pPr>
      <w:r>
        <w:separator/>
      </w:r>
    </w:p>
  </w:endnote>
  <w:endnote w:type="continuationSeparator" w:id="0">
    <w:p w:rsidR="00006A38" w:rsidP="0012165F" w:rsidRDefault="00006A38" w14:paraId="504492D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006A38" w:rsidP="0012165F" w:rsidRDefault="00006A38" w14:paraId="3D0C5089" w14:textId="77777777">
      <w:pPr>
        <w:spacing w:after="0" w:line="240" w:lineRule="auto"/>
      </w:pPr>
      <w:r>
        <w:separator/>
      </w:r>
    </w:p>
  </w:footnote>
  <w:footnote w:type="continuationSeparator" w:id="0">
    <w:p w:rsidR="00006A38" w:rsidP="0012165F" w:rsidRDefault="00006A38" w14:paraId="1E8AF4A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7">
    <w:nsid w:val="4f1aa8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6A38"/>
    <w:rsid w:val="000B145A"/>
    <w:rsid w:val="000E32FE"/>
    <w:rsid w:val="0012165F"/>
    <w:rsid w:val="00183B04"/>
    <w:rsid w:val="001D75DA"/>
    <w:rsid w:val="0020F751"/>
    <w:rsid w:val="002931D7"/>
    <w:rsid w:val="00331F4D"/>
    <w:rsid w:val="0041040C"/>
    <w:rsid w:val="00445BB4"/>
    <w:rsid w:val="004D32FF"/>
    <w:rsid w:val="004E2424"/>
    <w:rsid w:val="00563E0D"/>
    <w:rsid w:val="005735D6"/>
    <w:rsid w:val="00583709"/>
    <w:rsid w:val="0068457A"/>
    <w:rsid w:val="006E47B2"/>
    <w:rsid w:val="00747014"/>
    <w:rsid w:val="00787E03"/>
    <w:rsid w:val="007E491D"/>
    <w:rsid w:val="008312FD"/>
    <w:rsid w:val="00834F89"/>
    <w:rsid w:val="00871013"/>
    <w:rsid w:val="00973ED0"/>
    <w:rsid w:val="00A317A1"/>
    <w:rsid w:val="00BF2533"/>
    <w:rsid w:val="00C401E0"/>
    <w:rsid w:val="00C943D6"/>
    <w:rsid w:val="00D01EA0"/>
    <w:rsid w:val="00D2119A"/>
    <w:rsid w:val="00E11E0F"/>
    <w:rsid w:val="00E841CA"/>
    <w:rsid w:val="00F867C0"/>
    <w:rsid w:val="00F86E47"/>
    <w:rsid w:val="00FA26EA"/>
    <w:rsid w:val="00FE0ECC"/>
    <w:rsid w:val="00FF29E7"/>
    <w:rsid w:val="012A60E8"/>
    <w:rsid w:val="013EF40E"/>
    <w:rsid w:val="024BE157"/>
    <w:rsid w:val="0338A5A3"/>
    <w:rsid w:val="0422ACE7"/>
    <w:rsid w:val="046CD4D0"/>
    <w:rsid w:val="049212A1"/>
    <w:rsid w:val="0579A97A"/>
    <w:rsid w:val="06386800"/>
    <w:rsid w:val="0651E9F0"/>
    <w:rsid w:val="077E3D1F"/>
    <w:rsid w:val="07E3375E"/>
    <w:rsid w:val="094CEBB7"/>
    <w:rsid w:val="09762600"/>
    <w:rsid w:val="099CDD55"/>
    <w:rsid w:val="0AAB7304"/>
    <w:rsid w:val="0AADFB7C"/>
    <w:rsid w:val="0AC60352"/>
    <w:rsid w:val="0AD86848"/>
    <w:rsid w:val="0B55DF3F"/>
    <w:rsid w:val="0D7DB4F0"/>
    <w:rsid w:val="0DA0DB72"/>
    <w:rsid w:val="0EF7F0A9"/>
    <w:rsid w:val="10312948"/>
    <w:rsid w:val="113E596C"/>
    <w:rsid w:val="1182B91B"/>
    <w:rsid w:val="11AA157B"/>
    <w:rsid w:val="11C19F44"/>
    <w:rsid w:val="11EDBEC5"/>
    <w:rsid w:val="124C9E44"/>
    <w:rsid w:val="139A50B1"/>
    <w:rsid w:val="13E17C46"/>
    <w:rsid w:val="14AD4480"/>
    <w:rsid w:val="160C70F3"/>
    <w:rsid w:val="16325253"/>
    <w:rsid w:val="16F35180"/>
    <w:rsid w:val="174AB8C3"/>
    <w:rsid w:val="177F8E6B"/>
    <w:rsid w:val="18A31D72"/>
    <w:rsid w:val="18D8B42D"/>
    <w:rsid w:val="1949770F"/>
    <w:rsid w:val="1A38A9CA"/>
    <w:rsid w:val="1A6388BE"/>
    <w:rsid w:val="1ADBC44C"/>
    <w:rsid w:val="1B578888"/>
    <w:rsid w:val="1B5C093C"/>
    <w:rsid w:val="1B5DBA06"/>
    <w:rsid w:val="1C35CB49"/>
    <w:rsid w:val="1C35CB49"/>
    <w:rsid w:val="1C5391DD"/>
    <w:rsid w:val="1DBCE594"/>
    <w:rsid w:val="1E714287"/>
    <w:rsid w:val="20100791"/>
    <w:rsid w:val="2046A053"/>
    <w:rsid w:val="217D6C40"/>
    <w:rsid w:val="219F1E0F"/>
    <w:rsid w:val="219F1E0F"/>
    <w:rsid w:val="21EC5C04"/>
    <w:rsid w:val="2232FD80"/>
    <w:rsid w:val="22B253FA"/>
    <w:rsid w:val="23084CC4"/>
    <w:rsid w:val="24F1647C"/>
    <w:rsid w:val="26C3FF38"/>
    <w:rsid w:val="2732873B"/>
    <w:rsid w:val="28B7BAFC"/>
    <w:rsid w:val="28B7BAFC"/>
    <w:rsid w:val="2925A471"/>
    <w:rsid w:val="294F19A4"/>
    <w:rsid w:val="2AE281B3"/>
    <w:rsid w:val="2B2965B5"/>
    <w:rsid w:val="2B42C5BB"/>
    <w:rsid w:val="2C02EE84"/>
    <w:rsid w:val="2D0A448B"/>
    <w:rsid w:val="2D292FE6"/>
    <w:rsid w:val="2D771E51"/>
    <w:rsid w:val="2D7CE0F4"/>
    <w:rsid w:val="2EB49CAE"/>
    <w:rsid w:val="30458A3E"/>
    <w:rsid w:val="324F38EF"/>
    <w:rsid w:val="32F705B0"/>
    <w:rsid w:val="3407E038"/>
    <w:rsid w:val="34D080CC"/>
    <w:rsid w:val="34ECD130"/>
    <w:rsid w:val="350DA197"/>
    <w:rsid w:val="351C8E4D"/>
    <w:rsid w:val="35278314"/>
    <w:rsid w:val="35873B97"/>
    <w:rsid w:val="35BEC5C5"/>
    <w:rsid w:val="3628A222"/>
    <w:rsid w:val="370BDD00"/>
    <w:rsid w:val="37236232"/>
    <w:rsid w:val="37287F13"/>
    <w:rsid w:val="37914BD9"/>
    <w:rsid w:val="380A08EB"/>
    <w:rsid w:val="38318F2E"/>
    <w:rsid w:val="38EF695D"/>
    <w:rsid w:val="39131978"/>
    <w:rsid w:val="3927C1D2"/>
    <w:rsid w:val="39B5DE57"/>
    <w:rsid w:val="3AF970C1"/>
    <w:rsid w:val="3B452314"/>
    <w:rsid w:val="3B5B7BF1"/>
    <w:rsid w:val="3B5B7BF1"/>
    <w:rsid w:val="3BCC9C52"/>
    <w:rsid w:val="3BD9B415"/>
    <w:rsid w:val="3CC473EE"/>
    <w:rsid w:val="3CC473EE"/>
    <w:rsid w:val="3D5E0D2F"/>
    <w:rsid w:val="3D91CB6B"/>
    <w:rsid w:val="3EFFE9FD"/>
    <w:rsid w:val="3FD4C697"/>
    <w:rsid w:val="4001F841"/>
    <w:rsid w:val="4001F841"/>
    <w:rsid w:val="415C32C1"/>
    <w:rsid w:val="41C77B46"/>
    <w:rsid w:val="41FDE2F9"/>
    <w:rsid w:val="4269B31B"/>
    <w:rsid w:val="43AF3D5C"/>
    <w:rsid w:val="44182844"/>
    <w:rsid w:val="44B7DAE0"/>
    <w:rsid w:val="44B7DAE0"/>
    <w:rsid w:val="44C131CE"/>
    <w:rsid w:val="46066E8C"/>
    <w:rsid w:val="4609B223"/>
    <w:rsid w:val="466CFF74"/>
    <w:rsid w:val="474F016C"/>
    <w:rsid w:val="479EEB76"/>
    <w:rsid w:val="47AA1CEF"/>
    <w:rsid w:val="484EB21E"/>
    <w:rsid w:val="48FF4039"/>
    <w:rsid w:val="49B619DD"/>
    <w:rsid w:val="49B619DD"/>
    <w:rsid w:val="4B5A51E4"/>
    <w:rsid w:val="4C20D48F"/>
    <w:rsid w:val="4C650B9A"/>
    <w:rsid w:val="4D91B89F"/>
    <w:rsid w:val="4DAD5F32"/>
    <w:rsid w:val="4DC86DF8"/>
    <w:rsid w:val="4DCD5C08"/>
    <w:rsid w:val="4DDC5175"/>
    <w:rsid w:val="4DDC5175"/>
    <w:rsid w:val="4FB080EB"/>
    <w:rsid w:val="5010DCF2"/>
    <w:rsid w:val="50C14F4C"/>
    <w:rsid w:val="526D3B81"/>
    <w:rsid w:val="533F234D"/>
    <w:rsid w:val="5423A840"/>
    <w:rsid w:val="5529331E"/>
    <w:rsid w:val="55540054"/>
    <w:rsid w:val="562663F5"/>
    <w:rsid w:val="567DC07B"/>
    <w:rsid w:val="589BA1E1"/>
    <w:rsid w:val="58C17973"/>
    <w:rsid w:val="58C17973"/>
    <w:rsid w:val="59038E7C"/>
    <w:rsid w:val="5995A90F"/>
    <w:rsid w:val="5A20D8DE"/>
    <w:rsid w:val="5A20D8DE"/>
    <w:rsid w:val="5ABE9C55"/>
    <w:rsid w:val="5ACB4F5F"/>
    <w:rsid w:val="5B89A88D"/>
    <w:rsid w:val="5C141165"/>
    <w:rsid w:val="5C7CCFE0"/>
    <w:rsid w:val="5CD953F8"/>
    <w:rsid w:val="5E58CC5E"/>
    <w:rsid w:val="5E76601E"/>
    <w:rsid w:val="5F3D7242"/>
    <w:rsid w:val="5F3D7242"/>
    <w:rsid w:val="5FB2DB1C"/>
    <w:rsid w:val="6097EDF0"/>
    <w:rsid w:val="6198E206"/>
    <w:rsid w:val="61B0AF98"/>
    <w:rsid w:val="6276245B"/>
    <w:rsid w:val="62B7C033"/>
    <w:rsid w:val="63484C43"/>
    <w:rsid w:val="635D6CA1"/>
    <w:rsid w:val="6390D692"/>
    <w:rsid w:val="6390D692"/>
    <w:rsid w:val="63A786D1"/>
    <w:rsid w:val="63ACCDF6"/>
    <w:rsid w:val="63FE8ED5"/>
    <w:rsid w:val="64323437"/>
    <w:rsid w:val="64553CE3"/>
    <w:rsid w:val="64553CE3"/>
    <w:rsid w:val="64713CAC"/>
    <w:rsid w:val="6548516F"/>
    <w:rsid w:val="65EA4A8A"/>
    <w:rsid w:val="65EA4A8A"/>
    <w:rsid w:val="66DBDEAC"/>
    <w:rsid w:val="6A09E077"/>
    <w:rsid w:val="6BC37F22"/>
    <w:rsid w:val="6BED1B2D"/>
    <w:rsid w:val="6C379645"/>
    <w:rsid w:val="6C48B470"/>
    <w:rsid w:val="6C939B56"/>
    <w:rsid w:val="6E93AA22"/>
    <w:rsid w:val="702A8DAA"/>
    <w:rsid w:val="705FE621"/>
    <w:rsid w:val="71DAFDEF"/>
    <w:rsid w:val="71EB6670"/>
    <w:rsid w:val="728AFDF1"/>
    <w:rsid w:val="732A24FC"/>
    <w:rsid w:val="737F8F08"/>
    <w:rsid w:val="73CDF9B1"/>
    <w:rsid w:val="74341970"/>
    <w:rsid w:val="74649FA7"/>
    <w:rsid w:val="74B239E1"/>
    <w:rsid w:val="74B239E1"/>
    <w:rsid w:val="75A617AF"/>
    <w:rsid w:val="764E883D"/>
    <w:rsid w:val="7718FB90"/>
    <w:rsid w:val="77716436"/>
    <w:rsid w:val="77EE1C72"/>
    <w:rsid w:val="77F506EC"/>
    <w:rsid w:val="7841F235"/>
    <w:rsid w:val="78E73DF0"/>
    <w:rsid w:val="7A2B0B3D"/>
    <w:rsid w:val="7B177E0F"/>
    <w:rsid w:val="7D242985"/>
    <w:rsid w:val="7D8611DE"/>
    <w:rsid w:val="7FA9BE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yperlink" Target="https://carelearning.org.uk/qualifications/level-3-diploma-care/unit-147-learning/1-3-explain-how-to-identify-individuals-learning-and-development-needs/" TargetMode="External" Id="R7e100ed276fb40a0" /><Relationship Type="http://schemas.openxmlformats.org/officeDocument/2006/relationships/hyperlink" Target="https://cpdonline.co.uk/knowledge-base/business/what-are-personal-development-plans/" TargetMode="External" Id="Rcf8442eb3e70441f" /><Relationship Type="http://schemas.openxmlformats.org/officeDocument/2006/relationships/hyperlink" Target="https://corporatefinanceinstitute.com/resources/management/swot-analysis/" TargetMode="External" Id="R9e04b7eb18964ae3" /><Relationship Type="http://schemas.openxmlformats.org/officeDocument/2006/relationships/hyperlink" Target="https://www.elearningmarketplace.co.uk/resources/continuing-professional-development-cpd-plan" TargetMode="External" Id="Rcded39342aa84a39" /><Relationship Type="http://schemas.openxmlformats.org/officeDocument/2006/relationships/hyperlink" Target="https://www.forbes.com/advisor/business/what-" TargetMode="External" Id="Rad3ab89e1da64ed0" /><Relationship Type="http://schemas.openxmlformats.org/officeDocument/2006/relationships/hyperlink" Target="https://helpfulprofessor.com/specific-goals-examples" TargetMode="External" Id="R45ec1f7912b64627" /><Relationship Type="http://schemas.openxmlformats.org/officeDocument/2006/relationships/image" Target="/media/image2.png" Id="R0d39ad3494984d49" /><Relationship Type="http://schemas.openxmlformats.org/officeDocument/2006/relationships/image" Target="/media/image.jpg" Id="R51289f7e36124fc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Carla Tonkin (2329147)</lastModifiedBy>
  <revision>3</revision>
  <lastPrinted>2024-10-18T19:46:00.0000000Z</lastPrinted>
  <dcterms:created xsi:type="dcterms:W3CDTF">2024-11-20T16:11:00.0000000Z</dcterms:created>
  <dcterms:modified xsi:type="dcterms:W3CDTF">2024-11-29T16:11:49.0204932Z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