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751A" w14:textId="6E8AAA94" w:rsidR="00FB3793" w:rsidRPr="001B4A59" w:rsidRDefault="00FB0904">
      <w:pPr>
        <w:spacing w:after="100"/>
        <w:rPr>
          <w:rFonts w:ascii="Arial" w:hAnsi="Arial" w:cs="Arial"/>
          <w:sz w:val="24"/>
          <w:szCs w:val="24"/>
        </w:rPr>
      </w:pPr>
      <w:r w:rsidRPr="001B4A59">
        <w:rPr>
          <w:rFonts w:ascii="Arial" w:eastAsia="Segoe UI" w:hAnsi="Arial" w:cs="Arial"/>
          <w:b/>
          <w:bCs/>
          <w:color w:val="323130"/>
          <w:sz w:val="24"/>
          <w:szCs w:val="24"/>
        </w:rPr>
        <w:t>S</w:t>
      </w:r>
      <w:r w:rsidR="00FF5AB2" w:rsidRPr="001B4A59">
        <w:rPr>
          <w:rFonts w:ascii="Arial" w:eastAsia="Segoe UI" w:hAnsi="Arial" w:cs="Arial"/>
          <w:b/>
          <w:bCs/>
          <w:color w:val="323130"/>
          <w:sz w:val="24"/>
          <w:szCs w:val="24"/>
        </w:rPr>
        <w:t>cript</w:t>
      </w:r>
    </w:p>
    <w:p w14:paraId="4CB82948" w14:textId="2C684514" w:rsidR="00FB3793" w:rsidRPr="001B4A59" w:rsidRDefault="00FB3793">
      <w:pPr>
        <w:spacing w:after="100"/>
        <w:rPr>
          <w:rFonts w:ascii="Arial" w:hAnsi="Arial" w:cs="Arial"/>
          <w:sz w:val="24"/>
          <w:szCs w:val="24"/>
        </w:rPr>
      </w:pPr>
    </w:p>
    <w:p w14:paraId="501489E5"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51072" behindDoc="0" locked="0" layoutInCell="1" allowOverlap="1" wp14:anchorId="2D957FBA" wp14:editId="5B51D3A5">
            <wp:simplePos x="0" y="0"/>
            <wp:positionH relativeFrom="page">
              <wp:posOffset>621792</wp:posOffset>
            </wp:positionH>
            <wp:positionV relativeFrom="paragraph">
              <wp:posOffset>274320</wp:posOffset>
            </wp:positionV>
            <wp:extent cx="209550" cy="20955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09550" cy="209550"/>
                    </a:xfrm>
                    <a:prstGeom prst="rect">
                      <a:avLst/>
                    </a:prstGeom>
                  </pic:spPr>
                </pic:pic>
              </a:graphicData>
            </a:graphic>
          </wp:anchor>
        </w:drawing>
      </w:r>
      <w:r w:rsidRPr="001B4A59">
        <w:rPr>
          <w:rFonts w:ascii="Arial" w:eastAsia="Segoe UI" w:hAnsi="Arial" w:cs="Arial"/>
          <w:b/>
          <w:bCs/>
          <w:color w:val="605E5C"/>
          <w:sz w:val="24"/>
          <w:szCs w:val="24"/>
        </w:rPr>
        <w:br/>
        <w:t xml:space="preserve">Rachel O'Neill (2314176) </w:t>
      </w:r>
      <w:r w:rsidRPr="001B4A59">
        <w:rPr>
          <w:rFonts w:ascii="Arial" w:eastAsia="Segoe UI" w:hAnsi="Arial" w:cs="Arial"/>
          <w:color w:val="A19F9D"/>
          <w:sz w:val="24"/>
          <w:szCs w:val="24"/>
        </w:rPr>
        <w:t>started transcription</w:t>
      </w:r>
    </w:p>
    <w:p w14:paraId="3EFAFA39" w14:textId="70D258F0"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53120" behindDoc="0" locked="0" layoutInCell="1" allowOverlap="1" wp14:anchorId="6D313755" wp14:editId="1424A248">
            <wp:simplePos x="0" y="0"/>
            <wp:positionH relativeFrom="page">
              <wp:posOffset>576072</wp:posOffset>
            </wp:positionH>
            <wp:positionV relativeFrom="paragraph">
              <wp:posOffset>292608</wp:posOffset>
            </wp:positionV>
            <wp:extent cx="276225" cy="27622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Rachel O'Neill (2314176)   </w:t>
      </w:r>
      <w:r w:rsidRPr="001B4A59">
        <w:rPr>
          <w:rFonts w:ascii="Arial" w:eastAsia="Segoe UI" w:hAnsi="Arial" w:cs="Arial"/>
          <w:color w:val="A19F9D"/>
          <w:sz w:val="24"/>
          <w:szCs w:val="24"/>
        </w:rPr>
        <w:t>0:03</w:t>
      </w:r>
      <w:r w:rsidRPr="001B4A59">
        <w:rPr>
          <w:rFonts w:ascii="Arial" w:eastAsia="Segoe UI" w:hAnsi="Arial" w:cs="Arial"/>
          <w:color w:val="323130"/>
          <w:sz w:val="24"/>
          <w:szCs w:val="24"/>
        </w:rPr>
        <w:br/>
        <w:t>Recording.</w:t>
      </w:r>
    </w:p>
    <w:p w14:paraId="3D5E22FE"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54144" behindDoc="0" locked="0" layoutInCell="1" allowOverlap="1" wp14:anchorId="5C7254EF" wp14:editId="2931382E">
            <wp:simplePos x="0" y="0"/>
            <wp:positionH relativeFrom="page">
              <wp:posOffset>576072</wp:posOffset>
            </wp:positionH>
            <wp:positionV relativeFrom="paragraph">
              <wp:posOffset>292608</wp:posOffset>
            </wp:positionV>
            <wp:extent cx="276225" cy="27622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Glenda Tinney   </w:t>
      </w:r>
      <w:r w:rsidRPr="001B4A59">
        <w:rPr>
          <w:rFonts w:ascii="Arial" w:eastAsia="Segoe UI" w:hAnsi="Arial" w:cs="Arial"/>
          <w:color w:val="A19F9D"/>
          <w:sz w:val="24"/>
          <w:szCs w:val="24"/>
        </w:rPr>
        <w:t>0:04</w:t>
      </w:r>
      <w:r w:rsidRPr="001B4A59">
        <w:rPr>
          <w:rFonts w:ascii="Arial" w:eastAsia="Segoe UI" w:hAnsi="Arial" w:cs="Arial"/>
          <w:color w:val="323130"/>
          <w:sz w:val="24"/>
          <w:szCs w:val="24"/>
        </w:rPr>
        <w:br/>
        <w:t>Yeah, you have. That's good.</w:t>
      </w:r>
    </w:p>
    <w:p w14:paraId="5F712C49" w14:textId="14DE3B9E"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55168" behindDoc="0" locked="0" layoutInCell="1" allowOverlap="1" wp14:anchorId="60451101" wp14:editId="54AA3A77">
            <wp:simplePos x="0" y="0"/>
            <wp:positionH relativeFrom="page">
              <wp:posOffset>576072</wp:posOffset>
            </wp:positionH>
            <wp:positionV relativeFrom="paragraph">
              <wp:posOffset>292608</wp:posOffset>
            </wp:positionV>
            <wp:extent cx="276225" cy="276225"/>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Rachel O'Neill (2314176)   </w:t>
      </w:r>
      <w:r w:rsidRPr="001B4A59">
        <w:rPr>
          <w:rFonts w:ascii="Arial" w:eastAsia="Segoe UI" w:hAnsi="Arial" w:cs="Arial"/>
          <w:color w:val="A19F9D"/>
          <w:sz w:val="24"/>
          <w:szCs w:val="24"/>
        </w:rPr>
        <w:t>0:06</w:t>
      </w:r>
      <w:r w:rsidRPr="001B4A59">
        <w:rPr>
          <w:rFonts w:ascii="Arial" w:eastAsia="Segoe UI" w:hAnsi="Arial" w:cs="Arial"/>
          <w:color w:val="323130"/>
          <w:sz w:val="24"/>
          <w:szCs w:val="24"/>
        </w:rPr>
        <w:br/>
        <w:t>Lovely.</w:t>
      </w:r>
      <w:r w:rsidRPr="001B4A59">
        <w:rPr>
          <w:rFonts w:ascii="Arial" w:eastAsia="Segoe UI" w:hAnsi="Arial" w:cs="Arial"/>
          <w:color w:val="323130"/>
          <w:sz w:val="24"/>
          <w:szCs w:val="24"/>
        </w:rPr>
        <w:br/>
        <w:t xml:space="preserve">OK so hello. My name's Rachel O'Neill and today I am going to be looking </w:t>
      </w:r>
      <w:r w:rsidR="006502E4" w:rsidRPr="001B4A59">
        <w:rPr>
          <w:rFonts w:ascii="Arial" w:eastAsia="Segoe UI" w:hAnsi="Arial" w:cs="Arial"/>
          <w:color w:val="323130"/>
          <w:sz w:val="24"/>
          <w:szCs w:val="24"/>
        </w:rPr>
        <w:t>into</w:t>
      </w:r>
      <w:r w:rsidRPr="001B4A59">
        <w:rPr>
          <w:rFonts w:ascii="Arial" w:eastAsia="Segoe UI" w:hAnsi="Arial" w:cs="Arial"/>
          <w:color w:val="323130"/>
          <w:sz w:val="24"/>
          <w:szCs w:val="24"/>
        </w:rPr>
        <w:br/>
        <w:t>An insight into autism, with yourselves</w:t>
      </w:r>
      <w:r w:rsidR="006502E4" w:rsidRPr="001B4A59">
        <w:rPr>
          <w:rFonts w:ascii="Arial" w:eastAsia="Segoe UI" w:hAnsi="Arial" w:cs="Arial"/>
          <w:color w:val="323130"/>
          <w:sz w:val="24"/>
          <w:szCs w:val="24"/>
        </w:rPr>
        <w:t>,</w:t>
      </w:r>
      <w:r w:rsidRPr="001B4A59">
        <w:rPr>
          <w:rFonts w:ascii="Arial" w:eastAsia="Segoe UI" w:hAnsi="Arial" w:cs="Arial"/>
          <w:color w:val="323130"/>
          <w:sz w:val="24"/>
          <w:szCs w:val="24"/>
        </w:rPr>
        <w:t xml:space="preserve"> only touching on it because autism is such a big wide area to cover.</w:t>
      </w:r>
      <w:r w:rsidRPr="001B4A59">
        <w:rPr>
          <w:rFonts w:ascii="Arial" w:eastAsia="Segoe UI" w:hAnsi="Arial" w:cs="Arial"/>
          <w:color w:val="323130"/>
          <w:sz w:val="24"/>
          <w:szCs w:val="24"/>
        </w:rPr>
        <w:br/>
      </w:r>
      <w:proofErr w:type="gramStart"/>
      <w:r w:rsidRPr="001B4A59">
        <w:rPr>
          <w:rFonts w:ascii="Arial" w:eastAsia="Segoe UI" w:hAnsi="Arial" w:cs="Arial"/>
          <w:color w:val="323130"/>
          <w:sz w:val="24"/>
          <w:szCs w:val="24"/>
        </w:rPr>
        <w:t>First of all</w:t>
      </w:r>
      <w:proofErr w:type="gramEnd"/>
      <w:r w:rsidRPr="001B4A59">
        <w:rPr>
          <w:rFonts w:ascii="Arial" w:eastAsia="Segoe UI" w:hAnsi="Arial" w:cs="Arial"/>
          <w:color w:val="323130"/>
          <w:sz w:val="24"/>
          <w:szCs w:val="24"/>
        </w:rPr>
        <w:t>, just before I get started, I have got a poste</w:t>
      </w:r>
      <w:r w:rsidR="00EE2622" w:rsidRPr="001B4A59">
        <w:rPr>
          <w:rFonts w:ascii="Arial" w:eastAsia="Segoe UI" w:hAnsi="Arial" w:cs="Arial"/>
          <w:color w:val="323130"/>
          <w:sz w:val="24"/>
          <w:szCs w:val="24"/>
        </w:rPr>
        <w:t>r</w:t>
      </w:r>
      <w:r w:rsidRPr="001B4A59">
        <w:rPr>
          <w:rFonts w:ascii="Arial" w:eastAsia="Segoe UI" w:hAnsi="Arial" w:cs="Arial"/>
          <w:color w:val="323130"/>
          <w:sz w:val="24"/>
          <w:szCs w:val="24"/>
        </w:rPr>
        <w:t xml:space="preserve"> to share with you. I just want to make sure that you can </w:t>
      </w:r>
      <w:r w:rsidR="00EE2622" w:rsidRPr="001B4A59">
        <w:rPr>
          <w:rFonts w:ascii="Arial" w:eastAsia="Segoe UI" w:hAnsi="Arial" w:cs="Arial"/>
          <w:color w:val="323130"/>
          <w:sz w:val="24"/>
          <w:szCs w:val="24"/>
        </w:rPr>
        <w:t>see</w:t>
      </w:r>
      <w:r w:rsidRPr="001B4A59">
        <w:rPr>
          <w:rFonts w:ascii="Arial" w:eastAsia="Segoe UI" w:hAnsi="Arial" w:cs="Arial"/>
          <w:color w:val="323130"/>
          <w:sz w:val="24"/>
          <w:szCs w:val="24"/>
        </w:rPr>
        <w:t xml:space="preserve"> it.</w:t>
      </w:r>
      <w:r w:rsidRPr="001B4A59">
        <w:rPr>
          <w:rFonts w:ascii="Arial" w:eastAsia="Segoe UI" w:hAnsi="Arial" w:cs="Arial"/>
          <w:color w:val="323130"/>
          <w:sz w:val="24"/>
          <w:szCs w:val="24"/>
        </w:rPr>
        <w:br/>
        <w:t>Are you able to see the poster?</w:t>
      </w:r>
    </w:p>
    <w:p w14:paraId="13BCC756"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56192" behindDoc="0" locked="0" layoutInCell="1" allowOverlap="1" wp14:anchorId="2191BEAD" wp14:editId="6F4CA559">
            <wp:simplePos x="0" y="0"/>
            <wp:positionH relativeFrom="page">
              <wp:posOffset>576072</wp:posOffset>
            </wp:positionH>
            <wp:positionV relativeFrom="paragraph">
              <wp:posOffset>292608</wp:posOffset>
            </wp:positionV>
            <wp:extent cx="276225" cy="276225"/>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Glenda Tinney   </w:t>
      </w:r>
      <w:r w:rsidRPr="001B4A59">
        <w:rPr>
          <w:rFonts w:ascii="Arial" w:eastAsia="Segoe UI" w:hAnsi="Arial" w:cs="Arial"/>
          <w:color w:val="A19F9D"/>
          <w:sz w:val="24"/>
          <w:szCs w:val="24"/>
        </w:rPr>
        <w:t>0:37</w:t>
      </w:r>
      <w:r w:rsidRPr="001B4A59">
        <w:rPr>
          <w:rFonts w:ascii="Arial" w:eastAsia="Segoe UI" w:hAnsi="Arial" w:cs="Arial"/>
          <w:color w:val="323130"/>
          <w:sz w:val="24"/>
          <w:szCs w:val="24"/>
        </w:rPr>
        <w:br/>
        <w:t xml:space="preserve">It's coming up now. Yeah, I can see </w:t>
      </w:r>
      <w:proofErr w:type="gramStart"/>
      <w:r w:rsidRPr="001B4A59">
        <w:rPr>
          <w:rFonts w:ascii="Arial" w:eastAsia="Segoe UI" w:hAnsi="Arial" w:cs="Arial"/>
          <w:color w:val="323130"/>
          <w:sz w:val="24"/>
          <w:szCs w:val="24"/>
        </w:rPr>
        <w:t>it's</w:t>
      </w:r>
      <w:proofErr w:type="gramEnd"/>
      <w:r w:rsidRPr="001B4A59">
        <w:rPr>
          <w:rFonts w:ascii="Arial" w:eastAsia="Segoe UI" w:hAnsi="Arial" w:cs="Arial"/>
          <w:color w:val="323130"/>
          <w:sz w:val="24"/>
          <w:szCs w:val="24"/>
        </w:rPr>
        <w:t xml:space="preserve"> whirling. </w:t>
      </w:r>
      <w:proofErr w:type="gramStart"/>
      <w:r w:rsidRPr="001B4A59">
        <w:rPr>
          <w:rFonts w:ascii="Arial" w:eastAsia="Segoe UI" w:hAnsi="Arial" w:cs="Arial"/>
          <w:color w:val="323130"/>
          <w:sz w:val="24"/>
          <w:szCs w:val="24"/>
        </w:rPr>
        <w:t>So</w:t>
      </w:r>
      <w:proofErr w:type="gramEnd"/>
      <w:r w:rsidRPr="001B4A59">
        <w:rPr>
          <w:rFonts w:ascii="Arial" w:eastAsia="Segoe UI" w:hAnsi="Arial" w:cs="Arial"/>
          <w:color w:val="323130"/>
          <w:sz w:val="24"/>
          <w:szCs w:val="24"/>
        </w:rPr>
        <w:t xml:space="preserve"> let's see now.</w:t>
      </w:r>
      <w:r w:rsidRPr="001B4A59">
        <w:rPr>
          <w:rFonts w:ascii="Arial" w:eastAsia="Segoe UI" w:hAnsi="Arial" w:cs="Arial"/>
          <w:color w:val="323130"/>
          <w:sz w:val="24"/>
          <w:szCs w:val="24"/>
        </w:rPr>
        <w:br/>
        <w:t>Yep. Great. I can see it properly. Thank you.</w:t>
      </w:r>
    </w:p>
    <w:p w14:paraId="4C37E769" w14:textId="1A5883B3"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57216" behindDoc="0" locked="0" layoutInCell="1" allowOverlap="1" wp14:anchorId="6A703181" wp14:editId="6D280A89">
            <wp:simplePos x="0" y="0"/>
            <wp:positionH relativeFrom="page">
              <wp:posOffset>576072</wp:posOffset>
            </wp:positionH>
            <wp:positionV relativeFrom="paragraph">
              <wp:posOffset>292608</wp:posOffset>
            </wp:positionV>
            <wp:extent cx="276225" cy="276225"/>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Rachel O'Neill (2314176)   </w:t>
      </w:r>
      <w:r w:rsidRPr="001B4A59">
        <w:rPr>
          <w:rFonts w:ascii="Arial" w:eastAsia="Segoe UI" w:hAnsi="Arial" w:cs="Arial"/>
          <w:color w:val="A19F9D"/>
          <w:sz w:val="24"/>
          <w:szCs w:val="24"/>
        </w:rPr>
        <w:t>0:49</w:t>
      </w:r>
      <w:r w:rsidRPr="001B4A59">
        <w:rPr>
          <w:rFonts w:ascii="Arial" w:eastAsia="Segoe UI" w:hAnsi="Arial" w:cs="Arial"/>
          <w:color w:val="323130"/>
          <w:sz w:val="24"/>
          <w:szCs w:val="24"/>
        </w:rPr>
        <w:br/>
        <w:t xml:space="preserve">Fantastic. Lovely. </w:t>
      </w:r>
      <w:proofErr w:type="gramStart"/>
      <w:r w:rsidRPr="001B4A59">
        <w:rPr>
          <w:rFonts w:ascii="Arial" w:eastAsia="Segoe UI" w:hAnsi="Arial" w:cs="Arial"/>
          <w:color w:val="323130"/>
          <w:sz w:val="24"/>
          <w:szCs w:val="24"/>
        </w:rPr>
        <w:t>So</w:t>
      </w:r>
      <w:r w:rsidR="00EE2622" w:rsidRPr="001B4A59">
        <w:rPr>
          <w:rFonts w:ascii="Arial" w:eastAsia="Segoe UI" w:hAnsi="Arial" w:cs="Arial"/>
          <w:color w:val="323130"/>
          <w:sz w:val="24"/>
          <w:szCs w:val="24"/>
        </w:rPr>
        <w:t xml:space="preserve">  a</w:t>
      </w:r>
      <w:r w:rsidRPr="001B4A59">
        <w:rPr>
          <w:rFonts w:ascii="Arial" w:eastAsia="Segoe UI" w:hAnsi="Arial" w:cs="Arial"/>
          <w:color w:val="323130"/>
          <w:sz w:val="24"/>
          <w:szCs w:val="24"/>
        </w:rPr>
        <w:t>s</w:t>
      </w:r>
      <w:proofErr w:type="gramEnd"/>
      <w:r w:rsidRPr="001B4A59">
        <w:rPr>
          <w:rFonts w:ascii="Arial" w:eastAsia="Segoe UI" w:hAnsi="Arial" w:cs="Arial"/>
          <w:color w:val="323130"/>
          <w:sz w:val="24"/>
          <w:szCs w:val="24"/>
        </w:rPr>
        <w:t xml:space="preserve"> you can see on the poster, it is a brief insight into autism now autism. It's probably referred to as autism. However, autism is autism is known as autism spectrum </w:t>
      </w:r>
      <w:proofErr w:type="spellStart"/>
      <w:r w:rsidRPr="001B4A59">
        <w:rPr>
          <w:rFonts w:ascii="Arial" w:eastAsia="Segoe UI" w:hAnsi="Arial" w:cs="Arial"/>
          <w:color w:val="323130"/>
          <w:sz w:val="24"/>
          <w:szCs w:val="24"/>
        </w:rPr>
        <w:t>spectrum</w:t>
      </w:r>
      <w:proofErr w:type="spellEnd"/>
      <w:r w:rsidRPr="001B4A59">
        <w:rPr>
          <w:rFonts w:ascii="Arial" w:eastAsia="Segoe UI" w:hAnsi="Arial" w:cs="Arial"/>
          <w:color w:val="323130"/>
          <w:sz w:val="24"/>
          <w:szCs w:val="24"/>
        </w:rPr>
        <w:t xml:space="preserve"> disorder or </w:t>
      </w:r>
      <w:r w:rsidR="003B1579" w:rsidRPr="001B4A59">
        <w:rPr>
          <w:rFonts w:ascii="Arial" w:eastAsia="Segoe UI" w:hAnsi="Arial" w:cs="Arial"/>
          <w:color w:val="323130"/>
          <w:sz w:val="24"/>
          <w:szCs w:val="24"/>
        </w:rPr>
        <w:t>A</w:t>
      </w:r>
      <w:r w:rsidRPr="001B4A59">
        <w:rPr>
          <w:rFonts w:ascii="Arial" w:eastAsia="Segoe UI" w:hAnsi="Arial" w:cs="Arial"/>
          <w:color w:val="323130"/>
          <w:sz w:val="24"/>
          <w:szCs w:val="24"/>
        </w:rPr>
        <w:t>SD for sure.</w:t>
      </w:r>
      <w:r w:rsidRPr="001B4A59">
        <w:rPr>
          <w:rFonts w:ascii="Arial" w:eastAsia="Segoe UI" w:hAnsi="Arial" w:cs="Arial"/>
          <w:color w:val="323130"/>
          <w:sz w:val="24"/>
          <w:szCs w:val="24"/>
        </w:rPr>
        <w:br/>
        <w:t xml:space="preserve">It is a neurological development neurodevelopment condition that has effects within the social and interaction </w:t>
      </w:r>
      <w:proofErr w:type="spellStart"/>
      <w:r w:rsidRPr="001B4A59">
        <w:rPr>
          <w:rFonts w:ascii="Arial" w:eastAsia="Segoe UI" w:hAnsi="Arial" w:cs="Arial"/>
          <w:color w:val="323130"/>
          <w:sz w:val="24"/>
          <w:szCs w:val="24"/>
        </w:rPr>
        <w:t>interaction</w:t>
      </w:r>
      <w:proofErr w:type="spellEnd"/>
      <w:r w:rsidRPr="001B4A59">
        <w:rPr>
          <w:rFonts w:ascii="Arial" w:eastAsia="Segoe UI" w:hAnsi="Arial" w:cs="Arial"/>
          <w:color w:val="323130"/>
          <w:sz w:val="24"/>
          <w:szCs w:val="24"/>
        </w:rPr>
        <w:t xml:space="preserve"> communication with some students.</w:t>
      </w:r>
      <w:r w:rsidRPr="001B4A59">
        <w:rPr>
          <w:rFonts w:ascii="Arial" w:eastAsia="Segoe UI" w:hAnsi="Arial" w:cs="Arial"/>
          <w:color w:val="323130"/>
          <w:sz w:val="24"/>
          <w:szCs w:val="24"/>
        </w:rPr>
        <w:br/>
        <w:t>NHS Inform 2025 identifies that ASD is a lifelong condition. It affects the way the person communicates in interaction and processes information.</w:t>
      </w:r>
      <w:r w:rsidRPr="001B4A59">
        <w:rPr>
          <w:rFonts w:ascii="Arial" w:eastAsia="Segoe UI" w:hAnsi="Arial" w:cs="Arial"/>
          <w:color w:val="323130"/>
          <w:sz w:val="24"/>
          <w:szCs w:val="24"/>
        </w:rPr>
        <w:br/>
        <w:t>For those of you that obviously.</w:t>
      </w:r>
      <w:r w:rsidRPr="001B4A59">
        <w:rPr>
          <w:rFonts w:ascii="Arial" w:eastAsia="Segoe UI" w:hAnsi="Arial" w:cs="Arial"/>
          <w:color w:val="323130"/>
          <w:sz w:val="24"/>
          <w:szCs w:val="24"/>
        </w:rPr>
        <w:br/>
        <w:t>May be attending because you work with a child with ASD. You may I may have mentioned some items that will become familiar to yourselves.</w:t>
      </w:r>
      <w:r w:rsidRPr="001B4A59">
        <w:rPr>
          <w:rFonts w:ascii="Arial" w:eastAsia="Segoe UI" w:hAnsi="Arial" w:cs="Arial"/>
          <w:color w:val="323130"/>
          <w:sz w:val="24"/>
          <w:szCs w:val="24"/>
        </w:rPr>
        <w:br/>
        <w:t xml:space="preserve">As you know, it is a lifelong disability and the children do </w:t>
      </w:r>
      <w:proofErr w:type="gramStart"/>
      <w:r w:rsidRPr="001B4A59">
        <w:rPr>
          <w:rFonts w:ascii="Arial" w:eastAsia="Segoe UI" w:hAnsi="Arial" w:cs="Arial"/>
          <w:color w:val="323130"/>
          <w:sz w:val="24"/>
          <w:szCs w:val="24"/>
        </w:rPr>
        <w:t>actually need</w:t>
      </w:r>
      <w:proofErr w:type="gramEnd"/>
      <w:r w:rsidRPr="001B4A59">
        <w:rPr>
          <w:rFonts w:ascii="Arial" w:eastAsia="Segoe UI" w:hAnsi="Arial" w:cs="Arial"/>
          <w:color w:val="323130"/>
          <w:sz w:val="24"/>
          <w:szCs w:val="24"/>
        </w:rPr>
        <w:t xml:space="preserve"> support, some more than others. It's a wide spectrum. You can have mild to severe children with autistic tendencies.</w:t>
      </w:r>
      <w:r w:rsidRPr="001B4A59">
        <w:rPr>
          <w:rFonts w:ascii="Arial" w:eastAsia="Segoe UI" w:hAnsi="Arial" w:cs="Arial"/>
          <w:color w:val="323130"/>
          <w:sz w:val="24"/>
          <w:szCs w:val="24"/>
        </w:rPr>
        <w:br/>
        <w:t>Autism can be.</w:t>
      </w:r>
      <w:r w:rsidRPr="001B4A59">
        <w:rPr>
          <w:rFonts w:ascii="Arial" w:eastAsia="Segoe UI" w:hAnsi="Arial" w:cs="Arial"/>
          <w:color w:val="323130"/>
          <w:sz w:val="24"/>
          <w:szCs w:val="24"/>
        </w:rPr>
        <w:br/>
        <w:t xml:space="preserve">Impacted as I said from mild to sphere for example, you have some children who are </w:t>
      </w:r>
      <w:proofErr w:type="spellStart"/>
      <w:r w:rsidRPr="001B4A59">
        <w:rPr>
          <w:rFonts w:ascii="Arial" w:eastAsia="Segoe UI" w:hAnsi="Arial" w:cs="Arial"/>
          <w:color w:val="323130"/>
          <w:sz w:val="24"/>
          <w:szCs w:val="24"/>
        </w:rPr>
        <w:lastRenderedPageBreak/>
        <w:t>non verbal</w:t>
      </w:r>
      <w:proofErr w:type="spellEnd"/>
      <w:r w:rsidRPr="001B4A59">
        <w:rPr>
          <w:rFonts w:ascii="Arial" w:eastAsia="Segoe UI" w:hAnsi="Arial" w:cs="Arial"/>
          <w:color w:val="323130"/>
          <w:sz w:val="24"/>
          <w:szCs w:val="24"/>
        </w:rPr>
        <w:t xml:space="preserve"> and others who are verbal or use something that we call Claire where they repeat what you're saying and as a way to show that they may have understood what you're saying to them and some of the signs of autism could be children who.</w:t>
      </w:r>
      <w:r w:rsidRPr="001B4A59">
        <w:rPr>
          <w:rFonts w:ascii="Arial" w:eastAsia="Segoe UI" w:hAnsi="Arial" w:cs="Arial"/>
          <w:color w:val="323130"/>
          <w:sz w:val="24"/>
          <w:szCs w:val="24"/>
        </w:rPr>
        <w:br/>
        <w:t>Are the phrase stimming or making repetitive movements such as hand flapping?</w:t>
      </w:r>
      <w:r w:rsidRPr="001B4A59">
        <w:rPr>
          <w:rFonts w:ascii="Arial" w:eastAsia="Segoe UI" w:hAnsi="Arial" w:cs="Arial"/>
          <w:color w:val="323130"/>
          <w:sz w:val="24"/>
          <w:szCs w:val="24"/>
        </w:rPr>
        <w:br/>
        <w:t>Rocking back and forwards.</w:t>
      </w:r>
      <w:r w:rsidRPr="001B4A59">
        <w:rPr>
          <w:rFonts w:ascii="Arial" w:eastAsia="Segoe UI" w:hAnsi="Arial" w:cs="Arial"/>
          <w:color w:val="323130"/>
          <w:sz w:val="24"/>
          <w:szCs w:val="24"/>
        </w:rPr>
        <w:br/>
        <w:t>And other various.</w:t>
      </w:r>
      <w:r w:rsidRPr="001B4A59">
        <w:rPr>
          <w:rFonts w:ascii="Arial" w:eastAsia="Segoe UI" w:hAnsi="Arial" w:cs="Arial"/>
          <w:color w:val="323130"/>
          <w:sz w:val="24"/>
          <w:szCs w:val="24"/>
        </w:rPr>
        <w:br/>
      </w:r>
      <w:r w:rsidRPr="001B4A59">
        <w:rPr>
          <w:rFonts w:ascii="Arial" w:eastAsia="Segoe UI" w:hAnsi="Arial" w:cs="Arial"/>
          <w:color w:val="323130"/>
          <w:sz w:val="24"/>
          <w:szCs w:val="24"/>
        </w:rPr>
        <w:br/>
      </w:r>
      <w:proofErr w:type="spellStart"/>
      <w:r w:rsidRPr="001B4A59">
        <w:rPr>
          <w:rFonts w:ascii="Arial" w:eastAsia="Segoe UI" w:hAnsi="Arial" w:cs="Arial"/>
          <w:color w:val="323130"/>
          <w:sz w:val="24"/>
          <w:szCs w:val="24"/>
        </w:rPr>
        <w:t>So.</w:t>
      </w:r>
      <w:proofErr w:type="spellEnd"/>
      <w:r w:rsidRPr="001B4A59">
        <w:rPr>
          <w:rFonts w:ascii="Arial" w:eastAsia="Segoe UI" w:hAnsi="Arial" w:cs="Arial"/>
          <w:color w:val="323130"/>
          <w:sz w:val="24"/>
          <w:szCs w:val="24"/>
        </w:rPr>
        <w:br/>
        <w:t>NHS No date identifies that signs of autism in children include repetitive movements such as hand flapping, flicking fingers and rocking their body, which I'm sure you've all seen at time to time.</w:t>
      </w:r>
      <w:r w:rsidRPr="001B4A59">
        <w:rPr>
          <w:rFonts w:ascii="Arial" w:eastAsia="Segoe UI" w:hAnsi="Arial" w:cs="Arial"/>
          <w:color w:val="323130"/>
          <w:sz w:val="24"/>
          <w:szCs w:val="24"/>
        </w:rPr>
        <w:br/>
        <w:t>Some children experience difficulty in completing daily routines, daily tasks that could be ranged from dressing themselves, looking after themselves, their hygiene.</w:t>
      </w:r>
      <w:r w:rsidRPr="001B4A59">
        <w:rPr>
          <w:rFonts w:ascii="Arial" w:eastAsia="Segoe UI" w:hAnsi="Arial" w:cs="Arial"/>
          <w:color w:val="323130"/>
          <w:sz w:val="24"/>
          <w:szCs w:val="24"/>
        </w:rPr>
        <w:br/>
        <w:t>And to the point where keeping themselves safe when they get outside.</w:t>
      </w:r>
      <w:r w:rsidRPr="001B4A59">
        <w:rPr>
          <w:rFonts w:ascii="Arial" w:eastAsia="Segoe UI" w:hAnsi="Arial" w:cs="Arial"/>
          <w:color w:val="323130"/>
          <w:sz w:val="24"/>
          <w:szCs w:val="24"/>
        </w:rPr>
        <w:br/>
        <w:t xml:space="preserve">So there are many signs of </w:t>
      </w:r>
      <w:proofErr w:type="spellStart"/>
      <w:r w:rsidRPr="001B4A59">
        <w:rPr>
          <w:rFonts w:ascii="Arial" w:eastAsia="Segoe UI" w:hAnsi="Arial" w:cs="Arial"/>
          <w:color w:val="323130"/>
          <w:sz w:val="24"/>
          <w:szCs w:val="24"/>
        </w:rPr>
        <w:t>adsd</w:t>
      </w:r>
      <w:proofErr w:type="spellEnd"/>
      <w:r w:rsidRPr="001B4A59">
        <w:rPr>
          <w:rFonts w:ascii="Arial" w:eastAsia="Segoe UI" w:hAnsi="Arial" w:cs="Arial"/>
          <w:color w:val="323130"/>
          <w:sz w:val="24"/>
          <w:szCs w:val="24"/>
        </w:rPr>
        <w:t>.</w:t>
      </w:r>
      <w:r w:rsidRPr="001B4A59">
        <w:rPr>
          <w:rFonts w:ascii="Arial" w:eastAsia="Segoe UI" w:hAnsi="Arial" w:cs="Arial"/>
          <w:color w:val="323130"/>
          <w:sz w:val="24"/>
          <w:szCs w:val="24"/>
        </w:rPr>
        <w:br/>
        <w:t>Day.</w:t>
      </w:r>
      <w:r w:rsidRPr="001B4A59">
        <w:rPr>
          <w:rFonts w:ascii="Arial" w:eastAsia="Segoe UI" w:hAnsi="Arial" w:cs="Arial"/>
          <w:color w:val="323130"/>
          <w:sz w:val="24"/>
          <w:szCs w:val="24"/>
        </w:rPr>
        <w:br/>
        <w:t>Some children have trouble communicating or following.</w:t>
      </w:r>
      <w:r w:rsidRPr="001B4A59">
        <w:rPr>
          <w:rFonts w:ascii="Arial" w:eastAsia="Segoe UI" w:hAnsi="Arial" w:cs="Arial"/>
          <w:color w:val="323130"/>
          <w:sz w:val="24"/>
          <w:szCs w:val="24"/>
        </w:rPr>
        <w:br/>
        <w:t>Communication following a conversation with their peers, with their teachers. Some really can't hold eye contact with yourselves, so these are lots of things that you might have seen already.</w:t>
      </w:r>
      <w:r w:rsidRPr="001B4A59">
        <w:rPr>
          <w:rFonts w:ascii="Arial" w:eastAsia="Segoe UI" w:hAnsi="Arial" w:cs="Arial"/>
          <w:color w:val="323130"/>
          <w:sz w:val="24"/>
          <w:szCs w:val="24"/>
        </w:rPr>
        <w:br/>
        <w:t>When working with children and young adults.</w:t>
      </w:r>
      <w:r w:rsidRPr="001B4A59">
        <w:rPr>
          <w:rFonts w:ascii="Arial" w:eastAsia="Segoe UI" w:hAnsi="Arial" w:cs="Arial"/>
          <w:color w:val="323130"/>
          <w:sz w:val="24"/>
          <w:szCs w:val="24"/>
        </w:rPr>
        <w:br/>
        <w:t>Another thing that that routine is a big issue routine can.</w:t>
      </w:r>
      <w:r w:rsidRPr="001B4A59">
        <w:rPr>
          <w:rFonts w:ascii="Arial" w:eastAsia="Segoe UI" w:hAnsi="Arial" w:cs="Arial"/>
          <w:color w:val="323130"/>
          <w:sz w:val="24"/>
          <w:szCs w:val="24"/>
        </w:rPr>
        <w:br/>
        <w:t xml:space="preserve">Throw a child who has </w:t>
      </w:r>
      <w:proofErr w:type="spellStart"/>
      <w:r w:rsidRPr="001B4A59">
        <w:rPr>
          <w:rFonts w:ascii="Arial" w:eastAsia="Segoe UI" w:hAnsi="Arial" w:cs="Arial"/>
          <w:color w:val="323130"/>
          <w:sz w:val="24"/>
          <w:szCs w:val="24"/>
        </w:rPr>
        <w:t>has</w:t>
      </w:r>
      <w:proofErr w:type="spellEnd"/>
      <w:r w:rsidRPr="001B4A59">
        <w:rPr>
          <w:rFonts w:ascii="Arial" w:eastAsia="Segoe UI" w:hAnsi="Arial" w:cs="Arial"/>
          <w:color w:val="323130"/>
          <w:sz w:val="24"/>
          <w:szCs w:val="24"/>
        </w:rPr>
        <w:t xml:space="preserve"> HADASD.</w:t>
      </w:r>
      <w:r w:rsidRPr="001B4A59">
        <w:rPr>
          <w:rFonts w:ascii="Arial" w:eastAsia="Segoe UI" w:hAnsi="Arial" w:cs="Arial"/>
          <w:color w:val="323130"/>
          <w:sz w:val="24"/>
          <w:szCs w:val="24"/>
        </w:rPr>
        <w:br/>
        <w:t>For example.</w:t>
      </w:r>
      <w:r w:rsidRPr="001B4A59">
        <w:rPr>
          <w:rFonts w:ascii="Arial" w:eastAsia="Segoe UI" w:hAnsi="Arial" w:cs="Arial"/>
          <w:color w:val="323130"/>
          <w:sz w:val="24"/>
          <w:szCs w:val="24"/>
        </w:rPr>
        <w:br/>
        <w:t>They like routine. A lot of autistic children do like routine. They like to know what's happening that day.</w:t>
      </w:r>
      <w:r w:rsidRPr="001B4A59">
        <w:rPr>
          <w:rFonts w:ascii="Arial" w:eastAsia="Segoe UI" w:hAnsi="Arial" w:cs="Arial"/>
          <w:color w:val="323130"/>
          <w:sz w:val="24"/>
          <w:szCs w:val="24"/>
        </w:rPr>
        <w:br/>
        <w:t>And changes can impact them. And it's a sensory issue as well, and it can impact them as in you may get behaviours from this when changes happen.</w:t>
      </w:r>
      <w:r w:rsidRPr="001B4A59">
        <w:rPr>
          <w:rFonts w:ascii="Arial" w:eastAsia="Segoe UI" w:hAnsi="Arial" w:cs="Arial"/>
          <w:color w:val="323130"/>
          <w:sz w:val="24"/>
          <w:szCs w:val="24"/>
        </w:rPr>
        <w:br/>
        <w:t>OK, so diagnosis, as you can see I've mentioned diagnosis, I am only touching on this briefly because of the time limit I have today.</w:t>
      </w:r>
      <w:r w:rsidRPr="001B4A59">
        <w:rPr>
          <w:rFonts w:ascii="Arial" w:eastAsia="Segoe UI" w:hAnsi="Arial" w:cs="Arial"/>
          <w:color w:val="323130"/>
          <w:sz w:val="24"/>
          <w:szCs w:val="24"/>
        </w:rPr>
        <w:br/>
        <w:t>Unfortunately, there is no medical test to diagnose to diagnose autism.</w:t>
      </w:r>
      <w:r w:rsidRPr="001B4A59">
        <w:rPr>
          <w:rFonts w:ascii="Arial" w:eastAsia="Segoe UI" w:hAnsi="Arial" w:cs="Arial"/>
          <w:color w:val="323130"/>
          <w:sz w:val="24"/>
          <w:szCs w:val="24"/>
        </w:rPr>
        <w:br/>
        <w:t>And once again, unfortunately, it's not a quick process.</w:t>
      </w:r>
      <w:r w:rsidRPr="001B4A59">
        <w:rPr>
          <w:rFonts w:ascii="Arial" w:eastAsia="Segoe UI" w:hAnsi="Arial" w:cs="Arial"/>
          <w:color w:val="323130"/>
          <w:sz w:val="24"/>
          <w:szCs w:val="24"/>
        </w:rPr>
        <w:br/>
        <w:t>You can't.</w:t>
      </w:r>
      <w:r w:rsidRPr="001B4A59">
        <w:rPr>
          <w:rFonts w:ascii="Arial" w:eastAsia="Segoe UI" w:hAnsi="Arial" w:cs="Arial"/>
          <w:color w:val="323130"/>
          <w:sz w:val="24"/>
          <w:szCs w:val="24"/>
        </w:rPr>
        <w:br/>
        <w:t>Because when they're diagnosed autism, it's a process of lots of people, individuals, referrals, doctors, being involved, paediatricians.</w:t>
      </w:r>
      <w:r w:rsidRPr="001B4A59">
        <w:rPr>
          <w:rFonts w:ascii="Arial" w:eastAsia="Segoe UI" w:hAnsi="Arial" w:cs="Arial"/>
          <w:color w:val="323130"/>
          <w:sz w:val="24"/>
          <w:szCs w:val="24"/>
        </w:rPr>
        <w:br/>
        <w:t>Because you have so many people involved, there's a process where the children are observed.</w:t>
      </w:r>
      <w:r w:rsidRPr="001B4A59">
        <w:rPr>
          <w:rFonts w:ascii="Arial" w:eastAsia="Segoe UI" w:hAnsi="Arial" w:cs="Arial"/>
          <w:color w:val="323130"/>
          <w:sz w:val="24"/>
          <w:szCs w:val="24"/>
        </w:rPr>
        <w:br/>
        <w:t>And.</w:t>
      </w:r>
      <w:r w:rsidRPr="001B4A59">
        <w:rPr>
          <w:rFonts w:ascii="Arial" w:eastAsia="Segoe UI" w:hAnsi="Arial" w:cs="Arial"/>
          <w:color w:val="323130"/>
          <w:sz w:val="24"/>
          <w:szCs w:val="24"/>
        </w:rPr>
        <w:br/>
        <w:t xml:space="preserve">Some tools you use, as I've mentioned here, there's a tool called </w:t>
      </w:r>
      <w:proofErr w:type="spellStart"/>
      <w:r w:rsidRPr="001B4A59">
        <w:rPr>
          <w:rFonts w:ascii="Arial" w:eastAsia="Segoe UI" w:hAnsi="Arial" w:cs="Arial"/>
          <w:color w:val="323130"/>
          <w:sz w:val="24"/>
          <w:szCs w:val="24"/>
        </w:rPr>
        <w:t>idos</w:t>
      </w:r>
      <w:proofErr w:type="spellEnd"/>
      <w:r w:rsidRPr="001B4A59">
        <w:rPr>
          <w:rFonts w:ascii="Arial" w:eastAsia="Segoe UI" w:hAnsi="Arial" w:cs="Arial"/>
          <w:color w:val="323130"/>
          <w:sz w:val="24"/>
          <w:szCs w:val="24"/>
        </w:rPr>
        <w:t xml:space="preserve"> which is autism diagnostic observation schedule where they observe children through play </w:t>
      </w:r>
      <w:r w:rsidRPr="001B4A59">
        <w:rPr>
          <w:rFonts w:ascii="Arial" w:eastAsia="Segoe UI" w:hAnsi="Arial" w:cs="Arial"/>
          <w:color w:val="323130"/>
          <w:sz w:val="24"/>
          <w:szCs w:val="24"/>
        </w:rPr>
        <w:lastRenderedPageBreak/>
        <w:t>and interaction. But this is done over a period of time and this tool isn't always used.</w:t>
      </w:r>
      <w:r w:rsidRPr="001B4A59">
        <w:rPr>
          <w:rFonts w:ascii="Arial" w:eastAsia="Segoe UI" w:hAnsi="Arial" w:cs="Arial"/>
          <w:color w:val="323130"/>
          <w:sz w:val="24"/>
          <w:szCs w:val="24"/>
        </w:rPr>
        <w:br/>
        <w:t>But even with this tool, it still takes a number of months to actually get a diagnosis for autism.</w:t>
      </w:r>
      <w:r w:rsidRPr="001B4A59">
        <w:rPr>
          <w:rFonts w:ascii="Arial" w:eastAsia="Segoe UI" w:hAnsi="Arial" w:cs="Arial"/>
          <w:color w:val="323130"/>
          <w:sz w:val="24"/>
          <w:szCs w:val="24"/>
        </w:rPr>
        <w:br/>
        <w:t>In a lot of cases.</w:t>
      </w:r>
      <w:r w:rsidRPr="001B4A59">
        <w:rPr>
          <w:rFonts w:ascii="Arial" w:eastAsia="Segoe UI" w:hAnsi="Arial" w:cs="Arial"/>
          <w:color w:val="323130"/>
          <w:sz w:val="24"/>
          <w:szCs w:val="24"/>
        </w:rPr>
        <w:br/>
      </w:r>
      <w:proofErr w:type="spellStart"/>
      <w:r w:rsidRPr="001B4A59">
        <w:rPr>
          <w:rFonts w:ascii="Arial" w:eastAsia="Segoe UI" w:hAnsi="Arial" w:cs="Arial"/>
          <w:color w:val="323130"/>
          <w:sz w:val="24"/>
          <w:szCs w:val="24"/>
        </w:rPr>
        <w:t>Your</w:t>
      </w:r>
      <w:proofErr w:type="spellEnd"/>
      <w:r w:rsidRPr="001B4A59">
        <w:rPr>
          <w:rFonts w:ascii="Arial" w:eastAsia="Segoe UI" w:hAnsi="Arial" w:cs="Arial"/>
          <w:color w:val="323130"/>
          <w:sz w:val="24"/>
          <w:szCs w:val="24"/>
        </w:rPr>
        <w:t xml:space="preserve"> the parents notice or practitioner's notice, or the doctor might notice signs and symptoms, and then from there they refer you to where you need to go.</w:t>
      </w:r>
      <w:r w:rsidRPr="001B4A59">
        <w:rPr>
          <w:rFonts w:ascii="Arial" w:eastAsia="Segoe UI" w:hAnsi="Arial" w:cs="Arial"/>
          <w:color w:val="323130"/>
          <w:sz w:val="24"/>
          <w:szCs w:val="24"/>
        </w:rPr>
        <w:br/>
        <w:t xml:space="preserve">But if these aren't identified early on, it can take till children are older. For these signs, symptoms to be </w:t>
      </w:r>
      <w:proofErr w:type="gramStart"/>
      <w:r w:rsidRPr="001B4A59">
        <w:rPr>
          <w:rFonts w:ascii="Arial" w:eastAsia="Segoe UI" w:hAnsi="Arial" w:cs="Arial"/>
          <w:color w:val="323130"/>
          <w:sz w:val="24"/>
          <w:szCs w:val="24"/>
        </w:rPr>
        <w:t>actually diagnosed</w:t>
      </w:r>
      <w:proofErr w:type="gramEnd"/>
      <w:r w:rsidRPr="001B4A59">
        <w:rPr>
          <w:rFonts w:ascii="Arial" w:eastAsia="Segoe UI" w:hAnsi="Arial" w:cs="Arial"/>
          <w:color w:val="323130"/>
          <w:sz w:val="24"/>
          <w:szCs w:val="24"/>
        </w:rPr>
        <w:t xml:space="preserve">. </w:t>
      </w:r>
      <w:proofErr w:type="gramStart"/>
      <w:r w:rsidRPr="001B4A59">
        <w:rPr>
          <w:rFonts w:ascii="Arial" w:eastAsia="Segoe UI" w:hAnsi="Arial" w:cs="Arial"/>
          <w:color w:val="323130"/>
          <w:sz w:val="24"/>
          <w:szCs w:val="24"/>
        </w:rPr>
        <w:t>So</w:t>
      </w:r>
      <w:proofErr w:type="gramEnd"/>
      <w:r w:rsidRPr="001B4A59">
        <w:rPr>
          <w:rFonts w:ascii="Arial" w:eastAsia="Segoe UI" w:hAnsi="Arial" w:cs="Arial"/>
          <w:color w:val="323130"/>
          <w:sz w:val="24"/>
          <w:szCs w:val="24"/>
        </w:rPr>
        <w:t xml:space="preserve"> health Direct 2025 identifies that if your doctor thinks your child may have ASD, they will refer you to a specialist.</w:t>
      </w:r>
      <w:r w:rsidRPr="001B4A59">
        <w:rPr>
          <w:rFonts w:ascii="Arial" w:eastAsia="Segoe UI" w:hAnsi="Arial" w:cs="Arial"/>
          <w:color w:val="323130"/>
          <w:sz w:val="24"/>
          <w:szCs w:val="24"/>
        </w:rPr>
        <w:br/>
        <w:t xml:space="preserve">This specialist uses a set of standard </w:t>
      </w:r>
      <w:proofErr w:type="gramStart"/>
      <w:r w:rsidRPr="001B4A59">
        <w:rPr>
          <w:rFonts w:ascii="Arial" w:eastAsia="Segoe UI" w:hAnsi="Arial" w:cs="Arial"/>
          <w:color w:val="323130"/>
          <w:sz w:val="24"/>
          <w:szCs w:val="24"/>
        </w:rPr>
        <w:t>test</w:t>
      </w:r>
      <w:proofErr w:type="gramEnd"/>
      <w:r w:rsidRPr="001B4A59">
        <w:rPr>
          <w:rFonts w:ascii="Arial" w:eastAsia="Segoe UI" w:hAnsi="Arial" w:cs="Arial"/>
          <w:color w:val="323130"/>
          <w:sz w:val="24"/>
          <w:szCs w:val="24"/>
        </w:rPr>
        <w:t xml:space="preserve"> to make a diagnosis. As I've just said.</w:t>
      </w:r>
      <w:r w:rsidRPr="001B4A59">
        <w:rPr>
          <w:rFonts w:ascii="Arial" w:eastAsia="Segoe UI" w:hAnsi="Arial" w:cs="Arial"/>
          <w:color w:val="323130"/>
          <w:sz w:val="24"/>
          <w:szCs w:val="24"/>
        </w:rPr>
        <w:br/>
        <w:t xml:space="preserve">In most cases, as I said, they some individuals don't get diagnosed in life. Now, one area that comes up is that a lot of girls and women </w:t>
      </w:r>
      <w:proofErr w:type="gramStart"/>
      <w:r w:rsidRPr="001B4A59">
        <w:rPr>
          <w:rFonts w:ascii="Arial" w:eastAsia="Segoe UI" w:hAnsi="Arial" w:cs="Arial"/>
          <w:color w:val="323130"/>
          <w:sz w:val="24"/>
          <w:szCs w:val="24"/>
        </w:rPr>
        <w:t>actually don't</w:t>
      </w:r>
      <w:proofErr w:type="gramEnd"/>
      <w:r w:rsidRPr="001B4A59">
        <w:rPr>
          <w:rFonts w:ascii="Arial" w:eastAsia="Segoe UI" w:hAnsi="Arial" w:cs="Arial"/>
          <w:color w:val="323130"/>
          <w:sz w:val="24"/>
          <w:szCs w:val="24"/>
        </w:rPr>
        <w:t xml:space="preserve"> get diagnosed till later in life. They can be harder to diagnose.</w:t>
      </w:r>
      <w:r w:rsidRPr="001B4A59">
        <w:rPr>
          <w:rFonts w:ascii="Arial" w:eastAsia="Segoe UI" w:hAnsi="Arial" w:cs="Arial"/>
          <w:color w:val="323130"/>
          <w:sz w:val="24"/>
          <w:szCs w:val="24"/>
        </w:rPr>
        <w:br/>
        <w:t>Because it said that girls can mask their symptoms, and sometimes the symptoms aren't picked up early enough.</w:t>
      </w:r>
      <w:r w:rsidRPr="001B4A59">
        <w:rPr>
          <w:rFonts w:ascii="Arial" w:eastAsia="Segoe UI" w:hAnsi="Arial" w:cs="Arial"/>
          <w:color w:val="323130"/>
          <w:sz w:val="24"/>
          <w:szCs w:val="24"/>
        </w:rPr>
        <w:br/>
        <w:t>National Autistic Society, 2025.</w:t>
      </w:r>
      <w:r w:rsidRPr="001B4A59">
        <w:rPr>
          <w:rFonts w:ascii="Arial" w:eastAsia="Segoe UI" w:hAnsi="Arial" w:cs="Arial"/>
          <w:color w:val="323130"/>
          <w:sz w:val="24"/>
          <w:szCs w:val="24"/>
        </w:rPr>
        <w:br/>
        <w:t>Autistic characters, characteristics of women and girls may.</w:t>
      </w:r>
      <w:r w:rsidRPr="001B4A59">
        <w:rPr>
          <w:rFonts w:ascii="Arial" w:eastAsia="Segoe UI" w:hAnsi="Arial" w:cs="Arial"/>
          <w:color w:val="323130"/>
          <w:sz w:val="24"/>
          <w:szCs w:val="24"/>
        </w:rPr>
        <w:br/>
        <w:t>Differ.</w:t>
      </w:r>
      <w:r w:rsidRPr="001B4A59">
        <w:rPr>
          <w:rFonts w:ascii="Arial" w:eastAsia="Segoe UI" w:hAnsi="Arial" w:cs="Arial"/>
          <w:color w:val="323130"/>
          <w:sz w:val="24"/>
          <w:szCs w:val="24"/>
        </w:rPr>
        <w:br/>
        <w:t xml:space="preserve">I might show to have fewer social deficiencies, but this could be because one of one more likely to mask their autistic </w:t>
      </w:r>
      <w:proofErr w:type="spellStart"/>
      <w:r w:rsidRPr="001B4A59">
        <w:rPr>
          <w:rFonts w:ascii="Arial" w:eastAsia="Segoe UI" w:hAnsi="Arial" w:cs="Arial"/>
          <w:color w:val="323130"/>
          <w:sz w:val="24"/>
          <w:szCs w:val="24"/>
        </w:rPr>
        <w:t>autistic</w:t>
      </w:r>
      <w:proofErr w:type="spellEnd"/>
      <w:r w:rsidRPr="001B4A59">
        <w:rPr>
          <w:rFonts w:ascii="Arial" w:eastAsia="Segoe UI" w:hAnsi="Arial" w:cs="Arial"/>
          <w:color w:val="323130"/>
          <w:sz w:val="24"/>
          <w:szCs w:val="24"/>
        </w:rPr>
        <w:t xml:space="preserve"> </w:t>
      </w:r>
      <w:proofErr w:type="spellStart"/>
      <w:r w:rsidRPr="001B4A59">
        <w:rPr>
          <w:rFonts w:ascii="Arial" w:eastAsia="Segoe UI" w:hAnsi="Arial" w:cs="Arial"/>
          <w:color w:val="323130"/>
          <w:sz w:val="24"/>
          <w:szCs w:val="24"/>
        </w:rPr>
        <w:t>autistic</w:t>
      </w:r>
      <w:proofErr w:type="spellEnd"/>
      <w:r w:rsidRPr="001B4A59">
        <w:rPr>
          <w:rFonts w:ascii="Arial" w:eastAsia="Segoe UI" w:hAnsi="Arial" w:cs="Arial"/>
          <w:color w:val="323130"/>
          <w:sz w:val="24"/>
          <w:szCs w:val="24"/>
        </w:rPr>
        <w:t xml:space="preserve"> traits.</w:t>
      </w:r>
      <w:r w:rsidRPr="001B4A59">
        <w:rPr>
          <w:rFonts w:ascii="Arial" w:eastAsia="Segoe UI" w:hAnsi="Arial" w:cs="Arial"/>
          <w:color w:val="323130"/>
          <w:sz w:val="24"/>
          <w:szCs w:val="24"/>
        </w:rPr>
        <w:br/>
        <w:t>So in some cases, when children aren't diagnosed early enough, it can be seen that they're having behaviours and.</w:t>
      </w:r>
      <w:r w:rsidRPr="001B4A59">
        <w:rPr>
          <w:rFonts w:ascii="Arial" w:eastAsia="Segoe UI" w:hAnsi="Arial" w:cs="Arial"/>
          <w:color w:val="323130"/>
          <w:sz w:val="24"/>
          <w:szCs w:val="24"/>
        </w:rPr>
        <w:br/>
        <w:t>Not understanding why these behaviours are happening.</w:t>
      </w:r>
      <w:r w:rsidRPr="001B4A59">
        <w:rPr>
          <w:rFonts w:ascii="Arial" w:eastAsia="Segoe UI" w:hAnsi="Arial" w:cs="Arial"/>
          <w:color w:val="323130"/>
          <w:sz w:val="24"/>
          <w:szCs w:val="24"/>
        </w:rPr>
        <w:br/>
        <w:t>As I've stated in the post, you can clearly see there's no blood test. It is all on referrals, observations and assessments.</w:t>
      </w:r>
      <w:r w:rsidRPr="001B4A59">
        <w:rPr>
          <w:rFonts w:ascii="Arial" w:eastAsia="Segoe UI" w:hAnsi="Arial" w:cs="Arial"/>
          <w:color w:val="323130"/>
          <w:sz w:val="24"/>
          <w:szCs w:val="24"/>
        </w:rPr>
        <w:br/>
        <w:t xml:space="preserve">There are some of the tools out there, but the </w:t>
      </w:r>
      <w:proofErr w:type="spellStart"/>
      <w:r w:rsidRPr="001B4A59">
        <w:rPr>
          <w:rFonts w:ascii="Arial" w:eastAsia="Segoe UI" w:hAnsi="Arial" w:cs="Arial"/>
          <w:color w:val="323130"/>
          <w:sz w:val="24"/>
          <w:szCs w:val="24"/>
        </w:rPr>
        <w:t>ados</w:t>
      </w:r>
      <w:proofErr w:type="spellEnd"/>
      <w:r w:rsidRPr="001B4A59">
        <w:rPr>
          <w:rFonts w:ascii="Arial" w:eastAsia="Segoe UI" w:hAnsi="Arial" w:cs="Arial"/>
          <w:color w:val="323130"/>
          <w:sz w:val="24"/>
          <w:szCs w:val="24"/>
        </w:rPr>
        <w:t xml:space="preserve"> is the one used more.</w:t>
      </w:r>
      <w:r w:rsidRPr="001B4A59">
        <w:rPr>
          <w:rFonts w:ascii="Arial" w:eastAsia="Segoe UI" w:hAnsi="Arial" w:cs="Arial"/>
          <w:color w:val="323130"/>
          <w:sz w:val="24"/>
          <w:szCs w:val="24"/>
        </w:rPr>
        <w:br/>
        <w:t>More likely around.</w:t>
      </w:r>
      <w:r w:rsidRPr="001B4A59">
        <w:rPr>
          <w:rFonts w:ascii="Arial" w:eastAsia="Segoe UI" w:hAnsi="Arial" w:cs="Arial"/>
          <w:color w:val="323130"/>
          <w:sz w:val="24"/>
          <w:szCs w:val="24"/>
        </w:rPr>
        <w:br/>
        <w:t>Hey, Barry is so.</w:t>
      </w:r>
      <w:r w:rsidRPr="001B4A59">
        <w:rPr>
          <w:rFonts w:ascii="Arial" w:eastAsia="Segoe UI" w:hAnsi="Arial" w:cs="Arial"/>
          <w:color w:val="323130"/>
          <w:sz w:val="24"/>
          <w:szCs w:val="24"/>
        </w:rPr>
        <w:br/>
        <w:t>Children and adults with ASD. Well, I'll focus more on children here can come across five years, such as educational settings, not having the training and support needed.</w:t>
      </w:r>
      <w:r w:rsidRPr="001B4A59">
        <w:rPr>
          <w:rFonts w:ascii="Arial" w:eastAsia="Segoe UI" w:hAnsi="Arial" w:cs="Arial"/>
          <w:color w:val="323130"/>
          <w:sz w:val="24"/>
          <w:szCs w:val="24"/>
        </w:rPr>
        <w:br/>
        <w:t>To support the children and this can be a barrier that ISD children come across. Obviously if you're in a setting which is an ALN setting for additional learning needs, an all built, all singing, dancing, you've got your classroom, you've got everything you need, you've got your breakout rooms. However, when you're in a more mainstream setting.</w:t>
      </w:r>
      <w:r w:rsidRPr="001B4A59">
        <w:rPr>
          <w:rFonts w:ascii="Arial" w:eastAsia="Segoe UI" w:hAnsi="Arial" w:cs="Arial"/>
          <w:color w:val="323130"/>
          <w:sz w:val="24"/>
          <w:szCs w:val="24"/>
        </w:rPr>
        <w:br/>
        <w:t>We don't always have those areas.</w:t>
      </w:r>
      <w:r w:rsidRPr="001B4A59">
        <w:rPr>
          <w:rFonts w:ascii="Arial" w:eastAsia="Segoe UI" w:hAnsi="Arial" w:cs="Arial"/>
          <w:color w:val="323130"/>
          <w:sz w:val="24"/>
          <w:szCs w:val="24"/>
        </w:rPr>
        <w:br/>
        <w:t xml:space="preserve">And sometimes children with ASD suffer with struggle with </w:t>
      </w:r>
      <w:proofErr w:type="spellStart"/>
      <w:r w:rsidRPr="001B4A59">
        <w:rPr>
          <w:rFonts w:ascii="Arial" w:eastAsia="Segoe UI" w:hAnsi="Arial" w:cs="Arial"/>
          <w:color w:val="323130"/>
          <w:sz w:val="24"/>
          <w:szCs w:val="24"/>
        </w:rPr>
        <w:t>with</w:t>
      </w:r>
      <w:proofErr w:type="spellEnd"/>
      <w:r w:rsidRPr="001B4A59">
        <w:rPr>
          <w:rFonts w:ascii="Arial" w:eastAsia="Segoe UI" w:hAnsi="Arial" w:cs="Arial"/>
          <w:color w:val="323130"/>
          <w:sz w:val="24"/>
          <w:szCs w:val="24"/>
        </w:rPr>
        <w:t xml:space="preserve"> all the noise input, and they need to go somewhere to regulate, and there's not always an area for them to go to regulator. That's quiet. That's somewhere they can lie down and comfortable and just.</w:t>
      </w:r>
      <w:r w:rsidRPr="001B4A59">
        <w:rPr>
          <w:rFonts w:ascii="Arial" w:eastAsia="Segoe UI" w:hAnsi="Arial" w:cs="Arial"/>
          <w:color w:val="323130"/>
          <w:sz w:val="24"/>
          <w:szCs w:val="24"/>
        </w:rPr>
        <w:br/>
      </w:r>
      <w:r w:rsidRPr="001B4A59">
        <w:rPr>
          <w:rFonts w:ascii="Arial" w:eastAsia="Segoe UI" w:hAnsi="Arial" w:cs="Arial"/>
          <w:color w:val="323130"/>
          <w:sz w:val="24"/>
          <w:szCs w:val="24"/>
        </w:rPr>
        <w:lastRenderedPageBreak/>
        <w:t>Take the time that they need.</w:t>
      </w:r>
      <w:r w:rsidRPr="001B4A59">
        <w:rPr>
          <w:rFonts w:ascii="Arial" w:eastAsia="Segoe UI" w:hAnsi="Arial" w:cs="Arial"/>
          <w:color w:val="323130"/>
          <w:sz w:val="24"/>
          <w:szCs w:val="24"/>
        </w:rPr>
        <w:br/>
        <w:t>So that's about it. They can come across and then when that happens, you obviously behaviours can stem from this.</w:t>
      </w:r>
      <w:r w:rsidRPr="001B4A59">
        <w:rPr>
          <w:rFonts w:ascii="Arial" w:eastAsia="Segoe UI" w:hAnsi="Arial" w:cs="Arial"/>
          <w:color w:val="323130"/>
          <w:sz w:val="24"/>
          <w:szCs w:val="24"/>
        </w:rPr>
        <w:br/>
        <w:t>Where they act out and become aggressive.</w:t>
      </w:r>
      <w:r w:rsidRPr="001B4A59">
        <w:rPr>
          <w:rFonts w:ascii="Arial" w:eastAsia="Segoe UI" w:hAnsi="Arial" w:cs="Arial"/>
          <w:color w:val="323130"/>
          <w:sz w:val="24"/>
          <w:szCs w:val="24"/>
        </w:rPr>
        <w:br/>
        <w:t>And obviously, that's their way of explaining that they need something that they can't have also training with practitioners that are not trained.</w:t>
      </w:r>
      <w:r w:rsidRPr="001B4A59">
        <w:rPr>
          <w:rFonts w:ascii="Arial" w:eastAsia="Segoe UI" w:hAnsi="Arial" w:cs="Arial"/>
          <w:color w:val="323130"/>
          <w:sz w:val="24"/>
          <w:szCs w:val="24"/>
        </w:rPr>
        <w:br/>
        <w:t xml:space="preserve">Or do you not understand I </w:t>
      </w:r>
      <w:proofErr w:type="spellStart"/>
      <w:r w:rsidRPr="001B4A59">
        <w:rPr>
          <w:rFonts w:ascii="Arial" w:eastAsia="Segoe UI" w:hAnsi="Arial" w:cs="Arial"/>
          <w:color w:val="323130"/>
          <w:sz w:val="24"/>
          <w:szCs w:val="24"/>
        </w:rPr>
        <w:t>I</w:t>
      </w:r>
      <w:proofErr w:type="spellEnd"/>
      <w:r w:rsidRPr="001B4A59">
        <w:rPr>
          <w:rFonts w:ascii="Arial" w:eastAsia="Segoe UI" w:hAnsi="Arial" w:cs="Arial"/>
          <w:color w:val="323130"/>
          <w:sz w:val="24"/>
          <w:szCs w:val="24"/>
        </w:rPr>
        <w:t xml:space="preserve"> SD as much?</w:t>
      </w:r>
      <w:r w:rsidRPr="001B4A59">
        <w:rPr>
          <w:rFonts w:ascii="Arial" w:eastAsia="Segoe UI" w:hAnsi="Arial" w:cs="Arial"/>
          <w:color w:val="323130"/>
          <w:sz w:val="24"/>
          <w:szCs w:val="24"/>
        </w:rPr>
        <w:br/>
        <w:t>They don't always see what's the trigger is and what might trigger them and be able to.</w:t>
      </w:r>
      <w:r w:rsidRPr="001B4A59">
        <w:rPr>
          <w:rFonts w:ascii="Arial" w:eastAsia="Segoe UI" w:hAnsi="Arial" w:cs="Arial"/>
          <w:color w:val="323130"/>
          <w:sz w:val="24"/>
          <w:szCs w:val="24"/>
        </w:rPr>
        <w:br/>
        <w:t>Anticipate.</w:t>
      </w:r>
      <w:r w:rsidRPr="001B4A59">
        <w:rPr>
          <w:rFonts w:ascii="Arial" w:eastAsia="Segoe UI" w:hAnsi="Arial" w:cs="Arial"/>
          <w:color w:val="323130"/>
          <w:sz w:val="24"/>
          <w:szCs w:val="24"/>
        </w:rPr>
        <w:br/>
        <w:t xml:space="preserve">And try and </w:t>
      </w:r>
      <w:proofErr w:type="spellStart"/>
      <w:r w:rsidRPr="001B4A59">
        <w:rPr>
          <w:rFonts w:ascii="Arial" w:eastAsia="Segoe UI" w:hAnsi="Arial" w:cs="Arial"/>
          <w:color w:val="323130"/>
          <w:sz w:val="24"/>
          <w:szCs w:val="24"/>
        </w:rPr>
        <w:t>de escalate</w:t>
      </w:r>
      <w:proofErr w:type="spellEnd"/>
      <w:r w:rsidRPr="001B4A59">
        <w:rPr>
          <w:rFonts w:ascii="Arial" w:eastAsia="Segoe UI" w:hAnsi="Arial" w:cs="Arial"/>
          <w:color w:val="323130"/>
          <w:sz w:val="24"/>
          <w:szCs w:val="24"/>
        </w:rPr>
        <w:t xml:space="preserve"> the situation. </w:t>
      </w:r>
      <w:proofErr w:type="gramStart"/>
      <w:r w:rsidRPr="001B4A59">
        <w:rPr>
          <w:rFonts w:ascii="Arial" w:eastAsia="Segoe UI" w:hAnsi="Arial" w:cs="Arial"/>
          <w:color w:val="323130"/>
          <w:sz w:val="24"/>
          <w:szCs w:val="24"/>
        </w:rPr>
        <w:t>So</w:t>
      </w:r>
      <w:proofErr w:type="gramEnd"/>
      <w:r w:rsidRPr="001B4A59">
        <w:rPr>
          <w:rFonts w:ascii="Arial" w:eastAsia="Segoe UI" w:hAnsi="Arial" w:cs="Arial"/>
          <w:color w:val="323130"/>
          <w:sz w:val="24"/>
          <w:szCs w:val="24"/>
        </w:rPr>
        <w:t xml:space="preserve"> training in the settings, especially management settings, isn't as if I as in an </w:t>
      </w:r>
      <w:proofErr w:type="spellStart"/>
      <w:r w:rsidRPr="001B4A59">
        <w:rPr>
          <w:rFonts w:ascii="Arial" w:eastAsia="Segoe UI" w:hAnsi="Arial" w:cs="Arial"/>
          <w:color w:val="323130"/>
          <w:sz w:val="24"/>
          <w:szCs w:val="24"/>
        </w:rPr>
        <w:t>iln</w:t>
      </w:r>
      <w:proofErr w:type="spellEnd"/>
      <w:r w:rsidRPr="001B4A59">
        <w:rPr>
          <w:rFonts w:ascii="Arial" w:eastAsia="Segoe UI" w:hAnsi="Arial" w:cs="Arial"/>
          <w:color w:val="323130"/>
          <w:sz w:val="24"/>
          <w:szCs w:val="24"/>
        </w:rPr>
        <w:t xml:space="preserve"> setting. And this is where children obviously may not get the support they need.</w:t>
      </w:r>
      <w:r w:rsidRPr="001B4A59">
        <w:rPr>
          <w:rFonts w:ascii="Arial" w:eastAsia="Segoe UI" w:hAnsi="Arial" w:cs="Arial"/>
          <w:color w:val="323130"/>
          <w:sz w:val="24"/>
          <w:szCs w:val="24"/>
        </w:rPr>
        <w:br/>
        <w:t>AAP publications new date states that one major barrier to.</w:t>
      </w:r>
      <w:r w:rsidRPr="001B4A59">
        <w:rPr>
          <w:rFonts w:ascii="Arial" w:eastAsia="Segoe UI" w:hAnsi="Arial" w:cs="Arial"/>
          <w:color w:val="323130"/>
          <w:sz w:val="24"/>
          <w:szCs w:val="24"/>
        </w:rPr>
        <w:br/>
        <w:t>Their success?</w:t>
      </w:r>
      <w:r w:rsidRPr="001B4A59">
        <w:rPr>
          <w:rFonts w:ascii="Arial" w:eastAsia="Segoe UI" w:hAnsi="Arial" w:cs="Arial"/>
          <w:color w:val="323130"/>
          <w:sz w:val="24"/>
          <w:szCs w:val="24"/>
        </w:rPr>
        <w:br/>
        <w:t>Is that the education environment is filled with anxiety provoking sensory input, so that obviously is where there's so much going on the children it cannot.</w:t>
      </w:r>
      <w:r w:rsidRPr="001B4A59">
        <w:rPr>
          <w:rFonts w:ascii="Arial" w:eastAsia="Segoe UI" w:hAnsi="Arial" w:cs="Arial"/>
          <w:color w:val="323130"/>
          <w:sz w:val="24"/>
          <w:szCs w:val="24"/>
        </w:rPr>
        <w:br/>
        <w:t>They're not cop. They can't take it all in. They can't process it. Their brain works very differently, and the setting isn't adjusting to this or understanding.</w:t>
      </w:r>
      <w:r w:rsidRPr="001B4A59">
        <w:rPr>
          <w:rFonts w:ascii="Arial" w:eastAsia="Segoe UI" w:hAnsi="Arial" w:cs="Arial"/>
          <w:color w:val="323130"/>
          <w:sz w:val="24"/>
          <w:szCs w:val="24"/>
        </w:rPr>
        <w:br/>
        <w:t>The Polish Jay 2017 highlights that strategies to help students with ASD in the classroom include visualise interventions.</w:t>
      </w:r>
      <w:r w:rsidRPr="001B4A59">
        <w:rPr>
          <w:rFonts w:ascii="Arial" w:eastAsia="Segoe UI" w:hAnsi="Arial" w:cs="Arial"/>
          <w:color w:val="323130"/>
          <w:sz w:val="24"/>
          <w:szCs w:val="24"/>
        </w:rPr>
        <w:br/>
        <w:t>To enhance communication which goes on to my next barrier slightly where.</w:t>
      </w:r>
      <w:r w:rsidRPr="001B4A59">
        <w:rPr>
          <w:rFonts w:ascii="Arial" w:eastAsia="Segoe UI" w:hAnsi="Arial" w:cs="Arial"/>
          <w:color w:val="323130"/>
          <w:sz w:val="24"/>
          <w:szCs w:val="24"/>
        </w:rPr>
        <w:br/>
        <w:t>Another barrier that children have is that sometimes they can't communicate how they're feeling, which is why.</w:t>
      </w:r>
      <w:r w:rsidRPr="001B4A59">
        <w:rPr>
          <w:rFonts w:ascii="Arial" w:eastAsia="Segoe UI" w:hAnsi="Arial" w:cs="Arial"/>
          <w:color w:val="323130"/>
          <w:sz w:val="24"/>
          <w:szCs w:val="24"/>
        </w:rPr>
        <w:br/>
        <w:t xml:space="preserve">You have the whole behaviours because they physically can't tell you whether it's because they're </w:t>
      </w:r>
      <w:proofErr w:type="spellStart"/>
      <w:r w:rsidRPr="001B4A59">
        <w:rPr>
          <w:rFonts w:ascii="Arial" w:eastAsia="Segoe UI" w:hAnsi="Arial" w:cs="Arial"/>
          <w:color w:val="323130"/>
          <w:sz w:val="24"/>
          <w:szCs w:val="24"/>
        </w:rPr>
        <w:t>non verbal</w:t>
      </w:r>
      <w:proofErr w:type="spellEnd"/>
      <w:r w:rsidRPr="001B4A59">
        <w:rPr>
          <w:rFonts w:ascii="Arial" w:eastAsia="Segoe UI" w:hAnsi="Arial" w:cs="Arial"/>
          <w:color w:val="323130"/>
          <w:sz w:val="24"/>
          <w:szCs w:val="24"/>
        </w:rPr>
        <w:t xml:space="preserve"> or they just don't know how to.</w:t>
      </w:r>
      <w:r w:rsidRPr="001B4A59">
        <w:rPr>
          <w:rFonts w:ascii="Arial" w:eastAsia="Segoe UI" w:hAnsi="Arial" w:cs="Arial"/>
          <w:color w:val="323130"/>
          <w:sz w:val="24"/>
          <w:szCs w:val="24"/>
        </w:rPr>
        <w:br/>
        <w:t>In this instance, visual aids such as packs, timetables are very helpful. For those of you who are not sure what pecks are, it's the picture exchange system. So it's the children have a book that's suited to their needs and they have pictures and the children have to do is have to ask for pictures and there's different stages.</w:t>
      </w:r>
      <w:r w:rsidRPr="001B4A59">
        <w:rPr>
          <w:rFonts w:ascii="Arial" w:eastAsia="Segoe UI" w:hAnsi="Arial" w:cs="Arial"/>
          <w:color w:val="323130"/>
          <w:sz w:val="24"/>
          <w:szCs w:val="24"/>
        </w:rPr>
        <w:br/>
        <w:t>But they use their book and they use the pictures to ask for what they want.</w:t>
      </w:r>
      <w:r w:rsidRPr="001B4A59">
        <w:rPr>
          <w:rFonts w:ascii="Arial" w:eastAsia="Segoe UI" w:hAnsi="Arial" w:cs="Arial"/>
          <w:color w:val="323130"/>
          <w:sz w:val="24"/>
          <w:szCs w:val="24"/>
        </w:rPr>
        <w:br/>
        <w:t>So the National autistic research no date states the picture exchange.</w:t>
      </w:r>
      <w:r w:rsidRPr="001B4A59">
        <w:rPr>
          <w:rFonts w:ascii="Arial" w:eastAsia="Segoe UI" w:hAnsi="Arial" w:cs="Arial"/>
          <w:color w:val="323130"/>
          <w:sz w:val="24"/>
          <w:szCs w:val="24"/>
        </w:rPr>
        <w:br/>
        <w:t>Communication system known as PEX for short Hello people with no or little communication.</w:t>
      </w:r>
      <w:r w:rsidRPr="001B4A59">
        <w:rPr>
          <w:rFonts w:ascii="Arial" w:eastAsia="Segoe UI" w:hAnsi="Arial" w:cs="Arial"/>
          <w:color w:val="323130"/>
          <w:sz w:val="24"/>
          <w:szCs w:val="24"/>
        </w:rPr>
        <w:br/>
        <w:t>To the ability to communicate with pictures, so it gives them their voice, which can also help children communicate how the feeling.</w:t>
      </w:r>
      <w:r w:rsidRPr="001B4A59">
        <w:rPr>
          <w:rFonts w:ascii="Arial" w:eastAsia="Segoe UI" w:hAnsi="Arial" w:cs="Arial"/>
          <w:color w:val="323130"/>
          <w:sz w:val="24"/>
          <w:szCs w:val="24"/>
        </w:rPr>
        <w:br/>
        <w:t>The strategy, one of the strategies obviously go the communication links into my strategies. So one of the strategies that I've mentioned here is obviously.</w:t>
      </w:r>
      <w:r w:rsidRPr="001B4A59">
        <w:rPr>
          <w:rFonts w:ascii="Arial" w:eastAsia="Segoe UI" w:hAnsi="Arial" w:cs="Arial"/>
          <w:color w:val="323130"/>
          <w:sz w:val="24"/>
          <w:szCs w:val="24"/>
        </w:rPr>
        <w:br/>
        <w:t>Looking at the communication system, timetables, routines and picture system, so you're looking at.</w:t>
      </w:r>
      <w:r w:rsidRPr="001B4A59">
        <w:rPr>
          <w:rFonts w:ascii="Arial" w:eastAsia="Segoe UI" w:hAnsi="Arial" w:cs="Arial"/>
          <w:color w:val="323130"/>
          <w:sz w:val="24"/>
          <w:szCs w:val="24"/>
        </w:rPr>
        <w:br/>
      </w:r>
      <w:r w:rsidRPr="001B4A59">
        <w:rPr>
          <w:rFonts w:ascii="Arial" w:eastAsia="Segoe UI" w:hAnsi="Arial" w:cs="Arial"/>
          <w:color w:val="323130"/>
          <w:sz w:val="24"/>
          <w:szCs w:val="24"/>
        </w:rPr>
        <w:lastRenderedPageBreak/>
        <w:t>The use of using these pictures to set up their timetables so the children know the routine, they know what's going on.</w:t>
      </w:r>
      <w:r w:rsidRPr="001B4A59">
        <w:rPr>
          <w:rFonts w:ascii="Arial" w:eastAsia="Segoe UI" w:hAnsi="Arial" w:cs="Arial"/>
          <w:color w:val="323130"/>
          <w:sz w:val="24"/>
          <w:szCs w:val="24"/>
        </w:rPr>
        <w:br/>
        <w:t>Have visualise lots and lots of visual aids.</w:t>
      </w:r>
      <w:r w:rsidRPr="001B4A59">
        <w:rPr>
          <w:rFonts w:ascii="Arial" w:eastAsia="Segoe UI" w:hAnsi="Arial" w:cs="Arial"/>
          <w:color w:val="323130"/>
          <w:sz w:val="24"/>
          <w:szCs w:val="24"/>
        </w:rPr>
        <w:br/>
        <w:t>With some children it could be.</w:t>
      </w:r>
      <w:r w:rsidRPr="001B4A59">
        <w:rPr>
          <w:rFonts w:ascii="Arial" w:eastAsia="Segoe UI" w:hAnsi="Arial" w:cs="Arial"/>
          <w:color w:val="323130"/>
          <w:sz w:val="24"/>
          <w:szCs w:val="24"/>
        </w:rPr>
        <w:br/>
        <w:t>It could be a physical visual aid they hold in their hand and they know that when you give them this, they're going outside.</w:t>
      </w:r>
      <w:r w:rsidRPr="001B4A59">
        <w:rPr>
          <w:rFonts w:ascii="Arial" w:eastAsia="Segoe UI" w:hAnsi="Arial" w:cs="Arial"/>
          <w:color w:val="323130"/>
          <w:sz w:val="24"/>
          <w:szCs w:val="24"/>
        </w:rPr>
        <w:br/>
        <w:t>Or it could be a picture like I mentioned the packs and they have a timetable so they know what they're doing.</w:t>
      </w:r>
      <w:r w:rsidRPr="001B4A59">
        <w:rPr>
          <w:rFonts w:ascii="Arial" w:eastAsia="Segoe UI" w:hAnsi="Arial" w:cs="Arial"/>
          <w:color w:val="323130"/>
          <w:sz w:val="24"/>
          <w:szCs w:val="24"/>
        </w:rPr>
        <w:br/>
        <w:t>It gives them a choice, a chance to ask and have an input into their daily routine. They can request items. They can tell you if they want. If they need to have time out. For example, one child that I've worked with before.</w:t>
      </w:r>
      <w:r w:rsidRPr="001B4A59">
        <w:rPr>
          <w:rFonts w:ascii="Arial" w:eastAsia="Segoe UI" w:hAnsi="Arial" w:cs="Arial"/>
          <w:color w:val="323130"/>
          <w:sz w:val="24"/>
          <w:szCs w:val="24"/>
        </w:rPr>
        <w:br/>
        <w:t>Whenever we worked, we worked to the point with that child where when she could feel herself ready to get upset instead of getting upset and lashing out, she would pick up the beanbag and hand us the bean bag symbol. And we knew then we knew then she needs to go into the quiet room and lie down on the bean bag.</w:t>
      </w:r>
      <w:r w:rsidRPr="001B4A59">
        <w:rPr>
          <w:rFonts w:ascii="Arial" w:eastAsia="Segoe UI" w:hAnsi="Arial" w:cs="Arial"/>
          <w:color w:val="323130"/>
          <w:sz w:val="24"/>
          <w:szCs w:val="24"/>
        </w:rPr>
        <w:br/>
        <w:t xml:space="preserve">You should have a timer then and that worked brilliantly </w:t>
      </w:r>
      <w:proofErr w:type="spellStart"/>
      <w:r w:rsidRPr="001B4A59">
        <w:rPr>
          <w:rFonts w:ascii="Arial" w:eastAsia="Segoe UI" w:hAnsi="Arial" w:cs="Arial"/>
          <w:color w:val="323130"/>
          <w:sz w:val="24"/>
          <w:szCs w:val="24"/>
        </w:rPr>
        <w:t>brilliantly</w:t>
      </w:r>
      <w:proofErr w:type="spellEnd"/>
      <w:r w:rsidRPr="001B4A59">
        <w:rPr>
          <w:rFonts w:ascii="Arial" w:eastAsia="Segoe UI" w:hAnsi="Arial" w:cs="Arial"/>
          <w:color w:val="323130"/>
          <w:sz w:val="24"/>
          <w:szCs w:val="24"/>
        </w:rPr>
        <w:t>. It took time to get to that set in, but it did work brilliantly.</w:t>
      </w:r>
      <w:r w:rsidRPr="001B4A59">
        <w:rPr>
          <w:rFonts w:ascii="Arial" w:eastAsia="Segoe UI" w:hAnsi="Arial" w:cs="Arial"/>
          <w:color w:val="323130"/>
          <w:sz w:val="24"/>
          <w:szCs w:val="24"/>
        </w:rPr>
        <w:br/>
        <w:t xml:space="preserve">We had another child that every time he needed to regulate, he held the trampoline. Just the rebounds, the rebounds, picture up where it identified that he wanted to create on to trampoline outside and that's what we did for him. </w:t>
      </w:r>
      <w:proofErr w:type="gramStart"/>
      <w:r w:rsidRPr="001B4A59">
        <w:rPr>
          <w:rFonts w:ascii="Arial" w:eastAsia="Segoe UI" w:hAnsi="Arial" w:cs="Arial"/>
          <w:color w:val="323130"/>
          <w:sz w:val="24"/>
          <w:szCs w:val="24"/>
        </w:rPr>
        <w:t>So</w:t>
      </w:r>
      <w:proofErr w:type="gramEnd"/>
      <w:r w:rsidRPr="001B4A59">
        <w:rPr>
          <w:rFonts w:ascii="Arial" w:eastAsia="Segoe UI" w:hAnsi="Arial" w:cs="Arial"/>
          <w:color w:val="323130"/>
          <w:sz w:val="24"/>
          <w:szCs w:val="24"/>
        </w:rPr>
        <w:t xml:space="preserve"> the use of the pictures and helps them communicate because when they get to the point where they're quite.</w:t>
      </w:r>
      <w:r w:rsidRPr="001B4A59">
        <w:rPr>
          <w:rFonts w:ascii="Arial" w:eastAsia="Segoe UI" w:hAnsi="Arial" w:cs="Arial"/>
          <w:color w:val="323130"/>
          <w:sz w:val="24"/>
          <w:szCs w:val="24"/>
        </w:rPr>
        <w:br/>
        <w:t>Wound up they sometimes can't, even if they are available, they can't physically tell you.</w:t>
      </w:r>
      <w:r w:rsidRPr="001B4A59">
        <w:rPr>
          <w:rFonts w:ascii="Arial" w:eastAsia="Segoe UI" w:hAnsi="Arial" w:cs="Arial"/>
          <w:color w:val="323130"/>
          <w:sz w:val="24"/>
          <w:szCs w:val="24"/>
        </w:rPr>
        <w:br/>
        <w:t xml:space="preserve">OK, so we've looked at, I hope you're keeping up with me. We've looked at induction a little bit of diagnosis, </w:t>
      </w:r>
      <w:proofErr w:type="spellStart"/>
      <w:r w:rsidRPr="001B4A59">
        <w:rPr>
          <w:rFonts w:ascii="Arial" w:eastAsia="Segoe UI" w:hAnsi="Arial" w:cs="Arial"/>
          <w:color w:val="323130"/>
          <w:sz w:val="24"/>
          <w:szCs w:val="24"/>
        </w:rPr>
        <w:t>fabrius</w:t>
      </w:r>
      <w:proofErr w:type="spellEnd"/>
      <w:r w:rsidRPr="001B4A59">
        <w:rPr>
          <w:rFonts w:ascii="Arial" w:eastAsia="Segoe UI" w:hAnsi="Arial" w:cs="Arial"/>
          <w:color w:val="323130"/>
          <w:sz w:val="24"/>
          <w:szCs w:val="24"/>
        </w:rPr>
        <w:t xml:space="preserve"> and strategies.</w:t>
      </w:r>
      <w:r w:rsidRPr="001B4A59">
        <w:rPr>
          <w:rFonts w:ascii="Arial" w:eastAsia="Segoe UI" w:hAnsi="Arial" w:cs="Arial"/>
          <w:color w:val="323130"/>
          <w:sz w:val="24"/>
          <w:szCs w:val="24"/>
        </w:rPr>
        <w:br/>
        <w:t>I would like to state that.</w:t>
      </w:r>
      <w:r w:rsidRPr="001B4A59">
        <w:rPr>
          <w:rFonts w:ascii="Arial" w:eastAsia="Segoe UI" w:hAnsi="Arial" w:cs="Arial"/>
          <w:color w:val="323130"/>
          <w:sz w:val="24"/>
          <w:szCs w:val="24"/>
        </w:rPr>
        <w:br/>
        <w:t xml:space="preserve">This is only a brief insight. Autism is such a big area and I'm very happy to pass on any details my details, if any, of you wish to get in contact with me </w:t>
      </w:r>
      <w:proofErr w:type="gramStart"/>
      <w:r w:rsidRPr="001B4A59">
        <w:rPr>
          <w:rFonts w:ascii="Arial" w:eastAsia="Segoe UI" w:hAnsi="Arial" w:cs="Arial"/>
          <w:color w:val="323130"/>
          <w:sz w:val="24"/>
          <w:szCs w:val="24"/>
        </w:rPr>
        <w:t>For</w:t>
      </w:r>
      <w:proofErr w:type="gramEnd"/>
      <w:r w:rsidRPr="001B4A59">
        <w:rPr>
          <w:rFonts w:ascii="Arial" w:eastAsia="Segoe UI" w:hAnsi="Arial" w:cs="Arial"/>
          <w:color w:val="323130"/>
          <w:sz w:val="24"/>
          <w:szCs w:val="24"/>
        </w:rPr>
        <w:t xml:space="preserve"> more information. But just concluding this.</w:t>
      </w:r>
      <w:r w:rsidRPr="001B4A59">
        <w:rPr>
          <w:rFonts w:ascii="Arial" w:eastAsia="Segoe UI" w:hAnsi="Arial" w:cs="Arial"/>
          <w:color w:val="323130"/>
          <w:sz w:val="24"/>
          <w:szCs w:val="24"/>
        </w:rPr>
        <w:br/>
        <w:t>From looking at this today, you can clearly see what some signs and symptoms are, what ISD means.</w:t>
      </w:r>
      <w:r w:rsidRPr="001B4A59">
        <w:rPr>
          <w:rFonts w:ascii="Arial" w:eastAsia="Segoe UI" w:hAnsi="Arial" w:cs="Arial"/>
          <w:color w:val="323130"/>
          <w:sz w:val="24"/>
          <w:szCs w:val="24"/>
        </w:rPr>
        <w:br/>
        <w:t>And that you can see that the diagnosis system is not a fast system. It is something that needs to be worked on to see if we can make it a little bit more faster to help support parents and the children and the settings.</w:t>
      </w:r>
      <w:r w:rsidRPr="001B4A59">
        <w:rPr>
          <w:rFonts w:ascii="Arial" w:eastAsia="Segoe UI" w:hAnsi="Arial" w:cs="Arial"/>
          <w:color w:val="323130"/>
          <w:sz w:val="24"/>
          <w:szCs w:val="24"/>
        </w:rPr>
        <w:br/>
        <w:t>And also get more training into places, into workplaces, into education where they can help understand and maybe identify traits themselves.</w:t>
      </w:r>
      <w:r w:rsidRPr="001B4A59">
        <w:rPr>
          <w:rFonts w:ascii="Arial" w:eastAsia="Segoe UI" w:hAnsi="Arial" w:cs="Arial"/>
          <w:color w:val="323130"/>
          <w:sz w:val="24"/>
          <w:szCs w:val="24"/>
        </w:rPr>
        <w:br/>
        <w:t>Before the doctors and before the diagnosis comes in, so your practitioners are more aware and may be able to put some.</w:t>
      </w:r>
      <w:r w:rsidRPr="001B4A59">
        <w:rPr>
          <w:rFonts w:ascii="Arial" w:eastAsia="Segoe UI" w:hAnsi="Arial" w:cs="Arial"/>
          <w:color w:val="323130"/>
          <w:sz w:val="24"/>
          <w:szCs w:val="24"/>
        </w:rPr>
        <w:br/>
      </w:r>
      <w:r w:rsidRPr="001B4A59">
        <w:rPr>
          <w:rFonts w:ascii="Arial" w:eastAsia="Segoe UI" w:hAnsi="Arial" w:cs="Arial"/>
          <w:color w:val="323130"/>
          <w:sz w:val="24"/>
          <w:szCs w:val="24"/>
        </w:rPr>
        <w:lastRenderedPageBreak/>
        <w:t>Strategies in place prior to this.</w:t>
      </w:r>
      <w:r w:rsidRPr="001B4A59">
        <w:rPr>
          <w:rFonts w:ascii="Arial" w:eastAsia="Segoe UI" w:hAnsi="Arial" w:cs="Arial"/>
          <w:color w:val="323130"/>
          <w:sz w:val="24"/>
          <w:szCs w:val="24"/>
        </w:rPr>
        <w:br/>
        <w:t>Are there any questions?</w:t>
      </w:r>
    </w:p>
    <w:p w14:paraId="17B597B1"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58240" behindDoc="0" locked="0" layoutInCell="1" allowOverlap="1" wp14:anchorId="34292075" wp14:editId="28CEF78E">
            <wp:simplePos x="0" y="0"/>
            <wp:positionH relativeFrom="page">
              <wp:posOffset>576072</wp:posOffset>
            </wp:positionH>
            <wp:positionV relativeFrom="paragraph">
              <wp:posOffset>292608</wp:posOffset>
            </wp:positionV>
            <wp:extent cx="276225" cy="276225"/>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Glenda Tinney   </w:t>
      </w:r>
      <w:r w:rsidRPr="001B4A59">
        <w:rPr>
          <w:rFonts w:ascii="Arial" w:eastAsia="Segoe UI" w:hAnsi="Arial" w:cs="Arial"/>
          <w:color w:val="A19F9D"/>
          <w:sz w:val="24"/>
          <w:szCs w:val="24"/>
        </w:rPr>
        <w:t>15:14</w:t>
      </w:r>
      <w:r w:rsidRPr="001B4A59">
        <w:rPr>
          <w:rFonts w:ascii="Arial" w:eastAsia="Segoe UI" w:hAnsi="Arial" w:cs="Arial"/>
          <w:color w:val="323130"/>
          <w:sz w:val="24"/>
          <w:szCs w:val="24"/>
        </w:rPr>
        <w:br/>
        <w:t xml:space="preserve">Yes, thanks Rachel. I was </w:t>
      </w:r>
      <w:proofErr w:type="gramStart"/>
      <w:r w:rsidRPr="001B4A59">
        <w:rPr>
          <w:rFonts w:ascii="Arial" w:eastAsia="Segoe UI" w:hAnsi="Arial" w:cs="Arial"/>
          <w:color w:val="323130"/>
          <w:sz w:val="24"/>
          <w:szCs w:val="24"/>
        </w:rPr>
        <w:t>really interesting</w:t>
      </w:r>
      <w:proofErr w:type="gramEnd"/>
      <w:r w:rsidRPr="001B4A59">
        <w:rPr>
          <w:rFonts w:ascii="Arial" w:eastAsia="Segoe UI" w:hAnsi="Arial" w:cs="Arial"/>
          <w:color w:val="323130"/>
          <w:sz w:val="24"/>
          <w:szCs w:val="24"/>
        </w:rPr>
        <w:t>.</w:t>
      </w:r>
      <w:r w:rsidRPr="001B4A59">
        <w:rPr>
          <w:rFonts w:ascii="Arial" w:eastAsia="Segoe UI" w:hAnsi="Arial" w:cs="Arial"/>
          <w:color w:val="323130"/>
          <w:sz w:val="24"/>
          <w:szCs w:val="24"/>
        </w:rPr>
        <w:br/>
        <w:t>What are the strategies? Got a couple of questions. What are the strategies are being used for children with ASD?</w:t>
      </w:r>
    </w:p>
    <w:p w14:paraId="2C890E09"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59264" behindDoc="0" locked="0" layoutInCell="1" allowOverlap="1" wp14:anchorId="26FBCE44" wp14:editId="2524CBB7">
            <wp:simplePos x="0" y="0"/>
            <wp:positionH relativeFrom="page">
              <wp:posOffset>576072</wp:posOffset>
            </wp:positionH>
            <wp:positionV relativeFrom="paragraph">
              <wp:posOffset>292608</wp:posOffset>
            </wp:positionV>
            <wp:extent cx="276225" cy="276225"/>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Rachel O'Neill (2314176)   </w:t>
      </w:r>
      <w:r w:rsidRPr="001B4A59">
        <w:rPr>
          <w:rFonts w:ascii="Arial" w:eastAsia="Segoe UI" w:hAnsi="Arial" w:cs="Arial"/>
          <w:color w:val="A19F9D"/>
          <w:sz w:val="24"/>
          <w:szCs w:val="24"/>
        </w:rPr>
        <w:t>15:27</w:t>
      </w:r>
      <w:r w:rsidRPr="001B4A59">
        <w:rPr>
          <w:rFonts w:ascii="Arial" w:eastAsia="Segoe UI" w:hAnsi="Arial" w:cs="Arial"/>
          <w:color w:val="323130"/>
          <w:sz w:val="24"/>
          <w:szCs w:val="24"/>
        </w:rPr>
        <w:br/>
        <w:t xml:space="preserve">There are many strategies, one that I can think of off the top of my head is called ABA. Now this applies. This is called applied behaviour analysis. It's well recognised and it is ever. It's about </w:t>
      </w:r>
      <w:proofErr w:type="gramStart"/>
      <w:r w:rsidRPr="001B4A59">
        <w:rPr>
          <w:rFonts w:ascii="Arial" w:eastAsia="Segoe UI" w:hAnsi="Arial" w:cs="Arial"/>
          <w:color w:val="323130"/>
          <w:sz w:val="24"/>
          <w:szCs w:val="24"/>
        </w:rPr>
        <w:t>evidence based</w:t>
      </w:r>
      <w:proofErr w:type="gramEnd"/>
      <w:r w:rsidRPr="001B4A59">
        <w:rPr>
          <w:rFonts w:ascii="Arial" w:eastAsia="Segoe UI" w:hAnsi="Arial" w:cs="Arial"/>
          <w:color w:val="323130"/>
          <w:sz w:val="24"/>
          <w:szCs w:val="24"/>
        </w:rPr>
        <w:t xml:space="preserve"> research.</w:t>
      </w:r>
      <w:r w:rsidRPr="001B4A59">
        <w:rPr>
          <w:rFonts w:ascii="Arial" w:eastAsia="Segoe UI" w:hAnsi="Arial" w:cs="Arial"/>
          <w:color w:val="323130"/>
          <w:sz w:val="24"/>
          <w:szCs w:val="24"/>
        </w:rPr>
        <w:br/>
        <w:t>It works on utilising the learning and the research and it motivates.</w:t>
      </w:r>
      <w:r w:rsidRPr="001B4A59">
        <w:rPr>
          <w:rFonts w:ascii="Arial" w:eastAsia="Segoe UI" w:hAnsi="Arial" w:cs="Arial"/>
          <w:color w:val="323130"/>
          <w:sz w:val="24"/>
          <w:szCs w:val="24"/>
        </w:rPr>
        <w:br/>
        <w:t>Use motivational principles to help individuals acquire the skills they need while also addressing difficult behaviour. This usually involves breaking down skills in smaller.</w:t>
      </w:r>
      <w:r w:rsidRPr="001B4A59">
        <w:rPr>
          <w:rFonts w:ascii="Arial" w:eastAsia="Segoe UI" w:hAnsi="Arial" w:cs="Arial"/>
          <w:color w:val="323130"/>
          <w:sz w:val="24"/>
          <w:szCs w:val="24"/>
        </w:rPr>
        <w:br/>
        <w:t>More manageable tasks and using positive reinforcement techniques.</w:t>
      </w:r>
      <w:r w:rsidRPr="001B4A59">
        <w:rPr>
          <w:rFonts w:ascii="Arial" w:eastAsia="Segoe UI" w:hAnsi="Arial" w:cs="Arial"/>
          <w:color w:val="323130"/>
          <w:sz w:val="24"/>
          <w:szCs w:val="24"/>
        </w:rPr>
        <w:br/>
        <w:t xml:space="preserve">And then this information is </w:t>
      </w:r>
      <w:proofErr w:type="gramStart"/>
      <w:r w:rsidRPr="001B4A59">
        <w:rPr>
          <w:rFonts w:ascii="Arial" w:eastAsia="Segoe UI" w:hAnsi="Arial" w:cs="Arial"/>
          <w:color w:val="323130"/>
          <w:sz w:val="24"/>
          <w:szCs w:val="24"/>
        </w:rPr>
        <w:t>collected</w:t>
      </w:r>
      <w:proofErr w:type="gramEnd"/>
      <w:r w:rsidRPr="001B4A59">
        <w:rPr>
          <w:rFonts w:ascii="Arial" w:eastAsia="Segoe UI" w:hAnsi="Arial" w:cs="Arial"/>
          <w:color w:val="323130"/>
          <w:sz w:val="24"/>
          <w:szCs w:val="24"/>
        </w:rPr>
        <w:t xml:space="preserve"> and they look, assess the progress made now in the early years of in the early version of ABA, punishments were </w:t>
      </w:r>
      <w:proofErr w:type="gramStart"/>
      <w:r w:rsidRPr="001B4A59">
        <w:rPr>
          <w:rFonts w:ascii="Arial" w:eastAsia="Segoe UI" w:hAnsi="Arial" w:cs="Arial"/>
          <w:color w:val="323130"/>
          <w:sz w:val="24"/>
          <w:szCs w:val="24"/>
        </w:rPr>
        <w:t>actually used</w:t>
      </w:r>
      <w:proofErr w:type="gramEnd"/>
      <w:r w:rsidRPr="001B4A59">
        <w:rPr>
          <w:rFonts w:ascii="Arial" w:eastAsia="Segoe UI" w:hAnsi="Arial" w:cs="Arial"/>
          <w:color w:val="323130"/>
          <w:sz w:val="24"/>
          <w:szCs w:val="24"/>
        </w:rPr>
        <w:t xml:space="preserve"> quite a lot. However, punishments aren't used in good practise, ABA therapy nowadays.</w:t>
      </w:r>
      <w:r w:rsidRPr="001B4A59">
        <w:rPr>
          <w:rFonts w:ascii="Arial" w:eastAsia="Segoe UI" w:hAnsi="Arial" w:cs="Arial"/>
          <w:color w:val="323130"/>
          <w:sz w:val="24"/>
          <w:szCs w:val="24"/>
        </w:rPr>
        <w:br/>
        <w:t>And vulnerable to Kennedy Centre 2025 state that in ABA practitioners use.</w:t>
      </w:r>
      <w:r w:rsidRPr="001B4A59">
        <w:rPr>
          <w:rFonts w:ascii="Arial" w:eastAsia="Segoe UI" w:hAnsi="Arial" w:cs="Arial"/>
          <w:color w:val="323130"/>
          <w:sz w:val="24"/>
          <w:szCs w:val="24"/>
        </w:rPr>
        <w:br/>
        <w:t>Procedure based on principles of behaviour such as reinforcement, derived from over a century of research.</w:t>
      </w:r>
      <w:r w:rsidRPr="001B4A59">
        <w:rPr>
          <w:rFonts w:ascii="Arial" w:eastAsia="Segoe UI" w:hAnsi="Arial" w:cs="Arial"/>
          <w:color w:val="323130"/>
          <w:sz w:val="24"/>
          <w:szCs w:val="24"/>
        </w:rPr>
        <w:br/>
        <w:t>However, there are critics out there such as Child Mind Institute 2025, that state critics still think it's too hard on children. ABA is too focused.</w:t>
      </w:r>
      <w:r w:rsidRPr="001B4A59">
        <w:rPr>
          <w:rFonts w:ascii="Arial" w:eastAsia="Segoe UI" w:hAnsi="Arial" w:cs="Arial"/>
          <w:color w:val="323130"/>
          <w:sz w:val="24"/>
          <w:szCs w:val="24"/>
        </w:rPr>
        <w:br/>
        <w:t xml:space="preserve">On at eliminating behaviour, instead of </w:t>
      </w:r>
      <w:proofErr w:type="gramStart"/>
      <w:r w:rsidRPr="001B4A59">
        <w:rPr>
          <w:rFonts w:ascii="Arial" w:eastAsia="Segoe UI" w:hAnsi="Arial" w:cs="Arial"/>
          <w:color w:val="323130"/>
          <w:sz w:val="24"/>
          <w:szCs w:val="24"/>
        </w:rPr>
        <w:t>actually building</w:t>
      </w:r>
      <w:proofErr w:type="gramEnd"/>
      <w:r w:rsidRPr="001B4A59">
        <w:rPr>
          <w:rFonts w:ascii="Arial" w:eastAsia="Segoe UI" w:hAnsi="Arial" w:cs="Arial"/>
          <w:color w:val="323130"/>
          <w:sz w:val="24"/>
          <w:szCs w:val="24"/>
        </w:rPr>
        <w:t xml:space="preserve"> the skills.</w:t>
      </w:r>
      <w:r w:rsidRPr="001B4A59">
        <w:rPr>
          <w:rFonts w:ascii="Arial" w:eastAsia="Segoe UI" w:hAnsi="Arial" w:cs="Arial"/>
          <w:color w:val="323130"/>
          <w:sz w:val="24"/>
          <w:szCs w:val="24"/>
        </w:rPr>
        <w:br/>
        <w:t>Now, in agreement with this.</w:t>
      </w:r>
      <w:r w:rsidRPr="001B4A59">
        <w:rPr>
          <w:rFonts w:ascii="Arial" w:eastAsia="Segoe UI" w:hAnsi="Arial" w:cs="Arial"/>
          <w:color w:val="323130"/>
          <w:sz w:val="24"/>
          <w:szCs w:val="24"/>
        </w:rPr>
        <w:br/>
        <w:t>Raising children 2025.</w:t>
      </w:r>
      <w:r w:rsidRPr="001B4A59">
        <w:rPr>
          <w:rFonts w:ascii="Arial" w:eastAsia="Segoe UI" w:hAnsi="Arial" w:cs="Arial"/>
          <w:color w:val="323130"/>
          <w:sz w:val="24"/>
          <w:szCs w:val="24"/>
        </w:rPr>
        <w:br/>
        <w:t>Highlight that signs of unsafe ABA training is one that focuses on stopping behaviour rather than helping the children learn their skills. Now that isn't supposed to happen these days, but there are still some critics out there that don't necessarily agree fully with the ABA techniques.</w:t>
      </w:r>
      <w:r w:rsidRPr="001B4A59">
        <w:rPr>
          <w:rFonts w:ascii="Arial" w:eastAsia="Segoe UI" w:hAnsi="Arial" w:cs="Arial"/>
          <w:color w:val="323130"/>
          <w:sz w:val="24"/>
          <w:szCs w:val="24"/>
        </w:rPr>
        <w:br/>
        <w:t xml:space="preserve">Another </w:t>
      </w:r>
      <w:proofErr w:type="spellStart"/>
      <w:r w:rsidRPr="001B4A59">
        <w:rPr>
          <w:rFonts w:ascii="Arial" w:eastAsia="Segoe UI" w:hAnsi="Arial" w:cs="Arial"/>
          <w:color w:val="323130"/>
          <w:sz w:val="24"/>
          <w:szCs w:val="24"/>
        </w:rPr>
        <w:t>another</w:t>
      </w:r>
      <w:proofErr w:type="spellEnd"/>
      <w:r w:rsidRPr="001B4A59">
        <w:rPr>
          <w:rFonts w:ascii="Arial" w:eastAsia="Segoe UI" w:hAnsi="Arial" w:cs="Arial"/>
          <w:color w:val="323130"/>
          <w:sz w:val="24"/>
          <w:szCs w:val="24"/>
        </w:rPr>
        <w:t xml:space="preserve"> area that I found Anderson LK 2022 states that autistic </w:t>
      </w:r>
      <w:proofErr w:type="spellStart"/>
      <w:r w:rsidRPr="001B4A59">
        <w:rPr>
          <w:rFonts w:ascii="Arial" w:eastAsia="Segoe UI" w:hAnsi="Arial" w:cs="Arial"/>
          <w:color w:val="323130"/>
          <w:sz w:val="24"/>
          <w:szCs w:val="24"/>
        </w:rPr>
        <w:t>self advocates</w:t>
      </w:r>
      <w:proofErr w:type="spellEnd"/>
      <w:r w:rsidRPr="001B4A59">
        <w:rPr>
          <w:rFonts w:ascii="Arial" w:eastAsia="Segoe UI" w:hAnsi="Arial" w:cs="Arial"/>
          <w:color w:val="323130"/>
          <w:sz w:val="24"/>
          <w:szCs w:val="24"/>
        </w:rPr>
        <w:t xml:space="preserve"> agree that applied behaviour analysis damages their mental health and treats them as though they're a problem to be fixed.</w:t>
      </w:r>
      <w:r w:rsidRPr="001B4A59">
        <w:rPr>
          <w:rFonts w:ascii="Arial" w:eastAsia="Segoe UI" w:hAnsi="Arial" w:cs="Arial"/>
          <w:color w:val="323130"/>
          <w:sz w:val="24"/>
          <w:szCs w:val="24"/>
        </w:rPr>
        <w:br/>
        <w:t xml:space="preserve">So it's an area, although there's a lot of positive feedback, there is also a lot of negative feedback around ABI. It is still used. It's </w:t>
      </w:r>
      <w:proofErr w:type="gramStart"/>
      <w:r w:rsidRPr="001B4A59">
        <w:rPr>
          <w:rFonts w:ascii="Arial" w:eastAsia="Segoe UI" w:hAnsi="Arial" w:cs="Arial"/>
          <w:color w:val="323130"/>
          <w:sz w:val="24"/>
          <w:szCs w:val="24"/>
        </w:rPr>
        <w:t>actually used</w:t>
      </w:r>
      <w:proofErr w:type="gramEnd"/>
      <w:r w:rsidRPr="001B4A59">
        <w:rPr>
          <w:rFonts w:ascii="Arial" w:eastAsia="Segoe UI" w:hAnsi="Arial" w:cs="Arial"/>
          <w:color w:val="323130"/>
          <w:sz w:val="24"/>
          <w:szCs w:val="24"/>
        </w:rPr>
        <w:t xml:space="preserve"> quite widely across the area.</w:t>
      </w:r>
      <w:r w:rsidRPr="001B4A59">
        <w:rPr>
          <w:rFonts w:ascii="Arial" w:eastAsia="Segoe UI" w:hAnsi="Arial" w:cs="Arial"/>
          <w:color w:val="323130"/>
          <w:sz w:val="24"/>
          <w:szCs w:val="24"/>
        </w:rPr>
        <w:br/>
        <w:t xml:space="preserve">That's another technique that you could </w:t>
      </w:r>
      <w:proofErr w:type="gramStart"/>
      <w:r w:rsidRPr="001B4A59">
        <w:rPr>
          <w:rFonts w:ascii="Arial" w:eastAsia="Segoe UI" w:hAnsi="Arial" w:cs="Arial"/>
          <w:color w:val="323130"/>
          <w:sz w:val="24"/>
          <w:szCs w:val="24"/>
        </w:rPr>
        <w:t>look into</w:t>
      </w:r>
      <w:proofErr w:type="gramEnd"/>
      <w:r w:rsidRPr="001B4A59">
        <w:rPr>
          <w:rFonts w:ascii="Arial" w:eastAsia="Segoe UI" w:hAnsi="Arial" w:cs="Arial"/>
          <w:color w:val="323130"/>
          <w:sz w:val="24"/>
          <w:szCs w:val="24"/>
        </w:rPr>
        <w:t xml:space="preserve"> any other questions.</w:t>
      </w:r>
    </w:p>
    <w:p w14:paraId="20EC339B"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lastRenderedPageBreak/>
        <w:drawing>
          <wp:anchor distT="0" distB="0" distL="0" distR="0" simplePos="0" relativeHeight="251660288" behindDoc="0" locked="0" layoutInCell="1" allowOverlap="1" wp14:anchorId="0FA7EA20" wp14:editId="37CD7B68">
            <wp:simplePos x="0" y="0"/>
            <wp:positionH relativeFrom="page">
              <wp:posOffset>576072</wp:posOffset>
            </wp:positionH>
            <wp:positionV relativeFrom="paragraph">
              <wp:posOffset>292608</wp:posOffset>
            </wp:positionV>
            <wp:extent cx="276225" cy="27622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Glenda Tinney   </w:t>
      </w:r>
      <w:r w:rsidRPr="001B4A59">
        <w:rPr>
          <w:rFonts w:ascii="Arial" w:eastAsia="Segoe UI" w:hAnsi="Arial" w:cs="Arial"/>
          <w:color w:val="A19F9D"/>
          <w:sz w:val="24"/>
          <w:szCs w:val="24"/>
        </w:rPr>
        <w:t>18:01</w:t>
      </w:r>
      <w:r w:rsidRPr="001B4A59">
        <w:rPr>
          <w:rFonts w:ascii="Arial" w:eastAsia="Segoe UI" w:hAnsi="Arial" w:cs="Arial"/>
          <w:color w:val="323130"/>
          <w:sz w:val="24"/>
          <w:szCs w:val="24"/>
        </w:rPr>
        <w:br/>
        <w:t>Great. Thank you. What further support or training is there for practitioners and parents regarding ASD?</w:t>
      </w:r>
    </w:p>
    <w:p w14:paraId="20848DF6"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61312" behindDoc="0" locked="0" layoutInCell="1" allowOverlap="1" wp14:anchorId="61041DF2" wp14:editId="75FDAC98">
            <wp:simplePos x="0" y="0"/>
            <wp:positionH relativeFrom="page">
              <wp:posOffset>576072</wp:posOffset>
            </wp:positionH>
            <wp:positionV relativeFrom="paragraph">
              <wp:posOffset>292608</wp:posOffset>
            </wp:positionV>
            <wp:extent cx="276225" cy="276225"/>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Rachel O'Neill (2314176)   </w:t>
      </w:r>
      <w:r w:rsidRPr="001B4A59">
        <w:rPr>
          <w:rFonts w:ascii="Arial" w:eastAsia="Segoe UI" w:hAnsi="Arial" w:cs="Arial"/>
          <w:color w:val="A19F9D"/>
          <w:sz w:val="24"/>
          <w:szCs w:val="24"/>
        </w:rPr>
        <w:t>18:12</w:t>
      </w:r>
      <w:r w:rsidRPr="001B4A59">
        <w:rPr>
          <w:rFonts w:ascii="Arial" w:eastAsia="Segoe UI" w:hAnsi="Arial" w:cs="Arial"/>
          <w:color w:val="323130"/>
          <w:sz w:val="24"/>
          <w:szCs w:val="24"/>
        </w:rPr>
        <w:br/>
        <w:t xml:space="preserve">Well, as we were next time </w:t>
      </w:r>
      <w:proofErr w:type="gramStart"/>
      <w:r w:rsidRPr="001B4A59">
        <w:rPr>
          <w:rFonts w:ascii="Arial" w:eastAsia="Segoe UI" w:hAnsi="Arial" w:cs="Arial"/>
          <w:color w:val="323130"/>
          <w:sz w:val="24"/>
          <w:szCs w:val="24"/>
        </w:rPr>
        <w:t>today</w:t>
      </w:r>
      <w:proofErr w:type="gramEnd"/>
      <w:r w:rsidRPr="001B4A59">
        <w:rPr>
          <w:rFonts w:ascii="Arial" w:eastAsia="Segoe UI" w:hAnsi="Arial" w:cs="Arial"/>
          <w:color w:val="323130"/>
          <w:sz w:val="24"/>
          <w:szCs w:val="24"/>
        </w:rPr>
        <w:t xml:space="preserve"> I've there are lots of support out there. You've got the National Autistic Society who have a range of different courses.</w:t>
      </w:r>
      <w:r w:rsidRPr="001B4A59">
        <w:rPr>
          <w:rFonts w:ascii="Arial" w:eastAsia="Segoe UI" w:hAnsi="Arial" w:cs="Arial"/>
          <w:color w:val="323130"/>
          <w:sz w:val="24"/>
          <w:szCs w:val="24"/>
        </w:rPr>
        <w:br/>
        <w:t xml:space="preserve">Which are available so the National autistic research no date states that. Oh, sorry, no. The National Autistic Society 2025 states that they offer standard training, bespoke training and e-learning training. So that could be an area that you </w:t>
      </w:r>
      <w:proofErr w:type="gramStart"/>
      <w:r w:rsidRPr="001B4A59">
        <w:rPr>
          <w:rFonts w:ascii="Arial" w:eastAsia="Segoe UI" w:hAnsi="Arial" w:cs="Arial"/>
          <w:color w:val="323130"/>
          <w:sz w:val="24"/>
          <w:szCs w:val="24"/>
        </w:rPr>
        <w:t>look into</w:t>
      </w:r>
      <w:proofErr w:type="gramEnd"/>
      <w:r w:rsidRPr="001B4A59">
        <w:rPr>
          <w:rFonts w:ascii="Arial" w:eastAsia="Segoe UI" w:hAnsi="Arial" w:cs="Arial"/>
          <w:color w:val="323130"/>
          <w:sz w:val="24"/>
          <w:szCs w:val="24"/>
        </w:rPr>
        <w:t xml:space="preserve"> to discuss what type of training you need. </w:t>
      </w:r>
      <w:proofErr w:type="gramStart"/>
      <w:r w:rsidRPr="001B4A59">
        <w:rPr>
          <w:rFonts w:ascii="Arial" w:eastAsia="Segoe UI" w:hAnsi="Arial" w:cs="Arial"/>
          <w:color w:val="323130"/>
          <w:sz w:val="24"/>
          <w:szCs w:val="24"/>
        </w:rPr>
        <w:t>So</w:t>
      </w:r>
      <w:proofErr w:type="gramEnd"/>
      <w:r w:rsidRPr="001B4A59">
        <w:rPr>
          <w:rFonts w:ascii="Arial" w:eastAsia="Segoe UI" w:hAnsi="Arial" w:cs="Arial"/>
          <w:color w:val="323130"/>
          <w:sz w:val="24"/>
          <w:szCs w:val="24"/>
        </w:rPr>
        <w:t xml:space="preserve"> it's more bespoke to the children that you're working with.</w:t>
      </w:r>
      <w:r w:rsidRPr="001B4A59">
        <w:rPr>
          <w:rFonts w:ascii="Arial" w:eastAsia="Segoe UI" w:hAnsi="Arial" w:cs="Arial"/>
          <w:color w:val="323130"/>
          <w:sz w:val="24"/>
          <w:szCs w:val="24"/>
        </w:rPr>
        <w:br/>
        <w:t xml:space="preserve">You've got they </w:t>
      </w:r>
      <w:proofErr w:type="spellStart"/>
      <w:r w:rsidRPr="001B4A59">
        <w:rPr>
          <w:rFonts w:ascii="Arial" w:eastAsia="Segoe UI" w:hAnsi="Arial" w:cs="Arial"/>
          <w:color w:val="323130"/>
          <w:sz w:val="24"/>
          <w:szCs w:val="24"/>
        </w:rPr>
        <w:t>they</w:t>
      </w:r>
      <w:proofErr w:type="spellEnd"/>
      <w:r w:rsidRPr="001B4A59">
        <w:rPr>
          <w:rFonts w:ascii="Arial" w:eastAsia="Segoe UI" w:hAnsi="Arial" w:cs="Arial"/>
          <w:color w:val="323130"/>
          <w:sz w:val="24"/>
          <w:szCs w:val="24"/>
        </w:rPr>
        <w:t xml:space="preserve"> you've got.</w:t>
      </w:r>
      <w:r w:rsidRPr="001B4A59">
        <w:rPr>
          <w:rFonts w:ascii="Arial" w:eastAsia="Segoe UI" w:hAnsi="Arial" w:cs="Arial"/>
          <w:color w:val="323130"/>
          <w:sz w:val="24"/>
          <w:szCs w:val="24"/>
        </w:rPr>
        <w:br/>
        <w:t xml:space="preserve">The NHS website talked about early bird plus, teen plus and teen programmes to help support parents understanding of autism. You've got lots of you've got the autistic Education Trust where there's resources for parents and practitioners and ways to support. I mean </w:t>
      </w:r>
      <w:proofErr w:type="gramStart"/>
      <w:r w:rsidRPr="001B4A59">
        <w:rPr>
          <w:rFonts w:ascii="Arial" w:eastAsia="Segoe UI" w:hAnsi="Arial" w:cs="Arial"/>
          <w:color w:val="323130"/>
          <w:sz w:val="24"/>
          <w:szCs w:val="24"/>
        </w:rPr>
        <w:t>at the moment</w:t>
      </w:r>
      <w:proofErr w:type="gramEnd"/>
      <w:r w:rsidRPr="001B4A59">
        <w:rPr>
          <w:rFonts w:ascii="Arial" w:eastAsia="Segoe UI" w:hAnsi="Arial" w:cs="Arial"/>
          <w:color w:val="323130"/>
          <w:sz w:val="24"/>
          <w:szCs w:val="24"/>
        </w:rPr>
        <w:t xml:space="preserve"> I do not have the time to go into them. There's so many, but I will leave my e-mail details and my contact details with your line manager.</w:t>
      </w:r>
      <w:r w:rsidRPr="001B4A59">
        <w:rPr>
          <w:rFonts w:ascii="Arial" w:eastAsia="Segoe UI" w:hAnsi="Arial" w:cs="Arial"/>
          <w:color w:val="323130"/>
          <w:sz w:val="24"/>
          <w:szCs w:val="24"/>
        </w:rPr>
        <w:br/>
        <w:t>And should you want any further information or from me or support.</w:t>
      </w:r>
      <w:r w:rsidRPr="001B4A59">
        <w:rPr>
          <w:rFonts w:ascii="Arial" w:eastAsia="Segoe UI" w:hAnsi="Arial" w:cs="Arial"/>
          <w:color w:val="323130"/>
          <w:sz w:val="24"/>
          <w:szCs w:val="24"/>
        </w:rPr>
        <w:br/>
        <w:t xml:space="preserve">I can obviously signpost you if you contact me. Would that </w:t>
      </w:r>
      <w:proofErr w:type="gramStart"/>
      <w:r w:rsidRPr="001B4A59">
        <w:rPr>
          <w:rFonts w:ascii="Arial" w:eastAsia="Segoe UI" w:hAnsi="Arial" w:cs="Arial"/>
          <w:color w:val="323130"/>
          <w:sz w:val="24"/>
          <w:szCs w:val="24"/>
        </w:rPr>
        <w:t>be</w:t>
      </w:r>
      <w:proofErr w:type="gramEnd"/>
      <w:r w:rsidRPr="001B4A59">
        <w:rPr>
          <w:rFonts w:ascii="Arial" w:eastAsia="Segoe UI" w:hAnsi="Arial" w:cs="Arial"/>
          <w:color w:val="323130"/>
          <w:sz w:val="24"/>
          <w:szCs w:val="24"/>
        </w:rPr>
        <w:t xml:space="preserve"> OK?</w:t>
      </w:r>
    </w:p>
    <w:p w14:paraId="1846E93E"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62336" behindDoc="0" locked="0" layoutInCell="1" allowOverlap="1" wp14:anchorId="1FD341B3" wp14:editId="068C3AE2">
            <wp:simplePos x="0" y="0"/>
            <wp:positionH relativeFrom="page">
              <wp:posOffset>576072</wp:posOffset>
            </wp:positionH>
            <wp:positionV relativeFrom="paragraph">
              <wp:posOffset>292608</wp:posOffset>
            </wp:positionV>
            <wp:extent cx="276225" cy="276225"/>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Glenda Tinney   </w:t>
      </w:r>
      <w:r w:rsidRPr="001B4A59">
        <w:rPr>
          <w:rFonts w:ascii="Arial" w:eastAsia="Segoe UI" w:hAnsi="Arial" w:cs="Arial"/>
          <w:color w:val="A19F9D"/>
          <w:sz w:val="24"/>
          <w:szCs w:val="24"/>
        </w:rPr>
        <w:t>19:26</w:t>
      </w:r>
      <w:r w:rsidRPr="001B4A59">
        <w:rPr>
          <w:rFonts w:ascii="Arial" w:eastAsia="Segoe UI" w:hAnsi="Arial" w:cs="Arial"/>
          <w:color w:val="323130"/>
          <w:sz w:val="24"/>
          <w:szCs w:val="24"/>
        </w:rPr>
        <w:br/>
        <w:t>Would be great. Thank you very much.</w:t>
      </w:r>
    </w:p>
    <w:p w14:paraId="736E9EF3"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63360" behindDoc="0" locked="0" layoutInCell="1" allowOverlap="1" wp14:anchorId="4CBBB52F" wp14:editId="5822B80B">
            <wp:simplePos x="0" y="0"/>
            <wp:positionH relativeFrom="page">
              <wp:posOffset>576072</wp:posOffset>
            </wp:positionH>
            <wp:positionV relativeFrom="paragraph">
              <wp:posOffset>292608</wp:posOffset>
            </wp:positionV>
            <wp:extent cx="276225" cy="276225"/>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Rachel O'Neill (2314176)   </w:t>
      </w:r>
      <w:r w:rsidRPr="001B4A59">
        <w:rPr>
          <w:rFonts w:ascii="Arial" w:eastAsia="Segoe UI" w:hAnsi="Arial" w:cs="Arial"/>
          <w:color w:val="A19F9D"/>
          <w:sz w:val="24"/>
          <w:szCs w:val="24"/>
        </w:rPr>
        <w:t>19:29</w:t>
      </w:r>
      <w:r w:rsidRPr="001B4A59">
        <w:rPr>
          <w:rFonts w:ascii="Arial" w:eastAsia="Segoe UI" w:hAnsi="Arial" w:cs="Arial"/>
          <w:color w:val="323130"/>
          <w:sz w:val="24"/>
          <w:szCs w:val="24"/>
        </w:rPr>
        <w:br/>
        <w:t>Lovely. Well, thank you very much.</w:t>
      </w:r>
      <w:r w:rsidRPr="001B4A59">
        <w:rPr>
          <w:rFonts w:ascii="Arial" w:eastAsia="Segoe UI" w:hAnsi="Arial" w:cs="Arial"/>
          <w:color w:val="323130"/>
          <w:sz w:val="24"/>
          <w:szCs w:val="24"/>
        </w:rPr>
        <w:br/>
        <w:t>For today and for listening, I hope you found it helpful in his form.</w:t>
      </w:r>
    </w:p>
    <w:p w14:paraId="75D4CFA7" w14:textId="77777777" w:rsidR="00FB3793" w:rsidRPr="001B4A59" w:rsidRDefault="00FF5AB2">
      <w:pPr>
        <w:spacing w:line="300" w:lineRule="auto"/>
        <w:rPr>
          <w:rFonts w:ascii="Arial" w:hAnsi="Arial" w:cs="Arial"/>
          <w:sz w:val="24"/>
          <w:szCs w:val="24"/>
        </w:rPr>
      </w:pPr>
      <w:r w:rsidRPr="001B4A59">
        <w:rPr>
          <w:rFonts w:ascii="Arial" w:hAnsi="Arial" w:cs="Arial"/>
          <w:noProof/>
          <w:sz w:val="24"/>
          <w:szCs w:val="24"/>
        </w:rPr>
        <w:drawing>
          <wp:anchor distT="0" distB="0" distL="0" distR="0" simplePos="0" relativeHeight="251664384" behindDoc="0" locked="0" layoutInCell="1" allowOverlap="1" wp14:anchorId="46FB7462" wp14:editId="37ACAD24">
            <wp:simplePos x="0" y="0"/>
            <wp:positionH relativeFrom="page">
              <wp:posOffset>576072</wp:posOffset>
            </wp:positionH>
            <wp:positionV relativeFrom="paragraph">
              <wp:posOffset>292608</wp:posOffset>
            </wp:positionV>
            <wp:extent cx="276225" cy="276225"/>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76225" cy="276225"/>
                    </a:xfrm>
                    <a:prstGeom prst="rect">
                      <a:avLst/>
                    </a:prstGeom>
                  </pic:spPr>
                </pic:pic>
              </a:graphicData>
            </a:graphic>
          </wp:anchor>
        </w:drawing>
      </w:r>
      <w:r w:rsidRPr="001B4A59">
        <w:rPr>
          <w:rFonts w:ascii="Arial" w:eastAsia="Segoe UI" w:hAnsi="Arial" w:cs="Arial"/>
          <w:b/>
          <w:bCs/>
          <w:color w:val="605E5C"/>
          <w:sz w:val="24"/>
          <w:szCs w:val="24"/>
        </w:rPr>
        <w:br/>
        <w:t xml:space="preserve">Glenda Tinney   </w:t>
      </w:r>
      <w:r w:rsidRPr="001B4A59">
        <w:rPr>
          <w:rFonts w:ascii="Arial" w:eastAsia="Segoe UI" w:hAnsi="Arial" w:cs="Arial"/>
          <w:color w:val="A19F9D"/>
          <w:sz w:val="24"/>
          <w:szCs w:val="24"/>
        </w:rPr>
        <w:t>19:39</w:t>
      </w:r>
      <w:r w:rsidRPr="001B4A59">
        <w:rPr>
          <w:rFonts w:ascii="Arial" w:eastAsia="Segoe UI" w:hAnsi="Arial" w:cs="Arial"/>
          <w:color w:val="323130"/>
          <w:sz w:val="24"/>
          <w:szCs w:val="24"/>
        </w:rPr>
        <w:br/>
        <w:t>Oh, thank you very much, Rachel. You can stop recording now.</w:t>
      </w:r>
    </w:p>
    <w:p w14:paraId="002F31C8" w14:textId="77777777" w:rsidR="00FB3793" w:rsidRPr="001B4A59" w:rsidRDefault="00FF5AB2">
      <w:pPr>
        <w:spacing w:line="300" w:lineRule="auto"/>
        <w:rPr>
          <w:rFonts w:ascii="Arial" w:eastAsia="Segoe UI" w:hAnsi="Arial" w:cs="Arial"/>
          <w:color w:val="A19F9D"/>
          <w:sz w:val="24"/>
          <w:szCs w:val="24"/>
        </w:rPr>
      </w:pPr>
      <w:r w:rsidRPr="001B4A59">
        <w:rPr>
          <w:rFonts w:ascii="Arial" w:hAnsi="Arial" w:cs="Arial"/>
          <w:noProof/>
          <w:sz w:val="24"/>
          <w:szCs w:val="24"/>
        </w:rPr>
        <w:drawing>
          <wp:anchor distT="0" distB="0" distL="0" distR="0" simplePos="0" relativeHeight="251652096" behindDoc="0" locked="0" layoutInCell="1" allowOverlap="1" wp14:anchorId="767B1A3D" wp14:editId="6BAA8008">
            <wp:simplePos x="0" y="0"/>
            <wp:positionH relativeFrom="page">
              <wp:posOffset>621792</wp:posOffset>
            </wp:positionH>
            <wp:positionV relativeFrom="paragraph">
              <wp:posOffset>274320</wp:posOffset>
            </wp:positionV>
            <wp:extent cx="209550" cy="20955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09550" cy="209550"/>
                    </a:xfrm>
                    <a:prstGeom prst="rect">
                      <a:avLst/>
                    </a:prstGeom>
                  </pic:spPr>
                </pic:pic>
              </a:graphicData>
            </a:graphic>
          </wp:anchor>
        </w:drawing>
      </w:r>
      <w:r w:rsidRPr="001B4A59">
        <w:rPr>
          <w:rFonts w:ascii="Arial" w:eastAsia="Segoe UI" w:hAnsi="Arial" w:cs="Arial"/>
          <w:b/>
          <w:bCs/>
          <w:color w:val="605E5C"/>
          <w:sz w:val="24"/>
          <w:szCs w:val="24"/>
        </w:rPr>
        <w:br/>
        <w:t xml:space="preserve">Rachel O'Neill (2314176) </w:t>
      </w:r>
      <w:r w:rsidRPr="001B4A59">
        <w:rPr>
          <w:rFonts w:ascii="Arial" w:eastAsia="Segoe UI" w:hAnsi="Arial" w:cs="Arial"/>
          <w:color w:val="A19F9D"/>
          <w:sz w:val="24"/>
          <w:szCs w:val="24"/>
        </w:rPr>
        <w:t>stopped transcription</w:t>
      </w:r>
    </w:p>
    <w:p w14:paraId="5B7E042B" w14:textId="77777777" w:rsidR="001B4A59" w:rsidRPr="001B4A59" w:rsidRDefault="001B4A59">
      <w:pPr>
        <w:spacing w:line="300" w:lineRule="auto"/>
        <w:rPr>
          <w:rFonts w:ascii="Arial" w:eastAsia="Segoe UI" w:hAnsi="Arial" w:cs="Arial"/>
          <w:color w:val="A19F9D"/>
          <w:sz w:val="24"/>
          <w:szCs w:val="24"/>
        </w:rPr>
      </w:pPr>
    </w:p>
    <w:p w14:paraId="50466201" w14:textId="77777777" w:rsidR="001B4A59" w:rsidRDefault="001B4A59" w:rsidP="001B4A59">
      <w:pPr>
        <w:spacing w:line="300" w:lineRule="auto"/>
        <w:rPr>
          <w:rFonts w:ascii="Arial" w:hAnsi="Arial" w:cs="Arial"/>
          <w:sz w:val="24"/>
          <w:szCs w:val="24"/>
        </w:rPr>
      </w:pPr>
    </w:p>
    <w:p w14:paraId="7ACBF324" w14:textId="77777777" w:rsidR="001B4A59" w:rsidRDefault="001B4A59" w:rsidP="001B4A59">
      <w:pPr>
        <w:spacing w:line="300" w:lineRule="auto"/>
        <w:rPr>
          <w:rFonts w:ascii="Arial" w:hAnsi="Arial" w:cs="Arial"/>
          <w:sz w:val="24"/>
          <w:szCs w:val="24"/>
        </w:rPr>
      </w:pPr>
    </w:p>
    <w:p w14:paraId="768949AD" w14:textId="77777777" w:rsidR="001B4A59" w:rsidRDefault="001B4A59" w:rsidP="001B4A59">
      <w:pPr>
        <w:spacing w:line="300" w:lineRule="auto"/>
        <w:rPr>
          <w:rFonts w:ascii="Arial" w:hAnsi="Arial" w:cs="Arial"/>
          <w:sz w:val="24"/>
          <w:szCs w:val="24"/>
        </w:rPr>
      </w:pPr>
    </w:p>
    <w:p w14:paraId="1F5B9926" w14:textId="77777777" w:rsidR="001B4A59" w:rsidRDefault="001B4A59" w:rsidP="001B4A59">
      <w:pPr>
        <w:spacing w:line="300" w:lineRule="auto"/>
        <w:rPr>
          <w:rFonts w:ascii="Arial" w:hAnsi="Arial" w:cs="Arial"/>
          <w:sz w:val="24"/>
          <w:szCs w:val="24"/>
        </w:rPr>
      </w:pPr>
    </w:p>
    <w:p w14:paraId="1533A4D6" w14:textId="77777777" w:rsidR="001B4A59" w:rsidRDefault="001B4A59" w:rsidP="001B4A59">
      <w:pPr>
        <w:spacing w:line="300" w:lineRule="auto"/>
        <w:rPr>
          <w:rFonts w:ascii="Arial" w:hAnsi="Arial" w:cs="Arial"/>
          <w:sz w:val="24"/>
          <w:szCs w:val="24"/>
        </w:rPr>
      </w:pPr>
    </w:p>
    <w:p w14:paraId="2712B4AF" w14:textId="794756BE" w:rsidR="001B4A59" w:rsidRPr="001B4A59" w:rsidRDefault="001B4A59" w:rsidP="001B4A59">
      <w:pPr>
        <w:spacing w:line="300" w:lineRule="auto"/>
        <w:rPr>
          <w:rFonts w:ascii="Arial" w:hAnsi="Arial" w:cs="Arial"/>
          <w:b/>
          <w:bCs/>
          <w:sz w:val="24"/>
          <w:szCs w:val="24"/>
          <w:u w:val="single"/>
        </w:rPr>
      </w:pPr>
      <w:r w:rsidRPr="001B4A59">
        <w:rPr>
          <w:rFonts w:ascii="Arial" w:hAnsi="Arial" w:cs="Arial"/>
          <w:b/>
          <w:bCs/>
          <w:sz w:val="24"/>
          <w:szCs w:val="24"/>
          <w:u w:val="single"/>
        </w:rPr>
        <w:lastRenderedPageBreak/>
        <w:t>Reference list for presentation</w:t>
      </w:r>
    </w:p>
    <w:p w14:paraId="13AA65E2" w14:textId="77777777" w:rsidR="001B4A59" w:rsidRDefault="001B4A59" w:rsidP="001B4A59">
      <w:pPr>
        <w:spacing w:line="300" w:lineRule="auto"/>
        <w:rPr>
          <w:rFonts w:ascii="Arial" w:hAnsi="Arial" w:cs="Arial"/>
          <w:sz w:val="24"/>
          <w:szCs w:val="24"/>
        </w:rPr>
      </w:pPr>
      <w:r w:rsidRPr="001B4A59">
        <w:rPr>
          <w:rFonts w:ascii="Arial" w:hAnsi="Arial" w:cs="Arial"/>
          <w:sz w:val="24"/>
          <w:szCs w:val="24"/>
        </w:rPr>
        <w:t xml:space="preserve">AAP Publications (2022) Barriers to Inclusive Learning for Autistic Individuals. Available </w:t>
      </w:r>
      <w:proofErr w:type="gramStart"/>
      <w:r w:rsidRPr="001B4A59">
        <w:rPr>
          <w:rFonts w:ascii="Arial" w:hAnsi="Arial" w:cs="Arial"/>
          <w:sz w:val="24"/>
          <w:szCs w:val="24"/>
        </w:rPr>
        <w:t>at:https://publications.aap.org/pediatrics/article/149/Supplement%204/e2020049437Q/185640/Barriers-to-Inclusive-Learning-for-Autistic?autologincheck=redirected</w:t>
      </w:r>
      <w:proofErr w:type="gramEnd"/>
      <w:r w:rsidRPr="001B4A59">
        <w:rPr>
          <w:rFonts w:ascii="Arial" w:hAnsi="Arial" w:cs="Arial"/>
          <w:sz w:val="24"/>
          <w:szCs w:val="24"/>
        </w:rPr>
        <w:t xml:space="preserve"> (Accessed 20th May 2025)</w:t>
      </w:r>
    </w:p>
    <w:p w14:paraId="70124947" w14:textId="77777777" w:rsidR="001B4A59" w:rsidRPr="001B4A59" w:rsidRDefault="001B4A59" w:rsidP="001B4A59">
      <w:pPr>
        <w:spacing w:line="300" w:lineRule="auto"/>
        <w:rPr>
          <w:rFonts w:ascii="Arial" w:hAnsi="Arial" w:cs="Arial"/>
          <w:sz w:val="24"/>
          <w:szCs w:val="24"/>
        </w:rPr>
      </w:pPr>
    </w:p>
    <w:p w14:paraId="0B134D72" w14:textId="77777777" w:rsidR="001B4A59" w:rsidRDefault="001B4A59" w:rsidP="001B4A59">
      <w:pPr>
        <w:spacing w:line="300" w:lineRule="auto"/>
        <w:rPr>
          <w:rFonts w:ascii="Arial" w:hAnsi="Arial" w:cs="Arial"/>
          <w:sz w:val="24"/>
          <w:szCs w:val="24"/>
        </w:rPr>
      </w:pPr>
      <w:r w:rsidRPr="001B4A59">
        <w:rPr>
          <w:rFonts w:ascii="Arial" w:hAnsi="Arial" w:cs="Arial"/>
          <w:sz w:val="24"/>
          <w:szCs w:val="24"/>
        </w:rPr>
        <w:t xml:space="preserve">Anderson, L. K. (2022). Autistic experiences of applied </w:t>
      </w:r>
      <w:proofErr w:type="spellStart"/>
      <w:r w:rsidRPr="001B4A59">
        <w:rPr>
          <w:rFonts w:ascii="Arial" w:hAnsi="Arial" w:cs="Arial"/>
          <w:sz w:val="24"/>
          <w:szCs w:val="24"/>
        </w:rPr>
        <w:t>behavior</w:t>
      </w:r>
      <w:proofErr w:type="spellEnd"/>
      <w:r w:rsidRPr="001B4A59">
        <w:rPr>
          <w:rFonts w:ascii="Arial" w:hAnsi="Arial" w:cs="Arial"/>
          <w:sz w:val="24"/>
          <w:szCs w:val="24"/>
        </w:rPr>
        <w:t xml:space="preserve"> analysis. Autism, 27(3), 737-750. https://doi.org/10.1177/13623613221118216 (Original work published 2023)</w:t>
      </w:r>
    </w:p>
    <w:p w14:paraId="6A7DAD7B" w14:textId="77777777" w:rsidR="001B4A59" w:rsidRPr="001B4A59" w:rsidRDefault="001B4A59" w:rsidP="001B4A59">
      <w:pPr>
        <w:spacing w:line="300" w:lineRule="auto"/>
        <w:rPr>
          <w:rFonts w:ascii="Arial" w:hAnsi="Arial" w:cs="Arial"/>
          <w:sz w:val="24"/>
          <w:szCs w:val="24"/>
        </w:rPr>
      </w:pPr>
    </w:p>
    <w:p w14:paraId="7E8EC6AF" w14:textId="77777777" w:rsidR="001B4A59" w:rsidRDefault="001B4A59" w:rsidP="001B4A59">
      <w:pPr>
        <w:spacing w:line="300" w:lineRule="auto"/>
        <w:rPr>
          <w:rFonts w:ascii="Arial" w:hAnsi="Arial" w:cs="Arial"/>
          <w:sz w:val="24"/>
          <w:szCs w:val="24"/>
        </w:rPr>
      </w:pPr>
      <w:r w:rsidRPr="001B4A59">
        <w:rPr>
          <w:rFonts w:ascii="Arial" w:hAnsi="Arial" w:cs="Arial"/>
          <w:sz w:val="24"/>
          <w:szCs w:val="24"/>
        </w:rPr>
        <w:t>Applied Behaviour Analysis (ABA) and autistic children. Available at: https://raisingchildren.net.au/autism/therapies-guide/applied-behaviour-analysis-aba (Accessed 18th May2025)</w:t>
      </w:r>
    </w:p>
    <w:p w14:paraId="17A44907" w14:textId="77777777" w:rsidR="001B4A59" w:rsidRPr="001B4A59" w:rsidRDefault="001B4A59" w:rsidP="001B4A59">
      <w:pPr>
        <w:spacing w:line="300" w:lineRule="auto"/>
        <w:rPr>
          <w:rFonts w:ascii="Arial" w:hAnsi="Arial" w:cs="Arial"/>
          <w:sz w:val="24"/>
          <w:szCs w:val="24"/>
        </w:rPr>
      </w:pPr>
    </w:p>
    <w:p w14:paraId="46691139" w14:textId="77777777" w:rsidR="001B4A59" w:rsidRDefault="001B4A59" w:rsidP="001B4A59">
      <w:pPr>
        <w:spacing w:line="300" w:lineRule="auto"/>
        <w:rPr>
          <w:rFonts w:ascii="Arial" w:hAnsi="Arial" w:cs="Arial"/>
          <w:sz w:val="24"/>
          <w:szCs w:val="24"/>
        </w:rPr>
      </w:pPr>
      <w:r w:rsidRPr="001B4A59">
        <w:rPr>
          <w:rFonts w:ascii="Arial" w:hAnsi="Arial" w:cs="Arial"/>
          <w:sz w:val="24"/>
          <w:szCs w:val="24"/>
        </w:rPr>
        <w:t xml:space="preserve">Child Mind Institute (2025) Why some autism parents and advocates find fault with the therapy. Available </w:t>
      </w:r>
      <w:proofErr w:type="gramStart"/>
      <w:r w:rsidRPr="001B4A59">
        <w:rPr>
          <w:rFonts w:ascii="Arial" w:hAnsi="Arial" w:cs="Arial"/>
          <w:sz w:val="24"/>
          <w:szCs w:val="24"/>
        </w:rPr>
        <w:t>at :</w:t>
      </w:r>
      <w:proofErr w:type="gramEnd"/>
      <w:r w:rsidRPr="001B4A59">
        <w:rPr>
          <w:rFonts w:ascii="Arial" w:hAnsi="Arial" w:cs="Arial"/>
          <w:sz w:val="24"/>
          <w:szCs w:val="24"/>
        </w:rPr>
        <w:t>https://childmind.org/article/controversy-around-applied-behavior-analysis/ (Accessed 18th May 2025)</w:t>
      </w:r>
    </w:p>
    <w:p w14:paraId="4D8DBE89" w14:textId="77777777" w:rsidR="001B4A59" w:rsidRPr="001B4A59" w:rsidRDefault="001B4A59" w:rsidP="001B4A59">
      <w:pPr>
        <w:spacing w:line="300" w:lineRule="auto"/>
        <w:rPr>
          <w:rFonts w:ascii="Arial" w:hAnsi="Arial" w:cs="Arial"/>
          <w:sz w:val="24"/>
          <w:szCs w:val="24"/>
        </w:rPr>
      </w:pPr>
    </w:p>
    <w:p w14:paraId="47C6960B" w14:textId="77777777" w:rsidR="001B4A59" w:rsidRDefault="001B4A59" w:rsidP="001B4A59">
      <w:pPr>
        <w:spacing w:line="300" w:lineRule="auto"/>
        <w:rPr>
          <w:rFonts w:ascii="Arial" w:hAnsi="Arial" w:cs="Arial"/>
          <w:sz w:val="24"/>
          <w:szCs w:val="24"/>
        </w:rPr>
      </w:pPr>
      <w:r w:rsidRPr="001B4A59">
        <w:rPr>
          <w:rFonts w:ascii="Arial" w:hAnsi="Arial" w:cs="Arial"/>
          <w:sz w:val="24"/>
          <w:szCs w:val="24"/>
        </w:rPr>
        <w:t xml:space="preserve">Health Direct (2025) </w:t>
      </w:r>
      <w:proofErr w:type="gramStart"/>
      <w:r w:rsidRPr="001B4A59">
        <w:rPr>
          <w:rFonts w:ascii="Arial" w:hAnsi="Arial" w:cs="Arial"/>
          <w:sz w:val="24"/>
          <w:szCs w:val="24"/>
        </w:rPr>
        <w:t>Autism spectrum disorder</w:t>
      </w:r>
      <w:proofErr w:type="gramEnd"/>
      <w:r w:rsidRPr="001B4A59">
        <w:rPr>
          <w:rFonts w:ascii="Arial" w:hAnsi="Arial" w:cs="Arial"/>
          <w:sz w:val="24"/>
          <w:szCs w:val="24"/>
        </w:rPr>
        <w:t xml:space="preserve"> (ASD). Available at: https://www.healthdirect.gov.au/autism#doctor (Accessed 20th May 2025)</w:t>
      </w:r>
    </w:p>
    <w:p w14:paraId="36F29511" w14:textId="77777777" w:rsidR="001B4A59" w:rsidRPr="001B4A59" w:rsidRDefault="001B4A59" w:rsidP="001B4A59">
      <w:pPr>
        <w:spacing w:line="300" w:lineRule="auto"/>
        <w:rPr>
          <w:rFonts w:ascii="Arial" w:hAnsi="Arial" w:cs="Arial"/>
          <w:sz w:val="24"/>
          <w:szCs w:val="24"/>
        </w:rPr>
      </w:pPr>
    </w:p>
    <w:p w14:paraId="2876F1C6" w14:textId="77777777" w:rsidR="001B4A59" w:rsidRDefault="001B4A59" w:rsidP="001B4A59">
      <w:pPr>
        <w:spacing w:line="300" w:lineRule="auto"/>
        <w:rPr>
          <w:rFonts w:ascii="Arial" w:hAnsi="Arial" w:cs="Arial"/>
          <w:sz w:val="24"/>
          <w:szCs w:val="24"/>
        </w:rPr>
      </w:pPr>
      <w:r w:rsidRPr="001B4A59">
        <w:rPr>
          <w:rFonts w:ascii="Arial" w:hAnsi="Arial" w:cs="Arial"/>
          <w:sz w:val="24"/>
          <w:szCs w:val="24"/>
        </w:rPr>
        <w:t xml:space="preserve">Jennifer </w:t>
      </w:r>
      <w:proofErr w:type="spellStart"/>
      <w:r w:rsidRPr="001B4A59">
        <w:rPr>
          <w:rFonts w:ascii="Arial" w:hAnsi="Arial" w:cs="Arial"/>
          <w:sz w:val="24"/>
          <w:szCs w:val="24"/>
        </w:rPr>
        <w:t>Pawlett</w:t>
      </w:r>
      <w:proofErr w:type="spellEnd"/>
      <w:r w:rsidRPr="001B4A59">
        <w:rPr>
          <w:rFonts w:ascii="Arial" w:hAnsi="Arial" w:cs="Arial"/>
          <w:sz w:val="24"/>
          <w:szCs w:val="24"/>
        </w:rPr>
        <w:t xml:space="preserve"> (2017) Removing Barriers to Learning for Children with Autism Spectrum Disorder. Available at: https://files.eric.ed.gov/fulltext/EJ1230419.pdf (Accessed 20th May 2025)</w:t>
      </w:r>
    </w:p>
    <w:p w14:paraId="20E82EA0" w14:textId="77777777" w:rsidR="001B4A59" w:rsidRPr="001B4A59" w:rsidRDefault="001B4A59" w:rsidP="001B4A59">
      <w:pPr>
        <w:spacing w:line="300" w:lineRule="auto"/>
        <w:rPr>
          <w:rFonts w:ascii="Arial" w:hAnsi="Arial" w:cs="Arial"/>
          <w:sz w:val="24"/>
          <w:szCs w:val="24"/>
        </w:rPr>
      </w:pPr>
    </w:p>
    <w:p w14:paraId="7626013C" w14:textId="77777777" w:rsidR="001B4A59" w:rsidRDefault="001B4A59" w:rsidP="001B4A59">
      <w:pPr>
        <w:spacing w:line="300" w:lineRule="auto"/>
        <w:rPr>
          <w:rFonts w:ascii="Arial" w:hAnsi="Arial" w:cs="Arial"/>
          <w:sz w:val="24"/>
          <w:szCs w:val="24"/>
        </w:rPr>
      </w:pPr>
      <w:r w:rsidRPr="001B4A59">
        <w:rPr>
          <w:rFonts w:ascii="Arial" w:hAnsi="Arial" w:cs="Arial"/>
          <w:sz w:val="24"/>
          <w:szCs w:val="24"/>
        </w:rPr>
        <w:t>National Autistic Society (2025) Autistic women and girls. Available at: https://www.autism.org.uk/advice-and-guidance/topics/identity/autistic-women-and-girls (Accessed 19th May 2025)</w:t>
      </w:r>
    </w:p>
    <w:p w14:paraId="7FC22A6F" w14:textId="77777777" w:rsidR="001B4A59" w:rsidRPr="001B4A59" w:rsidRDefault="001B4A59" w:rsidP="001B4A59">
      <w:pPr>
        <w:spacing w:line="300" w:lineRule="auto"/>
        <w:rPr>
          <w:rFonts w:ascii="Arial" w:hAnsi="Arial" w:cs="Arial"/>
          <w:sz w:val="24"/>
          <w:szCs w:val="24"/>
        </w:rPr>
      </w:pPr>
    </w:p>
    <w:p w14:paraId="2B0A3F81" w14:textId="77777777" w:rsidR="001B4A59" w:rsidRDefault="001B4A59" w:rsidP="001B4A59">
      <w:pPr>
        <w:spacing w:line="300" w:lineRule="auto"/>
        <w:rPr>
          <w:rFonts w:ascii="Arial" w:hAnsi="Arial" w:cs="Arial"/>
          <w:sz w:val="24"/>
          <w:szCs w:val="24"/>
        </w:rPr>
      </w:pPr>
      <w:r w:rsidRPr="001B4A59">
        <w:rPr>
          <w:rFonts w:ascii="Arial" w:hAnsi="Arial" w:cs="Arial"/>
          <w:sz w:val="24"/>
          <w:szCs w:val="24"/>
        </w:rPr>
        <w:t>National Autistic Society (2025) Training. Available at: https://www.autism.org.uk/what-we-do/autism-know-how/training (Accessed 19th May 2025)</w:t>
      </w:r>
    </w:p>
    <w:p w14:paraId="5B2C0C5B" w14:textId="77777777" w:rsidR="001B4A59" w:rsidRPr="001B4A59" w:rsidRDefault="001B4A59" w:rsidP="001B4A59">
      <w:pPr>
        <w:spacing w:line="300" w:lineRule="auto"/>
        <w:rPr>
          <w:rFonts w:ascii="Arial" w:hAnsi="Arial" w:cs="Arial"/>
          <w:sz w:val="24"/>
          <w:szCs w:val="24"/>
        </w:rPr>
      </w:pPr>
    </w:p>
    <w:p w14:paraId="4332F022" w14:textId="77777777" w:rsidR="001B4A59" w:rsidRDefault="001B4A59" w:rsidP="001B4A59">
      <w:pPr>
        <w:spacing w:line="300" w:lineRule="auto"/>
        <w:rPr>
          <w:rFonts w:ascii="Arial" w:hAnsi="Arial" w:cs="Arial"/>
          <w:sz w:val="24"/>
          <w:szCs w:val="24"/>
        </w:rPr>
      </w:pPr>
      <w:r w:rsidRPr="001B4A59">
        <w:rPr>
          <w:rFonts w:ascii="Arial" w:hAnsi="Arial" w:cs="Arial"/>
          <w:sz w:val="24"/>
          <w:szCs w:val="24"/>
        </w:rPr>
        <w:t>NHS (2025) Signs of autism in children. Available at: https://www.nhs.uk/conditions/autism/signs/children/ (Accessed 18th May 2025)</w:t>
      </w:r>
    </w:p>
    <w:p w14:paraId="7CC143D5" w14:textId="77777777" w:rsidR="00E318C1" w:rsidRPr="001B4A59" w:rsidRDefault="00E318C1" w:rsidP="001B4A59">
      <w:pPr>
        <w:spacing w:line="300" w:lineRule="auto"/>
        <w:rPr>
          <w:rFonts w:ascii="Arial" w:hAnsi="Arial" w:cs="Arial"/>
          <w:sz w:val="24"/>
          <w:szCs w:val="24"/>
        </w:rPr>
      </w:pPr>
    </w:p>
    <w:p w14:paraId="14333201" w14:textId="77777777" w:rsidR="001B4A59" w:rsidRPr="001B4A59" w:rsidRDefault="001B4A59" w:rsidP="001B4A59">
      <w:pPr>
        <w:spacing w:line="300" w:lineRule="auto"/>
        <w:rPr>
          <w:rFonts w:ascii="Arial" w:hAnsi="Arial" w:cs="Arial"/>
          <w:sz w:val="24"/>
          <w:szCs w:val="24"/>
        </w:rPr>
      </w:pPr>
      <w:r w:rsidRPr="001B4A59">
        <w:rPr>
          <w:rFonts w:ascii="Arial" w:hAnsi="Arial" w:cs="Arial"/>
          <w:sz w:val="24"/>
          <w:szCs w:val="24"/>
        </w:rPr>
        <w:t>The Benefits of Visual Supports for Children with Autism (no date) What are visual supports? Available at: https://www.fis.cityoflondon.gov.uk/asset-library/benefits-of-visual-supports-for-autism.pdf (Accessed 20th May 2025)</w:t>
      </w:r>
    </w:p>
    <w:p w14:paraId="0B120830" w14:textId="77777777" w:rsidR="001B4A59" w:rsidRPr="001B4A59" w:rsidRDefault="001B4A59" w:rsidP="001B4A59">
      <w:pPr>
        <w:spacing w:line="300" w:lineRule="auto"/>
        <w:rPr>
          <w:rFonts w:ascii="Arial" w:hAnsi="Arial" w:cs="Arial"/>
          <w:sz w:val="24"/>
          <w:szCs w:val="24"/>
        </w:rPr>
      </w:pPr>
      <w:r w:rsidRPr="001B4A59">
        <w:rPr>
          <w:rFonts w:ascii="Arial" w:hAnsi="Arial" w:cs="Arial"/>
          <w:sz w:val="24"/>
          <w:szCs w:val="24"/>
        </w:rPr>
        <w:lastRenderedPageBreak/>
        <w:t>Vanderbilt Kennedy Centre (2025) A commentary on ABA controversies and the need for substantive community engagement. Available at: https://notables.vkcsites.org/2022/01/a-commentary-on-opposition-to-applied-behavior-analysis-and-moving-forward/ (Accessed 19th May 2025)</w:t>
      </w:r>
    </w:p>
    <w:p w14:paraId="4DD0D947" w14:textId="77777777" w:rsidR="001B4A59" w:rsidRPr="001B4A59" w:rsidRDefault="001B4A59" w:rsidP="001B4A59">
      <w:pPr>
        <w:spacing w:line="300" w:lineRule="auto"/>
        <w:rPr>
          <w:rFonts w:ascii="Arial" w:hAnsi="Arial" w:cs="Arial"/>
          <w:sz w:val="24"/>
          <w:szCs w:val="24"/>
        </w:rPr>
      </w:pPr>
    </w:p>
    <w:p w14:paraId="602C4957" w14:textId="77777777" w:rsidR="001B4A59" w:rsidRDefault="001B4A59" w:rsidP="001B4A59">
      <w:pPr>
        <w:spacing w:line="300" w:lineRule="auto"/>
      </w:pPr>
    </w:p>
    <w:p w14:paraId="1E067290" w14:textId="77777777" w:rsidR="001B4A59" w:rsidRDefault="001B4A59" w:rsidP="001B4A59">
      <w:pPr>
        <w:spacing w:line="300" w:lineRule="auto"/>
      </w:pPr>
    </w:p>
    <w:p w14:paraId="29EE3A9E" w14:textId="77777777" w:rsidR="001B4A59" w:rsidRDefault="001B4A59">
      <w:pPr>
        <w:spacing w:line="300" w:lineRule="auto"/>
      </w:pPr>
    </w:p>
    <w:sectPr w:rsidR="001B4A5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0146F5"/>
    <w:multiLevelType w:val="hybridMultilevel"/>
    <w:tmpl w:val="DEBC8D18"/>
    <w:lvl w:ilvl="0" w:tplc="5DEEF7D4">
      <w:start w:val="1"/>
      <w:numFmt w:val="bullet"/>
      <w:lvlText w:val="●"/>
      <w:lvlJc w:val="left"/>
      <w:pPr>
        <w:ind w:left="720" w:hanging="360"/>
      </w:pPr>
    </w:lvl>
    <w:lvl w:ilvl="1" w:tplc="23F6DD52">
      <w:start w:val="1"/>
      <w:numFmt w:val="bullet"/>
      <w:lvlText w:val="○"/>
      <w:lvlJc w:val="left"/>
      <w:pPr>
        <w:ind w:left="1440" w:hanging="360"/>
      </w:pPr>
    </w:lvl>
    <w:lvl w:ilvl="2" w:tplc="11600B72">
      <w:start w:val="1"/>
      <w:numFmt w:val="bullet"/>
      <w:lvlText w:val="■"/>
      <w:lvlJc w:val="left"/>
      <w:pPr>
        <w:ind w:left="2160" w:hanging="360"/>
      </w:pPr>
    </w:lvl>
    <w:lvl w:ilvl="3" w:tplc="7BA63532">
      <w:start w:val="1"/>
      <w:numFmt w:val="bullet"/>
      <w:lvlText w:val="●"/>
      <w:lvlJc w:val="left"/>
      <w:pPr>
        <w:ind w:left="2880" w:hanging="360"/>
      </w:pPr>
    </w:lvl>
    <w:lvl w:ilvl="4" w:tplc="16E838C0">
      <w:start w:val="1"/>
      <w:numFmt w:val="bullet"/>
      <w:lvlText w:val="○"/>
      <w:lvlJc w:val="left"/>
      <w:pPr>
        <w:ind w:left="3600" w:hanging="360"/>
      </w:pPr>
    </w:lvl>
    <w:lvl w:ilvl="5" w:tplc="9932C246">
      <w:start w:val="1"/>
      <w:numFmt w:val="bullet"/>
      <w:lvlText w:val="■"/>
      <w:lvlJc w:val="left"/>
      <w:pPr>
        <w:ind w:left="4320" w:hanging="360"/>
      </w:pPr>
    </w:lvl>
    <w:lvl w:ilvl="6" w:tplc="A6D6CAF8">
      <w:start w:val="1"/>
      <w:numFmt w:val="bullet"/>
      <w:lvlText w:val="●"/>
      <w:lvlJc w:val="left"/>
      <w:pPr>
        <w:ind w:left="5040" w:hanging="360"/>
      </w:pPr>
    </w:lvl>
    <w:lvl w:ilvl="7" w:tplc="2320C552">
      <w:start w:val="1"/>
      <w:numFmt w:val="bullet"/>
      <w:lvlText w:val="●"/>
      <w:lvlJc w:val="left"/>
      <w:pPr>
        <w:ind w:left="5760" w:hanging="360"/>
      </w:pPr>
    </w:lvl>
    <w:lvl w:ilvl="8" w:tplc="5FF48590">
      <w:start w:val="1"/>
      <w:numFmt w:val="bullet"/>
      <w:lvlText w:val="●"/>
      <w:lvlJc w:val="left"/>
      <w:pPr>
        <w:ind w:left="6480" w:hanging="360"/>
      </w:pPr>
    </w:lvl>
  </w:abstractNum>
  <w:num w:numId="1" w16cid:durableId="42631315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793"/>
    <w:rsid w:val="001602BF"/>
    <w:rsid w:val="001B4A59"/>
    <w:rsid w:val="001E53B9"/>
    <w:rsid w:val="003B1579"/>
    <w:rsid w:val="006502E4"/>
    <w:rsid w:val="00712F8B"/>
    <w:rsid w:val="00A97E31"/>
    <w:rsid w:val="00E318C1"/>
    <w:rsid w:val="00EE2622"/>
    <w:rsid w:val="00F35785"/>
    <w:rsid w:val="00FB0904"/>
    <w:rsid w:val="00FB3793"/>
    <w:rsid w:val="00FF5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5C0C2"/>
  <w15:docId w15:val="{33825668-3B17-41C1-9EC4-1D0062CCC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2592</Words>
  <Characters>14776</Characters>
  <Application>Microsoft Office Word</Application>
  <DocSecurity>0</DocSecurity>
  <Lines>123</Lines>
  <Paragraphs>34</Paragraphs>
  <ScaleCrop>false</ScaleCrop>
  <Company/>
  <LinksUpToDate>false</LinksUpToDate>
  <CharactersWithSpaces>17334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rachel oneill</cp:lastModifiedBy>
  <cp:revision>8</cp:revision>
  <dcterms:created xsi:type="dcterms:W3CDTF">2025-05-22T18:48:00Z</dcterms:created>
  <dcterms:modified xsi:type="dcterms:W3CDTF">2025-05-25T18:36:00Z</dcterms:modified>
</cp:coreProperties>
</file>