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0D235" w14:textId="6A6AD822" w:rsidR="0086165B" w:rsidRPr="007249AB" w:rsidRDefault="00785296" w:rsidP="00E55996">
      <w:pPr>
        <w:spacing w:after="0" w:line="240" w:lineRule="auto"/>
        <w:jc w:val="center"/>
        <w:rPr>
          <w:rFonts w:ascii="Times New Roman" w:eastAsia="Times New Roman" w:hAnsi="Times New Roman"/>
          <w:b/>
          <w:i/>
          <w:sz w:val="24"/>
          <w:szCs w:val="24"/>
          <w:u w:val="single"/>
          <w:lang w:eastAsia="en-GB"/>
        </w:rPr>
      </w:pPr>
      <w:r w:rsidRPr="007249AB">
        <w:rPr>
          <w:rFonts w:ascii="Times New Roman" w:eastAsia="Times New Roman" w:hAnsi="Times New Roman"/>
          <w:b/>
          <w:i/>
          <w:sz w:val="24"/>
          <w:szCs w:val="24"/>
          <w:u w:val="single"/>
          <w:lang w:eastAsia="en-GB"/>
        </w:rPr>
        <w:t>Essay 1: RESIT</w:t>
      </w:r>
    </w:p>
    <w:p w14:paraId="1FF27E0D" w14:textId="77777777" w:rsidR="007249AB" w:rsidRPr="00127D00" w:rsidRDefault="007249AB" w:rsidP="00E55996">
      <w:pPr>
        <w:spacing w:after="0" w:line="240" w:lineRule="auto"/>
        <w:jc w:val="center"/>
        <w:rPr>
          <w:rFonts w:ascii="Times New Roman" w:eastAsia="Times New Roman" w:hAnsi="Times New Roman"/>
          <w:b/>
          <w:i/>
          <w:sz w:val="24"/>
          <w:szCs w:val="24"/>
          <w:u w:val="single"/>
          <w:lang w:eastAsia="en-GB"/>
        </w:rPr>
      </w:pPr>
    </w:p>
    <w:p w14:paraId="0D72BD57" w14:textId="64BF266E" w:rsidR="00386162" w:rsidRDefault="001E3E36" w:rsidP="00F573B1">
      <w:pPr>
        <w:spacing w:after="0" w:line="240" w:lineRule="auto"/>
        <w:jc w:val="center"/>
        <w:rPr>
          <w:rFonts w:ascii="Times New Roman" w:eastAsia="Times New Roman" w:hAnsi="Times New Roman"/>
          <w:b/>
          <w:i/>
          <w:sz w:val="96"/>
          <w:szCs w:val="96"/>
          <w:u w:val="single"/>
          <w:lang w:eastAsia="en-GB"/>
        </w:rPr>
      </w:pPr>
      <w:r w:rsidRPr="00615626">
        <w:rPr>
          <w:rFonts w:ascii="Times New Roman" w:eastAsia="Times New Roman" w:hAnsi="Times New Roman"/>
          <w:b/>
          <w:i/>
          <w:sz w:val="96"/>
          <w:szCs w:val="96"/>
          <w:u w:val="single"/>
          <w:lang w:eastAsia="en-GB"/>
        </w:rPr>
        <w:t xml:space="preserve">Report </w:t>
      </w:r>
      <w:r w:rsidR="003B1216">
        <w:rPr>
          <w:rFonts w:ascii="Times New Roman" w:eastAsia="Times New Roman" w:hAnsi="Times New Roman"/>
          <w:b/>
          <w:i/>
          <w:sz w:val="96"/>
          <w:szCs w:val="96"/>
          <w:u w:val="single"/>
          <w:lang w:eastAsia="en-GB"/>
        </w:rPr>
        <w:t>O</w:t>
      </w:r>
      <w:r w:rsidRPr="00615626">
        <w:rPr>
          <w:rFonts w:ascii="Times New Roman" w:eastAsia="Times New Roman" w:hAnsi="Times New Roman"/>
          <w:b/>
          <w:i/>
          <w:sz w:val="96"/>
          <w:szCs w:val="96"/>
          <w:u w:val="single"/>
          <w:lang w:eastAsia="en-GB"/>
        </w:rPr>
        <w:t xml:space="preserve">utlining </w:t>
      </w:r>
      <w:r w:rsidR="003B1216">
        <w:rPr>
          <w:rFonts w:ascii="Times New Roman" w:eastAsia="Times New Roman" w:hAnsi="Times New Roman"/>
          <w:b/>
          <w:i/>
          <w:sz w:val="96"/>
          <w:szCs w:val="96"/>
          <w:u w:val="single"/>
          <w:lang w:eastAsia="en-GB"/>
        </w:rPr>
        <w:t xml:space="preserve">New Strategic Implementations </w:t>
      </w:r>
      <w:r w:rsidR="00A16313">
        <w:rPr>
          <w:rFonts w:ascii="Times New Roman" w:eastAsia="Times New Roman" w:hAnsi="Times New Roman"/>
          <w:b/>
          <w:i/>
          <w:sz w:val="96"/>
          <w:szCs w:val="96"/>
          <w:u w:val="single"/>
          <w:lang w:eastAsia="en-GB"/>
        </w:rPr>
        <w:t>in</w:t>
      </w:r>
      <w:r w:rsidRPr="00615626">
        <w:rPr>
          <w:rFonts w:ascii="Times New Roman" w:eastAsia="Times New Roman" w:hAnsi="Times New Roman"/>
          <w:b/>
          <w:i/>
          <w:sz w:val="96"/>
          <w:szCs w:val="96"/>
          <w:u w:val="single"/>
          <w:lang w:eastAsia="en-GB"/>
        </w:rPr>
        <w:t xml:space="preserve"> the </w:t>
      </w:r>
      <w:r w:rsidR="002664EB" w:rsidRPr="00615626">
        <w:rPr>
          <w:rFonts w:ascii="Times New Roman" w:eastAsia="Times New Roman" w:hAnsi="Times New Roman"/>
          <w:b/>
          <w:i/>
          <w:sz w:val="96"/>
          <w:szCs w:val="96"/>
          <w:u w:val="single"/>
          <w:lang w:eastAsia="en-GB"/>
        </w:rPr>
        <w:t xml:space="preserve">British Heart Foundation </w:t>
      </w:r>
      <w:r w:rsidR="00F573B1">
        <w:rPr>
          <w:rFonts w:ascii="Times New Roman" w:eastAsia="Times New Roman" w:hAnsi="Times New Roman"/>
          <w:b/>
          <w:i/>
          <w:sz w:val="96"/>
          <w:szCs w:val="96"/>
          <w:u w:val="single"/>
          <w:lang w:eastAsia="en-GB"/>
        </w:rPr>
        <w:t>O</w:t>
      </w:r>
      <w:r w:rsidRPr="00615626">
        <w:rPr>
          <w:rFonts w:ascii="Times New Roman" w:eastAsia="Times New Roman" w:hAnsi="Times New Roman"/>
          <w:b/>
          <w:i/>
          <w:sz w:val="96"/>
          <w:szCs w:val="96"/>
          <w:u w:val="single"/>
          <w:lang w:eastAsia="en-GB"/>
        </w:rPr>
        <w:t>rganisation</w:t>
      </w:r>
      <w:r w:rsidR="00F573B1">
        <w:rPr>
          <w:rFonts w:ascii="Times New Roman" w:eastAsia="Times New Roman" w:hAnsi="Times New Roman"/>
          <w:b/>
          <w:i/>
          <w:sz w:val="96"/>
          <w:szCs w:val="96"/>
          <w:u w:val="single"/>
          <w:lang w:eastAsia="en-GB"/>
        </w:rPr>
        <w:t xml:space="preserve"> </w:t>
      </w:r>
      <w:r w:rsidR="00F573B1">
        <w:rPr>
          <w:rFonts w:ascii="Times New Roman" w:eastAsia="Times New Roman" w:hAnsi="Times New Roman"/>
          <w:b/>
          <w:i/>
          <w:sz w:val="96"/>
          <w:szCs w:val="96"/>
          <w:u w:val="single"/>
          <w:lang w:eastAsia="en-GB"/>
        </w:rPr>
        <w:t xml:space="preserve">Due to the </w:t>
      </w:r>
      <w:r w:rsidR="00653072">
        <w:rPr>
          <w:rFonts w:ascii="Times New Roman" w:eastAsia="Times New Roman" w:hAnsi="Times New Roman"/>
          <w:b/>
          <w:i/>
          <w:sz w:val="96"/>
          <w:szCs w:val="96"/>
          <w:u w:val="single"/>
          <w:lang w:eastAsia="en-GB"/>
        </w:rPr>
        <w:t xml:space="preserve">COVID-19 </w:t>
      </w:r>
      <w:r w:rsidR="00F573B1">
        <w:rPr>
          <w:rFonts w:ascii="Times New Roman" w:eastAsia="Times New Roman" w:hAnsi="Times New Roman"/>
          <w:b/>
          <w:i/>
          <w:sz w:val="96"/>
          <w:szCs w:val="96"/>
          <w:u w:val="single"/>
          <w:lang w:eastAsia="en-GB"/>
        </w:rPr>
        <w:t>Pandemic</w:t>
      </w:r>
      <w:r w:rsidR="00386162">
        <w:rPr>
          <w:rFonts w:ascii="Times New Roman" w:eastAsia="Times New Roman" w:hAnsi="Times New Roman"/>
          <w:b/>
          <w:i/>
          <w:sz w:val="96"/>
          <w:szCs w:val="96"/>
          <w:u w:val="single"/>
          <w:lang w:eastAsia="en-GB"/>
        </w:rPr>
        <w:t xml:space="preserve">: </w:t>
      </w:r>
    </w:p>
    <w:p w14:paraId="2E462FCB" w14:textId="5C1785BE" w:rsidR="00013EA1" w:rsidRPr="00615626" w:rsidRDefault="00386162" w:rsidP="00F573B1">
      <w:pPr>
        <w:spacing w:after="0" w:line="240" w:lineRule="auto"/>
        <w:jc w:val="center"/>
        <w:rPr>
          <w:rFonts w:ascii="Times New Roman" w:eastAsia="Times New Roman" w:hAnsi="Times New Roman"/>
          <w:b/>
          <w:i/>
          <w:sz w:val="96"/>
          <w:szCs w:val="96"/>
          <w:u w:val="single"/>
          <w:lang w:eastAsia="en-GB"/>
        </w:rPr>
      </w:pPr>
      <w:r>
        <w:rPr>
          <w:rFonts w:ascii="Times New Roman" w:eastAsia="Times New Roman" w:hAnsi="Times New Roman"/>
          <w:b/>
          <w:i/>
          <w:sz w:val="96"/>
          <w:szCs w:val="96"/>
          <w:u w:val="single"/>
          <w:lang w:eastAsia="en-GB"/>
        </w:rPr>
        <w:t>BHF E-Business</w:t>
      </w:r>
    </w:p>
    <w:p w14:paraId="55A43944" w14:textId="77777777" w:rsidR="0086165B" w:rsidRPr="00615626" w:rsidRDefault="0086165B" w:rsidP="00E55996">
      <w:pPr>
        <w:spacing w:after="0" w:line="240" w:lineRule="auto"/>
        <w:jc w:val="center"/>
        <w:rPr>
          <w:rFonts w:ascii="Times New Roman" w:eastAsia="Times New Roman" w:hAnsi="Times New Roman"/>
          <w:b/>
          <w:i/>
          <w:sz w:val="96"/>
          <w:szCs w:val="96"/>
          <w:u w:val="single"/>
          <w:lang w:eastAsia="en-GB"/>
        </w:rPr>
      </w:pPr>
    </w:p>
    <w:p w14:paraId="1835BA3A" w14:textId="77777777" w:rsidR="0086165B" w:rsidRPr="00127D00" w:rsidRDefault="001E3E36"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March</w:t>
      </w:r>
      <w:r w:rsidR="0019241C" w:rsidRPr="00127D00">
        <w:rPr>
          <w:rFonts w:ascii="Times New Roman" w:eastAsia="Times New Roman" w:hAnsi="Times New Roman"/>
          <w:b/>
          <w:i/>
          <w:sz w:val="24"/>
          <w:szCs w:val="24"/>
          <w:u w:val="single"/>
          <w:lang w:eastAsia="en-GB"/>
        </w:rPr>
        <w:t xml:space="preserve"> 202</w:t>
      </w:r>
      <w:r w:rsidR="00A723E5">
        <w:rPr>
          <w:rFonts w:ascii="Times New Roman" w:eastAsia="Times New Roman" w:hAnsi="Times New Roman"/>
          <w:b/>
          <w:i/>
          <w:sz w:val="24"/>
          <w:szCs w:val="24"/>
          <w:u w:val="single"/>
          <w:lang w:eastAsia="en-GB"/>
        </w:rPr>
        <w:t>1</w:t>
      </w:r>
    </w:p>
    <w:p w14:paraId="6035F259" w14:textId="77777777" w:rsidR="0019241C" w:rsidRPr="00127D00" w:rsidRDefault="0019241C" w:rsidP="00E55996">
      <w:pPr>
        <w:spacing w:after="0" w:line="240" w:lineRule="auto"/>
        <w:jc w:val="center"/>
        <w:rPr>
          <w:rFonts w:ascii="Times New Roman" w:eastAsia="Times New Roman" w:hAnsi="Times New Roman"/>
          <w:b/>
          <w:i/>
          <w:sz w:val="24"/>
          <w:szCs w:val="24"/>
          <w:u w:val="single"/>
          <w:lang w:eastAsia="en-GB"/>
        </w:rPr>
      </w:pPr>
    </w:p>
    <w:p w14:paraId="109F31C7" w14:textId="77777777" w:rsidR="0019241C" w:rsidRPr="00127D00" w:rsidRDefault="0019241C"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M.</w:t>
      </w:r>
      <w:r w:rsidR="001C5A4E" w:rsidRPr="00127D00">
        <w:rPr>
          <w:rFonts w:ascii="Times New Roman" w:eastAsia="Times New Roman" w:hAnsi="Times New Roman"/>
          <w:b/>
          <w:i/>
          <w:sz w:val="24"/>
          <w:szCs w:val="24"/>
          <w:u w:val="single"/>
          <w:lang w:eastAsia="en-GB"/>
        </w:rPr>
        <w:t xml:space="preserve"> </w:t>
      </w:r>
      <w:r w:rsidRPr="00127D00">
        <w:rPr>
          <w:rFonts w:ascii="Times New Roman" w:eastAsia="Times New Roman" w:hAnsi="Times New Roman"/>
          <w:b/>
          <w:i/>
          <w:sz w:val="24"/>
          <w:szCs w:val="24"/>
          <w:u w:val="single"/>
          <w:lang w:eastAsia="en-GB"/>
        </w:rPr>
        <w:t>Kaur</w:t>
      </w:r>
    </w:p>
    <w:p w14:paraId="464552EB" w14:textId="77777777" w:rsidR="0086165B" w:rsidRPr="00127D00" w:rsidRDefault="001E3E36"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br w:type="page"/>
      </w:r>
      <w:r w:rsidR="0086165B" w:rsidRPr="00127D00">
        <w:rPr>
          <w:rFonts w:ascii="Times New Roman" w:eastAsia="Times New Roman" w:hAnsi="Times New Roman"/>
          <w:b/>
          <w:i/>
          <w:sz w:val="24"/>
          <w:szCs w:val="24"/>
          <w:u w:val="single"/>
          <w:lang w:eastAsia="en-GB"/>
        </w:rPr>
        <w:lastRenderedPageBreak/>
        <w:t>Contents page:</w:t>
      </w:r>
    </w:p>
    <w:p w14:paraId="6C8AE0FA" w14:textId="77777777" w:rsidR="00614C40" w:rsidRPr="00127D00" w:rsidRDefault="00614C40" w:rsidP="00E55996">
      <w:pPr>
        <w:spacing w:after="0" w:line="240" w:lineRule="auto"/>
        <w:rPr>
          <w:rFonts w:ascii="Times New Roman" w:eastAsia="Times New Roman" w:hAnsi="Times New Roman"/>
          <w:b/>
          <w:i/>
          <w:sz w:val="24"/>
          <w:szCs w:val="24"/>
          <w:u w:val="single"/>
          <w:lang w:eastAsia="en-GB"/>
        </w:rPr>
      </w:pPr>
    </w:p>
    <w:p w14:paraId="26E5CE55" w14:textId="77777777" w:rsidR="00614C40" w:rsidRPr="00127D00" w:rsidRDefault="00614C40" w:rsidP="00E55996">
      <w:pPr>
        <w:numPr>
          <w:ilvl w:val="0"/>
          <w:numId w:val="6"/>
        </w:numPr>
        <w:spacing w:after="0" w:line="240" w:lineRule="auto"/>
        <w:ind w:left="0" w:firstLine="0"/>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Contents page                                   page 2</w:t>
      </w:r>
    </w:p>
    <w:p w14:paraId="592961ED" w14:textId="77777777" w:rsidR="0086165B" w:rsidRPr="00127D00" w:rsidRDefault="0086165B" w:rsidP="00E55996">
      <w:pPr>
        <w:spacing w:after="0" w:line="240" w:lineRule="auto"/>
        <w:jc w:val="center"/>
        <w:rPr>
          <w:rFonts w:ascii="Times New Roman" w:eastAsia="Times New Roman" w:hAnsi="Times New Roman"/>
          <w:b/>
          <w:i/>
          <w:sz w:val="24"/>
          <w:szCs w:val="24"/>
          <w:u w:val="single"/>
          <w:lang w:eastAsia="en-GB"/>
        </w:rPr>
      </w:pPr>
    </w:p>
    <w:p w14:paraId="239EB324" w14:textId="77777777" w:rsidR="003B4BD1"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Q1) </w:t>
      </w:r>
      <w:r w:rsidR="003B4BD1" w:rsidRPr="00127D00">
        <w:rPr>
          <w:rFonts w:ascii="Times New Roman" w:eastAsia="Times New Roman" w:hAnsi="Times New Roman"/>
          <w:b/>
          <w:i/>
          <w:sz w:val="24"/>
          <w:szCs w:val="24"/>
          <w:u w:val="single"/>
          <w:lang w:eastAsia="en-GB"/>
        </w:rPr>
        <w:t xml:space="preserve">Summary </w:t>
      </w:r>
      <w:r w:rsidRPr="00127D00">
        <w:rPr>
          <w:rFonts w:ascii="Times New Roman" w:eastAsia="Times New Roman" w:hAnsi="Times New Roman"/>
          <w:b/>
          <w:i/>
          <w:sz w:val="24"/>
          <w:szCs w:val="24"/>
          <w:u w:val="single"/>
          <w:lang w:eastAsia="en-GB"/>
        </w:rPr>
        <w:t>Abstract</w:t>
      </w:r>
      <w:r w:rsidR="003B4BD1" w:rsidRPr="00127D00">
        <w:rPr>
          <w:rFonts w:ascii="Times New Roman" w:eastAsia="Times New Roman" w:hAnsi="Times New Roman"/>
          <w:b/>
          <w:i/>
          <w:sz w:val="24"/>
          <w:szCs w:val="24"/>
          <w:u w:val="single"/>
          <w:lang w:eastAsia="en-GB"/>
        </w:rPr>
        <w:t xml:space="preserve">                                page: </w:t>
      </w:r>
      <w:r w:rsidR="00614C40" w:rsidRPr="00127D00">
        <w:rPr>
          <w:rFonts w:ascii="Times New Roman" w:eastAsia="Times New Roman" w:hAnsi="Times New Roman"/>
          <w:b/>
          <w:i/>
          <w:sz w:val="24"/>
          <w:szCs w:val="24"/>
          <w:u w:val="single"/>
          <w:lang w:eastAsia="en-GB"/>
        </w:rPr>
        <w:t>3</w:t>
      </w:r>
    </w:p>
    <w:p w14:paraId="1A4B3117" w14:textId="77777777" w:rsidR="00D8179A" w:rsidRPr="00127D00" w:rsidRDefault="00D8179A" w:rsidP="00E55996">
      <w:pPr>
        <w:spacing w:after="0" w:line="240" w:lineRule="auto"/>
        <w:rPr>
          <w:rFonts w:ascii="Times New Roman" w:eastAsia="Times New Roman" w:hAnsi="Times New Roman"/>
          <w:b/>
          <w:i/>
          <w:sz w:val="24"/>
          <w:szCs w:val="24"/>
          <w:u w:val="single"/>
          <w:lang w:eastAsia="en-GB"/>
        </w:rPr>
      </w:pPr>
    </w:p>
    <w:p w14:paraId="51A6FDFF" w14:textId="77777777" w:rsidR="0086165B"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Q2) </w:t>
      </w:r>
      <w:r w:rsidR="0086165B" w:rsidRPr="00127D00">
        <w:rPr>
          <w:rFonts w:ascii="Times New Roman" w:eastAsia="Times New Roman" w:hAnsi="Times New Roman"/>
          <w:b/>
          <w:i/>
          <w:sz w:val="24"/>
          <w:szCs w:val="24"/>
          <w:u w:val="single"/>
          <w:lang w:eastAsia="en-GB"/>
        </w:rPr>
        <w:t xml:space="preserve">Introduction    </w:t>
      </w:r>
      <w:r w:rsidR="000110B0" w:rsidRPr="00127D00">
        <w:rPr>
          <w:rFonts w:ascii="Times New Roman" w:eastAsia="Times New Roman" w:hAnsi="Times New Roman"/>
          <w:b/>
          <w:i/>
          <w:sz w:val="24"/>
          <w:szCs w:val="24"/>
          <w:u w:val="single"/>
          <w:lang w:eastAsia="en-GB"/>
        </w:rPr>
        <w:t xml:space="preserve">                             </w:t>
      </w:r>
      <w:r w:rsidR="0086165B" w:rsidRPr="00127D00">
        <w:rPr>
          <w:rFonts w:ascii="Times New Roman" w:eastAsia="Times New Roman" w:hAnsi="Times New Roman"/>
          <w:b/>
          <w:i/>
          <w:sz w:val="24"/>
          <w:szCs w:val="24"/>
          <w:u w:val="single"/>
          <w:lang w:eastAsia="en-GB"/>
        </w:rPr>
        <w:t xml:space="preserve">        page:</w:t>
      </w:r>
      <w:r w:rsidR="003B4BD1" w:rsidRPr="00127D00">
        <w:rPr>
          <w:rFonts w:ascii="Times New Roman" w:eastAsia="Times New Roman" w:hAnsi="Times New Roman"/>
          <w:b/>
          <w:i/>
          <w:sz w:val="24"/>
          <w:szCs w:val="24"/>
          <w:u w:val="single"/>
          <w:lang w:eastAsia="en-GB"/>
        </w:rPr>
        <w:t xml:space="preserve"> </w:t>
      </w:r>
      <w:r w:rsidR="001E3E36" w:rsidRPr="00127D00">
        <w:rPr>
          <w:rFonts w:ascii="Times New Roman" w:eastAsia="Times New Roman" w:hAnsi="Times New Roman"/>
          <w:b/>
          <w:i/>
          <w:sz w:val="24"/>
          <w:szCs w:val="24"/>
          <w:u w:val="single"/>
          <w:lang w:eastAsia="en-GB"/>
        </w:rPr>
        <w:t>4</w:t>
      </w:r>
    </w:p>
    <w:p w14:paraId="0E6AF3C9"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381718D2" w14:textId="77777777" w:rsidR="00D67356"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Q3) Discussion </w:t>
      </w:r>
      <w:r w:rsidR="0086165B" w:rsidRPr="00127D00">
        <w:rPr>
          <w:rFonts w:ascii="Times New Roman" w:eastAsia="Times New Roman" w:hAnsi="Times New Roman"/>
          <w:b/>
          <w:i/>
          <w:sz w:val="24"/>
          <w:szCs w:val="24"/>
          <w:u w:val="single"/>
          <w:lang w:eastAsia="en-GB"/>
        </w:rPr>
        <w:t xml:space="preserve">                                           page:</w:t>
      </w:r>
      <w:r w:rsidR="003B4BD1" w:rsidRPr="00127D00">
        <w:rPr>
          <w:rFonts w:ascii="Times New Roman" w:eastAsia="Times New Roman" w:hAnsi="Times New Roman"/>
          <w:b/>
          <w:i/>
          <w:sz w:val="24"/>
          <w:szCs w:val="24"/>
          <w:u w:val="single"/>
          <w:lang w:eastAsia="en-GB"/>
        </w:rPr>
        <w:t xml:space="preserve"> </w:t>
      </w:r>
      <w:r w:rsidR="001E3E36" w:rsidRPr="00127D00">
        <w:rPr>
          <w:rFonts w:ascii="Times New Roman" w:eastAsia="Times New Roman" w:hAnsi="Times New Roman"/>
          <w:b/>
          <w:i/>
          <w:sz w:val="24"/>
          <w:szCs w:val="24"/>
          <w:u w:val="single"/>
          <w:lang w:eastAsia="en-GB"/>
        </w:rPr>
        <w:t>4</w:t>
      </w:r>
      <w:r w:rsidR="003B4BD1" w:rsidRPr="00127D00">
        <w:rPr>
          <w:rFonts w:ascii="Times New Roman" w:eastAsia="Times New Roman" w:hAnsi="Times New Roman"/>
          <w:b/>
          <w:i/>
          <w:sz w:val="24"/>
          <w:szCs w:val="24"/>
          <w:u w:val="single"/>
          <w:lang w:eastAsia="en-GB"/>
        </w:rPr>
        <w:t>-</w:t>
      </w:r>
      <w:r w:rsidR="00785296">
        <w:rPr>
          <w:rFonts w:ascii="Times New Roman" w:eastAsia="Times New Roman" w:hAnsi="Times New Roman"/>
          <w:b/>
          <w:i/>
          <w:sz w:val="24"/>
          <w:szCs w:val="24"/>
          <w:u w:val="single"/>
          <w:lang w:eastAsia="en-GB"/>
        </w:rPr>
        <w:t>11</w:t>
      </w:r>
    </w:p>
    <w:p w14:paraId="69200FF8"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0E119B93" w14:textId="77777777" w:rsidR="0086165B"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Q4) </w:t>
      </w:r>
      <w:r w:rsidR="0086165B" w:rsidRPr="00127D00">
        <w:rPr>
          <w:rFonts w:ascii="Times New Roman" w:eastAsia="Times New Roman" w:hAnsi="Times New Roman"/>
          <w:b/>
          <w:i/>
          <w:sz w:val="24"/>
          <w:szCs w:val="24"/>
          <w:u w:val="single"/>
          <w:lang w:eastAsia="en-GB"/>
        </w:rPr>
        <w:t>Conclusion                                           page:</w:t>
      </w:r>
      <w:r w:rsidR="003B4BD1" w:rsidRPr="00127D00">
        <w:rPr>
          <w:rFonts w:ascii="Times New Roman" w:eastAsia="Times New Roman" w:hAnsi="Times New Roman"/>
          <w:b/>
          <w:i/>
          <w:sz w:val="24"/>
          <w:szCs w:val="24"/>
          <w:u w:val="single"/>
          <w:lang w:eastAsia="en-GB"/>
        </w:rPr>
        <w:t xml:space="preserve"> </w:t>
      </w:r>
      <w:r w:rsidR="00785296">
        <w:rPr>
          <w:rFonts w:ascii="Times New Roman" w:eastAsia="Times New Roman" w:hAnsi="Times New Roman"/>
          <w:b/>
          <w:i/>
          <w:sz w:val="24"/>
          <w:szCs w:val="24"/>
          <w:u w:val="single"/>
          <w:lang w:eastAsia="en-GB"/>
        </w:rPr>
        <w:t>11</w:t>
      </w:r>
    </w:p>
    <w:p w14:paraId="548A2141"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522AA60F" w14:textId="77777777" w:rsidR="0086165B"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Q5) </w:t>
      </w:r>
      <w:proofErr w:type="gramStart"/>
      <w:r w:rsidR="0086165B" w:rsidRPr="00127D00">
        <w:rPr>
          <w:rFonts w:ascii="Times New Roman" w:eastAsia="Times New Roman" w:hAnsi="Times New Roman"/>
          <w:b/>
          <w:i/>
          <w:sz w:val="24"/>
          <w:szCs w:val="24"/>
          <w:u w:val="single"/>
          <w:lang w:eastAsia="en-GB"/>
        </w:rPr>
        <w:t>Recommendations</w:t>
      </w:r>
      <w:proofErr w:type="gramEnd"/>
      <w:r w:rsidR="0086165B" w:rsidRPr="00127D00">
        <w:rPr>
          <w:rFonts w:ascii="Times New Roman" w:eastAsia="Times New Roman" w:hAnsi="Times New Roman"/>
          <w:b/>
          <w:i/>
          <w:sz w:val="24"/>
          <w:szCs w:val="24"/>
          <w:u w:val="single"/>
          <w:lang w:eastAsia="en-GB"/>
        </w:rPr>
        <w:t xml:space="preserve">                               page:</w:t>
      </w:r>
      <w:r w:rsidR="003B4BD1" w:rsidRPr="00127D00">
        <w:rPr>
          <w:rFonts w:ascii="Times New Roman" w:eastAsia="Times New Roman" w:hAnsi="Times New Roman"/>
          <w:b/>
          <w:i/>
          <w:sz w:val="24"/>
          <w:szCs w:val="24"/>
          <w:u w:val="single"/>
          <w:lang w:eastAsia="en-GB"/>
        </w:rPr>
        <w:t xml:space="preserve"> </w:t>
      </w:r>
      <w:r w:rsidR="00785296">
        <w:rPr>
          <w:rFonts w:ascii="Times New Roman" w:eastAsia="Times New Roman" w:hAnsi="Times New Roman"/>
          <w:b/>
          <w:i/>
          <w:sz w:val="24"/>
          <w:szCs w:val="24"/>
          <w:u w:val="single"/>
          <w:lang w:eastAsia="en-GB"/>
        </w:rPr>
        <w:t>11</w:t>
      </w:r>
    </w:p>
    <w:p w14:paraId="4931796C"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0A0BF443" w14:textId="77777777" w:rsidR="0086165B" w:rsidRPr="00127D00" w:rsidRDefault="003E4719" w:rsidP="00E55996">
      <w:pPr>
        <w:numPr>
          <w:ilvl w:val="0"/>
          <w:numId w:val="6"/>
        </w:numPr>
        <w:spacing w:after="0" w:line="240" w:lineRule="auto"/>
        <w:ind w:left="0" w:firstLine="0"/>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Reference list                                  page:</w:t>
      </w:r>
      <w:r w:rsidR="003B4BD1" w:rsidRPr="00127D00">
        <w:rPr>
          <w:rFonts w:ascii="Times New Roman" w:eastAsia="Times New Roman" w:hAnsi="Times New Roman"/>
          <w:b/>
          <w:i/>
          <w:sz w:val="24"/>
          <w:szCs w:val="24"/>
          <w:u w:val="single"/>
          <w:lang w:eastAsia="en-GB"/>
        </w:rPr>
        <w:t xml:space="preserve"> </w:t>
      </w:r>
      <w:r w:rsidR="00785296">
        <w:rPr>
          <w:rFonts w:ascii="Times New Roman" w:eastAsia="Times New Roman" w:hAnsi="Times New Roman"/>
          <w:b/>
          <w:i/>
          <w:sz w:val="24"/>
          <w:szCs w:val="24"/>
          <w:u w:val="single"/>
          <w:lang w:eastAsia="en-GB"/>
        </w:rPr>
        <w:t>12</w:t>
      </w:r>
      <w:r w:rsidR="003B4BD1" w:rsidRPr="00127D00">
        <w:rPr>
          <w:rFonts w:ascii="Times New Roman" w:eastAsia="Times New Roman" w:hAnsi="Times New Roman"/>
          <w:b/>
          <w:i/>
          <w:sz w:val="24"/>
          <w:szCs w:val="24"/>
          <w:u w:val="single"/>
          <w:lang w:eastAsia="en-GB"/>
        </w:rPr>
        <w:t>-</w:t>
      </w:r>
      <w:r w:rsidR="001E3E36" w:rsidRPr="00127D00">
        <w:rPr>
          <w:rFonts w:ascii="Times New Roman" w:eastAsia="Times New Roman" w:hAnsi="Times New Roman"/>
          <w:b/>
          <w:i/>
          <w:sz w:val="24"/>
          <w:szCs w:val="24"/>
          <w:u w:val="single"/>
          <w:lang w:eastAsia="en-GB"/>
        </w:rPr>
        <w:t>1</w:t>
      </w:r>
      <w:r w:rsidR="00785296">
        <w:rPr>
          <w:rFonts w:ascii="Times New Roman" w:eastAsia="Times New Roman" w:hAnsi="Times New Roman"/>
          <w:b/>
          <w:i/>
          <w:sz w:val="24"/>
          <w:szCs w:val="24"/>
          <w:u w:val="single"/>
          <w:lang w:eastAsia="en-GB"/>
        </w:rPr>
        <w:t>4</w:t>
      </w:r>
    </w:p>
    <w:p w14:paraId="07A66185" w14:textId="77777777" w:rsidR="003E4719" w:rsidRPr="00127D00" w:rsidRDefault="003E4719" w:rsidP="00E55996">
      <w:pPr>
        <w:spacing w:after="0" w:line="240" w:lineRule="auto"/>
        <w:rPr>
          <w:rFonts w:ascii="Times New Roman" w:eastAsia="Times New Roman" w:hAnsi="Times New Roman"/>
          <w:b/>
          <w:i/>
          <w:sz w:val="24"/>
          <w:szCs w:val="24"/>
          <w:u w:val="single"/>
          <w:lang w:eastAsia="en-GB"/>
        </w:rPr>
      </w:pPr>
    </w:p>
    <w:p w14:paraId="14F7E11E" w14:textId="77777777" w:rsidR="003E4719" w:rsidRPr="00127D00" w:rsidRDefault="003E4719" w:rsidP="00E55996">
      <w:pPr>
        <w:numPr>
          <w:ilvl w:val="0"/>
          <w:numId w:val="6"/>
        </w:numPr>
        <w:spacing w:after="0" w:line="240" w:lineRule="auto"/>
        <w:ind w:left="0" w:firstLine="0"/>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Bibliography                                 page:</w:t>
      </w:r>
      <w:r w:rsidR="003B4BD1" w:rsidRPr="00127D00">
        <w:rPr>
          <w:rFonts w:ascii="Times New Roman" w:eastAsia="Times New Roman" w:hAnsi="Times New Roman"/>
          <w:b/>
          <w:i/>
          <w:sz w:val="24"/>
          <w:szCs w:val="24"/>
          <w:u w:val="single"/>
          <w:lang w:eastAsia="en-GB"/>
        </w:rPr>
        <w:t xml:space="preserve"> </w:t>
      </w:r>
      <w:r w:rsidR="001E3E36" w:rsidRPr="00127D00">
        <w:rPr>
          <w:rFonts w:ascii="Times New Roman" w:eastAsia="Times New Roman" w:hAnsi="Times New Roman"/>
          <w:b/>
          <w:i/>
          <w:sz w:val="24"/>
          <w:szCs w:val="24"/>
          <w:u w:val="single"/>
          <w:lang w:eastAsia="en-GB"/>
        </w:rPr>
        <w:t>1</w:t>
      </w:r>
      <w:r w:rsidR="00785296">
        <w:rPr>
          <w:rFonts w:ascii="Times New Roman" w:eastAsia="Times New Roman" w:hAnsi="Times New Roman"/>
          <w:b/>
          <w:i/>
          <w:sz w:val="24"/>
          <w:szCs w:val="24"/>
          <w:u w:val="single"/>
          <w:lang w:eastAsia="en-GB"/>
        </w:rPr>
        <w:t>5</w:t>
      </w:r>
      <w:r w:rsidR="003B4BD1" w:rsidRPr="00127D00">
        <w:rPr>
          <w:rFonts w:ascii="Times New Roman" w:eastAsia="Times New Roman" w:hAnsi="Times New Roman"/>
          <w:b/>
          <w:i/>
          <w:sz w:val="24"/>
          <w:szCs w:val="24"/>
          <w:u w:val="single"/>
          <w:lang w:eastAsia="en-GB"/>
        </w:rPr>
        <w:t>-</w:t>
      </w:r>
      <w:r w:rsidR="00C11694" w:rsidRPr="00127D00">
        <w:rPr>
          <w:rFonts w:ascii="Times New Roman" w:eastAsia="Times New Roman" w:hAnsi="Times New Roman"/>
          <w:b/>
          <w:i/>
          <w:sz w:val="24"/>
          <w:szCs w:val="24"/>
          <w:u w:val="single"/>
          <w:lang w:eastAsia="en-GB"/>
        </w:rPr>
        <w:t>1</w:t>
      </w:r>
      <w:r w:rsidR="00785296">
        <w:rPr>
          <w:rFonts w:ascii="Times New Roman" w:eastAsia="Times New Roman" w:hAnsi="Times New Roman"/>
          <w:b/>
          <w:i/>
          <w:sz w:val="24"/>
          <w:szCs w:val="24"/>
          <w:u w:val="single"/>
          <w:lang w:eastAsia="en-GB"/>
        </w:rPr>
        <w:t>7</w:t>
      </w:r>
    </w:p>
    <w:p w14:paraId="0483FF6A" w14:textId="77777777" w:rsidR="003E4719" w:rsidRPr="00127D00" w:rsidRDefault="003E4719" w:rsidP="00E55996">
      <w:pPr>
        <w:spacing w:after="0" w:line="240" w:lineRule="auto"/>
        <w:rPr>
          <w:rFonts w:ascii="Times New Roman" w:eastAsia="Times New Roman" w:hAnsi="Times New Roman"/>
          <w:b/>
          <w:i/>
          <w:sz w:val="24"/>
          <w:szCs w:val="24"/>
          <w:u w:val="single"/>
          <w:lang w:eastAsia="en-GB"/>
        </w:rPr>
      </w:pPr>
    </w:p>
    <w:p w14:paraId="56EA2BDF"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70A1E3D9"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0DAEF3DF" w14:textId="77777777" w:rsidR="00614C40" w:rsidRPr="00127D00" w:rsidRDefault="0086165B"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br w:type="page"/>
      </w:r>
      <w:r w:rsidR="00614C40" w:rsidRPr="00127D00">
        <w:rPr>
          <w:rFonts w:ascii="Times New Roman" w:eastAsia="Times New Roman" w:hAnsi="Times New Roman"/>
          <w:b/>
          <w:i/>
          <w:sz w:val="24"/>
          <w:szCs w:val="24"/>
          <w:u w:val="single"/>
          <w:lang w:eastAsia="en-GB"/>
        </w:rPr>
        <w:lastRenderedPageBreak/>
        <w:t>Summary Abstract:</w:t>
      </w:r>
    </w:p>
    <w:p w14:paraId="0BCE6531" w14:textId="77777777" w:rsidR="00614C40" w:rsidRPr="00127D00" w:rsidRDefault="00614C40" w:rsidP="00E55996">
      <w:pPr>
        <w:spacing w:after="0" w:line="240" w:lineRule="auto"/>
        <w:rPr>
          <w:rFonts w:ascii="Times New Roman" w:eastAsia="Times New Roman" w:hAnsi="Times New Roman"/>
          <w:b/>
          <w:i/>
          <w:sz w:val="24"/>
          <w:szCs w:val="24"/>
          <w:u w:val="single"/>
          <w:lang w:eastAsia="en-GB"/>
        </w:rPr>
      </w:pPr>
    </w:p>
    <w:p w14:paraId="080CBE9A" w14:textId="4B70DAF3" w:rsidR="00316A6B" w:rsidRDefault="00316A6B" w:rsidP="00316A6B">
      <w:pPr>
        <w:spacing w:after="0" w:line="240" w:lineRule="auto"/>
        <w:rPr>
          <w:rFonts w:ascii="Times New Roman" w:hAnsi="Times New Roman"/>
          <w:sz w:val="24"/>
          <w:szCs w:val="24"/>
        </w:rPr>
      </w:pPr>
      <w:bookmarkStart w:id="0" w:name="_Hlk78028388"/>
      <w:r w:rsidRPr="00127D00">
        <w:rPr>
          <w:rFonts w:ascii="Times New Roman" w:eastAsia="Times New Roman" w:hAnsi="Times New Roman"/>
          <w:bCs/>
          <w:iCs/>
          <w:sz w:val="24"/>
          <w:szCs w:val="24"/>
          <w:lang w:eastAsia="en-GB"/>
        </w:rPr>
        <w:t xml:space="preserve">Q1) This </w:t>
      </w:r>
      <w:r w:rsidR="009E620D">
        <w:rPr>
          <w:rFonts w:ascii="Times New Roman" w:eastAsia="Times New Roman" w:hAnsi="Times New Roman"/>
          <w:bCs/>
          <w:iCs/>
          <w:sz w:val="24"/>
          <w:szCs w:val="24"/>
          <w:lang w:eastAsia="en-GB"/>
        </w:rPr>
        <w:t>r</w:t>
      </w:r>
      <w:r w:rsidRPr="00127D00">
        <w:rPr>
          <w:rFonts w:ascii="Times New Roman" w:eastAsia="Times New Roman" w:hAnsi="Times New Roman"/>
          <w:bCs/>
          <w:iCs/>
          <w:sz w:val="24"/>
          <w:szCs w:val="24"/>
          <w:lang w:eastAsia="en-GB"/>
        </w:rPr>
        <w:t xml:space="preserve">eport will assess </w:t>
      </w:r>
      <w:r w:rsidR="00396A22">
        <w:rPr>
          <w:rFonts w:ascii="Times New Roman" w:eastAsia="Times New Roman" w:hAnsi="Times New Roman"/>
          <w:bCs/>
          <w:iCs/>
          <w:sz w:val="24"/>
          <w:szCs w:val="24"/>
          <w:lang w:eastAsia="en-GB"/>
        </w:rPr>
        <w:t xml:space="preserve">new strategic implementations to improve </w:t>
      </w:r>
      <w:r w:rsidR="001E555A">
        <w:rPr>
          <w:rFonts w:ascii="Times New Roman" w:eastAsia="Times New Roman" w:hAnsi="Times New Roman"/>
          <w:bCs/>
          <w:iCs/>
          <w:sz w:val="24"/>
          <w:szCs w:val="24"/>
          <w:lang w:eastAsia="en-GB"/>
        </w:rPr>
        <w:t>business performance levels in</w:t>
      </w:r>
      <w:r w:rsidRPr="00127D00">
        <w:rPr>
          <w:rFonts w:ascii="Times New Roman" w:eastAsia="Times New Roman" w:hAnsi="Times New Roman"/>
          <w:bCs/>
          <w:iCs/>
          <w:sz w:val="24"/>
          <w:szCs w:val="24"/>
          <w:lang w:eastAsia="en-GB"/>
        </w:rPr>
        <w:t xml:space="preserve"> the British Heart Foundation organisation </w:t>
      </w:r>
      <w:r w:rsidR="001E555A">
        <w:rPr>
          <w:rFonts w:ascii="Times New Roman" w:eastAsia="Times New Roman" w:hAnsi="Times New Roman"/>
          <w:bCs/>
          <w:iCs/>
          <w:sz w:val="24"/>
          <w:szCs w:val="24"/>
          <w:lang w:eastAsia="en-GB"/>
        </w:rPr>
        <w:t>due to COVID-19 Pandemic</w:t>
      </w:r>
      <w:r w:rsidRPr="00127D00">
        <w:rPr>
          <w:rFonts w:ascii="Times New Roman" w:eastAsia="Times New Roman" w:hAnsi="Times New Roman"/>
          <w:bCs/>
          <w:iCs/>
          <w:sz w:val="24"/>
          <w:szCs w:val="24"/>
          <w:lang w:eastAsia="en-GB"/>
        </w:rPr>
        <w:t xml:space="preserve">. </w:t>
      </w:r>
      <w:r w:rsidR="00D441D5">
        <w:rPr>
          <w:rFonts w:ascii="Times New Roman" w:eastAsia="Times New Roman" w:hAnsi="Times New Roman"/>
          <w:bCs/>
          <w:iCs/>
          <w:sz w:val="24"/>
          <w:szCs w:val="24"/>
          <w:lang w:eastAsia="en-GB"/>
        </w:rPr>
        <w:t xml:space="preserve">This report demonstrates </w:t>
      </w:r>
      <w:r w:rsidR="009671A6">
        <w:rPr>
          <w:rFonts w:ascii="Times New Roman" w:eastAsia="Times New Roman" w:hAnsi="Times New Roman"/>
          <w:bCs/>
          <w:iCs/>
          <w:sz w:val="24"/>
          <w:szCs w:val="24"/>
          <w:lang w:eastAsia="en-GB"/>
        </w:rPr>
        <w:t xml:space="preserve">how technology is utilised, updated, and improved by businesses to expand and </w:t>
      </w:r>
      <w:r w:rsidR="00A9767A">
        <w:rPr>
          <w:rFonts w:ascii="Times New Roman" w:eastAsia="Times New Roman" w:hAnsi="Times New Roman"/>
          <w:bCs/>
          <w:iCs/>
          <w:sz w:val="24"/>
          <w:szCs w:val="24"/>
          <w:lang w:eastAsia="en-GB"/>
        </w:rPr>
        <w:t xml:space="preserve">to provide quality service to customers during a difficult time. </w:t>
      </w:r>
      <w:r w:rsidRPr="00127D00">
        <w:rPr>
          <w:rFonts w:ascii="Times New Roman" w:hAnsi="Times New Roman"/>
          <w:sz w:val="24"/>
          <w:szCs w:val="24"/>
        </w:rPr>
        <w:t xml:space="preserve">This shows </w:t>
      </w:r>
      <w:r w:rsidR="00D441D5">
        <w:rPr>
          <w:rFonts w:ascii="Times New Roman" w:hAnsi="Times New Roman"/>
          <w:sz w:val="24"/>
          <w:szCs w:val="24"/>
        </w:rPr>
        <w:t xml:space="preserve">that </w:t>
      </w:r>
      <w:r w:rsidRPr="00127D00">
        <w:rPr>
          <w:rFonts w:ascii="Times New Roman" w:hAnsi="Times New Roman"/>
          <w:sz w:val="24"/>
          <w:szCs w:val="24"/>
        </w:rPr>
        <w:t>British Heart Foundation plays a strategic role to enhance recruitment process and the performance levels to increase productivity effectively and efficiently using technology</w:t>
      </w:r>
      <w:r w:rsidR="006002C0">
        <w:rPr>
          <w:rFonts w:ascii="Times New Roman" w:hAnsi="Times New Roman"/>
          <w:sz w:val="24"/>
          <w:szCs w:val="24"/>
        </w:rPr>
        <w:t xml:space="preserve"> to overcome the effects of the pan</w:t>
      </w:r>
      <w:r w:rsidR="00144D16">
        <w:rPr>
          <w:rFonts w:ascii="Times New Roman" w:hAnsi="Times New Roman"/>
          <w:sz w:val="24"/>
          <w:szCs w:val="24"/>
        </w:rPr>
        <w:t>demic</w:t>
      </w:r>
      <w:r w:rsidRPr="00127D00">
        <w:rPr>
          <w:rFonts w:ascii="Times New Roman" w:hAnsi="Times New Roman"/>
          <w:sz w:val="24"/>
          <w:szCs w:val="24"/>
        </w:rPr>
        <w:t xml:space="preserve">. This also </w:t>
      </w:r>
      <w:r w:rsidR="00144D16">
        <w:rPr>
          <w:rFonts w:ascii="Times New Roman" w:hAnsi="Times New Roman"/>
          <w:sz w:val="24"/>
          <w:szCs w:val="24"/>
        </w:rPr>
        <w:t xml:space="preserve">corresponds with the </w:t>
      </w:r>
      <w:r w:rsidR="008C0150">
        <w:rPr>
          <w:rFonts w:ascii="Times New Roman" w:hAnsi="Times New Roman"/>
          <w:sz w:val="24"/>
          <w:szCs w:val="24"/>
        </w:rPr>
        <w:t>research</w:t>
      </w:r>
      <w:r w:rsidR="00144D16">
        <w:rPr>
          <w:rFonts w:ascii="Times New Roman" w:hAnsi="Times New Roman"/>
          <w:sz w:val="24"/>
          <w:szCs w:val="24"/>
        </w:rPr>
        <w:t xml:space="preserve"> conducted in this report and further shows that </w:t>
      </w:r>
      <w:r w:rsidRPr="00127D00">
        <w:rPr>
          <w:rFonts w:ascii="Times New Roman" w:hAnsi="Times New Roman"/>
          <w:sz w:val="24"/>
          <w:szCs w:val="24"/>
        </w:rPr>
        <w:t>technology is widely adopted and readily accepted by many businesses, which is always kept up to date and improved to meet the needs of the business and clients.</w:t>
      </w:r>
      <w:r w:rsidRPr="00222B04">
        <w:rPr>
          <w:rFonts w:ascii="Times New Roman" w:hAnsi="Times New Roman"/>
          <w:sz w:val="24"/>
          <w:szCs w:val="24"/>
        </w:rPr>
        <w:t xml:space="preserve"> </w:t>
      </w:r>
      <w:r w:rsidRPr="00127D00">
        <w:rPr>
          <w:rFonts w:ascii="Times New Roman" w:hAnsi="Times New Roman"/>
          <w:sz w:val="24"/>
          <w:szCs w:val="24"/>
        </w:rPr>
        <w:t>This</w:t>
      </w:r>
      <w:r>
        <w:rPr>
          <w:rFonts w:ascii="Times New Roman" w:hAnsi="Times New Roman"/>
          <w:sz w:val="24"/>
          <w:szCs w:val="24"/>
        </w:rPr>
        <w:t xml:space="preserve"> collectively and corresponding research</w:t>
      </w:r>
      <w:r w:rsidRPr="00127D00">
        <w:rPr>
          <w:rFonts w:ascii="Times New Roman" w:hAnsi="Times New Roman"/>
          <w:sz w:val="24"/>
          <w:szCs w:val="24"/>
        </w:rPr>
        <w:t xml:space="preserve"> shows the employers can e-recruit </w:t>
      </w:r>
      <w:r w:rsidR="0009009A">
        <w:rPr>
          <w:rFonts w:ascii="Times New Roman" w:hAnsi="Times New Roman"/>
          <w:sz w:val="24"/>
          <w:szCs w:val="24"/>
        </w:rPr>
        <w:t xml:space="preserve">and e-perform in the business and run their businesses online during pandemic </w:t>
      </w:r>
      <w:r w:rsidRPr="00127D00">
        <w:rPr>
          <w:rFonts w:ascii="Times New Roman" w:hAnsi="Times New Roman"/>
          <w:sz w:val="24"/>
          <w:szCs w:val="24"/>
        </w:rPr>
        <w:t>through corporate websites, commercial job portals or job boards and professional websites</w:t>
      </w:r>
      <w:r>
        <w:rPr>
          <w:rFonts w:ascii="Times New Roman" w:hAnsi="Times New Roman"/>
          <w:sz w:val="24"/>
          <w:szCs w:val="24"/>
        </w:rPr>
        <w:t>, which is effective, efficient, time saving, convenient and cost effective.</w:t>
      </w:r>
      <w:r w:rsidRPr="00127D00">
        <w:rPr>
          <w:rFonts w:ascii="Times New Roman" w:hAnsi="Times New Roman"/>
          <w:sz w:val="24"/>
          <w:szCs w:val="24"/>
        </w:rPr>
        <w:t xml:space="preserve"> In this process,</w:t>
      </w:r>
      <w:r>
        <w:rPr>
          <w:rFonts w:ascii="Times New Roman" w:hAnsi="Times New Roman"/>
          <w:sz w:val="24"/>
          <w:szCs w:val="24"/>
        </w:rPr>
        <w:t xml:space="preserve"> strategies by Porter, Kaplan (2021) and</w:t>
      </w:r>
      <w:r w:rsidRPr="00127D00">
        <w:rPr>
          <w:rFonts w:ascii="Times New Roman" w:hAnsi="Times New Roman"/>
          <w:sz w:val="24"/>
          <w:szCs w:val="24"/>
        </w:rPr>
        <w:t xml:space="preserve"> the environment in which it operates </w:t>
      </w:r>
      <w:r>
        <w:rPr>
          <w:rFonts w:ascii="Times New Roman" w:hAnsi="Times New Roman"/>
          <w:sz w:val="24"/>
          <w:szCs w:val="24"/>
        </w:rPr>
        <w:t>must</w:t>
      </w:r>
      <w:r w:rsidRPr="00127D00">
        <w:rPr>
          <w:rFonts w:ascii="Times New Roman" w:hAnsi="Times New Roman"/>
          <w:sz w:val="24"/>
          <w:szCs w:val="24"/>
        </w:rPr>
        <w:t xml:space="preserve"> be considered because the </w:t>
      </w:r>
      <w:r>
        <w:rPr>
          <w:rFonts w:ascii="Times New Roman" w:hAnsi="Times New Roman"/>
          <w:sz w:val="24"/>
          <w:szCs w:val="24"/>
        </w:rPr>
        <w:t xml:space="preserve">internal </w:t>
      </w:r>
      <w:r w:rsidRPr="00127D00">
        <w:rPr>
          <w:rFonts w:ascii="Times New Roman" w:hAnsi="Times New Roman"/>
          <w:sz w:val="24"/>
          <w:szCs w:val="24"/>
        </w:rPr>
        <w:t>tasks are linked to external factors like customers and partners, which should be researched further with regards to how society affects businesses in relation to e-</w:t>
      </w:r>
      <w:r w:rsidR="009D70E9">
        <w:rPr>
          <w:rFonts w:ascii="Times New Roman" w:hAnsi="Times New Roman"/>
          <w:sz w:val="24"/>
          <w:szCs w:val="24"/>
        </w:rPr>
        <w:t>business</w:t>
      </w:r>
      <w:r w:rsidRPr="00127D00">
        <w:rPr>
          <w:rFonts w:ascii="Times New Roman" w:hAnsi="Times New Roman"/>
          <w:sz w:val="24"/>
          <w:szCs w:val="24"/>
        </w:rPr>
        <w:t xml:space="preserve"> and its uses and an institutional perspective. There is call for research into regularly updat</w:t>
      </w:r>
      <w:r>
        <w:rPr>
          <w:rFonts w:ascii="Times New Roman" w:hAnsi="Times New Roman"/>
          <w:sz w:val="24"/>
          <w:szCs w:val="24"/>
        </w:rPr>
        <w:t>ing</w:t>
      </w:r>
      <w:r w:rsidRPr="00127D00">
        <w:rPr>
          <w:rFonts w:ascii="Times New Roman" w:hAnsi="Times New Roman"/>
          <w:sz w:val="24"/>
          <w:szCs w:val="24"/>
        </w:rPr>
        <w:t xml:space="preserve"> its systems to maintain these benefits and to get a better understanding of e-</w:t>
      </w:r>
      <w:r w:rsidR="00226713">
        <w:rPr>
          <w:rFonts w:ascii="Times New Roman" w:hAnsi="Times New Roman"/>
          <w:sz w:val="24"/>
          <w:szCs w:val="24"/>
        </w:rPr>
        <w:t>business</w:t>
      </w:r>
      <w:r w:rsidRPr="00127D00">
        <w:rPr>
          <w:rFonts w:ascii="Times New Roman" w:hAnsi="Times New Roman"/>
          <w:sz w:val="24"/>
          <w:szCs w:val="24"/>
        </w:rPr>
        <w:t xml:space="preserve"> to ensure reliability of data gathered on wider scale.  </w:t>
      </w:r>
    </w:p>
    <w:p w14:paraId="6BF8DD74" w14:textId="77777777" w:rsidR="00222B04" w:rsidRPr="00127D00" w:rsidRDefault="00222B04" w:rsidP="00222B04">
      <w:pPr>
        <w:spacing w:after="0" w:line="240" w:lineRule="auto"/>
        <w:rPr>
          <w:rFonts w:ascii="Times New Roman" w:hAnsi="Times New Roman"/>
          <w:sz w:val="24"/>
          <w:szCs w:val="24"/>
        </w:rPr>
      </w:pPr>
    </w:p>
    <w:p w14:paraId="45549E3B" w14:textId="77777777" w:rsidR="00614C40" w:rsidRPr="00127D00" w:rsidRDefault="00614C40" w:rsidP="00E55996">
      <w:pPr>
        <w:spacing w:after="0" w:line="240" w:lineRule="auto"/>
        <w:rPr>
          <w:rFonts w:ascii="Times New Roman" w:eastAsia="Times New Roman" w:hAnsi="Times New Roman"/>
          <w:bCs/>
          <w:iCs/>
          <w:sz w:val="24"/>
          <w:szCs w:val="24"/>
          <w:lang w:eastAsia="en-GB"/>
        </w:rPr>
      </w:pPr>
    </w:p>
    <w:p w14:paraId="5A471745" w14:textId="77777777" w:rsidR="00614C40" w:rsidRPr="00127D00" w:rsidRDefault="00614C40" w:rsidP="00E55996">
      <w:pPr>
        <w:spacing w:after="0" w:line="240" w:lineRule="auto"/>
        <w:rPr>
          <w:rFonts w:ascii="Times New Roman" w:eastAsia="Times New Roman" w:hAnsi="Times New Roman"/>
          <w:b/>
          <w:i/>
          <w:sz w:val="24"/>
          <w:szCs w:val="24"/>
          <w:u w:val="single"/>
          <w:lang w:eastAsia="en-GB"/>
        </w:rPr>
      </w:pPr>
    </w:p>
    <w:p w14:paraId="7454AA19" w14:textId="77777777" w:rsidR="00614C40" w:rsidRPr="00127D00" w:rsidRDefault="00614C40"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br w:type="page"/>
      </w:r>
    </w:p>
    <w:p w14:paraId="6F0E80D5" w14:textId="77777777" w:rsidR="00013EA1" w:rsidRPr="00127D00" w:rsidRDefault="0086165B"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lastRenderedPageBreak/>
        <w:t>Introduction:</w:t>
      </w:r>
    </w:p>
    <w:p w14:paraId="1A71600B" w14:textId="17A85D1E" w:rsidR="00A9798B" w:rsidRDefault="00316A6B" w:rsidP="00E55996">
      <w:pPr>
        <w:spacing w:after="0" w:line="240" w:lineRule="auto"/>
        <w:rPr>
          <w:rFonts w:ascii="Times New Roman" w:hAnsi="Times New Roman"/>
          <w:sz w:val="24"/>
          <w:szCs w:val="24"/>
        </w:rPr>
      </w:pPr>
      <w:r w:rsidRPr="00127D00">
        <w:rPr>
          <w:rFonts w:ascii="Times New Roman" w:hAnsi="Times New Roman"/>
          <w:sz w:val="24"/>
          <w:szCs w:val="24"/>
        </w:rPr>
        <w:t xml:space="preserve">Q2) With regards to this, </w:t>
      </w:r>
      <w:r w:rsidR="00653072">
        <w:rPr>
          <w:rFonts w:ascii="Times New Roman" w:hAnsi="Times New Roman"/>
          <w:sz w:val="24"/>
          <w:szCs w:val="24"/>
        </w:rPr>
        <w:t>e-business</w:t>
      </w:r>
      <w:r w:rsidRPr="00127D00">
        <w:rPr>
          <w:rFonts w:ascii="Times New Roman" w:hAnsi="Times New Roman"/>
          <w:sz w:val="24"/>
          <w:szCs w:val="24"/>
        </w:rPr>
        <w:t xml:space="preserve"> and performance will be investigated with regards to the </w:t>
      </w:r>
      <w:r w:rsidR="00FD0D21">
        <w:rPr>
          <w:rFonts w:ascii="Times New Roman" w:hAnsi="Times New Roman"/>
          <w:sz w:val="24"/>
          <w:szCs w:val="24"/>
        </w:rPr>
        <w:t>COVID-19 pandemic</w:t>
      </w:r>
      <w:r w:rsidRPr="00127D00">
        <w:rPr>
          <w:rFonts w:ascii="Times New Roman" w:hAnsi="Times New Roman"/>
          <w:sz w:val="24"/>
          <w:szCs w:val="24"/>
        </w:rPr>
        <w:t xml:space="preserve"> in British Heart Foundation. </w:t>
      </w:r>
      <w:r w:rsidR="003110EE">
        <w:rPr>
          <w:rFonts w:ascii="Times New Roman" w:hAnsi="Times New Roman"/>
          <w:sz w:val="24"/>
          <w:szCs w:val="24"/>
        </w:rPr>
        <w:t>The definition of</w:t>
      </w:r>
      <w:r w:rsidRPr="00127D00">
        <w:rPr>
          <w:rFonts w:ascii="Times New Roman" w:hAnsi="Times New Roman"/>
          <w:sz w:val="24"/>
          <w:szCs w:val="24"/>
        </w:rPr>
        <w:t xml:space="preserve"> </w:t>
      </w:r>
      <w:r w:rsidR="00F65CBC">
        <w:rPr>
          <w:rFonts w:ascii="Times New Roman" w:hAnsi="Times New Roman"/>
          <w:sz w:val="24"/>
          <w:szCs w:val="24"/>
        </w:rPr>
        <w:t>e-business</w:t>
      </w:r>
      <w:r w:rsidRPr="00127D00">
        <w:rPr>
          <w:rFonts w:ascii="Times New Roman" w:hAnsi="Times New Roman"/>
          <w:sz w:val="24"/>
          <w:szCs w:val="24"/>
        </w:rPr>
        <w:t xml:space="preserve"> is</w:t>
      </w:r>
      <w:r w:rsidR="003110EE">
        <w:rPr>
          <w:rFonts w:ascii="Times New Roman" w:hAnsi="Times New Roman"/>
          <w:sz w:val="24"/>
          <w:szCs w:val="24"/>
        </w:rPr>
        <w:t xml:space="preserve"> </w:t>
      </w:r>
      <w:r w:rsidR="00DB1DD8">
        <w:rPr>
          <w:rFonts w:ascii="Times New Roman" w:hAnsi="Times New Roman"/>
          <w:sz w:val="24"/>
          <w:szCs w:val="24"/>
        </w:rPr>
        <w:t>running a business through online</w:t>
      </w:r>
      <w:r w:rsidRPr="00127D00">
        <w:rPr>
          <w:rFonts w:ascii="Times New Roman" w:hAnsi="Times New Roman"/>
          <w:sz w:val="24"/>
          <w:szCs w:val="24"/>
        </w:rPr>
        <w:t>. Whereas,</w:t>
      </w:r>
      <w:r>
        <w:rPr>
          <w:rFonts w:ascii="Times New Roman" w:hAnsi="Times New Roman"/>
          <w:sz w:val="24"/>
          <w:szCs w:val="24"/>
        </w:rPr>
        <w:t xml:space="preserve"> </w:t>
      </w:r>
      <w:r w:rsidRPr="00127D00">
        <w:rPr>
          <w:rFonts w:ascii="Times New Roman" w:hAnsi="Times New Roman"/>
          <w:sz w:val="24"/>
          <w:szCs w:val="24"/>
        </w:rPr>
        <w:t xml:space="preserve">e-recruitment </w:t>
      </w:r>
      <w:r w:rsidR="00DB1DD8">
        <w:rPr>
          <w:rFonts w:ascii="Times New Roman" w:hAnsi="Times New Roman"/>
          <w:sz w:val="24"/>
          <w:szCs w:val="24"/>
        </w:rPr>
        <w:t xml:space="preserve">is defined </w:t>
      </w:r>
      <w:r w:rsidRPr="00127D00">
        <w:rPr>
          <w:rFonts w:ascii="Times New Roman" w:hAnsi="Times New Roman"/>
          <w:sz w:val="24"/>
          <w:szCs w:val="24"/>
        </w:rPr>
        <w:t xml:space="preserve">as the internet </w:t>
      </w:r>
      <w:r w:rsidR="00F019E8">
        <w:rPr>
          <w:rFonts w:ascii="Times New Roman" w:hAnsi="Times New Roman"/>
          <w:sz w:val="24"/>
          <w:szCs w:val="24"/>
        </w:rPr>
        <w:t>being</w:t>
      </w:r>
      <w:r w:rsidRPr="00127D00">
        <w:rPr>
          <w:rFonts w:ascii="Times New Roman" w:hAnsi="Times New Roman"/>
          <w:sz w:val="24"/>
          <w:szCs w:val="24"/>
        </w:rPr>
        <w:t xml:space="preserve"> used to recruit potential candidates through corporate websites, specialised websites, or online advertisements. </w:t>
      </w:r>
      <w:r w:rsidR="00F019E8">
        <w:rPr>
          <w:rFonts w:ascii="Times New Roman" w:hAnsi="Times New Roman"/>
          <w:sz w:val="24"/>
          <w:szCs w:val="24"/>
        </w:rPr>
        <w:t xml:space="preserve">The </w:t>
      </w:r>
      <w:r>
        <w:rPr>
          <w:rFonts w:ascii="Times New Roman" w:hAnsi="Times New Roman"/>
          <w:sz w:val="24"/>
          <w:szCs w:val="24"/>
        </w:rPr>
        <w:t>defin</w:t>
      </w:r>
      <w:r w:rsidR="00F019E8">
        <w:rPr>
          <w:rFonts w:ascii="Times New Roman" w:hAnsi="Times New Roman"/>
          <w:sz w:val="24"/>
          <w:szCs w:val="24"/>
        </w:rPr>
        <w:t>ition of</w:t>
      </w:r>
      <w:r w:rsidRPr="00127D00">
        <w:rPr>
          <w:rFonts w:ascii="Times New Roman" w:hAnsi="Times New Roman"/>
          <w:sz w:val="24"/>
          <w:szCs w:val="24"/>
        </w:rPr>
        <w:t xml:space="preserve"> performance </w:t>
      </w:r>
      <w:r w:rsidR="00F019E8">
        <w:rPr>
          <w:rFonts w:ascii="Times New Roman" w:hAnsi="Times New Roman"/>
          <w:sz w:val="24"/>
          <w:szCs w:val="24"/>
        </w:rPr>
        <w:t>i</w:t>
      </w:r>
      <w:r w:rsidRPr="00127D00">
        <w:rPr>
          <w:rFonts w:ascii="Times New Roman" w:hAnsi="Times New Roman"/>
          <w:sz w:val="24"/>
          <w:szCs w:val="24"/>
        </w:rPr>
        <w:t>s the performance of employees carrying out tasks and duties effectively and efficiently, which determining the overall success of the organisation with relevant training</w:t>
      </w:r>
      <w:r>
        <w:rPr>
          <w:rFonts w:ascii="Times New Roman" w:hAnsi="Times New Roman"/>
          <w:sz w:val="24"/>
          <w:szCs w:val="24"/>
        </w:rPr>
        <w:t>.</w:t>
      </w:r>
      <w:r w:rsidRPr="00222B04">
        <w:rPr>
          <w:rFonts w:ascii="Times New Roman" w:hAnsi="Times New Roman"/>
          <w:sz w:val="24"/>
          <w:szCs w:val="24"/>
        </w:rPr>
        <w:t xml:space="preserve"> </w:t>
      </w:r>
      <w:r w:rsidRPr="00127D00">
        <w:rPr>
          <w:rFonts w:ascii="Times New Roman" w:hAnsi="Times New Roman"/>
          <w:sz w:val="24"/>
          <w:szCs w:val="24"/>
        </w:rPr>
        <w:t xml:space="preserve">In fact, Parry (2009) defined e-HRM as HR functions operations that is efficient and strategic using technology. </w:t>
      </w:r>
      <w:r>
        <w:rPr>
          <w:rFonts w:ascii="Times New Roman" w:hAnsi="Times New Roman"/>
          <w:sz w:val="24"/>
          <w:szCs w:val="24"/>
        </w:rPr>
        <w:t>In fact, Kaplan (2021) defined s</w:t>
      </w:r>
      <w:r w:rsidRPr="00A0496C">
        <w:rPr>
          <w:rFonts w:ascii="Times New Roman" w:hAnsi="Times New Roman"/>
          <w:sz w:val="24"/>
          <w:szCs w:val="24"/>
        </w:rPr>
        <w:t>trategy </w:t>
      </w:r>
      <w:r>
        <w:rPr>
          <w:rFonts w:ascii="Times New Roman" w:hAnsi="Times New Roman"/>
          <w:sz w:val="24"/>
          <w:szCs w:val="24"/>
        </w:rPr>
        <w:t>a</w:t>
      </w:r>
      <w:r w:rsidRPr="00A0496C">
        <w:rPr>
          <w:rFonts w:ascii="Times New Roman" w:hAnsi="Times New Roman"/>
          <w:sz w:val="24"/>
          <w:szCs w:val="24"/>
        </w:rPr>
        <w:t>s a pattern of activities to achieve objectives of the organisation and adapt its scope, resources, and operations to environmental changes long term.</w:t>
      </w:r>
    </w:p>
    <w:p w14:paraId="0A7E58CC" w14:textId="77777777" w:rsidR="00316A6B" w:rsidRDefault="00316A6B" w:rsidP="00E55996">
      <w:pPr>
        <w:spacing w:after="0" w:line="240" w:lineRule="auto"/>
        <w:rPr>
          <w:rFonts w:ascii="Times New Roman" w:hAnsi="Times New Roman"/>
          <w:sz w:val="24"/>
          <w:szCs w:val="24"/>
        </w:rPr>
      </w:pPr>
    </w:p>
    <w:p w14:paraId="2C213292" w14:textId="77777777" w:rsidR="00316A6B" w:rsidRPr="00127D00" w:rsidRDefault="00316A6B" w:rsidP="00E55996">
      <w:pPr>
        <w:spacing w:after="0" w:line="240" w:lineRule="auto"/>
        <w:rPr>
          <w:rFonts w:ascii="Times New Roman" w:hAnsi="Times New Roman"/>
          <w:sz w:val="24"/>
          <w:szCs w:val="24"/>
        </w:rPr>
      </w:pPr>
    </w:p>
    <w:p w14:paraId="109DE82E" w14:textId="77777777" w:rsidR="00D67356" w:rsidRPr="00127D00" w:rsidRDefault="00D8179A" w:rsidP="00E55996">
      <w:pPr>
        <w:spacing w:after="0" w:line="240" w:lineRule="auto"/>
        <w:rPr>
          <w:rFonts w:ascii="Times New Roman" w:hAnsi="Times New Roman"/>
          <w:b/>
          <w:bCs/>
          <w:i/>
          <w:iCs/>
          <w:sz w:val="24"/>
          <w:szCs w:val="24"/>
          <w:u w:val="single"/>
        </w:rPr>
      </w:pPr>
      <w:r w:rsidRPr="00127D00">
        <w:rPr>
          <w:rFonts w:ascii="Times New Roman" w:hAnsi="Times New Roman"/>
          <w:b/>
          <w:bCs/>
          <w:i/>
          <w:iCs/>
          <w:sz w:val="24"/>
          <w:szCs w:val="24"/>
          <w:u w:val="single"/>
        </w:rPr>
        <w:t>Di</w:t>
      </w:r>
      <w:r w:rsidR="00D67356" w:rsidRPr="00127D00">
        <w:rPr>
          <w:rFonts w:ascii="Times New Roman" w:hAnsi="Times New Roman"/>
          <w:b/>
          <w:bCs/>
          <w:i/>
          <w:iCs/>
          <w:sz w:val="24"/>
          <w:szCs w:val="24"/>
          <w:u w:val="single"/>
        </w:rPr>
        <w:t>s</w:t>
      </w:r>
      <w:r w:rsidRPr="00127D00">
        <w:rPr>
          <w:rFonts w:ascii="Times New Roman" w:hAnsi="Times New Roman"/>
          <w:b/>
          <w:bCs/>
          <w:i/>
          <w:iCs/>
          <w:sz w:val="24"/>
          <w:szCs w:val="24"/>
          <w:u w:val="single"/>
        </w:rPr>
        <w:t>cussion</w:t>
      </w:r>
      <w:r w:rsidR="00D67356" w:rsidRPr="00127D00">
        <w:rPr>
          <w:rFonts w:ascii="Times New Roman" w:hAnsi="Times New Roman"/>
          <w:b/>
          <w:bCs/>
          <w:i/>
          <w:iCs/>
          <w:sz w:val="24"/>
          <w:szCs w:val="24"/>
          <w:u w:val="single"/>
        </w:rPr>
        <w:t>:</w:t>
      </w:r>
    </w:p>
    <w:bookmarkEnd w:id="0"/>
    <w:p w14:paraId="14E0D7B9" w14:textId="2568D591" w:rsidR="00316A6B" w:rsidRPr="00316A6B" w:rsidRDefault="00316A6B" w:rsidP="00316A6B">
      <w:pPr>
        <w:spacing w:after="0" w:line="240" w:lineRule="auto"/>
        <w:rPr>
          <w:rFonts w:ascii="Times New Roman" w:hAnsi="Times New Roman"/>
          <w:color w:val="000000"/>
          <w:sz w:val="24"/>
          <w:szCs w:val="24"/>
        </w:rPr>
      </w:pPr>
      <w:r w:rsidRPr="00316A6B">
        <w:rPr>
          <w:rFonts w:ascii="Times New Roman" w:hAnsi="Times New Roman"/>
          <w:color w:val="000000"/>
          <w:sz w:val="24"/>
          <w:szCs w:val="24"/>
        </w:rPr>
        <w:t xml:space="preserve">Q3). </w:t>
      </w:r>
      <w:r w:rsidR="00AB730C">
        <w:rPr>
          <w:rFonts w:ascii="Times New Roman" w:hAnsi="Times New Roman"/>
          <w:color w:val="000000"/>
          <w:sz w:val="24"/>
          <w:szCs w:val="24"/>
        </w:rPr>
        <w:t>In</w:t>
      </w:r>
      <w:r w:rsidRPr="00316A6B">
        <w:rPr>
          <w:rFonts w:ascii="Times New Roman" w:hAnsi="Times New Roman"/>
          <w:color w:val="000000"/>
          <w:sz w:val="24"/>
          <w:szCs w:val="24"/>
        </w:rPr>
        <w:t xml:space="preserve"> </w:t>
      </w:r>
      <w:r w:rsidR="00AB730C">
        <w:rPr>
          <w:rFonts w:ascii="Times New Roman" w:hAnsi="Times New Roman"/>
          <w:color w:val="000000"/>
          <w:sz w:val="24"/>
          <w:szCs w:val="24"/>
        </w:rPr>
        <w:t xml:space="preserve">relation </w:t>
      </w:r>
      <w:r w:rsidRPr="00316A6B">
        <w:rPr>
          <w:rFonts w:ascii="Times New Roman" w:hAnsi="Times New Roman"/>
          <w:color w:val="000000"/>
          <w:sz w:val="24"/>
          <w:szCs w:val="24"/>
        </w:rPr>
        <w:t xml:space="preserve">to </w:t>
      </w:r>
      <w:r w:rsidR="00AB730C">
        <w:rPr>
          <w:rFonts w:ascii="Times New Roman" w:hAnsi="Times New Roman"/>
          <w:color w:val="000000"/>
          <w:sz w:val="24"/>
          <w:szCs w:val="24"/>
        </w:rPr>
        <w:t xml:space="preserve">this, </w:t>
      </w:r>
      <w:r w:rsidRPr="00316A6B">
        <w:rPr>
          <w:rFonts w:ascii="Times New Roman" w:hAnsi="Times New Roman"/>
          <w:color w:val="000000"/>
          <w:sz w:val="24"/>
          <w:szCs w:val="24"/>
        </w:rPr>
        <w:t>British Heart Foundation (BHF) (Eploy, 2009), establish</w:t>
      </w:r>
      <w:r w:rsidR="00D24C26">
        <w:rPr>
          <w:rFonts w:ascii="Times New Roman" w:hAnsi="Times New Roman"/>
          <w:color w:val="000000"/>
          <w:sz w:val="24"/>
          <w:szCs w:val="24"/>
        </w:rPr>
        <w:t>ed</w:t>
      </w:r>
      <w:r w:rsidRPr="00316A6B">
        <w:rPr>
          <w:rFonts w:ascii="Times New Roman" w:hAnsi="Times New Roman"/>
          <w:color w:val="000000"/>
          <w:sz w:val="24"/>
          <w:szCs w:val="24"/>
        </w:rPr>
        <w:t xml:space="preserve"> an Eploy e-recruitment solution in 2009, which helped to streamline operations </w:t>
      </w:r>
      <w:r w:rsidR="00D24C26">
        <w:rPr>
          <w:rFonts w:ascii="Times New Roman" w:hAnsi="Times New Roman"/>
          <w:color w:val="000000"/>
          <w:sz w:val="24"/>
          <w:szCs w:val="24"/>
        </w:rPr>
        <w:t xml:space="preserve">allowing to achieve companies </w:t>
      </w:r>
      <w:r w:rsidR="00922DE8">
        <w:rPr>
          <w:rFonts w:ascii="Times New Roman" w:hAnsi="Times New Roman"/>
          <w:color w:val="000000"/>
          <w:sz w:val="24"/>
          <w:szCs w:val="24"/>
        </w:rPr>
        <w:t>collective goal, e</w:t>
      </w:r>
      <w:r w:rsidR="00370341">
        <w:rPr>
          <w:rFonts w:ascii="Times New Roman" w:hAnsi="Times New Roman"/>
          <w:color w:val="000000"/>
          <w:sz w:val="24"/>
          <w:szCs w:val="24"/>
        </w:rPr>
        <w:t>specially during the COVID-19 pandemic</w:t>
      </w:r>
      <w:r w:rsidR="00793748">
        <w:rPr>
          <w:rFonts w:ascii="Times New Roman" w:hAnsi="Times New Roman"/>
          <w:color w:val="000000"/>
          <w:sz w:val="24"/>
          <w:szCs w:val="24"/>
        </w:rPr>
        <w:t xml:space="preserve"> in 2021</w:t>
      </w:r>
      <w:r w:rsidRPr="00316A6B">
        <w:rPr>
          <w:rFonts w:ascii="Times New Roman" w:hAnsi="Times New Roman"/>
          <w:color w:val="000000"/>
          <w:sz w:val="24"/>
          <w:szCs w:val="24"/>
        </w:rPr>
        <w:t xml:space="preserve">. </w:t>
      </w:r>
      <w:r w:rsidR="00370341">
        <w:rPr>
          <w:rFonts w:ascii="Times New Roman" w:hAnsi="Times New Roman"/>
          <w:color w:val="000000"/>
          <w:sz w:val="24"/>
          <w:szCs w:val="24"/>
        </w:rPr>
        <w:t>T</w:t>
      </w:r>
      <w:r w:rsidRPr="00316A6B">
        <w:rPr>
          <w:rFonts w:ascii="Times New Roman" w:hAnsi="Times New Roman"/>
          <w:color w:val="000000"/>
          <w:sz w:val="24"/>
          <w:szCs w:val="24"/>
        </w:rPr>
        <w:t xml:space="preserve">his allowed </w:t>
      </w:r>
      <w:r w:rsidR="00062950">
        <w:rPr>
          <w:rFonts w:ascii="Times New Roman" w:hAnsi="Times New Roman"/>
          <w:color w:val="000000"/>
          <w:sz w:val="24"/>
          <w:szCs w:val="24"/>
        </w:rPr>
        <w:t xml:space="preserve">them to gain </w:t>
      </w:r>
      <w:r w:rsidRPr="00316A6B">
        <w:rPr>
          <w:rFonts w:ascii="Times New Roman" w:hAnsi="Times New Roman"/>
          <w:color w:val="000000"/>
          <w:sz w:val="24"/>
          <w:szCs w:val="24"/>
        </w:rPr>
        <w:t>the ‘Most Effective Use of Technology’ award</w:t>
      </w:r>
      <w:r w:rsidR="00793748">
        <w:rPr>
          <w:rFonts w:ascii="Times New Roman" w:hAnsi="Times New Roman"/>
          <w:color w:val="000000"/>
          <w:sz w:val="24"/>
          <w:szCs w:val="24"/>
        </w:rPr>
        <w:t xml:space="preserve"> as a result</w:t>
      </w:r>
      <w:r w:rsidRPr="00316A6B">
        <w:rPr>
          <w:rFonts w:ascii="Times New Roman" w:hAnsi="Times New Roman"/>
          <w:color w:val="000000"/>
          <w:sz w:val="24"/>
          <w:szCs w:val="24"/>
        </w:rPr>
        <w:t xml:space="preserve">. </w:t>
      </w:r>
      <w:r w:rsidR="00A143DA">
        <w:rPr>
          <w:rFonts w:ascii="Times New Roman" w:hAnsi="Times New Roman"/>
          <w:color w:val="000000"/>
          <w:sz w:val="24"/>
          <w:szCs w:val="24"/>
        </w:rPr>
        <w:t xml:space="preserve">This launch of new system </w:t>
      </w:r>
      <w:r w:rsidR="00BD5DD6">
        <w:rPr>
          <w:rFonts w:ascii="Times New Roman" w:hAnsi="Times New Roman"/>
          <w:color w:val="000000"/>
          <w:sz w:val="24"/>
          <w:szCs w:val="24"/>
        </w:rPr>
        <w:t>made the recruitment process</w:t>
      </w:r>
      <w:r w:rsidRPr="00316A6B">
        <w:rPr>
          <w:rFonts w:ascii="Times New Roman" w:hAnsi="Times New Roman"/>
          <w:color w:val="000000"/>
          <w:sz w:val="24"/>
          <w:szCs w:val="24"/>
        </w:rPr>
        <w:t xml:space="preserve"> more effective, efficient, and fun </w:t>
      </w:r>
      <w:r w:rsidR="008E53D9">
        <w:rPr>
          <w:rFonts w:ascii="Times New Roman" w:hAnsi="Times New Roman"/>
          <w:color w:val="000000"/>
          <w:sz w:val="24"/>
          <w:szCs w:val="24"/>
        </w:rPr>
        <w:t xml:space="preserve">as well as proven to be </w:t>
      </w:r>
      <w:r w:rsidRPr="00316A6B">
        <w:rPr>
          <w:rFonts w:ascii="Times New Roman" w:hAnsi="Times New Roman"/>
          <w:color w:val="000000"/>
          <w:sz w:val="24"/>
          <w:szCs w:val="24"/>
        </w:rPr>
        <w:t xml:space="preserve">low </w:t>
      </w:r>
      <w:r w:rsidR="008E53D9">
        <w:rPr>
          <w:rFonts w:ascii="Times New Roman" w:hAnsi="Times New Roman"/>
          <w:color w:val="000000"/>
          <w:sz w:val="24"/>
          <w:szCs w:val="24"/>
        </w:rPr>
        <w:t>cost</w:t>
      </w:r>
      <w:r w:rsidRPr="00316A6B">
        <w:rPr>
          <w:rFonts w:ascii="Times New Roman" w:hAnsi="Times New Roman"/>
          <w:color w:val="000000"/>
          <w:sz w:val="24"/>
          <w:szCs w:val="24"/>
        </w:rPr>
        <w:t>.</w:t>
      </w:r>
      <w:r w:rsidR="006067C7">
        <w:rPr>
          <w:rFonts w:ascii="Times New Roman" w:hAnsi="Times New Roman"/>
          <w:color w:val="000000"/>
          <w:sz w:val="24"/>
          <w:szCs w:val="24"/>
        </w:rPr>
        <w:t xml:space="preserve"> However, </w:t>
      </w:r>
      <w:proofErr w:type="spellStart"/>
      <w:r w:rsidR="006067C7">
        <w:rPr>
          <w:rFonts w:ascii="Times New Roman" w:hAnsi="Times New Roman"/>
          <w:color w:val="000000"/>
          <w:sz w:val="24"/>
          <w:szCs w:val="24"/>
        </w:rPr>
        <w:t>Eploy</w:t>
      </w:r>
      <w:proofErr w:type="spellEnd"/>
      <w:r w:rsidR="006067C7">
        <w:rPr>
          <w:rFonts w:ascii="Times New Roman" w:hAnsi="Times New Roman"/>
          <w:color w:val="000000"/>
          <w:sz w:val="24"/>
          <w:szCs w:val="24"/>
        </w:rPr>
        <w:t xml:space="preserve"> (2009) </w:t>
      </w:r>
      <w:r w:rsidR="00784508">
        <w:rPr>
          <w:rFonts w:ascii="Times New Roman" w:hAnsi="Times New Roman"/>
          <w:color w:val="000000"/>
          <w:sz w:val="24"/>
          <w:szCs w:val="24"/>
        </w:rPr>
        <w:t>encountered c</w:t>
      </w:r>
      <w:r w:rsidRPr="00316A6B">
        <w:rPr>
          <w:rFonts w:ascii="Times New Roman" w:hAnsi="Times New Roman"/>
          <w:color w:val="000000"/>
          <w:sz w:val="24"/>
          <w:szCs w:val="24"/>
        </w:rPr>
        <w:t xml:space="preserve">hallenges </w:t>
      </w:r>
      <w:r w:rsidR="00784508">
        <w:rPr>
          <w:rFonts w:ascii="Times New Roman" w:hAnsi="Times New Roman"/>
          <w:color w:val="000000"/>
          <w:sz w:val="24"/>
          <w:szCs w:val="24"/>
        </w:rPr>
        <w:t>such as</w:t>
      </w:r>
      <w:r w:rsidRPr="00316A6B">
        <w:rPr>
          <w:rFonts w:ascii="Times New Roman" w:hAnsi="Times New Roman"/>
          <w:color w:val="000000"/>
          <w:sz w:val="24"/>
          <w:szCs w:val="24"/>
        </w:rPr>
        <w:t xml:space="preserve"> administration, inflexibility, and </w:t>
      </w:r>
      <w:r w:rsidR="00784508">
        <w:rPr>
          <w:rFonts w:ascii="Times New Roman" w:hAnsi="Times New Roman"/>
          <w:color w:val="000000"/>
          <w:sz w:val="24"/>
          <w:szCs w:val="24"/>
        </w:rPr>
        <w:t xml:space="preserve">complicated </w:t>
      </w:r>
      <w:r w:rsidR="00F70422">
        <w:rPr>
          <w:rFonts w:ascii="Times New Roman" w:hAnsi="Times New Roman"/>
          <w:color w:val="000000"/>
          <w:sz w:val="24"/>
          <w:szCs w:val="24"/>
        </w:rPr>
        <w:t xml:space="preserve">communication </w:t>
      </w:r>
      <w:r w:rsidRPr="00316A6B">
        <w:rPr>
          <w:rFonts w:ascii="Times New Roman" w:hAnsi="Times New Roman"/>
          <w:color w:val="000000"/>
          <w:sz w:val="24"/>
          <w:szCs w:val="24"/>
        </w:rPr>
        <w:t xml:space="preserve">process </w:t>
      </w:r>
      <w:r w:rsidR="00F70422">
        <w:rPr>
          <w:rFonts w:ascii="Times New Roman" w:hAnsi="Times New Roman"/>
          <w:color w:val="000000"/>
          <w:sz w:val="24"/>
          <w:szCs w:val="24"/>
        </w:rPr>
        <w:t>was</w:t>
      </w:r>
      <w:r w:rsidRPr="00316A6B">
        <w:rPr>
          <w:rFonts w:ascii="Times New Roman" w:hAnsi="Times New Roman"/>
          <w:color w:val="000000"/>
          <w:sz w:val="24"/>
          <w:szCs w:val="24"/>
        </w:rPr>
        <w:t xml:space="preserve"> reactive than proactive, (Eploy, 2009). The</w:t>
      </w:r>
      <w:r w:rsidR="005666CB">
        <w:rPr>
          <w:rFonts w:ascii="Times New Roman" w:hAnsi="Times New Roman"/>
          <w:color w:val="000000"/>
          <w:sz w:val="24"/>
          <w:szCs w:val="24"/>
        </w:rPr>
        <w:t>se</w:t>
      </w:r>
      <w:r w:rsidRPr="00316A6B">
        <w:rPr>
          <w:rFonts w:ascii="Times New Roman" w:hAnsi="Times New Roman"/>
          <w:color w:val="000000"/>
          <w:sz w:val="24"/>
          <w:szCs w:val="24"/>
        </w:rPr>
        <w:t xml:space="preserve"> challenges </w:t>
      </w:r>
      <w:r w:rsidR="005666CB">
        <w:rPr>
          <w:rFonts w:ascii="Times New Roman" w:hAnsi="Times New Roman"/>
          <w:color w:val="000000"/>
          <w:sz w:val="24"/>
          <w:szCs w:val="24"/>
        </w:rPr>
        <w:t>include</w:t>
      </w:r>
      <w:r w:rsidRPr="00316A6B">
        <w:rPr>
          <w:rFonts w:ascii="Times New Roman" w:hAnsi="Times New Roman"/>
          <w:color w:val="000000"/>
          <w:sz w:val="24"/>
          <w:szCs w:val="24"/>
        </w:rPr>
        <w:t xml:space="preserve"> </w:t>
      </w:r>
      <w:r w:rsidR="005666CB">
        <w:rPr>
          <w:rFonts w:ascii="Times New Roman" w:hAnsi="Times New Roman"/>
          <w:color w:val="000000"/>
          <w:sz w:val="24"/>
          <w:szCs w:val="24"/>
        </w:rPr>
        <w:t xml:space="preserve">relying on extra support from third party </w:t>
      </w:r>
      <w:r w:rsidR="00FD08A4">
        <w:rPr>
          <w:rFonts w:ascii="Times New Roman" w:hAnsi="Times New Roman"/>
          <w:color w:val="000000"/>
          <w:sz w:val="24"/>
          <w:szCs w:val="24"/>
        </w:rPr>
        <w:t>recruiters</w:t>
      </w:r>
      <w:r w:rsidRPr="00316A6B">
        <w:rPr>
          <w:rFonts w:ascii="Times New Roman" w:hAnsi="Times New Roman"/>
          <w:color w:val="000000"/>
          <w:sz w:val="24"/>
          <w:szCs w:val="24"/>
        </w:rPr>
        <w:t xml:space="preserve">. </w:t>
      </w:r>
      <w:r w:rsidR="00FD08A4">
        <w:rPr>
          <w:rFonts w:ascii="Times New Roman" w:hAnsi="Times New Roman"/>
          <w:color w:val="000000"/>
          <w:sz w:val="24"/>
          <w:szCs w:val="24"/>
        </w:rPr>
        <w:t xml:space="preserve">The </w:t>
      </w:r>
      <w:r w:rsidR="00D4769C">
        <w:rPr>
          <w:rFonts w:ascii="Times New Roman" w:hAnsi="Times New Roman"/>
          <w:color w:val="000000"/>
          <w:sz w:val="24"/>
          <w:szCs w:val="24"/>
        </w:rPr>
        <w:t xml:space="preserve">benefits were </w:t>
      </w:r>
      <w:r w:rsidR="00F951AF">
        <w:rPr>
          <w:rFonts w:ascii="Times New Roman" w:hAnsi="Times New Roman"/>
          <w:color w:val="000000"/>
          <w:sz w:val="24"/>
          <w:szCs w:val="24"/>
        </w:rPr>
        <w:t xml:space="preserve">that the process was </w:t>
      </w:r>
      <w:r w:rsidRPr="00316A6B">
        <w:rPr>
          <w:rFonts w:ascii="Times New Roman" w:hAnsi="Times New Roman"/>
          <w:color w:val="000000"/>
          <w:sz w:val="24"/>
          <w:szCs w:val="24"/>
        </w:rPr>
        <w:t xml:space="preserve">fast, has tracking service, is monitored, </w:t>
      </w:r>
      <w:r w:rsidR="00845C00">
        <w:rPr>
          <w:rFonts w:ascii="Times New Roman" w:hAnsi="Times New Roman"/>
          <w:color w:val="000000"/>
          <w:sz w:val="24"/>
          <w:szCs w:val="24"/>
        </w:rPr>
        <w:t>is</w:t>
      </w:r>
      <w:r w:rsidRPr="00316A6B">
        <w:rPr>
          <w:rFonts w:ascii="Times New Roman" w:hAnsi="Times New Roman"/>
          <w:color w:val="000000"/>
          <w:sz w:val="24"/>
          <w:szCs w:val="24"/>
        </w:rPr>
        <w:t xml:space="preserve"> improved via feedback, and is secure. T</w:t>
      </w:r>
      <w:r w:rsidR="00845C00">
        <w:rPr>
          <w:rFonts w:ascii="Times New Roman" w:hAnsi="Times New Roman"/>
          <w:color w:val="000000"/>
          <w:sz w:val="24"/>
          <w:szCs w:val="24"/>
        </w:rPr>
        <w:t>his allows</w:t>
      </w:r>
      <w:r w:rsidRPr="00316A6B">
        <w:rPr>
          <w:rFonts w:ascii="Times New Roman" w:hAnsi="Times New Roman"/>
          <w:color w:val="000000"/>
          <w:sz w:val="24"/>
          <w:szCs w:val="24"/>
        </w:rPr>
        <w:t xml:space="preserve"> candidates</w:t>
      </w:r>
      <w:r w:rsidR="00EC58D7">
        <w:rPr>
          <w:rFonts w:ascii="Times New Roman" w:hAnsi="Times New Roman"/>
          <w:color w:val="000000"/>
          <w:sz w:val="24"/>
          <w:szCs w:val="24"/>
        </w:rPr>
        <w:t xml:space="preserve"> to experience benefits </w:t>
      </w:r>
      <w:r w:rsidRPr="00316A6B">
        <w:rPr>
          <w:rFonts w:ascii="Times New Roman" w:hAnsi="Times New Roman"/>
          <w:color w:val="000000"/>
          <w:sz w:val="24"/>
          <w:szCs w:val="24"/>
        </w:rPr>
        <w:t>from email/SMS alerts</w:t>
      </w:r>
      <w:r w:rsidR="00A00AE5">
        <w:rPr>
          <w:rFonts w:ascii="Times New Roman" w:hAnsi="Times New Roman"/>
          <w:color w:val="000000"/>
          <w:sz w:val="24"/>
          <w:szCs w:val="24"/>
        </w:rPr>
        <w:t xml:space="preserve"> </w:t>
      </w:r>
      <w:r w:rsidRPr="00316A6B">
        <w:rPr>
          <w:rFonts w:ascii="Times New Roman" w:hAnsi="Times New Roman"/>
          <w:color w:val="000000"/>
          <w:sz w:val="24"/>
          <w:szCs w:val="24"/>
        </w:rPr>
        <w:t xml:space="preserve">and </w:t>
      </w:r>
      <w:r w:rsidR="00A00AE5">
        <w:rPr>
          <w:rFonts w:ascii="Times New Roman" w:hAnsi="Times New Roman"/>
          <w:color w:val="000000"/>
          <w:sz w:val="24"/>
          <w:szCs w:val="24"/>
        </w:rPr>
        <w:t>utilise</w:t>
      </w:r>
      <w:r w:rsidRPr="00316A6B">
        <w:rPr>
          <w:rFonts w:ascii="Times New Roman" w:hAnsi="Times New Roman"/>
          <w:color w:val="000000"/>
          <w:sz w:val="24"/>
          <w:szCs w:val="24"/>
        </w:rPr>
        <w:t xml:space="preserve"> website remotely 24/7. Whereas, managers</w:t>
      </w:r>
      <w:r w:rsidR="00A00AE5">
        <w:rPr>
          <w:rFonts w:ascii="Times New Roman" w:hAnsi="Times New Roman"/>
          <w:color w:val="000000"/>
          <w:sz w:val="24"/>
          <w:szCs w:val="24"/>
        </w:rPr>
        <w:t xml:space="preserve"> in terms of benefits </w:t>
      </w:r>
      <w:r w:rsidR="009664C4">
        <w:rPr>
          <w:rFonts w:ascii="Times New Roman" w:hAnsi="Times New Roman"/>
          <w:color w:val="000000"/>
          <w:sz w:val="24"/>
          <w:szCs w:val="24"/>
        </w:rPr>
        <w:t xml:space="preserve">can log vacancies, </w:t>
      </w:r>
      <w:r w:rsidRPr="00316A6B">
        <w:rPr>
          <w:rFonts w:ascii="Times New Roman" w:hAnsi="Times New Roman"/>
          <w:color w:val="000000"/>
          <w:sz w:val="24"/>
          <w:szCs w:val="24"/>
        </w:rPr>
        <w:t xml:space="preserve">review applications, shortlist and </w:t>
      </w:r>
      <w:r w:rsidR="00184894">
        <w:rPr>
          <w:rFonts w:ascii="Times New Roman" w:hAnsi="Times New Roman"/>
          <w:color w:val="000000"/>
          <w:sz w:val="24"/>
          <w:szCs w:val="24"/>
        </w:rPr>
        <w:t>provide</w:t>
      </w:r>
      <w:r w:rsidRPr="00316A6B">
        <w:rPr>
          <w:rFonts w:ascii="Times New Roman" w:hAnsi="Times New Roman"/>
          <w:color w:val="000000"/>
          <w:sz w:val="24"/>
          <w:szCs w:val="24"/>
        </w:rPr>
        <w:t xml:space="preserve"> e-feedback</w:t>
      </w:r>
      <w:r w:rsidR="00CA183F">
        <w:rPr>
          <w:rFonts w:ascii="Times New Roman" w:hAnsi="Times New Roman"/>
          <w:color w:val="000000"/>
          <w:sz w:val="24"/>
          <w:szCs w:val="24"/>
        </w:rPr>
        <w:t xml:space="preserve">, which allows to save time via highlighting matched skills </w:t>
      </w:r>
      <w:r w:rsidR="00BF221C">
        <w:rPr>
          <w:rFonts w:ascii="Times New Roman" w:hAnsi="Times New Roman"/>
          <w:color w:val="000000"/>
          <w:sz w:val="24"/>
          <w:szCs w:val="24"/>
        </w:rPr>
        <w:t xml:space="preserve">and document library allowing to upload </w:t>
      </w:r>
      <w:r w:rsidR="004944CC">
        <w:rPr>
          <w:rFonts w:ascii="Times New Roman" w:hAnsi="Times New Roman"/>
          <w:color w:val="000000"/>
          <w:sz w:val="24"/>
          <w:szCs w:val="24"/>
        </w:rPr>
        <w:t>documents</w:t>
      </w:r>
      <w:r w:rsidRPr="00316A6B">
        <w:rPr>
          <w:rFonts w:ascii="Times New Roman" w:hAnsi="Times New Roman"/>
          <w:color w:val="000000"/>
          <w:sz w:val="24"/>
          <w:szCs w:val="24"/>
        </w:rPr>
        <w:t>. Th</w:t>
      </w:r>
      <w:r w:rsidR="004944CC">
        <w:rPr>
          <w:rFonts w:ascii="Times New Roman" w:hAnsi="Times New Roman"/>
          <w:color w:val="000000"/>
          <w:sz w:val="24"/>
          <w:szCs w:val="24"/>
        </w:rPr>
        <w:t xml:space="preserve">is </w:t>
      </w:r>
      <w:r w:rsidRPr="00316A6B">
        <w:rPr>
          <w:rFonts w:ascii="Times New Roman" w:hAnsi="Times New Roman"/>
          <w:color w:val="000000"/>
          <w:sz w:val="24"/>
          <w:szCs w:val="24"/>
        </w:rPr>
        <w:t xml:space="preserve">system </w:t>
      </w:r>
      <w:r w:rsidR="004944CC">
        <w:rPr>
          <w:rFonts w:ascii="Times New Roman" w:hAnsi="Times New Roman"/>
          <w:color w:val="000000"/>
          <w:sz w:val="24"/>
          <w:szCs w:val="24"/>
        </w:rPr>
        <w:t xml:space="preserve">allows to </w:t>
      </w:r>
      <w:r w:rsidR="004F05D8">
        <w:rPr>
          <w:rFonts w:ascii="Times New Roman" w:hAnsi="Times New Roman"/>
          <w:color w:val="000000"/>
          <w:sz w:val="24"/>
          <w:szCs w:val="24"/>
        </w:rPr>
        <w:t>track the recruitment process and performance levels in e-business</w:t>
      </w:r>
      <w:r w:rsidRPr="00316A6B">
        <w:rPr>
          <w:rFonts w:ascii="Times New Roman" w:hAnsi="Times New Roman"/>
          <w:color w:val="000000"/>
          <w:sz w:val="24"/>
          <w:szCs w:val="24"/>
        </w:rPr>
        <w:t xml:space="preserve">, analyse the recruitment process, quality, costs, and timescales more accurately. This </w:t>
      </w:r>
      <w:proofErr w:type="spellStart"/>
      <w:r w:rsidRPr="00316A6B">
        <w:rPr>
          <w:rFonts w:ascii="Times New Roman" w:hAnsi="Times New Roman"/>
          <w:color w:val="000000"/>
          <w:sz w:val="24"/>
          <w:szCs w:val="24"/>
        </w:rPr>
        <w:t>Eploy</w:t>
      </w:r>
      <w:proofErr w:type="spellEnd"/>
      <w:r w:rsidRPr="00316A6B">
        <w:rPr>
          <w:rFonts w:ascii="Times New Roman" w:hAnsi="Times New Roman"/>
          <w:color w:val="000000"/>
          <w:sz w:val="24"/>
          <w:szCs w:val="24"/>
        </w:rPr>
        <w:t xml:space="preserve"> system</w:t>
      </w:r>
      <w:r w:rsidR="00053BE0">
        <w:rPr>
          <w:rFonts w:ascii="Times New Roman" w:hAnsi="Times New Roman"/>
          <w:color w:val="000000"/>
          <w:sz w:val="24"/>
          <w:szCs w:val="24"/>
        </w:rPr>
        <w:t xml:space="preserve"> (</w:t>
      </w:r>
      <w:proofErr w:type="spellStart"/>
      <w:r w:rsidR="00053BE0">
        <w:rPr>
          <w:rFonts w:ascii="Times New Roman" w:hAnsi="Times New Roman"/>
          <w:color w:val="000000"/>
          <w:sz w:val="24"/>
          <w:szCs w:val="24"/>
        </w:rPr>
        <w:t>Eploy</w:t>
      </w:r>
      <w:proofErr w:type="spellEnd"/>
      <w:r w:rsidR="00053BE0">
        <w:rPr>
          <w:rFonts w:ascii="Times New Roman" w:hAnsi="Times New Roman"/>
          <w:color w:val="000000"/>
          <w:sz w:val="24"/>
          <w:szCs w:val="24"/>
        </w:rPr>
        <w:t>, 2009)</w:t>
      </w:r>
      <w:r w:rsidRPr="00316A6B">
        <w:rPr>
          <w:rFonts w:ascii="Times New Roman" w:hAnsi="Times New Roman"/>
          <w:color w:val="000000"/>
          <w:sz w:val="24"/>
          <w:szCs w:val="24"/>
        </w:rPr>
        <w:t xml:space="preserve"> offers </w:t>
      </w:r>
      <w:r w:rsidR="00A11C88">
        <w:rPr>
          <w:rFonts w:ascii="Times New Roman" w:hAnsi="Times New Roman"/>
          <w:color w:val="000000"/>
          <w:sz w:val="24"/>
          <w:szCs w:val="24"/>
        </w:rPr>
        <w:t xml:space="preserve">relevant training, and support to succeed. </w:t>
      </w:r>
      <w:r w:rsidRPr="00316A6B">
        <w:rPr>
          <w:rFonts w:ascii="Times New Roman" w:hAnsi="Times New Roman"/>
          <w:color w:val="000000"/>
          <w:sz w:val="24"/>
          <w:szCs w:val="24"/>
        </w:rPr>
        <w:t xml:space="preserve">This shows that BHF as a business plays a strategic role to enhance recruitment process and the performance levels </w:t>
      </w:r>
      <w:r w:rsidR="00821022">
        <w:rPr>
          <w:rFonts w:ascii="Times New Roman" w:hAnsi="Times New Roman"/>
          <w:color w:val="000000"/>
          <w:sz w:val="24"/>
          <w:szCs w:val="24"/>
        </w:rPr>
        <w:t xml:space="preserve">of e-business </w:t>
      </w:r>
      <w:r w:rsidRPr="00316A6B">
        <w:rPr>
          <w:rFonts w:ascii="Times New Roman" w:hAnsi="Times New Roman"/>
          <w:color w:val="000000"/>
          <w:sz w:val="24"/>
          <w:szCs w:val="24"/>
        </w:rPr>
        <w:t xml:space="preserve">to increase productivity effectively and efficiently using technology. This shows how technology is widely adopted and readily accepted by many businesses, which is always kept up to date and improved to meet the needs of the business and the clients. </w:t>
      </w:r>
      <w:r w:rsidR="00D4769C" w:rsidRPr="00316A6B">
        <w:rPr>
          <w:rFonts w:ascii="Times New Roman" w:hAnsi="Times New Roman"/>
          <w:color w:val="000000"/>
          <w:sz w:val="24"/>
          <w:szCs w:val="24"/>
        </w:rPr>
        <w:t xml:space="preserve">This shows how technology helped overcome challenges </w:t>
      </w:r>
      <w:r w:rsidR="00D04B0A">
        <w:rPr>
          <w:rFonts w:ascii="Times New Roman" w:hAnsi="Times New Roman"/>
          <w:color w:val="000000"/>
          <w:sz w:val="24"/>
          <w:szCs w:val="24"/>
        </w:rPr>
        <w:t>encountered during the pandemic</w:t>
      </w:r>
      <w:r w:rsidR="00D4769C" w:rsidRPr="00316A6B">
        <w:rPr>
          <w:rFonts w:ascii="Times New Roman" w:hAnsi="Times New Roman"/>
          <w:color w:val="000000"/>
          <w:sz w:val="24"/>
          <w:szCs w:val="24"/>
        </w:rPr>
        <w:t>.</w:t>
      </w:r>
    </w:p>
    <w:p w14:paraId="10C091BA" w14:textId="77777777" w:rsidR="00316A6B" w:rsidRDefault="00316A6B" w:rsidP="00316A6B">
      <w:pPr>
        <w:spacing w:after="0" w:line="240" w:lineRule="auto"/>
        <w:rPr>
          <w:rFonts w:ascii="Times New Roman" w:hAnsi="Times New Roman"/>
          <w:color w:val="000000"/>
          <w:sz w:val="24"/>
          <w:szCs w:val="24"/>
        </w:rPr>
      </w:pPr>
    </w:p>
    <w:p w14:paraId="46A344EB" w14:textId="77777777" w:rsidR="00316A6B" w:rsidRPr="00316A6B" w:rsidRDefault="00316A6B" w:rsidP="00316A6B">
      <w:pPr>
        <w:spacing w:after="0" w:line="240" w:lineRule="auto"/>
        <w:rPr>
          <w:rFonts w:ascii="Times New Roman" w:hAnsi="Times New Roman"/>
          <w:color w:val="000000"/>
          <w:sz w:val="24"/>
          <w:szCs w:val="24"/>
        </w:rPr>
      </w:pPr>
    </w:p>
    <w:p w14:paraId="0097B5A1" w14:textId="733AAD86" w:rsidR="00316A6B" w:rsidRPr="00316A6B" w:rsidRDefault="00316A6B" w:rsidP="00316A6B">
      <w:pPr>
        <w:pStyle w:val="Heading1"/>
        <w:spacing w:before="0" w:after="0" w:line="240" w:lineRule="auto"/>
        <w:rPr>
          <w:rFonts w:ascii="Times New Roman" w:hAnsi="Times New Roman"/>
          <w:b w:val="0"/>
          <w:bCs w:val="0"/>
          <w:color w:val="000000"/>
          <w:sz w:val="24"/>
          <w:szCs w:val="24"/>
        </w:rPr>
      </w:pPr>
      <w:r w:rsidRPr="00316A6B">
        <w:rPr>
          <w:rFonts w:ascii="Times New Roman" w:hAnsi="Times New Roman"/>
          <w:b w:val="0"/>
          <w:bCs w:val="0"/>
          <w:color w:val="000000"/>
          <w:sz w:val="24"/>
          <w:szCs w:val="24"/>
        </w:rPr>
        <w:t>In addition to this, Marketing Week (2014) report show that BHF shifts strategy to focus on research</w:t>
      </w:r>
      <w:r w:rsidR="00C775FA">
        <w:rPr>
          <w:rFonts w:ascii="Times New Roman" w:hAnsi="Times New Roman"/>
          <w:b w:val="0"/>
          <w:bCs w:val="0"/>
          <w:color w:val="000000"/>
          <w:sz w:val="24"/>
          <w:szCs w:val="24"/>
        </w:rPr>
        <w:t xml:space="preserve">. This process </w:t>
      </w:r>
      <w:r w:rsidR="009E0EA8">
        <w:rPr>
          <w:rFonts w:ascii="Times New Roman" w:hAnsi="Times New Roman"/>
          <w:b w:val="0"/>
          <w:bCs w:val="0"/>
          <w:color w:val="000000"/>
          <w:sz w:val="24"/>
          <w:szCs w:val="24"/>
        </w:rPr>
        <w:t xml:space="preserve">includes to </w:t>
      </w:r>
      <w:r w:rsidRPr="00316A6B">
        <w:rPr>
          <w:rFonts w:ascii="Times New Roman" w:hAnsi="Times New Roman"/>
          <w:b w:val="0"/>
          <w:bCs w:val="0"/>
          <w:color w:val="000000"/>
          <w:sz w:val="24"/>
          <w:szCs w:val="24"/>
        </w:rPr>
        <w:t>boost engagement with patients and stakeholders</w:t>
      </w:r>
      <w:r w:rsidR="009E0EA8">
        <w:rPr>
          <w:rFonts w:ascii="Times New Roman" w:hAnsi="Times New Roman"/>
          <w:b w:val="0"/>
          <w:bCs w:val="0"/>
          <w:color w:val="000000"/>
          <w:sz w:val="24"/>
          <w:szCs w:val="24"/>
        </w:rPr>
        <w:t xml:space="preserve"> as well as to</w:t>
      </w:r>
      <w:r w:rsidRPr="00316A6B">
        <w:rPr>
          <w:rFonts w:ascii="Times New Roman" w:hAnsi="Times New Roman"/>
          <w:b w:val="0"/>
          <w:bCs w:val="0"/>
          <w:color w:val="000000"/>
          <w:sz w:val="24"/>
          <w:szCs w:val="24"/>
        </w:rPr>
        <w:t xml:space="preserve"> grow income to </w:t>
      </w:r>
      <w:r w:rsidR="00A9519F">
        <w:rPr>
          <w:rFonts w:ascii="Times New Roman" w:hAnsi="Times New Roman"/>
          <w:b w:val="0"/>
          <w:bCs w:val="0"/>
          <w:color w:val="000000"/>
          <w:sz w:val="24"/>
          <w:szCs w:val="24"/>
        </w:rPr>
        <w:t>invest in</w:t>
      </w:r>
      <w:r w:rsidRPr="00316A6B">
        <w:rPr>
          <w:rFonts w:ascii="Times New Roman" w:hAnsi="Times New Roman"/>
          <w:b w:val="0"/>
          <w:bCs w:val="0"/>
          <w:color w:val="000000"/>
          <w:sz w:val="24"/>
          <w:szCs w:val="24"/>
        </w:rPr>
        <w:t xml:space="preserve"> research </w:t>
      </w:r>
      <w:r w:rsidR="00A9519F">
        <w:rPr>
          <w:rFonts w:ascii="Times New Roman" w:hAnsi="Times New Roman"/>
          <w:b w:val="0"/>
          <w:bCs w:val="0"/>
          <w:color w:val="000000"/>
          <w:sz w:val="24"/>
          <w:szCs w:val="24"/>
        </w:rPr>
        <w:t xml:space="preserve">related to </w:t>
      </w:r>
      <w:r w:rsidRPr="00316A6B">
        <w:rPr>
          <w:rFonts w:ascii="Times New Roman" w:hAnsi="Times New Roman"/>
          <w:b w:val="0"/>
          <w:bCs w:val="0"/>
          <w:color w:val="000000"/>
          <w:sz w:val="24"/>
          <w:szCs w:val="24"/>
        </w:rPr>
        <w:t xml:space="preserve">cardiovascular health. When it comes to the BHF (2020) report, </w:t>
      </w:r>
      <w:r w:rsidR="00185B8D">
        <w:rPr>
          <w:rFonts w:ascii="Times New Roman" w:hAnsi="Times New Roman"/>
          <w:b w:val="0"/>
          <w:bCs w:val="0"/>
          <w:color w:val="000000"/>
          <w:sz w:val="24"/>
          <w:szCs w:val="24"/>
        </w:rPr>
        <w:t xml:space="preserve">they are planning a restructure </w:t>
      </w:r>
      <w:r w:rsidR="009822B7">
        <w:rPr>
          <w:rFonts w:ascii="Times New Roman" w:hAnsi="Times New Roman"/>
          <w:b w:val="0"/>
          <w:bCs w:val="0"/>
          <w:color w:val="000000"/>
          <w:sz w:val="24"/>
          <w:szCs w:val="24"/>
        </w:rPr>
        <w:t>due to</w:t>
      </w:r>
      <w:r w:rsidRPr="00316A6B">
        <w:rPr>
          <w:rFonts w:ascii="Times New Roman" w:hAnsi="Times New Roman"/>
          <w:b w:val="0"/>
          <w:bCs w:val="0"/>
          <w:color w:val="000000"/>
          <w:sz w:val="24"/>
          <w:szCs w:val="24"/>
        </w:rPr>
        <w:t xml:space="preserve"> Covid-19 </w:t>
      </w:r>
      <w:r w:rsidR="009822B7">
        <w:rPr>
          <w:rFonts w:ascii="Times New Roman" w:hAnsi="Times New Roman"/>
          <w:b w:val="0"/>
          <w:bCs w:val="0"/>
          <w:color w:val="000000"/>
          <w:sz w:val="24"/>
          <w:szCs w:val="24"/>
        </w:rPr>
        <w:t>pandemic</w:t>
      </w:r>
      <w:r w:rsidRPr="00316A6B">
        <w:rPr>
          <w:rFonts w:ascii="Times New Roman" w:hAnsi="Times New Roman"/>
          <w:b w:val="0"/>
          <w:bCs w:val="0"/>
          <w:color w:val="000000"/>
          <w:sz w:val="24"/>
          <w:szCs w:val="24"/>
        </w:rPr>
        <w:t xml:space="preserve">, </w:t>
      </w:r>
      <w:r w:rsidR="007E7A19">
        <w:rPr>
          <w:rFonts w:ascii="Times New Roman" w:hAnsi="Times New Roman"/>
          <w:b w:val="0"/>
          <w:bCs w:val="0"/>
          <w:color w:val="000000"/>
          <w:sz w:val="24"/>
          <w:szCs w:val="24"/>
        </w:rPr>
        <w:t xml:space="preserve">they are </w:t>
      </w:r>
      <w:r w:rsidRPr="00316A6B">
        <w:rPr>
          <w:rFonts w:ascii="Times New Roman" w:hAnsi="Times New Roman"/>
          <w:b w:val="0"/>
          <w:bCs w:val="0"/>
          <w:color w:val="000000"/>
          <w:sz w:val="24"/>
          <w:szCs w:val="24"/>
        </w:rPr>
        <w:t>expect</w:t>
      </w:r>
      <w:r w:rsidR="001A0836">
        <w:rPr>
          <w:rFonts w:ascii="Times New Roman" w:hAnsi="Times New Roman"/>
          <w:b w:val="0"/>
          <w:bCs w:val="0"/>
          <w:color w:val="000000"/>
          <w:sz w:val="24"/>
          <w:szCs w:val="24"/>
        </w:rPr>
        <w:t>ing</w:t>
      </w:r>
      <w:r w:rsidRPr="00316A6B">
        <w:rPr>
          <w:rFonts w:ascii="Times New Roman" w:hAnsi="Times New Roman"/>
          <w:b w:val="0"/>
          <w:bCs w:val="0"/>
          <w:color w:val="000000"/>
          <w:sz w:val="24"/>
          <w:szCs w:val="24"/>
        </w:rPr>
        <w:t xml:space="preserve"> to lose </w:t>
      </w:r>
      <w:r w:rsidR="001A0836">
        <w:rPr>
          <w:rFonts w:ascii="Times New Roman" w:hAnsi="Times New Roman"/>
          <w:b w:val="0"/>
          <w:bCs w:val="0"/>
          <w:color w:val="000000"/>
          <w:sz w:val="24"/>
          <w:szCs w:val="24"/>
        </w:rPr>
        <w:t xml:space="preserve">around </w:t>
      </w:r>
      <w:r w:rsidRPr="00316A6B">
        <w:rPr>
          <w:rFonts w:ascii="Times New Roman" w:hAnsi="Times New Roman"/>
          <w:b w:val="0"/>
          <w:bCs w:val="0"/>
          <w:color w:val="000000"/>
          <w:sz w:val="24"/>
          <w:szCs w:val="24"/>
        </w:rPr>
        <w:t xml:space="preserve">half of income </w:t>
      </w:r>
      <w:r w:rsidR="001A0836">
        <w:rPr>
          <w:rFonts w:ascii="Times New Roman" w:hAnsi="Times New Roman"/>
          <w:b w:val="0"/>
          <w:bCs w:val="0"/>
          <w:color w:val="000000"/>
          <w:sz w:val="24"/>
          <w:szCs w:val="24"/>
        </w:rPr>
        <w:t>of</w:t>
      </w:r>
      <w:r w:rsidRPr="00316A6B">
        <w:rPr>
          <w:rFonts w:ascii="Times New Roman" w:hAnsi="Times New Roman"/>
          <w:b w:val="0"/>
          <w:bCs w:val="0"/>
          <w:color w:val="000000"/>
          <w:sz w:val="24"/>
          <w:szCs w:val="24"/>
        </w:rPr>
        <w:t xml:space="preserve"> £60m</w:t>
      </w:r>
      <w:r w:rsidR="00AF6FFC">
        <w:rPr>
          <w:rFonts w:ascii="Times New Roman" w:hAnsi="Times New Roman"/>
          <w:b w:val="0"/>
          <w:bCs w:val="0"/>
          <w:color w:val="000000"/>
          <w:sz w:val="24"/>
          <w:szCs w:val="24"/>
        </w:rPr>
        <w:t xml:space="preserve">. This will lead to </w:t>
      </w:r>
      <w:r w:rsidR="00F05FAA">
        <w:rPr>
          <w:rFonts w:ascii="Times New Roman" w:hAnsi="Times New Roman"/>
          <w:b w:val="0"/>
          <w:bCs w:val="0"/>
          <w:color w:val="000000"/>
          <w:sz w:val="24"/>
          <w:szCs w:val="24"/>
        </w:rPr>
        <w:t>half</w:t>
      </w:r>
      <w:r w:rsidR="00AF6FFC">
        <w:rPr>
          <w:rFonts w:ascii="Times New Roman" w:hAnsi="Times New Roman"/>
          <w:b w:val="0"/>
          <w:bCs w:val="0"/>
          <w:color w:val="000000"/>
          <w:sz w:val="24"/>
          <w:szCs w:val="24"/>
        </w:rPr>
        <w:t xml:space="preserve"> of job cuts</w:t>
      </w:r>
      <w:r w:rsidR="00F05FAA">
        <w:rPr>
          <w:rFonts w:ascii="Times New Roman" w:hAnsi="Times New Roman"/>
          <w:b w:val="0"/>
          <w:bCs w:val="0"/>
          <w:color w:val="000000"/>
          <w:sz w:val="24"/>
          <w:szCs w:val="24"/>
        </w:rPr>
        <w:t xml:space="preserve">, </w:t>
      </w:r>
      <w:r w:rsidRPr="00316A6B">
        <w:rPr>
          <w:rFonts w:ascii="Times New Roman" w:hAnsi="Times New Roman"/>
          <w:b w:val="0"/>
          <w:bCs w:val="0"/>
          <w:color w:val="000000"/>
          <w:sz w:val="24"/>
          <w:szCs w:val="24"/>
        </w:rPr>
        <w:t xml:space="preserve">shops </w:t>
      </w:r>
      <w:r w:rsidR="00F05FAA">
        <w:rPr>
          <w:rFonts w:ascii="Times New Roman" w:hAnsi="Times New Roman"/>
          <w:b w:val="0"/>
          <w:bCs w:val="0"/>
          <w:color w:val="000000"/>
          <w:sz w:val="24"/>
          <w:szCs w:val="24"/>
        </w:rPr>
        <w:t>closing</w:t>
      </w:r>
      <w:r w:rsidRPr="00316A6B">
        <w:rPr>
          <w:rFonts w:ascii="Times New Roman" w:hAnsi="Times New Roman"/>
          <w:b w:val="0"/>
          <w:bCs w:val="0"/>
          <w:color w:val="000000"/>
          <w:sz w:val="24"/>
          <w:szCs w:val="24"/>
        </w:rPr>
        <w:t xml:space="preserve"> and </w:t>
      </w:r>
      <w:r w:rsidR="00F05FAA">
        <w:rPr>
          <w:rFonts w:ascii="Times New Roman" w:hAnsi="Times New Roman"/>
          <w:b w:val="0"/>
          <w:bCs w:val="0"/>
          <w:color w:val="000000"/>
          <w:sz w:val="24"/>
          <w:szCs w:val="24"/>
        </w:rPr>
        <w:t>un</w:t>
      </w:r>
      <w:r w:rsidRPr="00316A6B">
        <w:rPr>
          <w:rFonts w:ascii="Times New Roman" w:hAnsi="Times New Roman"/>
          <w:b w:val="0"/>
          <w:bCs w:val="0"/>
          <w:color w:val="000000"/>
          <w:sz w:val="24"/>
          <w:szCs w:val="24"/>
        </w:rPr>
        <w:t xml:space="preserve">able to </w:t>
      </w:r>
      <w:r w:rsidR="007D2ADD">
        <w:rPr>
          <w:rFonts w:ascii="Times New Roman" w:hAnsi="Times New Roman"/>
          <w:b w:val="0"/>
          <w:bCs w:val="0"/>
          <w:color w:val="000000"/>
          <w:sz w:val="24"/>
          <w:szCs w:val="24"/>
        </w:rPr>
        <w:t>do</w:t>
      </w:r>
      <w:r w:rsidRPr="00316A6B">
        <w:rPr>
          <w:rFonts w:ascii="Times New Roman" w:hAnsi="Times New Roman"/>
          <w:b w:val="0"/>
          <w:bCs w:val="0"/>
          <w:color w:val="000000"/>
          <w:sz w:val="24"/>
          <w:szCs w:val="24"/>
        </w:rPr>
        <w:t xml:space="preserve"> fundraising events </w:t>
      </w:r>
      <w:r w:rsidR="007D2ADD">
        <w:rPr>
          <w:rFonts w:ascii="Times New Roman" w:hAnsi="Times New Roman"/>
          <w:b w:val="0"/>
          <w:bCs w:val="0"/>
          <w:color w:val="000000"/>
          <w:sz w:val="24"/>
          <w:szCs w:val="24"/>
        </w:rPr>
        <w:t>to fund</w:t>
      </w:r>
      <w:r w:rsidRPr="00316A6B">
        <w:rPr>
          <w:rFonts w:ascii="Times New Roman" w:hAnsi="Times New Roman"/>
          <w:b w:val="0"/>
          <w:bCs w:val="0"/>
          <w:color w:val="000000"/>
          <w:sz w:val="24"/>
          <w:szCs w:val="24"/>
        </w:rPr>
        <w:t xml:space="preserve"> life-saving research. Th</w:t>
      </w:r>
      <w:r w:rsidR="00CD1D98">
        <w:rPr>
          <w:rFonts w:ascii="Times New Roman" w:hAnsi="Times New Roman"/>
          <w:b w:val="0"/>
          <w:bCs w:val="0"/>
          <w:color w:val="000000"/>
          <w:sz w:val="24"/>
          <w:szCs w:val="24"/>
        </w:rPr>
        <w:t xml:space="preserve">is as a result lead to new implementations </w:t>
      </w:r>
      <w:r w:rsidR="003B6548">
        <w:rPr>
          <w:rFonts w:ascii="Times New Roman" w:hAnsi="Times New Roman"/>
          <w:b w:val="0"/>
          <w:bCs w:val="0"/>
          <w:color w:val="000000"/>
          <w:sz w:val="24"/>
          <w:szCs w:val="24"/>
        </w:rPr>
        <w:t>by combining</w:t>
      </w:r>
      <w:r w:rsidRPr="00316A6B">
        <w:rPr>
          <w:rFonts w:ascii="Times New Roman" w:hAnsi="Times New Roman"/>
          <w:b w:val="0"/>
          <w:bCs w:val="0"/>
          <w:color w:val="000000"/>
          <w:sz w:val="24"/>
          <w:szCs w:val="24"/>
        </w:rPr>
        <w:t xml:space="preserve"> marketing and engagement functions, which includes all comms and PR, with fundraising team. </w:t>
      </w:r>
      <w:r w:rsidR="00D6070E">
        <w:rPr>
          <w:rFonts w:ascii="Times New Roman" w:hAnsi="Times New Roman"/>
          <w:b w:val="0"/>
          <w:bCs w:val="0"/>
          <w:color w:val="000000"/>
          <w:sz w:val="24"/>
          <w:szCs w:val="24"/>
        </w:rPr>
        <w:t xml:space="preserve">Hence, they are requesting everyone from </w:t>
      </w:r>
      <w:r w:rsidR="00DA0B46">
        <w:rPr>
          <w:rFonts w:ascii="Times New Roman" w:hAnsi="Times New Roman"/>
          <w:b w:val="0"/>
          <w:bCs w:val="0"/>
          <w:color w:val="000000"/>
          <w:sz w:val="24"/>
          <w:szCs w:val="24"/>
        </w:rPr>
        <w:t xml:space="preserve">research charities and supporters to </w:t>
      </w:r>
      <w:r w:rsidR="00C32B53">
        <w:rPr>
          <w:rFonts w:ascii="Times New Roman" w:hAnsi="Times New Roman"/>
          <w:b w:val="0"/>
          <w:bCs w:val="0"/>
          <w:color w:val="000000"/>
          <w:sz w:val="24"/>
          <w:szCs w:val="24"/>
        </w:rPr>
        <w:t xml:space="preserve">work with </w:t>
      </w:r>
      <w:r w:rsidRPr="00316A6B">
        <w:rPr>
          <w:rFonts w:ascii="Times New Roman" w:hAnsi="Times New Roman"/>
          <w:b w:val="0"/>
          <w:bCs w:val="0"/>
          <w:color w:val="000000"/>
          <w:sz w:val="24"/>
          <w:szCs w:val="24"/>
        </w:rPr>
        <w:t xml:space="preserve">BHF (British Heart Foundation, 2020) </w:t>
      </w:r>
      <w:r w:rsidR="00335E90">
        <w:rPr>
          <w:rFonts w:ascii="Times New Roman" w:hAnsi="Times New Roman"/>
          <w:b w:val="0"/>
          <w:bCs w:val="0"/>
          <w:color w:val="000000"/>
          <w:sz w:val="24"/>
          <w:szCs w:val="24"/>
        </w:rPr>
        <w:t xml:space="preserve">to help people </w:t>
      </w:r>
      <w:r w:rsidRPr="00316A6B">
        <w:rPr>
          <w:rFonts w:ascii="Times New Roman" w:hAnsi="Times New Roman"/>
          <w:b w:val="0"/>
          <w:bCs w:val="0"/>
          <w:color w:val="000000"/>
          <w:sz w:val="24"/>
          <w:szCs w:val="24"/>
        </w:rPr>
        <w:t>affected by heart and circulatory diseases</w:t>
      </w:r>
      <w:r w:rsidR="00335E90">
        <w:rPr>
          <w:rFonts w:ascii="Times New Roman" w:hAnsi="Times New Roman"/>
          <w:b w:val="0"/>
          <w:bCs w:val="0"/>
          <w:color w:val="000000"/>
          <w:sz w:val="24"/>
          <w:szCs w:val="24"/>
        </w:rPr>
        <w:t>, especially during this difficult time</w:t>
      </w:r>
      <w:r w:rsidR="008E4FE8">
        <w:rPr>
          <w:rFonts w:ascii="Times New Roman" w:hAnsi="Times New Roman"/>
          <w:b w:val="0"/>
          <w:bCs w:val="0"/>
          <w:color w:val="000000"/>
          <w:sz w:val="24"/>
          <w:szCs w:val="24"/>
        </w:rPr>
        <w:t xml:space="preserve"> in the pandemic</w:t>
      </w:r>
      <w:r w:rsidRPr="00316A6B">
        <w:rPr>
          <w:rFonts w:ascii="Times New Roman" w:hAnsi="Times New Roman"/>
          <w:b w:val="0"/>
          <w:bCs w:val="0"/>
          <w:color w:val="000000"/>
          <w:sz w:val="24"/>
          <w:szCs w:val="24"/>
        </w:rPr>
        <w:t>. </w:t>
      </w:r>
    </w:p>
    <w:p w14:paraId="571F9530" w14:textId="77777777" w:rsidR="00316A6B" w:rsidRDefault="00316A6B" w:rsidP="00316A6B">
      <w:pPr>
        <w:spacing w:after="0" w:line="240" w:lineRule="auto"/>
        <w:rPr>
          <w:rFonts w:ascii="Times New Roman" w:eastAsia="Times New Roman" w:hAnsi="Times New Roman"/>
          <w:color w:val="000000"/>
          <w:sz w:val="24"/>
          <w:szCs w:val="24"/>
        </w:rPr>
      </w:pPr>
    </w:p>
    <w:p w14:paraId="71AB3903" w14:textId="77777777" w:rsidR="00316A6B" w:rsidRPr="00316A6B" w:rsidRDefault="00316A6B" w:rsidP="00316A6B">
      <w:pPr>
        <w:spacing w:after="0" w:line="240" w:lineRule="auto"/>
        <w:rPr>
          <w:rFonts w:ascii="Times New Roman" w:eastAsia="Times New Roman" w:hAnsi="Times New Roman"/>
          <w:color w:val="000000"/>
          <w:sz w:val="24"/>
          <w:szCs w:val="24"/>
        </w:rPr>
      </w:pPr>
    </w:p>
    <w:p w14:paraId="50B726F1" w14:textId="510DD02A" w:rsidR="00316A6B" w:rsidRPr="00193220" w:rsidRDefault="00316A6B" w:rsidP="00316A6B">
      <w:pPr>
        <w:pStyle w:val="NormalWeb"/>
        <w:shd w:val="clear" w:color="auto" w:fill="FFFFFF"/>
        <w:spacing w:before="0" w:beforeAutospacing="0" w:after="0" w:afterAutospacing="0"/>
        <w:rPr>
          <w:color w:val="7030A0"/>
        </w:rPr>
      </w:pPr>
      <w:r w:rsidRPr="00316A6B">
        <w:rPr>
          <w:color w:val="000000"/>
        </w:rPr>
        <w:t>Th</w:t>
      </w:r>
      <w:r w:rsidR="008004F9">
        <w:rPr>
          <w:color w:val="000000"/>
        </w:rPr>
        <w:t>is shows that BHF encountered many challen</w:t>
      </w:r>
      <w:r w:rsidR="00861AB4">
        <w:rPr>
          <w:color w:val="000000"/>
        </w:rPr>
        <w:t xml:space="preserve">ges, which negatively affected funded based research. </w:t>
      </w:r>
      <w:r w:rsidR="00507114">
        <w:rPr>
          <w:color w:val="000000"/>
        </w:rPr>
        <w:t xml:space="preserve">Therefore, NHF implemented many schemes to overcome </w:t>
      </w:r>
      <w:r w:rsidR="00F915F3">
        <w:rPr>
          <w:color w:val="000000"/>
        </w:rPr>
        <w:t xml:space="preserve">these negative effects of pandemic and via various resources available like the Academy of Medical Science. </w:t>
      </w:r>
      <w:r w:rsidRPr="00316A6B">
        <w:rPr>
          <w:color w:val="000000"/>
        </w:rPr>
        <w:t xml:space="preserve">Additionally, BHF recognise that the pandemic has been a concerning time, especially for early career </w:t>
      </w:r>
      <w:r w:rsidRPr="00316A6B">
        <w:rPr>
          <w:color w:val="000000"/>
        </w:rPr>
        <w:lastRenderedPageBreak/>
        <w:t>researchers, many of whom are </w:t>
      </w:r>
      <w:hyperlink r:id="rId8" w:history="1">
        <w:r w:rsidRPr="00316A6B">
          <w:rPr>
            <w:color w:val="000000"/>
          </w:rPr>
          <w:t>uncertain about their futures</w:t>
        </w:r>
      </w:hyperlink>
      <w:r w:rsidRPr="00316A6B">
        <w:rPr>
          <w:color w:val="000000"/>
        </w:rPr>
        <w:t xml:space="preserve">. Therefore, BHF believes they can mitigate the impact of the pandemic on research community through the schemes they have put in place and relevant resources that are available through institutions. During new national restrictions, the universities and labs remained open under new national restrictions and encouraged researchers to continue with their work, in accordance with Government guidelines and institutional regulations, (British Heart Foundation, 2020). In In terms of strategy, BHF launched Covid-19 disruption grant extension scheme to cover delays caused by the suspension of research, which is no-cost and costed extension schemes. This is because the BHF’s priority is to ensure that the research they fund is successfully completed and researchers remain fully supported. When it comes to the Covid-19 disruption extensions to PhD studentships, </w:t>
      </w:r>
      <w:hyperlink r:id="rId9" w:history="1">
        <w:r w:rsidRPr="00316A6B">
          <w:rPr>
            <w:color w:val="000000"/>
          </w:rPr>
          <w:t>the BHF introduced studentship extensions</w:t>
        </w:r>
      </w:hyperlink>
      <w:r w:rsidRPr="00316A6B">
        <w:rPr>
          <w:color w:val="000000"/>
        </w:rPr>
        <w:t xml:space="preserve"> of up to six months depending on the year of study to support bright young scientists towards successful completion of their PhD projects, extended about 115 PhD studentships at 26 universities at a total cost of just over £1 million. Overall, BHF stated by awarding flagship status to projects, they will mobilise resources and research effort behind studies that have best chance of swiftly improving care and saving lives, (British Heart Foundation, 2020). </w:t>
      </w:r>
    </w:p>
    <w:p w14:paraId="1D5DD953" w14:textId="77777777" w:rsidR="00316A6B" w:rsidRPr="00B114A0" w:rsidRDefault="00316A6B" w:rsidP="00316A6B">
      <w:pPr>
        <w:spacing w:after="0" w:line="240" w:lineRule="auto"/>
        <w:rPr>
          <w:rFonts w:ascii="Times New Roman" w:eastAsia="Times New Roman" w:hAnsi="Times New Roman"/>
          <w:sz w:val="24"/>
          <w:szCs w:val="24"/>
        </w:rPr>
      </w:pPr>
    </w:p>
    <w:p w14:paraId="3466FC9A" w14:textId="77777777" w:rsidR="00316A6B" w:rsidRDefault="00316A6B" w:rsidP="00316A6B">
      <w:pPr>
        <w:spacing w:after="0" w:line="240" w:lineRule="auto"/>
        <w:rPr>
          <w:rFonts w:ascii="Times New Roman" w:hAnsi="Times New Roman"/>
          <w:sz w:val="24"/>
          <w:szCs w:val="24"/>
        </w:rPr>
      </w:pPr>
    </w:p>
    <w:p w14:paraId="376FEBD3" w14:textId="04549B38" w:rsidR="00316A6B" w:rsidRDefault="00316A6B" w:rsidP="00316A6B">
      <w:pPr>
        <w:spacing w:after="0" w:line="240" w:lineRule="auto"/>
        <w:rPr>
          <w:rFonts w:ascii="Times New Roman" w:hAnsi="Times New Roman"/>
          <w:sz w:val="24"/>
          <w:szCs w:val="24"/>
        </w:rPr>
      </w:pPr>
      <w:r w:rsidRPr="001E7D40">
        <w:rPr>
          <w:rFonts w:ascii="Times New Roman" w:hAnsi="Times New Roman"/>
          <w:sz w:val="24"/>
          <w:szCs w:val="24"/>
        </w:rPr>
        <w:t>According to Strategies for Influence (2021)</w:t>
      </w:r>
      <w:r>
        <w:rPr>
          <w:rFonts w:ascii="Times New Roman" w:hAnsi="Times New Roman"/>
          <w:sz w:val="24"/>
          <w:szCs w:val="24"/>
        </w:rPr>
        <w:t xml:space="preserve"> and Kaplan (2021)</w:t>
      </w:r>
      <w:r w:rsidRPr="001E7D40">
        <w:rPr>
          <w:rFonts w:ascii="Times New Roman" w:hAnsi="Times New Roman"/>
          <w:sz w:val="24"/>
          <w:szCs w:val="24"/>
        </w:rPr>
        <w:t>,</w:t>
      </w:r>
      <w:r>
        <w:rPr>
          <w:rFonts w:ascii="Times New Roman" w:hAnsi="Times New Roman"/>
          <w:sz w:val="24"/>
          <w:szCs w:val="24"/>
        </w:rPr>
        <w:t xml:space="preserve"> </w:t>
      </w:r>
      <w:r w:rsidR="007F1B2B">
        <w:rPr>
          <w:rFonts w:ascii="Times New Roman" w:hAnsi="Times New Roman"/>
          <w:sz w:val="24"/>
          <w:szCs w:val="24"/>
        </w:rPr>
        <w:t xml:space="preserve">the </w:t>
      </w:r>
      <w:r w:rsidR="005A47CD">
        <w:rPr>
          <w:rFonts w:ascii="Times New Roman" w:hAnsi="Times New Roman"/>
          <w:sz w:val="24"/>
          <w:szCs w:val="24"/>
        </w:rPr>
        <w:t xml:space="preserve">PESTEL model </w:t>
      </w:r>
      <w:r w:rsidR="00941459">
        <w:rPr>
          <w:rFonts w:ascii="Times New Roman" w:hAnsi="Times New Roman"/>
          <w:sz w:val="24"/>
          <w:szCs w:val="24"/>
        </w:rPr>
        <w:t>is part of the external analysis</w:t>
      </w:r>
      <w:r w:rsidR="00E81134">
        <w:rPr>
          <w:rFonts w:ascii="Times New Roman" w:hAnsi="Times New Roman"/>
          <w:sz w:val="24"/>
          <w:szCs w:val="24"/>
        </w:rPr>
        <w:t xml:space="preserve"> and</w:t>
      </w:r>
      <w:r w:rsidR="00941459">
        <w:rPr>
          <w:rFonts w:ascii="Times New Roman" w:hAnsi="Times New Roman"/>
          <w:sz w:val="24"/>
          <w:szCs w:val="24"/>
        </w:rPr>
        <w:t xml:space="preserve"> is used in strategic planning, </w:t>
      </w:r>
      <w:r>
        <w:rPr>
          <w:rFonts w:ascii="Times New Roman" w:hAnsi="Times New Roman"/>
          <w:sz w:val="24"/>
          <w:szCs w:val="24"/>
        </w:rPr>
        <w:t>which corresponds with BHF</w:t>
      </w:r>
      <w:r w:rsidR="00E81134">
        <w:rPr>
          <w:rFonts w:ascii="Times New Roman" w:hAnsi="Times New Roman"/>
          <w:sz w:val="24"/>
          <w:szCs w:val="24"/>
        </w:rPr>
        <w:t xml:space="preserve">. </w:t>
      </w:r>
      <w:r w:rsidR="006F49C5">
        <w:rPr>
          <w:rFonts w:ascii="Times New Roman" w:hAnsi="Times New Roman"/>
          <w:sz w:val="24"/>
          <w:szCs w:val="24"/>
        </w:rPr>
        <w:t xml:space="preserve">This model </w:t>
      </w:r>
      <w:r w:rsidRPr="00316A6B">
        <w:rPr>
          <w:rFonts w:ascii="Times New Roman" w:hAnsi="Times New Roman"/>
          <w:color w:val="000000"/>
          <w:sz w:val="24"/>
          <w:szCs w:val="24"/>
        </w:rPr>
        <w:t>look</w:t>
      </w:r>
      <w:r w:rsidR="006F49C5">
        <w:rPr>
          <w:rFonts w:ascii="Times New Roman" w:hAnsi="Times New Roman"/>
          <w:color w:val="000000"/>
          <w:sz w:val="24"/>
          <w:szCs w:val="24"/>
        </w:rPr>
        <w:t>s</w:t>
      </w:r>
      <w:r w:rsidRPr="00316A6B">
        <w:rPr>
          <w:rFonts w:ascii="Times New Roman" w:hAnsi="Times New Roman"/>
          <w:color w:val="000000"/>
          <w:sz w:val="24"/>
          <w:szCs w:val="24"/>
        </w:rPr>
        <w:t xml:space="preserve"> at the macro-environment, as part of </w:t>
      </w:r>
      <w:r w:rsidRPr="001E7D40">
        <w:rPr>
          <w:rFonts w:ascii="Times New Roman" w:hAnsi="Times New Roman"/>
          <w:sz w:val="24"/>
          <w:szCs w:val="24"/>
        </w:rPr>
        <w:t>the external environment,</w:t>
      </w:r>
      <w:r w:rsidR="00B1688B">
        <w:rPr>
          <w:rFonts w:ascii="Times New Roman" w:hAnsi="Times New Roman"/>
          <w:sz w:val="24"/>
          <w:szCs w:val="24"/>
        </w:rPr>
        <w:t xml:space="preserve"> which considers</w:t>
      </w:r>
      <w:r w:rsidRPr="001E7D40">
        <w:rPr>
          <w:rFonts w:ascii="Times New Roman" w:hAnsi="Times New Roman"/>
          <w:sz w:val="24"/>
          <w:szCs w:val="24"/>
        </w:rPr>
        <w:t xml:space="preserve"> using political, economic, social, and technological</w:t>
      </w:r>
      <w:r w:rsidR="00B1688B">
        <w:rPr>
          <w:rFonts w:ascii="Times New Roman" w:hAnsi="Times New Roman"/>
          <w:sz w:val="24"/>
          <w:szCs w:val="24"/>
        </w:rPr>
        <w:t xml:space="preserve"> aspects</w:t>
      </w:r>
      <w:r w:rsidRPr="001E7D40">
        <w:rPr>
          <w:rFonts w:ascii="Times New Roman" w:hAnsi="Times New Roman"/>
          <w:sz w:val="24"/>
          <w:szCs w:val="24"/>
        </w:rPr>
        <w:t>.</w:t>
      </w:r>
      <w:r w:rsidR="00B1688B">
        <w:rPr>
          <w:rFonts w:ascii="Times New Roman" w:hAnsi="Times New Roman"/>
          <w:sz w:val="24"/>
          <w:szCs w:val="24"/>
        </w:rPr>
        <w:t xml:space="preserve"> </w:t>
      </w:r>
      <w:r w:rsidR="00DF50BE">
        <w:rPr>
          <w:rFonts w:ascii="Times New Roman" w:hAnsi="Times New Roman"/>
          <w:sz w:val="24"/>
          <w:szCs w:val="24"/>
        </w:rPr>
        <w:t>This shows that they</w:t>
      </w:r>
      <w:r w:rsidRPr="00127D00">
        <w:rPr>
          <w:rFonts w:ascii="Times New Roman" w:hAnsi="Times New Roman"/>
          <w:sz w:val="24"/>
          <w:szCs w:val="24"/>
        </w:rPr>
        <w:t xml:space="preserve"> may </w:t>
      </w:r>
      <w:r w:rsidR="00DF50BE">
        <w:rPr>
          <w:rFonts w:ascii="Times New Roman" w:hAnsi="Times New Roman"/>
          <w:sz w:val="24"/>
          <w:szCs w:val="24"/>
        </w:rPr>
        <w:t xml:space="preserve">vary in their </w:t>
      </w:r>
      <w:r w:rsidR="007C4AAE" w:rsidRPr="00127D00">
        <w:rPr>
          <w:rFonts w:ascii="Times New Roman" w:hAnsi="Times New Roman"/>
          <w:sz w:val="24"/>
          <w:szCs w:val="24"/>
        </w:rPr>
        <w:t>effect</w:t>
      </w:r>
      <w:r w:rsidR="007C4AAE">
        <w:rPr>
          <w:rFonts w:ascii="Times New Roman" w:hAnsi="Times New Roman"/>
          <w:sz w:val="24"/>
          <w:szCs w:val="24"/>
        </w:rPr>
        <w:t>s of influences</w:t>
      </w:r>
      <w:r w:rsidRPr="00127D00">
        <w:rPr>
          <w:rFonts w:ascii="Times New Roman" w:hAnsi="Times New Roman"/>
          <w:sz w:val="24"/>
          <w:szCs w:val="24"/>
        </w:rPr>
        <w:t>.</w:t>
      </w:r>
      <w:r>
        <w:rPr>
          <w:rFonts w:ascii="Times New Roman" w:hAnsi="Times New Roman"/>
          <w:sz w:val="24"/>
          <w:szCs w:val="24"/>
        </w:rPr>
        <w:t xml:space="preserve"> I</w:t>
      </w:r>
      <w:r w:rsidRPr="00127D00">
        <w:rPr>
          <w:rFonts w:ascii="Times New Roman" w:hAnsi="Times New Roman"/>
          <w:sz w:val="24"/>
          <w:szCs w:val="24"/>
        </w:rPr>
        <w:t xml:space="preserve">n terms of political factors, </w:t>
      </w:r>
      <w:r w:rsidR="00405EBC">
        <w:rPr>
          <w:rFonts w:ascii="Times New Roman" w:hAnsi="Times New Roman"/>
          <w:sz w:val="24"/>
          <w:szCs w:val="24"/>
        </w:rPr>
        <w:t>adding</w:t>
      </w:r>
      <w:r w:rsidRPr="00127D00">
        <w:rPr>
          <w:rFonts w:ascii="Times New Roman" w:hAnsi="Times New Roman"/>
          <w:sz w:val="24"/>
          <w:szCs w:val="24"/>
        </w:rPr>
        <w:t xml:space="preserve"> or remov</w:t>
      </w:r>
      <w:r w:rsidR="00405EBC">
        <w:rPr>
          <w:rFonts w:ascii="Times New Roman" w:hAnsi="Times New Roman"/>
          <w:sz w:val="24"/>
          <w:szCs w:val="24"/>
        </w:rPr>
        <w:t xml:space="preserve">ing </w:t>
      </w:r>
      <w:r w:rsidR="009C303B">
        <w:rPr>
          <w:rFonts w:ascii="Times New Roman" w:hAnsi="Times New Roman"/>
          <w:sz w:val="24"/>
          <w:szCs w:val="24"/>
        </w:rPr>
        <w:t>legal restriction</w:t>
      </w:r>
      <w:r w:rsidRPr="00127D00">
        <w:rPr>
          <w:rFonts w:ascii="Times New Roman" w:hAnsi="Times New Roman"/>
          <w:sz w:val="24"/>
          <w:szCs w:val="24"/>
        </w:rPr>
        <w:t xml:space="preserve">s lead to </w:t>
      </w:r>
      <w:r w:rsidR="00B019E9">
        <w:rPr>
          <w:rFonts w:ascii="Times New Roman" w:hAnsi="Times New Roman"/>
          <w:sz w:val="24"/>
          <w:szCs w:val="24"/>
        </w:rPr>
        <w:t xml:space="preserve">various </w:t>
      </w:r>
      <w:r w:rsidRPr="00127D00">
        <w:rPr>
          <w:rFonts w:ascii="Times New Roman" w:hAnsi="Times New Roman"/>
          <w:sz w:val="24"/>
          <w:szCs w:val="24"/>
        </w:rPr>
        <w:t xml:space="preserve">strategic threats and opportunities. </w:t>
      </w:r>
      <w:r w:rsidRPr="001E7D40">
        <w:rPr>
          <w:rFonts w:ascii="Times New Roman" w:hAnsi="Times New Roman"/>
          <w:sz w:val="24"/>
          <w:szCs w:val="24"/>
        </w:rPr>
        <w:t xml:space="preserve">Additionally, </w:t>
      </w:r>
      <w:r w:rsidR="00E61176">
        <w:rPr>
          <w:rFonts w:ascii="Times New Roman" w:hAnsi="Times New Roman"/>
          <w:sz w:val="24"/>
          <w:szCs w:val="24"/>
        </w:rPr>
        <w:t>this</w:t>
      </w:r>
      <w:r w:rsidRPr="001E7D40">
        <w:rPr>
          <w:rFonts w:ascii="Times New Roman" w:hAnsi="Times New Roman"/>
          <w:sz w:val="24"/>
          <w:szCs w:val="24"/>
        </w:rPr>
        <w:t xml:space="preserve"> </w:t>
      </w:r>
      <w:r w:rsidR="009C303B">
        <w:rPr>
          <w:rFonts w:ascii="Times New Roman" w:hAnsi="Times New Roman"/>
          <w:sz w:val="24"/>
          <w:szCs w:val="24"/>
        </w:rPr>
        <w:t xml:space="preserve">process </w:t>
      </w:r>
      <w:r w:rsidRPr="001E7D40">
        <w:rPr>
          <w:rFonts w:ascii="Times New Roman" w:hAnsi="Times New Roman"/>
          <w:sz w:val="24"/>
          <w:szCs w:val="24"/>
        </w:rPr>
        <w:t xml:space="preserve">involves taxation, </w:t>
      </w:r>
      <w:r w:rsidR="006B2585">
        <w:rPr>
          <w:rFonts w:ascii="Times New Roman" w:hAnsi="Times New Roman"/>
          <w:sz w:val="24"/>
          <w:szCs w:val="24"/>
        </w:rPr>
        <w:t xml:space="preserve">stability of the </w:t>
      </w:r>
      <w:r w:rsidRPr="001E7D40">
        <w:rPr>
          <w:rFonts w:ascii="Times New Roman" w:hAnsi="Times New Roman"/>
          <w:sz w:val="24"/>
          <w:szCs w:val="24"/>
        </w:rPr>
        <w:t xml:space="preserve">government and foreign trade </w:t>
      </w:r>
      <w:r w:rsidR="006B2585">
        <w:rPr>
          <w:rFonts w:ascii="Times New Roman" w:hAnsi="Times New Roman"/>
          <w:sz w:val="24"/>
          <w:szCs w:val="24"/>
        </w:rPr>
        <w:t>laws</w:t>
      </w:r>
      <w:r>
        <w:rPr>
          <w:rFonts w:ascii="Times New Roman" w:hAnsi="Times New Roman"/>
          <w:sz w:val="24"/>
          <w:szCs w:val="24"/>
        </w:rPr>
        <w:t xml:space="preserve">. </w:t>
      </w:r>
      <w:r w:rsidR="00374E89">
        <w:rPr>
          <w:rFonts w:ascii="Times New Roman" w:hAnsi="Times New Roman"/>
          <w:sz w:val="24"/>
          <w:szCs w:val="24"/>
        </w:rPr>
        <w:t>This shows that t</w:t>
      </w:r>
      <w:r w:rsidRPr="00127D00">
        <w:rPr>
          <w:rFonts w:ascii="Times New Roman" w:hAnsi="Times New Roman"/>
          <w:sz w:val="24"/>
          <w:szCs w:val="24"/>
        </w:rPr>
        <w:t xml:space="preserve">he organisation </w:t>
      </w:r>
      <w:r w:rsidR="0075065A">
        <w:rPr>
          <w:rFonts w:ascii="Times New Roman" w:hAnsi="Times New Roman"/>
          <w:sz w:val="24"/>
          <w:szCs w:val="24"/>
        </w:rPr>
        <w:t xml:space="preserve">must be kept updated </w:t>
      </w:r>
      <w:r w:rsidR="00A87288">
        <w:rPr>
          <w:rFonts w:ascii="Times New Roman" w:hAnsi="Times New Roman"/>
          <w:sz w:val="24"/>
          <w:szCs w:val="24"/>
        </w:rPr>
        <w:t xml:space="preserve">with the laws that </w:t>
      </w:r>
      <w:r w:rsidR="006E3B96">
        <w:rPr>
          <w:rFonts w:ascii="Times New Roman" w:hAnsi="Times New Roman"/>
          <w:sz w:val="24"/>
          <w:szCs w:val="24"/>
        </w:rPr>
        <w:t xml:space="preserve">may affect their strategies. </w:t>
      </w:r>
      <w:r>
        <w:rPr>
          <w:rFonts w:ascii="Times New Roman" w:hAnsi="Times New Roman"/>
          <w:sz w:val="24"/>
          <w:szCs w:val="24"/>
        </w:rPr>
        <w:t>W</w:t>
      </w:r>
      <w:r w:rsidRPr="001E7D40">
        <w:rPr>
          <w:rFonts w:ascii="Times New Roman" w:hAnsi="Times New Roman"/>
          <w:sz w:val="24"/>
          <w:szCs w:val="24"/>
        </w:rPr>
        <w:t xml:space="preserve">hereas, the economic environment consists of interest rates, inflation, business cycles, unemployment, </w:t>
      </w:r>
      <w:r w:rsidR="00203262" w:rsidRPr="001E7D40">
        <w:rPr>
          <w:rFonts w:ascii="Times New Roman" w:hAnsi="Times New Roman"/>
          <w:sz w:val="24"/>
          <w:szCs w:val="24"/>
        </w:rPr>
        <w:t>income,</w:t>
      </w:r>
      <w:r w:rsidRPr="001E7D40">
        <w:rPr>
          <w:rFonts w:ascii="Times New Roman" w:hAnsi="Times New Roman"/>
          <w:sz w:val="24"/>
          <w:szCs w:val="24"/>
        </w:rPr>
        <w:t xml:space="preserve"> and energy </w:t>
      </w:r>
      <w:r w:rsidR="00A20A1B">
        <w:rPr>
          <w:rFonts w:ascii="Times New Roman" w:hAnsi="Times New Roman"/>
          <w:sz w:val="24"/>
          <w:szCs w:val="24"/>
        </w:rPr>
        <w:t xml:space="preserve">related </w:t>
      </w:r>
      <w:r w:rsidRPr="001E7D40">
        <w:rPr>
          <w:rFonts w:ascii="Times New Roman" w:hAnsi="Times New Roman"/>
          <w:sz w:val="24"/>
          <w:szCs w:val="24"/>
        </w:rPr>
        <w:t>cost</w:t>
      </w:r>
      <w:r w:rsidR="00A20A1B">
        <w:rPr>
          <w:rFonts w:ascii="Times New Roman" w:hAnsi="Times New Roman"/>
          <w:sz w:val="24"/>
          <w:szCs w:val="24"/>
        </w:rPr>
        <w:t>s</w:t>
      </w:r>
      <w:r w:rsidRPr="001E7D40">
        <w:rPr>
          <w:rFonts w:ascii="Times New Roman" w:hAnsi="Times New Roman"/>
          <w:sz w:val="24"/>
          <w:szCs w:val="24"/>
        </w:rPr>
        <w:t>.</w:t>
      </w:r>
      <w:r w:rsidRPr="00C97890">
        <w:rPr>
          <w:rFonts w:ascii="Times New Roman" w:hAnsi="Times New Roman"/>
          <w:sz w:val="24"/>
          <w:szCs w:val="24"/>
        </w:rPr>
        <w:t xml:space="preserve"> </w:t>
      </w:r>
      <w:r w:rsidR="00160877">
        <w:rPr>
          <w:rFonts w:ascii="Times New Roman" w:hAnsi="Times New Roman"/>
          <w:sz w:val="24"/>
          <w:szCs w:val="24"/>
        </w:rPr>
        <w:t>This is where</w:t>
      </w:r>
      <w:r w:rsidRPr="00127D00">
        <w:rPr>
          <w:rFonts w:ascii="Times New Roman" w:hAnsi="Times New Roman"/>
          <w:sz w:val="24"/>
          <w:szCs w:val="24"/>
        </w:rPr>
        <w:t xml:space="preserve"> the organisation must investigate what the </w:t>
      </w:r>
      <w:r w:rsidR="001B654F">
        <w:rPr>
          <w:rFonts w:ascii="Times New Roman" w:hAnsi="Times New Roman"/>
          <w:sz w:val="24"/>
          <w:szCs w:val="24"/>
        </w:rPr>
        <w:t xml:space="preserve">effects these will have on their economic growth and </w:t>
      </w:r>
      <w:r w:rsidR="00203262">
        <w:rPr>
          <w:rFonts w:ascii="Times New Roman" w:hAnsi="Times New Roman"/>
          <w:sz w:val="24"/>
          <w:szCs w:val="24"/>
        </w:rPr>
        <w:t xml:space="preserve">strategies in </w:t>
      </w:r>
      <w:r w:rsidRPr="00127D00">
        <w:rPr>
          <w:rFonts w:ascii="Times New Roman" w:hAnsi="Times New Roman"/>
          <w:sz w:val="24"/>
          <w:szCs w:val="24"/>
        </w:rPr>
        <w:t>the countries that it operates in.</w:t>
      </w:r>
      <w:r>
        <w:rPr>
          <w:rFonts w:ascii="Times New Roman" w:hAnsi="Times New Roman"/>
          <w:sz w:val="24"/>
          <w:szCs w:val="24"/>
        </w:rPr>
        <w:t xml:space="preserve"> </w:t>
      </w:r>
    </w:p>
    <w:p w14:paraId="5BB6D252" w14:textId="77777777" w:rsidR="00316A6B" w:rsidRDefault="00316A6B" w:rsidP="00316A6B">
      <w:pPr>
        <w:spacing w:after="0" w:line="240" w:lineRule="auto"/>
        <w:rPr>
          <w:rFonts w:ascii="Times New Roman" w:hAnsi="Times New Roman"/>
          <w:sz w:val="24"/>
          <w:szCs w:val="24"/>
        </w:rPr>
      </w:pPr>
    </w:p>
    <w:p w14:paraId="0FAF775F" w14:textId="77777777" w:rsidR="00316A6B" w:rsidRDefault="00316A6B" w:rsidP="00316A6B">
      <w:pPr>
        <w:spacing w:after="0" w:line="240" w:lineRule="auto"/>
        <w:rPr>
          <w:rFonts w:ascii="Times New Roman" w:hAnsi="Times New Roman"/>
          <w:sz w:val="24"/>
          <w:szCs w:val="24"/>
        </w:rPr>
      </w:pPr>
    </w:p>
    <w:p w14:paraId="59833A59" w14:textId="6C8DF942" w:rsidR="00316A6B" w:rsidRPr="00CB15DA" w:rsidRDefault="00316A6B" w:rsidP="00316A6B">
      <w:pPr>
        <w:spacing w:after="0" w:line="240" w:lineRule="auto"/>
        <w:rPr>
          <w:rFonts w:ascii="Times New Roman" w:hAnsi="Times New Roman"/>
          <w:sz w:val="24"/>
          <w:szCs w:val="24"/>
        </w:rPr>
      </w:pPr>
      <w:r w:rsidRPr="001E7D40">
        <w:rPr>
          <w:rFonts w:ascii="Times New Roman" w:hAnsi="Times New Roman"/>
          <w:sz w:val="24"/>
          <w:szCs w:val="24"/>
        </w:rPr>
        <w:t>With regards to this, the social environment includes population</w:t>
      </w:r>
      <w:r w:rsidR="0039725D">
        <w:rPr>
          <w:rFonts w:ascii="Times New Roman" w:hAnsi="Times New Roman"/>
          <w:sz w:val="24"/>
          <w:szCs w:val="24"/>
        </w:rPr>
        <w:t xml:space="preserve"> related</w:t>
      </w:r>
      <w:r w:rsidRPr="001E7D40">
        <w:rPr>
          <w:rFonts w:ascii="Times New Roman" w:hAnsi="Times New Roman"/>
          <w:sz w:val="24"/>
          <w:szCs w:val="24"/>
        </w:rPr>
        <w:t xml:space="preserve"> demographics, social mobility, </w:t>
      </w:r>
      <w:r w:rsidR="0039725D">
        <w:rPr>
          <w:rFonts w:ascii="Times New Roman" w:hAnsi="Times New Roman"/>
          <w:sz w:val="24"/>
          <w:szCs w:val="24"/>
        </w:rPr>
        <w:t xml:space="preserve">distributing </w:t>
      </w:r>
      <w:r w:rsidRPr="001E7D40">
        <w:rPr>
          <w:rFonts w:ascii="Times New Roman" w:hAnsi="Times New Roman"/>
          <w:sz w:val="24"/>
          <w:szCs w:val="24"/>
        </w:rPr>
        <w:t>income, lifestyle</w:t>
      </w:r>
      <w:r w:rsidR="0039725D">
        <w:rPr>
          <w:rFonts w:ascii="Times New Roman" w:hAnsi="Times New Roman"/>
          <w:sz w:val="24"/>
          <w:szCs w:val="24"/>
        </w:rPr>
        <w:t>s</w:t>
      </w:r>
      <w:r w:rsidRPr="001E7D40">
        <w:rPr>
          <w:rFonts w:ascii="Times New Roman" w:hAnsi="Times New Roman"/>
          <w:sz w:val="24"/>
          <w:szCs w:val="24"/>
        </w:rPr>
        <w:t>, attitudes</w:t>
      </w:r>
      <w:r w:rsidR="00336E92">
        <w:rPr>
          <w:rFonts w:ascii="Times New Roman" w:hAnsi="Times New Roman"/>
          <w:sz w:val="24"/>
          <w:szCs w:val="24"/>
        </w:rPr>
        <w:t xml:space="preserve"> related</w:t>
      </w:r>
      <w:r w:rsidRPr="001E7D40">
        <w:rPr>
          <w:rFonts w:ascii="Times New Roman" w:hAnsi="Times New Roman"/>
          <w:sz w:val="24"/>
          <w:szCs w:val="24"/>
        </w:rPr>
        <w:t xml:space="preserve"> to work and leisure, </w:t>
      </w:r>
      <w:r w:rsidR="007E72A1" w:rsidRPr="001E7D40">
        <w:rPr>
          <w:rFonts w:ascii="Times New Roman" w:hAnsi="Times New Roman"/>
          <w:sz w:val="24"/>
          <w:szCs w:val="24"/>
        </w:rPr>
        <w:t>education,</w:t>
      </w:r>
      <w:r w:rsidRPr="001E7D40">
        <w:rPr>
          <w:rFonts w:ascii="Times New Roman" w:hAnsi="Times New Roman"/>
          <w:sz w:val="24"/>
          <w:szCs w:val="24"/>
        </w:rPr>
        <w:t xml:space="preserve"> and consumer</w:t>
      </w:r>
      <w:r w:rsidR="00336E92">
        <w:rPr>
          <w:rFonts w:ascii="Times New Roman" w:hAnsi="Times New Roman"/>
          <w:sz w:val="24"/>
          <w:szCs w:val="24"/>
        </w:rPr>
        <w:t>s</w:t>
      </w:r>
      <w:r w:rsidR="00A75E1B">
        <w:rPr>
          <w:rFonts w:ascii="Times New Roman" w:hAnsi="Times New Roman"/>
          <w:sz w:val="24"/>
          <w:szCs w:val="24"/>
        </w:rPr>
        <w:t xml:space="preserve">, state </w:t>
      </w:r>
      <w:r w:rsidR="00A75E1B" w:rsidRPr="001E7D40">
        <w:rPr>
          <w:rFonts w:ascii="Times New Roman" w:hAnsi="Times New Roman"/>
          <w:sz w:val="24"/>
          <w:szCs w:val="24"/>
        </w:rPr>
        <w:t>Strategies for Influence (2021)</w:t>
      </w:r>
      <w:r w:rsidR="00A75E1B">
        <w:rPr>
          <w:rFonts w:ascii="Times New Roman" w:hAnsi="Times New Roman"/>
          <w:sz w:val="24"/>
          <w:szCs w:val="24"/>
        </w:rPr>
        <w:t xml:space="preserve"> and Kaplan (2021)</w:t>
      </w:r>
      <w:r>
        <w:rPr>
          <w:rFonts w:ascii="Times New Roman" w:hAnsi="Times New Roman"/>
          <w:sz w:val="24"/>
          <w:szCs w:val="24"/>
        </w:rPr>
        <w:t xml:space="preserve">. </w:t>
      </w:r>
      <w:r w:rsidRPr="00127D00">
        <w:rPr>
          <w:rFonts w:ascii="Times New Roman" w:hAnsi="Times New Roman"/>
          <w:sz w:val="24"/>
          <w:szCs w:val="24"/>
        </w:rPr>
        <w:t xml:space="preserve">This </w:t>
      </w:r>
      <w:r w:rsidR="00921369">
        <w:rPr>
          <w:rFonts w:ascii="Times New Roman" w:hAnsi="Times New Roman"/>
          <w:sz w:val="24"/>
          <w:szCs w:val="24"/>
        </w:rPr>
        <w:t xml:space="preserve">shows </w:t>
      </w:r>
      <w:r w:rsidRPr="00127D00">
        <w:rPr>
          <w:rFonts w:ascii="Times New Roman" w:hAnsi="Times New Roman"/>
          <w:sz w:val="24"/>
          <w:szCs w:val="24"/>
        </w:rPr>
        <w:t xml:space="preserve">various </w:t>
      </w:r>
      <w:r w:rsidR="00336E92">
        <w:rPr>
          <w:rFonts w:ascii="Times New Roman" w:hAnsi="Times New Roman"/>
          <w:sz w:val="24"/>
          <w:szCs w:val="24"/>
        </w:rPr>
        <w:t xml:space="preserve">impacts </w:t>
      </w:r>
      <w:r w:rsidR="00BB35A3">
        <w:rPr>
          <w:rFonts w:ascii="Times New Roman" w:hAnsi="Times New Roman"/>
          <w:sz w:val="24"/>
          <w:szCs w:val="24"/>
        </w:rPr>
        <w:t xml:space="preserve">related to </w:t>
      </w:r>
      <w:r w:rsidRPr="00127D00">
        <w:rPr>
          <w:rFonts w:ascii="Times New Roman" w:hAnsi="Times New Roman"/>
          <w:sz w:val="24"/>
          <w:szCs w:val="24"/>
        </w:rPr>
        <w:t>products and services</w:t>
      </w:r>
      <w:r w:rsidR="00BB35A3">
        <w:rPr>
          <w:rFonts w:ascii="Times New Roman" w:hAnsi="Times New Roman"/>
          <w:sz w:val="24"/>
          <w:szCs w:val="24"/>
        </w:rPr>
        <w:t xml:space="preserve"> various organisations </w:t>
      </w:r>
      <w:r w:rsidR="00C272E0">
        <w:rPr>
          <w:rFonts w:ascii="Times New Roman" w:hAnsi="Times New Roman"/>
          <w:sz w:val="24"/>
          <w:szCs w:val="24"/>
        </w:rPr>
        <w:t>offe</w:t>
      </w:r>
      <w:r w:rsidR="007E72A1">
        <w:rPr>
          <w:rFonts w:ascii="Times New Roman" w:hAnsi="Times New Roman"/>
          <w:sz w:val="24"/>
          <w:szCs w:val="24"/>
        </w:rPr>
        <w:t>r</w:t>
      </w:r>
      <w:r w:rsidRPr="00127D00">
        <w:rPr>
          <w:rFonts w:ascii="Times New Roman" w:hAnsi="Times New Roman"/>
          <w:sz w:val="24"/>
          <w:szCs w:val="24"/>
        </w:rPr>
        <w:t>.</w:t>
      </w:r>
      <w:r w:rsidRPr="001E7D40">
        <w:rPr>
          <w:rFonts w:ascii="Times New Roman" w:hAnsi="Times New Roman"/>
          <w:sz w:val="24"/>
          <w:szCs w:val="24"/>
        </w:rPr>
        <w:t xml:space="preserve"> Whereas, the technological environment </w:t>
      </w:r>
      <w:r w:rsidR="007E72A1">
        <w:rPr>
          <w:rFonts w:ascii="Times New Roman" w:hAnsi="Times New Roman"/>
          <w:sz w:val="24"/>
          <w:szCs w:val="24"/>
        </w:rPr>
        <w:t xml:space="preserve">is related to </w:t>
      </w:r>
      <w:r w:rsidRPr="001E7D40">
        <w:rPr>
          <w:rFonts w:ascii="Times New Roman" w:hAnsi="Times New Roman"/>
          <w:sz w:val="24"/>
          <w:szCs w:val="24"/>
        </w:rPr>
        <w:t xml:space="preserve">government </w:t>
      </w:r>
      <w:r w:rsidR="00E00CC2">
        <w:rPr>
          <w:rFonts w:ascii="Times New Roman" w:hAnsi="Times New Roman"/>
          <w:sz w:val="24"/>
          <w:szCs w:val="24"/>
        </w:rPr>
        <w:t xml:space="preserve">funding </w:t>
      </w:r>
      <w:r w:rsidRPr="001E7D40">
        <w:rPr>
          <w:rFonts w:ascii="Times New Roman" w:hAnsi="Times New Roman"/>
          <w:sz w:val="24"/>
          <w:szCs w:val="24"/>
        </w:rPr>
        <w:t xml:space="preserve">research, </w:t>
      </w:r>
      <w:r w:rsidR="00E00CC2">
        <w:rPr>
          <w:rFonts w:ascii="Times New Roman" w:hAnsi="Times New Roman"/>
          <w:sz w:val="24"/>
          <w:szCs w:val="24"/>
        </w:rPr>
        <w:t>inventing</w:t>
      </w:r>
      <w:r w:rsidRPr="001E7D40">
        <w:rPr>
          <w:rFonts w:ascii="Times New Roman" w:hAnsi="Times New Roman"/>
          <w:sz w:val="24"/>
          <w:szCs w:val="24"/>
        </w:rPr>
        <w:t>, focus</w:t>
      </w:r>
      <w:r w:rsidR="00BB548C">
        <w:rPr>
          <w:rFonts w:ascii="Times New Roman" w:hAnsi="Times New Roman"/>
          <w:sz w:val="24"/>
          <w:szCs w:val="24"/>
        </w:rPr>
        <w:t xml:space="preserve">ing on </w:t>
      </w:r>
      <w:r w:rsidRPr="001E7D40">
        <w:rPr>
          <w:rFonts w:ascii="Times New Roman" w:hAnsi="Times New Roman"/>
          <w:sz w:val="24"/>
          <w:szCs w:val="24"/>
        </w:rPr>
        <w:t>technolog</w:t>
      </w:r>
      <w:r w:rsidR="00BB548C">
        <w:rPr>
          <w:rFonts w:ascii="Times New Roman" w:hAnsi="Times New Roman"/>
          <w:sz w:val="24"/>
          <w:szCs w:val="24"/>
        </w:rPr>
        <w:t>y</w:t>
      </w:r>
      <w:r w:rsidRPr="001E7D40">
        <w:rPr>
          <w:rFonts w:ascii="Times New Roman" w:hAnsi="Times New Roman"/>
          <w:sz w:val="24"/>
          <w:szCs w:val="24"/>
        </w:rPr>
        <w:t>, technolog</w:t>
      </w:r>
      <w:r w:rsidR="00BB548C">
        <w:rPr>
          <w:rFonts w:ascii="Times New Roman" w:hAnsi="Times New Roman"/>
          <w:sz w:val="24"/>
          <w:szCs w:val="24"/>
        </w:rPr>
        <w:t>y</w:t>
      </w:r>
      <w:r w:rsidRPr="001E7D40">
        <w:rPr>
          <w:rFonts w:ascii="Times New Roman" w:hAnsi="Times New Roman"/>
          <w:sz w:val="24"/>
          <w:szCs w:val="24"/>
        </w:rPr>
        <w:t xml:space="preserve"> transfer</w:t>
      </w:r>
      <w:r w:rsidR="008C7620">
        <w:rPr>
          <w:rFonts w:ascii="Times New Roman" w:hAnsi="Times New Roman"/>
          <w:sz w:val="24"/>
          <w:szCs w:val="24"/>
        </w:rPr>
        <w:t xml:space="preserve"> related speed</w:t>
      </w:r>
      <w:r w:rsidRPr="001E7D40">
        <w:rPr>
          <w:rFonts w:ascii="Times New Roman" w:hAnsi="Times New Roman"/>
          <w:sz w:val="24"/>
          <w:szCs w:val="24"/>
        </w:rPr>
        <w:t xml:space="preserve"> and rates of obsolescence. </w:t>
      </w:r>
      <w:r>
        <w:rPr>
          <w:rFonts w:ascii="Times New Roman" w:hAnsi="Times New Roman"/>
          <w:sz w:val="24"/>
          <w:szCs w:val="24"/>
        </w:rPr>
        <w:t>This shows that i</w:t>
      </w:r>
      <w:r w:rsidRPr="00127D00">
        <w:rPr>
          <w:rFonts w:ascii="Times New Roman" w:hAnsi="Times New Roman"/>
          <w:sz w:val="24"/>
          <w:szCs w:val="24"/>
        </w:rPr>
        <w:t>t is important to investigate existing technologies developments and their effect on the industry.</w:t>
      </w:r>
      <w:r>
        <w:rPr>
          <w:rFonts w:ascii="Times New Roman" w:hAnsi="Times New Roman"/>
          <w:sz w:val="24"/>
          <w:szCs w:val="24"/>
        </w:rPr>
        <w:t xml:space="preserve"> </w:t>
      </w:r>
      <w:r w:rsidRPr="001E7D40">
        <w:rPr>
          <w:rFonts w:ascii="Times New Roman" w:hAnsi="Times New Roman"/>
          <w:sz w:val="24"/>
          <w:szCs w:val="24"/>
        </w:rPr>
        <w:t xml:space="preserve">Other similar factors include the ecological environment, </w:t>
      </w:r>
      <w:r w:rsidR="0026213A">
        <w:rPr>
          <w:rFonts w:ascii="Times New Roman" w:hAnsi="Times New Roman"/>
          <w:sz w:val="24"/>
          <w:szCs w:val="24"/>
        </w:rPr>
        <w:t xml:space="preserve">which </w:t>
      </w:r>
      <w:r w:rsidR="005A2BD5">
        <w:rPr>
          <w:rFonts w:ascii="Times New Roman" w:hAnsi="Times New Roman"/>
          <w:sz w:val="24"/>
          <w:szCs w:val="24"/>
        </w:rPr>
        <w:t xml:space="preserve">includes </w:t>
      </w:r>
      <w:r w:rsidRPr="001E7D40">
        <w:rPr>
          <w:rFonts w:ascii="Times New Roman" w:hAnsi="Times New Roman"/>
          <w:sz w:val="24"/>
          <w:szCs w:val="24"/>
        </w:rPr>
        <w:t>produc</w:t>
      </w:r>
      <w:r w:rsidR="005A2BD5">
        <w:rPr>
          <w:rFonts w:ascii="Times New Roman" w:hAnsi="Times New Roman"/>
          <w:sz w:val="24"/>
          <w:szCs w:val="24"/>
        </w:rPr>
        <w:t xml:space="preserve">ing </w:t>
      </w:r>
      <w:r w:rsidR="002E289B">
        <w:rPr>
          <w:rFonts w:ascii="Times New Roman" w:hAnsi="Times New Roman"/>
          <w:sz w:val="24"/>
          <w:szCs w:val="24"/>
        </w:rPr>
        <w:t>products and services that have minimal detrimental effect on the environment</w:t>
      </w:r>
      <w:r w:rsidR="00B32E9C">
        <w:rPr>
          <w:rFonts w:ascii="Times New Roman" w:hAnsi="Times New Roman"/>
          <w:sz w:val="24"/>
          <w:szCs w:val="24"/>
        </w:rPr>
        <w:t>, (</w:t>
      </w:r>
      <w:r w:rsidR="00B32E9C" w:rsidRPr="001E7D40">
        <w:rPr>
          <w:rFonts w:ascii="Times New Roman" w:hAnsi="Times New Roman"/>
          <w:sz w:val="24"/>
          <w:szCs w:val="24"/>
        </w:rPr>
        <w:t>Strategies for Influence</w:t>
      </w:r>
      <w:r w:rsidR="00B32E9C">
        <w:rPr>
          <w:rFonts w:ascii="Times New Roman" w:hAnsi="Times New Roman"/>
          <w:sz w:val="24"/>
          <w:szCs w:val="24"/>
        </w:rPr>
        <w:t xml:space="preserve">, </w:t>
      </w:r>
      <w:r w:rsidR="00B32E9C" w:rsidRPr="001E7D40">
        <w:rPr>
          <w:rFonts w:ascii="Times New Roman" w:hAnsi="Times New Roman"/>
          <w:sz w:val="24"/>
          <w:szCs w:val="24"/>
        </w:rPr>
        <w:t>2021</w:t>
      </w:r>
      <w:r w:rsidR="00B32E9C">
        <w:rPr>
          <w:rFonts w:ascii="Times New Roman" w:hAnsi="Times New Roman"/>
          <w:sz w:val="24"/>
          <w:szCs w:val="24"/>
        </w:rPr>
        <w:t xml:space="preserve"> and Kaplan</w:t>
      </w:r>
      <w:r w:rsidR="00B32E9C">
        <w:rPr>
          <w:rFonts w:ascii="Times New Roman" w:hAnsi="Times New Roman"/>
          <w:sz w:val="24"/>
          <w:szCs w:val="24"/>
        </w:rPr>
        <w:t xml:space="preserve">, </w:t>
      </w:r>
      <w:r w:rsidR="00B32E9C">
        <w:rPr>
          <w:rFonts w:ascii="Times New Roman" w:hAnsi="Times New Roman"/>
          <w:sz w:val="24"/>
          <w:szCs w:val="24"/>
        </w:rPr>
        <w:t>2021)</w:t>
      </w:r>
      <w:r w:rsidR="00E57289">
        <w:rPr>
          <w:rFonts w:ascii="Times New Roman" w:hAnsi="Times New Roman"/>
          <w:sz w:val="24"/>
          <w:szCs w:val="24"/>
        </w:rPr>
        <w:t>.</w:t>
      </w:r>
      <w:r w:rsidRPr="001E7D40">
        <w:rPr>
          <w:rFonts w:ascii="Times New Roman" w:hAnsi="Times New Roman"/>
          <w:sz w:val="24"/>
          <w:szCs w:val="24"/>
        </w:rPr>
        <w:t xml:space="preserve"> </w:t>
      </w:r>
      <w:r w:rsidR="00E57289" w:rsidRPr="001E7D40">
        <w:rPr>
          <w:rFonts w:ascii="Times New Roman" w:hAnsi="Times New Roman"/>
          <w:sz w:val="24"/>
          <w:szCs w:val="24"/>
        </w:rPr>
        <w:t>W</w:t>
      </w:r>
      <w:r w:rsidRPr="001E7D40">
        <w:rPr>
          <w:rFonts w:ascii="Times New Roman" w:hAnsi="Times New Roman"/>
          <w:sz w:val="24"/>
          <w:szCs w:val="24"/>
        </w:rPr>
        <w:t>hereas, the legal environment covers</w:t>
      </w:r>
      <w:r w:rsidR="00E57289">
        <w:rPr>
          <w:rFonts w:ascii="Times New Roman" w:hAnsi="Times New Roman"/>
          <w:sz w:val="24"/>
          <w:szCs w:val="24"/>
        </w:rPr>
        <w:t xml:space="preserve"> laws related to </w:t>
      </w:r>
      <w:r w:rsidRPr="001E7D40">
        <w:rPr>
          <w:rFonts w:ascii="Times New Roman" w:hAnsi="Times New Roman"/>
          <w:sz w:val="24"/>
          <w:szCs w:val="24"/>
        </w:rPr>
        <w:t>taxation, employment</w:t>
      </w:r>
      <w:r w:rsidR="00E57289">
        <w:rPr>
          <w:rFonts w:ascii="Times New Roman" w:hAnsi="Times New Roman"/>
          <w:sz w:val="24"/>
          <w:szCs w:val="24"/>
        </w:rPr>
        <w:t>,</w:t>
      </w:r>
      <w:r w:rsidRPr="001E7D40">
        <w:rPr>
          <w:rFonts w:ascii="Times New Roman" w:hAnsi="Times New Roman"/>
          <w:sz w:val="24"/>
          <w:szCs w:val="24"/>
        </w:rPr>
        <w:t xml:space="preserve"> monopol</w:t>
      </w:r>
      <w:r w:rsidR="00E57289">
        <w:rPr>
          <w:rFonts w:ascii="Times New Roman" w:hAnsi="Times New Roman"/>
          <w:sz w:val="24"/>
          <w:szCs w:val="24"/>
        </w:rPr>
        <w:t>y</w:t>
      </w:r>
      <w:r w:rsidR="00556691">
        <w:rPr>
          <w:rFonts w:ascii="Times New Roman" w:hAnsi="Times New Roman"/>
          <w:sz w:val="24"/>
          <w:szCs w:val="24"/>
        </w:rPr>
        <w:t>,</w:t>
      </w:r>
      <w:r w:rsidRPr="001E7D40">
        <w:rPr>
          <w:rFonts w:ascii="Times New Roman" w:hAnsi="Times New Roman"/>
          <w:sz w:val="24"/>
          <w:szCs w:val="24"/>
        </w:rPr>
        <w:t xml:space="preserve"> and environmental protection</w:t>
      </w:r>
      <w:r>
        <w:rPr>
          <w:rFonts w:ascii="Times New Roman" w:hAnsi="Times New Roman"/>
          <w:sz w:val="24"/>
          <w:szCs w:val="24"/>
        </w:rPr>
        <w:t>, (Kaplan, 2021)</w:t>
      </w:r>
      <w:r w:rsidRPr="001E7D40">
        <w:rPr>
          <w:rFonts w:ascii="Times New Roman" w:hAnsi="Times New Roman"/>
          <w:sz w:val="24"/>
          <w:szCs w:val="24"/>
        </w:rPr>
        <w:t>. This shows that this model assists various businesses to assess growth prospects.</w:t>
      </w:r>
      <w:r>
        <w:rPr>
          <w:rFonts w:ascii="Times New Roman" w:hAnsi="Times New Roman"/>
          <w:sz w:val="24"/>
          <w:szCs w:val="24"/>
        </w:rPr>
        <w:t xml:space="preserve"> </w:t>
      </w:r>
      <w:r w:rsidRPr="00127D00">
        <w:rPr>
          <w:rFonts w:ascii="Times New Roman" w:hAnsi="Times New Roman"/>
          <w:sz w:val="24"/>
          <w:szCs w:val="24"/>
        </w:rPr>
        <w:t>Th</w:t>
      </w:r>
      <w:r>
        <w:rPr>
          <w:rFonts w:ascii="Times New Roman" w:hAnsi="Times New Roman"/>
          <w:sz w:val="24"/>
          <w:szCs w:val="24"/>
        </w:rPr>
        <w:t xml:space="preserve">is </w:t>
      </w:r>
      <w:r w:rsidR="00556691">
        <w:rPr>
          <w:rFonts w:ascii="Times New Roman" w:hAnsi="Times New Roman"/>
          <w:sz w:val="24"/>
          <w:szCs w:val="24"/>
        </w:rPr>
        <w:t xml:space="preserve">also involves </w:t>
      </w:r>
      <w:r w:rsidRPr="00127D00">
        <w:rPr>
          <w:rFonts w:ascii="Times New Roman" w:hAnsi="Times New Roman"/>
          <w:sz w:val="24"/>
          <w:szCs w:val="24"/>
        </w:rPr>
        <w:t>environmental factors</w:t>
      </w:r>
      <w:r>
        <w:rPr>
          <w:rFonts w:ascii="Times New Roman" w:hAnsi="Times New Roman"/>
          <w:sz w:val="24"/>
          <w:szCs w:val="24"/>
        </w:rPr>
        <w:t xml:space="preserve"> </w:t>
      </w:r>
      <w:r w:rsidR="00CF7B8E">
        <w:rPr>
          <w:rFonts w:ascii="Times New Roman" w:hAnsi="Times New Roman"/>
          <w:sz w:val="24"/>
          <w:szCs w:val="24"/>
        </w:rPr>
        <w:t xml:space="preserve">such as </w:t>
      </w:r>
      <w:r w:rsidRPr="00127D00">
        <w:rPr>
          <w:rFonts w:ascii="Times New Roman" w:hAnsi="Times New Roman"/>
          <w:sz w:val="24"/>
          <w:szCs w:val="24"/>
        </w:rPr>
        <w:t>raw materials, energy sources u</w:t>
      </w:r>
      <w:r w:rsidR="002916B7">
        <w:rPr>
          <w:rFonts w:ascii="Times New Roman" w:hAnsi="Times New Roman"/>
          <w:sz w:val="24"/>
          <w:szCs w:val="24"/>
        </w:rPr>
        <w:t>tilised</w:t>
      </w:r>
      <w:r w:rsidRPr="00127D00">
        <w:rPr>
          <w:rFonts w:ascii="Times New Roman" w:hAnsi="Times New Roman"/>
          <w:sz w:val="24"/>
          <w:szCs w:val="24"/>
        </w:rPr>
        <w:t xml:space="preserve"> in the product, environmentally friendly substitutes, and effective recycling. Although PEST analysis </w:t>
      </w:r>
      <w:r w:rsidR="00E4585D">
        <w:rPr>
          <w:rFonts w:ascii="Times New Roman" w:hAnsi="Times New Roman"/>
          <w:sz w:val="24"/>
          <w:szCs w:val="24"/>
        </w:rPr>
        <w:t xml:space="preserve">investigates </w:t>
      </w:r>
      <w:r w:rsidRPr="00127D00">
        <w:rPr>
          <w:rFonts w:ascii="Times New Roman" w:hAnsi="Times New Roman"/>
          <w:sz w:val="24"/>
          <w:szCs w:val="24"/>
        </w:rPr>
        <w:t>change</w:t>
      </w:r>
      <w:r w:rsidR="00E4585D">
        <w:rPr>
          <w:rFonts w:ascii="Times New Roman" w:hAnsi="Times New Roman"/>
          <w:sz w:val="24"/>
          <w:szCs w:val="24"/>
        </w:rPr>
        <w:t>s a</w:t>
      </w:r>
      <w:r w:rsidRPr="00127D00">
        <w:rPr>
          <w:rFonts w:ascii="Times New Roman" w:hAnsi="Times New Roman"/>
          <w:sz w:val="24"/>
          <w:szCs w:val="24"/>
        </w:rPr>
        <w:t xml:space="preserve">nd growth </w:t>
      </w:r>
      <w:r w:rsidR="00E4585D">
        <w:rPr>
          <w:rFonts w:ascii="Times New Roman" w:hAnsi="Times New Roman"/>
          <w:sz w:val="24"/>
          <w:szCs w:val="24"/>
        </w:rPr>
        <w:t xml:space="preserve">prospects of </w:t>
      </w:r>
      <w:r w:rsidR="00B32E9C">
        <w:rPr>
          <w:rFonts w:ascii="Times New Roman" w:hAnsi="Times New Roman"/>
          <w:sz w:val="24"/>
          <w:szCs w:val="24"/>
        </w:rPr>
        <w:t>an</w:t>
      </w:r>
      <w:r w:rsidR="00E4585D">
        <w:rPr>
          <w:rFonts w:ascii="Times New Roman" w:hAnsi="Times New Roman"/>
          <w:sz w:val="24"/>
          <w:szCs w:val="24"/>
        </w:rPr>
        <w:t xml:space="preserve"> organisation</w:t>
      </w:r>
      <w:r w:rsidRPr="00127D00">
        <w:rPr>
          <w:rFonts w:ascii="Times New Roman" w:hAnsi="Times New Roman"/>
          <w:sz w:val="24"/>
          <w:szCs w:val="24"/>
        </w:rPr>
        <w:t>, it does not however, lead to profits. This criticism led to the formation of the </w:t>
      </w:r>
      <w:r w:rsidRPr="00FC78A3">
        <w:rPr>
          <w:rFonts w:ascii="Times New Roman" w:hAnsi="Times New Roman"/>
          <w:sz w:val="24"/>
          <w:szCs w:val="24"/>
        </w:rPr>
        <w:t>five forces model</w:t>
      </w:r>
      <w:r w:rsidRPr="00127D00">
        <w:rPr>
          <w:rFonts w:ascii="Times New Roman" w:hAnsi="Times New Roman"/>
          <w:sz w:val="24"/>
          <w:szCs w:val="24"/>
        </w:rPr>
        <w:t>.</w:t>
      </w:r>
    </w:p>
    <w:p w14:paraId="1A624313" w14:textId="77777777" w:rsidR="00316A6B" w:rsidRDefault="00316A6B" w:rsidP="00316A6B">
      <w:pPr>
        <w:spacing w:after="0" w:line="240" w:lineRule="auto"/>
        <w:rPr>
          <w:rFonts w:ascii="Times New Roman" w:hAnsi="Times New Roman"/>
          <w:sz w:val="24"/>
          <w:szCs w:val="24"/>
        </w:rPr>
      </w:pPr>
    </w:p>
    <w:p w14:paraId="46B3E21B" w14:textId="77777777" w:rsidR="00316A6B" w:rsidRPr="00127D00" w:rsidRDefault="00316A6B" w:rsidP="00316A6B">
      <w:pPr>
        <w:spacing w:after="0" w:line="240" w:lineRule="auto"/>
        <w:rPr>
          <w:rFonts w:ascii="Times New Roman" w:hAnsi="Times New Roman"/>
          <w:sz w:val="24"/>
          <w:szCs w:val="24"/>
        </w:rPr>
      </w:pPr>
    </w:p>
    <w:p w14:paraId="7C7DA389" w14:textId="77777777" w:rsidR="007824E9" w:rsidRDefault="00316A6B" w:rsidP="00316A6B">
      <w:pPr>
        <w:spacing w:after="0" w:line="240" w:lineRule="auto"/>
        <w:rPr>
          <w:rFonts w:ascii="Times New Roman" w:hAnsi="Times New Roman"/>
          <w:sz w:val="24"/>
          <w:szCs w:val="24"/>
        </w:rPr>
      </w:pPr>
      <w:r w:rsidRPr="00127D00">
        <w:rPr>
          <w:rFonts w:ascii="Times New Roman" w:hAnsi="Times New Roman"/>
          <w:sz w:val="24"/>
          <w:szCs w:val="24"/>
        </w:rPr>
        <w:t xml:space="preserve">In relation to this, </w:t>
      </w:r>
      <w:r>
        <w:rPr>
          <w:rFonts w:ascii="Times New Roman" w:hAnsi="Times New Roman"/>
          <w:sz w:val="24"/>
          <w:szCs w:val="24"/>
        </w:rPr>
        <w:t xml:space="preserve">Kaplan (2021) shows that </w:t>
      </w:r>
      <w:r w:rsidRPr="00127D00">
        <w:rPr>
          <w:rFonts w:ascii="Times New Roman" w:hAnsi="Times New Roman"/>
          <w:sz w:val="24"/>
          <w:szCs w:val="24"/>
        </w:rPr>
        <w:t>Porter's five forces model</w:t>
      </w:r>
      <w:r>
        <w:rPr>
          <w:rFonts w:ascii="Times New Roman" w:hAnsi="Times New Roman"/>
          <w:sz w:val="24"/>
          <w:szCs w:val="24"/>
        </w:rPr>
        <w:t xml:space="preserve"> of threats contradicts BHF and yet</w:t>
      </w:r>
      <w:r w:rsidRPr="00127D00">
        <w:rPr>
          <w:rFonts w:ascii="Times New Roman" w:hAnsi="Times New Roman"/>
          <w:sz w:val="24"/>
          <w:szCs w:val="24"/>
        </w:rPr>
        <w:t xml:space="preserve"> is a popular framework used as part of the </w:t>
      </w:r>
      <w:r w:rsidRPr="00FC78A3">
        <w:rPr>
          <w:rFonts w:ascii="Times New Roman" w:hAnsi="Times New Roman"/>
          <w:sz w:val="24"/>
          <w:szCs w:val="24"/>
        </w:rPr>
        <w:t>strategic analysis</w:t>
      </w:r>
      <w:r w:rsidRPr="00127D00">
        <w:rPr>
          <w:rFonts w:ascii="Times New Roman" w:hAnsi="Times New Roman"/>
          <w:sz w:val="24"/>
          <w:szCs w:val="24"/>
        </w:rPr>
        <w:t> stage of the </w:t>
      </w:r>
      <w:r w:rsidRPr="00FC78A3">
        <w:rPr>
          <w:rFonts w:ascii="Times New Roman" w:hAnsi="Times New Roman"/>
          <w:sz w:val="24"/>
          <w:szCs w:val="24"/>
        </w:rPr>
        <w:t>strategic planning </w:t>
      </w:r>
      <w:r w:rsidRPr="00127D00">
        <w:rPr>
          <w:rFonts w:ascii="Times New Roman" w:hAnsi="Times New Roman"/>
          <w:sz w:val="24"/>
          <w:szCs w:val="24"/>
        </w:rPr>
        <w:t>process</w:t>
      </w:r>
      <w:r w:rsidR="00063253">
        <w:rPr>
          <w:rFonts w:ascii="Times New Roman" w:hAnsi="Times New Roman"/>
          <w:sz w:val="24"/>
          <w:szCs w:val="24"/>
        </w:rPr>
        <w:t xml:space="preserve">. This </w:t>
      </w:r>
      <w:r w:rsidRPr="00127D00">
        <w:rPr>
          <w:rFonts w:ascii="Times New Roman" w:hAnsi="Times New Roman"/>
          <w:sz w:val="24"/>
          <w:szCs w:val="24"/>
        </w:rPr>
        <w:t>investigat</w:t>
      </w:r>
      <w:r w:rsidR="00063253">
        <w:rPr>
          <w:rFonts w:ascii="Times New Roman" w:hAnsi="Times New Roman"/>
          <w:sz w:val="24"/>
          <w:szCs w:val="24"/>
        </w:rPr>
        <w:t xml:space="preserve">es </w:t>
      </w:r>
      <w:r w:rsidRPr="00127D00">
        <w:rPr>
          <w:rFonts w:ascii="Times New Roman" w:hAnsi="Times New Roman"/>
          <w:sz w:val="24"/>
          <w:szCs w:val="24"/>
        </w:rPr>
        <w:t>the structure of industries and their attractiveness</w:t>
      </w:r>
      <w:r w:rsidR="00550BBC">
        <w:rPr>
          <w:rFonts w:ascii="Times New Roman" w:hAnsi="Times New Roman"/>
          <w:sz w:val="24"/>
          <w:szCs w:val="24"/>
        </w:rPr>
        <w:t xml:space="preserve"> in the market</w:t>
      </w:r>
      <w:r w:rsidRPr="00127D00">
        <w:rPr>
          <w:rFonts w:ascii="Times New Roman" w:hAnsi="Times New Roman"/>
          <w:sz w:val="24"/>
          <w:szCs w:val="24"/>
        </w:rPr>
        <w:t xml:space="preserve">, </w:t>
      </w:r>
      <w:r w:rsidR="00A83A4E">
        <w:rPr>
          <w:rFonts w:ascii="Times New Roman" w:hAnsi="Times New Roman"/>
          <w:sz w:val="24"/>
          <w:szCs w:val="24"/>
        </w:rPr>
        <w:t xml:space="preserve">via offering </w:t>
      </w:r>
      <w:r w:rsidRPr="00127D00">
        <w:rPr>
          <w:rFonts w:ascii="Times New Roman" w:hAnsi="Times New Roman"/>
          <w:sz w:val="24"/>
          <w:szCs w:val="24"/>
        </w:rPr>
        <w:t>above average profits for shareholders t</w:t>
      </w:r>
      <w:r w:rsidR="009D3788">
        <w:rPr>
          <w:rFonts w:ascii="Times New Roman" w:hAnsi="Times New Roman"/>
          <w:sz w:val="24"/>
          <w:szCs w:val="24"/>
        </w:rPr>
        <w:t xml:space="preserve">o invest </w:t>
      </w:r>
      <w:r w:rsidR="002B0A4C">
        <w:rPr>
          <w:rFonts w:ascii="Times New Roman" w:hAnsi="Times New Roman"/>
          <w:sz w:val="24"/>
          <w:szCs w:val="24"/>
        </w:rPr>
        <w:t>in projects</w:t>
      </w:r>
      <w:r w:rsidRPr="00127D00">
        <w:rPr>
          <w:rFonts w:ascii="Times New Roman" w:hAnsi="Times New Roman"/>
          <w:sz w:val="24"/>
          <w:szCs w:val="24"/>
        </w:rPr>
        <w:t xml:space="preserve">. </w:t>
      </w:r>
      <w:r>
        <w:rPr>
          <w:rFonts w:ascii="Times New Roman" w:hAnsi="Times New Roman"/>
          <w:sz w:val="24"/>
          <w:szCs w:val="24"/>
        </w:rPr>
        <w:t>The</w:t>
      </w:r>
      <w:r w:rsidRPr="00127D00">
        <w:rPr>
          <w:rFonts w:ascii="Times New Roman" w:hAnsi="Times New Roman"/>
          <w:sz w:val="24"/>
          <w:szCs w:val="24"/>
        </w:rPr>
        <w:t xml:space="preserve"> </w:t>
      </w:r>
      <w:r>
        <w:rPr>
          <w:rFonts w:ascii="Times New Roman" w:hAnsi="Times New Roman"/>
          <w:sz w:val="24"/>
          <w:szCs w:val="24"/>
        </w:rPr>
        <w:t>repor</w:t>
      </w:r>
      <w:r w:rsidR="00A83A4E">
        <w:rPr>
          <w:rFonts w:ascii="Times New Roman" w:hAnsi="Times New Roman"/>
          <w:sz w:val="24"/>
          <w:szCs w:val="24"/>
        </w:rPr>
        <w:t>t by Kaplan (2021) shows</w:t>
      </w:r>
      <w:r w:rsidRPr="00127D00">
        <w:rPr>
          <w:rFonts w:ascii="Times New Roman" w:hAnsi="Times New Roman"/>
          <w:sz w:val="24"/>
          <w:szCs w:val="24"/>
        </w:rPr>
        <w:t xml:space="preserve"> that industry attractiveness depends on five factors, which are competitive rivalry, </w:t>
      </w:r>
      <w:r w:rsidRPr="00127D00">
        <w:rPr>
          <w:rFonts w:ascii="Times New Roman" w:hAnsi="Times New Roman"/>
          <w:sz w:val="24"/>
          <w:szCs w:val="24"/>
        </w:rPr>
        <w:lastRenderedPageBreak/>
        <w:t>threat of new entrants, threat of substitutes, power of customers and power of s</w:t>
      </w:r>
      <w:r>
        <w:rPr>
          <w:rFonts w:ascii="Times New Roman" w:hAnsi="Times New Roman"/>
          <w:sz w:val="24"/>
          <w:szCs w:val="24"/>
        </w:rPr>
        <w:t>uppliers</w:t>
      </w:r>
      <w:r w:rsidRPr="00127D00">
        <w:rPr>
          <w:rFonts w:ascii="Times New Roman" w:hAnsi="Times New Roman"/>
          <w:sz w:val="24"/>
          <w:szCs w:val="24"/>
        </w:rPr>
        <w:t xml:space="preserve">. In fact, </w:t>
      </w:r>
      <w:r>
        <w:rPr>
          <w:rFonts w:ascii="Times New Roman" w:hAnsi="Times New Roman"/>
          <w:sz w:val="24"/>
          <w:szCs w:val="24"/>
        </w:rPr>
        <w:t>c</w:t>
      </w:r>
      <w:r w:rsidRPr="00127D00">
        <w:rPr>
          <w:rFonts w:ascii="Times New Roman" w:hAnsi="Times New Roman"/>
          <w:sz w:val="24"/>
          <w:szCs w:val="24"/>
        </w:rPr>
        <w:t xml:space="preserve">ompetitive rivalry involves </w:t>
      </w:r>
      <w:r>
        <w:rPr>
          <w:rFonts w:ascii="Times New Roman" w:hAnsi="Times New Roman"/>
          <w:sz w:val="24"/>
          <w:szCs w:val="24"/>
        </w:rPr>
        <w:t>i</w:t>
      </w:r>
      <w:r w:rsidRPr="00127D00">
        <w:rPr>
          <w:rFonts w:ascii="Times New Roman" w:hAnsi="Times New Roman"/>
          <w:sz w:val="24"/>
          <w:szCs w:val="24"/>
        </w:rPr>
        <w:t xml:space="preserve">ntensity of existing competition, </w:t>
      </w:r>
      <w:r w:rsidR="00405875">
        <w:rPr>
          <w:rFonts w:ascii="Times New Roman" w:hAnsi="Times New Roman"/>
          <w:sz w:val="24"/>
          <w:szCs w:val="24"/>
        </w:rPr>
        <w:t xml:space="preserve">whereas, </w:t>
      </w:r>
      <w:r w:rsidRPr="00127D00">
        <w:rPr>
          <w:rFonts w:ascii="Times New Roman" w:hAnsi="Times New Roman"/>
          <w:sz w:val="24"/>
          <w:szCs w:val="24"/>
        </w:rPr>
        <w:t>threat of new entrants</w:t>
      </w:r>
      <w:r w:rsidR="00405875">
        <w:rPr>
          <w:rFonts w:ascii="Times New Roman" w:hAnsi="Times New Roman"/>
          <w:sz w:val="24"/>
          <w:szCs w:val="24"/>
        </w:rPr>
        <w:t xml:space="preserve"> </w:t>
      </w:r>
      <w:r w:rsidR="00D42DEF">
        <w:rPr>
          <w:rFonts w:ascii="Times New Roman" w:hAnsi="Times New Roman"/>
          <w:sz w:val="24"/>
          <w:szCs w:val="24"/>
        </w:rPr>
        <w:t>brings</w:t>
      </w:r>
      <w:r w:rsidRPr="00127D00">
        <w:rPr>
          <w:rFonts w:ascii="Times New Roman" w:hAnsi="Times New Roman"/>
          <w:sz w:val="24"/>
          <w:szCs w:val="24"/>
        </w:rPr>
        <w:t xml:space="preserve"> </w:t>
      </w:r>
      <w:r w:rsidR="00B001DC">
        <w:rPr>
          <w:rFonts w:ascii="Times New Roman" w:hAnsi="Times New Roman"/>
          <w:sz w:val="24"/>
          <w:szCs w:val="24"/>
        </w:rPr>
        <w:t>fresh enthusiasm</w:t>
      </w:r>
      <w:r w:rsidRPr="00127D00">
        <w:rPr>
          <w:rFonts w:ascii="Times New Roman" w:hAnsi="Times New Roman"/>
          <w:sz w:val="24"/>
          <w:szCs w:val="24"/>
        </w:rPr>
        <w:t xml:space="preserve"> and </w:t>
      </w:r>
      <w:r w:rsidR="00B001DC" w:rsidRPr="00127D00">
        <w:rPr>
          <w:rFonts w:ascii="Times New Roman" w:hAnsi="Times New Roman"/>
          <w:sz w:val="24"/>
          <w:szCs w:val="24"/>
        </w:rPr>
        <w:t>increase</w:t>
      </w:r>
      <w:r w:rsidRPr="00127D00">
        <w:rPr>
          <w:rFonts w:ascii="Times New Roman" w:hAnsi="Times New Roman"/>
          <w:sz w:val="24"/>
          <w:szCs w:val="24"/>
        </w:rPr>
        <w:t xml:space="preserve"> the competition</w:t>
      </w:r>
      <w:r w:rsidR="00B001DC">
        <w:rPr>
          <w:rFonts w:ascii="Times New Roman" w:hAnsi="Times New Roman"/>
          <w:sz w:val="24"/>
          <w:szCs w:val="24"/>
        </w:rPr>
        <w:t xml:space="preserve"> between organisations</w:t>
      </w:r>
      <w:r w:rsidR="00C924B8">
        <w:rPr>
          <w:rFonts w:ascii="Times New Roman" w:hAnsi="Times New Roman"/>
          <w:sz w:val="24"/>
          <w:szCs w:val="24"/>
        </w:rPr>
        <w:t>.</w:t>
      </w:r>
      <w:r w:rsidRPr="00127D00">
        <w:rPr>
          <w:rFonts w:ascii="Times New Roman" w:hAnsi="Times New Roman"/>
          <w:sz w:val="24"/>
          <w:szCs w:val="24"/>
        </w:rPr>
        <w:t xml:space="preserve"> However, barriers to entry </w:t>
      </w:r>
      <w:r w:rsidR="001F7E15">
        <w:rPr>
          <w:rFonts w:ascii="Times New Roman" w:hAnsi="Times New Roman"/>
          <w:sz w:val="24"/>
          <w:szCs w:val="24"/>
        </w:rPr>
        <w:t>make</w:t>
      </w:r>
      <w:r w:rsidRPr="00127D00">
        <w:rPr>
          <w:rFonts w:ascii="Times New Roman" w:hAnsi="Times New Roman"/>
          <w:sz w:val="24"/>
          <w:szCs w:val="24"/>
        </w:rPr>
        <w:t xml:space="preserve"> it difficult for a new entrant to </w:t>
      </w:r>
      <w:r w:rsidR="001F7E15">
        <w:rPr>
          <w:rFonts w:ascii="Times New Roman" w:hAnsi="Times New Roman"/>
          <w:sz w:val="24"/>
          <w:szCs w:val="24"/>
        </w:rPr>
        <w:t>prove themselves</w:t>
      </w:r>
      <w:r w:rsidRPr="00127D00">
        <w:rPr>
          <w:rFonts w:ascii="Times New Roman" w:hAnsi="Times New Roman"/>
          <w:sz w:val="24"/>
          <w:szCs w:val="24"/>
        </w:rPr>
        <w:t xml:space="preserve"> in a market, leading the new entrant to unable to start on a comparable cost basis. This includes product differentiation, where established firms have good brand image and customer loyalty and the costs of overcoming this can be unaffordable</w:t>
      </w:r>
      <w:r>
        <w:rPr>
          <w:rFonts w:ascii="Times New Roman" w:hAnsi="Times New Roman"/>
          <w:sz w:val="24"/>
          <w:szCs w:val="24"/>
        </w:rPr>
        <w:t>.</w:t>
      </w:r>
      <w:r w:rsidRPr="00127D00">
        <w:rPr>
          <w:rFonts w:ascii="Times New Roman" w:hAnsi="Times New Roman"/>
          <w:sz w:val="24"/>
          <w:szCs w:val="24"/>
        </w:rPr>
        <w:t xml:space="preserve"> </w:t>
      </w:r>
      <w:r>
        <w:rPr>
          <w:rFonts w:ascii="Times New Roman" w:hAnsi="Times New Roman"/>
          <w:sz w:val="24"/>
          <w:szCs w:val="24"/>
        </w:rPr>
        <w:t>I</w:t>
      </w:r>
      <w:r w:rsidRPr="00127D00">
        <w:rPr>
          <w:rFonts w:ascii="Times New Roman" w:hAnsi="Times New Roman"/>
          <w:sz w:val="24"/>
          <w:szCs w:val="24"/>
        </w:rPr>
        <w:t xml:space="preserve">t is also difficult to </w:t>
      </w:r>
      <w:r w:rsidR="006F4C1C">
        <w:rPr>
          <w:rFonts w:ascii="Times New Roman" w:hAnsi="Times New Roman"/>
          <w:sz w:val="24"/>
          <w:szCs w:val="24"/>
        </w:rPr>
        <w:t>establish</w:t>
      </w:r>
      <w:r w:rsidRPr="00127D00">
        <w:rPr>
          <w:rFonts w:ascii="Times New Roman" w:hAnsi="Times New Roman"/>
          <w:sz w:val="24"/>
          <w:szCs w:val="24"/>
        </w:rPr>
        <w:t xml:space="preserve"> a business where skills are needed than to enter a</w:t>
      </w:r>
      <w:r w:rsidR="00032181">
        <w:rPr>
          <w:rFonts w:ascii="Times New Roman" w:hAnsi="Times New Roman"/>
          <w:sz w:val="24"/>
          <w:szCs w:val="24"/>
        </w:rPr>
        <w:t xml:space="preserve"> </w:t>
      </w:r>
      <w:r w:rsidRPr="00127D00">
        <w:rPr>
          <w:rFonts w:ascii="Times New Roman" w:hAnsi="Times New Roman"/>
          <w:sz w:val="24"/>
          <w:szCs w:val="24"/>
        </w:rPr>
        <w:t>market</w:t>
      </w:r>
      <w:r>
        <w:rPr>
          <w:rFonts w:ascii="Times New Roman" w:hAnsi="Times New Roman"/>
          <w:sz w:val="24"/>
          <w:szCs w:val="24"/>
        </w:rPr>
        <w:t xml:space="preserve">, which </w:t>
      </w:r>
      <w:r w:rsidRPr="00127D00">
        <w:rPr>
          <w:rFonts w:ascii="Times New Roman" w:hAnsi="Times New Roman"/>
          <w:sz w:val="24"/>
          <w:szCs w:val="24"/>
        </w:rPr>
        <w:t xml:space="preserve">also includes </w:t>
      </w:r>
      <w:r w:rsidR="00032181">
        <w:rPr>
          <w:rFonts w:ascii="Times New Roman" w:hAnsi="Times New Roman"/>
          <w:sz w:val="24"/>
          <w:szCs w:val="24"/>
        </w:rPr>
        <w:t>laws</w:t>
      </w:r>
      <w:r w:rsidRPr="00127D00">
        <w:rPr>
          <w:rFonts w:ascii="Times New Roman" w:hAnsi="Times New Roman"/>
          <w:sz w:val="24"/>
          <w:szCs w:val="24"/>
        </w:rPr>
        <w:t xml:space="preserve"> where </w:t>
      </w:r>
      <w:r w:rsidR="00032181">
        <w:rPr>
          <w:rFonts w:ascii="Times New Roman" w:hAnsi="Times New Roman"/>
          <w:sz w:val="24"/>
          <w:szCs w:val="24"/>
        </w:rPr>
        <w:t>officials</w:t>
      </w:r>
      <w:r w:rsidRPr="00127D00">
        <w:rPr>
          <w:rFonts w:ascii="Times New Roman" w:hAnsi="Times New Roman"/>
          <w:sz w:val="24"/>
          <w:szCs w:val="24"/>
        </w:rPr>
        <w:t xml:space="preserve"> might supervise and limit new entrants.</w:t>
      </w:r>
      <w:r w:rsidR="007824E9">
        <w:rPr>
          <w:rFonts w:ascii="Times New Roman" w:hAnsi="Times New Roman"/>
          <w:sz w:val="24"/>
          <w:szCs w:val="24"/>
        </w:rPr>
        <w:t xml:space="preserve"> </w:t>
      </w:r>
    </w:p>
    <w:p w14:paraId="0B1602D9" w14:textId="77777777" w:rsidR="007824E9" w:rsidRDefault="007824E9" w:rsidP="00316A6B">
      <w:pPr>
        <w:spacing w:after="0" w:line="240" w:lineRule="auto"/>
        <w:rPr>
          <w:rFonts w:ascii="Times New Roman" w:hAnsi="Times New Roman"/>
          <w:sz w:val="24"/>
          <w:szCs w:val="24"/>
        </w:rPr>
      </w:pPr>
    </w:p>
    <w:p w14:paraId="24523E75" w14:textId="77777777" w:rsidR="007824E9" w:rsidRDefault="007824E9" w:rsidP="00316A6B">
      <w:pPr>
        <w:spacing w:after="0" w:line="240" w:lineRule="auto"/>
        <w:rPr>
          <w:rFonts w:ascii="Times New Roman" w:hAnsi="Times New Roman"/>
          <w:sz w:val="24"/>
          <w:szCs w:val="24"/>
        </w:rPr>
      </w:pPr>
    </w:p>
    <w:p w14:paraId="7D9EAA9D" w14:textId="726E030E" w:rsidR="00316A6B" w:rsidRDefault="00316A6B" w:rsidP="00316A6B">
      <w:pPr>
        <w:spacing w:after="0" w:line="240" w:lineRule="auto"/>
        <w:rPr>
          <w:rFonts w:ascii="Times New Roman" w:hAnsi="Times New Roman"/>
          <w:sz w:val="24"/>
          <w:szCs w:val="24"/>
        </w:rPr>
      </w:pPr>
      <w:r w:rsidRPr="00127D00">
        <w:rPr>
          <w:rFonts w:ascii="Times New Roman" w:hAnsi="Times New Roman"/>
          <w:sz w:val="24"/>
          <w:szCs w:val="24"/>
        </w:rPr>
        <w:t>Th</w:t>
      </w:r>
      <w:r>
        <w:rPr>
          <w:rFonts w:ascii="Times New Roman" w:hAnsi="Times New Roman"/>
          <w:sz w:val="24"/>
          <w:szCs w:val="24"/>
        </w:rPr>
        <w:t>is is followed by th</w:t>
      </w:r>
      <w:r w:rsidRPr="00127D00">
        <w:rPr>
          <w:rFonts w:ascii="Times New Roman" w:hAnsi="Times New Roman"/>
          <w:sz w:val="24"/>
          <w:szCs w:val="24"/>
        </w:rPr>
        <w:t xml:space="preserve">e threat of substitute products </w:t>
      </w:r>
      <w:r>
        <w:rPr>
          <w:rFonts w:ascii="Times New Roman" w:hAnsi="Times New Roman"/>
          <w:sz w:val="24"/>
          <w:szCs w:val="24"/>
        </w:rPr>
        <w:t xml:space="preserve">that </w:t>
      </w:r>
      <w:r w:rsidRPr="00127D00">
        <w:rPr>
          <w:rFonts w:ascii="Times New Roman" w:hAnsi="Times New Roman"/>
          <w:sz w:val="24"/>
          <w:szCs w:val="24"/>
        </w:rPr>
        <w:t xml:space="preserve">affect various industries and </w:t>
      </w:r>
      <w:r w:rsidR="00AB0BBC">
        <w:rPr>
          <w:rFonts w:ascii="Times New Roman" w:hAnsi="Times New Roman"/>
          <w:sz w:val="24"/>
          <w:szCs w:val="24"/>
        </w:rPr>
        <w:t>restrict</w:t>
      </w:r>
      <w:r w:rsidRPr="00127D00">
        <w:rPr>
          <w:rFonts w:ascii="Times New Roman" w:hAnsi="Times New Roman"/>
          <w:sz w:val="24"/>
          <w:szCs w:val="24"/>
        </w:rPr>
        <w:t xml:space="preserve"> returns by </w:t>
      </w:r>
      <w:r>
        <w:rPr>
          <w:rFonts w:ascii="Times New Roman" w:hAnsi="Times New Roman"/>
          <w:sz w:val="24"/>
          <w:szCs w:val="24"/>
        </w:rPr>
        <w:t>limiting</w:t>
      </w:r>
      <w:r w:rsidRPr="00127D00">
        <w:rPr>
          <w:rFonts w:ascii="Times New Roman" w:hAnsi="Times New Roman"/>
          <w:sz w:val="24"/>
          <w:szCs w:val="24"/>
        </w:rPr>
        <w:t xml:space="preserve"> the price</w:t>
      </w:r>
      <w:r w:rsidR="005E2953">
        <w:rPr>
          <w:rFonts w:ascii="Times New Roman" w:hAnsi="Times New Roman"/>
          <w:sz w:val="24"/>
          <w:szCs w:val="24"/>
        </w:rPr>
        <w:t xml:space="preserve"> of the</w:t>
      </w:r>
      <w:r w:rsidRPr="00127D00">
        <w:rPr>
          <w:rFonts w:ascii="Times New Roman" w:hAnsi="Times New Roman"/>
          <w:sz w:val="24"/>
          <w:szCs w:val="24"/>
        </w:rPr>
        <w:t xml:space="preserve"> organisation</w:t>
      </w:r>
      <w:r w:rsidR="005E2953">
        <w:rPr>
          <w:rFonts w:ascii="Times New Roman" w:hAnsi="Times New Roman"/>
          <w:sz w:val="24"/>
          <w:szCs w:val="24"/>
        </w:rPr>
        <w:t xml:space="preserve">s, that in return </w:t>
      </w:r>
      <w:r w:rsidR="006046DA">
        <w:rPr>
          <w:rFonts w:ascii="Times New Roman" w:hAnsi="Times New Roman"/>
          <w:sz w:val="24"/>
          <w:szCs w:val="24"/>
        </w:rPr>
        <w:t>affects</w:t>
      </w:r>
      <w:r w:rsidR="005E2953">
        <w:rPr>
          <w:rFonts w:ascii="Times New Roman" w:hAnsi="Times New Roman"/>
          <w:sz w:val="24"/>
          <w:szCs w:val="24"/>
        </w:rPr>
        <w:t xml:space="preserve"> the levels of their profits</w:t>
      </w:r>
      <w:r w:rsidR="00A03F9F">
        <w:rPr>
          <w:rFonts w:ascii="Times New Roman" w:hAnsi="Times New Roman"/>
          <w:sz w:val="24"/>
          <w:szCs w:val="24"/>
        </w:rPr>
        <w:t>, (Kaplan, 2021)</w:t>
      </w:r>
      <w:r w:rsidRPr="00127D00">
        <w:rPr>
          <w:rFonts w:ascii="Times New Roman" w:hAnsi="Times New Roman"/>
          <w:sz w:val="24"/>
          <w:szCs w:val="24"/>
        </w:rPr>
        <w:t>. T</w:t>
      </w:r>
      <w:r>
        <w:rPr>
          <w:rFonts w:ascii="Times New Roman" w:hAnsi="Times New Roman"/>
          <w:sz w:val="24"/>
          <w:szCs w:val="24"/>
        </w:rPr>
        <w:t xml:space="preserve">his shows that </w:t>
      </w:r>
      <w:r w:rsidR="006046DA">
        <w:rPr>
          <w:rFonts w:ascii="Times New Roman" w:hAnsi="Times New Roman"/>
          <w:sz w:val="24"/>
          <w:szCs w:val="24"/>
        </w:rPr>
        <w:t xml:space="preserve">if the </w:t>
      </w:r>
      <w:r w:rsidRPr="00127D00">
        <w:rPr>
          <w:rFonts w:ascii="Times New Roman" w:hAnsi="Times New Roman"/>
          <w:sz w:val="24"/>
          <w:szCs w:val="24"/>
        </w:rPr>
        <w:t xml:space="preserve">price-performance alternative </w:t>
      </w:r>
      <w:r w:rsidR="006046DA">
        <w:rPr>
          <w:rFonts w:ascii="Times New Roman" w:hAnsi="Times New Roman"/>
          <w:sz w:val="24"/>
          <w:szCs w:val="24"/>
        </w:rPr>
        <w:t xml:space="preserve">is provided </w:t>
      </w:r>
      <w:r w:rsidRPr="00127D00">
        <w:rPr>
          <w:rFonts w:ascii="Times New Roman" w:hAnsi="Times New Roman"/>
          <w:sz w:val="24"/>
          <w:szCs w:val="24"/>
        </w:rPr>
        <w:t xml:space="preserve">by substitutes, </w:t>
      </w:r>
      <w:r w:rsidR="006046DA">
        <w:rPr>
          <w:rFonts w:ascii="Times New Roman" w:hAnsi="Times New Roman"/>
          <w:sz w:val="24"/>
          <w:szCs w:val="24"/>
        </w:rPr>
        <w:t xml:space="preserve">then </w:t>
      </w:r>
      <w:r w:rsidRPr="00127D00">
        <w:rPr>
          <w:rFonts w:ascii="Times New Roman" w:hAnsi="Times New Roman"/>
          <w:sz w:val="24"/>
          <w:szCs w:val="24"/>
        </w:rPr>
        <w:t xml:space="preserve">the </w:t>
      </w:r>
      <w:r w:rsidR="007824E9">
        <w:rPr>
          <w:rFonts w:ascii="Times New Roman" w:hAnsi="Times New Roman"/>
          <w:sz w:val="24"/>
          <w:szCs w:val="24"/>
        </w:rPr>
        <w:t xml:space="preserve">customers will </w:t>
      </w:r>
      <w:r w:rsidRPr="00127D00">
        <w:rPr>
          <w:rFonts w:ascii="Times New Roman" w:hAnsi="Times New Roman"/>
          <w:sz w:val="24"/>
          <w:szCs w:val="24"/>
        </w:rPr>
        <w:t>switch.</w:t>
      </w:r>
      <w:r w:rsidR="007824E9">
        <w:rPr>
          <w:rFonts w:ascii="Times New Roman" w:hAnsi="Times New Roman"/>
          <w:sz w:val="24"/>
          <w:szCs w:val="24"/>
        </w:rPr>
        <w:t xml:space="preserve"> </w:t>
      </w:r>
      <w:r w:rsidRPr="00127D00">
        <w:rPr>
          <w:rFonts w:ascii="Times New Roman" w:hAnsi="Times New Roman"/>
          <w:sz w:val="24"/>
          <w:szCs w:val="24"/>
        </w:rPr>
        <w:t>When it comes to</w:t>
      </w:r>
      <w:r>
        <w:rPr>
          <w:rFonts w:ascii="Times New Roman" w:hAnsi="Times New Roman"/>
          <w:sz w:val="24"/>
          <w:szCs w:val="24"/>
        </w:rPr>
        <w:t xml:space="preserve"> opportunities, Kaplan (2021) corresponds with BHF and further states that the</w:t>
      </w:r>
      <w:r w:rsidRPr="00127D00">
        <w:rPr>
          <w:rFonts w:ascii="Times New Roman" w:hAnsi="Times New Roman"/>
          <w:sz w:val="24"/>
          <w:szCs w:val="24"/>
        </w:rPr>
        <w:t xml:space="preserve"> </w:t>
      </w:r>
      <w:r>
        <w:rPr>
          <w:rFonts w:ascii="Times New Roman" w:hAnsi="Times New Roman"/>
          <w:sz w:val="24"/>
          <w:szCs w:val="24"/>
        </w:rPr>
        <w:t>b</w:t>
      </w:r>
      <w:r w:rsidRPr="00127D00">
        <w:rPr>
          <w:rFonts w:ascii="Times New Roman" w:hAnsi="Times New Roman"/>
          <w:sz w:val="24"/>
          <w:szCs w:val="24"/>
        </w:rPr>
        <w:t>argaining power of customers</w:t>
      </w:r>
      <w:r>
        <w:rPr>
          <w:rFonts w:ascii="Times New Roman" w:hAnsi="Times New Roman"/>
          <w:sz w:val="24"/>
          <w:szCs w:val="24"/>
        </w:rPr>
        <w:t xml:space="preserve"> involves</w:t>
      </w:r>
      <w:r w:rsidRPr="00127D00">
        <w:rPr>
          <w:rFonts w:ascii="Times New Roman" w:hAnsi="Times New Roman"/>
          <w:sz w:val="24"/>
          <w:szCs w:val="24"/>
        </w:rPr>
        <w:t xml:space="preserve"> customers</w:t>
      </w:r>
      <w:r>
        <w:rPr>
          <w:rFonts w:ascii="Times New Roman" w:hAnsi="Times New Roman"/>
          <w:sz w:val="24"/>
          <w:szCs w:val="24"/>
        </w:rPr>
        <w:t xml:space="preserve"> who</w:t>
      </w:r>
      <w:r w:rsidRPr="00127D00">
        <w:rPr>
          <w:rFonts w:ascii="Times New Roman" w:hAnsi="Times New Roman"/>
          <w:sz w:val="24"/>
          <w:szCs w:val="24"/>
        </w:rPr>
        <w:t xml:space="preserve"> force price cuts and/or quality improvements</w:t>
      </w:r>
      <w:r w:rsidR="00270602">
        <w:rPr>
          <w:rFonts w:ascii="Times New Roman" w:hAnsi="Times New Roman"/>
          <w:sz w:val="24"/>
          <w:szCs w:val="24"/>
        </w:rPr>
        <w:t xml:space="preserve">. This tends to be </w:t>
      </w:r>
      <w:r w:rsidRPr="00127D00">
        <w:rPr>
          <w:rFonts w:ascii="Times New Roman" w:hAnsi="Times New Roman"/>
          <w:sz w:val="24"/>
          <w:szCs w:val="24"/>
        </w:rPr>
        <w:t>high when a combination of factors arises like where a buyer's purchases are a high proportion of the supplier's total business or represent a high proportion of total trade in that market,</w:t>
      </w:r>
      <w:r>
        <w:rPr>
          <w:rFonts w:ascii="Times New Roman" w:hAnsi="Times New Roman"/>
          <w:sz w:val="24"/>
          <w:szCs w:val="24"/>
        </w:rPr>
        <w:t xml:space="preserve"> </w:t>
      </w:r>
      <w:r w:rsidRPr="00127D00">
        <w:rPr>
          <w:rFonts w:ascii="Times New Roman" w:hAnsi="Times New Roman"/>
          <w:sz w:val="24"/>
          <w:szCs w:val="24"/>
        </w:rPr>
        <w:t xml:space="preserve">a buyer makes a low profit, the quality of purchases is unimportant or delivery timing is irrelevant, and prices will be forced down, there are similar alternative products available from other suppliers. </w:t>
      </w:r>
      <w:r>
        <w:rPr>
          <w:rFonts w:ascii="Times New Roman" w:hAnsi="Times New Roman"/>
          <w:sz w:val="24"/>
          <w:szCs w:val="24"/>
        </w:rPr>
        <w:t>Additionally, the b</w:t>
      </w:r>
      <w:r w:rsidRPr="00127D00">
        <w:rPr>
          <w:rFonts w:ascii="Times New Roman" w:hAnsi="Times New Roman"/>
          <w:sz w:val="24"/>
          <w:szCs w:val="24"/>
        </w:rPr>
        <w:t xml:space="preserve">argaining power of suppliers, the power of suppliers to charge higher prices will be influenced by switching costs and substitutes </w:t>
      </w:r>
      <w:r>
        <w:rPr>
          <w:rFonts w:ascii="Times New Roman" w:hAnsi="Times New Roman"/>
          <w:sz w:val="24"/>
          <w:szCs w:val="24"/>
        </w:rPr>
        <w:t xml:space="preserve">that </w:t>
      </w:r>
      <w:r w:rsidRPr="00127D00">
        <w:rPr>
          <w:rFonts w:ascii="Times New Roman" w:hAnsi="Times New Roman"/>
          <w:sz w:val="24"/>
          <w:szCs w:val="24"/>
        </w:rPr>
        <w:t>are available, the presence of one or two dominant suppliers controlling prices, and products offered have a uniqueness of brand, technical performance</w:t>
      </w:r>
      <w:r>
        <w:rPr>
          <w:rFonts w:ascii="Times New Roman" w:hAnsi="Times New Roman"/>
          <w:sz w:val="24"/>
          <w:szCs w:val="24"/>
        </w:rPr>
        <w:t>,</w:t>
      </w:r>
      <w:r w:rsidRPr="00127D00">
        <w:rPr>
          <w:rFonts w:ascii="Times New Roman" w:hAnsi="Times New Roman"/>
          <w:sz w:val="24"/>
          <w:szCs w:val="24"/>
        </w:rPr>
        <w:t xml:space="preserve"> or design not available elsewhere. This shows that competition in a market can range from perfect competition through to monopoly.</w:t>
      </w:r>
      <w:r>
        <w:rPr>
          <w:rFonts w:ascii="Times New Roman" w:hAnsi="Times New Roman"/>
          <w:sz w:val="24"/>
          <w:szCs w:val="24"/>
        </w:rPr>
        <w:t xml:space="preserve"> However, BHF partly conflicts with this five forces model as this is a not-for-profit charity, which therefore corresponds with the bargaining power of customers and suppliers.</w:t>
      </w:r>
    </w:p>
    <w:p w14:paraId="4B04408C" w14:textId="77777777" w:rsidR="00316A6B" w:rsidRDefault="00316A6B" w:rsidP="00316A6B">
      <w:pPr>
        <w:spacing w:after="0" w:line="240" w:lineRule="auto"/>
        <w:rPr>
          <w:rFonts w:ascii="Times New Roman" w:hAnsi="Times New Roman"/>
          <w:sz w:val="24"/>
          <w:szCs w:val="24"/>
        </w:rPr>
      </w:pPr>
    </w:p>
    <w:p w14:paraId="7D2D09E8" w14:textId="77777777" w:rsidR="00316A6B" w:rsidRDefault="00316A6B" w:rsidP="00316A6B">
      <w:pPr>
        <w:spacing w:after="0" w:line="240" w:lineRule="auto"/>
        <w:rPr>
          <w:rFonts w:ascii="Times New Roman" w:hAnsi="Times New Roman"/>
          <w:sz w:val="24"/>
          <w:szCs w:val="24"/>
        </w:rPr>
      </w:pPr>
    </w:p>
    <w:p w14:paraId="43E1FB52" w14:textId="04A4C66A" w:rsidR="00316A6B" w:rsidRPr="00127D00" w:rsidRDefault="00316A6B" w:rsidP="00316A6B">
      <w:pPr>
        <w:spacing w:after="0" w:line="240" w:lineRule="auto"/>
        <w:rPr>
          <w:rFonts w:ascii="Times New Roman" w:hAnsi="Times New Roman"/>
          <w:sz w:val="24"/>
          <w:szCs w:val="24"/>
        </w:rPr>
      </w:pPr>
      <w:r w:rsidRPr="00127D00">
        <w:rPr>
          <w:rFonts w:ascii="Times New Roman" w:hAnsi="Times New Roman"/>
          <w:sz w:val="24"/>
          <w:szCs w:val="24"/>
        </w:rPr>
        <w:t xml:space="preserve">With regards to </w:t>
      </w:r>
      <w:r>
        <w:rPr>
          <w:rFonts w:ascii="Times New Roman" w:hAnsi="Times New Roman"/>
          <w:sz w:val="24"/>
          <w:szCs w:val="24"/>
        </w:rPr>
        <w:t>Kaplan’s (2021) internal analysis</w:t>
      </w:r>
      <w:r w:rsidRPr="00127D00">
        <w:rPr>
          <w:rFonts w:ascii="Times New Roman" w:hAnsi="Times New Roman"/>
          <w:sz w:val="24"/>
          <w:szCs w:val="24"/>
        </w:rPr>
        <w:t xml:space="preserve">, Porter's value chain model </w:t>
      </w:r>
      <w:r>
        <w:rPr>
          <w:rFonts w:ascii="Times New Roman" w:hAnsi="Times New Roman"/>
          <w:sz w:val="24"/>
          <w:szCs w:val="24"/>
        </w:rPr>
        <w:t>corresponds with BHF and is</w:t>
      </w:r>
      <w:r w:rsidRPr="00127D00">
        <w:rPr>
          <w:rFonts w:ascii="Times New Roman" w:hAnsi="Times New Roman"/>
          <w:sz w:val="24"/>
          <w:szCs w:val="24"/>
        </w:rPr>
        <w:t xml:space="preserve"> part of the </w:t>
      </w:r>
      <w:r w:rsidRPr="00392FB4">
        <w:rPr>
          <w:rFonts w:ascii="Times New Roman" w:hAnsi="Times New Roman"/>
          <w:sz w:val="24"/>
          <w:szCs w:val="24"/>
        </w:rPr>
        <w:t>strategic analysis</w:t>
      </w:r>
      <w:r w:rsidRPr="00127D00">
        <w:rPr>
          <w:rFonts w:ascii="Times New Roman" w:hAnsi="Times New Roman"/>
          <w:sz w:val="24"/>
          <w:szCs w:val="24"/>
        </w:rPr>
        <w:t> stage of the </w:t>
      </w:r>
      <w:r w:rsidRPr="00392FB4">
        <w:rPr>
          <w:rFonts w:ascii="Times New Roman" w:hAnsi="Times New Roman"/>
          <w:sz w:val="24"/>
          <w:szCs w:val="24"/>
        </w:rPr>
        <w:t>strategic planning</w:t>
      </w:r>
      <w:r w:rsidRPr="00127D00">
        <w:rPr>
          <w:rFonts w:ascii="Times New Roman" w:hAnsi="Times New Roman"/>
          <w:sz w:val="24"/>
          <w:szCs w:val="24"/>
        </w:rPr>
        <w:t> process to assess whether an organisation has a sustainable </w:t>
      </w:r>
      <w:r w:rsidRPr="00392FB4">
        <w:rPr>
          <w:rFonts w:ascii="Times New Roman" w:hAnsi="Times New Roman"/>
          <w:sz w:val="24"/>
          <w:szCs w:val="24"/>
        </w:rPr>
        <w:t>competitive advantage</w:t>
      </w:r>
      <w:r w:rsidRPr="00127D00">
        <w:rPr>
          <w:rFonts w:ascii="Times New Roman" w:hAnsi="Times New Roman"/>
          <w:sz w:val="24"/>
          <w:szCs w:val="24"/>
        </w:rPr>
        <w:t xml:space="preserve">. This approach involves five 'primary' and four 'support' activities, and </w:t>
      </w:r>
      <w:r w:rsidR="00D35A0E">
        <w:rPr>
          <w:rFonts w:ascii="Times New Roman" w:hAnsi="Times New Roman"/>
          <w:sz w:val="24"/>
          <w:szCs w:val="24"/>
        </w:rPr>
        <w:t>whether</w:t>
      </w:r>
      <w:r w:rsidRPr="00127D00">
        <w:rPr>
          <w:rFonts w:ascii="Times New Roman" w:hAnsi="Times New Roman"/>
          <w:sz w:val="24"/>
          <w:szCs w:val="24"/>
        </w:rPr>
        <w:t xml:space="preserve"> they give a cost advantage or quality advantage.</w:t>
      </w:r>
      <w:r>
        <w:rPr>
          <w:rFonts w:ascii="Times New Roman" w:hAnsi="Times New Roman"/>
          <w:sz w:val="24"/>
          <w:szCs w:val="24"/>
        </w:rPr>
        <w:t xml:space="preserve"> </w:t>
      </w:r>
      <w:r w:rsidRPr="00127D00">
        <w:rPr>
          <w:rFonts w:ascii="Times New Roman" w:hAnsi="Times New Roman"/>
          <w:sz w:val="24"/>
          <w:szCs w:val="24"/>
        </w:rPr>
        <w:t>Th</w:t>
      </w:r>
      <w:r>
        <w:rPr>
          <w:rFonts w:ascii="Times New Roman" w:hAnsi="Times New Roman"/>
          <w:sz w:val="24"/>
          <w:szCs w:val="24"/>
        </w:rPr>
        <w:t>ese</w:t>
      </w:r>
      <w:r w:rsidRPr="00127D00">
        <w:rPr>
          <w:rFonts w:ascii="Times New Roman" w:hAnsi="Times New Roman"/>
          <w:sz w:val="24"/>
          <w:szCs w:val="24"/>
        </w:rPr>
        <w:t xml:space="preserve"> </w:t>
      </w:r>
      <w:r>
        <w:rPr>
          <w:rFonts w:ascii="Times New Roman" w:hAnsi="Times New Roman"/>
          <w:sz w:val="24"/>
          <w:szCs w:val="24"/>
        </w:rPr>
        <w:t>p</w:t>
      </w:r>
      <w:r w:rsidRPr="00127D00">
        <w:rPr>
          <w:rFonts w:ascii="Times New Roman" w:hAnsi="Times New Roman"/>
          <w:sz w:val="24"/>
          <w:szCs w:val="24"/>
        </w:rPr>
        <w:t xml:space="preserve">rimary activities involve </w:t>
      </w:r>
      <w:r>
        <w:rPr>
          <w:rFonts w:ascii="Times New Roman" w:hAnsi="Times New Roman"/>
          <w:sz w:val="24"/>
          <w:szCs w:val="24"/>
        </w:rPr>
        <w:t>i</w:t>
      </w:r>
      <w:r w:rsidRPr="00127D00">
        <w:rPr>
          <w:rFonts w:ascii="Times New Roman" w:hAnsi="Times New Roman"/>
          <w:sz w:val="24"/>
          <w:szCs w:val="24"/>
        </w:rPr>
        <w:t xml:space="preserve">nbound logistics where a just-in-time stock system could give a cost advantage, </w:t>
      </w:r>
      <w:r>
        <w:rPr>
          <w:rFonts w:ascii="Times New Roman" w:hAnsi="Times New Roman"/>
          <w:sz w:val="24"/>
          <w:szCs w:val="24"/>
        </w:rPr>
        <w:t>o</w:t>
      </w:r>
      <w:r w:rsidRPr="00127D00">
        <w:rPr>
          <w:rFonts w:ascii="Times New Roman" w:hAnsi="Times New Roman"/>
          <w:sz w:val="24"/>
          <w:szCs w:val="24"/>
        </w:rPr>
        <w:t xml:space="preserve">perations where using skilled craftsmen give a quality advantage, </w:t>
      </w:r>
      <w:r>
        <w:rPr>
          <w:rFonts w:ascii="Times New Roman" w:hAnsi="Times New Roman"/>
          <w:sz w:val="24"/>
          <w:szCs w:val="24"/>
        </w:rPr>
        <w:t>o</w:t>
      </w:r>
      <w:r w:rsidRPr="00127D00">
        <w:rPr>
          <w:rFonts w:ascii="Times New Roman" w:hAnsi="Times New Roman"/>
          <w:sz w:val="24"/>
          <w:szCs w:val="24"/>
        </w:rPr>
        <w:t>utbound logistics where a</w:t>
      </w:r>
      <w:r>
        <w:rPr>
          <w:rFonts w:ascii="Times New Roman" w:hAnsi="Times New Roman"/>
          <w:sz w:val="24"/>
          <w:szCs w:val="24"/>
        </w:rPr>
        <w:t>n</w:t>
      </w:r>
      <w:r w:rsidRPr="00127D00">
        <w:rPr>
          <w:rFonts w:ascii="Times New Roman" w:hAnsi="Times New Roman"/>
          <w:sz w:val="24"/>
          <w:szCs w:val="24"/>
        </w:rPr>
        <w:t xml:space="preserve"> outsourcing delivering give a cost advantage. Similarly, </w:t>
      </w:r>
      <w:r>
        <w:rPr>
          <w:rFonts w:ascii="Times New Roman" w:hAnsi="Times New Roman"/>
          <w:sz w:val="24"/>
          <w:szCs w:val="24"/>
        </w:rPr>
        <w:t>m</w:t>
      </w:r>
      <w:r w:rsidRPr="00127D00">
        <w:rPr>
          <w:rFonts w:ascii="Times New Roman" w:hAnsi="Times New Roman"/>
          <w:sz w:val="24"/>
          <w:szCs w:val="24"/>
        </w:rPr>
        <w:t>arketing and sales is where a sponsorship of a sports celebrity enhance</w:t>
      </w:r>
      <w:r>
        <w:rPr>
          <w:rFonts w:ascii="Times New Roman" w:hAnsi="Times New Roman"/>
          <w:sz w:val="24"/>
          <w:szCs w:val="24"/>
        </w:rPr>
        <w:t>s</w:t>
      </w:r>
      <w:r w:rsidRPr="00127D00">
        <w:rPr>
          <w:rFonts w:ascii="Times New Roman" w:hAnsi="Times New Roman"/>
          <w:sz w:val="24"/>
          <w:szCs w:val="24"/>
        </w:rPr>
        <w:t xml:space="preserve"> the image of the product, </w:t>
      </w:r>
      <w:r>
        <w:rPr>
          <w:rFonts w:ascii="Times New Roman" w:hAnsi="Times New Roman"/>
          <w:sz w:val="24"/>
          <w:szCs w:val="24"/>
        </w:rPr>
        <w:t>s</w:t>
      </w:r>
      <w:r w:rsidRPr="00127D00">
        <w:rPr>
          <w:rFonts w:ascii="Times New Roman" w:hAnsi="Times New Roman"/>
          <w:sz w:val="24"/>
          <w:szCs w:val="24"/>
        </w:rPr>
        <w:t>ervice </w:t>
      </w:r>
      <w:r>
        <w:rPr>
          <w:rFonts w:ascii="Times New Roman" w:hAnsi="Times New Roman"/>
          <w:sz w:val="24"/>
          <w:szCs w:val="24"/>
        </w:rPr>
        <w:t xml:space="preserve">is </w:t>
      </w:r>
      <w:r w:rsidRPr="00127D00">
        <w:rPr>
          <w:rFonts w:ascii="Times New Roman" w:hAnsi="Times New Roman"/>
          <w:sz w:val="24"/>
          <w:szCs w:val="24"/>
        </w:rPr>
        <w:t>where all activities occur after the point of sale, such as installation, training</w:t>
      </w:r>
      <w:r>
        <w:rPr>
          <w:rFonts w:ascii="Times New Roman" w:hAnsi="Times New Roman"/>
          <w:sz w:val="24"/>
          <w:szCs w:val="24"/>
        </w:rPr>
        <w:t>,</w:t>
      </w:r>
      <w:r w:rsidRPr="00127D00">
        <w:rPr>
          <w:rFonts w:ascii="Times New Roman" w:hAnsi="Times New Roman"/>
          <w:sz w:val="24"/>
          <w:szCs w:val="24"/>
        </w:rPr>
        <w:t xml:space="preserve"> and repair, like Marks &amp; Spencer's returns</w:t>
      </w:r>
      <w:r>
        <w:rPr>
          <w:rFonts w:ascii="Times New Roman" w:hAnsi="Times New Roman"/>
          <w:sz w:val="24"/>
          <w:szCs w:val="24"/>
        </w:rPr>
        <w:t xml:space="preserve"> policy </w:t>
      </w:r>
      <w:r w:rsidRPr="00127D00">
        <w:rPr>
          <w:rFonts w:ascii="Times New Roman" w:hAnsi="Times New Roman"/>
          <w:sz w:val="24"/>
          <w:szCs w:val="24"/>
        </w:rPr>
        <w:t>gives it a perceived quality advantage. The</w:t>
      </w:r>
      <w:r>
        <w:rPr>
          <w:rFonts w:ascii="Times New Roman" w:hAnsi="Times New Roman"/>
          <w:sz w:val="24"/>
          <w:szCs w:val="24"/>
        </w:rPr>
        <w:t>se</w:t>
      </w:r>
      <w:r w:rsidRPr="00127D00">
        <w:rPr>
          <w:rFonts w:ascii="Times New Roman" w:hAnsi="Times New Roman"/>
          <w:sz w:val="24"/>
          <w:szCs w:val="24"/>
        </w:rPr>
        <w:t xml:space="preserve"> </w:t>
      </w:r>
      <w:r>
        <w:rPr>
          <w:rFonts w:ascii="Times New Roman" w:hAnsi="Times New Roman"/>
          <w:sz w:val="24"/>
          <w:szCs w:val="24"/>
        </w:rPr>
        <w:t>s</w:t>
      </w:r>
      <w:r w:rsidRPr="00127D00">
        <w:rPr>
          <w:rFonts w:ascii="Times New Roman" w:hAnsi="Times New Roman"/>
          <w:sz w:val="24"/>
          <w:szCs w:val="24"/>
        </w:rPr>
        <w:t>econdary activities</w:t>
      </w:r>
      <w:r>
        <w:rPr>
          <w:rFonts w:ascii="Times New Roman" w:hAnsi="Times New Roman"/>
          <w:sz w:val="24"/>
          <w:szCs w:val="24"/>
        </w:rPr>
        <w:t>,</w:t>
      </w:r>
      <w:r w:rsidRPr="00127D00">
        <w:rPr>
          <w:rFonts w:ascii="Times New Roman" w:hAnsi="Times New Roman"/>
          <w:sz w:val="24"/>
          <w:szCs w:val="24"/>
        </w:rPr>
        <w:t xml:space="preserve"> involves </w:t>
      </w:r>
      <w:r>
        <w:rPr>
          <w:rFonts w:ascii="Times New Roman" w:hAnsi="Times New Roman"/>
          <w:sz w:val="24"/>
          <w:szCs w:val="24"/>
        </w:rPr>
        <w:t>f</w:t>
      </w:r>
      <w:r w:rsidRPr="00127D00">
        <w:rPr>
          <w:rFonts w:ascii="Times New Roman" w:hAnsi="Times New Roman"/>
          <w:sz w:val="24"/>
          <w:szCs w:val="24"/>
        </w:rPr>
        <w:t xml:space="preserve">irm infrastructure where centralised buying could result in cost savings due to bulk discounts, </w:t>
      </w:r>
      <w:r>
        <w:rPr>
          <w:rFonts w:ascii="Times New Roman" w:hAnsi="Times New Roman"/>
          <w:sz w:val="24"/>
          <w:szCs w:val="24"/>
        </w:rPr>
        <w:t>t</w:t>
      </w:r>
      <w:r w:rsidRPr="00127D00">
        <w:rPr>
          <w:rFonts w:ascii="Times New Roman" w:hAnsi="Times New Roman"/>
          <w:sz w:val="24"/>
          <w:szCs w:val="24"/>
        </w:rPr>
        <w:t>echnology development</w:t>
      </w:r>
      <w:r>
        <w:rPr>
          <w:rFonts w:ascii="Times New Roman" w:hAnsi="Times New Roman"/>
          <w:sz w:val="24"/>
          <w:szCs w:val="24"/>
        </w:rPr>
        <w:t xml:space="preserve"> </w:t>
      </w:r>
      <w:r w:rsidRPr="00127D00">
        <w:rPr>
          <w:rFonts w:ascii="Times New Roman" w:hAnsi="Times New Roman"/>
          <w:sz w:val="24"/>
          <w:szCs w:val="24"/>
        </w:rPr>
        <w:t>where the latest computer-controlled machinery gives flexibility to tailor products to customer</w:t>
      </w:r>
      <w:r>
        <w:rPr>
          <w:rFonts w:ascii="Times New Roman" w:hAnsi="Times New Roman"/>
          <w:sz w:val="24"/>
          <w:szCs w:val="24"/>
        </w:rPr>
        <w:t>s</w:t>
      </w:r>
      <w:r w:rsidR="00E52A12">
        <w:rPr>
          <w:rFonts w:ascii="Times New Roman" w:hAnsi="Times New Roman"/>
          <w:sz w:val="24"/>
          <w:szCs w:val="24"/>
        </w:rPr>
        <w:t>, (Kaplan, 2021)</w:t>
      </w:r>
      <w:r w:rsidRPr="00127D00">
        <w:rPr>
          <w:rFonts w:ascii="Times New Roman" w:hAnsi="Times New Roman"/>
          <w:sz w:val="24"/>
          <w:szCs w:val="24"/>
        </w:rPr>
        <w:t xml:space="preserve">. This is followed by </w:t>
      </w:r>
      <w:r>
        <w:rPr>
          <w:rFonts w:ascii="Times New Roman" w:hAnsi="Times New Roman"/>
          <w:sz w:val="24"/>
          <w:szCs w:val="24"/>
        </w:rPr>
        <w:t>h</w:t>
      </w:r>
      <w:r w:rsidRPr="00127D00">
        <w:rPr>
          <w:rFonts w:ascii="Times New Roman" w:hAnsi="Times New Roman"/>
          <w:sz w:val="24"/>
          <w:szCs w:val="24"/>
        </w:rPr>
        <w:t>uman resources development</w:t>
      </w:r>
      <w:r>
        <w:rPr>
          <w:rFonts w:ascii="Times New Roman" w:hAnsi="Times New Roman"/>
          <w:sz w:val="24"/>
          <w:szCs w:val="24"/>
        </w:rPr>
        <w:t xml:space="preserve">, </w:t>
      </w:r>
      <w:r w:rsidRPr="00127D00">
        <w:rPr>
          <w:rFonts w:ascii="Times New Roman" w:hAnsi="Times New Roman"/>
          <w:sz w:val="24"/>
          <w:szCs w:val="24"/>
        </w:rPr>
        <w:t>w</w:t>
      </w:r>
      <w:r>
        <w:rPr>
          <w:rFonts w:ascii="Times New Roman" w:hAnsi="Times New Roman"/>
          <w:sz w:val="24"/>
          <w:szCs w:val="24"/>
        </w:rPr>
        <w:t>h</w:t>
      </w:r>
      <w:r w:rsidRPr="00127D00">
        <w:rPr>
          <w:rFonts w:ascii="Times New Roman" w:hAnsi="Times New Roman"/>
          <w:sz w:val="24"/>
          <w:szCs w:val="24"/>
        </w:rPr>
        <w:t>ere employing expert</w:t>
      </w:r>
      <w:r>
        <w:rPr>
          <w:rFonts w:ascii="Times New Roman" w:hAnsi="Times New Roman"/>
          <w:sz w:val="24"/>
          <w:szCs w:val="24"/>
        </w:rPr>
        <w:t>-</w:t>
      </w:r>
      <w:r w:rsidRPr="00127D00">
        <w:rPr>
          <w:rFonts w:ascii="Times New Roman" w:hAnsi="Times New Roman"/>
          <w:sz w:val="24"/>
          <w:szCs w:val="24"/>
        </w:rPr>
        <w:t xml:space="preserve">buyers </w:t>
      </w:r>
      <w:r>
        <w:rPr>
          <w:rFonts w:ascii="Times New Roman" w:hAnsi="Times New Roman"/>
          <w:sz w:val="24"/>
          <w:szCs w:val="24"/>
        </w:rPr>
        <w:t>can</w:t>
      </w:r>
      <w:r w:rsidRPr="00127D00">
        <w:rPr>
          <w:rFonts w:ascii="Times New Roman" w:hAnsi="Times New Roman"/>
          <w:sz w:val="24"/>
          <w:szCs w:val="24"/>
        </w:rPr>
        <w:t xml:space="preserve"> enable supermarket</w:t>
      </w:r>
      <w:r>
        <w:rPr>
          <w:rFonts w:ascii="Times New Roman" w:hAnsi="Times New Roman"/>
          <w:sz w:val="24"/>
          <w:szCs w:val="24"/>
        </w:rPr>
        <w:t>s</w:t>
      </w:r>
      <w:r w:rsidRPr="00127D00">
        <w:rPr>
          <w:rFonts w:ascii="Times New Roman" w:hAnsi="Times New Roman"/>
          <w:sz w:val="24"/>
          <w:szCs w:val="24"/>
        </w:rPr>
        <w:t xml:space="preserve"> to purchase better wines than competitors, </w:t>
      </w:r>
      <w:r>
        <w:rPr>
          <w:rFonts w:ascii="Times New Roman" w:hAnsi="Times New Roman"/>
          <w:sz w:val="24"/>
          <w:szCs w:val="24"/>
        </w:rPr>
        <w:t>and p</w:t>
      </w:r>
      <w:r w:rsidRPr="00127D00">
        <w:rPr>
          <w:rFonts w:ascii="Times New Roman" w:hAnsi="Times New Roman"/>
          <w:sz w:val="24"/>
          <w:szCs w:val="24"/>
        </w:rPr>
        <w:t>rocurement</w:t>
      </w:r>
      <w:r>
        <w:rPr>
          <w:rFonts w:ascii="Times New Roman" w:hAnsi="Times New Roman"/>
          <w:sz w:val="24"/>
          <w:szCs w:val="24"/>
        </w:rPr>
        <w:t xml:space="preserve"> is </w:t>
      </w:r>
      <w:r w:rsidRPr="00127D00">
        <w:rPr>
          <w:rFonts w:ascii="Times New Roman" w:hAnsi="Times New Roman"/>
          <w:sz w:val="24"/>
          <w:szCs w:val="24"/>
        </w:rPr>
        <w:t xml:space="preserve">where buying a building out of town could give a cost advantage over high street competitors. </w:t>
      </w:r>
      <w:r w:rsidR="00714FDB">
        <w:rPr>
          <w:rFonts w:ascii="Times New Roman" w:hAnsi="Times New Roman"/>
          <w:sz w:val="24"/>
          <w:szCs w:val="24"/>
        </w:rPr>
        <w:t>This shows that m</w:t>
      </w:r>
      <w:r w:rsidRPr="00127D00">
        <w:rPr>
          <w:rFonts w:ascii="Times New Roman" w:hAnsi="Times New Roman"/>
          <w:sz w:val="24"/>
          <w:szCs w:val="24"/>
        </w:rPr>
        <w:t>any industry companies will have a similar value chain, which will include activities like obtaining raw materials, designing products, building manufacturing facilities, developing co-operative agreements, and providing customer service</w:t>
      </w:r>
      <w:r>
        <w:rPr>
          <w:rFonts w:ascii="Times New Roman" w:hAnsi="Times New Roman"/>
          <w:sz w:val="24"/>
          <w:szCs w:val="24"/>
        </w:rPr>
        <w:t>, like BHF</w:t>
      </w:r>
      <w:r w:rsidRPr="00127D00">
        <w:rPr>
          <w:rFonts w:ascii="Times New Roman" w:hAnsi="Times New Roman"/>
          <w:sz w:val="24"/>
          <w:szCs w:val="24"/>
        </w:rPr>
        <w:t>.</w:t>
      </w:r>
    </w:p>
    <w:p w14:paraId="4F73644F" w14:textId="77777777" w:rsidR="00316A6B" w:rsidRDefault="00316A6B" w:rsidP="00316A6B">
      <w:pPr>
        <w:spacing w:after="0" w:line="240" w:lineRule="auto"/>
        <w:rPr>
          <w:rFonts w:ascii="Times New Roman" w:hAnsi="Times New Roman"/>
          <w:sz w:val="24"/>
          <w:szCs w:val="24"/>
        </w:rPr>
      </w:pPr>
    </w:p>
    <w:p w14:paraId="18DC1DA4" w14:textId="77777777" w:rsidR="00316A6B" w:rsidRDefault="00316A6B" w:rsidP="00316A6B">
      <w:pPr>
        <w:spacing w:after="0" w:line="240" w:lineRule="auto"/>
        <w:rPr>
          <w:rFonts w:ascii="Times New Roman" w:hAnsi="Times New Roman"/>
          <w:sz w:val="24"/>
          <w:szCs w:val="24"/>
        </w:rPr>
      </w:pPr>
    </w:p>
    <w:p w14:paraId="4F69E87B" w14:textId="4B2D17E0" w:rsidR="00316A6B" w:rsidRPr="00127D00" w:rsidRDefault="00316A6B" w:rsidP="00316A6B">
      <w:pPr>
        <w:spacing w:after="0" w:line="240" w:lineRule="auto"/>
        <w:rPr>
          <w:rFonts w:ascii="Times New Roman" w:hAnsi="Times New Roman"/>
          <w:sz w:val="24"/>
          <w:szCs w:val="24"/>
        </w:rPr>
      </w:pPr>
      <w:r w:rsidRPr="00127D00">
        <w:rPr>
          <w:rFonts w:ascii="Times New Roman" w:hAnsi="Times New Roman"/>
          <w:sz w:val="24"/>
          <w:szCs w:val="24"/>
        </w:rPr>
        <w:t>Th</w:t>
      </w:r>
      <w:r>
        <w:rPr>
          <w:rFonts w:ascii="Times New Roman" w:hAnsi="Times New Roman"/>
          <w:sz w:val="24"/>
          <w:szCs w:val="24"/>
        </w:rPr>
        <w:t>is</w:t>
      </w:r>
      <w:r w:rsidRPr="00127D00">
        <w:rPr>
          <w:rFonts w:ascii="Times New Roman" w:hAnsi="Times New Roman"/>
          <w:sz w:val="24"/>
          <w:szCs w:val="24"/>
        </w:rPr>
        <w:t xml:space="preserve"> research </w:t>
      </w:r>
      <w:r>
        <w:rPr>
          <w:rFonts w:ascii="Times New Roman" w:hAnsi="Times New Roman"/>
          <w:sz w:val="24"/>
          <w:szCs w:val="24"/>
        </w:rPr>
        <w:t xml:space="preserve">also </w:t>
      </w:r>
      <w:r w:rsidRPr="00127D00">
        <w:rPr>
          <w:rFonts w:ascii="Times New Roman" w:hAnsi="Times New Roman"/>
          <w:sz w:val="24"/>
          <w:szCs w:val="24"/>
        </w:rPr>
        <w:t xml:space="preserve">shows that the value chain model has many </w:t>
      </w:r>
      <w:r>
        <w:rPr>
          <w:rFonts w:ascii="Times New Roman" w:hAnsi="Times New Roman"/>
          <w:sz w:val="24"/>
          <w:szCs w:val="24"/>
        </w:rPr>
        <w:t>strengths</w:t>
      </w:r>
      <w:r w:rsidR="003900B8">
        <w:rPr>
          <w:rFonts w:ascii="Times New Roman" w:hAnsi="Times New Roman"/>
          <w:sz w:val="24"/>
          <w:szCs w:val="24"/>
        </w:rPr>
        <w:t xml:space="preserve"> states Kaplan (2021)</w:t>
      </w:r>
      <w:r w:rsidRPr="00127D00">
        <w:rPr>
          <w:rFonts w:ascii="Times New Roman" w:hAnsi="Times New Roman"/>
          <w:sz w:val="24"/>
          <w:szCs w:val="24"/>
        </w:rPr>
        <w:t>, including offering a generic framework to analyse the behaviour of costs as well as the existing and potential sources of differentiation. This involves activities that do not add value allowed to be identified and addressed, which can be improved to add value or outsourced.</w:t>
      </w:r>
      <w:r>
        <w:rPr>
          <w:rFonts w:ascii="Times New Roman" w:hAnsi="Times New Roman"/>
          <w:sz w:val="24"/>
          <w:szCs w:val="24"/>
        </w:rPr>
        <w:t xml:space="preserve"> </w:t>
      </w:r>
      <w:r w:rsidRPr="00127D00">
        <w:rPr>
          <w:rFonts w:ascii="Times New Roman" w:hAnsi="Times New Roman"/>
          <w:sz w:val="24"/>
          <w:szCs w:val="24"/>
        </w:rPr>
        <w:t xml:space="preserve">It emphasises the </w:t>
      </w:r>
      <w:r w:rsidRPr="00127D00">
        <w:rPr>
          <w:rFonts w:ascii="Times New Roman" w:hAnsi="Times New Roman"/>
          <w:sz w:val="24"/>
          <w:szCs w:val="24"/>
        </w:rPr>
        <w:lastRenderedPageBreak/>
        <w:t>importance of (re)grouping functions into activities to produce, market, deliver and support products, to consider relationships between activities and to link the value chain to the understanding of an organisation's competitive position</w:t>
      </w:r>
      <w:r w:rsidR="003900B8">
        <w:rPr>
          <w:rFonts w:ascii="Times New Roman" w:hAnsi="Times New Roman"/>
          <w:sz w:val="24"/>
          <w:szCs w:val="24"/>
        </w:rPr>
        <w:t>, (Kaplan, 2021)</w:t>
      </w:r>
      <w:r w:rsidRPr="00127D00">
        <w:rPr>
          <w:rFonts w:ascii="Times New Roman" w:hAnsi="Times New Roman"/>
          <w:sz w:val="24"/>
          <w:szCs w:val="24"/>
        </w:rPr>
        <w:t xml:space="preserve">. This also </w:t>
      </w:r>
      <w:r>
        <w:rPr>
          <w:rFonts w:ascii="Times New Roman" w:hAnsi="Times New Roman"/>
          <w:sz w:val="24"/>
          <w:szCs w:val="24"/>
        </w:rPr>
        <w:t>emphasises</w:t>
      </w:r>
      <w:r w:rsidRPr="00127D00">
        <w:rPr>
          <w:rFonts w:ascii="Times New Roman" w:hAnsi="Times New Roman"/>
          <w:sz w:val="24"/>
          <w:szCs w:val="24"/>
        </w:rPr>
        <w:t xml:space="preserve"> that an organisation is multifaceted and that its underlying activities need to be analysed to understand its overall competitive position. Followed by an attempt to overcome the limitations of portfolio planning in multidivisional organisations. In fact, this shows that value chain analysis identif</w:t>
      </w:r>
      <w:r>
        <w:rPr>
          <w:rFonts w:ascii="Times New Roman" w:hAnsi="Times New Roman"/>
          <w:sz w:val="24"/>
          <w:szCs w:val="24"/>
        </w:rPr>
        <w:t>ies</w:t>
      </w:r>
      <w:r w:rsidRPr="00127D00">
        <w:rPr>
          <w:rFonts w:ascii="Times New Roman" w:hAnsi="Times New Roman"/>
          <w:sz w:val="24"/>
          <w:szCs w:val="24"/>
        </w:rPr>
        <w:t xml:space="preserve"> synergies or shared activities between them to focus overall. In terms of </w:t>
      </w:r>
      <w:r>
        <w:rPr>
          <w:rFonts w:ascii="Times New Roman" w:hAnsi="Times New Roman"/>
          <w:sz w:val="24"/>
          <w:szCs w:val="24"/>
        </w:rPr>
        <w:t>weaknesses</w:t>
      </w:r>
      <w:r w:rsidRPr="00127D00">
        <w:rPr>
          <w:rFonts w:ascii="Times New Roman" w:hAnsi="Times New Roman"/>
          <w:sz w:val="24"/>
          <w:szCs w:val="24"/>
        </w:rPr>
        <w:t xml:space="preserve">, </w:t>
      </w:r>
      <w:r>
        <w:rPr>
          <w:rFonts w:ascii="Times New Roman" w:hAnsi="Times New Roman"/>
          <w:sz w:val="24"/>
          <w:szCs w:val="24"/>
        </w:rPr>
        <w:t>the v</w:t>
      </w:r>
      <w:r w:rsidRPr="00127D00">
        <w:rPr>
          <w:rFonts w:ascii="Times New Roman" w:hAnsi="Times New Roman"/>
          <w:sz w:val="24"/>
          <w:szCs w:val="24"/>
        </w:rPr>
        <w:t xml:space="preserve">alue </w:t>
      </w:r>
      <w:r>
        <w:rPr>
          <w:rFonts w:ascii="Times New Roman" w:hAnsi="Times New Roman"/>
          <w:sz w:val="24"/>
          <w:szCs w:val="24"/>
        </w:rPr>
        <w:t>c</w:t>
      </w:r>
      <w:r w:rsidRPr="00127D00">
        <w:rPr>
          <w:rFonts w:ascii="Times New Roman" w:hAnsi="Times New Roman"/>
          <w:sz w:val="24"/>
          <w:szCs w:val="24"/>
        </w:rPr>
        <w:t xml:space="preserve">hain model is suited to a manufacturing environment and </w:t>
      </w:r>
      <w:r>
        <w:rPr>
          <w:rFonts w:ascii="Times New Roman" w:hAnsi="Times New Roman"/>
          <w:sz w:val="24"/>
          <w:szCs w:val="24"/>
        </w:rPr>
        <w:t xml:space="preserve">is </w:t>
      </w:r>
      <w:r w:rsidRPr="00127D00">
        <w:rPr>
          <w:rFonts w:ascii="Times New Roman" w:hAnsi="Times New Roman"/>
          <w:sz w:val="24"/>
          <w:szCs w:val="24"/>
        </w:rPr>
        <w:t>difficult to apply to a service provider</w:t>
      </w:r>
      <w:r w:rsidR="006B608C">
        <w:rPr>
          <w:rFonts w:ascii="Times New Roman" w:hAnsi="Times New Roman"/>
          <w:sz w:val="24"/>
          <w:szCs w:val="24"/>
        </w:rPr>
        <w:t>, (Kaplan, 2021)</w:t>
      </w:r>
      <w:r w:rsidRPr="00127D00">
        <w:rPr>
          <w:rFonts w:ascii="Times New Roman" w:hAnsi="Times New Roman"/>
          <w:sz w:val="24"/>
          <w:szCs w:val="24"/>
        </w:rPr>
        <w:t>.</w:t>
      </w:r>
      <w:r w:rsidRPr="00127D00">
        <w:rPr>
          <w:rFonts w:ascii="Times New Roman" w:hAnsi="Times New Roman"/>
          <w:sz w:val="24"/>
          <w:szCs w:val="24"/>
        </w:rPr>
        <w:t xml:space="preserve"> </w:t>
      </w:r>
      <w:r>
        <w:rPr>
          <w:rFonts w:ascii="Times New Roman" w:hAnsi="Times New Roman"/>
          <w:sz w:val="24"/>
          <w:szCs w:val="24"/>
        </w:rPr>
        <w:t>However</w:t>
      </w:r>
      <w:r w:rsidRPr="00127D00">
        <w:rPr>
          <w:rFonts w:ascii="Times New Roman" w:hAnsi="Times New Roman"/>
          <w:sz w:val="24"/>
          <w:szCs w:val="24"/>
        </w:rPr>
        <w:t xml:space="preserve">, the value chain model </w:t>
      </w:r>
      <w:r>
        <w:rPr>
          <w:rFonts w:ascii="Times New Roman" w:hAnsi="Times New Roman"/>
          <w:sz w:val="24"/>
          <w:szCs w:val="24"/>
        </w:rPr>
        <w:t>is</w:t>
      </w:r>
      <w:r w:rsidRPr="00127D00">
        <w:rPr>
          <w:rFonts w:ascii="Times New Roman" w:hAnsi="Times New Roman"/>
          <w:sz w:val="24"/>
          <w:szCs w:val="24"/>
        </w:rPr>
        <w:t xml:space="preserve"> a quantitative analysis, which is time consuming since it requires recalibrating the accounting system to allocate costs to individual activities. A SWOT analysis on the other hand, is utilised as part of the </w:t>
      </w:r>
      <w:r w:rsidRPr="004537E5">
        <w:rPr>
          <w:rFonts w:ascii="Times New Roman" w:hAnsi="Times New Roman"/>
          <w:sz w:val="24"/>
          <w:szCs w:val="24"/>
        </w:rPr>
        <w:t>strategic analysis</w:t>
      </w:r>
      <w:r w:rsidRPr="00127D00">
        <w:rPr>
          <w:rFonts w:ascii="Times New Roman" w:hAnsi="Times New Roman"/>
          <w:sz w:val="24"/>
          <w:szCs w:val="24"/>
        </w:rPr>
        <w:t xml:space="preserve"> in the overall strategic planning process, strategic choice and strategic implementation referred to as strategic into action</w:t>
      </w:r>
      <w:r w:rsidR="006B608C">
        <w:rPr>
          <w:rFonts w:ascii="Times New Roman" w:hAnsi="Times New Roman"/>
          <w:sz w:val="24"/>
          <w:szCs w:val="24"/>
        </w:rPr>
        <w:t>, (Kaplan, 2021)</w:t>
      </w:r>
      <w:r w:rsidRPr="00127D00">
        <w:rPr>
          <w:rFonts w:ascii="Times New Roman" w:hAnsi="Times New Roman"/>
          <w:sz w:val="24"/>
          <w:szCs w:val="24"/>
        </w:rPr>
        <w:t>.</w:t>
      </w:r>
      <w:r w:rsidRPr="00127D00">
        <w:rPr>
          <w:rFonts w:ascii="Times New Roman" w:hAnsi="Times New Roman"/>
          <w:sz w:val="24"/>
          <w:szCs w:val="24"/>
        </w:rPr>
        <w:t xml:space="preserve"> This </w:t>
      </w:r>
      <w:r>
        <w:rPr>
          <w:rFonts w:ascii="Times New Roman" w:hAnsi="Times New Roman"/>
          <w:sz w:val="24"/>
          <w:szCs w:val="24"/>
        </w:rPr>
        <w:t xml:space="preserve">studies </w:t>
      </w:r>
      <w:r w:rsidRPr="00127D00">
        <w:rPr>
          <w:rFonts w:ascii="Times New Roman" w:hAnsi="Times New Roman"/>
          <w:sz w:val="24"/>
          <w:szCs w:val="24"/>
        </w:rPr>
        <w:t>Strengths,</w:t>
      </w:r>
      <w:r>
        <w:rPr>
          <w:rFonts w:ascii="Times New Roman" w:hAnsi="Times New Roman"/>
          <w:sz w:val="24"/>
          <w:szCs w:val="24"/>
        </w:rPr>
        <w:t xml:space="preserve"> </w:t>
      </w:r>
      <w:r w:rsidRPr="00127D00">
        <w:rPr>
          <w:rFonts w:ascii="Times New Roman" w:hAnsi="Times New Roman"/>
          <w:sz w:val="24"/>
          <w:szCs w:val="24"/>
        </w:rPr>
        <w:t>Weaknesses,</w:t>
      </w:r>
      <w:r>
        <w:rPr>
          <w:rFonts w:ascii="Times New Roman" w:hAnsi="Times New Roman"/>
          <w:sz w:val="24"/>
          <w:szCs w:val="24"/>
        </w:rPr>
        <w:t xml:space="preserve"> </w:t>
      </w:r>
      <w:r w:rsidRPr="00127D00">
        <w:rPr>
          <w:rFonts w:ascii="Times New Roman" w:hAnsi="Times New Roman"/>
          <w:sz w:val="24"/>
          <w:szCs w:val="24"/>
        </w:rPr>
        <w:t>Opportunities and Threats of an organisation, which is applied to view the internal and external situation of an organisation unlike a </w:t>
      </w:r>
      <w:r w:rsidRPr="00EE774D">
        <w:rPr>
          <w:rFonts w:ascii="Times New Roman" w:hAnsi="Times New Roman"/>
          <w:sz w:val="24"/>
          <w:szCs w:val="24"/>
        </w:rPr>
        <w:t>PEST </w:t>
      </w:r>
      <w:r w:rsidRPr="00127D00">
        <w:rPr>
          <w:rFonts w:ascii="Times New Roman" w:hAnsi="Times New Roman"/>
          <w:sz w:val="24"/>
          <w:szCs w:val="24"/>
        </w:rPr>
        <w:t>analysis, which focuses on external environmental issues. This process involves Strengths and weaknesses that examine what an organisation</w:t>
      </w:r>
      <w:r>
        <w:rPr>
          <w:rFonts w:ascii="Times New Roman" w:hAnsi="Times New Roman"/>
          <w:sz w:val="24"/>
          <w:szCs w:val="24"/>
        </w:rPr>
        <w:t xml:space="preserve"> </w:t>
      </w:r>
      <w:r w:rsidRPr="00127D00">
        <w:rPr>
          <w:rFonts w:ascii="Times New Roman" w:hAnsi="Times New Roman"/>
          <w:sz w:val="24"/>
          <w:szCs w:val="24"/>
        </w:rPr>
        <w:t xml:space="preserve">internally does well or badly, while opportunities and threats look at positive and negative factors that might impact on the organisation externally. This shows that </w:t>
      </w:r>
      <w:r>
        <w:rPr>
          <w:rFonts w:ascii="Times New Roman" w:hAnsi="Times New Roman"/>
          <w:sz w:val="24"/>
          <w:szCs w:val="24"/>
        </w:rPr>
        <w:t>s</w:t>
      </w:r>
      <w:r w:rsidRPr="00127D00">
        <w:rPr>
          <w:rFonts w:ascii="Times New Roman" w:hAnsi="Times New Roman"/>
          <w:sz w:val="24"/>
          <w:szCs w:val="24"/>
        </w:rPr>
        <w:t>trategic direction should 'fit' the results of the SWOT analysis, which is referred to as a TOWS matrix.</w:t>
      </w:r>
    </w:p>
    <w:p w14:paraId="2D089099" w14:textId="77777777" w:rsidR="00316A6B" w:rsidRDefault="00316A6B" w:rsidP="00316A6B">
      <w:pPr>
        <w:spacing w:after="0" w:line="240" w:lineRule="auto"/>
        <w:rPr>
          <w:rFonts w:ascii="Times New Roman" w:hAnsi="Times New Roman"/>
          <w:sz w:val="24"/>
          <w:szCs w:val="24"/>
        </w:rPr>
      </w:pPr>
    </w:p>
    <w:p w14:paraId="3CA01639" w14:textId="77777777" w:rsidR="00316A6B" w:rsidRPr="00127D00" w:rsidRDefault="00316A6B" w:rsidP="00316A6B">
      <w:pPr>
        <w:spacing w:after="0" w:line="240" w:lineRule="auto"/>
        <w:rPr>
          <w:rFonts w:ascii="Times New Roman" w:hAnsi="Times New Roman"/>
          <w:sz w:val="24"/>
          <w:szCs w:val="24"/>
        </w:rPr>
      </w:pPr>
    </w:p>
    <w:p w14:paraId="64815DF9" w14:textId="40E5E870" w:rsidR="00316A6B" w:rsidRPr="00751D1A" w:rsidRDefault="00316A6B" w:rsidP="00316A6B">
      <w:pPr>
        <w:spacing w:after="0" w:line="240" w:lineRule="auto"/>
        <w:rPr>
          <w:rFonts w:ascii="Times New Roman" w:hAnsi="Times New Roman"/>
          <w:color w:val="000000" w:themeColor="text1"/>
          <w:sz w:val="24"/>
          <w:szCs w:val="24"/>
        </w:rPr>
      </w:pPr>
      <w:r w:rsidRPr="00751D1A">
        <w:rPr>
          <w:rFonts w:ascii="Times New Roman" w:hAnsi="Times New Roman"/>
          <w:color w:val="000000" w:themeColor="text1"/>
          <w:sz w:val="24"/>
          <w:szCs w:val="24"/>
        </w:rPr>
        <w:t xml:space="preserve">In fact, Kaplan (2021) shows that Ansoff’s growth matrix theory contradicts BHF as being a charity and involves four strategies called </w:t>
      </w:r>
      <w:r w:rsidRPr="00751D1A">
        <w:rPr>
          <w:rStyle w:val="Strong"/>
          <w:rFonts w:ascii="Times New Roman" w:hAnsi="Times New Roman"/>
          <w:b w:val="0"/>
          <w:bCs w:val="0"/>
          <w:color w:val="000000" w:themeColor="text1"/>
          <w:sz w:val="24"/>
          <w:szCs w:val="24"/>
          <w:bdr w:val="none" w:sz="0" w:space="0" w:color="auto" w:frame="1"/>
        </w:rPr>
        <w:t>market penetration</w:t>
      </w:r>
      <w:r w:rsidR="00713C91" w:rsidRPr="00751D1A">
        <w:rPr>
          <w:rStyle w:val="Strong"/>
          <w:rFonts w:ascii="Times New Roman" w:hAnsi="Times New Roman"/>
          <w:b w:val="0"/>
          <w:bCs w:val="0"/>
          <w:color w:val="000000" w:themeColor="text1"/>
          <w:sz w:val="24"/>
          <w:szCs w:val="24"/>
          <w:bdr w:val="none" w:sz="0" w:space="0" w:color="auto" w:frame="1"/>
        </w:rPr>
        <w:t xml:space="preserve"> involves</w:t>
      </w:r>
      <w:r w:rsidRPr="00751D1A">
        <w:rPr>
          <w:rStyle w:val="Strong"/>
          <w:rFonts w:ascii="Times New Roman" w:hAnsi="Times New Roman"/>
          <w:b w:val="0"/>
          <w:bCs w:val="0"/>
          <w:color w:val="000000" w:themeColor="text1"/>
          <w:sz w:val="24"/>
          <w:szCs w:val="24"/>
          <w:bdr w:val="none" w:sz="0" w:space="0" w:color="auto" w:frame="1"/>
        </w:rPr>
        <w:t xml:space="preserve"> existing products in existing markets, where firms</w:t>
      </w:r>
      <w:r w:rsidRPr="00751D1A">
        <w:rPr>
          <w:rStyle w:val="Strong"/>
          <w:rFonts w:ascii="Times New Roman" w:hAnsi="Times New Roman"/>
          <w:color w:val="000000" w:themeColor="text1"/>
          <w:sz w:val="24"/>
          <w:szCs w:val="24"/>
          <w:bdr w:val="none" w:sz="0" w:space="0" w:color="auto" w:frame="1"/>
        </w:rPr>
        <w:t xml:space="preserve"> </w:t>
      </w:r>
      <w:r w:rsidRPr="00751D1A">
        <w:rPr>
          <w:rFonts w:ascii="Times New Roman" w:hAnsi="Times New Roman"/>
          <w:color w:val="000000" w:themeColor="text1"/>
          <w:sz w:val="24"/>
          <w:szCs w:val="24"/>
        </w:rPr>
        <w:t>sell more of the company’s existing products to existing markets, via cutting prices, improve its distribution network, invest more in marketing, and increase existing production capacity, to penetrate and grow the customer base in the existing market like Coca Cola. In addition,</w:t>
      </w:r>
      <w:r w:rsidR="00713C91" w:rsidRPr="00751D1A">
        <w:rPr>
          <w:rFonts w:ascii="Times New Roman" w:hAnsi="Times New Roman"/>
          <w:color w:val="000000" w:themeColor="text1"/>
          <w:sz w:val="24"/>
          <w:szCs w:val="24"/>
        </w:rPr>
        <w:t xml:space="preserve"> Kaplan (2021) states that</w:t>
      </w:r>
      <w:r w:rsidRPr="00751D1A">
        <w:rPr>
          <w:rFonts w:ascii="Times New Roman" w:hAnsi="Times New Roman"/>
          <w:color w:val="000000" w:themeColor="text1"/>
          <w:sz w:val="24"/>
          <w:szCs w:val="24"/>
        </w:rPr>
        <w:t xml:space="preserve"> the firm try to maximise the use of distribution channels by making attractive deals with variety of distributors such as supermarkets. Secondly, </w:t>
      </w:r>
      <w:r w:rsidRPr="00751D1A">
        <w:rPr>
          <w:rStyle w:val="Strong"/>
          <w:rFonts w:ascii="Times New Roman" w:hAnsi="Times New Roman"/>
          <w:b w:val="0"/>
          <w:bCs w:val="0"/>
          <w:color w:val="000000" w:themeColor="text1"/>
          <w:sz w:val="24"/>
          <w:szCs w:val="24"/>
          <w:bdr w:val="none" w:sz="0" w:space="0" w:color="auto" w:frame="1"/>
        </w:rPr>
        <w:t>product development</w:t>
      </w:r>
      <w:r w:rsidR="00283BB2" w:rsidRPr="00751D1A">
        <w:rPr>
          <w:rStyle w:val="Strong"/>
          <w:rFonts w:ascii="Times New Roman" w:hAnsi="Times New Roman"/>
          <w:b w:val="0"/>
          <w:bCs w:val="0"/>
          <w:color w:val="000000" w:themeColor="text1"/>
          <w:sz w:val="24"/>
          <w:szCs w:val="24"/>
          <w:bdr w:val="none" w:sz="0" w:space="0" w:color="auto" w:frame="1"/>
        </w:rPr>
        <w:t xml:space="preserve"> involves</w:t>
      </w:r>
      <w:r w:rsidRPr="00751D1A">
        <w:rPr>
          <w:rStyle w:val="Strong"/>
          <w:rFonts w:ascii="Times New Roman" w:hAnsi="Times New Roman"/>
          <w:b w:val="0"/>
          <w:bCs w:val="0"/>
          <w:color w:val="000000" w:themeColor="text1"/>
          <w:sz w:val="24"/>
          <w:szCs w:val="24"/>
          <w:bdr w:val="none" w:sz="0" w:space="0" w:color="auto" w:frame="1"/>
        </w:rPr>
        <w:t xml:space="preserve"> new products in existing markets is where firms </w:t>
      </w:r>
      <w:r w:rsidRPr="00751D1A">
        <w:rPr>
          <w:rFonts w:ascii="Times New Roman" w:hAnsi="Times New Roman"/>
          <w:color w:val="000000" w:themeColor="text1"/>
          <w:sz w:val="24"/>
          <w:szCs w:val="24"/>
        </w:rPr>
        <w:t xml:space="preserve">develop and sell new products to existing markets via modifications in the existing products to give increased value to the customers for their purchase or develop and launch new products alongside a company’s existing product offering, like Apple. Thirdly, </w:t>
      </w:r>
      <w:r w:rsidRPr="00751D1A">
        <w:rPr>
          <w:rStyle w:val="Strong"/>
          <w:rFonts w:ascii="Times New Roman" w:hAnsi="Times New Roman"/>
          <w:b w:val="0"/>
          <w:bCs w:val="0"/>
          <w:color w:val="000000" w:themeColor="text1"/>
          <w:sz w:val="24"/>
          <w:szCs w:val="24"/>
          <w:bdr w:val="none" w:sz="0" w:space="0" w:color="auto" w:frame="1"/>
        </w:rPr>
        <w:t>market development: existing products in new markets is where firms</w:t>
      </w:r>
      <w:r w:rsidRPr="00751D1A">
        <w:rPr>
          <w:rStyle w:val="Strong"/>
          <w:rFonts w:ascii="Times New Roman" w:hAnsi="Times New Roman"/>
          <w:color w:val="000000" w:themeColor="text1"/>
          <w:sz w:val="24"/>
          <w:szCs w:val="24"/>
          <w:bdr w:val="none" w:sz="0" w:space="0" w:color="auto" w:frame="1"/>
        </w:rPr>
        <w:t xml:space="preserve"> </w:t>
      </w:r>
      <w:r w:rsidRPr="00751D1A">
        <w:rPr>
          <w:rFonts w:ascii="Times New Roman" w:hAnsi="Times New Roman"/>
          <w:color w:val="000000" w:themeColor="text1"/>
          <w:sz w:val="24"/>
          <w:szCs w:val="24"/>
        </w:rPr>
        <w:t xml:space="preserve">sell the company’s existing products to new markets to reach new customer segments or to expand internationally by targeting new geographic areas, like IKEA. Finally, the fourth strategy is called </w:t>
      </w:r>
      <w:r w:rsidRPr="00751D1A">
        <w:rPr>
          <w:rStyle w:val="Strong"/>
          <w:rFonts w:ascii="Times New Roman" w:hAnsi="Times New Roman"/>
          <w:b w:val="0"/>
          <w:bCs w:val="0"/>
          <w:color w:val="000000" w:themeColor="text1"/>
          <w:sz w:val="24"/>
          <w:szCs w:val="24"/>
          <w:bdr w:val="none" w:sz="0" w:space="0" w:color="auto" w:frame="1"/>
        </w:rPr>
        <w:t xml:space="preserve">diversification: new products in new markets, which are </w:t>
      </w:r>
      <w:r w:rsidRPr="00751D1A">
        <w:rPr>
          <w:rFonts w:ascii="Times New Roman" w:hAnsi="Times New Roman"/>
          <w:color w:val="000000" w:themeColor="text1"/>
          <w:sz w:val="24"/>
          <w:szCs w:val="24"/>
        </w:rPr>
        <w:t>about entering new markets with new products that are related or completely unrelated to a company’s existing offering. In addition,</w:t>
      </w:r>
      <w:r w:rsidR="000C189A" w:rsidRPr="00751D1A">
        <w:rPr>
          <w:rFonts w:ascii="Times New Roman" w:hAnsi="Times New Roman"/>
          <w:color w:val="000000" w:themeColor="text1"/>
          <w:sz w:val="24"/>
          <w:szCs w:val="24"/>
        </w:rPr>
        <w:t xml:space="preserve"> Kaplan (2021) </w:t>
      </w:r>
      <w:r w:rsidR="00713C91" w:rsidRPr="00751D1A">
        <w:rPr>
          <w:rFonts w:ascii="Times New Roman" w:hAnsi="Times New Roman"/>
          <w:color w:val="000000" w:themeColor="text1"/>
          <w:sz w:val="24"/>
          <w:szCs w:val="24"/>
        </w:rPr>
        <w:t xml:space="preserve">shows that </w:t>
      </w:r>
      <w:r w:rsidRPr="00751D1A">
        <w:rPr>
          <w:rFonts w:ascii="Times New Roman" w:hAnsi="Times New Roman"/>
          <w:color w:val="000000" w:themeColor="text1"/>
          <w:sz w:val="24"/>
          <w:szCs w:val="24"/>
        </w:rPr>
        <w:t>diversification is further classified into three types of </w:t>
      </w:r>
      <w:r w:rsidRPr="00751D1A">
        <w:rPr>
          <w:rFonts w:ascii="Times New Roman" w:hAnsi="Times New Roman"/>
          <w:color w:val="000000" w:themeColor="text1"/>
          <w:sz w:val="24"/>
          <w:szCs w:val="24"/>
          <w:bdr w:val="none" w:sz="0" w:space="0" w:color="auto" w:frame="1"/>
        </w:rPr>
        <w:t>diversification</w:t>
      </w:r>
      <w:r w:rsidRPr="00751D1A">
        <w:rPr>
          <w:rFonts w:ascii="Times New Roman" w:hAnsi="Times New Roman"/>
          <w:color w:val="000000" w:themeColor="text1"/>
          <w:sz w:val="24"/>
          <w:szCs w:val="24"/>
        </w:rPr>
        <w:t> strategies called </w:t>
      </w:r>
      <w:r w:rsidRPr="00751D1A">
        <w:rPr>
          <w:rStyle w:val="Strong"/>
          <w:rFonts w:ascii="Times New Roman" w:hAnsi="Times New Roman"/>
          <w:b w:val="0"/>
          <w:bCs w:val="0"/>
          <w:color w:val="000000" w:themeColor="text1"/>
          <w:sz w:val="24"/>
          <w:szCs w:val="24"/>
          <w:bdr w:val="none" w:sz="0" w:space="0" w:color="auto" w:frame="1"/>
        </w:rPr>
        <w:t>concentric</w:t>
      </w:r>
      <w:r w:rsidR="00713C91" w:rsidRPr="00751D1A">
        <w:rPr>
          <w:rStyle w:val="Strong"/>
          <w:rFonts w:ascii="Times New Roman" w:hAnsi="Times New Roman"/>
          <w:b w:val="0"/>
          <w:bCs w:val="0"/>
          <w:color w:val="000000" w:themeColor="text1"/>
          <w:sz w:val="24"/>
          <w:szCs w:val="24"/>
          <w:bdr w:val="none" w:sz="0" w:space="0" w:color="auto" w:frame="1"/>
        </w:rPr>
        <w:t xml:space="preserve"> </w:t>
      </w:r>
      <w:r w:rsidRPr="00751D1A">
        <w:rPr>
          <w:rStyle w:val="Strong"/>
          <w:rFonts w:ascii="Times New Roman" w:hAnsi="Times New Roman"/>
          <w:b w:val="0"/>
          <w:bCs w:val="0"/>
          <w:color w:val="000000" w:themeColor="text1"/>
          <w:sz w:val="24"/>
          <w:szCs w:val="24"/>
          <w:bdr w:val="none" w:sz="0" w:space="0" w:color="auto" w:frame="1"/>
        </w:rPr>
        <w:t>/horizontal diversification</w:t>
      </w:r>
      <w:r w:rsidRPr="00751D1A">
        <w:rPr>
          <w:rStyle w:val="Strong"/>
          <w:rFonts w:ascii="Times New Roman" w:hAnsi="Times New Roman"/>
          <w:color w:val="000000" w:themeColor="text1"/>
          <w:sz w:val="24"/>
          <w:szCs w:val="24"/>
          <w:bdr w:val="none" w:sz="0" w:space="0" w:color="auto" w:frame="1"/>
        </w:rPr>
        <w:t> </w:t>
      </w:r>
      <w:r w:rsidRPr="00751D1A">
        <w:rPr>
          <w:rFonts w:ascii="Times New Roman" w:hAnsi="Times New Roman"/>
          <w:color w:val="000000" w:themeColor="text1"/>
          <w:sz w:val="24"/>
          <w:szCs w:val="24"/>
        </w:rPr>
        <w:t>(or related diversification) that is about entering a new market with a new product that is somewhat related to a company’s existing product offering. The second is called c</w:t>
      </w:r>
      <w:r w:rsidRPr="00751D1A">
        <w:rPr>
          <w:rFonts w:ascii="Times New Roman" w:hAnsi="Times New Roman"/>
          <w:color w:val="000000" w:themeColor="text1"/>
          <w:sz w:val="24"/>
          <w:szCs w:val="24"/>
          <w:bdr w:val="none" w:sz="0" w:space="0" w:color="auto" w:frame="1"/>
        </w:rPr>
        <w:t>onglomerate</w:t>
      </w:r>
      <w:r w:rsidRPr="00751D1A">
        <w:rPr>
          <w:rStyle w:val="Strong"/>
          <w:rFonts w:ascii="Times New Roman" w:hAnsi="Times New Roman"/>
          <w:color w:val="000000" w:themeColor="text1"/>
          <w:sz w:val="24"/>
          <w:szCs w:val="24"/>
          <w:bdr w:val="none" w:sz="0" w:space="0" w:color="auto" w:frame="1"/>
        </w:rPr>
        <w:t xml:space="preserve"> </w:t>
      </w:r>
      <w:r w:rsidRPr="00751D1A">
        <w:rPr>
          <w:rStyle w:val="Strong"/>
          <w:rFonts w:ascii="Times New Roman" w:hAnsi="Times New Roman"/>
          <w:b w:val="0"/>
          <w:bCs w:val="0"/>
          <w:color w:val="000000" w:themeColor="text1"/>
          <w:sz w:val="24"/>
          <w:szCs w:val="24"/>
          <w:bdr w:val="none" w:sz="0" w:space="0" w:color="auto" w:frame="1"/>
        </w:rPr>
        <w:t xml:space="preserve">diversification </w:t>
      </w:r>
      <w:r w:rsidRPr="00751D1A">
        <w:rPr>
          <w:rFonts w:ascii="Times New Roman" w:hAnsi="Times New Roman"/>
          <w:color w:val="000000" w:themeColor="text1"/>
          <w:sz w:val="24"/>
          <w:szCs w:val="24"/>
        </w:rPr>
        <w:t xml:space="preserve">(or unrelated diversification) that is about entering a new market with a new product that is completely unrelated to a company’s existing offering, like Samsung. Finally, </w:t>
      </w:r>
      <w:r w:rsidRPr="00751D1A">
        <w:rPr>
          <w:rStyle w:val="Strong"/>
          <w:rFonts w:ascii="Times New Roman" w:hAnsi="Times New Roman"/>
          <w:b w:val="0"/>
          <w:bCs w:val="0"/>
          <w:color w:val="000000" w:themeColor="text1"/>
          <w:sz w:val="24"/>
          <w:szCs w:val="24"/>
          <w:bdr w:val="none" w:sz="0" w:space="0" w:color="auto" w:frame="1"/>
        </w:rPr>
        <w:t>vertical diversification</w:t>
      </w:r>
      <w:r w:rsidRPr="00751D1A">
        <w:rPr>
          <w:rFonts w:ascii="Times New Roman" w:hAnsi="Times New Roman"/>
          <w:color w:val="000000" w:themeColor="text1"/>
          <w:sz w:val="24"/>
          <w:szCs w:val="24"/>
        </w:rPr>
        <w:t> (or </w:t>
      </w:r>
      <w:r w:rsidRPr="00751D1A">
        <w:rPr>
          <w:rFonts w:ascii="Times New Roman" w:hAnsi="Times New Roman"/>
          <w:color w:val="000000" w:themeColor="text1"/>
          <w:sz w:val="24"/>
          <w:szCs w:val="24"/>
          <w:bdr w:val="none" w:sz="0" w:space="0" w:color="auto" w:frame="1"/>
        </w:rPr>
        <w:t>vertical integration</w:t>
      </w:r>
      <w:r w:rsidRPr="00751D1A">
        <w:rPr>
          <w:rFonts w:ascii="Times New Roman" w:hAnsi="Times New Roman"/>
          <w:color w:val="000000" w:themeColor="text1"/>
          <w:sz w:val="24"/>
          <w:szCs w:val="24"/>
        </w:rPr>
        <w:t>) means moving backward or forward in the value chain by taking control over activities that used to be outsourced to third parties like suppliers, OEMs, or distributors</w:t>
      </w:r>
      <w:r w:rsidR="00713C91" w:rsidRPr="00751D1A">
        <w:rPr>
          <w:rFonts w:ascii="Times New Roman" w:hAnsi="Times New Roman"/>
          <w:color w:val="000000" w:themeColor="text1"/>
          <w:sz w:val="24"/>
          <w:szCs w:val="24"/>
        </w:rPr>
        <w:t>, (Kaplan, 2021)</w:t>
      </w:r>
      <w:r w:rsidRPr="00751D1A">
        <w:rPr>
          <w:rFonts w:ascii="Times New Roman" w:hAnsi="Times New Roman"/>
          <w:color w:val="000000" w:themeColor="text1"/>
          <w:sz w:val="24"/>
          <w:szCs w:val="24"/>
        </w:rPr>
        <w:t>. Overall, Ansoff Matrix framework offers options to a firm has to grow in which market penetration is the least risky of all four and most common in business, which corresponds with BHF.</w:t>
      </w:r>
    </w:p>
    <w:p w14:paraId="51FF0E6B" w14:textId="77777777" w:rsidR="00316A6B" w:rsidRDefault="00316A6B" w:rsidP="00316A6B">
      <w:pPr>
        <w:spacing w:after="0" w:line="240" w:lineRule="auto"/>
        <w:rPr>
          <w:rFonts w:ascii="Times New Roman" w:hAnsi="Times New Roman"/>
          <w:sz w:val="24"/>
          <w:szCs w:val="24"/>
        </w:rPr>
      </w:pPr>
    </w:p>
    <w:p w14:paraId="40D90D77" w14:textId="77777777" w:rsidR="00316A6B" w:rsidRPr="00F3420D" w:rsidRDefault="00316A6B" w:rsidP="00316A6B">
      <w:pPr>
        <w:spacing w:after="0" w:line="240" w:lineRule="auto"/>
        <w:rPr>
          <w:rFonts w:ascii="Times New Roman" w:hAnsi="Times New Roman"/>
          <w:sz w:val="24"/>
          <w:szCs w:val="24"/>
        </w:rPr>
      </w:pPr>
    </w:p>
    <w:p w14:paraId="61E66BF7" w14:textId="1FA9B2E2" w:rsidR="00316A6B" w:rsidRPr="00127D00" w:rsidRDefault="00316A6B" w:rsidP="00316A6B">
      <w:pPr>
        <w:spacing w:after="0" w:line="240" w:lineRule="auto"/>
        <w:rPr>
          <w:rFonts w:ascii="Times New Roman" w:hAnsi="Times New Roman"/>
          <w:sz w:val="24"/>
          <w:szCs w:val="24"/>
        </w:rPr>
      </w:pPr>
      <w:r w:rsidRPr="00127D00">
        <w:rPr>
          <w:rFonts w:ascii="Times New Roman" w:hAnsi="Times New Roman"/>
          <w:sz w:val="24"/>
          <w:szCs w:val="24"/>
        </w:rPr>
        <w:t xml:space="preserve">There </w:t>
      </w:r>
      <w:r>
        <w:rPr>
          <w:rFonts w:ascii="Times New Roman" w:hAnsi="Times New Roman"/>
          <w:sz w:val="24"/>
          <w:szCs w:val="24"/>
        </w:rPr>
        <w:t>are also</w:t>
      </w:r>
      <w:r w:rsidRPr="00127D00">
        <w:rPr>
          <w:rFonts w:ascii="Times New Roman" w:hAnsi="Times New Roman"/>
          <w:sz w:val="24"/>
          <w:szCs w:val="24"/>
        </w:rPr>
        <w:t xml:space="preserve"> three generic strategies</w:t>
      </w:r>
      <w:r>
        <w:rPr>
          <w:rFonts w:ascii="Times New Roman" w:hAnsi="Times New Roman"/>
          <w:sz w:val="24"/>
          <w:szCs w:val="24"/>
        </w:rPr>
        <w:t xml:space="preserve"> also contradicting BHF because it is a registered charity, which is</w:t>
      </w:r>
      <w:r w:rsidRPr="00127D00">
        <w:rPr>
          <w:rFonts w:ascii="Times New Roman" w:hAnsi="Times New Roman"/>
          <w:sz w:val="24"/>
          <w:szCs w:val="24"/>
        </w:rPr>
        <w:t xml:space="preserve"> identified by Porter </w:t>
      </w:r>
      <w:r>
        <w:rPr>
          <w:rFonts w:ascii="Times New Roman" w:hAnsi="Times New Roman"/>
          <w:sz w:val="24"/>
          <w:szCs w:val="24"/>
        </w:rPr>
        <w:t>for</w:t>
      </w:r>
      <w:r w:rsidRPr="00127D00">
        <w:rPr>
          <w:rFonts w:ascii="Times New Roman" w:hAnsi="Times New Roman"/>
          <w:sz w:val="24"/>
          <w:szCs w:val="24"/>
        </w:rPr>
        <w:t xml:space="preserve"> an organisation </w:t>
      </w:r>
      <w:r>
        <w:rPr>
          <w:rFonts w:ascii="Times New Roman" w:hAnsi="Times New Roman"/>
          <w:sz w:val="24"/>
          <w:szCs w:val="24"/>
        </w:rPr>
        <w:t>to</w:t>
      </w:r>
      <w:r w:rsidRPr="00127D00">
        <w:rPr>
          <w:rFonts w:ascii="Times New Roman" w:hAnsi="Times New Roman"/>
          <w:sz w:val="24"/>
          <w:szCs w:val="24"/>
        </w:rPr>
        <w:t xml:space="preserve"> achieve competitive advantage</w:t>
      </w:r>
      <w:r w:rsidR="003B521B">
        <w:rPr>
          <w:rFonts w:ascii="Times New Roman" w:hAnsi="Times New Roman"/>
          <w:sz w:val="24"/>
          <w:szCs w:val="24"/>
        </w:rPr>
        <w:t>, states Kaplan (2021)</w:t>
      </w:r>
      <w:r w:rsidRPr="00127D00">
        <w:rPr>
          <w:rFonts w:ascii="Times New Roman" w:hAnsi="Times New Roman"/>
          <w:sz w:val="24"/>
          <w:szCs w:val="24"/>
        </w:rPr>
        <w:t xml:space="preserve">. This relates to </w:t>
      </w:r>
      <w:r>
        <w:rPr>
          <w:rFonts w:ascii="Times New Roman" w:hAnsi="Times New Roman"/>
          <w:sz w:val="24"/>
          <w:szCs w:val="24"/>
        </w:rPr>
        <w:t>c</w:t>
      </w:r>
      <w:r w:rsidRPr="00127D00">
        <w:rPr>
          <w:rFonts w:ascii="Times New Roman" w:hAnsi="Times New Roman"/>
          <w:sz w:val="24"/>
          <w:szCs w:val="24"/>
        </w:rPr>
        <w:t xml:space="preserve">ost leadership, which is </w:t>
      </w:r>
      <w:r>
        <w:rPr>
          <w:rFonts w:ascii="Times New Roman" w:hAnsi="Times New Roman"/>
          <w:sz w:val="24"/>
          <w:szCs w:val="24"/>
        </w:rPr>
        <w:t>s</w:t>
      </w:r>
      <w:r w:rsidRPr="00127D00">
        <w:rPr>
          <w:rFonts w:ascii="Times New Roman" w:hAnsi="Times New Roman"/>
          <w:sz w:val="24"/>
          <w:szCs w:val="24"/>
        </w:rPr>
        <w:t xml:space="preserve">et out to be the lowest cost producer in an industry, </w:t>
      </w:r>
      <w:r>
        <w:rPr>
          <w:rFonts w:ascii="Times New Roman" w:hAnsi="Times New Roman"/>
          <w:sz w:val="24"/>
          <w:szCs w:val="24"/>
        </w:rPr>
        <w:t>b</w:t>
      </w:r>
      <w:r w:rsidRPr="00127D00">
        <w:rPr>
          <w:rFonts w:ascii="Times New Roman" w:hAnsi="Times New Roman"/>
          <w:sz w:val="24"/>
          <w:szCs w:val="24"/>
        </w:rPr>
        <w:t xml:space="preserve">y producing at the </w:t>
      </w:r>
      <w:r w:rsidRPr="00127D00">
        <w:rPr>
          <w:rFonts w:ascii="Times New Roman" w:hAnsi="Times New Roman"/>
          <w:sz w:val="24"/>
          <w:szCs w:val="24"/>
        </w:rPr>
        <w:lastRenderedPageBreak/>
        <w:t xml:space="preserve">lowest cost the manufacturer can compete on price with every other producer in the industry and earn the highest unit profits. </w:t>
      </w:r>
      <w:r>
        <w:rPr>
          <w:rFonts w:ascii="Times New Roman" w:hAnsi="Times New Roman"/>
          <w:sz w:val="24"/>
          <w:szCs w:val="24"/>
        </w:rPr>
        <w:t>With regards to this, Kaplan (2021) states that t</w:t>
      </w:r>
      <w:r w:rsidRPr="00127D00">
        <w:rPr>
          <w:rFonts w:ascii="Times New Roman" w:hAnsi="Times New Roman"/>
          <w:sz w:val="24"/>
          <w:szCs w:val="24"/>
        </w:rPr>
        <w:t xml:space="preserve">o become a cost leader, a company must </w:t>
      </w:r>
      <w:r>
        <w:rPr>
          <w:rFonts w:ascii="Times New Roman" w:hAnsi="Times New Roman"/>
          <w:sz w:val="24"/>
          <w:szCs w:val="24"/>
        </w:rPr>
        <w:t>de</w:t>
      </w:r>
      <w:r w:rsidRPr="00127D00">
        <w:rPr>
          <w:rFonts w:ascii="Times New Roman" w:hAnsi="Times New Roman"/>
          <w:sz w:val="24"/>
          <w:szCs w:val="24"/>
        </w:rPr>
        <w:t xml:space="preserve">cide </w:t>
      </w:r>
      <w:r>
        <w:rPr>
          <w:rFonts w:ascii="Times New Roman" w:hAnsi="Times New Roman"/>
          <w:sz w:val="24"/>
          <w:szCs w:val="24"/>
        </w:rPr>
        <w:t>who their</w:t>
      </w:r>
      <w:r w:rsidRPr="00127D00">
        <w:rPr>
          <w:rFonts w:ascii="Times New Roman" w:hAnsi="Times New Roman"/>
          <w:sz w:val="24"/>
          <w:szCs w:val="24"/>
        </w:rPr>
        <w:t xml:space="preserve"> compet</w:t>
      </w:r>
      <w:r>
        <w:rPr>
          <w:rFonts w:ascii="Times New Roman" w:hAnsi="Times New Roman"/>
          <w:sz w:val="24"/>
          <w:szCs w:val="24"/>
        </w:rPr>
        <w:t>itors are</w:t>
      </w:r>
      <w:r w:rsidRPr="00127D00">
        <w:rPr>
          <w:rFonts w:ascii="Times New Roman" w:hAnsi="Times New Roman"/>
          <w:sz w:val="24"/>
          <w:szCs w:val="24"/>
        </w:rPr>
        <w:t xml:space="preserve"> and </w:t>
      </w:r>
      <w:r>
        <w:rPr>
          <w:rFonts w:ascii="Times New Roman" w:hAnsi="Times New Roman"/>
          <w:sz w:val="24"/>
          <w:szCs w:val="24"/>
        </w:rPr>
        <w:t>p</w:t>
      </w:r>
      <w:r w:rsidRPr="00127D00">
        <w:rPr>
          <w:rFonts w:ascii="Times New Roman" w:hAnsi="Times New Roman"/>
          <w:sz w:val="24"/>
          <w:szCs w:val="24"/>
        </w:rPr>
        <w:t xml:space="preserve">erform value analysis to determine why customers value the product as well as </w:t>
      </w:r>
      <w:r>
        <w:rPr>
          <w:rFonts w:ascii="Times New Roman" w:hAnsi="Times New Roman"/>
          <w:sz w:val="24"/>
          <w:szCs w:val="24"/>
        </w:rPr>
        <w:t>u</w:t>
      </w:r>
      <w:r w:rsidRPr="00127D00">
        <w:rPr>
          <w:rFonts w:ascii="Times New Roman" w:hAnsi="Times New Roman"/>
          <w:sz w:val="24"/>
          <w:szCs w:val="24"/>
        </w:rPr>
        <w:t>nderstand</w:t>
      </w:r>
      <w:r>
        <w:rPr>
          <w:rFonts w:ascii="Times New Roman" w:hAnsi="Times New Roman"/>
          <w:sz w:val="24"/>
          <w:szCs w:val="24"/>
        </w:rPr>
        <w:t>ing</w:t>
      </w:r>
      <w:r w:rsidRPr="00127D00">
        <w:rPr>
          <w:rFonts w:ascii="Times New Roman" w:hAnsi="Times New Roman"/>
          <w:sz w:val="24"/>
          <w:szCs w:val="24"/>
        </w:rPr>
        <w:t xml:space="preserve"> own costs and cost drivers. In addition, </w:t>
      </w:r>
      <w:r>
        <w:rPr>
          <w:rFonts w:ascii="Times New Roman" w:hAnsi="Times New Roman"/>
          <w:sz w:val="24"/>
          <w:szCs w:val="24"/>
        </w:rPr>
        <w:t>t</w:t>
      </w:r>
      <w:r w:rsidRPr="00127D00">
        <w:rPr>
          <w:rFonts w:ascii="Times New Roman" w:hAnsi="Times New Roman"/>
          <w:sz w:val="24"/>
          <w:szCs w:val="24"/>
        </w:rPr>
        <w:t xml:space="preserve">ry to make a product of comparable quality for a lower cost, which has advantages such as </w:t>
      </w:r>
      <w:r>
        <w:rPr>
          <w:rFonts w:ascii="Times New Roman" w:hAnsi="Times New Roman"/>
          <w:sz w:val="24"/>
          <w:szCs w:val="24"/>
        </w:rPr>
        <w:t>b</w:t>
      </w:r>
      <w:r w:rsidRPr="00127D00">
        <w:rPr>
          <w:rFonts w:ascii="Times New Roman" w:hAnsi="Times New Roman"/>
          <w:sz w:val="24"/>
          <w:szCs w:val="24"/>
        </w:rPr>
        <w:t xml:space="preserve">etter margins through lower costs, </w:t>
      </w:r>
      <w:r>
        <w:rPr>
          <w:rFonts w:ascii="Times New Roman" w:hAnsi="Times New Roman"/>
          <w:sz w:val="24"/>
          <w:szCs w:val="24"/>
        </w:rPr>
        <w:t>a</w:t>
      </w:r>
      <w:r w:rsidRPr="00127D00">
        <w:rPr>
          <w:rFonts w:ascii="Times New Roman" w:hAnsi="Times New Roman"/>
          <w:sz w:val="24"/>
          <w:szCs w:val="24"/>
        </w:rPr>
        <w:t xml:space="preserve">bility to undercut competitors on price, thus reducing competitive rivalry, </w:t>
      </w:r>
      <w:r>
        <w:rPr>
          <w:rFonts w:ascii="Times New Roman" w:hAnsi="Times New Roman"/>
          <w:sz w:val="24"/>
          <w:szCs w:val="24"/>
        </w:rPr>
        <w:t>l</w:t>
      </w:r>
      <w:r w:rsidRPr="00127D00">
        <w:rPr>
          <w:rFonts w:ascii="Times New Roman" w:hAnsi="Times New Roman"/>
          <w:sz w:val="24"/>
          <w:szCs w:val="24"/>
        </w:rPr>
        <w:t xml:space="preserve">ow costs act as a barrier to entry deterring new entrants, and </w:t>
      </w:r>
      <w:r>
        <w:rPr>
          <w:rFonts w:ascii="Times New Roman" w:hAnsi="Times New Roman"/>
          <w:sz w:val="24"/>
          <w:szCs w:val="24"/>
        </w:rPr>
        <w:t>l</w:t>
      </w:r>
      <w:r w:rsidRPr="00127D00">
        <w:rPr>
          <w:rFonts w:ascii="Times New Roman" w:hAnsi="Times New Roman"/>
          <w:sz w:val="24"/>
          <w:szCs w:val="24"/>
        </w:rPr>
        <w:t xml:space="preserve">ow prices make substitutes less attractive. Followed by </w:t>
      </w:r>
      <w:r>
        <w:rPr>
          <w:rFonts w:ascii="Times New Roman" w:hAnsi="Times New Roman"/>
          <w:sz w:val="24"/>
          <w:szCs w:val="24"/>
        </w:rPr>
        <w:t>b</w:t>
      </w:r>
      <w:r w:rsidRPr="00127D00">
        <w:rPr>
          <w:rFonts w:ascii="Times New Roman" w:hAnsi="Times New Roman"/>
          <w:sz w:val="24"/>
          <w:szCs w:val="24"/>
        </w:rPr>
        <w:t xml:space="preserve">etter margins give more scope to absorb pressure from powerful buyers/suppliers and </w:t>
      </w:r>
      <w:r>
        <w:rPr>
          <w:rFonts w:ascii="Times New Roman" w:hAnsi="Times New Roman"/>
          <w:sz w:val="24"/>
          <w:szCs w:val="24"/>
        </w:rPr>
        <w:t>l</w:t>
      </w:r>
      <w:r w:rsidRPr="00127D00">
        <w:rPr>
          <w:rFonts w:ascii="Times New Roman" w:hAnsi="Times New Roman"/>
          <w:sz w:val="24"/>
          <w:szCs w:val="24"/>
        </w:rPr>
        <w:t xml:space="preserve">ow costs give a platform for expansion by gaining market share and moving into new markets. However, </w:t>
      </w:r>
      <w:r w:rsidR="00C34FB7">
        <w:rPr>
          <w:rFonts w:ascii="Times New Roman" w:hAnsi="Times New Roman"/>
          <w:sz w:val="24"/>
          <w:szCs w:val="24"/>
        </w:rPr>
        <w:t xml:space="preserve">Kaplan (2021) states that </w:t>
      </w:r>
      <w:r>
        <w:rPr>
          <w:rFonts w:ascii="Times New Roman" w:hAnsi="Times New Roman"/>
          <w:sz w:val="24"/>
          <w:szCs w:val="24"/>
        </w:rPr>
        <w:t>t</w:t>
      </w:r>
      <w:r w:rsidRPr="00127D00">
        <w:rPr>
          <w:rFonts w:ascii="Times New Roman" w:hAnsi="Times New Roman"/>
          <w:sz w:val="24"/>
          <w:szCs w:val="24"/>
        </w:rPr>
        <w:t xml:space="preserve">he limitations are </w:t>
      </w:r>
      <w:r>
        <w:rPr>
          <w:rFonts w:ascii="Times New Roman" w:hAnsi="Times New Roman"/>
          <w:sz w:val="24"/>
          <w:szCs w:val="24"/>
        </w:rPr>
        <w:t>t</w:t>
      </w:r>
      <w:r w:rsidRPr="00127D00">
        <w:rPr>
          <w:rFonts w:ascii="Times New Roman" w:hAnsi="Times New Roman"/>
          <w:sz w:val="24"/>
          <w:szCs w:val="24"/>
        </w:rPr>
        <w:t xml:space="preserve">hat </w:t>
      </w:r>
      <w:r>
        <w:rPr>
          <w:rFonts w:ascii="Times New Roman" w:hAnsi="Times New Roman"/>
          <w:sz w:val="24"/>
          <w:szCs w:val="24"/>
        </w:rPr>
        <w:t>i</w:t>
      </w:r>
      <w:r w:rsidRPr="00127D00">
        <w:rPr>
          <w:rFonts w:ascii="Times New Roman" w:hAnsi="Times New Roman"/>
          <w:sz w:val="24"/>
          <w:szCs w:val="24"/>
        </w:rPr>
        <w:t xml:space="preserve">n industries that require a low critical mass of production output to achieve economies of scale, </w:t>
      </w:r>
      <w:r>
        <w:rPr>
          <w:rFonts w:ascii="Times New Roman" w:hAnsi="Times New Roman"/>
          <w:sz w:val="24"/>
          <w:szCs w:val="24"/>
        </w:rPr>
        <w:t>would make it difficult for</w:t>
      </w:r>
      <w:r w:rsidRPr="00127D00">
        <w:rPr>
          <w:rFonts w:ascii="Times New Roman" w:hAnsi="Times New Roman"/>
          <w:sz w:val="24"/>
          <w:szCs w:val="24"/>
        </w:rPr>
        <w:t xml:space="preserve"> cost leadership to</w:t>
      </w:r>
      <w:r>
        <w:rPr>
          <w:rFonts w:ascii="Times New Roman" w:hAnsi="Times New Roman"/>
          <w:sz w:val="24"/>
          <w:szCs w:val="24"/>
        </w:rPr>
        <w:t xml:space="preserve"> be</w:t>
      </w:r>
      <w:r w:rsidRPr="00127D00">
        <w:rPr>
          <w:rFonts w:ascii="Times New Roman" w:hAnsi="Times New Roman"/>
          <w:sz w:val="24"/>
          <w:szCs w:val="24"/>
        </w:rPr>
        <w:t xml:space="preserve"> achieve</w:t>
      </w:r>
      <w:r>
        <w:rPr>
          <w:rFonts w:ascii="Times New Roman" w:hAnsi="Times New Roman"/>
          <w:sz w:val="24"/>
          <w:szCs w:val="24"/>
        </w:rPr>
        <w:t>d</w:t>
      </w:r>
      <w:r w:rsidRPr="00127D00">
        <w:rPr>
          <w:rFonts w:ascii="Times New Roman" w:hAnsi="Times New Roman"/>
          <w:sz w:val="24"/>
          <w:szCs w:val="24"/>
        </w:rPr>
        <w:t xml:space="preserve">, because other firms would be able to match the costs. Therefore, a cost leadership strategy is likely to be effective when the critical mass of production is high, including one cost leader, </w:t>
      </w:r>
      <w:r>
        <w:rPr>
          <w:rFonts w:ascii="Times New Roman" w:hAnsi="Times New Roman"/>
          <w:sz w:val="24"/>
          <w:szCs w:val="24"/>
        </w:rPr>
        <w:t>c</w:t>
      </w:r>
      <w:r w:rsidRPr="00127D00">
        <w:rPr>
          <w:rFonts w:ascii="Times New Roman" w:hAnsi="Times New Roman"/>
          <w:sz w:val="24"/>
          <w:szCs w:val="24"/>
        </w:rPr>
        <w:t xml:space="preserve">ost advantage may be lost because of inflation, movements in exchange rates, competitors using modern manufacturing technology or cheap overseas labour, and </w:t>
      </w:r>
      <w:r>
        <w:rPr>
          <w:rFonts w:ascii="Times New Roman" w:hAnsi="Times New Roman"/>
          <w:sz w:val="24"/>
          <w:szCs w:val="24"/>
        </w:rPr>
        <w:t>c</w:t>
      </w:r>
      <w:r w:rsidRPr="00127D00">
        <w:rPr>
          <w:rFonts w:ascii="Times New Roman" w:hAnsi="Times New Roman"/>
          <w:sz w:val="24"/>
          <w:szCs w:val="24"/>
        </w:rPr>
        <w:t>ustomers pay</w:t>
      </w:r>
      <w:r>
        <w:rPr>
          <w:rFonts w:ascii="Times New Roman" w:hAnsi="Times New Roman"/>
          <w:sz w:val="24"/>
          <w:szCs w:val="24"/>
        </w:rPr>
        <w:t>ing</w:t>
      </w:r>
      <w:r w:rsidRPr="00127D00">
        <w:rPr>
          <w:rFonts w:ascii="Times New Roman" w:hAnsi="Times New Roman"/>
          <w:sz w:val="24"/>
          <w:szCs w:val="24"/>
        </w:rPr>
        <w:t xml:space="preserve"> extra for better product</w:t>
      </w:r>
      <w:r>
        <w:rPr>
          <w:rFonts w:ascii="Times New Roman" w:hAnsi="Times New Roman"/>
          <w:sz w:val="24"/>
          <w:szCs w:val="24"/>
        </w:rPr>
        <w:t>s</w:t>
      </w:r>
      <w:r w:rsidRPr="00127D00">
        <w:rPr>
          <w:rFonts w:ascii="Times New Roman" w:hAnsi="Times New Roman"/>
          <w:sz w:val="24"/>
          <w:szCs w:val="24"/>
        </w:rPr>
        <w:t>.</w:t>
      </w:r>
    </w:p>
    <w:p w14:paraId="5FC8C57C" w14:textId="77777777" w:rsidR="00316A6B" w:rsidRDefault="00316A6B" w:rsidP="00316A6B">
      <w:pPr>
        <w:spacing w:after="0" w:line="240" w:lineRule="auto"/>
        <w:rPr>
          <w:rFonts w:ascii="Times New Roman" w:hAnsi="Times New Roman"/>
          <w:color w:val="000000"/>
          <w:sz w:val="24"/>
          <w:szCs w:val="24"/>
        </w:rPr>
      </w:pPr>
    </w:p>
    <w:p w14:paraId="344D0F52" w14:textId="77777777" w:rsidR="00316A6B" w:rsidRPr="00127D00" w:rsidRDefault="00316A6B" w:rsidP="00316A6B">
      <w:pPr>
        <w:spacing w:after="0" w:line="240" w:lineRule="auto"/>
        <w:rPr>
          <w:rFonts w:ascii="Times New Roman" w:hAnsi="Times New Roman"/>
          <w:color w:val="000000"/>
          <w:sz w:val="24"/>
          <w:szCs w:val="24"/>
        </w:rPr>
      </w:pPr>
    </w:p>
    <w:p w14:paraId="0B519E80" w14:textId="467FAFAA" w:rsidR="00316A6B" w:rsidRPr="00127D00" w:rsidRDefault="00316A6B" w:rsidP="00316A6B">
      <w:pPr>
        <w:spacing w:after="0" w:line="240" w:lineRule="auto"/>
        <w:rPr>
          <w:rFonts w:ascii="Times New Roman" w:hAnsi="Times New Roman"/>
          <w:color w:val="000000"/>
          <w:sz w:val="24"/>
          <w:szCs w:val="24"/>
        </w:rPr>
      </w:pPr>
      <w:r w:rsidRPr="00127D00">
        <w:rPr>
          <w:rFonts w:ascii="Times New Roman" w:hAnsi="Times New Roman"/>
          <w:color w:val="000000"/>
          <w:sz w:val="24"/>
          <w:szCs w:val="24"/>
        </w:rPr>
        <w:t xml:space="preserve">In fact, Mintzberg's 5 Ps of strategy were developed to suit different demands and strengths of organisations, which were Plan, Ploy, Pattern, Position, and Perspective, states </w:t>
      </w:r>
      <w:r w:rsidRPr="00127D00">
        <w:rPr>
          <w:rFonts w:ascii="Times New Roman" w:hAnsi="Times New Roman"/>
          <w:sz w:val="24"/>
          <w:szCs w:val="24"/>
        </w:rPr>
        <w:t>Johnson and Scholes (2019)</w:t>
      </w:r>
      <w:r>
        <w:rPr>
          <w:rFonts w:ascii="Times New Roman" w:hAnsi="Times New Roman"/>
          <w:sz w:val="24"/>
          <w:szCs w:val="24"/>
        </w:rPr>
        <w:t xml:space="preserve"> and Kaplan (2021)</w:t>
      </w:r>
      <w:r w:rsidRPr="00127D00">
        <w:rPr>
          <w:rFonts w:ascii="Times New Roman" w:hAnsi="Times New Roman"/>
          <w:color w:val="000000"/>
          <w:sz w:val="24"/>
          <w:szCs w:val="24"/>
        </w:rPr>
        <w:t xml:space="preserve">. They state that specific strategy can be developed, which takes advantages of strengths, competencies, and capabilities, by understanding and analysing each P against own organisation. This </w:t>
      </w:r>
      <w:r>
        <w:rPr>
          <w:rFonts w:ascii="Times New Roman" w:hAnsi="Times New Roman"/>
          <w:color w:val="000000"/>
          <w:sz w:val="24"/>
          <w:szCs w:val="24"/>
        </w:rPr>
        <w:t>p</w:t>
      </w:r>
      <w:r w:rsidRPr="00127D00">
        <w:rPr>
          <w:rFonts w:ascii="Times New Roman" w:hAnsi="Times New Roman"/>
          <w:color w:val="000000"/>
          <w:sz w:val="24"/>
          <w:szCs w:val="24"/>
        </w:rPr>
        <w:t xml:space="preserve">lan strategy is </w:t>
      </w:r>
      <w:r>
        <w:rPr>
          <w:rFonts w:ascii="Times New Roman" w:hAnsi="Times New Roman"/>
          <w:color w:val="000000"/>
          <w:sz w:val="24"/>
          <w:szCs w:val="24"/>
        </w:rPr>
        <w:t xml:space="preserve">a deliberate and </w:t>
      </w:r>
      <w:r w:rsidRPr="00127D00">
        <w:rPr>
          <w:rFonts w:ascii="Times New Roman" w:hAnsi="Times New Roman"/>
          <w:color w:val="000000"/>
          <w:sz w:val="24"/>
          <w:szCs w:val="24"/>
        </w:rPr>
        <w:t>natural approach to various daily tasks and activities, and how firm</w:t>
      </w:r>
      <w:r>
        <w:rPr>
          <w:rFonts w:ascii="Times New Roman" w:hAnsi="Times New Roman"/>
          <w:color w:val="000000"/>
          <w:sz w:val="24"/>
          <w:szCs w:val="24"/>
        </w:rPr>
        <w:t>s</w:t>
      </w:r>
      <w:r w:rsidRPr="00127D00">
        <w:rPr>
          <w:rFonts w:ascii="Times New Roman" w:hAnsi="Times New Roman"/>
          <w:color w:val="000000"/>
          <w:sz w:val="24"/>
          <w:szCs w:val="24"/>
        </w:rPr>
        <w:t xml:space="preserve"> manage </w:t>
      </w:r>
      <w:r>
        <w:rPr>
          <w:rFonts w:ascii="Times New Roman" w:hAnsi="Times New Roman"/>
          <w:color w:val="000000"/>
          <w:sz w:val="24"/>
          <w:szCs w:val="24"/>
        </w:rPr>
        <w:t>individual</w:t>
      </w:r>
      <w:r w:rsidRPr="00127D00">
        <w:rPr>
          <w:rFonts w:ascii="Times New Roman" w:hAnsi="Times New Roman"/>
          <w:color w:val="000000"/>
          <w:sz w:val="24"/>
          <w:szCs w:val="24"/>
        </w:rPr>
        <w:t xml:space="preserve"> work and team’s work, which is not enough to develop the full strategy that a company </w:t>
      </w:r>
      <w:r>
        <w:rPr>
          <w:rFonts w:ascii="Times New Roman" w:hAnsi="Times New Roman"/>
          <w:color w:val="000000"/>
          <w:sz w:val="24"/>
          <w:szCs w:val="24"/>
        </w:rPr>
        <w:t xml:space="preserve">requires </w:t>
      </w:r>
      <w:r w:rsidRPr="00127D00">
        <w:rPr>
          <w:rFonts w:ascii="Times New Roman" w:hAnsi="Times New Roman"/>
          <w:color w:val="000000"/>
          <w:sz w:val="24"/>
          <w:szCs w:val="24"/>
        </w:rPr>
        <w:t>to fulfil its potential, and this is where the other Ps can be used in collaboration with planning to maximise results</w:t>
      </w:r>
      <w:r w:rsidR="00FD76F2">
        <w:rPr>
          <w:rFonts w:ascii="Times New Roman" w:hAnsi="Times New Roman"/>
          <w:color w:val="000000"/>
          <w:sz w:val="24"/>
          <w:szCs w:val="24"/>
        </w:rPr>
        <w:t>, (</w:t>
      </w:r>
      <w:r w:rsidR="00FD76F2" w:rsidRPr="00127D00">
        <w:rPr>
          <w:rFonts w:ascii="Times New Roman" w:hAnsi="Times New Roman"/>
          <w:sz w:val="24"/>
          <w:szCs w:val="24"/>
        </w:rPr>
        <w:t>Johnson and Scholes</w:t>
      </w:r>
      <w:r w:rsidR="00FD76F2">
        <w:rPr>
          <w:rFonts w:ascii="Times New Roman" w:hAnsi="Times New Roman"/>
          <w:sz w:val="24"/>
          <w:szCs w:val="24"/>
        </w:rPr>
        <w:t xml:space="preserve">, </w:t>
      </w:r>
      <w:r w:rsidR="00FD76F2" w:rsidRPr="00127D00">
        <w:rPr>
          <w:rFonts w:ascii="Times New Roman" w:hAnsi="Times New Roman"/>
          <w:sz w:val="24"/>
          <w:szCs w:val="24"/>
        </w:rPr>
        <w:t>2019</w:t>
      </w:r>
      <w:r w:rsidR="00FD76F2">
        <w:rPr>
          <w:rFonts w:ascii="Times New Roman" w:hAnsi="Times New Roman"/>
          <w:sz w:val="24"/>
          <w:szCs w:val="24"/>
        </w:rPr>
        <w:t xml:space="preserve">; </w:t>
      </w:r>
      <w:r w:rsidR="00FD76F2">
        <w:rPr>
          <w:rFonts w:ascii="Times New Roman" w:hAnsi="Times New Roman"/>
          <w:sz w:val="24"/>
          <w:szCs w:val="24"/>
        </w:rPr>
        <w:t>Kaplan</w:t>
      </w:r>
      <w:r w:rsidR="00FD76F2">
        <w:rPr>
          <w:rFonts w:ascii="Times New Roman" w:hAnsi="Times New Roman"/>
          <w:sz w:val="24"/>
          <w:szCs w:val="24"/>
        </w:rPr>
        <w:t xml:space="preserve">, </w:t>
      </w:r>
      <w:r w:rsidR="00FD76F2">
        <w:rPr>
          <w:rFonts w:ascii="Times New Roman" w:hAnsi="Times New Roman"/>
          <w:sz w:val="24"/>
          <w:szCs w:val="24"/>
        </w:rPr>
        <w:t>2021)</w:t>
      </w:r>
      <w:r w:rsidRPr="00127D00">
        <w:rPr>
          <w:rFonts w:ascii="Times New Roman" w:hAnsi="Times New Roman"/>
          <w:color w:val="000000"/>
          <w:sz w:val="24"/>
          <w:szCs w:val="24"/>
        </w:rPr>
        <w:t xml:space="preserve">. They further state that </w:t>
      </w:r>
      <w:r>
        <w:rPr>
          <w:rFonts w:ascii="Times New Roman" w:hAnsi="Times New Roman"/>
          <w:color w:val="000000"/>
          <w:sz w:val="24"/>
          <w:szCs w:val="24"/>
        </w:rPr>
        <w:t>p</w:t>
      </w:r>
      <w:r w:rsidRPr="00127D00">
        <w:rPr>
          <w:rFonts w:ascii="Times New Roman" w:hAnsi="Times New Roman"/>
          <w:color w:val="000000"/>
          <w:sz w:val="24"/>
          <w:szCs w:val="24"/>
        </w:rPr>
        <w:t xml:space="preserve">loy strategy refers to activities, which are </w:t>
      </w:r>
      <w:r>
        <w:rPr>
          <w:rFonts w:ascii="Times New Roman" w:hAnsi="Times New Roman"/>
          <w:color w:val="000000"/>
          <w:sz w:val="24"/>
          <w:szCs w:val="24"/>
        </w:rPr>
        <w:t xml:space="preserve">deliberately, and </w:t>
      </w:r>
      <w:r w:rsidRPr="00127D00">
        <w:rPr>
          <w:rFonts w:ascii="Times New Roman" w:hAnsi="Times New Roman"/>
          <w:color w:val="000000"/>
          <w:sz w:val="24"/>
          <w:szCs w:val="24"/>
        </w:rPr>
        <w:t>actively dependent on the actions of others to influence them in various ways, such as through dissuasion, disruption, and discouragement. This can be utilised alongside a plan and help the organisation to look externally at its environment and other operat</w:t>
      </w:r>
      <w:r>
        <w:rPr>
          <w:rFonts w:ascii="Times New Roman" w:hAnsi="Times New Roman"/>
          <w:color w:val="000000"/>
          <w:sz w:val="24"/>
          <w:szCs w:val="24"/>
        </w:rPr>
        <w:t>ions</w:t>
      </w:r>
      <w:r w:rsidRPr="00127D00">
        <w:rPr>
          <w:rFonts w:ascii="Times New Roman" w:hAnsi="Times New Roman"/>
          <w:color w:val="000000"/>
          <w:sz w:val="24"/>
          <w:szCs w:val="24"/>
        </w:rPr>
        <w:t xml:space="preserve"> within it whilst developing strategy. This requires </w:t>
      </w:r>
      <w:r>
        <w:rPr>
          <w:rFonts w:ascii="Times New Roman" w:hAnsi="Times New Roman"/>
          <w:color w:val="000000"/>
          <w:sz w:val="24"/>
          <w:szCs w:val="24"/>
        </w:rPr>
        <w:t xml:space="preserve">competence in </w:t>
      </w:r>
      <w:r w:rsidRPr="00127D00">
        <w:rPr>
          <w:rFonts w:ascii="Times New Roman" w:hAnsi="Times New Roman"/>
          <w:color w:val="000000"/>
          <w:sz w:val="24"/>
          <w:szCs w:val="24"/>
        </w:rPr>
        <w:t>leader</w:t>
      </w:r>
      <w:r>
        <w:rPr>
          <w:rFonts w:ascii="Times New Roman" w:hAnsi="Times New Roman"/>
          <w:color w:val="000000"/>
          <w:sz w:val="24"/>
          <w:szCs w:val="24"/>
        </w:rPr>
        <w:t>s to</w:t>
      </w:r>
      <w:r w:rsidRPr="00127D00">
        <w:rPr>
          <w:rFonts w:ascii="Times New Roman" w:hAnsi="Times New Roman"/>
          <w:color w:val="000000"/>
          <w:sz w:val="24"/>
          <w:szCs w:val="24"/>
        </w:rPr>
        <w:t xml:space="preserve"> identify and analys</w:t>
      </w:r>
      <w:r>
        <w:rPr>
          <w:rFonts w:ascii="Times New Roman" w:hAnsi="Times New Roman"/>
          <w:color w:val="000000"/>
          <w:sz w:val="24"/>
          <w:szCs w:val="24"/>
        </w:rPr>
        <w:t>e</w:t>
      </w:r>
      <w:r w:rsidRPr="00127D00">
        <w:rPr>
          <w:rFonts w:ascii="Times New Roman" w:hAnsi="Times New Roman"/>
          <w:color w:val="000000"/>
          <w:sz w:val="24"/>
          <w:szCs w:val="24"/>
        </w:rPr>
        <w:t xml:space="preserve"> future opportunities, which may develop, predicting the actions of competitors, and understand how the effect of organisational activity affect</w:t>
      </w:r>
      <w:r>
        <w:rPr>
          <w:rFonts w:ascii="Times New Roman" w:hAnsi="Times New Roman"/>
          <w:color w:val="000000"/>
          <w:sz w:val="24"/>
          <w:szCs w:val="24"/>
        </w:rPr>
        <w:t>s</w:t>
      </w:r>
      <w:r w:rsidRPr="00127D00">
        <w:rPr>
          <w:rFonts w:ascii="Times New Roman" w:hAnsi="Times New Roman"/>
          <w:color w:val="000000"/>
          <w:sz w:val="24"/>
          <w:szCs w:val="24"/>
        </w:rPr>
        <w:t xml:space="preserve"> competitors. The </w:t>
      </w:r>
      <w:r>
        <w:rPr>
          <w:rFonts w:ascii="Times New Roman" w:hAnsi="Times New Roman"/>
          <w:color w:val="000000"/>
          <w:sz w:val="24"/>
          <w:szCs w:val="24"/>
        </w:rPr>
        <w:t>emergent p</w:t>
      </w:r>
      <w:r w:rsidRPr="00127D00">
        <w:rPr>
          <w:rFonts w:ascii="Times New Roman" w:hAnsi="Times New Roman"/>
          <w:color w:val="000000"/>
          <w:sz w:val="24"/>
          <w:szCs w:val="24"/>
        </w:rPr>
        <w:t xml:space="preserve">attern strategy involves strategies from past organisational behaviour, from unexpected events, or from accidentally discovering, which actions work, state </w:t>
      </w:r>
      <w:r w:rsidRPr="00127D00">
        <w:rPr>
          <w:rFonts w:ascii="Times New Roman" w:hAnsi="Times New Roman"/>
          <w:sz w:val="24"/>
          <w:szCs w:val="24"/>
        </w:rPr>
        <w:t>Johnson and Scholes (2019)</w:t>
      </w:r>
      <w:r>
        <w:rPr>
          <w:rFonts w:ascii="Times New Roman" w:hAnsi="Times New Roman"/>
          <w:sz w:val="24"/>
          <w:szCs w:val="24"/>
        </w:rPr>
        <w:t xml:space="preserve"> and Kaplan (2021)</w:t>
      </w:r>
      <w:r w:rsidRPr="00127D00">
        <w:rPr>
          <w:rFonts w:ascii="Times New Roman" w:hAnsi="Times New Roman"/>
          <w:color w:val="000000"/>
          <w:sz w:val="24"/>
          <w:szCs w:val="24"/>
        </w:rPr>
        <w:t>. </w:t>
      </w:r>
    </w:p>
    <w:p w14:paraId="553A4294" w14:textId="77777777" w:rsidR="00316A6B" w:rsidRDefault="00316A6B" w:rsidP="00316A6B">
      <w:pPr>
        <w:spacing w:after="0" w:line="240" w:lineRule="auto"/>
        <w:rPr>
          <w:rFonts w:ascii="Times New Roman" w:hAnsi="Times New Roman"/>
          <w:color w:val="000000"/>
          <w:sz w:val="24"/>
          <w:szCs w:val="24"/>
        </w:rPr>
      </w:pPr>
    </w:p>
    <w:p w14:paraId="37191CCE" w14:textId="77777777" w:rsidR="00316A6B" w:rsidRPr="00127D00" w:rsidRDefault="00316A6B" w:rsidP="00316A6B">
      <w:pPr>
        <w:spacing w:after="0" w:line="240" w:lineRule="auto"/>
        <w:rPr>
          <w:rFonts w:ascii="Times New Roman" w:hAnsi="Times New Roman"/>
          <w:color w:val="000000"/>
          <w:sz w:val="24"/>
          <w:szCs w:val="24"/>
        </w:rPr>
      </w:pPr>
    </w:p>
    <w:p w14:paraId="5972DA09" w14:textId="77777777" w:rsidR="00316A6B" w:rsidRPr="00761B61" w:rsidRDefault="00316A6B" w:rsidP="00316A6B">
      <w:pPr>
        <w:spacing w:after="0" w:line="240" w:lineRule="auto"/>
        <w:rPr>
          <w:rFonts w:ascii="Times New Roman" w:hAnsi="Times New Roman"/>
          <w:color w:val="000000"/>
          <w:sz w:val="24"/>
          <w:szCs w:val="24"/>
        </w:rPr>
      </w:pPr>
      <w:r w:rsidRPr="00127D00">
        <w:rPr>
          <w:rFonts w:ascii="Times New Roman" w:hAnsi="Times New Roman"/>
          <w:color w:val="000000"/>
          <w:sz w:val="24"/>
          <w:szCs w:val="24"/>
        </w:rPr>
        <w:t>Th</w:t>
      </w:r>
      <w:r>
        <w:rPr>
          <w:rFonts w:ascii="Times New Roman" w:hAnsi="Times New Roman"/>
          <w:color w:val="000000"/>
          <w:sz w:val="24"/>
          <w:szCs w:val="24"/>
        </w:rPr>
        <w:t>is further shows that p</w:t>
      </w:r>
      <w:r w:rsidRPr="00127D00">
        <w:rPr>
          <w:rFonts w:ascii="Times New Roman" w:hAnsi="Times New Roman"/>
          <w:color w:val="000000"/>
          <w:sz w:val="24"/>
          <w:szCs w:val="24"/>
        </w:rPr>
        <w:t xml:space="preserve">osition strategy is how an organisational orientates itself </w:t>
      </w:r>
      <w:r>
        <w:rPr>
          <w:rFonts w:ascii="Times New Roman" w:hAnsi="Times New Roman"/>
          <w:color w:val="000000"/>
          <w:sz w:val="24"/>
          <w:szCs w:val="24"/>
        </w:rPr>
        <w:t>in</w:t>
      </w:r>
      <w:r w:rsidRPr="00127D00">
        <w:rPr>
          <w:rFonts w:ascii="Times New Roman" w:hAnsi="Times New Roman"/>
          <w:color w:val="000000"/>
          <w:sz w:val="24"/>
          <w:szCs w:val="24"/>
        </w:rPr>
        <w:t xml:space="preserve"> a market environment by performing a</w:t>
      </w:r>
      <w:r>
        <w:rPr>
          <w:rFonts w:ascii="Times New Roman" w:hAnsi="Times New Roman"/>
          <w:color w:val="000000"/>
          <w:sz w:val="24"/>
          <w:szCs w:val="24"/>
        </w:rPr>
        <w:t>n</w:t>
      </w:r>
      <w:r w:rsidRPr="00127D00">
        <w:rPr>
          <w:rFonts w:ascii="Times New Roman" w:hAnsi="Times New Roman"/>
          <w:color w:val="000000"/>
          <w:sz w:val="24"/>
          <w:szCs w:val="24"/>
        </w:rPr>
        <w:t xml:space="preserve"> analysis of the environment and the opportunities, which it presents,</w:t>
      </w:r>
      <w:r>
        <w:rPr>
          <w:rFonts w:ascii="Times New Roman" w:hAnsi="Times New Roman"/>
          <w:color w:val="000000"/>
          <w:sz w:val="24"/>
          <w:szCs w:val="24"/>
        </w:rPr>
        <w:t xml:space="preserve"> and</w:t>
      </w:r>
      <w:r w:rsidRPr="00127D00">
        <w:rPr>
          <w:rFonts w:ascii="Times New Roman" w:hAnsi="Times New Roman"/>
          <w:color w:val="000000"/>
          <w:sz w:val="24"/>
          <w:szCs w:val="24"/>
        </w:rPr>
        <w:t xml:space="preserve"> an organisation can facilitate the development of a sustainable competitive advantage through key strategic decisions and planning, (</w:t>
      </w:r>
      <w:r w:rsidRPr="00127D00">
        <w:rPr>
          <w:rFonts w:ascii="Times New Roman" w:hAnsi="Times New Roman"/>
          <w:sz w:val="24"/>
          <w:szCs w:val="24"/>
        </w:rPr>
        <w:t>Johnson and Scholes, 2019)</w:t>
      </w:r>
      <w:r>
        <w:rPr>
          <w:rFonts w:ascii="Times New Roman" w:hAnsi="Times New Roman"/>
          <w:sz w:val="24"/>
          <w:szCs w:val="24"/>
        </w:rPr>
        <w:t xml:space="preserve"> and (Kaplan, 2021)</w:t>
      </w:r>
      <w:r w:rsidRPr="00127D00">
        <w:rPr>
          <w:rFonts w:ascii="Times New Roman" w:hAnsi="Times New Roman"/>
          <w:color w:val="000000"/>
          <w:sz w:val="24"/>
          <w:szCs w:val="24"/>
        </w:rPr>
        <w:t>. This is via differentiat</w:t>
      </w:r>
      <w:r>
        <w:rPr>
          <w:rFonts w:ascii="Times New Roman" w:hAnsi="Times New Roman"/>
          <w:color w:val="000000"/>
          <w:sz w:val="24"/>
          <w:szCs w:val="24"/>
        </w:rPr>
        <w:t>ing</w:t>
      </w:r>
      <w:r w:rsidRPr="00127D00">
        <w:rPr>
          <w:rFonts w:ascii="Times New Roman" w:hAnsi="Times New Roman"/>
          <w:color w:val="000000"/>
          <w:sz w:val="24"/>
          <w:szCs w:val="24"/>
        </w:rPr>
        <w:t xml:space="preserve"> oneself in a market environment by developing unique products and services. Finally, the </w:t>
      </w:r>
      <w:r>
        <w:rPr>
          <w:rFonts w:ascii="Times New Roman" w:hAnsi="Times New Roman"/>
          <w:color w:val="000000"/>
          <w:sz w:val="24"/>
          <w:szCs w:val="24"/>
        </w:rPr>
        <w:t>p</w:t>
      </w:r>
      <w:r w:rsidRPr="00127D00">
        <w:rPr>
          <w:rFonts w:ascii="Times New Roman" w:hAnsi="Times New Roman"/>
          <w:color w:val="000000"/>
          <w:sz w:val="24"/>
          <w:szCs w:val="24"/>
        </w:rPr>
        <w:t>erspective strategy can influence the ways an organisation will be able to, or will choose to operate, which derived from the cultur</w:t>
      </w:r>
      <w:r>
        <w:rPr>
          <w:rFonts w:ascii="Times New Roman" w:hAnsi="Times New Roman"/>
          <w:color w:val="000000"/>
          <w:sz w:val="24"/>
          <w:szCs w:val="24"/>
        </w:rPr>
        <w:t xml:space="preserve">al </w:t>
      </w:r>
      <w:r w:rsidRPr="00127D00">
        <w:rPr>
          <w:rFonts w:ascii="Times New Roman" w:hAnsi="Times New Roman"/>
          <w:color w:val="000000"/>
          <w:sz w:val="24"/>
          <w:szCs w:val="24"/>
        </w:rPr>
        <w:t xml:space="preserve">ways of thinking in the organisation, in conjunction with its values and overall mission. This shows that the firms must be aware of the culture of the organisation and how that may influence decision-making and behaviour when approaching planning. </w:t>
      </w:r>
      <w:r>
        <w:rPr>
          <w:rFonts w:ascii="Times New Roman" w:hAnsi="Times New Roman"/>
          <w:color w:val="000000"/>
          <w:sz w:val="24"/>
          <w:szCs w:val="24"/>
        </w:rPr>
        <w:t xml:space="preserve">Correspondingly, BHF operates in line with </w:t>
      </w:r>
      <w:r w:rsidRPr="00755892">
        <w:rPr>
          <w:rFonts w:ascii="Times New Roman" w:hAnsi="Times New Roman"/>
          <w:sz w:val="24"/>
          <w:szCs w:val="24"/>
        </w:rPr>
        <w:t>plan, pattern, position</w:t>
      </w:r>
      <w:r>
        <w:rPr>
          <w:rFonts w:ascii="Times New Roman" w:hAnsi="Times New Roman"/>
          <w:sz w:val="24"/>
          <w:szCs w:val="24"/>
        </w:rPr>
        <w:t>,</w:t>
      </w:r>
      <w:r w:rsidRPr="00755892">
        <w:rPr>
          <w:rFonts w:ascii="Times New Roman" w:hAnsi="Times New Roman"/>
          <w:sz w:val="24"/>
          <w:szCs w:val="24"/>
        </w:rPr>
        <w:t xml:space="preserve"> and perspective</w:t>
      </w:r>
      <w:r>
        <w:rPr>
          <w:rFonts w:ascii="Times New Roman" w:hAnsi="Times New Roman"/>
          <w:sz w:val="24"/>
          <w:szCs w:val="24"/>
        </w:rPr>
        <w:t>,</w:t>
      </w:r>
      <w:r w:rsidRPr="00755892">
        <w:rPr>
          <w:rFonts w:ascii="Times New Roman" w:hAnsi="Times New Roman"/>
          <w:sz w:val="24"/>
          <w:szCs w:val="24"/>
        </w:rPr>
        <w:t xml:space="preserve"> according to </w:t>
      </w:r>
      <w:r>
        <w:rPr>
          <w:rFonts w:ascii="Times New Roman" w:hAnsi="Times New Roman"/>
          <w:sz w:val="24"/>
          <w:szCs w:val="24"/>
        </w:rPr>
        <w:t>M</w:t>
      </w:r>
      <w:r w:rsidRPr="00755892">
        <w:rPr>
          <w:rFonts w:ascii="Times New Roman" w:hAnsi="Times New Roman"/>
          <w:sz w:val="24"/>
          <w:szCs w:val="24"/>
        </w:rPr>
        <w:t xml:space="preserve">intzberg’s 5p's, </w:t>
      </w:r>
      <w:r>
        <w:rPr>
          <w:rFonts w:ascii="Times New Roman" w:hAnsi="Times New Roman"/>
          <w:sz w:val="24"/>
          <w:szCs w:val="24"/>
        </w:rPr>
        <w:t>because it</w:t>
      </w:r>
      <w:r w:rsidRPr="00755892">
        <w:rPr>
          <w:rFonts w:ascii="Times New Roman" w:hAnsi="Times New Roman"/>
          <w:sz w:val="24"/>
          <w:szCs w:val="24"/>
        </w:rPr>
        <w:t xml:space="preserve"> is a not-for-profit charity. </w:t>
      </w:r>
    </w:p>
    <w:p w14:paraId="262364E3" w14:textId="77777777" w:rsidR="00316A6B" w:rsidRPr="00127D00" w:rsidRDefault="00316A6B" w:rsidP="00316A6B">
      <w:pPr>
        <w:spacing w:after="0" w:line="240" w:lineRule="auto"/>
        <w:rPr>
          <w:rFonts w:ascii="Times New Roman" w:hAnsi="Times New Roman"/>
          <w:sz w:val="24"/>
          <w:szCs w:val="24"/>
        </w:rPr>
      </w:pPr>
    </w:p>
    <w:p w14:paraId="36E2153C" w14:textId="77777777" w:rsidR="00316A6B" w:rsidRDefault="00316A6B" w:rsidP="00316A6B">
      <w:pPr>
        <w:spacing w:after="0" w:line="240" w:lineRule="auto"/>
        <w:rPr>
          <w:rFonts w:ascii="Times New Roman" w:hAnsi="Times New Roman"/>
          <w:sz w:val="24"/>
          <w:szCs w:val="24"/>
        </w:rPr>
      </w:pPr>
    </w:p>
    <w:p w14:paraId="1A555E30" w14:textId="7AC7CF87" w:rsidR="00316A6B" w:rsidRPr="00127D00" w:rsidRDefault="00316A6B" w:rsidP="00316A6B">
      <w:pPr>
        <w:spacing w:after="0" w:line="240" w:lineRule="auto"/>
        <w:rPr>
          <w:rFonts w:ascii="Times New Roman" w:hAnsi="Times New Roman"/>
          <w:sz w:val="24"/>
          <w:szCs w:val="24"/>
        </w:rPr>
      </w:pPr>
      <w:r w:rsidRPr="00127D00">
        <w:rPr>
          <w:rFonts w:ascii="Times New Roman" w:hAnsi="Times New Roman"/>
          <w:sz w:val="24"/>
          <w:szCs w:val="24"/>
        </w:rPr>
        <w:t>The Bowman’s strategy clock is a marketing model</w:t>
      </w:r>
      <w:r>
        <w:rPr>
          <w:rFonts w:ascii="Times New Roman" w:hAnsi="Times New Roman"/>
          <w:sz w:val="24"/>
          <w:szCs w:val="24"/>
        </w:rPr>
        <w:t>, which BHF corresponds with,</w:t>
      </w:r>
      <w:r w:rsidRPr="00127D00">
        <w:rPr>
          <w:rFonts w:ascii="Times New Roman" w:hAnsi="Times New Roman"/>
          <w:sz w:val="24"/>
          <w:szCs w:val="24"/>
        </w:rPr>
        <w:t xml:space="preserve"> to make the companies aware of their position in the market as compared to their competitors states Bhasin (2019), which is based on the two dimensions where first is about the price whereas the second is about the perceived value of the product, service, and the overall brand. T</w:t>
      </w:r>
      <w:r>
        <w:rPr>
          <w:rFonts w:ascii="Times New Roman" w:hAnsi="Times New Roman"/>
          <w:sz w:val="24"/>
          <w:szCs w:val="24"/>
        </w:rPr>
        <w:t>he</w:t>
      </w:r>
      <w:r w:rsidRPr="00127D00">
        <w:rPr>
          <w:rFonts w:ascii="Times New Roman" w:hAnsi="Times New Roman"/>
          <w:sz w:val="24"/>
          <w:szCs w:val="24"/>
        </w:rPr>
        <w:t xml:space="preserve">re are further eight </w:t>
      </w:r>
      <w:r w:rsidRPr="00127D00">
        <w:rPr>
          <w:rFonts w:ascii="Times New Roman" w:hAnsi="Times New Roman"/>
          <w:sz w:val="24"/>
          <w:szCs w:val="24"/>
        </w:rPr>
        <w:lastRenderedPageBreak/>
        <w:t>effective strategies that a company can adopt, and are divided over the four quadrants, which are displayed in a clock format adhering to the name of the model</w:t>
      </w:r>
      <w:r w:rsidR="002D5B0F">
        <w:rPr>
          <w:rFonts w:ascii="Times New Roman" w:hAnsi="Times New Roman"/>
          <w:sz w:val="24"/>
          <w:szCs w:val="24"/>
        </w:rPr>
        <w:t xml:space="preserve">, states </w:t>
      </w:r>
      <w:r w:rsidR="002D5B0F" w:rsidRPr="00127D00">
        <w:rPr>
          <w:rFonts w:ascii="Times New Roman" w:hAnsi="Times New Roman"/>
          <w:sz w:val="24"/>
          <w:szCs w:val="24"/>
        </w:rPr>
        <w:t>Bhasin (2019)</w:t>
      </w:r>
      <w:r w:rsidRPr="00127D00">
        <w:rPr>
          <w:rFonts w:ascii="Times New Roman" w:hAnsi="Times New Roman"/>
          <w:sz w:val="24"/>
          <w:szCs w:val="24"/>
        </w:rPr>
        <w:t>. This results in the company’s growth and overall development and attainment of its business objectives, which will enable them to</w:t>
      </w:r>
      <w:r>
        <w:rPr>
          <w:rFonts w:ascii="Times New Roman" w:hAnsi="Times New Roman"/>
          <w:sz w:val="24"/>
          <w:szCs w:val="24"/>
        </w:rPr>
        <w:t xml:space="preserve"> better</w:t>
      </w:r>
      <w:r w:rsidRPr="00127D00">
        <w:rPr>
          <w:rFonts w:ascii="Times New Roman" w:hAnsi="Times New Roman"/>
          <w:sz w:val="24"/>
          <w:szCs w:val="24"/>
        </w:rPr>
        <w:t xml:space="preserve"> analyse and evaluate the current strategy in a</w:t>
      </w:r>
      <w:r>
        <w:rPr>
          <w:rFonts w:ascii="Times New Roman" w:hAnsi="Times New Roman"/>
          <w:sz w:val="24"/>
          <w:szCs w:val="24"/>
        </w:rPr>
        <w:t>n</w:t>
      </w:r>
      <w:r w:rsidRPr="00127D00">
        <w:rPr>
          <w:rFonts w:ascii="Times New Roman" w:hAnsi="Times New Roman"/>
          <w:sz w:val="24"/>
          <w:szCs w:val="24"/>
        </w:rPr>
        <w:t xml:space="preserve"> optimal manner. These eight </w:t>
      </w:r>
      <w:r>
        <w:rPr>
          <w:rFonts w:ascii="Times New Roman" w:hAnsi="Times New Roman"/>
          <w:sz w:val="24"/>
          <w:szCs w:val="24"/>
        </w:rPr>
        <w:t>strategies</w:t>
      </w:r>
      <w:r w:rsidRPr="00127D00">
        <w:rPr>
          <w:rFonts w:ascii="Times New Roman" w:hAnsi="Times New Roman"/>
          <w:sz w:val="24"/>
          <w:szCs w:val="24"/>
        </w:rPr>
        <w:t xml:space="preserve"> involve </w:t>
      </w:r>
      <w:r>
        <w:rPr>
          <w:rFonts w:ascii="Times New Roman" w:hAnsi="Times New Roman"/>
          <w:sz w:val="24"/>
          <w:szCs w:val="24"/>
        </w:rPr>
        <w:t xml:space="preserve">firstly, </w:t>
      </w:r>
      <w:r w:rsidRPr="00127D00">
        <w:rPr>
          <w:rFonts w:ascii="Times New Roman" w:hAnsi="Times New Roman"/>
          <w:sz w:val="24"/>
          <w:szCs w:val="24"/>
        </w:rPr>
        <w:t xml:space="preserve">low price and low added value, which by keeping the price low is the only means of the competitive method </w:t>
      </w:r>
      <w:r>
        <w:rPr>
          <w:rFonts w:ascii="Times New Roman" w:hAnsi="Times New Roman"/>
          <w:sz w:val="24"/>
          <w:szCs w:val="24"/>
        </w:rPr>
        <w:t xml:space="preserve">for firms </w:t>
      </w:r>
      <w:r w:rsidRPr="00127D00">
        <w:rPr>
          <w:rFonts w:ascii="Times New Roman" w:hAnsi="Times New Roman"/>
          <w:sz w:val="24"/>
          <w:szCs w:val="24"/>
        </w:rPr>
        <w:t xml:space="preserve">to compete with its contemporaries in the market. </w:t>
      </w:r>
      <w:r>
        <w:rPr>
          <w:rFonts w:ascii="Times New Roman" w:hAnsi="Times New Roman"/>
          <w:sz w:val="24"/>
          <w:szCs w:val="24"/>
        </w:rPr>
        <w:t xml:space="preserve"> Secondly, t</w:t>
      </w:r>
      <w:r w:rsidRPr="00127D00">
        <w:rPr>
          <w:rFonts w:ascii="Times New Roman" w:hAnsi="Times New Roman"/>
          <w:sz w:val="24"/>
          <w:szCs w:val="24"/>
        </w:rPr>
        <w:t>he low price is where the products are sold at a low price leading to the low-profit margins on the individual products</w:t>
      </w:r>
      <w:r w:rsidR="00CE042D">
        <w:rPr>
          <w:rFonts w:ascii="Times New Roman" w:hAnsi="Times New Roman"/>
          <w:sz w:val="24"/>
          <w:szCs w:val="24"/>
        </w:rPr>
        <w:t xml:space="preserve">, states </w:t>
      </w:r>
      <w:r w:rsidR="00CE042D" w:rsidRPr="00127D00">
        <w:rPr>
          <w:rFonts w:ascii="Times New Roman" w:hAnsi="Times New Roman"/>
          <w:sz w:val="24"/>
          <w:szCs w:val="24"/>
        </w:rPr>
        <w:t>Bhasin (2019)</w:t>
      </w:r>
      <w:r w:rsidRPr="00127D00">
        <w:rPr>
          <w:rFonts w:ascii="Times New Roman" w:hAnsi="Times New Roman"/>
          <w:sz w:val="24"/>
          <w:szCs w:val="24"/>
        </w:rPr>
        <w:t xml:space="preserve">. However, high volume of the output can generate the high number of profits for the company. </w:t>
      </w:r>
      <w:r>
        <w:rPr>
          <w:rFonts w:ascii="Times New Roman" w:hAnsi="Times New Roman"/>
          <w:sz w:val="24"/>
          <w:szCs w:val="24"/>
        </w:rPr>
        <w:t>Thirdly, t</w:t>
      </w:r>
      <w:r w:rsidRPr="00127D00">
        <w:rPr>
          <w:rFonts w:ascii="Times New Roman" w:hAnsi="Times New Roman"/>
          <w:sz w:val="24"/>
          <w:szCs w:val="24"/>
        </w:rPr>
        <w:t xml:space="preserve">he </w:t>
      </w:r>
      <w:r>
        <w:rPr>
          <w:rFonts w:ascii="Times New Roman" w:hAnsi="Times New Roman"/>
          <w:sz w:val="24"/>
          <w:szCs w:val="24"/>
        </w:rPr>
        <w:t>h</w:t>
      </w:r>
      <w:r w:rsidRPr="00127D00">
        <w:rPr>
          <w:rFonts w:ascii="Times New Roman" w:hAnsi="Times New Roman"/>
          <w:sz w:val="24"/>
          <w:szCs w:val="24"/>
        </w:rPr>
        <w:t>ybrid is effective if the added value of the products is consistent and is applied and offered on the regular basis, which convinces customers that the good value product at a low price is</w:t>
      </w:r>
      <w:r>
        <w:rPr>
          <w:rFonts w:ascii="Times New Roman" w:hAnsi="Times New Roman"/>
          <w:sz w:val="24"/>
          <w:szCs w:val="24"/>
        </w:rPr>
        <w:t xml:space="preserve"> being</w:t>
      </w:r>
      <w:r w:rsidRPr="00127D00">
        <w:rPr>
          <w:rFonts w:ascii="Times New Roman" w:hAnsi="Times New Roman"/>
          <w:sz w:val="24"/>
          <w:szCs w:val="24"/>
        </w:rPr>
        <w:t xml:space="preserve"> offered benefit</w:t>
      </w:r>
      <w:r>
        <w:rPr>
          <w:rFonts w:ascii="Times New Roman" w:hAnsi="Times New Roman"/>
          <w:sz w:val="24"/>
          <w:szCs w:val="24"/>
        </w:rPr>
        <w:t>ing</w:t>
      </w:r>
      <w:r w:rsidRPr="00127D00">
        <w:rPr>
          <w:rFonts w:ascii="Times New Roman" w:hAnsi="Times New Roman"/>
          <w:sz w:val="24"/>
          <w:szCs w:val="24"/>
        </w:rPr>
        <w:t xml:space="preserve"> them in a genuine way, states Bhasin (2019). </w:t>
      </w:r>
      <w:r>
        <w:rPr>
          <w:rFonts w:ascii="Times New Roman" w:hAnsi="Times New Roman"/>
          <w:sz w:val="24"/>
          <w:szCs w:val="24"/>
        </w:rPr>
        <w:t xml:space="preserve">Fourthly, </w:t>
      </w:r>
      <w:r w:rsidRPr="00127D00">
        <w:rPr>
          <w:rFonts w:ascii="Times New Roman" w:hAnsi="Times New Roman"/>
          <w:sz w:val="24"/>
          <w:szCs w:val="24"/>
        </w:rPr>
        <w:t xml:space="preserve">differentiation is where firms try to offer products that are of high quality at an average price and wish to offer their customers the highest level of the perceived added value that makes them curate a distinctive identity in the market, (Bhasin, 2019). This makes their brand reliable to retain loyal customers who are willing to pay more for these products as they are sensitive to the high-quality products of a renowned brand in the market. </w:t>
      </w:r>
      <w:r>
        <w:rPr>
          <w:rFonts w:ascii="Times New Roman" w:hAnsi="Times New Roman"/>
          <w:sz w:val="24"/>
          <w:szCs w:val="24"/>
        </w:rPr>
        <w:t>Fifthly, t</w:t>
      </w:r>
      <w:r w:rsidRPr="00127D00">
        <w:rPr>
          <w:rFonts w:ascii="Times New Roman" w:hAnsi="Times New Roman"/>
          <w:sz w:val="24"/>
          <w:szCs w:val="24"/>
        </w:rPr>
        <w:t>he focused differentiation is mainly applicable to the brands that focus on the luxury and exclusive products that are of high quality and are sold at a high price, which leads to higher profit margins by using targeted promotions, marketing, distribution, and segmentation strategies, states Bhasin (2019).</w:t>
      </w:r>
    </w:p>
    <w:p w14:paraId="580B248A" w14:textId="77777777" w:rsidR="00316A6B" w:rsidRDefault="00316A6B" w:rsidP="00316A6B">
      <w:pPr>
        <w:spacing w:after="0" w:line="240" w:lineRule="auto"/>
        <w:rPr>
          <w:rFonts w:ascii="Times New Roman" w:hAnsi="Times New Roman"/>
          <w:sz w:val="24"/>
          <w:szCs w:val="24"/>
        </w:rPr>
      </w:pPr>
    </w:p>
    <w:p w14:paraId="3E859873" w14:textId="77777777" w:rsidR="00316A6B" w:rsidRPr="00127D00" w:rsidRDefault="00316A6B" w:rsidP="00316A6B">
      <w:pPr>
        <w:spacing w:after="0" w:line="240" w:lineRule="auto"/>
        <w:rPr>
          <w:rFonts w:ascii="Times New Roman" w:hAnsi="Times New Roman"/>
          <w:sz w:val="24"/>
          <w:szCs w:val="24"/>
        </w:rPr>
      </w:pPr>
    </w:p>
    <w:p w14:paraId="26365736" w14:textId="77777777" w:rsidR="00316A6B" w:rsidRPr="00127D00" w:rsidRDefault="00316A6B" w:rsidP="00316A6B">
      <w:pPr>
        <w:spacing w:after="0" w:line="240" w:lineRule="auto"/>
        <w:rPr>
          <w:rFonts w:ascii="Times New Roman" w:hAnsi="Times New Roman"/>
          <w:sz w:val="24"/>
          <w:szCs w:val="24"/>
        </w:rPr>
      </w:pPr>
      <w:r>
        <w:rPr>
          <w:rFonts w:ascii="Times New Roman" w:hAnsi="Times New Roman"/>
          <w:sz w:val="24"/>
          <w:szCs w:val="24"/>
        </w:rPr>
        <w:t>Sixthly, the</w:t>
      </w:r>
      <w:r w:rsidRPr="00127D00">
        <w:rPr>
          <w:rFonts w:ascii="Times New Roman" w:hAnsi="Times New Roman"/>
          <w:sz w:val="24"/>
          <w:szCs w:val="24"/>
        </w:rPr>
        <w:t xml:space="preserve"> risky high margins </w:t>
      </w:r>
      <w:r>
        <w:rPr>
          <w:rFonts w:ascii="Times New Roman" w:hAnsi="Times New Roman"/>
          <w:sz w:val="24"/>
          <w:szCs w:val="24"/>
        </w:rPr>
        <w:t xml:space="preserve">are </w:t>
      </w:r>
      <w:r w:rsidRPr="00127D00">
        <w:rPr>
          <w:rFonts w:ascii="Times New Roman" w:hAnsi="Times New Roman"/>
          <w:sz w:val="24"/>
          <w:szCs w:val="24"/>
        </w:rPr>
        <w:t xml:space="preserve">where firms charge high prices for products that are perceived as ordinary in value by the customers, which is a risky strategy to opt for and the position of the company </w:t>
      </w:r>
      <w:r>
        <w:rPr>
          <w:rFonts w:ascii="Times New Roman" w:hAnsi="Times New Roman"/>
          <w:sz w:val="24"/>
          <w:szCs w:val="24"/>
        </w:rPr>
        <w:t>will</w:t>
      </w:r>
      <w:r w:rsidRPr="00127D00">
        <w:rPr>
          <w:rFonts w:ascii="Times New Roman" w:hAnsi="Times New Roman"/>
          <w:sz w:val="24"/>
          <w:szCs w:val="24"/>
        </w:rPr>
        <w:t xml:space="preserve"> fail in the long-term, (Bhasin, 2019). In fact, the customers will look for the better-quality product in the similar price range or a similar type of product at a lower price to cut their costs with an objective of value for money. </w:t>
      </w:r>
      <w:r>
        <w:rPr>
          <w:rFonts w:ascii="Times New Roman" w:hAnsi="Times New Roman"/>
          <w:sz w:val="24"/>
          <w:szCs w:val="24"/>
        </w:rPr>
        <w:t>Seventhly, t</w:t>
      </w:r>
      <w:r w:rsidRPr="00127D00">
        <w:rPr>
          <w:rFonts w:ascii="Times New Roman" w:hAnsi="Times New Roman"/>
          <w:sz w:val="24"/>
          <w:szCs w:val="24"/>
        </w:rPr>
        <w:t xml:space="preserve">he monopoly pricing is where firms </w:t>
      </w:r>
      <w:r>
        <w:rPr>
          <w:rFonts w:ascii="Times New Roman" w:hAnsi="Times New Roman"/>
          <w:sz w:val="24"/>
          <w:szCs w:val="24"/>
        </w:rPr>
        <w:t xml:space="preserve">are </w:t>
      </w:r>
      <w:r w:rsidRPr="00127D00">
        <w:rPr>
          <w:rFonts w:ascii="Times New Roman" w:hAnsi="Times New Roman"/>
          <w:sz w:val="24"/>
          <w:szCs w:val="24"/>
        </w:rPr>
        <w:t>position</w:t>
      </w:r>
      <w:r>
        <w:rPr>
          <w:rFonts w:ascii="Times New Roman" w:hAnsi="Times New Roman"/>
          <w:sz w:val="24"/>
          <w:szCs w:val="24"/>
        </w:rPr>
        <w:t>ed</w:t>
      </w:r>
      <w:r w:rsidRPr="00127D00">
        <w:rPr>
          <w:rFonts w:ascii="Times New Roman" w:hAnsi="Times New Roman"/>
          <w:sz w:val="24"/>
          <w:szCs w:val="24"/>
        </w:rPr>
        <w:t xml:space="preserve"> as the monopoly leader in the market as they are the only ones offering the specific type of product in the market, which involves less competition and they are the only one determining the price of the product, (Bhasin, 2019). </w:t>
      </w:r>
      <w:r>
        <w:rPr>
          <w:rFonts w:ascii="Times New Roman" w:hAnsi="Times New Roman"/>
          <w:sz w:val="24"/>
          <w:szCs w:val="24"/>
        </w:rPr>
        <w:t>Eighthly, t</w:t>
      </w:r>
      <w:r w:rsidRPr="00127D00">
        <w:rPr>
          <w:rFonts w:ascii="Times New Roman" w:hAnsi="Times New Roman"/>
          <w:sz w:val="24"/>
          <w:szCs w:val="24"/>
        </w:rPr>
        <w:t xml:space="preserve">he loss of market share is where the company </w:t>
      </w:r>
      <w:r>
        <w:rPr>
          <w:rFonts w:ascii="Times New Roman" w:hAnsi="Times New Roman"/>
          <w:sz w:val="24"/>
          <w:szCs w:val="24"/>
        </w:rPr>
        <w:t xml:space="preserve">cannot </w:t>
      </w:r>
      <w:r w:rsidRPr="00127D00">
        <w:rPr>
          <w:rFonts w:ascii="Times New Roman" w:hAnsi="Times New Roman"/>
          <w:sz w:val="24"/>
          <w:szCs w:val="24"/>
        </w:rPr>
        <w:t>offer the products or services that customers value because the price is too high, states Bhasin (2019). Therefore, companies opt for standard prices to stay relevant and competitive in the market and in the minds of the customers</w:t>
      </w:r>
      <w:r>
        <w:rPr>
          <w:rFonts w:ascii="Times New Roman" w:hAnsi="Times New Roman"/>
          <w:sz w:val="24"/>
          <w:szCs w:val="24"/>
        </w:rPr>
        <w:t>, which BHF agrees with</w:t>
      </w:r>
      <w:r w:rsidRPr="00127D00">
        <w:rPr>
          <w:rFonts w:ascii="Times New Roman" w:hAnsi="Times New Roman"/>
          <w:sz w:val="24"/>
          <w:szCs w:val="24"/>
        </w:rPr>
        <w:t>. Overall, there are three strategic positions no’s 6, 7, and 8 that are uncompetitive as these are the ones where product price is greater than the perceived value in the minds of the customers. This shows that the competitors will offer a higher perceived value of the product for the same price or the lower price of the product for the same perceived value because the market is highly competitive.</w:t>
      </w:r>
    </w:p>
    <w:p w14:paraId="0DBC6785" w14:textId="77777777" w:rsidR="00316A6B" w:rsidRDefault="00316A6B" w:rsidP="00316A6B">
      <w:pPr>
        <w:spacing w:after="0" w:line="240" w:lineRule="auto"/>
        <w:rPr>
          <w:rFonts w:ascii="Times New Roman" w:hAnsi="Times New Roman"/>
          <w:sz w:val="24"/>
          <w:szCs w:val="24"/>
        </w:rPr>
      </w:pPr>
    </w:p>
    <w:p w14:paraId="0FDC15F0" w14:textId="77777777" w:rsidR="00316A6B" w:rsidRPr="00127D00" w:rsidRDefault="00316A6B" w:rsidP="00316A6B">
      <w:pPr>
        <w:spacing w:after="0" w:line="240" w:lineRule="auto"/>
        <w:rPr>
          <w:rFonts w:ascii="Times New Roman" w:hAnsi="Times New Roman"/>
          <w:sz w:val="24"/>
          <w:szCs w:val="24"/>
        </w:rPr>
      </w:pPr>
    </w:p>
    <w:p w14:paraId="4003FF9E" w14:textId="1D55F5D9" w:rsidR="006C391F" w:rsidRDefault="00316A6B" w:rsidP="00316A6B">
      <w:pPr>
        <w:spacing w:after="0" w:line="240" w:lineRule="auto"/>
        <w:rPr>
          <w:rFonts w:ascii="Times New Roman" w:hAnsi="Times New Roman"/>
          <w:color w:val="000000"/>
          <w:sz w:val="24"/>
          <w:szCs w:val="24"/>
        </w:rPr>
      </w:pPr>
      <w:r w:rsidRPr="00316A6B">
        <w:rPr>
          <w:rFonts w:ascii="Times New Roman" w:hAnsi="Times New Roman"/>
          <w:color w:val="000000"/>
          <w:sz w:val="24"/>
          <w:szCs w:val="24"/>
        </w:rPr>
        <w:t>With regards to BHF (2020</w:t>
      </w:r>
      <w:r w:rsidR="00D1369B">
        <w:rPr>
          <w:rFonts w:ascii="Times New Roman" w:hAnsi="Times New Roman"/>
          <w:color w:val="000000"/>
          <w:sz w:val="24"/>
          <w:szCs w:val="24"/>
        </w:rPr>
        <w:t>, 20</w:t>
      </w:r>
      <w:r w:rsidRPr="00316A6B">
        <w:rPr>
          <w:rFonts w:ascii="Times New Roman" w:hAnsi="Times New Roman"/>
          <w:color w:val="000000"/>
          <w:sz w:val="24"/>
          <w:szCs w:val="24"/>
        </w:rPr>
        <w:t>21), the</w:t>
      </w:r>
      <w:r w:rsidR="001D54BA">
        <w:rPr>
          <w:rFonts w:ascii="Times New Roman" w:hAnsi="Times New Roman"/>
          <w:color w:val="000000"/>
          <w:sz w:val="24"/>
          <w:szCs w:val="24"/>
        </w:rPr>
        <w:t xml:space="preserve">ir priority is to </w:t>
      </w:r>
      <w:r w:rsidRPr="00316A6B">
        <w:rPr>
          <w:rFonts w:ascii="Times New Roman" w:hAnsi="Times New Roman"/>
          <w:color w:val="000000"/>
          <w:sz w:val="24"/>
          <w:szCs w:val="24"/>
        </w:rPr>
        <w:t>striv</w:t>
      </w:r>
      <w:r w:rsidR="001D54BA">
        <w:rPr>
          <w:rFonts w:ascii="Times New Roman" w:hAnsi="Times New Roman"/>
          <w:color w:val="000000"/>
          <w:sz w:val="24"/>
          <w:szCs w:val="24"/>
        </w:rPr>
        <w:t>e</w:t>
      </w:r>
      <w:r w:rsidRPr="00316A6B">
        <w:rPr>
          <w:rFonts w:ascii="Times New Roman" w:hAnsi="Times New Roman"/>
          <w:color w:val="000000"/>
          <w:sz w:val="24"/>
          <w:szCs w:val="24"/>
        </w:rPr>
        <w:t xml:space="preserve"> for </w:t>
      </w:r>
      <w:r w:rsidR="00DE0BCF" w:rsidRPr="00316A6B">
        <w:rPr>
          <w:rFonts w:ascii="Times New Roman" w:hAnsi="Times New Roman"/>
          <w:color w:val="000000"/>
          <w:sz w:val="24"/>
          <w:szCs w:val="24"/>
        </w:rPr>
        <w:t>excellence,</w:t>
      </w:r>
      <w:r w:rsidRPr="00316A6B">
        <w:rPr>
          <w:rFonts w:ascii="Times New Roman" w:hAnsi="Times New Roman"/>
          <w:color w:val="000000"/>
          <w:sz w:val="24"/>
          <w:szCs w:val="24"/>
        </w:rPr>
        <w:t xml:space="preserve"> </w:t>
      </w:r>
      <w:r w:rsidR="001D54BA">
        <w:rPr>
          <w:rFonts w:ascii="Times New Roman" w:hAnsi="Times New Roman"/>
          <w:color w:val="000000"/>
          <w:sz w:val="24"/>
          <w:szCs w:val="24"/>
        </w:rPr>
        <w:t>and they do this by</w:t>
      </w:r>
      <w:r w:rsidRPr="00316A6B">
        <w:rPr>
          <w:rFonts w:ascii="Times New Roman" w:hAnsi="Times New Roman"/>
          <w:color w:val="000000"/>
          <w:sz w:val="24"/>
          <w:szCs w:val="24"/>
        </w:rPr>
        <w:t xml:space="preserve"> attracting and retaining </w:t>
      </w:r>
      <w:r w:rsidR="00D97734">
        <w:rPr>
          <w:rFonts w:ascii="Times New Roman" w:hAnsi="Times New Roman"/>
          <w:color w:val="000000"/>
          <w:sz w:val="24"/>
          <w:szCs w:val="24"/>
        </w:rPr>
        <w:t>the best</w:t>
      </w:r>
      <w:r w:rsidRPr="00316A6B">
        <w:rPr>
          <w:rFonts w:ascii="Times New Roman" w:hAnsi="Times New Roman"/>
          <w:color w:val="000000"/>
          <w:sz w:val="24"/>
          <w:szCs w:val="24"/>
        </w:rPr>
        <w:t xml:space="preserve"> </w:t>
      </w:r>
      <w:r w:rsidR="00D97734">
        <w:rPr>
          <w:rFonts w:ascii="Times New Roman" w:hAnsi="Times New Roman"/>
          <w:color w:val="000000"/>
          <w:sz w:val="24"/>
          <w:szCs w:val="24"/>
        </w:rPr>
        <w:t>employees</w:t>
      </w:r>
      <w:r w:rsidRPr="00316A6B">
        <w:rPr>
          <w:rFonts w:ascii="Times New Roman" w:hAnsi="Times New Roman"/>
          <w:color w:val="000000"/>
          <w:sz w:val="24"/>
          <w:szCs w:val="24"/>
        </w:rPr>
        <w:t>. Th</w:t>
      </w:r>
      <w:r w:rsidR="003F6FC5">
        <w:rPr>
          <w:rFonts w:ascii="Times New Roman" w:hAnsi="Times New Roman"/>
          <w:color w:val="000000"/>
          <w:sz w:val="24"/>
          <w:szCs w:val="24"/>
        </w:rPr>
        <w:t>ey</w:t>
      </w:r>
      <w:r w:rsidRPr="00316A6B">
        <w:rPr>
          <w:rFonts w:ascii="Times New Roman" w:hAnsi="Times New Roman"/>
          <w:color w:val="000000"/>
          <w:sz w:val="24"/>
          <w:szCs w:val="24"/>
        </w:rPr>
        <w:t xml:space="preserve"> achieve</w:t>
      </w:r>
      <w:r w:rsidR="003F6FC5">
        <w:rPr>
          <w:rFonts w:ascii="Times New Roman" w:hAnsi="Times New Roman"/>
          <w:color w:val="000000"/>
          <w:sz w:val="24"/>
          <w:szCs w:val="24"/>
        </w:rPr>
        <w:t xml:space="preserve"> this</w:t>
      </w:r>
      <w:r w:rsidRPr="00316A6B">
        <w:rPr>
          <w:rFonts w:ascii="Times New Roman" w:hAnsi="Times New Roman"/>
          <w:color w:val="000000"/>
          <w:sz w:val="24"/>
          <w:szCs w:val="24"/>
        </w:rPr>
        <w:t xml:space="preserve"> by focusing on nurturing talent, increasing engagement, and maintaining the best operational standards. The BHF </w:t>
      </w:r>
      <w:r w:rsidR="00D450DA">
        <w:rPr>
          <w:rFonts w:ascii="Times New Roman" w:hAnsi="Times New Roman"/>
          <w:color w:val="000000"/>
          <w:sz w:val="24"/>
          <w:szCs w:val="24"/>
        </w:rPr>
        <w:t xml:space="preserve">established </w:t>
      </w:r>
      <w:proofErr w:type="spellStart"/>
      <w:r w:rsidRPr="00316A6B">
        <w:rPr>
          <w:rFonts w:ascii="Times New Roman" w:hAnsi="Times New Roman"/>
          <w:color w:val="000000"/>
          <w:sz w:val="24"/>
          <w:szCs w:val="24"/>
        </w:rPr>
        <w:t>Eploy’s</w:t>
      </w:r>
      <w:proofErr w:type="spellEnd"/>
      <w:r w:rsidRPr="00316A6B">
        <w:rPr>
          <w:rFonts w:ascii="Times New Roman" w:hAnsi="Times New Roman"/>
          <w:color w:val="000000"/>
          <w:sz w:val="24"/>
          <w:szCs w:val="24"/>
        </w:rPr>
        <w:t xml:space="preserve"> recruitment software </w:t>
      </w:r>
      <w:r w:rsidR="00D450DA">
        <w:rPr>
          <w:rFonts w:ascii="Times New Roman" w:hAnsi="Times New Roman"/>
          <w:color w:val="000000"/>
          <w:sz w:val="24"/>
          <w:szCs w:val="24"/>
        </w:rPr>
        <w:t>during</w:t>
      </w:r>
      <w:r w:rsidRPr="00316A6B">
        <w:rPr>
          <w:rFonts w:ascii="Times New Roman" w:hAnsi="Times New Roman"/>
          <w:color w:val="000000"/>
          <w:sz w:val="24"/>
          <w:szCs w:val="24"/>
        </w:rPr>
        <w:t xml:space="preserve"> 2009, which streamline</w:t>
      </w:r>
      <w:r w:rsidR="00D450DA">
        <w:rPr>
          <w:rFonts w:ascii="Times New Roman" w:hAnsi="Times New Roman"/>
          <w:color w:val="000000"/>
          <w:sz w:val="24"/>
          <w:szCs w:val="24"/>
        </w:rPr>
        <w:t>d</w:t>
      </w:r>
      <w:r w:rsidRPr="00316A6B">
        <w:rPr>
          <w:rFonts w:ascii="Times New Roman" w:hAnsi="Times New Roman"/>
          <w:color w:val="000000"/>
          <w:sz w:val="24"/>
          <w:szCs w:val="24"/>
        </w:rPr>
        <w:t xml:space="preserve"> their internal processes, reduce</w:t>
      </w:r>
      <w:r w:rsidR="00D0446B">
        <w:rPr>
          <w:rFonts w:ascii="Times New Roman" w:hAnsi="Times New Roman"/>
          <w:color w:val="000000"/>
          <w:sz w:val="24"/>
          <w:szCs w:val="24"/>
        </w:rPr>
        <w:t>d</w:t>
      </w:r>
      <w:r w:rsidRPr="00316A6B">
        <w:rPr>
          <w:rFonts w:ascii="Times New Roman" w:hAnsi="Times New Roman"/>
          <w:color w:val="000000"/>
          <w:sz w:val="24"/>
          <w:szCs w:val="24"/>
        </w:rPr>
        <w:t xml:space="preserve"> overall costs whilst allowing a proactive resourcing strategy</w:t>
      </w:r>
      <w:r w:rsidR="000D645A">
        <w:rPr>
          <w:rFonts w:ascii="Times New Roman" w:hAnsi="Times New Roman"/>
          <w:color w:val="000000"/>
          <w:sz w:val="24"/>
          <w:szCs w:val="24"/>
        </w:rPr>
        <w:t>, (BHF, 2021)</w:t>
      </w:r>
      <w:r w:rsidRPr="00316A6B">
        <w:rPr>
          <w:rFonts w:ascii="Times New Roman" w:hAnsi="Times New Roman"/>
          <w:color w:val="000000"/>
          <w:sz w:val="24"/>
          <w:szCs w:val="24"/>
        </w:rPr>
        <w:t>. </w:t>
      </w:r>
      <w:r w:rsidR="00D0446B">
        <w:rPr>
          <w:rFonts w:ascii="Times New Roman" w:hAnsi="Times New Roman"/>
          <w:color w:val="000000"/>
          <w:sz w:val="24"/>
          <w:szCs w:val="24"/>
        </w:rPr>
        <w:t>This led the growth of</w:t>
      </w:r>
      <w:r w:rsidRPr="00316A6B">
        <w:rPr>
          <w:rFonts w:ascii="Times New Roman" w:hAnsi="Times New Roman"/>
          <w:color w:val="000000"/>
          <w:sz w:val="24"/>
          <w:szCs w:val="24"/>
        </w:rPr>
        <w:t xml:space="preserve"> the organisation</w:t>
      </w:r>
      <w:r w:rsidR="009F2054">
        <w:rPr>
          <w:rFonts w:ascii="Times New Roman" w:hAnsi="Times New Roman"/>
          <w:color w:val="000000"/>
          <w:sz w:val="24"/>
          <w:szCs w:val="24"/>
        </w:rPr>
        <w:t xml:space="preserve"> and</w:t>
      </w:r>
      <w:r w:rsidRPr="00316A6B">
        <w:rPr>
          <w:rFonts w:ascii="Times New Roman" w:hAnsi="Times New Roman"/>
          <w:color w:val="000000"/>
          <w:sz w:val="24"/>
          <w:szCs w:val="24"/>
        </w:rPr>
        <w:t xml:space="preserve"> employing </w:t>
      </w:r>
      <w:r w:rsidR="009F2054">
        <w:rPr>
          <w:rFonts w:ascii="Times New Roman" w:hAnsi="Times New Roman"/>
          <w:color w:val="000000"/>
          <w:sz w:val="24"/>
          <w:szCs w:val="24"/>
        </w:rPr>
        <w:t>more</w:t>
      </w:r>
      <w:r w:rsidRPr="00316A6B">
        <w:rPr>
          <w:rFonts w:ascii="Times New Roman" w:hAnsi="Times New Roman"/>
          <w:color w:val="000000"/>
          <w:sz w:val="24"/>
          <w:szCs w:val="24"/>
        </w:rPr>
        <w:t xml:space="preserve"> staff. In fact, BHF implemented the same recruitment system across the Retail Directorate to continue cost savings and to provide a unified recruitment and on-boarding process across the organisation</w:t>
      </w:r>
      <w:r w:rsidR="006E31E6">
        <w:rPr>
          <w:rFonts w:ascii="Times New Roman" w:hAnsi="Times New Roman"/>
          <w:color w:val="000000"/>
          <w:sz w:val="24"/>
          <w:szCs w:val="24"/>
        </w:rPr>
        <w:t>,</w:t>
      </w:r>
      <w:r w:rsidRPr="00316A6B">
        <w:rPr>
          <w:rFonts w:ascii="Times New Roman" w:hAnsi="Times New Roman"/>
          <w:color w:val="000000"/>
          <w:sz w:val="24"/>
          <w:szCs w:val="24"/>
        </w:rPr>
        <w:t xml:space="preserve"> with various volume of roles required across the retail operation</w:t>
      </w:r>
      <w:r w:rsidR="000D645A">
        <w:rPr>
          <w:rFonts w:ascii="Times New Roman" w:hAnsi="Times New Roman"/>
          <w:color w:val="000000"/>
          <w:sz w:val="24"/>
          <w:szCs w:val="24"/>
        </w:rPr>
        <w:t>, states (BHF, 2021)</w:t>
      </w:r>
      <w:r w:rsidRPr="00316A6B">
        <w:rPr>
          <w:rFonts w:ascii="Times New Roman" w:hAnsi="Times New Roman"/>
          <w:color w:val="000000"/>
          <w:sz w:val="24"/>
          <w:szCs w:val="24"/>
        </w:rPr>
        <w:t xml:space="preserve">. </w:t>
      </w:r>
      <w:r w:rsidR="00EE4435">
        <w:rPr>
          <w:rFonts w:ascii="Times New Roman" w:hAnsi="Times New Roman"/>
          <w:color w:val="000000"/>
          <w:sz w:val="24"/>
          <w:szCs w:val="24"/>
        </w:rPr>
        <w:t xml:space="preserve">This shows that </w:t>
      </w:r>
      <w:r w:rsidRPr="00316A6B">
        <w:rPr>
          <w:rFonts w:ascii="Times New Roman" w:hAnsi="Times New Roman"/>
          <w:color w:val="000000"/>
          <w:sz w:val="24"/>
          <w:szCs w:val="24"/>
        </w:rPr>
        <w:t xml:space="preserve">BHF are delivering their </w:t>
      </w:r>
      <w:r w:rsidR="0057588D">
        <w:rPr>
          <w:rFonts w:ascii="Times New Roman" w:hAnsi="Times New Roman"/>
          <w:color w:val="000000"/>
          <w:sz w:val="24"/>
          <w:szCs w:val="24"/>
        </w:rPr>
        <w:t xml:space="preserve">priorities </w:t>
      </w:r>
      <w:r w:rsidRPr="00316A6B">
        <w:rPr>
          <w:rFonts w:ascii="Times New Roman" w:hAnsi="Times New Roman"/>
          <w:color w:val="000000"/>
          <w:sz w:val="24"/>
          <w:szCs w:val="24"/>
        </w:rPr>
        <w:t xml:space="preserve">to support their transition to digital working, to run operations and processes in efficient and cost-effective way and attracting high-quality talent. </w:t>
      </w:r>
      <w:r w:rsidR="004D0826">
        <w:rPr>
          <w:rFonts w:ascii="Times New Roman" w:hAnsi="Times New Roman"/>
          <w:color w:val="000000"/>
          <w:sz w:val="24"/>
          <w:szCs w:val="24"/>
        </w:rPr>
        <w:t>T</w:t>
      </w:r>
      <w:r w:rsidRPr="00316A6B">
        <w:rPr>
          <w:rFonts w:ascii="Times New Roman" w:hAnsi="Times New Roman"/>
          <w:color w:val="000000"/>
          <w:sz w:val="24"/>
          <w:szCs w:val="24"/>
        </w:rPr>
        <w:t xml:space="preserve">here </w:t>
      </w:r>
      <w:r w:rsidR="00EF3433">
        <w:rPr>
          <w:rFonts w:ascii="Times New Roman" w:hAnsi="Times New Roman"/>
          <w:color w:val="000000"/>
          <w:sz w:val="24"/>
          <w:szCs w:val="24"/>
        </w:rPr>
        <w:t>is</w:t>
      </w:r>
      <w:r w:rsidRPr="00316A6B">
        <w:rPr>
          <w:rFonts w:ascii="Times New Roman" w:hAnsi="Times New Roman"/>
          <w:color w:val="000000"/>
          <w:sz w:val="24"/>
          <w:szCs w:val="24"/>
        </w:rPr>
        <w:t xml:space="preserve"> a reduction in </w:t>
      </w:r>
      <w:r w:rsidR="004D0826">
        <w:rPr>
          <w:rFonts w:ascii="Times New Roman" w:hAnsi="Times New Roman"/>
          <w:color w:val="000000"/>
          <w:sz w:val="24"/>
          <w:szCs w:val="24"/>
        </w:rPr>
        <w:t xml:space="preserve">utilising </w:t>
      </w:r>
      <w:r w:rsidRPr="00316A6B">
        <w:rPr>
          <w:rFonts w:ascii="Times New Roman" w:hAnsi="Times New Roman"/>
          <w:color w:val="000000"/>
          <w:sz w:val="24"/>
          <w:szCs w:val="24"/>
        </w:rPr>
        <w:t>agencies</w:t>
      </w:r>
      <w:r w:rsidR="00D04E59">
        <w:rPr>
          <w:rFonts w:ascii="Times New Roman" w:hAnsi="Times New Roman"/>
          <w:color w:val="000000"/>
          <w:sz w:val="24"/>
          <w:szCs w:val="24"/>
        </w:rPr>
        <w:t xml:space="preserve"> as a result</w:t>
      </w:r>
      <w:r w:rsidRPr="00316A6B">
        <w:rPr>
          <w:rFonts w:ascii="Times New Roman" w:hAnsi="Times New Roman"/>
          <w:color w:val="000000"/>
          <w:sz w:val="24"/>
          <w:szCs w:val="24"/>
        </w:rPr>
        <w:t>.</w:t>
      </w:r>
      <w:r w:rsidR="00EF3433">
        <w:rPr>
          <w:rFonts w:ascii="Times New Roman" w:hAnsi="Times New Roman"/>
          <w:color w:val="000000"/>
          <w:sz w:val="24"/>
          <w:szCs w:val="24"/>
        </w:rPr>
        <w:t xml:space="preserve"> </w:t>
      </w:r>
      <w:r w:rsidRPr="00316A6B">
        <w:rPr>
          <w:rFonts w:ascii="Times New Roman" w:hAnsi="Times New Roman"/>
          <w:color w:val="000000"/>
          <w:sz w:val="24"/>
          <w:szCs w:val="24"/>
        </w:rPr>
        <w:t>Additionally, BHF updated their careers site to allow candidates to get an understanding of BHF values, the working environment and how everyone is working together</w:t>
      </w:r>
      <w:r w:rsidR="00810178">
        <w:rPr>
          <w:rFonts w:ascii="Times New Roman" w:hAnsi="Times New Roman"/>
          <w:color w:val="000000"/>
          <w:sz w:val="24"/>
          <w:szCs w:val="24"/>
        </w:rPr>
        <w:t xml:space="preserve"> in the organisation to reach a collective goal.</w:t>
      </w:r>
      <w:r w:rsidR="00751D1A">
        <w:rPr>
          <w:rFonts w:ascii="Times New Roman" w:hAnsi="Times New Roman"/>
          <w:color w:val="000000"/>
          <w:sz w:val="24"/>
          <w:szCs w:val="24"/>
        </w:rPr>
        <w:t xml:space="preserve"> </w:t>
      </w:r>
      <w:r w:rsidR="00823028">
        <w:rPr>
          <w:rFonts w:ascii="Times New Roman" w:hAnsi="Times New Roman"/>
          <w:color w:val="000000"/>
          <w:sz w:val="24"/>
          <w:szCs w:val="24"/>
        </w:rPr>
        <w:t>As a result, this</w:t>
      </w:r>
      <w:r w:rsidR="00B738F7">
        <w:rPr>
          <w:rFonts w:ascii="Times New Roman" w:hAnsi="Times New Roman"/>
          <w:color w:val="000000"/>
          <w:sz w:val="24"/>
          <w:szCs w:val="24"/>
        </w:rPr>
        <w:t xml:space="preserve"> </w:t>
      </w:r>
      <w:r w:rsidR="00AB432C">
        <w:rPr>
          <w:rFonts w:ascii="Times New Roman" w:hAnsi="Times New Roman"/>
          <w:color w:val="000000"/>
          <w:sz w:val="24"/>
          <w:szCs w:val="24"/>
        </w:rPr>
        <w:t>led</w:t>
      </w:r>
      <w:r w:rsidR="00823028">
        <w:rPr>
          <w:rFonts w:ascii="Times New Roman" w:hAnsi="Times New Roman"/>
          <w:color w:val="000000"/>
          <w:sz w:val="24"/>
          <w:szCs w:val="24"/>
        </w:rPr>
        <w:t xml:space="preserve"> </w:t>
      </w:r>
      <w:r w:rsidRPr="00316A6B">
        <w:rPr>
          <w:rFonts w:ascii="Times New Roman" w:hAnsi="Times New Roman"/>
          <w:color w:val="000000"/>
          <w:sz w:val="24"/>
          <w:szCs w:val="24"/>
        </w:rPr>
        <w:t>to various navigation and search engine optimisation measures and direct applications via career’s site, which increased by 40%</w:t>
      </w:r>
      <w:r w:rsidR="00B860FD">
        <w:rPr>
          <w:rFonts w:ascii="Times New Roman" w:hAnsi="Times New Roman"/>
          <w:color w:val="000000"/>
          <w:sz w:val="24"/>
          <w:szCs w:val="24"/>
        </w:rPr>
        <w:t>, states BHF (2021)</w:t>
      </w:r>
      <w:r w:rsidRPr="00316A6B">
        <w:rPr>
          <w:rFonts w:ascii="Times New Roman" w:hAnsi="Times New Roman"/>
          <w:color w:val="000000"/>
          <w:sz w:val="24"/>
          <w:szCs w:val="24"/>
        </w:rPr>
        <w:t>. In future, BHF will integrate Eploy with their ERP system to feed Eploy data and metrics to drive analysis capabilities and add further value to run their operations and processes in efficient and cost-effective way</w:t>
      </w:r>
      <w:r w:rsidR="00B860FD">
        <w:rPr>
          <w:rFonts w:ascii="Times New Roman" w:hAnsi="Times New Roman"/>
          <w:color w:val="000000"/>
          <w:sz w:val="24"/>
          <w:szCs w:val="24"/>
        </w:rPr>
        <w:t>, states BHF (2021)</w:t>
      </w:r>
      <w:r w:rsidRPr="00316A6B">
        <w:rPr>
          <w:rFonts w:ascii="Times New Roman" w:hAnsi="Times New Roman"/>
          <w:color w:val="000000"/>
          <w:sz w:val="24"/>
          <w:szCs w:val="24"/>
        </w:rPr>
        <w:t xml:space="preserve">. </w:t>
      </w:r>
      <w:r w:rsidR="00B860FD">
        <w:rPr>
          <w:rFonts w:ascii="Times New Roman" w:hAnsi="Times New Roman"/>
          <w:color w:val="000000"/>
          <w:sz w:val="24"/>
          <w:szCs w:val="24"/>
        </w:rPr>
        <w:t>With regards to this, i</w:t>
      </w:r>
      <w:r w:rsidRPr="00316A6B">
        <w:rPr>
          <w:rFonts w:ascii="Times New Roman" w:hAnsi="Times New Roman"/>
          <w:color w:val="000000"/>
          <w:sz w:val="24"/>
          <w:szCs w:val="24"/>
        </w:rPr>
        <w:t xml:space="preserve">n recognition of these achievements, BHF were honoured at a top recruitment awards ceremony and won the title ‘Most Effective Use of Technology / Online’. This shows how BHF looked to the use of technology, which also included reviewing </w:t>
      </w:r>
      <w:r w:rsidR="00393A0A">
        <w:rPr>
          <w:rFonts w:ascii="Times New Roman" w:hAnsi="Times New Roman"/>
          <w:color w:val="000000"/>
          <w:sz w:val="24"/>
          <w:szCs w:val="24"/>
        </w:rPr>
        <w:t>e-business</w:t>
      </w:r>
      <w:r w:rsidRPr="00316A6B">
        <w:rPr>
          <w:rFonts w:ascii="Times New Roman" w:hAnsi="Times New Roman"/>
          <w:color w:val="000000"/>
          <w:sz w:val="24"/>
          <w:szCs w:val="24"/>
        </w:rPr>
        <w:t xml:space="preserve"> </w:t>
      </w:r>
      <w:r w:rsidR="000C1F1D">
        <w:rPr>
          <w:rFonts w:ascii="Times New Roman" w:hAnsi="Times New Roman"/>
          <w:color w:val="000000"/>
          <w:sz w:val="24"/>
          <w:szCs w:val="24"/>
        </w:rPr>
        <w:t>and performance levels in the organisation</w:t>
      </w:r>
      <w:r w:rsidRPr="00316A6B">
        <w:rPr>
          <w:rFonts w:ascii="Times New Roman" w:hAnsi="Times New Roman"/>
          <w:color w:val="000000"/>
          <w:sz w:val="24"/>
          <w:szCs w:val="24"/>
        </w:rPr>
        <w:t>. In fact, BHF worked extensively with all users through testing, focus groups and regular user feedback to understand their specific needs from the system</w:t>
      </w:r>
      <w:r w:rsidR="00B860FD">
        <w:rPr>
          <w:rFonts w:ascii="Times New Roman" w:hAnsi="Times New Roman"/>
          <w:color w:val="000000"/>
          <w:sz w:val="24"/>
          <w:szCs w:val="24"/>
        </w:rPr>
        <w:t>, BHF (2021)</w:t>
      </w:r>
      <w:r w:rsidRPr="00316A6B">
        <w:rPr>
          <w:rFonts w:ascii="Times New Roman" w:hAnsi="Times New Roman"/>
          <w:color w:val="000000"/>
          <w:sz w:val="24"/>
          <w:szCs w:val="24"/>
        </w:rPr>
        <w:t>. Finally, BHF decided to implement eploy’s specialist recruitment micro-site / website with back-end database and administration system</w:t>
      </w:r>
      <w:r w:rsidR="00B860FD">
        <w:rPr>
          <w:rFonts w:ascii="Times New Roman" w:hAnsi="Times New Roman"/>
          <w:color w:val="000000"/>
          <w:sz w:val="24"/>
          <w:szCs w:val="24"/>
        </w:rPr>
        <w:t>, (BHF, 2021)</w:t>
      </w:r>
      <w:r w:rsidRPr="00316A6B">
        <w:rPr>
          <w:rFonts w:ascii="Times New Roman" w:hAnsi="Times New Roman"/>
          <w:color w:val="000000"/>
          <w:sz w:val="24"/>
          <w:szCs w:val="24"/>
        </w:rPr>
        <w:t xml:space="preserve">. </w:t>
      </w:r>
    </w:p>
    <w:p w14:paraId="5AA019C5" w14:textId="77777777" w:rsidR="006C391F" w:rsidRDefault="006C391F" w:rsidP="00316A6B">
      <w:pPr>
        <w:spacing w:after="0" w:line="240" w:lineRule="auto"/>
        <w:rPr>
          <w:rFonts w:ascii="Times New Roman" w:hAnsi="Times New Roman"/>
          <w:color w:val="000000"/>
          <w:sz w:val="24"/>
          <w:szCs w:val="24"/>
        </w:rPr>
      </w:pPr>
    </w:p>
    <w:p w14:paraId="7C6D83C3" w14:textId="77777777" w:rsidR="006C391F" w:rsidRDefault="006C391F" w:rsidP="00316A6B">
      <w:pPr>
        <w:spacing w:after="0" w:line="240" w:lineRule="auto"/>
        <w:rPr>
          <w:rFonts w:ascii="Times New Roman" w:hAnsi="Times New Roman"/>
          <w:color w:val="000000"/>
          <w:sz w:val="24"/>
          <w:szCs w:val="24"/>
        </w:rPr>
      </w:pPr>
    </w:p>
    <w:p w14:paraId="04F01A5F" w14:textId="2C9B5079" w:rsidR="006C391F" w:rsidRDefault="00316A6B" w:rsidP="00316A6B">
      <w:pPr>
        <w:spacing w:after="0" w:line="240" w:lineRule="auto"/>
        <w:rPr>
          <w:rFonts w:ascii="Times New Roman" w:hAnsi="Times New Roman"/>
          <w:color w:val="000000"/>
          <w:sz w:val="24"/>
          <w:szCs w:val="24"/>
        </w:rPr>
      </w:pPr>
      <w:r w:rsidRPr="00316A6B">
        <w:rPr>
          <w:rFonts w:ascii="Times New Roman" w:hAnsi="Times New Roman"/>
          <w:color w:val="000000"/>
          <w:sz w:val="24"/>
          <w:szCs w:val="24"/>
        </w:rPr>
        <w:t>As a result, due to eploy, BHF’s recruitment website has amassed thousands of applicants, and in the first few months of 2010 where the number of applications has reached more than 1000 a month</w:t>
      </w:r>
      <w:r w:rsidR="00B860FD">
        <w:rPr>
          <w:rFonts w:ascii="Times New Roman" w:hAnsi="Times New Roman"/>
          <w:color w:val="000000"/>
          <w:sz w:val="24"/>
          <w:szCs w:val="24"/>
        </w:rPr>
        <w:t>, (BHF, 2021)</w:t>
      </w:r>
      <w:r w:rsidRPr="00316A6B">
        <w:rPr>
          <w:rFonts w:ascii="Times New Roman" w:hAnsi="Times New Roman"/>
          <w:color w:val="000000"/>
          <w:sz w:val="24"/>
          <w:szCs w:val="24"/>
        </w:rPr>
        <w:t xml:space="preserve">. </w:t>
      </w:r>
      <w:r w:rsidR="004E5C45">
        <w:rPr>
          <w:rFonts w:ascii="Times New Roman" w:hAnsi="Times New Roman"/>
          <w:color w:val="000000"/>
          <w:sz w:val="24"/>
          <w:szCs w:val="24"/>
        </w:rPr>
        <w:t>Additionally, t</w:t>
      </w:r>
      <w:r w:rsidRPr="00316A6B">
        <w:rPr>
          <w:rFonts w:ascii="Times New Roman" w:hAnsi="Times New Roman"/>
          <w:color w:val="000000"/>
          <w:sz w:val="24"/>
          <w:szCs w:val="24"/>
        </w:rPr>
        <w:t>here has been an increase in hits to the site, with the average candidate viewing 4 pages of the site as opposed to just the jobs page. This shows that the additional information such as office directions, staff blogs and benefit details are relevant. This increased online traffic, the online recruitment to be increased by nearly 50% from 33% to 65% in less than 12 months. In terms of figures, BHF is also benefitting from eploy’s automated email</w:t>
      </w:r>
      <w:r w:rsidR="003C1DF7">
        <w:rPr>
          <w:rFonts w:ascii="Times New Roman" w:hAnsi="Times New Roman"/>
          <w:color w:val="000000"/>
          <w:sz w:val="24"/>
          <w:szCs w:val="24"/>
        </w:rPr>
        <w:t>/</w:t>
      </w:r>
      <w:r w:rsidRPr="00316A6B">
        <w:rPr>
          <w:rFonts w:ascii="Times New Roman" w:hAnsi="Times New Roman"/>
          <w:color w:val="000000"/>
          <w:sz w:val="24"/>
          <w:szCs w:val="24"/>
        </w:rPr>
        <w:t>SMS job alerts system, with approximately 6% of applications coming through this route and 4% being offered employment</w:t>
      </w:r>
      <w:r w:rsidR="004E5C45">
        <w:rPr>
          <w:rFonts w:ascii="Times New Roman" w:hAnsi="Times New Roman"/>
          <w:color w:val="000000"/>
          <w:sz w:val="24"/>
          <w:szCs w:val="24"/>
        </w:rPr>
        <w:t>, (BHF, 2021)</w:t>
      </w:r>
      <w:r w:rsidRPr="00316A6B">
        <w:rPr>
          <w:rFonts w:ascii="Times New Roman" w:hAnsi="Times New Roman"/>
          <w:color w:val="000000"/>
          <w:sz w:val="24"/>
          <w:szCs w:val="24"/>
        </w:rPr>
        <w:t xml:space="preserve">. As a result, BHF filled more than 80 positions via </w:t>
      </w:r>
      <w:proofErr w:type="spellStart"/>
      <w:r w:rsidRPr="00316A6B">
        <w:rPr>
          <w:rFonts w:ascii="Times New Roman" w:hAnsi="Times New Roman"/>
          <w:color w:val="000000"/>
          <w:sz w:val="24"/>
          <w:szCs w:val="24"/>
        </w:rPr>
        <w:t>eploy’s</w:t>
      </w:r>
      <w:proofErr w:type="spellEnd"/>
      <w:r w:rsidRPr="00316A6B">
        <w:rPr>
          <w:rFonts w:ascii="Times New Roman" w:hAnsi="Times New Roman"/>
          <w:color w:val="000000"/>
          <w:sz w:val="24"/>
          <w:szCs w:val="24"/>
        </w:rPr>
        <w:t xml:space="preserve"> system. Although, the Covid-19 pandemic has brought significant challenges to the BHF (British Heart Foundation, 2020) research community and had a substantial impact on the research and researchers they are funding, and the research-related activities they have agreed to support. Therefore, they are having to make new choices about what they do and how they organise themselves. As a result, BHF is bringing together marketing and engagement functions, which includes all comms and PR, with fundraising team. Overall, BHF </w:t>
      </w:r>
      <w:r w:rsidR="004F391F">
        <w:rPr>
          <w:rFonts w:ascii="Times New Roman" w:hAnsi="Times New Roman"/>
          <w:color w:val="000000"/>
          <w:sz w:val="24"/>
          <w:szCs w:val="24"/>
        </w:rPr>
        <w:t>(20</w:t>
      </w:r>
      <w:r w:rsidR="00AC30F0">
        <w:rPr>
          <w:rFonts w:ascii="Times New Roman" w:hAnsi="Times New Roman"/>
          <w:color w:val="000000"/>
          <w:sz w:val="24"/>
          <w:szCs w:val="24"/>
        </w:rPr>
        <w:t xml:space="preserve">21) </w:t>
      </w:r>
      <w:r w:rsidRPr="00316A6B">
        <w:rPr>
          <w:rFonts w:ascii="Times New Roman" w:hAnsi="Times New Roman"/>
          <w:color w:val="000000"/>
          <w:sz w:val="24"/>
          <w:szCs w:val="24"/>
        </w:rPr>
        <w:t xml:space="preserve">stated by awarding flagship status to projects, they will mobilise resources and research effort behind studies that can improve care and save lives. </w:t>
      </w:r>
    </w:p>
    <w:p w14:paraId="7B183081" w14:textId="77777777" w:rsidR="006C391F" w:rsidRDefault="006C391F" w:rsidP="00316A6B">
      <w:pPr>
        <w:spacing w:after="0" w:line="240" w:lineRule="auto"/>
        <w:rPr>
          <w:rFonts w:ascii="Times New Roman" w:hAnsi="Times New Roman"/>
          <w:color w:val="000000"/>
          <w:sz w:val="24"/>
          <w:szCs w:val="24"/>
        </w:rPr>
      </w:pPr>
    </w:p>
    <w:p w14:paraId="130DD808" w14:textId="77777777" w:rsidR="006C391F" w:rsidRDefault="006C391F" w:rsidP="00316A6B">
      <w:pPr>
        <w:spacing w:after="0" w:line="240" w:lineRule="auto"/>
        <w:rPr>
          <w:rFonts w:ascii="Times New Roman" w:hAnsi="Times New Roman"/>
          <w:color w:val="000000"/>
          <w:sz w:val="24"/>
          <w:szCs w:val="24"/>
        </w:rPr>
      </w:pPr>
    </w:p>
    <w:p w14:paraId="3CE847AD" w14:textId="537B9BBC" w:rsidR="00316A6B" w:rsidRPr="00316A6B" w:rsidRDefault="00316A6B" w:rsidP="00316A6B">
      <w:pPr>
        <w:spacing w:after="0" w:line="240" w:lineRule="auto"/>
        <w:rPr>
          <w:rFonts w:ascii="Times New Roman" w:eastAsia="Times New Roman" w:hAnsi="Times New Roman"/>
          <w:color w:val="000000"/>
          <w:sz w:val="24"/>
          <w:szCs w:val="24"/>
        </w:rPr>
      </w:pPr>
      <w:r w:rsidRPr="00316A6B">
        <w:rPr>
          <w:rFonts w:ascii="Times New Roman" w:hAnsi="Times New Roman"/>
          <w:color w:val="000000"/>
          <w:sz w:val="24"/>
          <w:szCs w:val="24"/>
        </w:rPr>
        <w:t>The change and transition process went from the charity comfort zone to referring to corporate and public sector careers sites for inspiration and innovation to try to achieve a new and dynamic user journey</w:t>
      </w:r>
      <w:r w:rsidR="00AC30F0">
        <w:rPr>
          <w:rFonts w:ascii="Times New Roman" w:hAnsi="Times New Roman"/>
          <w:color w:val="000000"/>
          <w:sz w:val="24"/>
          <w:szCs w:val="24"/>
        </w:rPr>
        <w:t xml:space="preserve"> (BHF, 2021)</w:t>
      </w:r>
      <w:r w:rsidRPr="00316A6B">
        <w:rPr>
          <w:rFonts w:ascii="Times New Roman" w:hAnsi="Times New Roman"/>
          <w:color w:val="000000"/>
          <w:sz w:val="24"/>
          <w:szCs w:val="24"/>
        </w:rPr>
        <w:t xml:space="preserve">. By designing a bespoke system with eploy, as opposed to standard edition, </w:t>
      </w:r>
      <w:r w:rsidR="00E6466A">
        <w:rPr>
          <w:rFonts w:ascii="Times New Roman" w:hAnsi="Times New Roman"/>
          <w:color w:val="000000"/>
          <w:sz w:val="24"/>
          <w:szCs w:val="24"/>
        </w:rPr>
        <w:t xml:space="preserve">BHF (2021) stated that </w:t>
      </w:r>
      <w:r w:rsidRPr="00316A6B">
        <w:rPr>
          <w:rFonts w:ascii="Times New Roman" w:hAnsi="Times New Roman"/>
          <w:color w:val="000000"/>
          <w:sz w:val="24"/>
          <w:szCs w:val="24"/>
        </w:rPr>
        <w:t>they were able to meet their business needs at low cost and create a more exciting and user-friendly candidate experience, which is considered a</w:t>
      </w:r>
      <w:r w:rsidR="00F2166A">
        <w:rPr>
          <w:rFonts w:ascii="Times New Roman" w:hAnsi="Times New Roman"/>
          <w:color w:val="000000"/>
          <w:sz w:val="24"/>
          <w:szCs w:val="24"/>
        </w:rPr>
        <w:t>n</w:t>
      </w:r>
      <w:r w:rsidRPr="00316A6B">
        <w:rPr>
          <w:rFonts w:ascii="Times New Roman" w:hAnsi="Times New Roman"/>
          <w:color w:val="000000"/>
          <w:sz w:val="24"/>
          <w:szCs w:val="24"/>
        </w:rPr>
        <w:t xml:space="preserve"> achievement by BHF’s annual report. Finally, this involves the longer, better lives for everyone, BHF want everyone’s treatment to be personal to them, want everyone to have access to the best available treatment and care, and want everyone to get physical, psychological, and social support they need. </w:t>
      </w:r>
      <w:hyperlink r:id="rId10" w:history="1">
        <w:r w:rsidRPr="00316A6B">
          <w:rPr>
            <w:rStyle w:val="Hyperlink"/>
            <w:rFonts w:ascii="Times New Roman" w:eastAsia="Times New Roman" w:hAnsi="Times New Roman"/>
            <w:color w:val="000000"/>
            <w:sz w:val="24"/>
            <w:szCs w:val="24"/>
            <w:u w:val="none"/>
          </w:rPr>
          <w:t>This shows that BHF works with patients and public for better health and care</w:t>
        </w:r>
      </w:hyperlink>
      <w:r w:rsidRPr="00316A6B">
        <w:rPr>
          <w:rFonts w:ascii="Times New Roman" w:hAnsi="Times New Roman"/>
          <w:color w:val="000000"/>
          <w:sz w:val="24"/>
          <w:szCs w:val="24"/>
        </w:rPr>
        <w:t xml:space="preserve">, advocate for and with people affected by heart and circulatory diseases, which develops innovative ways of meeting their needs by listening carefully, working together, </w:t>
      </w:r>
      <w:r w:rsidR="003715F2">
        <w:rPr>
          <w:rFonts w:ascii="Times New Roman" w:hAnsi="Times New Roman"/>
          <w:color w:val="000000"/>
          <w:sz w:val="24"/>
          <w:szCs w:val="24"/>
        </w:rPr>
        <w:t>to</w:t>
      </w:r>
      <w:r w:rsidRPr="00316A6B">
        <w:rPr>
          <w:rFonts w:ascii="Times New Roman" w:hAnsi="Times New Roman"/>
          <w:color w:val="000000"/>
          <w:sz w:val="24"/>
          <w:szCs w:val="24"/>
        </w:rPr>
        <w:t xml:space="preserve"> think big. </w:t>
      </w:r>
      <w:hyperlink r:id="rId11" w:history="1">
        <w:r w:rsidRPr="00316A6B">
          <w:rPr>
            <w:rStyle w:val="Hyperlink"/>
            <w:rFonts w:ascii="Times New Roman" w:eastAsia="Times New Roman" w:hAnsi="Times New Roman"/>
            <w:color w:val="000000"/>
            <w:sz w:val="24"/>
            <w:szCs w:val="24"/>
            <w:u w:val="none"/>
          </w:rPr>
          <w:t>They achieve this by growing support and income</w:t>
        </w:r>
      </w:hyperlink>
      <w:r w:rsidRPr="00316A6B">
        <w:rPr>
          <w:rStyle w:val="Hyperlink"/>
          <w:rFonts w:ascii="Times New Roman" w:eastAsia="Times New Roman" w:hAnsi="Times New Roman"/>
          <w:color w:val="000000"/>
          <w:sz w:val="24"/>
          <w:szCs w:val="24"/>
          <w:u w:val="none"/>
        </w:rPr>
        <w:t xml:space="preserve">, because </w:t>
      </w:r>
      <w:r w:rsidRPr="00316A6B">
        <w:rPr>
          <w:rFonts w:ascii="Times New Roman" w:hAnsi="Times New Roman"/>
          <w:color w:val="000000"/>
          <w:sz w:val="24"/>
          <w:szCs w:val="24"/>
        </w:rPr>
        <w:t>it is important to invest in life-saving research and innovation, to prevent burden of heart and circulatory diseases from growing to beat heartbreak forever.</w:t>
      </w:r>
      <w:r w:rsidRPr="00316A6B">
        <w:rPr>
          <w:rFonts w:ascii="Times New Roman" w:eastAsia="Times New Roman" w:hAnsi="Times New Roman"/>
          <w:color w:val="000000"/>
          <w:sz w:val="24"/>
          <w:szCs w:val="24"/>
        </w:rPr>
        <w:t xml:space="preserve"> </w:t>
      </w:r>
    </w:p>
    <w:p w14:paraId="36129B6E" w14:textId="77777777" w:rsidR="00316A6B" w:rsidRPr="00B15E66" w:rsidRDefault="00316A6B" w:rsidP="00316A6B">
      <w:pPr>
        <w:spacing w:after="0" w:line="240" w:lineRule="auto"/>
        <w:rPr>
          <w:rFonts w:ascii="Times New Roman" w:hAnsi="Times New Roman"/>
          <w:color w:val="7030A0"/>
          <w:sz w:val="24"/>
          <w:szCs w:val="24"/>
        </w:rPr>
      </w:pPr>
    </w:p>
    <w:p w14:paraId="02E18DCD" w14:textId="77777777" w:rsidR="00316A6B" w:rsidRPr="00B15E66" w:rsidRDefault="00316A6B" w:rsidP="00316A6B">
      <w:pPr>
        <w:spacing w:after="0" w:line="240" w:lineRule="auto"/>
        <w:rPr>
          <w:rFonts w:ascii="Times New Roman" w:hAnsi="Times New Roman"/>
          <w:b/>
          <w:bCs/>
          <w:color w:val="7030A0"/>
          <w:sz w:val="24"/>
          <w:szCs w:val="24"/>
          <w:u w:val="single"/>
        </w:rPr>
      </w:pPr>
    </w:p>
    <w:p w14:paraId="2209A5DA" w14:textId="77777777" w:rsidR="00316A6B" w:rsidRPr="00127D00" w:rsidRDefault="00316A6B" w:rsidP="00316A6B">
      <w:pPr>
        <w:spacing w:after="0" w:line="240" w:lineRule="auto"/>
        <w:rPr>
          <w:rFonts w:ascii="Times New Roman" w:hAnsi="Times New Roman"/>
          <w:b/>
          <w:bCs/>
          <w:sz w:val="24"/>
          <w:szCs w:val="24"/>
          <w:u w:val="single"/>
        </w:rPr>
      </w:pPr>
      <w:r w:rsidRPr="00127D00">
        <w:rPr>
          <w:rFonts w:ascii="Times New Roman" w:hAnsi="Times New Roman"/>
          <w:b/>
          <w:bCs/>
          <w:sz w:val="24"/>
          <w:szCs w:val="24"/>
          <w:u w:val="single"/>
        </w:rPr>
        <w:t>Conclusion:</w:t>
      </w:r>
    </w:p>
    <w:p w14:paraId="672C4E66" w14:textId="404D973D" w:rsidR="00316A6B" w:rsidRPr="00DD2BEE" w:rsidRDefault="00316A6B" w:rsidP="00316A6B">
      <w:pPr>
        <w:spacing w:after="0" w:line="240" w:lineRule="auto"/>
        <w:rPr>
          <w:rFonts w:ascii="Times New Roman" w:hAnsi="Times New Roman"/>
          <w:color w:val="333333"/>
          <w:sz w:val="24"/>
          <w:szCs w:val="24"/>
        </w:rPr>
      </w:pPr>
      <w:r w:rsidRPr="00127D00">
        <w:rPr>
          <w:rFonts w:ascii="Times New Roman" w:hAnsi="Times New Roman"/>
          <w:sz w:val="24"/>
          <w:szCs w:val="24"/>
        </w:rPr>
        <w:t xml:space="preserve">Q4) There is enough evidence to conclude from </w:t>
      </w:r>
      <w:bookmarkStart w:id="1" w:name="_Hlk82075984"/>
      <w:r>
        <w:rPr>
          <w:rFonts w:ascii="Times New Roman" w:hAnsi="Times New Roman"/>
          <w:sz w:val="24"/>
          <w:szCs w:val="24"/>
        </w:rPr>
        <w:t xml:space="preserve">BHF (2009-21), </w:t>
      </w:r>
      <w:r w:rsidR="00A22C98">
        <w:rPr>
          <w:rFonts w:ascii="Times New Roman" w:hAnsi="Times New Roman"/>
          <w:sz w:val="24"/>
          <w:szCs w:val="24"/>
        </w:rPr>
        <w:t>Stra</w:t>
      </w:r>
      <w:r w:rsidR="00A95D27">
        <w:rPr>
          <w:rFonts w:ascii="Times New Roman" w:hAnsi="Times New Roman"/>
          <w:sz w:val="24"/>
          <w:szCs w:val="24"/>
        </w:rPr>
        <w:t xml:space="preserve">tegies for Influence (2021) and Kaplan (2021) </w:t>
      </w:r>
      <w:bookmarkEnd w:id="1"/>
      <w:r w:rsidRPr="00127D00">
        <w:rPr>
          <w:rFonts w:ascii="Times New Roman" w:hAnsi="Times New Roman"/>
          <w:sz w:val="24"/>
          <w:szCs w:val="24"/>
        </w:rPr>
        <w:t xml:space="preserve">that </w:t>
      </w:r>
      <w:r w:rsidR="00AB1C6D">
        <w:rPr>
          <w:rFonts w:ascii="Times New Roman" w:hAnsi="Times New Roman"/>
          <w:sz w:val="24"/>
          <w:szCs w:val="24"/>
        </w:rPr>
        <w:t xml:space="preserve">the success levels of </w:t>
      </w:r>
      <w:r w:rsidR="00DD4955">
        <w:rPr>
          <w:rFonts w:ascii="Times New Roman" w:hAnsi="Times New Roman"/>
          <w:sz w:val="24"/>
          <w:szCs w:val="24"/>
        </w:rPr>
        <w:t>e-business</w:t>
      </w:r>
      <w:r w:rsidRPr="00127D00">
        <w:rPr>
          <w:rFonts w:ascii="Times New Roman" w:hAnsi="Times New Roman"/>
          <w:sz w:val="24"/>
          <w:szCs w:val="24"/>
        </w:rPr>
        <w:t xml:space="preserve"> </w:t>
      </w:r>
      <w:r w:rsidR="00800A7B">
        <w:rPr>
          <w:rFonts w:ascii="Times New Roman" w:hAnsi="Times New Roman"/>
          <w:sz w:val="24"/>
          <w:szCs w:val="24"/>
        </w:rPr>
        <w:t xml:space="preserve">and performance levels </w:t>
      </w:r>
      <w:r w:rsidR="00AB1C6D">
        <w:rPr>
          <w:rFonts w:ascii="Times New Roman" w:hAnsi="Times New Roman"/>
          <w:sz w:val="24"/>
          <w:szCs w:val="24"/>
        </w:rPr>
        <w:t xml:space="preserve">are determent by </w:t>
      </w:r>
      <w:r w:rsidRPr="00127D00">
        <w:rPr>
          <w:rFonts w:ascii="Times New Roman" w:hAnsi="Times New Roman"/>
          <w:sz w:val="24"/>
          <w:szCs w:val="24"/>
        </w:rPr>
        <w:t xml:space="preserve">various </w:t>
      </w:r>
      <w:r w:rsidR="00AB1C6D">
        <w:rPr>
          <w:rFonts w:ascii="Times New Roman" w:hAnsi="Times New Roman"/>
          <w:sz w:val="24"/>
          <w:szCs w:val="24"/>
        </w:rPr>
        <w:t xml:space="preserve">technological </w:t>
      </w:r>
      <w:r w:rsidRPr="00127D00">
        <w:rPr>
          <w:rFonts w:ascii="Times New Roman" w:hAnsi="Times New Roman"/>
          <w:sz w:val="24"/>
          <w:szCs w:val="24"/>
        </w:rPr>
        <w:t>systems and access to people. Similarly, management must establish and implement effective e-</w:t>
      </w:r>
      <w:r w:rsidR="00DD4955">
        <w:rPr>
          <w:rFonts w:ascii="Times New Roman" w:hAnsi="Times New Roman"/>
          <w:sz w:val="24"/>
          <w:szCs w:val="24"/>
        </w:rPr>
        <w:t>business</w:t>
      </w:r>
      <w:r w:rsidRPr="00127D00">
        <w:rPr>
          <w:rFonts w:ascii="Times New Roman" w:hAnsi="Times New Roman"/>
          <w:sz w:val="24"/>
          <w:szCs w:val="24"/>
        </w:rPr>
        <w:t xml:space="preserve"> strategies, </w:t>
      </w:r>
      <w:r w:rsidR="000E484E">
        <w:rPr>
          <w:rFonts w:ascii="Times New Roman" w:hAnsi="Times New Roman"/>
          <w:sz w:val="24"/>
          <w:szCs w:val="24"/>
        </w:rPr>
        <w:t>relevant</w:t>
      </w:r>
      <w:r w:rsidRPr="00127D00">
        <w:rPr>
          <w:rFonts w:ascii="Times New Roman" w:hAnsi="Times New Roman"/>
          <w:sz w:val="24"/>
          <w:szCs w:val="24"/>
        </w:rPr>
        <w:t xml:space="preserve"> workforce and skills, plan, implement, and evaluate </w:t>
      </w:r>
      <w:r w:rsidR="00A05617">
        <w:rPr>
          <w:rFonts w:ascii="Times New Roman" w:hAnsi="Times New Roman"/>
          <w:sz w:val="24"/>
          <w:szCs w:val="24"/>
        </w:rPr>
        <w:t>e-business</w:t>
      </w:r>
      <w:r w:rsidRPr="00127D00">
        <w:rPr>
          <w:rFonts w:ascii="Times New Roman" w:hAnsi="Times New Roman"/>
          <w:sz w:val="24"/>
          <w:szCs w:val="24"/>
        </w:rPr>
        <w:t xml:space="preserve"> process. This includes to help with planning, developing, executing, and measuring e-</w:t>
      </w:r>
      <w:r w:rsidR="00A05617">
        <w:rPr>
          <w:rFonts w:ascii="Times New Roman" w:hAnsi="Times New Roman"/>
          <w:sz w:val="24"/>
          <w:szCs w:val="24"/>
        </w:rPr>
        <w:t>business</w:t>
      </w:r>
      <w:r w:rsidRPr="00127D00">
        <w:rPr>
          <w:rFonts w:ascii="Times New Roman" w:hAnsi="Times New Roman"/>
          <w:sz w:val="24"/>
          <w:szCs w:val="24"/>
        </w:rPr>
        <w:t xml:space="preserve"> strategies success levels</w:t>
      </w:r>
      <w:r>
        <w:rPr>
          <w:rFonts w:ascii="Times New Roman" w:hAnsi="Times New Roman"/>
          <w:sz w:val="24"/>
          <w:szCs w:val="24"/>
        </w:rPr>
        <w:t xml:space="preserve"> </w:t>
      </w:r>
      <w:r w:rsidRPr="00127D00">
        <w:rPr>
          <w:rFonts w:ascii="Times New Roman" w:hAnsi="Times New Roman"/>
          <w:sz w:val="24"/>
          <w:szCs w:val="24"/>
        </w:rPr>
        <w:t>by improving e-</w:t>
      </w:r>
      <w:r w:rsidR="00A05617">
        <w:rPr>
          <w:rFonts w:ascii="Times New Roman" w:hAnsi="Times New Roman"/>
          <w:sz w:val="24"/>
          <w:szCs w:val="24"/>
        </w:rPr>
        <w:t>business</w:t>
      </w:r>
      <w:r w:rsidRPr="00127D00">
        <w:rPr>
          <w:rFonts w:ascii="Times New Roman" w:hAnsi="Times New Roman"/>
          <w:sz w:val="24"/>
          <w:szCs w:val="24"/>
        </w:rPr>
        <w:t xml:space="preserve"> websites regular</w:t>
      </w:r>
      <w:r w:rsidR="00A05617">
        <w:rPr>
          <w:rFonts w:ascii="Times New Roman" w:hAnsi="Times New Roman"/>
          <w:sz w:val="24"/>
          <w:szCs w:val="24"/>
        </w:rPr>
        <w:t>ly</w:t>
      </w:r>
      <w:r w:rsidRPr="00127D00">
        <w:rPr>
          <w:rFonts w:ascii="Times New Roman" w:hAnsi="Times New Roman"/>
          <w:sz w:val="24"/>
          <w:szCs w:val="24"/>
        </w:rPr>
        <w:t xml:space="preserve"> and keep </w:t>
      </w:r>
      <w:r w:rsidR="00A05617">
        <w:rPr>
          <w:rFonts w:ascii="Times New Roman" w:hAnsi="Times New Roman"/>
          <w:sz w:val="24"/>
          <w:szCs w:val="24"/>
        </w:rPr>
        <w:t>updating</w:t>
      </w:r>
      <w:r w:rsidRPr="00127D00">
        <w:rPr>
          <w:rFonts w:ascii="Times New Roman" w:hAnsi="Times New Roman"/>
          <w:sz w:val="24"/>
          <w:szCs w:val="24"/>
        </w:rPr>
        <w:t>. In this process,</w:t>
      </w:r>
      <w:r>
        <w:rPr>
          <w:rFonts w:ascii="Times New Roman" w:hAnsi="Times New Roman"/>
          <w:sz w:val="24"/>
          <w:szCs w:val="24"/>
        </w:rPr>
        <w:t xml:space="preserve"> Strategies by Porter, Kaplan (2021) and</w:t>
      </w:r>
      <w:r w:rsidRPr="00127D00">
        <w:rPr>
          <w:rFonts w:ascii="Times New Roman" w:hAnsi="Times New Roman"/>
          <w:sz w:val="24"/>
          <w:szCs w:val="24"/>
        </w:rPr>
        <w:t xml:space="preserve"> the </w:t>
      </w:r>
      <w:r w:rsidR="000B7F21">
        <w:rPr>
          <w:rFonts w:ascii="Times New Roman" w:hAnsi="Times New Roman"/>
          <w:sz w:val="24"/>
          <w:szCs w:val="24"/>
        </w:rPr>
        <w:t xml:space="preserve">working </w:t>
      </w:r>
      <w:r w:rsidRPr="00127D00">
        <w:rPr>
          <w:rFonts w:ascii="Times New Roman" w:hAnsi="Times New Roman"/>
          <w:sz w:val="24"/>
          <w:szCs w:val="24"/>
        </w:rPr>
        <w:t xml:space="preserve">environment should be considered </w:t>
      </w:r>
      <w:r w:rsidRPr="00127D00">
        <w:rPr>
          <w:rFonts w:ascii="Times New Roman" w:hAnsi="Times New Roman"/>
          <w:sz w:val="24"/>
          <w:szCs w:val="24"/>
        </w:rPr>
        <w:lastRenderedPageBreak/>
        <w:t>because the tasks are linked to external factors like customers and partners</w:t>
      </w:r>
      <w:r w:rsidR="00AB1C6D">
        <w:rPr>
          <w:rFonts w:ascii="Times New Roman" w:hAnsi="Times New Roman"/>
          <w:sz w:val="24"/>
          <w:szCs w:val="24"/>
        </w:rPr>
        <w:t xml:space="preserve">. Additionally, they </w:t>
      </w:r>
      <w:r w:rsidRPr="00127D00">
        <w:rPr>
          <w:rFonts w:ascii="Times New Roman" w:hAnsi="Times New Roman"/>
          <w:sz w:val="24"/>
          <w:szCs w:val="24"/>
        </w:rPr>
        <w:t>should be researched further with regards to how society affects businesses in relation to e-</w:t>
      </w:r>
      <w:r w:rsidR="00AB1C6D">
        <w:rPr>
          <w:rFonts w:ascii="Times New Roman" w:hAnsi="Times New Roman"/>
          <w:sz w:val="24"/>
          <w:szCs w:val="24"/>
        </w:rPr>
        <w:t>business</w:t>
      </w:r>
      <w:r w:rsidRPr="00127D00">
        <w:rPr>
          <w:rFonts w:ascii="Times New Roman" w:hAnsi="Times New Roman"/>
          <w:sz w:val="24"/>
          <w:szCs w:val="24"/>
        </w:rPr>
        <w:t xml:space="preserve"> and its uses and an institutional perspective. Therefore, </w:t>
      </w:r>
      <w:r>
        <w:rPr>
          <w:rFonts w:ascii="Times New Roman" w:hAnsi="Times New Roman"/>
          <w:sz w:val="24"/>
          <w:szCs w:val="24"/>
        </w:rPr>
        <w:t>in terms of PEST(EL) strategy</w:t>
      </w:r>
      <w:r w:rsidR="00C00749">
        <w:rPr>
          <w:rFonts w:ascii="Times New Roman" w:hAnsi="Times New Roman"/>
          <w:sz w:val="24"/>
          <w:szCs w:val="24"/>
        </w:rPr>
        <w:t>,</w:t>
      </w:r>
      <w:r>
        <w:rPr>
          <w:rFonts w:ascii="Times New Roman" w:hAnsi="Times New Roman"/>
          <w:sz w:val="24"/>
          <w:szCs w:val="24"/>
        </w:rPr>
        <w:t xml:space="preserve"> </w:t>
      </w:r>
      <w:r w:rsidRPr="00127D00">
        <w:rPr>
          <w:rFonts w:ascii="Times New Roman" w:hAnsi="Times New Roman"/>
          <w:sz w:val="24"/>
          <w:szCs w:val="24"/>
        </w:rPr>
        <w:t>the organisation must investigate what the economic prospects and inflation rates are</w:t>
      </w:r>
      <w:r w:rsidR="00FD5130">
        <w:rPr>
          <w:rFonts w:ascii="Times New Roman" w:hAnsi="Times New Roman"/>
          <w:sz w:val="24"/>
          <w:szCs w:val="24"/>
        </w:rPr>
        <w:t>, which affect their strategies</w:t>
      </w:r>
      <w:r w:rsidRPr="00127D00">
        <w:rPr>
          <w:rFonts w:ascii="Times New Roman" w:hAnsi="Times New Roman"/>
          <w:sz w:val="24"/>
          <w:szCs w:val="24"/>
        </w:rPr>
        <w:t xml:space="preserve"> for the countries that it operates in.</w:t>
      </w:r>
      <w:r>
        <w:rPr>
          <w:rFonts w:ascii="Times New Roman" w:hAnsi="Times New Roman"/>
          <w:sz w:val="24"/>
          <w:szCs w:val="24"/>
        </w:rPr>
        <w:t xml:space="preserve"> </w:t>
      </w:r>
      <w:r w:rsidRPr="00316A6B">
        <w:rPr>
          <w:rFonts w:ascii="Times New Roman" w:hAnsi="Times New Roman"/>
          <w:color w:val="000000"/>
          <w:sz w:val="24"/>
          <w:szCs w:val="24"/>
        </w:rPr>
        <w:t xml:space="preserve">Overall, the Ansoff Matrix framework offers options to grow in which </w:t>
      </w:r>
      <w:r w:rsidR="001B6EB8">
        <w:rPr>
          <w:rFonts w:ascii="Times New Roman" w:hAnsi="Times New Roman"/>
          <w:color w:val="000000"/>
          <w:sz w:val="24"/>
          <w:szCs w:val="24"/>
        </w:rPr>
        <w:t>m</w:t>
      </w:r>
      <w:r w:rsidRPr="00316A6B">
        <w:rPr>
          <w:rFonts w:ascii="Times New Roman" w:hAnsi="Times New Roman"/>
          <w:color w:val="000000"/>
          <w:sz w:val="24"/>
          <w:szCs w:val="24"/>
        </w:rPr>
        <w:t xml:space="preserve">arket </w:t>
      </w:r>
      <w:r w:rsidR="001B6EB8">
        <w:rPr>
          <w:rFonts w:ascii="Times New Roman" w:hAnsi="Times New Roman"/>
          <w:color w:val="000000"/>
          <w:sz w:val="24"/>
          <w:szCs w:val="24"/>
        </w:rPr>
        <w:t>p</w:t>
      </w:r>
      <w:r w:rsidRPr="00316A6B">
        <w:rPr>
          <w:rFonts w:ascii="Times New Roman" w:hAnsi="Times New Roman"/>
          <w:color w:val="000000"/>
          <w:sz w:val="24"/>
          <w:szCs w:val="24"/>
        </w:rPr>
        <w:t xml:space="preserve">enetration is the least risky of all four and most common in day-to-day business, which contradicts with BHF charity. </w:t>
      </w:r>
      <w:r w:rsidRPr="00127D00">
        <w:rPr>
          <w:rFonts w:ascii="Times New Roman" w:hAnsi="Times New Roman"/>
          <w:color w:val="000000"/>
          <w:sz w:val="24"/>
          <w:szCs w:val="24"/>
        </w:rPr>
        <w:t>Th</w:t>
      </w:r>
      <w:r>
        <w:rPr>
          <w:rFonts w:ascii="Times New Roman" w:hAnsi="Times New Roman"/>
          <w:color w:val="000000"/>
          <w:sz w:val="24"/>
          <w:szCs w:val="24"/>
        </w:rPr>
        <w:t>e 5 P’s</w:t>
      </w:r>
      <w:r w:rsidRPr="00127D00">
        <w:rPr>
          <w:rFonts w:ascii="Times New Roman" w:hAnsi="Times New Roman"/>
          <w:color w:val="000000"/>
          <w:sz w:val="24"/>
          <w:szCs w:val="24"/>
        </w:rPr>
        <w:t xml:space="preserve"> shows that the firms must be aware of the culture of the organisation and how that may influence decision-making and behaviour when approaching planning. </w:t>
      </w:r>
      <w:r w:rsidRPr="00316A6B">
        <w:rPr>
          <w:rFonts w:ascii="Times New Roman" w:hAnsi="Times New Roman"/>
          <w:color w:val="000000"/>
          <w:sz w:val="24"/>
          <w:szCs w:val="24"/>
        </w:rPr>
        <w:t>This approach produces comprehensive plan, where everyone shares a common set of definitions.</w:t>
      </w:r>
      <w:r w:rsidRPr="00437871">
        <w:rPr>
          <w:rFonts w:ascii="Times New Roman" w:hAnsi="Times New Roman"/>
          <w:sz w:val="24"/>
          <w:szCs w:val="24"/>
        </w:rPr>
        <w:t xml:space="preserve"> </w:t>
      </w:r>
      <w:r>
        <w:rPr>
          <w:rFonts w:ascii="Times New Roman" w:hAnsi="Times New Roman"/>
          <w:sz w:val="24"/>
          <w:szCs w:val="24"/>
        </w:rPr>
        <w:t>However</w:t>
      </w:r>
      <w:r w:rsidRPr="00127D00">
        <w:rPr>
          <w:rFonts w:ascii="Times New Roman" w:hAnsi="Times New Roman"/>
          <w:sz w:val="24"/>
          <w:szCs w:val="24"/>
        </w:rPr>
        <w:t xml:space="preserve">, </w:t>
      </w:r>
      <w:r w:rsidR="00AC0361">
        <w:rPr>
          <w:rFonts w:ascii="Times New Roman" w:hAnsi="Times New Roman"/>
          <w:sz w:val="24"/>
          <w:szCs w:val="24"/>
        </w:rPr>
        <w:t xml:space="preserve">this shows that </w:t>
      </w:r>
      <w:r w:rsidRPr="00127D00">
        <w:rPr>
          <w:rFonts w:ascii="Times New Roman" w:hAnsi="Times New Roman"/>
          <w:sz w:val="24"/>
          <w:szCs w:val="24"/>
        </w:rPr>
        <w:t>e</w:t>
      </w:r>
      <w:r w:rsidR="00AC0361">
        <w:rPr>
          <w:rFonts w:ascii="Times New Roman" w:hAnsi="Times New Roman"/>
          <w:sz w:val="24"/>
          <w:szCs w:val="24"/>
        </w:rPr>
        <w:t>-business</w:t>
      </w:r>
      <w:r w:rsidRPr="00127D00">
        <w:rPr>
          <w:rFonts w:ascii="Times New Roman" w:hAnsi="Times New Roman"/>
          <w:sz w:val="24"/>
          <w:szCs w:val="24"/>
        </w:rPr>
        <w:t xml:space="preserve"> is in early stages in UK, the effects are yet to be investigated.</w:t>
      </w:r>
    </w:p>
    <w:p w14:paraId="29C8845C" w14:textId="77777777" w:rsidR="00316A6B" w:rsidRDefault="00316A6B" w:rsidP="00316A6B">
      <w:pPr>
        <w:spacing w:after="0" w:line="240" w:lineRule="auto"/>
        <w:rPr>
          <w:rFonts w:ascii="Times New Roman" w:hAnsi="Times New Roman"/>
          <w:sz w:val="24"/>
          <w:szCs w:val="24"/>
        </w:rPr>
      </w:pPr>
    </w:p>
    <w:p w14:paraId="0C8A8714" w14:textId="77777777" w:rsidR="00316A6B" w:rsidRPr="00127D00" w:rsidRDefault="00316A6B" w:rsidP="00316A6B">
      <w:pPr>
        <w:spacing w:after="0" w:line="240" w:lineRule="auto"/>
        <w:rPr>
          <w:rFonts w:ascii="Times New Roman" w:hAnsi="Times New Roman"/>
          <w:sz w:val="24"/>
          <w:szCs w:val="24"/>
        </w:rPr>
      </w:pPr>
    </w:p>
    <w:p w14:paraId="396CD2F2" w14:textId="77777777" w:rsidR="00316A6B" w:rsidRPr="00127D00" w:rsidRDefault="00316A6B" w:rsidP="00316A6B">
      <w:pPr>
        <w:spacing w:after="0" w:line="240" w:lineRule="auto"/>
        <w:rPr>
          <w:rFonts w:ascii="Times New Roman" w:hAnsi="Times New Roman"/>
          <w:b/>
          <w:bCs/>
          <w:sz w:val="24"/>
          <w:szCs w:val="24"/>
          <w:u w:val="single"/>
        </w:rPr>
      </w:pPr>
      <w:r w:rsidRPr="00127D00">
        <w:rPr>
          <w:rFonts w:ascii="Times New Roman" w:hAnsi="Times New Roman"/>
          <w:b/>
          <w:bCs/>
          <w:sz w:val="24"/>
          <w:szCs w:val="24"/>
          <w:u w:val="single"/>
        </w:rPr>
        <w:t>Recommendation:</w:t>
      </w:r>
    </w:p>
    <w:p w14:paraId="1EE56F19" w14:textId="1ACC3B11" w:rsidR="00316A6B" w:rsidRDefault="00316A6B" w:rsidP="00316A6B">
      <w:pPr>
        <w:spacing w:after="0" w:line="240" w:lineRule="auto"/>
        <w:rPr>
          <w:rFonts w:ascii="Times New Roman" w:hAnsi="Times New Roman"/>
          <w:sz w:val="24"/>
          <w:szCs w:val="24"/>
        </w:rPr>
      </w:pPr>
      <w:r w:rsidRPr="00127D00">
        <w:rPr>
          <w:rFonts w:ascii="Times New Roman" w:hAnsi="Times New Roman"/>
          <w:sz w:val="24"/>
          <w:szCs w:val="24"/>
        </w:rPr>
        <w:t xml:space="preserve">Q5) There is further research recommended by </w:t>
      </w:r>
      <w:r w:rsidR="00AB432C">
        <w:rPr>
          <w:rFonts w:ascii="Times New Roman" w:hAnsi="Times New Roman"/>
          <w:sz w:val="24"/>
          <w:szCs w:val="24"/>
        </w:rPr>
        <w:t xml:space="preserve">BHF (2009-21), Strategies for Influence (2021) and Kaplan (2021) </w:t>
      </w:r>
      <w:r w:rsidRPr="00127D00">
        <w:rPr>
          <w:rFonts w:ascii="Times New Roman" w:hAnsi="Times New Roman"/>
          <w:sz w:val="24"/>
          <w:szCs w:val="24"/>
        </w:rPr>
        <w:t>that whether the performance levels are increased by e-</w:t>
      </w:r>
      <w:r w:rsidR="00185D79">
        <w:rPr>
          <w:rFonts w:ascii="Times New Roman" w:hAnsi="Times New Roman"/>
          <w:sz w:val="24"/>
          <w:szCs w:val="24"/>
        </w:rPr>
        <w:t>business</w:t>
      </w:r>
      <w:r w:rsidRPr="00127D00">
        <w:rPr>
          <w:rFonts w:ascii="Times New Roman" w:hAnsi="Times New Roman"/>
          <w:sz w:val="24"/>
          <w:szCs w:val="24"/>
        </w:rPr>
        <w:t xml:space="preserve"> and whether the </w:t>
      </w:r>
      <w:r w:rsidR="007750CA">
        <w:rPr>
          <w:rFonts w:ascii="Times New Roman" w:hAnsi="Times New Roman"/>
          <w:sz w:val="24"/>
          <w:szCs w:val="24"/>
        </w:rPr>
        <w:t xml:space="preserve">e-business </w:t>
      </w:r>
      <w:r w:rsidRPr="00127D00">
        <w:rPr>
          <w:rFonts w:ascii="Times New Roman" w:hAnsi="Times New Roman"/>
          <w:sz w:val="24"/>
          <w:szCs w:val="24"/>
        </w:rPr>
        <w:t xml:space="preserve">strategies attribute to the development of industries. Similarly, further research is needed </w:t>
      </w:r>
      <w:r w:rsidR="00AD6D04">
        <w:rPr>
          <w:rFonts w:ascii="Times New Roman" w:hAnsi="Times New Roman"/>
          <w:sz w:val="24"/>
          <w:szCs w:val="24"/>
        </w:rPr>
        <w:t>in</w:t>
      </w:r>
      <w:r w:rsidRPr="00127D00">
        <w:rPr>
          <w:rFonts w:ascii="Times New Roman" w:hAnsi="Times New Roman"/>
          <w:sz w:val="24"/>
          <w:szCs w:val="24"/>
        </w:rPr>
        <w:t>to secur</w:t>
      </w:r>
      <w:r w:rsidR="00AD6D04">
        <w:rPr>
          <w:rFonts w:ascii="Times New Roman" w:hAnsi="Times New Roman"/>
          <w:sz w:val="24"/>
          <w:szCs w:val="24"/>
        </w:rPr>
        <w:t xml:space="preserve">ity of data and </w:t>
      </w:r>
      <w:r w:rsidRPr="00127D00">
        <w:rPr>
          <w:rFonts w:ascii="Times New Roman" w:hAnsi="Times New Roman"/>
          <w:sz w:val="24"/>
          <w:szCs w:val="24"/>
        </w:rPr>
        <w:t>maintain</w:t>
      </w:r>
      <w:r w:rsidR="00AD6D04">
        <w:rPr>
          <w:rFonts w:ascii="Times New Roman" w:hAnsi="Times New Roman"/>
          <w:sz w:val="24"/>
          <w:szCs w:val="24"/>
        </w:rPr>
        <w:t>ing</w:t>
      </w:r>
      <w:r w:rsidRPr="00127D00">
        <w:rPr>
          <w:rFonts w:ascii="Times New Roman" w:hAnsi="Times New Roman"/>
          <w:sz w:val="24"/>
          <w:szCs w:val="24"/>
        </w:rPr>
        <w:t xml:space="preserve"> confidentiality. There is also more research needed for more skills and investment in relevant training programs. </w:t>
      </w:r>
      <w:r w:rsidR="00D0431E">
        <w:rPr>
          <w:rFonts w:ascii="Times New Roman" w:hAnsi="Times New Roman"/>
          <w:sz w:val="24"/>
          <w:szCs w:val="24"/>
        </w:rPr>
        <w:t>This shows that it is important to</w:t>
      </w:r>
      <w:r w:rsidRPr="00127D00">
        <w:rPr>
          <w:rFonts w:ascii="Times New Roman" w:hAnsi="Times New Roman"/>
          <w:sz w:val="24"/>
          <w:szCs w:val="24"/>
        </w:rPr>
        <w:t xml:space="preserve"> regularly updat</w:t>
      </w:r>
      <w:r w:rsidR="00D0431E">
        <w:rPr>
          <w:rFonts w:ascii="Times New Roman" w:hAnsi="Times New Roman"/>
          <w:sz w:val="24"/>
          <w:szCs w:val="24"/>
        </w:rPr>
        <w:t>e</w:t>
      </w:r>
      <w:r w:rsidRPr="00127D00">
        <w:rPr>
          <w:rFonts w:ascii="Times New Roman" w:hAnsi="Times New Roman"/>
          <w:sz w:val="24"/>
          <w:szCs w:val="24"/>
        </w:rPr>
        <w:t xml:space="preserve"> systems to maintain benefits</w:t>
      </w:r>
      <w:r w:rsidR="00D0431E">
        <w:rPr>
          <w:rFonts w:ascii="Times New Roman" w:hAnsi="Times New Roman"/>
          <w:sz w:val="24"/>
          <w:szCs w:val="24"/>
        </w:rPr>
        <w:t xml:space="preserve">, </w:t>
      </w:r>
      <w:r w:rsidRPr="00127D00">
        <w:rPr>
          <w:rFonts w:ascii="Times New Roman" w:hAnsi="Times New Roman"/>
          <w:sz w:val="24"/>
          <w:szCs w:val="24"/>
        </w:rPr>
        <w:t>to understand e-</w:t>
      </w:r>
      <w:r w:rsidR="001F2AC0">
        <w:rPr>
          <w:rFonts w:ascii="Times New Roman" w:hAnsi="Times New Roman"/>
          <w:sz w:val="24"/>
          <w:szCs w:val="24"/>
        </w:rPr>
        <w:t>business</w:t>
      </w:r>
      <w:r w:rsidR="00D0431E">
        <w:rPr>
          <w:rFonts w:ascii="Times New Roman" w:hAnsi="Times New Roman"/>
          <w:sz w:val="24"/>
          <w:szCs w:val="24"/>
        </w:rPr>
        <w:t xml:space="preserve"> better</w:t>
      </w:r>
      <w:r w:rsidR="004D2D74">
        <w:rPr>
          <w:rFonts w:ascii="Times New Roman" w:hAnsi="Times New Roman"/>
          <w:sz w:val="24"/>
          <w:szCs w:val="24"/>
        </w:rPr>
        <w:t>,</w:t>
      </w:r>
      <w:r w:rsidRPr="00127D00">
        <w:rPr>
          <w:rFonts w:ascii="Times New Roman" w:hAnsi="Times New Roman"/>
          <w:sz w:val="24"/>
          <w:szCs w:val="24"/>
        </w:rPr>
        <w:t xml:space="preserve"> </w:t>
      </w:r>
      <w:r w:rsidR="00B25E75">
        <w:rPr>
          <w:rFonts w:ascii="Times New Roman" w:hAnsi="Times New Roman"/>
          <w:sz w:val="24"/>
          <w:szCs w:val="24"/>
        </w:rPr>
        <w:t xml:space="preserve">and </w:t>
      </w:r>
      <w:r w:rsidRPr="00127D00">
        <w:rPr>
          <w:rFonts w:ascii="Times New Roman" w:hAnsi="Times New Roman"/>
          <w:sz w:val="24"/>
          <w:szCs w:val="24"/>
        </w:rPr>
        <w:t xml:space="preserve">to ensure reliability of data gathered on wider scale.  </w:t>
      </w:r>
    </w:p>
    <w:p w14:paraId="62E3DC1C" w14:textId="77777777" w:rsidR="00316A6B" w:rsidRDefault="00316A6B" w:rsidP="00316A6B">
      <w:pPr>
        <w:spacing w:after="0" w:line="240" w:lineRule="auto"/>
        <w:rPr>
          <w:rFonts w:ascii="Times New Roman" w:hAnsi="Times New Roman"/>
          <w:sz w:val="24"/>
          <w:szCs w:val="24"/>
        </w:rPr>
      </w:pPr>
    </w:p>
    <w:p w14:paraId="5A8009B1" w14:textId="77777777" w:rsidR="0059564E" w:rsidRPr="00127D00" w:rsidRDefault="0059564E" w:rsidP="00E55996">
      <w:pPr>
        <w:spacing w:after="0" w:line="240" w:lineRule="auto"/>
        <w:rPr>
          <w:rFonts w:ascii="Times New Roman" w:hAnsi="Times New Roman"/>
          <w:sz w:val="24"/>
          <w:szCs w:val="24"/>
        </w:rPr>
      </w:pPr>
    </w:p>
    <w:p w14:paraId="7D00BE3D" w14:textId="77777777" w:rsidR="00C91B32" w:rsidRPr="00127D00" w:rsidRDefault="00C91B32" w:rsidP="00E55996">
      <w:pPr>
        <w:pStyle w:val="Heading3"/>
        <w:spacing w:before="0" w:beforeAutospacing="0" w:after="0" w:afterAutospacing="0"/>
        <w:rPr>
          <w:i/>
          <w:color w:val="000000"/>
          <w:sz w:val="24"/>
          <w:szCs w:val="24"/>
          <w:u w:val="single"/>
        </w:rPr>
      </w:pPr>
    </w:p>
    <w:p w14:paraId="208F1C6E" w14:textId="77777777" w:rsidR="00AC5631" w:rsidRPr="00127D00" w:rsidRDefault="00C912B4" w:rsidP="00E55996">
      <w:pPr>
        <w:pStyle w:val="Heading3"/>
        <w:numPr>
          <w:ilvl w:val="0"/>
          <w:numId w:val="7"/>
        </w:numPr>
        <w:spacing w:before="0" w:beforeAutospacing="0" w:after="0" w:afterAutospacing="0"/>
        <w:ind w:left="0" w:firstLine="0"/>
        <w:rPr>
          <w:i/>
          <w:color w:val="000000"/>
          <w:sz w:val="24"/>
          <w:szCs w:val="24"/>
          <w:u w:val="single"/>
        </w:rPr>
      </w:pPr>
      <w:r w:rsidRPr="00127D00">
        <w:rPr>
          <w:i/>
          <w:color w:val="000000"/>
          <w:sz w:val="24"/>
          <w:szCs w:val="24"/>
          <w:u w:val="single"/>
        </w:rPr>
        <w:br w:type="page"/>
      </w:r>
      <w:r w:rsidRPr="00127D00">
        <w:rPr>
          <w:i/>
          <w:color w:val="000000"/>
          <w:sz w:val="24"/>
          <w:szCs w:val="24"/>
          <w:u w:val="single"/>
        </w:rPr>
        <w:lastRenderedPageBreak/>
        <w:t>References</w:t>
      </w:r>
      <w:bookmarkStart w:id="2" w:name="_Hlk523776750"/>
      <w:r w:rsidR="000D01A6" w:rsidRPr="00127D00">
        <w:rPr>
          <w:i/>
          <w:color w:val="000000"/>
          <w:sz w:val="24"/>
          <w:szCs w:val="24"/>
          <w:u w:val="single"/>
        </w:rPr>
        <w:t>:</w:t>
      </w:r>
    </w:p>
    <w:bookmarkEnd w:id="2"/>
    <w:p w14:paraId="2D425B97" w14:textId="77777777" w:rsidR="00127D00" w:rsidRPr="00127D00" w:rsidRDefault="00127D00" w:rsidP="00E55996">
      <w:pPr>
        <w:spacing w:after="0" w:line="240" w:lineRule="auto"/>
        <w:rPr>
          <w:rFonts w:ascii="Times New Roman" w:hAnsi="Times New Roman"/>
          <w:sz w:val="24"/>
          <w:szCs w:val="24"/>
        </w:rPr>
      </w:pPr>
    </w:p>
    <w:p w14:paraId="65C06919"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Bhasin, H. (2019) </w:t>
      </w:r>
      <w:r w:rsidRPr="00127D00">
        <w:rPr>
          <w:rFonts w:ascii="Times New Roman" w:hAnsi="Times New Roman"/>
          <w:sz w:val="24"/>
          <w:szCs w:val="24"/>
          <w:u w:val="single"/>
        </w:rPr>
        <w:t>‘What is Bowman’s Strategy Clock?’</w:t>
      </w:r>
      <w:r w:rsidRPr="00127D00">
        <w:rPr>
          <w:rFonts w:ascii="Times New Roman" w:hAnsi="Times New Roman"/>
          <w:sz w:val="24"/>
          <w:szCs w:val="24"/>
        </w:rPr>
        <w:t xml:space="preserve">. Available from: </w:t>
      </w:r>
      <w:hyperlink r:id="rId12" w:history="1">
        <w:r w:rsidRPr="00127D00">
          <w:rPr>
            <w:rStyle w:val="Hyperlink"/>
            <w:rFonts w:ascii="Times New Roman" w:hAnsi="Times New Roman"/>
            <w:sz w:val="24"/>
            <w:szCs w:val="24"/>
          </w:rPr>
          <w:t>https://www.marketing91.com/what-is-bowmans-strategy-clock/</w:t>
        </w:r>
      </w:hyperlink>
      <w:r w:rsidRPr="00127D00">
        <w:rPr>
          <w:rFonts w:ascii="Times New Roman" w:hAnsi="Times New Roman"/>
          <w:sz w:val="24"/>
          <w:szCs w:val="24"/>
        </w:rPr>
        <w:t xml:space="preserve"> (Accessed Saturday 12th June’ 2021)</w:t>
      </w:r>
    </w:p>
    <w:p w14:paraId="218CDB98" w14:textId="77777777" w:rsidR="00127D00" w:rsidRPr="00127D00" w:rsidRDefault="00127D00" w:rsidP="00E55996">
      <w:pPr>
        <w:spacing w:after="0" w:line="240" w:lineRule="auto"/>
        <w:rPr>
          <w:rFonts w:ascii="Times New Roman" w:hAnsi="Times New Roman"/>
          <w:sz w:val="24"/>
          <w:szCs w:val="24"/>
        </w:rPr>
      </w:pPr>
    </w:p>
    <w:p w14:paraId="33D12532"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BHF. (2020) </w:t>
      </w:r>
      <w:r w:rsidRPr="00922C9F">
        <w:rPr>
          <w:rFonts w:ascii="Times New Roman" w:hAnsi="Times New Roman"/>
          <w:color w:val="000000"/>
          <w:sz w:val="24"/>
          <w:szCs w:val="24"/>
          <w:u w:val="single"/>
        </w:rPr>
        <w:t>‘</w:t>
      </w:r>
      <w:hyperlink r:id="rId13" w:tgtFrame="_blank" w:history="1">
        <w:r w:rsidRPr="00922C9F">
          <w:rPr>
            <w:rStyle w:val="Hyperlink"/>
            <w:rFonts w:ascii="Times New Roman" w:hAnsi="Times New Roman"/>
            <w:color w:val="000000"/>
            <w:sz w:val="24"/>
            <w:szCs w:val="24"/>
          </w:rPr>
          <w:t>British Heart Foundation - ATS Case Study | Eploy ATS</w:t>
        </w:r>
      </w:hyperlink>
      <w:r w:rsidRPr="00922C9F">
        <w:rPr>
          <w:rFonts w:ascii="Times New Roman" w:hAnsi="Times New Roman"/>
          <w:color w:val="000000"/>
          <w:sz w:val="24"/>
          <w:szCs w:val="24"/>
          <w:u w:val="single"/>
        </w:rPr>
        <w:t>’</w:t>
      </w:r>
      <w:r w:rsidRPr="00127D00">
        <w:rPr>
          <w:rFonts w:ascii="Times New Roman" w:hAnsi="Times New Roman"/>
          <w:sz w:val="24"/>
          <w:szCs w:val="24"/>
        </w:rPr>
        <w:t xml:space="preserve">. Available from: </w:t>
      </w:r>
      <w:hyperlink r:id="rId14" w:history="1">
        <w:r w:rsidRPr="00127D00">
          <w:rPr>
            <w:rStyle w:val="Hyperlink"/>
            <w:rFonts w:ascii="Times New Roman" w:hAnsi="Times New Roman"/>
            <w:sz w:val="24"/>
            <w:szCs w:val="24"/>
          </w:rPr>
          <w:t>https://www.eploy.co.uk/resources/casestudy/british-heart-foundation-eploy-case-study/</w:t>
        </w:r>
      </w:hyperlink>
      <w:r w:rsidRPr="00127D00">
        <w:rPr>
          <w:rFonts w:ascii="Times New Roman" w:hAnsi="Times New Roman"/>
          <w:sz w:val="24"/>
          <w:szCs w:val="24"/>
        </w:rPr>
        <w:t xml:space="preserve"> (Accessed Saturday 12th June’ 2021)</w:t>
      </w:r>
    </w:p>
    <w:p w14:paraId="798CB3DF" w14:textId="77777777" w:rsidR="00127D00" w:rsidRPr="00127D00" w:rsidRDefault="00127D00" w:rsidP="00E55996">
      <w:pPr>
        <w:spacing w:after="0" w:line="240" w:lineRule="auto"/>
        <w:rPr>
          <w:rFonts w:ascii="Times New Roman" w:hAnsi="Times New Roman"/>
          <w:sz w:val="24"/>
          <w:szCs w:val="24"/>
        </w:rPr>
      </w:pPr>
    </w:p>
    <w:p w14:paraId="25DD6182"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BHF. (2021) </w:t>
      </w:r>
      <w:r w:rsidRPr="00127D00">
        <w:rPr>
          <w:rFonts w:ascii="Times New Roman" w:hAnsi="Times New Roman"/>
          <w:sz w:val="24"/>
          <w:szCs w:val="24"/>
          <w:u w:val="single"/>
        </w:rPr>
        <w:t>‘British Heart Foundation Case Study Eploy E-recruitment Software’</w:t>
      </w:r>
      <w:r w:rsidRPr="00127D00">
        <w:rPr>
          <w:rFonts w:ascii="Times New Roman" w:hAnsi="Times New Roman"/>
          <w:sz w:val="24"/>
          <w:szCs w:val="24"/>
        </w:rPr>
        <w:t xml:space="preserve">. Available from: </w:t>
      </w:r>
      <w:hyperlink r:id="rId15" w:history="1">
        <w:r w:rsidRPr="00127D00">
          <w:rPr>
            <w:rStyle w:val="Hyperlink"/>
            <w:rFonts w:ascii="Times New Roman" w:hAnsi="Times New Roman"/>
            <w:sz w:val="24"/>
            <w:szCs w:val="24"/>
          </w:rPr>
          <w:t>https://www.eploy.co.uk/Eploy/media/documents/case%20studies/British-Heart-Foundation-Case-Study-Eploy-E-recruitment-Software.pdf</w:t>
        </w:r>
      </w:hyperlink>
      <w:r w:rsidRPr="00127D00">
        <w:rPr>
          <w:rFonts w:ascii="Times New Roman" w:hAnsi="Times New Roman"/>
          <w:sz w:val="24"/>
          <w:szCs w:val="24"/>
        </w:rPr>
        <w:t xml:space="preserve">  (Accessed Saturday 12th June’ 2021)</w:t>
      </w:r>
    </w:p>
    <w:p w14:paraId="38F2767E" w14:textId="77777777" w:rsidR="00127D00" w:rsidRPr="00127D00" w:rsidRDefault="00127D00" w:rsidP="00E55996">
      <w:pPr>
        <w:spacing w:after="0" w:line="240" w:lineRule="auto"/>
        <w:rPr>
          <w:rFonts w:ascii="Times New Roman" w:hAnsi="Times New Roman"/>
          <w:sz w:val="24"/>
          <w:szCs w:val="24"/>
        </w:rPr>
      </w:pPr>
    </w:p>
    <w:p w14:paraId="48B89770"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BHF. (2021) </w:t>
      </w:r>
      <w:r w:rsidRPr="00127D00">
        <w:rPr>
          <w:rFonts w:ascii="Times New Roman" w:hAnsi="Times New Roman"/>
          <w:sz w:val="24"/>
          <w:szCs w:val="24"/>
          <w:u w:val="single"/>
        </w:rPr>
        <w:t>‘Case Study – British Heart Foundation’</w:t>
      </w:r>
      <w:r w:rsidRPr="00127D00">
        <w:rPr>
          <w:rFonts w:ascii="Times New Roman" w:hAnsi="Times New Roman"/>
          <w:sz w:val="24"/>
          <w:szCs w:val="24"/>
        </w:rPr>
        <w:t xml:space="preserve">. Available from: </w:t>
      </w:r>
      <w:hyperlink r:id="rId16" w:history="1">
        <w:r w:rsidRPr="00127D00">
          <w:rPr>
            <w:rStyle w:val="Hyperlink"/>
            <w:rFonts w:ascii="Times New Roman" w:hAnsi="Times New Roman"/>
            <w:sz w:val="24"/>
            <w:szCs w:val="24"/>
          </w:rPr>
          <w:t>https://www.eploy.co.uk/stddocs/british-heart-foundation-case-study-ecs-bh-02-00.aspx/</w:t>
        </w:r>
      </w:hyperlink>
      <w:r w:rsidRPr="00127D00">
        <w:rPr>
          <w:rFonts w:ascii="Times New Roman" w:hAnsi="Times New Roman"/>
          <w:sz w:val="24"/>
          <w:szCs w:val="24"/>
        </w:rPr>
        <w:t xml:space="preserve">  (Accessed Saturday 12th June’ 2021)</w:t>
      </w:r>
    </w:p>
    <w:p w14:paraId="6C969174" w14:textId="77777777" w:rsidR="00127D00" w:rsidRPr="00127D00" w:rsidRDefault="00127D00" w:rsidP="00E55996">
      <w:pPr>
        <w:spacing w:after="0" w:line="240" w:lineRule="auto"/>
        <w:rPr>
          <w:rFonts w:ascii="Times New Roman" w:hAnsi="Times New Roman"/>
          <w:sz w:val="24"/>
          <w:szCs w:val="24"/>
        </w:rPr>
      </w:pPr>
    </w:p>
    <w:p w14:paraId="67571350"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“BHF research position statement on COVID-19”</w:t>
      </w:r>
      <w:r w:rsidRPr="00127D00">
        <w:rPr>
          <w:rFonts w:ascii="Times New Roman" w:hAnsi="Times New Roman"/>
          <w:sz w:val="24"/>
          <w:szCs w:val="24"/>
        </w:rPr>
        <w:t xml:space="preserve">. Available from: </w:t>
      </w:r>
      <w:hyperlink r:id="rId17" w:history="1">
        <w:r w:rsidRPr="00127D00">
          <w:rPr>
            <w:rStyle w:val="Hyperlink"/>
            <w:rFonts w:ascii="Times New Roman" w:hAnsi="Times New Roman"/>
            <w:sz w:val="24"/>
            <w:szCs w:val="24"/>
          </w:rPr>
          <w:t>https://www.bhf.org.uk/for-professionals/information-for-researchers/bhf-research-position-statement-on-covid-19</w:t>
        </w:r>
      </w:hyperlink>
      <w:r w:rsidRPr="00127D00">
        <w:rPr>
          <w:rFonts w:ascii="Times New Roman" w:hAnsi="Times New Roman"/>
          <w:sz w:val="24"/>
          <w:szCs w:val="24"/>
        </w:rPr>
        <w:t xml:space="preserve"> (Accessed Sunday 29th November’ 2020)</w:t>
      </w:r>
    </w:p>
    <w:p w14:paraId="128CCDCA" w14:textId="77777777" w:rsidR="00127D00" w:rsidRPr="00127D00" w:rsidRDefault="00127D00" w:rsidP="00E55996">
      <w:pPr>
        <w:spacing w:after="0" w:line="240" w:lineRule="auto"/>
        <w:rPr>
          <w:rFonts w:ascii="Times New Roman" w:hAnsi="Times New Roman"/>
          <w:sz w:val="24"/>
          <w:szCs w:val="24"/>
        </w:rPr>
      </w:pPr>
    </w:p>
    <w:p w14:paraId="3EBF7D2C"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“British Heart Foundation marketing chief to leave in Covid-19 restructure”</w:t>
      </w:r>
      <w:r w:rsidRPr="00127D00">
        <w:rPr>
          <w:rFonts w:ascii="Times New Roman" w:hAnsi="Times New Roman"/>
          <w:sz w:val="24"/>
          <w:szCs w:val="24"/>
        </w:rPr>
        <w:t xml:space="preserve">. Available from: </w:t>
      </w:r>
      <w:hyperlink r:id="rId18" w:history="1">
        <w:r w:rsidRPr="00127D00">
          <w:rPr>
            <w:rStyle w:val="Hyperlink"/>
            <w:rFonts w:ascii="Times New Roman" w:hAnsi="Times New Roman"/>
            <w:sz w:val="24"/>
            <w:szCs w:val="24"/>
          </w:rPr>
          <w:t>https://www.campaignlive.co.uk/article/british-heart-foundation-marketing-chief-leave-covid-19-restructure/1694887</w:t>
        </w:r>
      </w:hyperlink>
      <w:r w:rsidRPr="00127D00">
        <w:rPr>
          <w:rFonts w:ascii="Times New Roman" w:hAnsi="Times New Roman"/>
          <w:sz w:val="24"/>
          <w:szCs w:val="24"/>
        </w:rPr>
        <w:t>. (Accessed Sunday 29th November’ 2020)</w:t>
      </w:r>
    </w:p>
    <w:p w14:paraId="5331E311" w14:textId="77777777" w:rsidR="00127D00" w:rsidRPr="00127D00" w:rsidRDefault="00127D00" w:rsidP="00E55996">
      <w:pPr>
        <w:spacing w:after="0" w:line="240" w:lineRule="auto"/>
        <w:rPr>
          <w:rFonts w:ascii="Times New Roman" w:hAnsi="Times New Roman"/>
          <w:sz w:val="24"/>
          <w:szCs w:val="24"/>
        </w:rPr>
      </w:pPr>
    </w:p>
    <w:p w14:paraId="3BE0D419"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“Changes we want to see in the world”</w:t>
      </w:r>
      <w:r w:rsidRPr="00127D00">
        <w:rPr>
          <w:rFonts w:ascii="Times New Roman" w:hAnsi="Times New Roman"/>
          <w:sz w:val="24"/>
          <w:szCs w:val="24"/>
        </w:rPr>
        <w:t xml:space="preserve">. Available from: </w:t>
      </w:r>
      <w:hyperlink r:id="rId19" w:history="1">
        <w:r w:rsidRPr="00127D00">
          <w:rPr>
            <w:rStyle w:val="Hyperlink"/>
            <w:rFonts w:ascii="Times New Roman" w:hAnsi="Times New Roman"/>
            <w:sz w:val="24"/>
            <w:szCs w:val="24"/>
          </w:rPr>
          <w:t>https://www.bhf.org.uk/what-we-do/bhf-strategy/changes-we-want-to-see-in-the-world</w:t>
        </w:r>
      </w:hyperlink>
      <w:r w:rsidRPr="00127D00">
        <w:rPr>
          <w:rFonts w:ascii="Times New Roman" w:hAnsi="Times New Roman"/>
          <w:sz w:val="24"/>
          <w:szCs w:val="24"/>
        </w:rPr>
        <w:t xml:space="preserve"> (Accessed Sunday 29th November’ 2020)</w:t>
      </w:r>
    </w:p>
    <w:p w14:paraId="3B35A384" w14:textId="77777777" w:rsidR="00127D00" w:rsidRPr="00127D00" w:rsidRDefault="00127D00" w:rsidP="00E55996">
      <w:pPr>
        <w:spacing w:after="0" w:line="240" w:lineRule="auto"/>
        <w:rPr>
          <w:rFonts w:ascii="Times New Roman" w:hAnsi="Times New Roman"/>
          <w:sz w:val="24"/>
          <w:szCs w:val="24"/>
        </w:rPr>
      </w:pPr>
    </w:p>
    <w:p w14:paraId="13CED007"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“National Flagship Projects”</w:t>
      </w:r>
      <w:r w:rsidRPr="00127D00">
        <w:rPr>
          <w:rFonts w:ascii="Times New Roman" w:hAnsi="Times New Roman"/>
          <w:sz w:val="24"/>
          <w:szCs w:val="24"/>
        </w:rPr>
        <w:t xml:space="preserve">. Available from: </w:t>
      </w:r>
      <w:hyperlink r:id="rId20" w:history="1">
        <w:r w:rsidRPr="00127D00">
          <w:rPr>
            <w:rStyle w:val="Hyperlink"/>
            <w:rFonts w:ascii="Times New Roman" w:hAnsi="Times New Roman"/>
            <w:sz w:val="24"/>
            <w:szCs w:val="24"/>
          </w:rPr>
          <w:t>https://www.bhf.org.uk/for-professionals/information-for-researchers/national-flagship-projects</w:t>
        </w:r>
      </w:hyperlink>
      <w:r w:rsidRPr="00127D00">
        <w:rPr>
          <w:rFonts w:ascii="Times New Roman" w:hAnsi="Times New Roman"/>
          <w:sz w:val="24"/>
          <w:szCs w:val="24"/>
        </w:rPr>
        <w:t xml:space="preserve"> (Accessed Sunday 29th November’ 2020)</w:t>
      </w:r>
    </w:p>
    <w:p w14:paraId="000F648E" w14:textId="77777777" w:rsidR="00127D00" w:rsidRPr="00127D00" w:rsidRDefault="00127D00" w:rsidP="00E55996">
      <w:pPr>
        <w:spacing w:after="0" w:line="240" w:lineRule="auto"/>
        <w:rPr>
          <w:rFonts w:ascii="Times New Roman" w:hAnsi="Times New Roman"/>
          <w:sz w:val="24"/>
          <w:szCs w:val="24"/>
        </w:rPr>
      </w:pPr>
    </w:p>
    <w:p w14:paraId="69913E0D"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“New framework for COVID-19 research”</w:t>
      </w:r>
      <w:r w:rsidRPr="00127D00">
        <w:rPr>
          <w:rFonts w:ascii="Times New Roman" w:hAnsi="Times New Roman"/>
          <w:sz w:val="24"/>
          <w:szCs w:val="24"/>
        </w:rPr>
        <w:t xml:space="preserve">. Available from: </w:t>
      </w:r>
      <w:hyperlink r:id="rId21" w:history="1">
        <w:r w:rsidRPr="00127D00">
          <w:rPr>
            <w:rStyle w:val="Hyperlink"/>
            <w:rFonts w:ascii="Times New Roman" w:hAnsi="Times New Roman"/>
            <w:sz w:val="24"/>
            <w:szCs w:val="24"/>
          </w:rPr>
          <w:t>https://www.bhf.org.uk/for-professionals/information-for-researchers/new-framework-for-covid-19-research</w:t>
        </w:r>
      </w:hyperlink>
      <w:r w:rsidRPr="00127D00">
        <w:rPr>
          <w:rFonts w:ascii="Times New Roman" w:hAnsi="Times New Roman"/>
          <w:sz w:val="24"/>
          <w:szCs w:val="24"/>
        </w:rPr>
        <w:t xml:space="preserve"> (Accessed Sunday 29th November’ 2020)</w:t>
      </w:r>
    </w:p>
    <w:p w14:paraId="040667D9" w14:textId="77777777" w:rsidR="00127D00" w:rsidRPr="00127D00" w:rsidRDefault="00127D00" w:rsidP="00E55996">
      <w:pPr>
        <w:spacing w:after="0" w:line="240" w:lineRule="auto"/>
        <w:rPr>
          <w:rFonts w:ascii="Times New Roman" w:hAnsi="Times New Roman"/>
          <w:sz w:val="24"/>
          <w:szCs w:val="24"/>
        </w:rPr>
      </w:pPr>
    </w:p>
    <w:p w14:paraId="04CA98E6"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“Our Strategy”</w:t>
      </w:r>
      <w:r w:rsidRPr="00127D00">
        <w:rPr>
          <w:rFonts w:ascii="Times New Roman" w:hAnsi="Times New Roman"/>
          <w:sz w:val="24"/>
          <w:szCs w:val="24"/>
        </w:rPr>
        <w:t xml:space="preserve">. Available from: </w:t>
      </w:r>
      <w:hyperlink r:id="rId22" w:history="1">
        <w:r w:rsidRPr="00127D00">
          <w:rPr>
            <w:rStyle w:val="Hyperlink"/>
            <w:rFonts w:ascii="Times New Roman" w:hAnsi="Times New Roman"/>
            <w:sz w:val="24"/>
            <w:szCs w:val="24"/>
          </w:rPr>
          <w:t>https://www.bhf.org.uk/what-we-do/bhf-strategy</w:t>
        </w:r>
      </w:hyperlink>
      <w:r w:rsidRPr="00127D00">
        <w:rPr>
          <w:rFonts w:ascii="Times New Roman" w:hAnsi="Times New Roman"/>
          <w:sz w:val="24"/>
          <w:szCs w:val="24"/>
        </w:rPr>
        <w:t xml:space="preserve"> (Accessed Sunday 29th November’ 2020)</w:t>
      </w:r>
    </w:p>
    <w:p w14:paraId="6B585158" w14:textId="77777777" w:rsidR="00127D00" w:rsidRPr="00127D00" w:rsidRDefault="00127D00" w:rsidP="00E55996">
      <w:pPr>
        <w:spacing w:after="0" w:line="240" w:lineRule="auto"/>
        <w:rPr>
          <w:rFonts w:ascii="Times New Roman" w:hAnsi="Times New Roman"/>
          <w:sz w:val="24"/>
          <w:szCs w:val="24"/>
        </w:rPr>
      </w:pPr>
    </w:p>
    <w:p w14:paraId="36359A1A"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“Strategic Initiatives”</w:t>
      </w:r>
      <w:r w:rsidRPr="00127D00">
        <w:rPr>
          <w:rFonts w:ascii="Times New Roman" w:hAnsi="Times New Roman"/>
          <w:sz w:val="24"/>
          <w:szCs w:val="24"/>
        </w:rPr>
        <w:t xml:space="preserve">. Available from: </w:t>
      </w:r>
      <w:hyperlink r:id="rId23" w:history="1">
        <w:r w:rsidRPr="00127D00">
          <w:rPr>
            <w:rStyle w:val="Hyperlink"/>
            <w:rFonts w:ascii="Times New Roman" w:hAnsi="Times New Roman"/>
            <w:sz w:val="24"/>
            <w:szCs w:val="24"/>
          </w:rPr>
          <w:t>https://www.bhf.org.uk/for-professionals/information-for-researchers/what-we-fund/strategic-initiativesTop</w:t>
        </w:r>
      </w:hyperlink>
      <w:r w:rsidRPr="00127D00">
        <w:rPr>
          <w:rFonts w:ascii="Times New Roman" w:hAnsi="Times New Roman"/>
          <w:sz w:val="24"/>
          <w:szCs w:val="24"/>
        </w:rPr>
        <w:t xml:space="preserve"> (Accessed Sunday 29th November’ 2020) (Accessed Sunday 29th November’ 2020) </w:t>
      </w:r>
    </w:p>
    <w:p w14:paraId="4165981C" w14:textId="77777777" w:rsidR="00127D00" w:rsidRPr="00127D00" w:rsidRDefault="00127D00" w:rsidP="00E55996">
      <w:pPr>
        <w:spacing w:after="0" w:line="240" w:lineRule="auto"/>
        <w:rPr>
          <w:rFonts w:ascii="Times New Roman" w:hAnsi="Times New Roman"/>
          <w:sz w:val="24"/>
          <w:szCs w:val="24"/>
        </w:rPr>
      </w:pPr>
    </w:p>
    <w:p w14:paraId="71893AA4"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proofErr w:type="spellStart"/>
      <w:r w:rsidRPr="00127D00">
        <w:rPr>
          <w:rFonts w:ascii="Times New Roman" w:hAnsi="Times New Roman"/>
          <w:sz w:val="24"/>
          <w:szCs w:val="24"/>
        </w:rPr>
        <w:t>Bruijl</w:t>
      </w:r>
      <w:proofErr w:type="spellEnd"/>
      <w:r w:rsidRPr="00127D00">
        <w:rPr>
          <w:rFonts w:ascii="Times New Roman" w:hAnsi="Times New Roman"/>
          <w:sz w:val="24"/>
          <w:szCs w:val="24"/>
        </w:rPr>
        <w:t xml:space="preserve">, G. (2018) </w:t>
      </w:r>
      <w:r w:rsidRPr="00127D00">
        <w:rPr>
          <w:rFonts w:ascii="Times New Roman" w:hAnsi="Times New Roman"/>
          <w:sz w:val="24"/>
          <w:szCs w:val="24"/>
          <w:u w:val="single"/>
        </w:rPr>
        <w:t>‘The Relevance of Porter's Five Forces in Today's Innovative and Changing Business Environment’</w:t>
      </w:r>
      <w:r w:rsidRPr="00127D00">
        <w:rPr>
          <w:rFonts w:ascii="Times New Roman" w:hAnsi="Times New Roman"/>
          <w:sz w:val="24"/>
          <w:szCs w:val="24"/>
        </w:rPr>
        <w:t xml:space="preserve">. Available from: </w:t>
      </w:r>
      <w:hyperlink r:id="rId24" w:history="1">
        <w:r w:rsidRPr="00127D00">
          <w:rPr>
            <w:rStyle w:val="Hyperlink"/>
            <w:rFonts w:ascii="Times New Roman" w:hAnsi="Times New Roman"/>
            <w:sz w:val="24"/>
            <w:szCs w:val="24"/>
          </w:rPr>
          <w:t>https://www.researchgate.net/publication/326026986_The_Relevance_of_Porter's_Five_Forces_in_Today's_Innovative_and_Changing_Business_Environment</w:t>
        </w:r>
      </w:hyperlink>
      <w:r w:rsidRPr="00127D00">
        <w:rPr>
          <w:rFonts w:ascii="Times New Roman" w:hAnsi="Times New Roman"/>
          <w:sz w:val="24"/>
          <w:szCs w:val="24"/>
        </w:rPr>
        <w:t xml:space="preserve"> (Accessed Saturday 12th June’ 2021)</w:t>
      </w:r>
    </w:p>
    <w:p w14:paraId="389BA8EE" w14:textId="77777777" w:rsidR="00127D00" w:rsidRPr="00127D00" w:rsidRDefault="00127D00" w:rsidP="00E55996">
      <w:pPr>
        <w:spacing w:after="0" w:line="240" w:lineRule="auto"/>
        <w:rPr>
          <w:rFonts w:ascii="Times New Roman" w:hAnsi="Times New Roman"/>
          <w:sz w:val="24"/>
          <w:szCs w:val="24"/>
        </w:rPr>
      </w:pPr>
    </w:p>
    <w:p w14:paraId="46AC75F9"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lastRenderedPageBreak/>
        <w:t xml:space="preserve">Eploy. (2009) </w:t>
      </w:r>
      <w:r w:rsidRPr="00127D00">
        <w:rPr>
          <w:rFonts w:ascii="Times New Roman" w:hAnsi="Times New Roman"/>
          <w:sz w:val="24"/>
          <w:szCs w:val="24"/>
          <w:u w:val="single"/>
        </w:rPr>
        <w:t>‘British Heart Foundation – Eploy’</w:t>
      </w:r>
      <w:r w:rsidRPr="00127D00">
        <w:rPr>
          <w:rFonts w:ascii="Times New Roman" w:hAnsi="Times New Roman"/>
          <w:sz w:val="24"/>
          <w:szCs w:val="24"/>
        </w:rPr>
        <w:t xml:space="preserve">. Available from: </w:t>
      </w:r>
      <w:hyperlink r:id="rId25" w:history="1">
        <w:r w:rsidRPr="00127D00">
          <w:rPr>
            <w:rStyle w:val="Hyperlink"/>
            <w:rFonts w:ascii="Times New Roman" w:hAnsi="Times New Roman"/>
            <w:sz w:val="24"/>
            <w:szCs w:val="24"/>
          </w:rPr>
          <w:t>https://www.eploy.co.uk/Eploy/media/documents/case%20studies/British-Heart-Foundation-Case-Study-Eploy-E-recruitment-Software.pdf</w:t>
        </w:r>
      </w:hyperlink>
      <w:r w:rsidRPr="00127D00">
        <w:rPr>
          <w:rFonts w:ascii="Times New Roman" w:hAnsi="Times New Roman"/>
          <w:sz w:val="24"/>
          <w:szCs w:val="24"/>
        </w:rPr>
        <w:t xml:space="preserve"> (Accessed Saturday 7th March’ 2020)</w:t>
      </w:r>
    </w:p>
    <w:p w14:paraId="61369E2F" w14:textId="77777777" w:rsidR="00127D00" w:rsidRPr="00127D00" w:rsidRDefault="00127D00" w:rsidP="00E55996">
      <w:pPr>
        <w:spacing w:after="0" w:line="240" w:lineRule="auto"/>
        <w:rPr>
          <w:rFonts w:ascii="Times New Roman" w:hAnsi="Times New Roman"/>
          <w:sz w:val="24"/>
          <w:szCs w:val="24"/>
        </w:rPr>
      </w:pPr>
    </w:p>
    <w:p w14:paraId="6DC9C4AD" w14:textId="77777777" w:rsidR="00127D00" w:rsidRPr="00127D00" w:rsidRDefault="00127D00" w:rsidP="00E55996">
      <w:pPr>
        <w:spacing w:after="0" w:line="240" w:lineRule="auto"/>
        <w:rPr>
          <w:rFonts w:ascii="Times New Roman" w:hAnsi="Times New Roman"/>
          <w:sz w:val="24"/>
          <w:szCs w:val="24"/>
        </w:rPr>
      </w:pPr>
    </w:p>
    <w:p w14:paraId="708B2099"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Gentle, S. (2010) </w:t>
      </w:r>
      <w:r w:rsidRPr="00127D00">
        <w:rPr>
          <w:rFonts w:ascii="Times New Roman" w:hAnsi="Times New Roman"/>
          <w:sz w:val="24"/>
          <w:szCs w:val="24"/>
          <w:u w:val="single"/>
        </w:rPr>
        <w:t xml:space="preserve">‘British Heart Foundation benefits from </w:t>
      </w:r>
      <w:proofErr w:type="spellStart"/>
      <w:r w:rsidRPr="00127D00">
        <w:rPr>
          <w:rFonts w:ascii="Times New Roman" w:hAnsi="Times New Roman"/>
          <w:sz w:val="24"/>
          <w:szCs w:val="24"/>
          <w:u w:val="single"/>
        </w:rPr>
        <w:t>eploys</w:t>
      </w:r>
      <w:proofErr w:type="spellEnd"/>
      <w:r w:rsidRPr="00127D00">
        <w:rPr>
          <w:rFonts w:ascii="Times New Roman" w:hAnsi="Times New Roman"/>
          <w:sz w:val="24"/>
          <w:szCs w:val="24"/>
          <w:u w:val="single"/>
        </w:rPr>
        <w:t xml:space="preserve"> online recruitment </w:t>
      </w:r>
      <w:proofErr w:type="gramStart"/>
      <w:r w:rsidRPr="00127D00">
        <w:rPr>
          <w:rFonts w:ascii="Times New Roman" w:hAnsi="Times New Roman"/>
          <w:sz w:val="24"/>
          <w:szCs w:val="24"/>
          <w:u w:val="single"/>
        </w:rPr>
        <w:t>solutions’</w:t>
      </w:r>
      <w:proofErr w:type="gramEnd"/>
      <w:r w:rsidRPr="00127D00">
        <w:rPr>
          <w:rFonts w:ascii="Times New Roman" w:hAnsi="Times New Roman"/>
          <w:sz w:val="24"/>
          <w:szCs w:val="24"/>
        </w:rPr>
        <w:t xml:space="preserve">. Available from: </w:t>
      </w:r>
      <w:hyperlink r:id="rId26" w:history="1">
        <w:r w:rsidRPr="00127D00">
          <w:rPr>
            <w:rStyle w:val="Hyperlink"/>
            <w:rFonts w:ascii="Times New Roman" w:hAnsi="Times New Roman"/>
            <w:sz w:val="24"/>
            <w:szCs w:val="24"/>
          </w:rPr>
          <w:t>https://www.onrec.com/news/partnerships/british-heart-foundation-benefits-from-eploys-online-recruitment-solutions</w:t>
        </w:r>
      </w:hyperlink>
      <w:r w:rsidRPr="00127D00">
        <w:rPr>
          <w:rFonts w:ascii="Times New Roman" w:hAnsi="Times New Roman"/>
          <w:sz w:val="24"/>
          <w:szCs w:val="24"/>
        </w:rPr>
        <w:t xml:space="preserve"> (Accessed Saturday 12th June’ 2021)</w:t>
      </w:r>
    </w:p>
    <w:p w14:paraId="6AE2CF42" w14:textId="77777777" w:rsidR="00127D00" w:rsidRPr="00127D00" w:rsidRDefault="00127D00" w:rsidP="00E55996">
      <w:pPr>
        <w:spacing w:after="0" w:line="240" w:lineRule="auto"/>
        <w:rPr>
          <w:rFonts w:ascii="Times New Roman" w:hAnsi="Times New Roman"/>
          <w:sz w:val="24"/>
          <w:szCs w:val="24"/>
        </w:rPr>
      </w:pPr>
    </w:p>
    <w:p w14:paraId="1A360F50"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Johnson and Scholes. (2019) </w:t>
      </w:r>
      <w:r w:rsidRPr="00127D00">
        <w:rPr>
          <w:rFonts w:ascii="Times New Roman" w:hAnsi="Times New Roman"/>
          <w:sz w:val="24"/>
          <w:szCs w:val="24"/>
          <w:u w:val="single"/>
        </w:rPr>
        <w:t>‘Three Levels of Strategy - Johnson and Scholes’</w:t>
      </w:r>
      <w:r w:rsidRPr="00127D00">
        <w:rPr>
          <w:rFonts w:ascii="Times New Roman" w:hAnsi="Times New Roman"/>
          <w:sz w:val="24"/>
          <w:szCs w:val="24"/>
        </w:rPr>
        <w:t xml:space="preserve">. Available from: </w:t>
      </w:r>
      <w:hyperlink r:id="rId27" w:history="1">
        <w:r w:rsidRPr="00127D00">
          <w:rPr>
            <w:rStyle w:val="Hyperlink"/>
            <w:rFonts w:ascii="Times New Roman" w:hAnsi="Times New Roman"/>
            <w:sz w:val="24"/>
            <w:szCs w:val="24"/>
          </w:rPr>
          <w:t>https://www.businessballs.com/strategy-innovation/three-levels-of-strategy/</w:t>
        </w:r>
      </w:hyperlink>
      <w:r w:rsidRPr="00127D00">
        <w:rPr>
          <w:rFonts w:ascii="Times New Roman" w:hAnsi="Times New Roman"/>
          <w:sz w:val="24"/>
          <w:szCs w:val="24"/>
        </w:rPr>
        <w:t xml:space="preserve"> (Accessed Saturday 12th June’ 2021)</w:t>
      </w:r>
    </w:p>
    <w:p w14:paraId="26F63F1D" w14:textId="77777777" w:rsidR="00127D00" w:rsidRPr="00127D00" w:rsidRDefault="00127D00" w:rsidP="00E55996">
      <w:pPr>
        <w:spacing w:after="0" w:line="240" w:lineRule="auto"/>
        <w:rPr>
          <w:rFonts w:ascii="Times New Roman" w:hAnsi="Times New Roman"/>
          <w:sz w:val="24"/>
          <w:szCs w:val="24"/>
        </w:rPr>
      </w:pPr>
    </w:p>
    <w:p w14:paraId="4FE00736" w14:textId="77777777" w:rsidR="006B02F2" w:rsidRDefault="00127D00" w:rsidP="006B02F2">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Johnson and Scholes. (2021) </w:t>
      </w:r>
      <w:r w:rsidRPr="00127D00">
        <w:rPr>
          <w:rFonts w:ascii="Times New Roman" w:hAnsi="Times New Roman"/>
          <w:sz w:val="24"/>
          <w:szCs w:val="24"/>
          <w:u w:val="single"/>
        </w:rPr>
        <w:t>‘JOHNSON AND SCHOLES’ SEVEN STAGES OF STRATEGIC PLANNING’</w:t>
      </w:r>
      <w:r w:rsidRPr="00127D00">
        <w:rPr>
          <w:rFonts w:ascii="Times New Roman" w:hAnsi="Times New Roman"/>
          <w:sz w:val="24"/>
          <w:szCs w:val="24"/>
        </w:rPr>
        <w:t xml:space="preserve">. Available from: </w:t>
      </w:r>
      <w:hyperlink r:id="rId28" w:history="1">
        <w:r w:rsidRPr="00127D00">
          <w:rPr>
            <w:rStyle w:val="Hyperlink"/>
            <w:rFonts w:ascii="Times New Roman" w:hAnsi="Times New Roman"/>
            <w:sz w:val="24"/>
            <w:szCs w:val="24"/>
          </w:rPr>
          <w:t>https://www.oreilly.com/library/view/the-little-book/9780273785262/html/chapter-069.html</w:t>
        </w:r>
      </w:hyperlink>
      <w:r w:rsidRPr="00127D00">
        <w:rPr>
          <w:rFonts w:ascii="Times New Roman" w:hAnsi="Times New Roman"/>
          <w:sz w:val="24"/>
          <w:szCs w:val="24"/>
        </w:rPr>
        <w:t xml:space="preserve"> (Accessed Saturday 12th June’ 2021)</w:t>
      </w:r>
    </w:p>
    <w:p w14:paraId="60818DFD" w14:textId="77777777" w:rsidR="006B02F2" w:rsidRPr="006B02F2" w:rsidRDefault="006B02F2" w:rsidP="006B02F2">
      <w:pPr>
        <w:spacing w:after="0" w:line="240" w:lineRule="auto"/>
        <w:rPr>
          <w:rFonts w:ascii="Times New Roman" w:hAnsi="Times New Roman"/>
          <w:sz w:val="24"/>
          <w:szCs w:val="24"/>
        </w:rPr>
      </w:pPr>
    </w:p>
    <w:p w14:paraId="653107E9" w14:textId="77777777" w:rsidR="006B02F2" w:rsidRPr="006B02F2" w:rsidRDefault="006B02F2" w:rsidP="006B02F2">
      <w:pPr>
        <w:numPr>
          <w:ilvl w:val="0"/>
          <w:numId w:val="13"/>
        </w:numPr>
        <w:spacing w:after="0" w:line="240" w:lineRule="auto"/>
        <w:ind w:left="0"/>
        <w:rPr>
          <w:rFonts w:ascii="Times New Roman" w:hAnsi="Times New Roman"/>
          <w:sz w:val="24"/>
          <w:szCs w:val="24"/>
        </w:rPr>
      </w:pPr>
      <w:r>
        <w:rPr>
          <w:rFonts w:ascii="Times New Roman" w:hAnsi="Times New Roman"/>
          <w:sz w:val="24"/>
          <w:szCs w:val="24"/>
        </w:rPr>
        <w:t xml:space="preserve">Kaplan. (2021) </w:t>
      </w:r>
      <w:r w:rsidRPr="0073522E">
        <w:rPr>
          <w:rFonts w:ascii="Times New Roman" w:hAnsi="Times New Roman"/>
          <w:sz w:val="24"/>
          <w:szCs w:val="24"/>
          <w:u w:val="single"/>
        </w:rPr>
        <w:t>‘</w:t>
      </w:r>
      <w:r>
        <w:rPr>
          <w:rFonts w:ascii="Times New Roman" w:hAnsi="Times New Roman"/>
          <w:sz w:val="24"/>
          <w:szCs w:val="24"/>
          <w:u w:val="single"/>
        </w:rPr>
        <w:t>Business</w:t>
      </w:r>
      <w:r w:rsidRPr="0073522E">
        <w:rPr>
          <w:rFonts w:ascii="Times New Roman" w:hAnsi="Times New Roman"/>
          <w:sz w:val="24"/>
          <w:szCs w:val="24"/>
          <w:u w:val="single"/>
        </w:rPr>
        <w:t xml:space="preserve"> </w:t>
      </w:r>
      <w:r>
        <w:rPr>
          <w:rFonts w:ascii="Times New Roman" w:hAnsi="Times New Roman"/>
          <w:sz w:val="24"/>
          <w:szCs w:val="24"/>
          <w:u w:val="single"/>
        </w:rPr>
        <w:t>Strategy</w:t>
      </w:r>
      <w:r w:rsidRPr="0073522E">
        <w:rPr>
          <w:rFonts w:ascii="Times New Roman" w:hAnsi="Times New Roman"/>
          <w:sz w:val="24"/>
          <w:szCs w:val="24"/>
          <w:u w:val="single"/>
        </w:rPr>
        <w:t>’</w:t>
      </w:r>
      <w:r>
        <w:rPr>
          <w:rFonts w:ascii="Times New Roman" w:hAnsi="Times New Roman"/>
          <w:sz w:val="24"/>
          <w:szCs w:val="24"/>
        </w:rPr>
        <w:t xml:space="preserve">. Available from: </w:t>
      </w:r>
      <w:hyperlink r:id="rId29" w:history="1">
        <w:r w:rsidRPr="00B03BBD">
          <w:rPr>
            <w:rStyle w:val="Hyperlink"/>
            <w:rFonts w:ascii="Times New Roman" w:hAnsi="Times New Roman"/>
            <w:sz w:val="24"/>
            <w:szCs w:val="24"/>
          </w:rPr>
          <w:t>https://kfknowledgebank.kaplan.co.uk/business-strategy</w:t>
        </w:r>
      </w:hyperlink>
      <w:r>
        <w:rPr>
          <w:rFonts w:ascii="Times New Roman" w:hAnsi="Times New Roman"/>
          <w:sz w:val="24"/>
          <w:szCs w:val="24"/>
        </w:rPr>
        <w:t xml:space="preserve"> (Accessed Saturday 24th July’ 2021)</w:t>
      </w:r>
    </w:p>
    <w:p w14:paraId="25097027" w14:textId="77777777" w:rsidR="00127D00" w:rsidRPr="00127D00" w:rsidRDefault="00127D00" w:rsidP="00E55996">
      <w:pPr>
        <w:spacing w:after="0" w:line="240" w:lineRule="auto"/>
        <w:rPr>
          <w:rFonts w:ascii="Times New Roman" w:hAnsi="Times New Roman"/>
          <w:sz w:val="24"/>
          <w:szCs w:val="24"/>
        </w:rPr>
      </w:pPr>
    </w:p>
    <w:p w14:paraId="76206154"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Kaur, M. (2021) Unpublished Assignment 1, submitted in partial completion of Master’s in Business Administration Online: Module 3 Strategic Management, University of Wales Trinity Saint David.</w:t>
      </w:r>
    </w:p>
    <w:p w14:paraId="5342D990" w14:textId="77777777" w:rsidR="00127D00" w:rsidRPr="00127D00" w:rsidRDefault="00127D00" w:rsidP="00E55996">
      <w:pPr>
        <w:spacing w:after="0" w:line="240" w:lineRule="auto"/>
        <w:rPr>
          <w:rFonts w:ascii="Times New Roman" w:hAnsi="Times New Roman"/>
          <w:sz w:val="24"/>
          <w:szCs w:val="24"/>
        </w:rPr>
      </w:pPr>
    </w:p>
    <w:p w14:paraId="46A14181"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Marketing Week. (2014) </w:t>
      </w:r>
      <w:r w:rsidRPr="00127D00">
        <w:rPr>
          <w:rFonts w:ascii="Times New Roman" w:hAnsi="Times New Roman"/>
          <w:sz w:val="24"/>
          <w:szCs w:val="24"/>
          <w:u w:val="single"/>
        </w:rPr>
        <w:t>“British Heart Foundation shifts strategy to focus on research”</w:t>
      </w:r>
      <w:r w:rsidRPr="00127D00">
        <w:rPr>
          <w:rFonts w:ascii="Times New Roman" w:hAnsi="Times New Roman"/>
          <w:sz w:val="24"/>
          <w:szCs w:val="24"/>
        </w:rPr>
        <w:t xml:space="preserve">. Available from: </w:t>
      </w:r>
      <w:hyperlink r:id="rId30" w:history="1">
        <w:r w:rsidRPr="00127D00">
          <w:rPr>
            <w:rStyle w:val="Hyperlink"/>
            <w:rFonts w:ascii="Times New Roman" w:hAnsi="Times New Roman"/>
            <w:sz w:val="24"/>
            <w:szCs w:val="24"/>
          </w:rPr>
          <w:t>https://www.marketingweek.com/british-heart-foundation-shifts-strategy-to-focus-on-research/</w:t>
        </w:r>
      </w:hyperlink>
      <w:r w:rsidRPr="00127D00">
        <w:rPr>
          <w:rFonts w:ascii="Times New Roman" w:hAnsi="Times New Roman"/>
          <w:sz w:val="24"/>
          <w:szCs w:val="24"/>
        </w:rPr>
        <w:t>. (Accessed Sunday 29th November’ 2020)</w:t>
      </w:r>
    </w:p>
    <w:p w14:paraId="467F6058" w14:textId="77777777" w:rsidR="00127D00" w:rsidRPr="00127D00" w:rsidRDefault="00127D00" w:rsidP="00E55996">
      <w:pPr>
        <w:spacing w:after="0" w:line="240" w:lineRule="auto"/>
        <w:rPr>
          <w:rFonts w:ascii="Times New Roman" w:hAnsi="Times New Roman"/>
          <w:sz w:val="24"/>
          <w:szCs w:val="24"/>
        </w:rPr>
      </w:pPr>
    </w:p>
    <w:p w14:paraId="1F9FE7DD"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Strategies for Influence. (2021) </w:t>
      </w:r>
      <w:r w:rsidRPr="00127D00">
        <w:rPr>
          <w:rFonts w:ascii="Times New Roman" w:hAnsi="Times New Roman"/>
          <w:sz w:val="24"/>
          <w:szCs w:val="24"/>
          <w:u w:val="single"/>
        </w:rPr>
        <w:t>‘Michael Porter – Five Forces Analysis’</w:t>
      </w:r>
      <w:r w:rsidRPr="00127D00">
        <w:rPr>
          <w:rFonts w:ascii="Times New Roman" w:hAnsi="Times New Roman"/>
          <w:sz w:val="24"/>
          <w:szCs w:val="24"/>
        </w:rPr>
        <w:t xml:space="preserve">. Available from: </w:t>
      </w:r>
      <w:hyperlink r:id="rId31" w:history="1">
        <w:r w:rsidRPr="00127D00">
          <w:rPr>
            <w:rStyle w:val="Hyperlink"/>
            <w:rFonts w:ascii="Times New Roman" w:hAnsi="Times New Roman"/>
            <w:sz w:val="24"/>
            <w:szCs w:val="24"/>
          </w:rPr>
          <w:t>https://strategiesforinfluence.com/michael-porter-coaching-tips/</w:t>
        </w:r>
      </w:hyperlink>
      <w:r w:rsidRPr="00127D00">
        <w:rPr>
          <w:rFonts w:ascii="Times New Roman" w:hAnsi="Times New Roman"/>
          <w:sz w:val="24"/>
          <w:szCs w:val="24"/>
        </w:rPr>
        <w:t xml:space="preserve">  (Accessed Saturday 12th June’ 2021)</w:t>
      </w:r>
    </w:p>
    <w:p w14:paraId="548EBF3C" w14:textId="77777777" w:rsidR="00127D00" w:rsidRPr="00127D00" w:rsidRDefault="00127D00" w:rsidP="00E55996">
      <w:pPr>
        <w:spacing w:after="0" w:line="240" w:lineRule="auto"/>
        <w:rPr>
          <w:rFonts w:ascii="Times New Roman" w:hAnsi="Times New Roman"/>
          <w:sz w:val="24"/>
          <w:szCs w:val="24"/>
        </w:rPr>
      </w:pPr>
    </w:p>
    <w:p w14:paraId="034B323F" w14:textId="77777777" w:rsidR="00127D00" w:rsidRPr="00127D00" w:rsidRDefault="00127D00" w:rsidP="00E55996">
      <w:pPr>
        <w:numPr>
          <w:ilvl w:val="0"/>
          <w:numId w:val="13"/>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Tanya </w:t>
      </w:r>
      <w:proofErr w:type="spellStart"/>
      <w:r w:rsidRPr="00127D00">
        <w:rPr>
          <w:rFonts w:ascii="Times New Roman" w:hAnsi="Times New Roman"/>
          <w:sz w:val="24"/>
          <w:szCs w:val="24"/>
        </w:rPr>
        <w:t>Sammut</w:t>
      </w:r>
      <w:proofErr w:type="spellEnd"/>
      <w:r w:rsidRPr="00127D00">
        <w:rPr>
          <w:rFonts w:ascii="Times New Roman" w:hAnsi="Times New Roman"/>
          <w:sz w:val="24"/>
          <w:szCs w:val="24"/>
        </w:rPr>
        <w:t xml:space="preserve">-Bonnici and Galea, D. (2015) </w:t>
      </w:r>
      <w:r w:rsidRPr="00127D00">
        <w:rPr>
          <w:rFonts w:ascii="Times New Roman" w:hAnsi="Times New Roman"/>
          <w:sz w:val="24"/>
          <w:szCs w:val="24"/>
          <w:u w:val="single"/>
        </w:rPr>
        <w:t>‘PEST Analysis’</w:t>
      </w:r>
      <w:r w:rsidRPr="00127D00">
        <w:rPr>
          <w:rFonts w:ascii="Times New Roman" w:hAnsi="Times New Roman"/>
          <w:sz w:val="24"/>
          <w:szCs w:val="24"/>
        </w:rPr>
        <w:t xml:space="preserve">. Available from: </w:t>
      </w:r>
      <w:hyperlink r:id="rId32" w:history="1">
        <w:r w:rsidRPr="00127D00">
          <w:rPr>
            <w:rStyle w:val="Hyperlink"/>
            <w:rFonts w:ascii="Times New Roman" w:hAnsi="Times New Roman"/>
            <w:sz w:val="24"/>
            <w:szCs w:val="24"/>
          </w:rPr>
          <w:t>https://www.researchgate.net/publication/257303449_PEST_analysis</w:t>
        </w:r>
      </w:hyperlink>
      <w:r w:rsidRPr="00127D00">
        <w:rPr>
          <w:rFonts w:ascii="Times New Roman" w:hAnsi="Times New Roman"/>
          <w:sz w:val="24"/>
          <w:szCs w:val="24"/>
        </w:rPr>
        <w:t xml:space="preserve"> (Accessed Saturday 12th June’ 2021)</w:t>
      </w:r>
    </w:p>
    <w:p w14:paraId="76D35F5E" w14:textId="77777777" w:rsidR="00127D00" w:rsidRPr="00127D00" w:rsidRDefault="00127D00" w:rsidP="00E55996">
      <w:pPr>
        <w:spacing w:after="0" w:line="240" w:lineRule="auto"/>
        <w:rPr>
          <w:rFonts w:ascii="Times New Roman" w:hAnsi="Times New Roman"/>
          <w:sz w:val="24"/>
          <w:szCs w:val="24"/>
        </w:rPr>
      </w:pPr>
    </w:p>
    <w:p w14:paraId="5EBAE8AB" w14:textId="77777777" w:rsidR="00F27065" w:rsidRPr="00127D00" w:rsidRDefault="00F27065" w:rsidP="00E55996">
      <w:pPr>
        <w:spacing w:after="0" w:line="240" w:lineRule="auto"/>
        <w:rPr>
          <w:rFonts w:ascii="Times New Roman" w:hAnsi="Times New Roman"/>
          <w:sz w:val="24"/>
          <w:szCs w:val="24"/>
        </w:rPr>
      </w:pPr>
    </w:p>
    <w:p w14:paraId="437CDFDB" w14:textId="77777777" w:rsidR="00F27065" w:rsidRPr="00127D00" w:rsidRDefault="00F27065" w:rsidP="00E55996">
      <w:pPr>
        <w:spacing w:after="0" w:line="240" w:lineRule="auto"/>
        <w:rPr>
          <w:rFonts w:ascii="Times New Roman" w:hAnsi="Times New Roman"/>
          <w:sz w:val="24"/>
          <w:szCs w:val="24"/>
        </w:rPr>
      </w:pPr>
    </w:p>
    <w:p w14:paraId="28A4B871" w14:textId="77777777" w:rsidR="00F1691D" w:rsidRPr="00127D00" w:rsidRDefault="00F27065" w:rsidP="00E55996">
      <w:pPr>
        <w:numPr>
          <w:ilvl w:val="0"/>
          <w:numId w:val="7"/>
        </w:numPr>
        <w:spacing w:after="0" w:line="240" w:lineRule="auto"/>
        <w:ind w:left="0" w:firstLine="0"/>
        <w:rPr>
          <w:rFonts w:ascii="Times New Roman" w:hAnsi="Times New Roman"/>
          <w:b/>
          <w:bCs/>
          <w:i/>
          <w:iCs/>
          <w:sz w:val="24"/>
          <w:szCs w:val="24"/>
          <w:u w:val="single"/>
          <w:lang w:eastAsia="en-GB"/>
        </w:rPr>
      </w:pPr>
      <w:r w:rsidRPr="00127D00">
        <w:rPr>
          <w:rFonts w:ascii="Times New Roman" w:hAnsi="Times New Roman"/>
          <w:sz w:val="24"/>
          <w:szCs w:val="24"/>
        </w:rPr>
        <w:br w:type="page"/>
      </w:r>
      <w:r w:rsidR="00D8179A" w:rsidRPr="00127D00">
        <w:rPr>
          <w:rFonts w:ascii="Times New Roman" w:hAnsi="Times New Roman"/>
          <w:b/>
          <w:bCs/>
          <w:i/>
          <w:iCs/>
          <w:sz w:val="24"/>
          <w:szCs w:val="24"/>
          <w:u w:val="single"/>
          <w:lang w:eastAsia="en-GB"/>
        </w:rPr>
        <w:lastRenderedPageBreak/>
        <w:t>B</w:t>
      </w:r>
      <w:r w:rsidR="00184536" w:rsidRPr="00127D00">
        <w:rPr>
          <w:rFonts w:ascii="Times New Roman" w:hAnsi="Times New Roman"/>
          <w:b/>
          <w:bCs/>
          <w:i/>
          <w:iCs/>
          <w:sz w:val="24"/>
          <w:szCs w:val="24"/>
          <w:u w:val="single"/>
          <w:lang w:eastAsia="en-GB"/>
        </w:rPr>
        <w:t>ibliography:</w:t>
      </w:r>
    </w:p>
    <w:p w14:paraId="52447F65" w14:textId="77777777" w:rsidR="00127D00" w:rsidRPr="00127D00" w:rsidRDefault="00127D00" w:rsidP="00E55996">
      <w:pPr>
        <w:spacing w:after="0" w:line="240" w:lineRule="auto"/>
        <w:rPr>
          <w:rFonts w:ascii="Times New Roman" w:hAnsi="Times New Roman"/>
          <w:sz w:val="24"/>
          <w:szCs w:val="24"/>
        </w:rPr>
      </w:pPr>
    </w:p>
    <w:p w14:paraId="5B3B2356" w14:textId="77777777" w:rsidR="00587C2D" w:rsidRPr="00127D00" w:rsidRDefault="00587C2D" w:rsidP="00BA5ADC">
      <w:pPr>
        <w:numPr>
          <w:ilvl w:val="0"/>
          <w:numId w:val="15"/>
        </w:numPr>
        <w:spacing w:after="0" w:line="240" w:lineRule="auto"/>
        <w:ind w:left="0" w:hanging="349"/>
        <w:rPr>
          <w:rFonts w:ascii="Times New Roman" w:hAnsi="Times New Roman"/>
          <w:sz w:val="24"/>
          <w:szCs w:val="24"/>
        </w:rPr>
      </w:pPr>
      <w:r w:rsidRPr="00127D00">
        <w:rPr>
          <w:rFonts w:ascii="Times New Roman" w:hAnsi="Times New Roman"/>
          <w:sz w:val="24"/>
          <w:szCs w:val="24"/>
        </w:rPr>
        <w:t xml:space="preserve">Bhasin, H. (2019) </w:t>
      </w:r>
      <w:r w:rsidRPr="00127D00">
        <w:rPr>
          <w:rFonts w:ascii="Times New Roman" w:hAnsi="Times New Roman"/>
          <w:sz w:val="24"/>
          <w:szCs w:val="24"/>
          <w:u w:val="single"/>
        </w:rPr>
        <w:t>‘What is Bowman’s Strategy Clock?’</w:t>
      </w:r>
      <w:r w:rsidRPr="00127D00">
        <w:rPr>
          <w:rFonts w:ascii="Times New Roman" w:hAnsi="Times New Roman"/>
          <w:sz w:val="24"/>
          <w:szCs w:val="24"/>
        </w:rPr>
        <w:t xml:space="preserve">. Available from: </w:t>
      </w:r>
      <w:hyperlink r:id="rId33" w:history="1">
        <w:r w:rsidRPr="00127D00">
          <w:rPr>
            <w:rStyle w:val="Hyperlink"/>
            <w:rFonts w:ascii="Times New Roman" w:hAnsi="Times New Roman"/>
            <w:sz w:val="24"/>
            <w:szCs w:val="24"/>
          </w:rPr>
          <w:t>https://www.marketing91.com/what-is-bowmans-strategy-clock/</w:t>
        </w:r>
      </w:hyperlink>
      <w:r w:rsidRPr="00127D00">
        <w:rPr>
          <w:rFonts w:ascii="Times New Roman" w:hAnsi="Times New Roman"/>
          <w:sz w:val="24"/>
          <w:szCs w:val="24"/>
        </w:rPr>
        <w:t xml:space="preserve"> (Accessed Saturday 12th June’ 2021)</w:t>
      </w:r>
    </w:p>
    <w:p w14:paraId="06C793C8" w14:textId="77777777" w:rsidR="00587C2D" w:rsidRPr="00127D00" w:rsidRDefault="00587C2D" w:rsidP="00587C2D">
      <w:pPr>
        <w:spacing w:after="0" w:line="240" w:lineRule="auto"/>
        <w:rPr>
          <w:rFonts w:ascii="Times New Roman" w:hAnsi="Times New Roman"/>
          <w:sz w:val="24"/>
          <w:szCs w:val="24"/>
        </w:rPr>
      </w:pPr>
    </w:p>
    <w:p w14:paraId="317D0499"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BHF. (2020) </w:t>
      </w:r>
      <w:r w:rsidRPr="00922C9F">
        <w:rPr>
          <w:rFonts w:ascii="Times New Roman" w:hAnsi="Times New Roman"/>
          <w:color w:val="000000"/>
          <w:sz w:val="24"/>
          <w:szCs w:val="24"/>
          <w:u w:val="single"/>
        </w:rPr>
        <w:t>‘</w:t>
      </w:r>
      <w:hyperlink r:id="rId34" w:tgtFrame="_blank" w:history="1">
        <w:r w:rsidRPr="00922C9F">
          <w:rPr>
            <w:rStyle w:val="Hyperlink"/>
            <w:rFonts w:ascii="Times New Roman" w:hAnsi="Times New Roman"/>
            <w:color w:val="000000"/>
            <w:sz w:val="24"/>
            <w:szCs w:val="24"/>
          </w:rPr>
          <w:t>British Heart Foundation - ATS Case Study | Eploy ATS</w:t>
        </w:r>
      </w:hyperlink>
      <w:r w:rsidRPr="00922C9F">
        <w:rPr>
          <w:rFonts w:ascii="Times New Roman" w:hAnsi="Times New Roman"/>
          <w:color w:val="000000"/>
          <w:sz w:val="24"/>
          <w:szCs w:val="24"/>
          <w:u w:val="single"/>
        </w:rPr>
        <w:t>’</w:t>
      </w:r>
      <w:r w:rsidRPr="00127D00">
        <w:rPr>
          <w:rFonts w:ascii="Times New Roman" w:hAnsi="Times New Roman"/>
          <w:sz w:val="24"/>
          <w:szCs w:val="24"/>
        </w:rPr>
        <w:t xml:space="preserve">. Available from: </w:t>
      </w:r>
      <w:hyperlink r:id="rId35" w:history="1">
        <w:r w:rsidRPr="00127D00">
          <w:rPr>
            <w:rStyle w:val="Hyperlink"/>
            <w:rFonts w:ascii="Times New Roman" w:hAnsi="Times New Roman"/>
            <w:sz w:val="24"/>
            <w:szCs w:val="24"/>
          </w:rPr>
          <w:t>https://www.eploy.co.uk/resources/casestudy/british-heart-foundation-eploy-case-study/</w:t>
        </w:r>
      </w:hyperlink>
      <w:r w:rsidRPr="00127D00">
        <w:rPr>
          <w:rFonts w:ascii="Times New Roman" w:hAnsi="Times New Roman"/>
          <w:sz w:val="24"/>
          <w:szCs w:val="24"/>
        </w:rPr>
        <w:t xml:space="preserve"> (Accessed Saturday 12th June’ 2021)</w:t>
      </w:r>
    </w:p>
    <w:p w14:paraId="24262A1D" w14:textId="77777777" w:rsidR="00587C2D" w:rsidRPr="00127D00" w:rsidRDefault="00587C2D" w:rsidP="00587C2D">
      <w:pPr>
        <w:spacing w:after="0" w:line="240" w:lineRule="auto"/>
        <w:rPr>
          <w:rFonts w:ascii="Times New Roman" w:hAnsi="Times New Roman"/>
          <w:sz w:val="24"/>
          <w:szCs w:val="24"/>
        </w:rPr>
      </w:pPr>
    </w:p>
    <w:p w14:paraId="672A6DC7"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BHF. (2021) </w:t>
      </w:r>
      <w:r w:rsidRPr="00127D00">
        <w:rPr>
          <w:rFonts w:ascii="Times New Roman" w:hAnsi="Times New Roman"/>
          <w:sz w:val="24"/>
          <w:szCs w:val="24"/>
          <w:u w:val="single"/>
        </w:rPr>
        <w:t xml:space="preserve">‘British Heart Foundation Case Study </w:t>
      </w:r>
      <w:proofErr w:type="spellStart"/>
      <w:r w:rsidRPr="00127D00">
        <w:rPr>
          <w:rFonts w:ascii="Times New Roman" w:hAnsi="Times New Roman"/>
          <w:sz w:val="24"/>
          <w:szCs w:val="24"/>
          <w:u w:val="single"/>
        </w:rPr>
        <w:t>Eploy</w:t>
      </w:r>
      <w:proofErr w:type="spellEnd"/>
      <w:r w:rsidRPr="00127D00">
        <w:rPr>
          <w:rFonts w:ascii="Times New Roman" w:hAnsi="Times New Roman"/>
          <w:sz w:val="24"/>
          <w:szCs w:val="24"/>
          <w:u w:val="single"/>
        </w:rPr>
        <w:t xml:space="preserve"> E-recruitment Software’</w:t>
      </w:r>
      <w:r w:rsidRPr="00127D00">
        <w:rPr>
          <w:rFonts w:ascii="Times New Roman" w:hAnsi="Times New Roman"/>
          <w:sz w:val="24"/>
          <w:szCs w:val="24"/>
        </w:rPr>
        <w:t xml:space="preserve">. Available from: </w:t>
      </w:r>
      <w:hyperlink r:id="rId36" w:history="1">
        <w:r w:rsidRPr="00127D00">
          <w:rPr>
            <w:rStyle w:val="Hyperlink"/>
            <w:rFonts w:ascii="Times New Roman" w:hAnsi="Times New Roman"/>
            <w:sz w:val="24"/>
            <w:szCs w:val="24"/>
          </w:rPr>
          <w:t>https://www.eploy.co.uk/Eploy/media/documents/case%20studies/British-Heart-Foundation-Case-Study-Eploy-E-recruitment-Software.pdf</w:t>
        </w:r>
      </w:hyperlink>
      <w:r w:rsidRPr="00127D00">
        <w:rPr>
          <w:rFonts w:ascii="Times New Roman" w:hAnsi="Times New Roman"/>
          <w:sz w:val="24"/>
          <w:szCs w:val="24"/>
        </w:rPr>
        <w:t xml:space="preserve">  (Accessed Saturday 12th June’ 2021)</w:t>
      </w:r>
    </w:p>
    <w:p w14:paraId="61C263ED" w14:textId="77777777" w:rsidR="00587C2D" w:rsidRPr="00127D00" w:rsidRDefault="00587C2D" w:rsidP="00587C2D">
      <w:pPr>
        <w:spacing w:after="0" w:line="240" w:lineRule="auto"/>
        <w:rPr>
          <w:rFonts w:ascii="Times New Roman" w:hAnsi="Times New Roman"/>
          <w:sz w:val="24"/>
          <w:szCs w:val="24"/>
        </w:rPr>
      </w:pPr>
    </w:p>
    <w:p w14:paraId="798065DE"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BHF. (2021) </w:t>
      </w:r>
      <w:r w:rsidRPr="00127D00">
        <w:rPr>
          <w:rFonts w:ascii="Times New Roman" w:hAnsi="Times New Roman"/>
          <w:sz w:val="24"/>
          <w:szCs w:val="24"/>
          <w:u w:val="single"/>
        </w:rPr>
        <w:t>‘Case Study – British Heart Foundation’</w:t>
      </w:r>
      <w:r w:rsidRPr="00127D00">
        <w:rPr>
          <w:rFonts w:ascii="Times New Roman" w:hAnsi="Times New Roman"/>
          <w:sz w:val="24"/>
          <w:szCs w:val="24"/>
        </w:rPr>
        <w:t xml:space="preserve">. Available from: </w:t>
      </w:r>
      <w:hyperlink r:id="rId37" w:history="1">
        <w:r w:rsidRPr="00127D00">
          <w:rPr>
            <w:rStyle w:val="Hyperlink"/>
            <w:rFonts w:ascii="Times New Roman" w:hAnsi="Times New Roman"/>
            <w:sz w:val="24"/>
            <w:szCs w:val="24"/>
          </w:rPr>
          <w:t>https://www.eploy.co.uk/stddocs/british-heart-foundation-case-study-ecs-bh-02-00.aspx/</w:t>
        </w:r>
      </w:hyperlink>
      <w:r w:rsidRPr="00127D00">
        <w:rPr>
          <w:rFonts w:ascii="Times New Roman" w:hAnsi="Times New Roman"/>
          <w:sz w:val="24"/>
          <w:szCs w:val="24"/>
        </w:rPr>
        <w:t xml:space="preserve">  (Accessed Saturday 12th June’ 2021)</w:t>
      </w:r>
    </w:p>
    <w:p w14:paraId="4DD0EFA2" w14:textId="77777777" w:rsidR="00587C2D" w:rsidRPr="00127D00" w:rsidRDefault="00587C2D" w:rsidP="00587C2D">
      <w:pPr>
        <w:spacing w:after="0" w:line="240" w:lineRule="auto"/>
        <w:rPr>
          <w:rFonts w:ascii="Times New Roman" w:hAnsi="Times New Roman"/>
          <w:sz w:val="24"/>
          <w:szCs w:val="24"/>
        </w:rPr>
      </w:pPr>
    </w:p>
    <w:p w14:paraId="6385E899"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“BHF research position statement on COVID-19”</w:t>
      </w:r>
      <w:r w:rsidRPr="00127D00">
        <w:rPr>
          <w:rFonts w:ascii="Times New Roman" w:hAnsi="Times New Roman"/>
          <w:sz w:val="24"/>
          <w:szCs w:val="24"/>
        </w:rPr>
        <w:t xml:space="preserve">. Available from: </w:t>
      </w:r>
      <w:hyperlink r:id="rId38" w:history="1">
        <w:r w:rsidRPr="00127D00">
          <w:rPr>
            <w:rStyle w:val="Hyperlink"/>
            <w:rFonts w:ascii="Times New Roman" w:hAnsi="Times New Roman"/>
            <w:sz w:val="24"/>
            <w:szCs w:val="24"/>
          </w:rPr>
          <w:t>https://www.bhf.org.uk/for-professionals/information-for-researchers/bhf-research-position-statement-on-covid-19</w:t>
        </w:r>
      </w:hyperlink>
      <w:r w:rsidRPr="00127D00">
        <w:rPr>
          <w:rFonts w:ascii="Times New Roman" w:hAnsi="Times New Roman"/>
          <w:sz w:val="24"/>
          <w:szCs w:val="24"/>
        </w:rPr>
        <w:t xml:space="preserve"> (Accessed Sunday 29th November’ 2020)</w:t>
      </w:r>
    </w:p>
    <w:p w14:paraId="2339321D" w14:textId="77777777" w:rsidR="00587C2D" w:rsidRPr="00127D00" w:rsidRDefault="00587C2D" w:rsidP="00587C2D">
      <w:pPr>
        <w:spacing w:after="0" w:line="240" w:lineRule="auto"/>
        <w:rPr>
          <w:rFonts w:ascii="Times New Roman" w:hAnsi="Times New Roman"/>
          <w:sz w:val="24"/>
          <w:szCs w:val="24"/>
        </w:rPr>
      </w:pPr>
    </w:p>
    <w:p w14:paraId="64445807"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“British Heart Foundation marketing chief to leave in Covid-19 restructure”</w:t>
      </w:r>
      <w:r w:rsidRPr="00127D00">
        <w:rPr>
          <w:rFonts w:ascii="Times New Roman" w:hAnsi="Times New Roman"/>
          <w:sz w:val="24"/>
          <w:szCs w:val="24"/>
        </w:rPr>
        <w:t xml:space="preserve">. Available from: </w:t>
      </w:r>
      <w:hyperlink r:id="rId39" w:history="1">
        <w:r w:rsidRPr="00127D00">
          <w:rPr>
            <w:rStyle w:val="Hyperlink"/>
            <w:rFonts w:ascii="Times New Roman" w:hAnsi="Times New Roman"/>
            <w:sz w:val="24"/>
            <w:szCs w:val="24"/>
          </w:rPr>
          <w:t>https://www.campaignlive.co.uk/article/british-heart-foundation-marketing-chief-leave-covid-19-restructure/1694887</w:t>
        </w:r>
      </w:hyperlink>
      <w:r w:rsidRPr="00127D00">
        <w:rPr>
          <w:rFonts w:ascii="Times New Roman" w:hAnsi="Times New Roman"/>
          <w:sz w:val="24"/>
          <w:szCs w:val="24"/>
        </w:rPr>
        <w:t>. (Accessed Sunday 29th November’ 2020)</w:t>
      </w:r>
    </w:p>
    <w:p w14:paraId="2CF1E80D" w14:textId="77777777" w:rsidR="00587C2D" w:rsidRPr="00127D00" w:rsidRDefault="00587C2D" w:rsidP="00587C2D">
      <w:pPr>
        <w:spacing w:after="0" w:line="240" w:lineRule="auto"/>
        <w:rPr>
          <w:rFonts w:ascii="Times New Roman" w:hAnsi="Times New Roman"/>
          <w:sz w:val="24"/>
          <w:szCs w:val="24"/>
        </w:rPr>
      </w:pPr>
    </w:p>
    <w:p w14:paraId="575FF697"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“Changes we want to see in the world”</w:t>
      </w:r>
      <w:r w:rsidRPr="00127D00">
        <w:rPr>
          <w:rFonts w:ascii="Times New Roman" w:hAnsi="Times New Roman"/>
          <w:sz w:val="24"/>
          <w:szCs w:val="24"/>
        </w:rPr>
        <w:t xml:space="preserve">. Available from: </w:t>
      </w:r>
      <w:hyperlink r:id="rId40" w:history="1">
        <w:r w:rsidRPr="00127D00">
          <w:rPr>
            <w:rStyle w:val="Hyperlink"/>
            <w:rFonts w:ascii="Times New Roman" w:hAnsi="Times New Roman"/>
            <w:sz w:val="24"/>
            <w:szCs w:val="24"/>
          </w:rPr>
          <w:t>https://www.bhf.org.uk/what-we-do/bhf-strategy/changes-we-want-to-see-in-the-world</w:t>
        </w:r>
      </w:hyperlink>
      <w:r w:rsidRPr="00127D00">
        <w:rPr>
          <w:rFonts w:ascii="Times New Roman" w:hAnsi="Times New Roman"/>
          <w:sz w:val="24"/>
          <w:szCs w:val="24"/>
        </w:rPr>
        <w:t xml:space="preserve"> (Accessed Sunday 29th November’ 2020)</w:t>
      </w:r>
    </w:p>
    <w:p w14:paraId="1783DDB8" w14:textId="77777777" w:rsidR="00587C2D" w:rsidRPr="00127D00" w:rsidRDefault="00587C2D" w:rsidP="00587C2D">
      <w:pPr>
        <w:spacing w:after="0" w:line="240" w:lineRule="auto"/>
        <w:rPr>
          <w:rFonts w:ascii="Times New Roman" w:hAnsi="Times New Roman"/>
          <w:sz w:val="24"/>
          <w:szCs w:val="24"/>
        </w:rPr>
      </w:pPr>
    </w:p>
    <w:p w14:paraId="38DD8DAC"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“National Flagship Projects”</w:t>
      </w:r>
      <w:r w:rsidRPr="00127D00">
        <w:rPr>
          <w:rFonts w:ascii="Times New Roman" w:hAnsi="Times New Roman"/>
          <w:sz w:val="24"/>
          <w:szCs w:val="24"/>
        </w:rPr>
        <w:t xml:space="preserve">. Available from: </w:t>
      </w:r>
      <w:hyperlink r:id="rId41" w:history="1">
        <w:r w:rsidRPr="00127D00">
          <w:rPr>
            <w:rStyle w:val="Hyperlink"/>
            <w:rFonts w:ascii="Times New Roman" w:hAnsi="Times New Roman"/>
            <w:sz w:val="24"/>
            <w:szCs w:val="24"/>
          </w:rPr>
          <w:t>https://www.bhf.org.uk/for-professionals/information-for-researchers/national-flagship-projects</w:t>
        </w:r>
      </w:hyperlink>
      <w:r w:rsidRPr="00127D00">
        <w:rPr>
          <w:rFonts w:ascii="Times New Roman" w:hAnsi="Times New Roman"/>
          <w:sz w:val="24"/>
          <w:szCs w:val="24"/>
        </w:rPr>
        <w:t xml:space="preserve"> (Accessed Sunday 29th November’ 2020)</w:t>
      </w:r>
    </w:p>
    <w:p w14:paraId="2690D14F" w14:textId="77777777" w:rsidR="00587C2D" w:rsidRPr="00127D00" w:rsidRDefault="00587C2D" w:rsidP="00587C2D">
      <w:pPr>
        <w:spacing w:after="0" w:line="240" w:lineRule="auto"/>
        <w:rPr>
          <w:rFonts w:ascii="Times New Roman" w:hAnsi="Times New Roman"/>
          <w:sz w:val="24"/>
          <w:szCs w:val="24"/>
        </w:rPr>
      </w:pPr>
    </w:p>
    <w:p w14:paraId="1CBA84AA"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“New framework for COVID-19 research”</w:t>
      </w:r>
      <w:r w:rsidRPr="00127D00">
        <w:rPr>
          <w:rFonts w:ascii="Times New Roman" w:hAnsi="Times New Roman"/>
          <w:sz w:val="24"/>
          <w:szCs w:val="24"/>
        </w:rPr>
        <w:t xml:space="preserve">. Available from: </w:t>
      </w:r>
      <w:hyperlink r:id="rId42" w:history="1">
        <w:r w:rsidRPr="00127D00">
          <w:rPr>
            <w:rStyle w:val="Hyperlink"/>
            <w:rFonts w:ascii="Times New Roman" w:hAnsi="Times New Roman"/>
            <w:sz w:val="24"/>
            <w:szCs w:val="24"/>
          </w:rPr>
          <w:t>https://www.bhf.org.uk/for-professionals/information-for-researchers/new-framework-for-covid-19-research</w:t>
        </w:r>
      </w:hyperlink>
      <w:r w:rsidRPr="00127D00">
        <w:rPr>
          <w:rFonts w:ascii="Times New Roman" w:hAnsi="Times New Roman"/>
          <w:sz w:val="24"/>
          <w:szCs w:val="24"/>
        </w:rPr>
        <w:t xml:space="preserve"> (Accessed Sunday 29th November’ 2020)</w:t>
      </w:r>
    </w:p>
    <w:p w14:paraId="3A8033BE" w14:textId="77777777" w:rsidR="00587C2D" w:rsidRPr="00127D00" w:rsidRDefault="00587C2D" w:rsidP="00587C2D">
      <w:pPr>
        <w:spacing w:after="0" w:line="240" w:lineRule="auto"/>
        <w:rPr>
          <w:rFonts w:ascii="Times New Roman" w:hAnsi="Times New Roman"/>
          <w:sz w:val="24"/>
          <w:szCs w:val="24"/>
        </w:rPr>
      </w:pPr>
    </w:p>
    <w:p w14:paraId="634DCC86"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“Our Strategy”</w:t>
      </w:r>
      <w:r w:rsidRPr="00127D00">
        <w:rPr>
          <w:rFonts w:ascii="Times New Roman" w:hAnsi="Times New Roman"/>
          <w:sz w:val="24"/>
          <w:szCs w:val="24"/>
        </w:rPr>
        <w:t xml:space="preserve">. Available from: </w:t>
      </w:r>
      <w:hyperlink r:id="rId43" w:history="1">
        <w:r w:rsidRPr="00127D00">
          <w:rPr>
            <w:rStyle w:val="Hyperlink"/>
            <w:rFonts w:ascii="Times New Roman" w:hAnsi="Times New Roman"/>
            <w:sz w:val="24"/>
            <w:szCs w:val="24"/>
          </w:rPr>
          <w:t>https://www.bhf.org.uk/what-we-do/bhf-strategy</w:t>
        </w:r>
      </w:hyperlink>
      <w:r w:rsidRPr="00127D00">
        <w:rPr>
          <w:rFonts w:ascii="Times New Roman" w:hAnsi="Times New Roman"/>
          <w:sz w:val="24"/>
          <w:szCs w:val="24"/>
        </w:rPr>
        <w:t xml:space="preserve"> (Accessed Sunday 29th November’ 2020)</w:t>
      </w:r>
    </w:p>
    <w:p w14:paraId="3AAC1BFA" w14:textId="77777777" w:rsidR="00587C2D" w:rsidRPr="00127D00" w:rsidRDefault="00587C2D" w:rsidP="00587C2D">
      <w:pPr>
        <w:spacing w:after="0" w:line="240" w:lineRule="auto"/>
        <w:rPr>
          <w:rFonts w:ascii="Times New Roman" w:hAnsi="Times New Roman"/>
          <w:sz w:val="24"/>
          <w:szCs w:val="24"/>
        </w:rPr>
      </w:pPr>
    </w:p>
    <w:p w14:paraId="77BA23DA"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British Heart Foundation. (2020) </w:t>
      </w:r>
      <w:r w:rsidRPr="00127D00">
        <w:rPr>
          <w:rFonts w:ascii="Times New Roman" w:hAnsi="Times New Roman"/>
          <w:sz w:val="24"/>
          <w:szCs w:val="24"/>
          <w:u w:val="single"/>
        </w:rPr>
        <w:t>“Strategic Initiatives”</w:t>
      </w:r>
      <w:r w:rsidRPr="00127D00">
        <w:rPr>
          <w:rFonts w:ascii="Times New Roman" w:hAnsi="Times New Roman"/>
          <w:sz w:val="24"/>
          <w:szCs w:val="24"/>
        </w:rPr>
        <w:t xml:space="preserve">. Available from: </w:t>
      </w:r>
      <w:hyperlink r:id="rId44" w:history="1">
        <w:r w:rsidRPr="00127D00">
          <w:rPr>
            <w:rStyle w:val="Hyperlink"/>
            <w:rFonts w:ascii="Times New Roman" w:hAnsi="Times New Roman"/>
            <w:sz w:val="24"/>
            <w:szCs w:val="24"/>
          </w:rPr>
          <w:t>https://www.bhf.org.uk/for-professionals/information-for-researchers/what-we-fund/strategic-initiativesTop</w:t>
        </w:r>
      </w:hyperlink>
      <w:r w:rsidRPr="00127D00">
        <w:rPr>
          <w:rFonts w:ascii="Times New Roman" w:hAnsi="Times New Roman"/>
          <w:sz w:val="24"/>
          <w:szCs w:val="24"/>
        </w:rPr>
        <w:t xml:space="preserve"> (Accessed Sunday 29th November’ 2020) (Accessed Sunday 29th November’ 2020) </w:t>
      </w:r>
    </w:p>
    <w:p w14:paraId="3AFE60D3" w14:textId="77777777" w:rsidR="00587C2D" w:rsidRPr="00127D00" w:rsidRDefault="00587C2D" w:rsidP="00587C2D">
      <w:pPr>
        <w:spacing w:after="0" w:line="240" w:lineRule="auto"/>
        <w:rPr>
          <w:rFonts w:ascii="Times New Roman" w:hAnsi="Times New Roman"/>
          <w:sz w:val="24"/>
          <w:szCs w:val="24"/>
        </w:rPr>
      </w:pPr>
    </w:p>
    <w:p w14:paraId="4BD55798"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proofErr w:type="spellStart"/>
      <w:r w:rsidRPr="00127D00">
        <w:rPr>
          <w:rFonts w:ascii="Times New Roman" w:hAnsi="Times New Roman"/>
          <w:sz w:val="24"/>
          <w:szCs w:val="24"/>
        </w:rPr>
        <w:t>Bruijl</w:t>
      </w:r>
      <w:proofErr w:type="spellEnd"/>
      <w:r w:rsidRPr="00127D00">
        <w:rPr>
          <w:rFonts w:ascii="Times New Roman" w:hAnsi="Times New Roman"/>
          <w:sz w:val="24"/>
          <w:szCs w:val="24"/>
        </w:rPr>
        <w:t xml:space="preserve">, G. (2018) </w:t>
      </w:r>
      <w:r w:rsidRPr="00127D00">
        <w:rPr>
          <w:rFonts w:ascii="Times New Roman" w:hAnsi="Times New Roman"/>
          <w:sz w:val="24"/>
          <w:szCs w:val="24"/>
          <w:u w:val="single"/>
        </w:rPr>
        <w:t>‘The Relevance of Porter's Five Forces in Today's Innovative and Changing Business Environment’</w:t>
      </w:r>
      <w:r w:rsidRPr="00127D00">
        <w:rPr>
          <w:rFonts w:ascii="Times New Roman" w:hAnsi="Times New Roman"/>
          <w:sz w:val="24"/>
          <w:szCs w:val="24"/>
        </w:rPr>
        <w:t xml:space="preserve">. Available from: </w:t>
      </w:r>
      <w:hyperlink r:id="rId45" w:history="1">
        <w:r w:rsidRPr="00127D00">
          <w:rPr>
            <w:rStyle w:val="Hyperlink"/>
            <w:rFonts w:ascii="Times New Roman" w:hAnsi="Times New Roman"/>
            <w:sz w:val="24"/>
            <w:szCs w:val="24"/>
          </w:rPr>
          <w:t>https://www.researchgate.net/publication/326026986_The_Relevance_of_Porter's_Five_Forces_in_Today's_Innovative_and_Changing_Business_Environment</w:t>
        </w:r>
      </w:hyperlink>
      <w:r w:rsidRPr="00127D00">
        <w:rPr>
          <w:rFonts w:ascii="Times New Roman" w:hAnsi="Times New Roman"/>
          <w:sz w:val="24"/>
          <w:szCs w:val="24"/>
        </w:rPr>
        <w:t xml:space="preserve"> (Accessed Saturday 12th June’ 2021)</w:t>
      </w:r>
    </w:p>
    <w:p w14:paraId="528E2CFF" w14:textId="77777777" w:rsidR="00587C2D" w:rsidRPr="00127D00" w:rsidRDefault="00587C2D" w:rsidP="00587C2D">
      <w:pPr>
        <w:spacing w:after="0" w:line="240" w:lineRule="auto"/>
        <w:rPr>
          <w:rFonts w:ascii="Times New Roman" w:hAnsi="Times New Roman"/>
          <w:sz w:val="24"/>
          <w:szCs w:val="24"/>
        </w:rPr>
      </w:pPr>
    </w:p>
    <w:p w14:paraId="3361171E"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proofErr w:type="spellStart"/>
      <w:r w:rsidRPr="00127D00">
        <w:rPr>
          <w:rFonts w:ascii="Times New Roman" w:hAnsi="Times New Roman"/>
          <w:sz w:val="24"/>
          <w:szCs w:val="24"/>
        </w:rPr>
        <w:t>Eploy</w:t>
      </w:r>
      <w:proofErr w:type="spellEnd"/>
      <w:r w:rsidRPr="00127D00">
        <w:rPr>
          <w:rFonts w:ascii="Times New Roman" w:hAnsi="Times New Roman"/>
          <w:sz w:val="24"/>
          <w:szCs w:val="24"/>
        </w:rPr>
        <w:t xml:space="preserve">. (2009) </w:t>
      </w:r>
      <w:r w:rsidRPr="00127D00">
        <w:rPr>
          <w:rFonts w:ascii="Times New Roman" w:hAnsi="Times New Roman"/>
          <w:sz w:val="24"/>
          <w:szCs w:val="24"/>
          <w:u w:val="single"/>
        </w:rPr>
        <w:t xml:space="preserve">‘British Heart Foundation – </w:t>
      </w:r>
      <w:proofErr w:type="spellStart"/>
      <w:r w:rsidRPr="00127D00">
        <w:rPr>
          <w:rFonts w:ascii="Times New Roman" w:hAnsi="Times New Roman"/>
          <w:sz w:val="24"/>
          <w:szCs w:val="24"/>
          <w:u w:val="single"/>
        </w:rPr>
        <w:t>Eploy</w:t>
      </w:r>
      <w:proofErr w:type="spellEnd"/>
      <w:r w:rsidRPr="00127D00">
        <w:rPr>
          <w:rFonts w:ascii="Times New Roman" w:hAnsi="Times New Roman"/>
          <w:sz w:val="24"/>
          <w:szCs w:val="24"/>
          <w:u w:val="single"/>
        </w:rPr>
        <w:t>’</w:t>
      </w:r>
      <w:r w:rsidRPr="00127D00">
        <w:rPr>
          <w:rFonts w:ascii="Times New Roman" w:hAnsi="Times New Roman"/>
          <w:sz w:val="24"/>
          <w:szCs w:val="24"/>
        </w:rPr>
        <w:t xml:space="preserve">. Available from: </w:t>
      </w:r>
      <w:hyperlink r:id="rId46" w:history="1">
        <w:r w:rsidRPr="00127D00">
          <w:rPr>
            <w:rStyle w:val="Hyperlink"/>
            <w:rFonts w:ascii="Times New Roman" w:hAnsi="Times New Roman"/>
            <w:sz w:val="24"/>
            <w:szCs w:val="24"/>
          </w:rPr>
          <w:t>https://www.eploy.co.uk/Eploy/media/documents/case%20studies/British-Heart-Foundation-Case-Study-Eploy-E-recruitment-Software.pdf</w:t>
        </w:r>
      </w:hyperlink>
      <w:r w:rsidRPr="00127D00">
        <w:rPr>
          <w:rFonts w:ascii="Times New Roman" w:hAnsi="Times New Roman"/>
          <w:sz w:val="24"/>
          <w:szCs w:val="24"/>
        </w:rPr>
        <w:t xml:space="preserve"> (Accessed Saturday 7th March’ 2020)</w:t>
      </w:r>
    </w:p>
    <w:p w14:paraId="2EC0A3A1" w14:textId="77777777" w:rsidR="00587C2D" w:rsidRPr="00127D00" w:rsidRDefault="00587C2D" w:rsidP="00587C2D">
      <w:pPr>
        <w:spacing w:after="0" w:line="240" w:lineRule="auto"/>
        <w:rPr>
          <w:rFonts w:ascii="Times New Roman" w:hAnsi="Times New Roman"/>
          <w:sz w:val="24"/>
          <w:szCs w:val="24"/>
        </w:rPr>
      </w:pPr>
    </w:p>
    <w:p w14:paraId="2F522723" w14:textId="77777777" w:rsidR="00587C2D" w:rsidRPr="00127D00" w:rsidRDefault="00587C2D" w:rsidP="00587C2D">
      <w:pPr>
        <w:spacing w:after="0" w:line="240" w:lineRule="auto"/>
        <w:rPr>
          <w:rFonts w:ascii="Times New Roman" w:hAnsi="Times New Roman"/>
          <w:sz w:val="24"/>
          <w:szCs w:val="24"/>
        </w:rPr>
      </w:pPr>
    </w:p>
    <w:p w14:paraId="7DB446C6"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Gentle, S. (2010) </w:t>
      </w:r>
      <w:r w:rsidRPr="00127D00">
        <w:rPr>
          <w:rFonts w:ascii="Times New Roman" w:hAnsi="Times New Roman"/>
          <w:sz w:val="24"/>
          <w:szCs w:val="24"/>
          <w:u w:val="single"/>
        </w:rPr>
        <w:t xml:space="preserve">‘British Heart Foundation benefits from </w:t>
      </w:r>
      <w:proofErr w:type="spellStart"/>
      <w:r w:rsidRPr="00127D00">
        <w:rPr>
          <w:rFonts w:ascii="Times New Roman" w:hAnsi="Times New Roman"/>
          <w:sz w:val="24"/>
          <w:szCs w:val="24"/>
          <w:u w:val="single"/>
        </w:rPr>
        <w:t>eploys</w:t>
      </w:r>
      <w:proofErr w:type="spellEnd"/>
      <w:r w:rsidRPr="00127D00">
        <w:rPr>
          <w:rFonts w:ascii="Times New Roman" w:hAnsi="Times New Roman"/>
          <w:sz w:val="24"/>
          <w:szCs w:val="24"/>
          <w:u w:val="single"/>
        </w:rPr>
        <w:t xml:space="preserve"> online recruitment </w:t>
      </w:r>
      <w:proofErr w:type="gramStart"/>
      <w:r w:rsidRPr="00127D00">
        <w:rPr>
          <w:rFonts w:ascii="Times New Roman" w:hAnsi="Times New Roman"/>
          <w:sz w:val="24"/>
          <w:szCs w:val="24"/>
          <w:u w:val="single"/>
        </w:rPr>
        <w:t>solutions’</w:t>
      </w:r>
      <w:proofErr w:type="gramEnd"/>
      <w:r w:rsidRPr="00127D00">
        <w:rPr>
          <w:rFonts w:ascii="Times New Roman" w:hAnsi="Times New Roman"/>
          <w:sz w:val="24"/>
          <w:szCs w:val="24"/>
        </w:rPr>
        <w:t xml:space="preserve">. Available from: </w:t>
      </w:r>
      <w:hyperlink r:id="rId47" w:history="1">
        <w:r w:rsidRPr="00127D00">
          <w:rPr>
            <w:rStyle w:val="Hyperlink"/>
            <w:rFonts w:ascii="Times New Roman" w:hAnsi="Times New Roman"/>
            <w:sz w:val="24"/>
            <w:szCs w:val="24"/>
          </w:rPr>
          <w:t>https://www.onrec.com/news/partnerships/british-heart-foundation-benefits-from-eploys-online-recruitment-solutions</w:t>
        </w:r>
      </w:hyperlink>
      <w:r w:rsidRPr="00127D00">
        <w:rPr>
          <w:rFonts w:ascii="Times New Roman" w:hAnsi="Times New Roman"/>
          <w:sz w:val="24"/>
          <w:szCs w:val="24"/>
        </w:rPr>
        <w:t xml:space="preserve"> (Accessed Saturday 12th June’ 2021)</w:t>
      </w:r>
    </w:p>
    <w:p w14:paraId="080C0AB3" w14:textId="77777777" w:rsidR="00587C2D" w:rsidRPr="00127D00" w:rsidRDefault="00587C2D" w:rsidP="00587C2D">
      <w:pPr>
        <w:spacing w:after="0" w:line="240" w:lineRule="auto"/>
        <w:rPr>
          <w:rFonts w:ascii="Times New Roman" w:hAnsi="Times New Roman"/>
          <w:sz w:val="24"/>
          <w:szCs w:val="24"/>
        </w:rPr>
      </w:pPr>
    </w:p>
    <w:p w14:paraId="510336BD"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Johnson and Scholes. (2019) </w:t>
      </w:r>
      <w:r w:rsidRPr="00127D00">
        <w:rPr>
          <w:rFonts w:ascii="Times New Roman" w:hAnsi="Times New Roman"/>
          <w:sz w:val="24"/>
          <w:szCs w:val="24"/>
          <w:u w:val="single"/>
        </w:rPr>
        <w:t>‘Three Levels of Strategy - Johnson and Scholes’</w:t>
      </w:r>
      <w:r w:rsidRPr="00127D00">
        <w:rPr>
          <w:rFonts w:ascii="Times New Roman" w:hAnsi="Times New Roman"/>
          <w:sz w:val="24"/>
          <w:szCs w:val="24"/>
        </w:rPr>
        <w:t xml:space="preserve">. Available from: </w:t>
      </w:r>
      <w:hyperlink r:id="rId48" w:history="1">
        <w:r w:rsidRPr="00127D00">
          <w:rPr>
            <w:rStyle w:val="Hyperlink"/>
            <w:rFonts w:ascii="Times New Roman" w:hAnsi="Times New Roman"/>
            <w:sz w:val="24"/>
            <w:szCs w:val="24"/>
          </w:rPr>
          <w:t>https://www.businessballs.com/strategy-innovation/three-levels-of-strategy/</w:t>
        </w:r>
      </w:hyperlink>
      <w:r w:rsidRPr="00127D00">
        <w:rPr>
          <w:rFonts w:ascii="Times New Roman" w:hAnsi="Times New Roman"/>
          <w:sz w:val="24"/>
          <w:szCs w:val="24"/>
        </w:rPr>
        <w:t xml:space="preserve"> (Accessed Saturday 12th June’ 2021)</w:t>
      </w:r>
    </w:p>
    <w:p w14:paraId="0357D5F8" w14:textId="77777777" w:rsidR="00587C2D" w:rsidRPr="00127D00" w:rsidRDefault="00587C2D" w:rsidP="00587C2D">
      <w:pPr>
        <w:spacing w:after="0" w:line="240" w:lineRule="auto"/>
        <w:rPr>
          <w:rFonts w:ascii="Times New Roman" w:hAnsi="Times New Roman"/>
          <w:sz w:val="24"/>
          <w:szCs w:val="24"/>
        </w:rPr>
      </w:pPr>
    </w:p>
    <w:p w14:paraId="5BB82E62" w14:textId="77777777" w:rsidR="00587C2D"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Johnson and Scholes. (2021) </w:t>
      </w:r>
      <w:r w:rsidRPr="00127D00">
        <w:rPr>
          <w:rFonts w:ascii="Times New Roman" w:hAnsi="Times New Roman"/>
          <w:sz w:val="24"/>
          <w:szCs w:val="24"/>
          <w:u w:val="single"/>
        </w:rPr>
        <w:t>‘JOHNSON AND SCHOLES’ SEVEN STAGES OF STRATEGIC PLANNING’</w:t>
      </w:r>
      <w:r w:rsidRPr="00127D00">
        <w:rPr>
          <w:rFonts w:ascii="Times New Roman" w:hAnsi="Times New Roman"/>
          <w:sz w:val="24"/>
          <w:szCs w:val="24"/>
        </w:rPr>
        <w:t xml:space="preserve">. Available from: </w:t>
      </w:r>
      <w:hyperlink r:id="rId49" w:history="1">
        <w:r w:rsidRPr="00127D00">
          <w:rPr>
            <w:rStyle w:val="Hyperlink"/>
            <w:rFonts w:ascii="Times New Roman" w:hAnsi="Times New Roman"/>
            <w:sz w:val="24"/>
            <w:szCs w:val="24"/>
          </w:rPr>
          <w:t>https://www.oreilly.com/library/view/the-little-book/9780273785262/html/chapter-069.html</w:t>
        </w:r>
      </w:hyperlink>
      <w:r w:rsidRPr="00127D00">
        <w:rPr>
          <w:rFonts w:ascii="Times New Roman" w:hAnsi="Times New Roman"/>
          <w:sz w:val="24"/>
          <w:szCs w:val="24"/>
        </w:rPr>
        <w:t xml:space="preserve"> (Accessed Saturday 12th June’ 2021)</w:t>
      </w:r>
    </w:p>
    <w:p w14:paraId="43D854A5" w14:textId="77777777" w:rsidR="00587C2D" w:rsidRPr="006B02F2" w:rsidRDefault="00587C2D" w:rsidP="00587C2D">
      <w:pPr>
        <w:spacing w:after="0" w:line="240" w:lineRule="auto"/>
        <w:rPr>
          <w:rFonts w:ascii="Times New Roman" w:hAnsi="Times New Roman"/>
          <w:sz w:val="24"/>
          <w:szCs w:val="24"/>
        </w:rPr>
      </w:pPr>
    </w:p>
    <w:p w14:paraId="5D341F1F" w14:textId="77777777" w:rsidR="00587C2D" w:rsidRPr="006B02F2" w:rsidRDefault="00587C2D" w:rsidP="00BA5ADC">
      <w:pPr>
        <w:numPr>
          <w:ilvl w:val="0"/>
          <w:numId w:val="15"/>
        </w:numPr>
        <w:spacing w:after="0" w:line="240" w:lineRule="auto"/>
        <w:ind w:left="0"/>
        <w:rPr>
          <w:rFonts w:ascii="Times New Roman" w:hAnsi="Times New Roman"/>
          <w:sz w:val="24"/>
          <w:szCs w:val="24"/>
        </w:rPr>
      </w:pPr>
      <w:r>
        <w:rPr>
          <w:rFonts w:ascii="Times New Roman" w:hAnsi="Times New Roman"/>
          <w:sz w:val="24"/>
          <w:szCs w:val="24"/>
        </w:rPr>
        <w:t xml:space="preserve">Kaplan. (2021) </w:t>
      </w:r>
      <w:r w:rsidRPr="0073522E">
        <w:rPr>
          <w:rFonts w:ascii="Times New Roman" w:hAnsi="Times New Roman"/>
          <w:sz w:val="24"/>
          <w:szCs w:val="24"/>
          <w:u w:val="single"/>
        </w:rPr>
        <w:t>‘</w:t>
      </w:r>
      <w:r>
        <w:rPr>
          <w:rFonts w:ascii="Times New Roman" w:hAnsi="Times New Roman"/>
          <w:sz w:val="24"/>
          <w:szCs w:val="24"/>
          <w:u w:val="single"/>
        </w:rPr>
        <w:t>Business</w:t>
      </w:r>
      <w:r w:rsidRPr="0073522E">
        <w:rPr>
          <w:rFonts w:ascii="Times New Roman" w:hAnsi="Times New Roman"/>
          <w:sz w:val="24"/>
          <w:szCs w:val="24"/>
          <w:u w:val="single"/>
        </w:rPr>
        <w:t xml:space="preserve"> </w:t>
      </w:r>
      <w:r>
        <w:rPr>
          <w:rFonts w:ascii="Times New Roman" w:hAnsi="Times New Roman"/>
          <w:sz w:val="24"/>
          <w:szCs w:val="24"/>
          <w:u w:val="single"/>
        </w:rPr>
        <w:t>Strategy</w:t>
      </w:r>
      <w:r w:rsidRPr="0073522E">
        <w:rPr>
          <w:rFonts w:ascii="Times New Roman" w:hAnsi="Times New Roman"/>
          <w:sz w:val="24"/>
          <w:szCs w:val="24"/>
          <w:u w:val="single"/>
        </w:rPr>
        <w:t>’</w:t>
      </w:r>
      <w:r>
        <w:rPr>
          <w:rFonts w:ascii="Times New Roman" w:hAnsi="Times New Roman"/>
          <w:sz w:val="24"/>
          <w:szCs w:val="24"/>
        </w:rPr>
        <w:t xml:space="preserve">. Available from: </w:t>
      </w:r>
      <w:hyperlink r:id="rId50" w:history="1">
        <w:r w:rsidRPr="00B03BBD">
          <w:rPr>
            <w:rStyle w:val="Hyperlink"/>
            <w:rFonts w:ascii="Times New Roman" w:hAnsi="Times New Roman"/>
            <w:sz w:val="24"/>
            <w:szCs w:val="24"/>
          </w:rPr>
          <w:t>https://kfknowledgebank.kaplan.co.uk/business-strategy</w:t>
        </w:r>
      </w:hyperlink>
      <w:r>
        <w:rPr>
          <w:rFonts w:ascii="Times New Roman" w:hAnsi="Times New Roman"/>
          <w:sz w:val="24"/>
          <w:szCs w:val="24"/>
        </w:rPr>
        <w:t xml:space="preserve"> (Accessed Saturday 24th July’ 2021)</w:t>
      </w:r>
    </w:p>
    <w:p w14:paraId="339AD8A8" w14:textId="77777777" w:rsidR="00587C2D" w:rsidRPr="00127D00" w:rsidRDefault="00587C2D" w:rsidP="00587C2D">
      <w:pPr>
        <w:spacing w:after="0" w:line="240" w:lineRule="auto"/>
        <w:rPr>
          <w:rFonts w:ascii="Times New Roman" w:hAnsi="Times New Roman"/>
          <w:sz w:val="24"/>
          <w:szCs w:val="24"/>
        </w:rPr>
      </w:pPr>
    </w:p>
    <w:p w14:paraId="56766A30"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Kaur, M. (2021) Unpublished Assignment 1, submitted in partial completion of Master’s in Business Administration Online: Module 3 Strategic Management, University of Wales Trinity Saint David.</w:t>
      </w:r>
    </w:p>
    <w:p w14:paraId="17D4A661" w14:textId="77777777" w:rsidR="00587C2D" w:rsidRPr="00127D00" w:rsidRDefault="00587C2D" w:rsidP="00587C2D">
      <w:pPr>
        <w:spacing w:after="0" w:line="240" w:lineRule="auto"/>
        <w:rPr>
          <w:rFonts w:ascii="Times New Roman" w:hAnsi="Times New Roman"/>
          <w:sz w:val="24"/>
          <w:szCs w:val="24"/>
        </w:rPr>
      </w:pPr>
    </w:p>
    <w:p w14:paraId="53FFA324"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Marketing Week. (2014) </w:t>
      </w:r>
      <w:r w:rsidRPr="00127D00">
        <w:rPr>
          <w:rFonts w:ascii="Times New Roman" w:hAnsi="Times New Roman"/>
          <w:sz w:val="24"/>
          <w:szCs w:val="24"/>
          <w:u w:val="single"/>
        </w:rPr>
        <w:t>“British Heart Foundation shifts strategy to focus on research”</w:t>
      </w:r>
      <w:r w:rsidRPr="00127D00">
        <w:rPr>
          <w:rFonts w:ascii="Times New Roman" w:hAnsi="Times New Roman"/>
          <w:sz w:val="24"/>
          <w:szCs w:val="24"/>
        </w:rPr>
        <w:t xml:space="preserve">. Available from: </w:t>
      </w:r>
      <w:hyperlink r:id="rId51" w:history="1">
        <w:r w:rsidRPr="00127D00">
          <w:rPr>
            <w:rStyle w:val="Hyperlink"/>
            <w:rFonts w:ascii="Times New Roman" w:hAnsi="Times New Roman"/>
            <w:sz w:val="24"/>
            <w:szCs w:val="24"/>
          </w:rPr>
          <w:t>https://www.marketingweek.com/british-heart-foundation-shifts-strategy-to-focus-on-research/</w:t>
        </w:r>
      </w:hyperlink>
      <w:r w:rsidRPr="00127D00">
        <w:rPr>
          <w:rFonts w:ascii="Times New Roman" w:hAnsi="Times New Roman"/>
          <w:sz w:val="24"/>
          <w:szCs w:val="24"/>
        </w:rPr>
        <w:t>. (Accessed Sunday 29th November’ 2020)</w:t>
      </w:r>
    </w:p>
    <w:p w14:paraId="112275FF" w14:textId="77777777" w:rsidR="00587C2D" w:rsidRPr="00127D00" w:rsidRDefault="00587C2D" w:rsidP="00587C2D">
      <w:pPr>
        <w:spacing w:after="0" w:line="240" w:lineRule="auto"/>
        <w:rPr>
          <w:rFonts w:ascii="Times New Roman" w:hAnsi="Times New Roman"/>
          <w:sz w:val="24"/>
          <w:szCs w:val="24"/>
        </w:rPr>
      </w:pPr>
    </w:p>
    <w:p w14:paraId="721569E9"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Strategies for Influence. (2021) </w:t>
      </w:r>
      <w:r w:rsidRPr="00127D00">
        <w:rPr>
          <w:rFonts w:ascii="Times New Roman" w:hAnsi="Times New Roman"/>
          <w:sz w:val="24"/>
          <w:szCs w:val="24"/>
          <w:u w:val="single"/>
        </w:rPr>
        <w:t>‘Michael Porter – Five Forces Analysis’</w:t>
      </w:r>
      <w:r w:rsidRPr="00127D00">
        <w:rPr>
          <w:rFonts w:ascii="Times New Roman" w:hAnsi="Times New Roman"/>
          <w:sz w:val="24"/>
          <w:szCs w:val="24"/>
        </w:rPr>
        <w:t xml:space="preserve">. Available from: </w:t>
      </w:r>
      <w:hyperlink r:id="rId52" w:history="1">
        <w:r w:rsidRPr="00127D00">
          <w:rPr>
            <w:rStyle w:val="Hyperlink"/>
            <w:rFonts w:ascii="Times New Roman" w:hAnsi="Times New Roman"/>
            <w:sz w:val="24"/>
            <w:szCs w:val="24"/>
          </w:rPr>
          <w:t>https://strategiesforinfluence.com/michael-porter-coaching-tips/</w:t>
        </w:r>
      </w:hyperlink>
      <w:r w:rsidRPr="00127D00">
        <w:rPr>
          <w:rFonts w:ascii="Times New Roman" w:hAnsi="Times New Roman"/>
          <w:sz w:val="24"/>
          <w:szCs w:val="24"/>
        </w:rPr>
        <w:t xml:space="preserve">  (Accessed Saturday 12th June’ 2021)</w:t>
      </w:r>
    </w:p>
    <w:p w14:paraId="3A8D0B47" w14:textId="77777777" w:rsidR="00587C2D" w:rsidRPr="00127D00" w:rsidRDefault="00587C2D" w:rsidP="00587C2D">
      <w:pPr>
        <w:spacing w:after="0" w:line="240" w:lineRule="auto"/>
        <w:rPr>
          <w:rFonts w:ascii="Times New Roman" w:hAnsi="Times New Roman"/>
          <w:sz w:val="24"/>
          <w:szCs w:val="24"/>
        </w:rPr>
      </w:pPr>
    </w:p>
    <w:p w14:paraId="4FF6718B" w14:textId="77777777" w:rsidR="00587C2D" w:rsidRPr="00127D00" w:rsidRDefault="00587C2D" w:rsidP="00BA5ADC">
      <w:pPr>
        <w:numPr>
          <w:ilvl w:val="0"/>
          <w:numId w:val="15"/>
        </w:numPr>
        <w:spacing w:after="0" w:line="240" w:lineRule="auto"/>
        <w:ind w:left="0" w:hanging="357"/>
        <w:rPr>
          <w:rFonts w:ascii="Times New Roman" w:hAnsi="Times New Roman"/>
          <w:sz w:val="24"/>
          <w:szCs w:val="24"/>
        </w:rPr>
      </w:pPr>
      <w:r w:rsidRPr="00127D00">
        <w:rPr>
          <w:rFonts w:ascii="Times New Roman" w:hAnsi="Times New Roman"/>
          <w:sz w:val="24"/>
          <w:szCs w:val="24"/>
        </w:rPr>
        <w:t xml:space="preserve">Tanya </w:t>
      </w:r>
      <w:proofErr w:type="spellStart"/>
      <w:r w:rsidRPr="00127D00">
        <w:rPr>
          <w:rFonts w:ascii="Times New Roman" w:hAnsi="Times New Roman"/>
          <w:sz w:val="24"/>
          <w:szCs w:val="24"/>
        </w:rPr>
        <w:t>Sammut</w:t>
      </w:r>
      <w:proofErr w:type="spellEnd"/>
      <w:r w:rsidRPr="00127D00">
        <w:rPr>
          <w:rFonts w:ascii="Times New Roman" w:hAnsi="Times New Roman"/>
          <w:sz w:val="24"/>
          <w:szCs w:val="24"/>
        </w:rPr>
        <w:t xml:space="preserve">-Bonnici and Galea, D. (2015) </w:t>
      </w:r>
      <w:r w:rsidRPr="00127D00">
        <w:rPr>
          <w:rFonts w:ascii="Times New Roman" w:hAnsi="Times New Roman"/>
          <w:sz w:val="24"/>
          <w:szCs w:val="24"/>
          <w:u w:val="single"/>
        </w:rPr>
        <w:t>‘PEST Analysis’</w:t>
      </w:r>
      <w:r w:rsidRPr="00127D00">
        <w:rPr>
          <w:rFonts w:ascii="Times New Roman" w:hAnsi="Times New Roman"/>
          <w:sz w:val="24"/>
          <w:szCs w:val="24"/>
        </w:rPr>
        <w:t xml:space="preserve">. Available from: </w:t>
      </w:r>
      <w:hyperlink r:id="rId53" w:history="1">
        <w:r w:rsidRPr="00127D00">
          <w:rPr>
            <w:rStyle w:val="Hyperlink"/>
            <w:rFonts w:ascii="Times New Roman" w:hAnsi="Times New Roman"/>
            <w:sz w:val="24"/>
            <w:szCs w:val="24"/>
          </w:rPr>
          <w:t>https://www.researchgate.net/publication/257303449_PEST_analysis</w:t>
        </w:r>
      </w:hyperlink>
      <w:r w:rsidRPr="00127D00">
        <w:rPr>
          <w:rFonts w:ascii="Times New Roman" w:hAnsi="Times New Roman"/>
          <w:sz w:val="24"/>
          <w:szCs w:val="24"/>
        </w:rPr>
        <w:t xml:space="preserve"> (Accessed Saturday 12th June’ 2021)</w:t>
      </w:r>
    </w:p>
    <w:p w14:paraId="3C6EB7AA" w14:textId="77777777" w:rsidR="00587C2D" w:rsidRPr="00127D00" w:rsidRDefault="00587C2D" w:rsidP="00587C2D">
      <w:pPr>
        <w:spacing w:after="0" w:line="240" w:lineRule="auto"/>
        <w:rPr>
          <w:rFonts w:ascii="Times New Roman" w:hAnsi="Times New Roman"/>
          <w:sz w:val="24"/>
          <w:szCs w:val="24"/>
        </w:rPr>
      </w:pPr>
    </w:p>
    <w:p w14:paraId="0A90EA2E" w14:textId="77777777" w:rsidR="00184536" w:rsidRPr="00127D00" w:rsidRDefault="00184536" w:rsidP="00BA5ADC">
      <w:pPr>
        <w:spacing w:after="0" w:line="240" w:lineRule="auto"/>
        <w:rPr>
          <w:rFonts w:ascii="Times New Roman" w:hAnsi="Times New Roman"/>
          <w:sz w:val="24"/>
          <w:szCs w:val="24"/>
          <w:lang w:eastAsia="en-GB"/>
        </w:rPr>
      </w:pPr>
    </w:p>
    <w:sectPr w:rsidR="00184536" w:rsidRPr="00127D00" w:rsidSect="007F4FF6">
      <w:headerReference w:type="default" r:id="rId54"/>
      <w:footerReference w:type="default" r:id="rId55"/>
      <w:pgSz w:w="11906" w:h="16838"/>
      <w:pgMar w:top="993" w:right="1133" w:bottom="567" w:left="1134" w:header="567" w:footer="42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EF318" w14:textId="77777777" w:rsidR="001F54B9" w:rsidRDefault="001F54B9" w:rsidP="00345CF1">
      <w:pPr>
        <w:spacing w:after="0" w:line="240" w:lineRule="auto"/>
      </w:pPr>
      <w:r>
        <w:separator/>
      </w:r>
    </w:p>
  </w:endnote>
  <w:endnote w:type="continuationSeparator" w:id="0">
    <w:p w14:paraId="4E4C3D9E" w14:textId="77777777" w:rsidR="001F54B9" w:rsidRDefault="001F54B9" w:rsidP="00345CF1">
      <w:pPr>
        <w:spacing w:after="0" w:line="240" w:lineRule="auto"/>
      </w:pPr>
      <w:r>
        <w:continuationSeparator/>
      </w:r>
    </w:p>
  </w:endnote>
  <w:endnote w:type="continuationNotice" w:id="1">
    <w:p w14:paraId="2986431E" w14:textId="77777777" w:rsidR="00CE3F87" w:rsidRDefault="00CE3F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Open Sans Light">
    <w:charset w:val="00"/>
    <w:family w:val="swiss"/>
    <w:pitch w:val="variable"/>
    <w:sig w:usb0="E00002EF" w:usb1="4000205B" w:usb2="00000028" w:usb3="00000000" w:csb0="0000019F" w:csb1="00000000"/>
  </w:font>
  <w:font w:name="Open Sans SemiBold">
    <w:panose1 w:val="020B0706030804020204"/>
    <w:charset w:val="00"/>
    <w:family w:val="swiss"/>
    <w:pitch w:val="variable"/>
    <w:sig w:usb0="E00002EF" w:usb1="4000205B" w:usb2="00000028" w:usb3="00000000" w:csb0="0000019F" w:csb1="00000000"/>
  </w:font>
  <w:font w:name="Raavi">
    <w:panose1 w:val="02000500000000000000"/>
    <w:charset w:val="00"/>
    <w:family w:val="swiss"/>
    <w:pitch w:val="variable"/>
    <w:sig w:usb0="0002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ABE8A" w14:textId="77777777" w:rsidR="003C1759" w:rsidRDefault="003C1759">
    <w:pPr>
      <w:pStyle w:val="Footer"/>
      <w:jc w:val="center"/>
    </w:pPr>
  </w:p>
  <w:p w14:paraId="41CCB622" w14:textId="77777777" w:rsidR="00A032E5" w:rsidRPr="00127D00" w:rsidRDefault="00A032E5" w:rsidP="00127D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5F969" w14:textId="77777777" w:rsidR="001F54B9" w:rsidRDefault="001F54B9" w:rsidP="00345CF1">
      <w:pPr>
        <w:spacing w:after="0" w:line="240" w:lineRule="auto"/>
      </w:pPr>
      <w:r>
        <w:separator/>
      </w:r>
    </w:p>
  </w:footnote>
  <w:footnote w:type="continuationSeparator" w:id="0">
    <w:p w14:paraId="5AD99166" w14:textId="77777777" w:rsidR="001F54B9" w:rsidRDefault="001F54B9" w:rsidP="00345CF1">
      <w:pPr>
        <w:spacing w:after="0" w:line="240" w:lineRule="auto"/>
      </w:pPr>
      <w:r>
        <w:continuationSeparator/>
      </w:r>
    </w:p>
  </w:footnote>
  <w:footnote w:type="continuationNotice" w:id="1">
    <w:p w14:paraId="46366BA5" w14:textId="77777777" w:rsidR="00CE3F87" w:rsidRDefault="00CE3F8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09AFC" w14:textId="77777777" w:rsidR="00A032E5" w:rsidRPr="00AE5525" w:rsidRDefault="00A032E5" w:rsidP="007F4FF6">
    <w:pPr>
      <w:pStyle w:val="Header"/>
      <w:jc w:val="center"/>
      <w:rPr>
        <w:rFonts w:ascii="Arial" w:hAnsi="Arial" w:cs="Arial"/>
        <w:b/>
        <w:i/>
        <w:sz w:val="20"/>
        <w:szCs w:val="20"/>
      </w:rPr>
    </w:pPr>
    <w:r w:rsidRPr="00AE5525">
      <w:rPr>
        <w:rFonts w:ascii="Arial" w:hAnsi="Arial" w:cs="Arial"/>
        <w:b/>
        <w:i/>
        <w:sz w:val="20"/>
        <w:szCs w:val="20"/>
      </w:rPr>
      <w:t>MANJINDER KAUR,</w:t>
    </w:r>
    <w:r w:rsidR="007F4FF6">
      <w:rPr>
        <w:rFonts w:ascii="Arial" w:hAnsi="Arial" w:cs="Arial"/>
        <w:b/>
        <w:i/>
        <w:sz w:val="20"/>
        <w:szCs w:val="20"/>
      </w:rPr>
      <w:t xml:space="preserve"> </w:t>
    </w:r>
    <w:r>
      <w:rPr>
        <w:rFonts w:ascii="Arial" w:hAnsi="Arial" w:cs="Arial"/>
        <w:b/>
        <w:i/>
        <w:sz w:val="20"/>
        <w:szCs w:val="20"/>
      </w:rPr>
      <w:t xml:space="preserve">Student </w:t>
    </w:r>
    <w:r w:rsidR="001E3E36">
      <w:rPr>
        <w:rFonts w:ascii="Arial" w:hAnsi="Arial" w:cs="Arial"/>
        <w:b/>
        <w:i/>
        <w:sz w:val="20"/>
        <w:szCs w:val="20"/>
      </w:rPr>
      <w:t>ID</w:t>
    </w:r>
    <w:r w:rsidRPr="00AE5525">
      <w:rPr>
        <w:rFonts w:ascii="Arial" w:hAnsi="Arial" w:cs="Arial"/>
        <w:b/>
        <w:i/>
        <w:sz w:val="20"/>
        <w:szCs w:val="20"/>
      </w:rPr>
      <w:t xml:space="preserve"> Number:</w:t>
    </w:r>
    <w:r w:rsidRPr="00E71877">
      <w:rPr>
        <w:rFonts w:ascii="Times New Roman" w:hAnsi="Times New Roman"/>
        <w:b/>
        <w:i/>
        <w:color w:val="000000"/>
        <w:sz w:val="24"/>
        <w:szCs w:val="24"/>
      </w:rPr>
      <w:t xml:space="preserve"> 18</w:t>
    </w:r>
    <w:r w:rsidR="001E3E36">
      <w:rPr>
        <w:rFonts w:ascii="Times New Roman" w:hAnsi="Times New Roman"/>
        <w:b/>
        <w:i/>
        <w:color w:val="000000"/>
        <w:sz w:val="24"/>
        <w:szCs w:val="24"/>
      </w:rPr>
      <w:t>12346</w:t>
    </w:r>
    <w:r w:rsidRPr="00AE5525">
      <w:rPr>
        <w:rFonts w:ascii="Arial" w:hAnsi="Arial" w:cs="Arial"/>
        <w:b/>
        <w:i/>
        <w:sz w:val="20"/>
        <w:szCs w:val="20"/>
      </w:rPr>
      <w:t>,</w:t>
    </w:r>
  </w:p>
  <w:p w14:paraId="58969A79" w14:textId="77777777" w:rsidR="00A032E5" w:rsidRPr="00AE5525" w:rsidRDefault="001E3E36" w:rsidP="007F4FF6">
    <w:pPr>
      <w:pStyle w:val="Header"/>
      <w:jc w:val="center"/>
      <w:rPr>
        <w:rFonts w:ascii="Arial" w:hAnsi="Arial" w:cs="Arial"/>
        <w:b/>
        <w:i/>
        <w:sz w:val="20"/>
        <w:szCs w:val="20"/>
      </w:rPr>
    </w:pPr>
    <w:r>
      <w:rPr>
        <w:rFonts w:ascii="Arial" w:hAnsi="Arial" w:cs="Arial"/>
        <w:b/>
        <w:i/>
        <w:sz w:val="20"/>
        <w:szCs w:val="20"/>
      </w:rPr>
      <w:t xml:space="preserve">Degree </w:t>
    </w:r>
    <w:r w:rsidR="00A032E5" w:rsidRPr="00AE5525">
      <w:rPr>
        <w:rFonts w:ascii="Arial" w:hAnsi="Arial" w:cs="Arial"/>
        <w:b/>
        <w:i/>
        <w:sz w:val="20"/>
        <w:szCs w:val="20"/>
      </w:rPr>
      <w:t xml:space="preserve">Subject: </w:t>
    </w:r>
    <w:r>
      <w:rPr>
        <w:rFonts w:ascii="Arial" w:hAnsi="Arial" w:cs="Arial"/>
        <w:b/>
        <w:i/>
        <w:sz w:val="20"/>
        <w:szCs w:val="20"/>
      </w:rPr>
      <w:t>MBA ONLINE</w:t>
    </w:r>
    <w:r w:rsidR="00A032E5" w:rsidRPr="00AE5525">
      <w:rPr>
        <w:rFonts w:ascii="Arial" w:hAnsi="Arial" w:cs="Arial"/>
        <w:b/>
        <w:i/>
        <w:sz w:val="20"/>
        <w:szCs w:val="20"/>
      </w:rPr>
      <w:t>,</w:t>
    </w:r>
    <w:r w:rsidR="007F4FF6">
      <w:rPr>
        <w:rFonts w:ascii="Arial" w:hAnsi="Arial" w:cs="Arial"/>
        <w:b/>
        <w:i/>
        <w:sz w:val="20"/>
        <w:szCs w:val="20"/>
      </w:rPr>
      <w:t xml:space="preserve"> </w:t>
    </w:r>
    <w:r w:rsidR="00A032E5" w:rsidRPr="00AE5525">
      <w:rPr>
        <w:rFonts w:ascii="Arial" w:hAnsi="Arial" w:cs="Arial"/>
        <w:b/>
        <w:i/>
        <w:sz w:val="20"/>
        <w:szCs w:val="20"/>
      </w:rPr>
      <w:t>Module</w:t>
    </w:r>
    <w:r w:rsidR="00A032E5">
      <w:rPr>
        <w:rFonts w:ascii="Arial" w:hAnsi="Arial" w:cs="Arial"/>
        <w:b/>
        <w:i/>
        <w:sz w:val="20"/>
        <w:szCs w:val="20"/>
      </w:rPr>
      <w:t xml:space="preserve"> </w:t>
    </w:r>
    <w:r w:rsidR="00326944">
      <w:rPr>
        <w:rFonts w:ascii="Arial" w:hAnsi="Arial" w:cs="Arial"/>
        <w:b/>
        <w:i/>
        <w:sz w:val="20"/>
        <w:szCs w:val="20"/>
      </w:rPr>
      <w:t>3</w:t>
    </w:r>
    <w:r w:rsidR="00A032E5" w:rsidRPr="00AE5525">
      <w:rPr>
        <w:rFonts w:ascii="Arial" w:hAnsi="Arial" w:cs="Arial"/>
        <w:b/>
        <w:i/>
        <w:sz w:val="20"/>
        <w:szCs w:val="20"/>
      </w:rPr>
      <w:t>:</w:t>
    </w:r>
    <w:r w:rsidR="00A032E5">
      <w:rPr>
        <w:rFonts w:ascii="Arial" w:hAnsi="Arial" w:cs="Arial"/>
        <w:b/>
        <w:i/>
        <w:sz w:val="20"/>
        <w:szCs w:val="20"/>
      </w:rPr>
      <w:t xml:space="preserve"> </w:t>
    </w:r>
    <w:r w:rsidR="00326944">
      <w:rPr>
        <w:rFonts w:ascii="Arial" w:hAnsi="Arial" w:cs="Arial"/>
        <w:b/>
        <w:i/>
        <w:sz w:val="20"/>
        <w:szCs w:val="20"/>
      </w:rPr>
      <w:t>Strategic Management</w:t>
    </w:r>
    <w:r w:rsidR="00A032E5" w:rsidRPr="00AE5525">
      <w:rPr>
        <w:rFonts w:ascii="Arial" w:hAnsi="Arial" w:cs="Arial"/>
        <w:b/>
        <w:i/>
        <w:sz w:val="20"/>
        <w:szCs w:val="20"/>
      </w:rPr>
      <w:t>.</w:t>
    </w:r>
  </w:p>
  <w:p w14:paraId="24B10780" w14:textId="77777777" w:rsidR="00A032E5" w:rsidRPr="00AE5525" w:rsidRDefault="00A032E5">
    <w:pPr>
      <w:pStyle w:val="Header"/>
      <w:rPr>
        <w:rFonts w:ascii="Arial" w:hAnsi="Arial" w:cs="Arial"/>
        <w:i/>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D5F78"/>
    <w:multiLevelType w:val="hybridMultilevel"/>
    <w:tmpl w:val="B2E23D0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16EC8"/>
    <w:multiLevelType w:val="hybridMultilevel"/>
    <w:tmpl w:val="9A58B1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51A17"/>
    <w:multiLevelType w:val="hybridMultilevel"/>
    <w:tmpl w:val="28A0D0E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697672"/>
    <w:multiLevelType w:val="hybridMultilevel"/>
    <w:tmpl w:val="28A0D0E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5B08EC"/>
    <w:multiLevelType w:val="hybridMultilevel"/>
    <w:tmpl w:val="6138F9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6E5C58"/>
    <w:multiLevelType w:val="hybridMultilevel"/>
    <w:tmpl w:val="1DC0CEFC"/>
    <w:lvl w:ilvl="0" w:tplc="D744C4B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A17C66"/>
    <w:multiLevelType w:val="multilevel"/>
    <w:tmpl w:val="3A74C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206B7A"/>
    <w:multiLevelType w:val="hybridMultilevel"/>
    <w:tmpl w:val="C0F86F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EE5E80"/>
    <w:multiLevelType w:val="multilevel"/>
    <w:tmpl w:val="3BE0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5357AA"/>
    <w:multiLevelType w:val="multilevel"/>
    <w:tmpl w:val="A62C5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E65E23"/>
    <w:multiLevelType w:val="hybridMultilevel"/>
    <w:tmpl w:val="5DE8E6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865940"/>
    <w:multiLevelType w:val="hybridMultilevel"/>
    <w:tmpl w:val="40F2D9BC"/>
    <w:lvl w:ilvl="0" w:tplc="25D8333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4A33DB4"/>
    <w:multiLevelType w:val="multilevel"/>
    <w:tmpl w:val="EC28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0F6C48"/>
    <w:multiLevelType w:val="multilevel"/>
    <w:tmpl w:val="A83C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7A05CD"/>
    <w:multiLevelType w:val="multilevel"/>
    <w:tmpl w:val="77F2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6"/>
  </w:num>
  <w:num w:numId="3">
    <w:abstractNumId w:val="14"/>
  </w:num>
  <w:num w:numId="4">
    <w:abstractNumId w:val="13"/>
  </w:num>
  <w:num w:numId="5">
    <w:abstractNumId w:val="4"/>
  </w:num>
  <w:num w:numId="6">
    <w:abstractNumId w:val="5"/>
  </w:num>
  <w:num w:numId="7">
    <w:abstractNumId w:val="11"/>
  </w:num>
  <w:num w:numId="8">
    <w:abstractNumId w:val="8"/>
  </w:num>
  <w:num w:numId="9">
    <w:abstractNumId w:val="7"/>
  </w:num>
  <w:num w:numId="10">
    <w:abstractNumId w:val="0"/>
  </w:num>
  <w:num w:numId="11">
    <w:abstractNumId w:val="10"/>
  </w:num>
  <w:num w:numId="12">
    <w:abstractNumId w:val="1"/>
  </w:num>
  <w:num w:numId="13">
    <w:abstractNumId w:val="2"/>
  </w:num>
  <w:num w:numId="14">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8"/>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FF"/>
    <w:rsid w:val="000110B0"/>
    <w:rsid w:val="00013E8D"/>
    <w:rsid w:val="00013EA1"/>
    <w:rsid w:val="00016D7E"/>
    <w:rsid w:val="000214F5"/>
    <w:rsid w:val="00022769"/>
    <w:rsid w:val="00023BEA"/>
    <w:rsid w:val="000241EE"/>
    <w:rsid w:val="00024755"/>
    <w:rsid w:val="0002568A"/>
    <w:rsid w:val="000265D0"/>
    <w:rsid w:val="000304E7"/>
    <w:rsid w:val="00032181"/>
    <w:rsid w:val="000338FF"/>
    <w:rsid w:val="000339B3"/>
    <w:rsid w:val="00033B3E"/>
    <w:rsid w:val="000341DB"/>
    <w:rsid w:val="00036BBF"/>
    <w:rsid w:val="00037481"/>
    <w:rsid w:val="000438B0"/>
    <w:rsid w:val="000449C3"/>
    <w:rsid w:val="0004698A"/>
    <w:rsid w:val="000538B5"/>
    <w:rsid w:val="00053BE0"/>
    <w:rsid w:val="00054A49"/>
    <w:rsid w:val="000551D7"/>
    <w:rsid w:val="00055347"/>
    <w:rsid w:val="00055A0C"/>
    <w:rsid w:val="00057A55"/>
    <w:rsid w:val="0006069A"/>
    <w:rsid w:val="00062950"/>
    <w:rsid w:val="00063253"/>
    <w:rsid w:val="000661F8"/>
    <w:rsid w:val="000717B1"/>
    <w:rsid w:val="00073229"/>
    <w:rsid w:val="000756AC"/>
    <w:rsid w:val="00077D6F"/>
    <w:rsid w:val="000800F6"/>
    <w:rsid w:val="00083F58"/>
    <w:rsid w:val="00084886"/>
    <w:rsid w:val="00084EFE"/>
    <w:rsid w:val="00085683"/>
    <w:rsid w:val="00085C18"/>
    <w:rsid w:val="00087413"/>
    <w:rsid w:val="0009009A"/>
    <w:rsid w:val="00094CAE"/>
    <w:rsid w:val="000A037D"/>
    <w:rsid w:val="000A1313"/>
    <w:rsid w:val="000A3E66"/>
    <w:rsid w:val="000B1913"/>
    <w:rsid w:val="000B20F1"/>
    <w:rsid w:val="000B33E1"/>
    <w:rsid w:val="000B4F1A"/>
    <w:rsid w:val="000B54AE"/>
    <w:rsid w:val="000B7F21"/>
    <w:rsid w:val="000C09AC"/>
    <w:rsid w:val="000C0E1B"/>
    <w:rsid w:val="000C147A"/>
    <w:rsid w:val="000C189A"/>
    <w:rsid w:val="000C1F1D"/>
    <w:rsid w:val="000C37E7"/>
    <w:rsid w:val="000C4125"/>
    <w:rsid w:val="000C4EC5"/>
    <w:rsid w:val="000D01A6"/>
    <w:rsid w:val="000D09A4"/>
    <w:rsid w:val="000D0C54"/>
    <w:rsid w:val="000D183E"/>
    <w:rsid w:val="000D472E"/>
    <w:rsid w:val="000D5145"/>
    <w:rsid w:val="000D53AF"/>
    <w:rsid w:val="000D645A"/>
    <w:rsid w:val="000D7E5D"/>
    <w:rsid w:val="000E0730"/>
    <w:rsid w:val="000E0D92"/>
    <w:rsid w:val="000E1073"/>
    <w:rsid w:val="000E484E"/>
    <w:rsid w:val="000E4880"/>
    <w:rsid w:val="000E7227"/>
    <w:rsid w:val="000E74FE"/>
    <w:rsid w:val="000F1308"/>
    <w:rsid w:val="000F27C8"/>
    <w:rsid w:val="000F3782"/>
    <w:rsid w:val="000F4114"/>
    <w:rsid w:val="000F5645"/>
    <w:rsid w:val="000F751D"/>
    <w:rsid w:val="00101430"/>
    <w:rsid w:val="0010253F"/>
    <w:rsid w:val="00103924"/>
    <w:rsid w:val="00104AAB"/>
    <w:rsid w:val="001111EF"/>
    <w:rsid w:val="00111505"/>
    <w:rsid w:val="00113111"/>
    <w:rsid w:val="001138C4"/>
    <w:rsid w:val="001159A1"/>
    <w:rsid w:val="00117EC1"/>
    <w:rsid w:val="0012083B"/>
    <w:rsid w:val="00121AB3"/>
    <w:rsid w:val="0012533E"/>
    <w:rsid w:val="00125DA5"/>
    <w:rsid w:val="00126045"/>
    <w:rsid w:val="00127D00"/>
    <w:rsid w:val="00132183"/>
    <w:rsid w:val="00132430"/>
    <w:rsid w:val="00132E21"/>
    <w:rsid w:val="0013303D"/>
    <w:rsid w:val="00136133"/>
    <w:rsid w:val="00136E8C"/>
    <w:rsid w:val="00137DBE"/>
    <w:rsid w:val="001402D4"/>
    <w:rsid w:val="00141827"/>
    <w:rsid w:val="00142E79"/>
    <w:rsid w:val="00144AB9"/>
    <w:rsid w:val="00144D16"/>
    <w:rsid w:val="0014718B"/>
    <w:rsid w:val="001471A9"/>
    <w:rsid w:val="0015011A"/>
    <w:rsid w:val="001503F9"/>
    <w:rsid w:val="00151087"/>
    <w:rsid w:val="001511C0"/>
    <w:rsid w:val="0015142B"/>
    <w:rsid w:val="001520B2"/>
    <w:rsid w:val="001535EA"/>
    <w:rsid w:val="0015494F"/>
    <w:rsid w:val="0015518E"/>
    <w:rsid w:val="00156DFB"/>
    <w:rsid w:val="00157E42"/>
    <w:rsid w:val="00160877"/>
    <w:rsid w:val="0016112F"/>
    <w:rsid w:val="0016269F"/>
    <w:rsid w:val="0016526B"/>
    <w:rsid w:val="001653EF"/>
    <w:rsid w:val="00165659"/>
    <w:rsid w:val="00167251"/>
    <w:rsid w:val="00167A22"/>
    <w:rsid w:val="001727DD"/>
    <w:rsid w:val="00175474"/>
    <w:rsid w:val="001757C6"/>
    <w:rsid w:val="001771A5"/>
    <w:rsid w:val="00181D98"/>
    <w:rsid w:val="00182816"/>
    <w:rsid w:val="00183166"/>
    <w:rsid w:val="001844E6"/>
    <w:rsid w:val="00184536"/>
    <w:rsid w:val="00184894"/>
    <w:rsid w:val="00185210"/>
    <w:rsid w:val="00185B8D"/>
    <w:rsid w:val="00185D79"/>
    <w:rsid w:val="00186960"/>
    <w:rsid w:val="00187556"/>
    <w:rsid w:val="0019239D"/>
    <w:rsid w:val="0019241C"/>
    <w:rsid w:val="00193249"/>
    <w:rsid w:val="00194BE4"/>
    <w:rsid w:val="00195544"/>
    <w:rsid w:val="0019784D"/>
    <w:rsid w:val="001A073E"/>
    <w:rsid w:val="001A0836"/>
    <w:rsid w:val="001A1BE0"/>
    <w:rsid w:val="001A697F"/>
    <w:rsid w:val="001B0EDE"/>
    <w:rsid w:val="001B1F56"/>
    <w:rsid w:val="001B2E80"/>
    <w:rsid w:val="001B2EF4"/>
    <w:rsid w:val="001B33C3"/>
    <w:rsid w:val="001B622C"/>
    <w:rsid w:val="001B654F"/>
    <w:rsid w:val="001B6EB8"/>
    <w:rsid w:val="001B7797"/>
    <w:rsid w:val="001C00EC"/>
    <w:rsid w:val="001C182A"/>
    <w:rsid w:val="001C352A"/>
    <w:rsid w:val="001C488F"/>
    <w:rsid w:val="001C4AFA"/>
    <w:rsid w:val="001C5A4E"/>
    <w:rsid w:val="001C67D6"/>
    <w:rsid w:val="001C76DC"/>
    <w:rsid w:val="001C7A2B"/>
    <w:rsid w:val="001C7DE3"/>
    <w:rsid w:val="001D54BA"/>
    <w:rsid w:val="001D58F0"/>
    <w:rsid w:val="001D6DD7"/>
    <w:rsid w:val="001E0F30"/>
    <w:rsid w:val="001E3E36"/>
    <w:rsid w:val="001E4810"/>
    <w:rsid w:val="001E555A"/>
    <w:rsid w:val="001F0570"/>
    <w:rsid w:val="001F2AC0"/>
    <w:rsid w:val="001F3892"/>
    <w:rsid w:val="001F3ACC"/>
    <w:rsid w:val="001F48D7"/>
    <w:rsid w:val="001F54B9"/>
    <w:rsid w:val="001F7E15"/>
    <w:rsid w:val="0020022E"/>
    <w:rsid w:val="002023BC"/>
    <w:rsid w:val="00202461"/>
    <w:rsid w:val="00203262"/>
    <w:rsid w:val="002032BE"/>
    <w:rsid w:val="0020376E"/>
    <w:rsid w:val="00204203"/>
    <w:rsid w:val="0021721E"/>
    <w:rsid w:val="002225F2"/>
    <w:rsid w:val="00222B04"/>
    <w:rsid w:val="00224436"/>
    <w:rsid w:val="00224558"/>
    <w:rsid w:val="0022583C"/>
    <w:rsid w:val="00226713"/>
    <w:rsid w:val="002267BE"/>
    <w:rsid w:val="00226CE0"/>
    <w:rsid w:val="002304F1"/>
    <w:rsid w:val="002349B7"/>
    <w:rsid w:val="0023596C"/>
    <w:rsid w:val="0023638E"/>
    <w:rsid w:val="00237D22"/>
    <w:rsid w:val="002406C7"/>
    <w:rsid w:val="002411CB"/>
    <w:rsid w:val="00247E09"/>
    <w:rsid w:val="00252E7A"/>
    <w:rsid w:val="002546D8"/>
    <w:rsid w:val="00255880"/>
    <w:rsid w:val="002568E6"/>
    <w:rsid w:val="0026213A"/>
    <w:rsid w:val="002664EB"/>
    <w:rsid w:val="0026664A"/>
    <w:rsid w:val="00266DD6"/>
    <w:rsid w:val="00270602"/>
    <w:rsid w:val="002755AC"/>
    <w:rsid w:val="00276BA6"/>
    <w:rsid w:val="002828F9"/>
    <w:rsid w:val="00283BB2"/>
    <w:rsid w:val="00283CEB"/>
    <w:rsid w:val="0028785F"/>
    <w:rsid w:val="0029085D"/>
    <w:rsid w:val="002916B7"/>
    <w:rsid w:val="002938D7"/>
    <w:rsid w:val="00296B84"/>
    <w:rsid w:val="002B0A4C"/>
    <w:rsid w:val="002B0BD8"/>
    <w:rsid w:val="002B111B"/>
    <w:rsid w:val="002B2FEC"/>
    <w:rsid w:val="002B7224"/>
    <w:rsid w:val="002B7AEC"/>
    <w:rsid w:val="002B7E54"/>
    <w:rsid w:val="002C350D"/>
    <w:rsid w:val="002C354D"/>
    <w:rsid w:val="002C4CE0"/>
    <w:rsid w:val="002D25BB"/>
    <w:rsid w:val="002D3628"/>
    <w:rsid w:val="002D3960"/>
    <w:rsid w:val="002D45D7"/>
    <w:rsid w:val="002D5B0F"/>
    <w:rsid w:val="002D66B3"/>
    <w:rsid w:val="002D7406"/>
    <w:rsid w:val="002D7E46"/>
    <w:rsid w:val="002D7F4F"/>
    <w:rsid w:val="002E1E0E"/>
    <w:rsid w:val="002E289B"/>
    <w:rsid w:val="002E2ED0"/>
    <w:rsid w:val="002E310C"/>
    <w:rsid w:val="002E44D5"/>
    <w:rsid w:val="002E514A"/>
    <w:rsid w:val="002F3954"/>
    <w:rsid w:val="002F4649"/>
    <w:rsid w:val="002F5821"/>
    <w:rsid w:val="002F617D"/>
    <w:rsid w:val="002F6ECF"/>
    <w:rsid w:val="003042AD"/>
    <w:rsid w:val="00310CC5"/>
    <w:rsid w:val="003110EE"/>
    <w:rsid w:val="00311504"/>
    <w:rsid w:val="0031363A"/>
    <w:rsid w:val="00314D61"/>
    <w:rsid w:val="0031680D"/>
    <w:rsid w:val="00316A6B"/>
    <w:rsid w:val="003215AA"/>
    <w:rsid w:val="0032268A"/>
    <w:rsid w:val="00322773"/>
    <w:rsid w:val="0032279C"/>
    <w:rsid w:val="003244EC"/>
    <w:rsid w:val="00326944"/>
    <w:rsid w:val="003305F8"/>
    <w:rsid w:val="00330DA1"/>
    <w:rsid w:val="00331BB8"/>
    <w:rsid w:val="003321A5"/>
    <w:rsid w:val="00332226"/>
    <w:rsid w:val="00332903"/>
    <w:rsid w:val="00334A4B"/>
    <w:rsid w:val="00335E90"/>
    <w:rsid w:val="00336E92"/>
    <w:rsid w:val="00337129"/>
    <w:rsid w:val="00337379"/>
    <w:rsid w:val="003425C7"/>
    <w:rsid w:val="00343CCF"/>
    <w:rsid w:val="00344652"/>
    <w:rsid w:val="00345CF1"/>
    <w:rsid w:val="0034649B"/>
    <w:rsid w:val="00346D84"/>
    <w:rsid w:val="003502E4"/>
    <w:rsid w:val="0035276A"/>
    <w:rsid w:val="0035332D"/>
    <w:rsid w:val="00353628"/>
    <w:rsid w:val="00355F43"/>
    <w:rsid w:val="00356571"/>
    <w:rsid w:val="003575C3"/>
    <w:rsid w:val="00357E73"/>
    <w:rsid w:val="00360F89"/>
    <w:rsid w:val="003610D6"/>
    <w:rsid w:val="00362692"/>
    <w:rsid w:val="00364D30"/>
    <w:rsid w:val="00366C76"/>
    <w:rsid w:val="00367231"/>
    <w:rsid w:val="00370341"/>
    <w:rsid w:val="0037089E"/>
    <w:rsid w:val="003713C9"/>
    <w:rsid w:val="003715F2"/>
    <w:rsid w:val="00371EB3"/>
    <w:rsid w:val="003720B5"/>
    <w:rsid w:val="003737B3"/>
    <w:rsid w:val="00374695"/>
    <w:rsid w:val="00374E89"/>
    <w:rsid w:val="003758BD"/>
    <w:rsid w:val="003762A9"/>
    <w:rsid w:val="003772D1"/>
    <w:rsid w:val="003801A0"/>
    <w:rsid w:val="00380834"/>
    <w:rsid w:val="00381BA8"/>
    <w:rsid w:val="00381D97"/>
    <w:rsid w:val="00382B22"/>
    <w:rsid w:val="00386162"/>
    <w:rsid w:val="003900B8"/>
    <w:rsid w:val="00390E08"/>
    <w:rsid w:val="00391688"/>
    <w:rsid w:val="00391B12"/>
    <w:rsid w:val="00392397"/>
    <w:rsid w:val="00392677"/>
    <w:rsid w:val="00393A0A"/>
    <w:rsid w:val="00394822"/>
    <w:rsid w:val="00396A22"/>
    <w:rsid w:val="0039725D"/>
    <w:rsid w:val="00397661"/>
    <w:rsid w:val="003A169A"/>
    <w:rsid w:val="003A1FD8"/>
    <w:rsid w:val="003A2A2C"/>
    <w:rsid w:val="003A2C01"/>
    <w:rsid w:val="003A2F41"/>
    <w:rsid w:val="003B00B9"/>
    <w:rsid w:val="003B1216"/>
    <w:rsid w:val="003B156B"/>
    <w:rsid w:val="003B3999"/>
    <w:rsid w:val="003B4751"/>
    <w:rsid w:val="003B4BD1"/>
    <w:rsid w:val="003B521B"/>
    <w:rsid w:val="003B6548"/>
    <w:rsid w:val="003B746B"/>
    <w:rsid w:val="003C1759"/>
    <w:rsid w:val="003C1DF7"/>
    <w:rsid w:val="003C262C"/>
    <w:rsid w:val="003C3308"/>
    <w:rsid w:val="003C4D52"/>
    <w:rsid w:val="003C6344"/>
    <w:rsid w:val="003C7D1A"/>
    <w:rsid w:val="003D06A9"/>
    <w:rsid w:val="003D175C"/>
    <w:rsid w:val="003D3108"/>
    <w:rsid w:val="003D5A13"/>
    <w:rsid w:val="003D7A4A"/>
    <w:rsid w:val="003D7A93"/>
    <w:rsid w:val="003E132E"/>
    <w:rsid w:val="003E15CB"/>
    <w:rsid w:val="003E41A2"/>
    <w:rsid w:val="003E4719"/>
    <w:rsid w:val="003E4C73"/>
    <w:rsid w:val="003E5C34"/>
    <w:rsid w:val="003E6E61"/>
    <w:rsid w:val="003E6FEC"/>
    <w:rsid w:val="003F03CB"/>
    <w:rsid w:val="003F1A0A"/>
    <w:rsid w:val="003F3D85"/>
    <w:rsid w:val="003F4E44"/>
    <w:rsid w:val="003F6FC5"/>
    <w:rsid w:val="003F7A2D"/>
    <w:rsid w:val="003F7A71"/>
    <w:rsid w:val="00401393"/>
    <w:rsid w:val="004015E5"/>
    <w:rsid w:val="0040184B"/>
    <w:rsid w:val="00402725"/>
    <w:rsid w:val="00403CE7"/>
    <w:rsid w:val="00404791"/>
    <w:rsid w:val="00404FDA"/>
    <w:rsid w:val="00405012"/>
    <w:rsid w:val="00405875"/>
    <w:rsid w:val="00405EBC"/>
    <w:rsid w:val="00413112"/>
    <w:rsid w:val="00414DE6"/>
    <w:rsid w:val="00420673"/>
    <w:rsid w:val="00420B64"/>
    <w:rsid w:val="0042189A"/>
    <w:rsid w:val="00422BBA"/>
    <w:rsid w:val="00424298"/>
    <w:rsid w:val="00436F65"/>
    <w:rsid w:val="004400BD"/>
    <w:rsid w:val="00442B4F"/>
    <w:rsid w:val="004447F4"/>
    <w:rsid w:val="00444BA7"/>
    <w:rsid w:val="004458EE"/>
    <w:rsid w:val="00445E5C"/>
    <w:rsid w:val="00453273"/>
    <w:rsid w:val="0045341D"/>
    <w:rsid w:val="00457C8E"/>
    <w:rsid w:val="004600D5"/>
    <w:rsid w:val="00462C29"/>
    <w:rsid w:val="00463755"/>
    <w:rsid w:val="004652EF"/>
    <w:rsid w:val="00465E15"/>
    <w:rsid w:val="004669F8"/>
    <w:rsid w:val="00471E48"/>
    <w:rsid w:val="00472008"/>
    <w:rsid w:val="00473071"/>
    <w:rsid w:val="0047428D"/>
    <w:rsid w:val="00474ADB"/>
    <w:rsid w:val="00477909"/>
    <w:rsid w:val="00477C9F"/>
    <w:rsid w:val="004805D6"/>
    <w:rsid w:val="00481FDD"/>
    <w:rsid w:val="00483879"/>
    <w:rsid w:val="0048511D"/>
    <w:rsid w:val="004859FA"/>
    <w:rsid w:val="004863A4"/>
    <w:rsid w:val="00486D7A"/>
    <w:rsid w:val="00492C00"/>
    <w:rsid w:val="004944CC"/>
    <w:rsid w:val="0049470B"/>
    <w:rsid w:val="00495D7A"/>
    <w:rsid w:val="0049672E"/>
    <w:rsid w:val="0049736E"/>
    <w:rsid w:val="00497B4D"/>
    <w:rsid w:val="004A0E68"/>
    <w:rsid w:val="004A0FDC"/>
    <w:rsid w:val="004A23A4"/>
    <w:rsid w:val="004A2C9E"/>
    <w:rsid w:val="004A2D66"/>
    <w:rsid w:val="004A2FEF"/>
    <w:rsid w:val="004A4043"/>
    <w:rsid w:val="004A4B7B"/>
    <w:rsid w:val="004A629F"/>
    <w:rsid w:val="004B00DB"/>
    <w:rsid w:val="004B719C"/>
    <w:rsid w:val="004C016B"/>
    <w:rsid w:val="004C1193"/>
    <w:rsid w:val="004C4956"/>
    <w:rsid w:val="004C739F"/>
    <w:rsid w:val="004D0826"/>
    <w:rsid w:val="004D2D74"/>
    <w:rsid w:val="004D3780"/>
    <w:rsid w:val="004D3BA8"/>
    <w:rsid w:val="004D527A"/>
    <w:rsid w:val="004D5882"/>
    <w:rsid w:val="004D5E12"/>
    <w:rsid w:val="004E03AF"/>
    <w:rsid w:val="004E045B"/>
    <w:rsid w:val="004E2492"/>
    <w:rsid w:val="004E2DA2"/>
    <w:rsid w:val="004E5719"/>
    <w:rsid w:val="004E5C45"/>
    <w:rsid w:val="004E6233"/>
    <w:rsid w:val="004E7F52"/>
    <w:rsid w:val="004F05D8"/>
    <w:rsid w:val="004F150F"/>
    <w:rsid w:val="004F391F"/>
    <w:rsid w:val="004F3CBE"/>
    <w:rsid w:val="004F4042"/>
    <w:rsid w:val="004F40FF"/>
    <w:rsid w:val="004F488E"/>
    <w:rsid w:val="004F4FAA"/>
    <w:rsid w:val="004F5A44"/>
    <w:rsid w:val="004F65AE"/>
    <w:rsid w:val="004F7517"/>
    <w:rsid w:val="00502ADA"/>
    <w:rsid w:val="00506183"/>
    <w:rsid w:val="005063D7"/>
    <w:rsid w:val="00506B67"/>
    <w:rsid w:val="00507114"/>
    <w:rsid w:val="005103E4"/>
    <w:rsid w:val="00511C32"/>
    <w:rsid w:val="00511E0C"/>
    <w:rsid w:val="0051232B"/>
    <w:rsid w:val="0051723D"/>
    <w:rsid w:val="00517FDF"/>
    <w:rsid w:val="00522756"/>
    <w:rsid w:val="0052338F"/>
    <w:rsid w:val="0052363A"/>
    <w:rsid w:val="0052416B"/>
    <w:rsid w:val="005242DA"/>
    <w:rsid w:val="00525D9F"/>
    <w:rsid w:val="005270FA"/>
    <w:rsid w:val="00527711"/>
    <w:rsid w:val="00527FCA"/>
    <w:rsid w:val="005318B1"/>
    <w:rsid w:val="00531AE1"/>
    <w:rsid w:val="0053228D"/>
    <w:rsid w:val="00536172"/>
    <w:rsid w:val="005368A3"/>
    <w:rsid w:val="005428BD"/>
    <w:rsid w:val="0054307C"/>
    <w:rsid w:val="00543207"/>
    <w:rsid w:val="00544D25"/>
    <w:rsid w:val="005467D8"/>
    <w:rsid w:val="005478E9"/>
    <w:rsid w:val="00550A53"/>
    <w:rsid w:val="00550BBC"/>
    <w:rsid w:val="00553975"/>
    <w:rsid w:val="00553FB4"/>
    <w:rsid w:val="00554683"/>
    <w:rsid w:val="00554806"/>
    <w:rsid w:val="005549D3"/>
    <w:rsid w:val="00556691"/>
    <w:rsid w:val="00556950"/>
    <w:rsid w:val="005610A4"/>
    <w:rsid w:val="0056162E"/>
    <w:rsid w:val="00562B93"/>
    <w:rsid w:val="00563737"/>
    <w:rsid w:val="005666CB"/>
    <w:rsid w:val="005708A1"/>
    <w:rsid w:val="005713ED"/>
    <w:rsid w:val="0057147B"/>
    <w:rsid w:val="005722BB"/>
    <w:rsid w:val="00573656"/>
    <w:rsid w:val="00574495"/>
    <w:rsid w:val="0057588D"/>
    <w:rsid w:val="00576138"/>
    <w:rsid w:val="005762EF"/>
    <w:rsid w:val="00581A84"/>
    <w:rsid w:val="0058202C"/>
    <w:rsid w:val="00582279"/>
    <w:rsid w:val="00582657"/>
    <w:rsid w:val="00583A3E"/>
    <w:rsid w:val="0058746A"/>
    <w:rsid w:val="00587711"/>
    <w:rsid w:val="00587C2D"/>
    <w:rsid w:val="00590461"/>
    <w:rsid w:val="00592812"/>
    <w:rsid w:val="0059564E"/>
    <w:rsid w:val="0059725B"/>
    <w:rsid w:val="005A06F4"/>
    <w:rsid w:val="005A088D"/>
    <w:rsid w:val="005A2BD5"/>
    <w:rsid w:val="005A33F5"/>
    <w:rsid w:val="005A4672"/>
    <w:rsid w:val="005A46BC"/>
    <w:rsid w:val="005A47CD"/>
    <w:rsid w:val="005A4AAD"/>
    <w:rsid w:val="005A587F"/>
    <w:rsid w:val="005A71A7"/>
    <w:rsid w:val="005B162F"/>
    <w:rsid w:val="005B3175"/>
    <w:rsid w:val="005B4D0B"/>
    <w:rsid w:val="005B57E8"/>
    <w:rsid w:val="005C2239"/>
    <w:rsid w:val="005C2B1A"/>
    <w:rsid w:val="005C498B"/>
    <w:rsid w:val="005C723D"/>
    <w:rsid w:val="005C7468"/>
    <w:rsid w:val="005D5B73"/>
    <w:rsid w:val="005D7F81"/>
    <w:rsid w:val="005E2953"/>
    <w:rsid w:val="005E3D08"/>
    <w:rsid w:val="005E4A40"/>
    <w:rsid w:val="005E4A58"/>
    <w:rsid w:val="005E5C47"/>
    <w:rsid w:val="005E696A"/>
    <w:rsid w:val="005E7762"/>
    <w:rsid w:val="005F3DF0"/>
    <w:rsid w:val="005F4FC9"/>
    <w:rsid w:val="006002C0"/>
    <w:rsid w:val="00604250"/>
    <w:rsid w:val="006043C7"/>
    <w:rsid w:val="006046DA"/>
    <w:rsid w:val="0060493D"/>
    <w:rsid w:val="006067C7"/>
    <w:rsid w:val="006076E2"/>
    <w:rsid w:val="00611BD0"/>
    <w:rsid w:val="00611C5A"/>
    <w:rsid w:val="006129E2"/>
    <w:rsid w:val="00612E2C"/>
    <w:rsid w:val="00614C40"/>
    <w:rsid w:val="00615626"/>
    <w:rsid w:val="006156AF"/>
    <w:rsid w:val="0061652B"/>
    <w:rsid w:val="00620C0A"/>
    <w:rsid w:val="00621D07"/>
    <w:rsid w:val="006222E1"/>
    <w:rsid w:val="006239B2"/>
    <w:rsid w:val="006248DE"/>
    <w:rsid w:val="00625AC4"/>
    <w:rsid w:val="00626520"/>
    <w:rsid w:val="006301ED"/>
    <w:rsid w:val="00634095"/>
    <w:rsid w:val="00641298"/>
    <w:rsid w:val="0064522A"/>
    <w:rsid w:val="006462EC"/>
    <w:rsid w:val="00647317"/>
    <w:rsid w:val="00650E55"/>
    <w:rsid w:val="00651743"/>
    <w:rsid w:val="00651C8E"/>
    <w:rsid w:val="00652ADF"/>
    <w:rsid w:val="00653072"/>
    <w:rsid w:val="00654E73"/>
    <w:rsid w:val="00661A8E"/>
    <w:rsid w:val="006625B6"/>
    <w:rsid w:val="00664C85"/>
    <w:rsid w:val="00664E0F"/>
    <w:rsid w:val="00664F58"/>
    <w:rsid w:val="0066616B"/>
    <w:rsid w:val="00670EDD"/>
    <w:rsid w:val="006720F8"/>
    <w:rsid w:val="006732DE"/>
    <w:rsid w:val="00673815"/>
    <w:rsid w:val="00673E53"/>
    <w:rsid w:val="006756B2"/>
    <w:rsid w:val="0067597D"/>
    <w:rsid w:val="00675BDF"/>
    <w:rsid w:val="00676774"/>
    <w:rsid w:val="006825AA"/>
    <w:rsid w:val="0069140F"/>
    <w:rsid w:val="006941F4"/>
    <w:rsid w:val="006945B5"/>
    <w:rsid w:val="00696337"/>
    <w:rsid w:val="006963AB"/>
    <w:rsid w:val="006A01BB"/>
    <w:rsid w:val="006A07DF"/>
    <w:rsid w:val="006A1EDD"/>
    <w:rsid w:val="006A2EF2"/>
    <w:rsid w:val="006A49A3"/>
    <w:rsid w:val="006A78B8"/>
    <w:rsid w:val="006B02F2"/>
    <w:rsid w:val="006B1AC1"/>
    <w:rsid w:val="006B2585"/>
    <w:rsid w:val="006B4483"/>
    <w:rsid w:val="006B5FD3"/>
    <w:rsid w:val="006B608C"/>
    <w:rsid w:val="006B64BE"/>
    <w:rsid w:val="006B7D2F"/>
    <w:rsid w:val="006C391F"/>
    <w:rsid w:val="006C3D20"/>
    <w:rsid w:val="006C464D"/>
    <w:rsid w:val="006C568E"/>
    <w:rsid w:val="006C5AAF"/>
    <w:rsid w:val="006C7987"/>
    <w:rsid w:val="006D21B2"/>
    <w:rsid w:val="006D3194"/>
    <w:rsid w:val="006D37D2"/>
    <w:rsid w:val="006D4121"/>
    <w:rsid w:val="006D4F06"/>
    <w:rsid w:val="006D5659"/>
    <w:rsid w:val="006D730D"/>
    <w:rsid w:val="006D73E6"/>
    <w:rsid w:val="006D74C3"/>
    <w:rsid w:val="006E145D"/>
    <w:rsid w:val="006E31E6"/>
    <w:rsid w:val="006E3949"/>
    <w:rsid w:val="006E3B96"/>
    <w:rsid w:val="006E3C24"/>
    <w:rsid w:val="006E629B"/>
    <w:rsid w:val="006E6DF1"/>
    <w:rsid w:val="006F37C6"/>
    <w:rsid w:val="006F49C5"/>
    <w:rsid w:val="006F4C1C"/>
    <w:rsid w:val="00700315"/>
    <w:rsid w:val="00700B36"/>
    <w:rsid w:val="00700E74"/>
    <w:rsid w:val="00702AA5"/>
    <w:rsid w:val="00703721"/>
    <w:rsid w:val="00703D26"/>
    <w:rsid w:val="007050C3"/>
    <w:rsid w:val="0070590C"/>
    <w:rsid w:val="007102CC"/>
    <w:rsid w:val="0071061B"/>
    <w:rsid w:val="00710EFE"/>
    <w:rsid w:val="00712647"/>
    <w:rsid w:val="00713C91"/>
    <w:rsid w:val="00714829"/>
    <w:rsid w:val="00714B0D"/>
    <w:rsid w:val="00714FDB"/>
    <w:rsid w:val="0071658B"/>
    <w:rsid w:val="00723B2A"/>
    <w:rsid w:val="007249AB"/>
    <w:rsid w:val="00724EA9"/>
    <w:rsid w:val="007269F6"/>
    <w:rsid w:val="00730F2C"/>
    <w:rsid w:val="0073254F"/>
    <w:rsid w:val="0073276B"/>
    <w:rsid w:val="007329A9"/>
    <w:rsid w:val="007337BC"/>
    <w:rsid w:val="00733E35"/>
    <w:rsid w:val="00733FA1"/>
    <w:rsid w:val="00735B42"/>
    <w:rsid w:val="00736AC2"/>
    <w:rsid w:val="00736C5D"/>
    <w:rsid w:val="0074249A"/>
    <w:rsid w:val="007431C0"/>
    <w:rsid w:val="007456E7"/>
    <w:rsid w:val="007461D8"/>
    <w:rsid w:val="0074791E"/>
    <w:rsid w:val="0075065A"/>
    <w:rsid w:val="00751219"/>
    <w:rsid w:val="00751D1A"/>
    <w:rsid w:val="007535A2"/>
    <w:rsid w:val="007535BC"/>
    <w:rsid w:val="00763C1B"/>
    <w:rsid w:val="00766570"/>
    <w:rsid w:val="00770544"/>
    <w:rsid w:val="0077058C"/>
    <w:rsid w:val="00771BD9"/>
    <w:rsid w:val="00773B4B"/>
    <w:rsid w:val="00774E49"/>
    <w:rsid w:val="007750CA"/>
    <w:rsid w:val="00781CDF"/>
    <w:rsid w:val="007824E9"/>
    <w:rsid w:val="00782B9D"/>
    <w:rsid w:val="00783F9D"/>
    <w:rsid w:val="00784508"/>
    <w:rsid w:val="00785296"/>
    <w:rsid w:val="00786D7F"/>
    <w:rsid w:val="0079093C"/>
    <w:rsid w:val="00790C92"/>
    <w:rsid w:val="00791BF5"/>
    <w:rsid w:val="00792ADC"/>
    <w:rsid w:val="00793748"/>
    <w:rsid w:val="0079692B"/>
    <w:rsid w:val="00796AE6"/>
    <w:rsid w:val="007A0D10"/>
    <w:rsid w:val="007A180F"/>
    <w:rsid w:val="007A3979"/>
    <w:rsid w:val="007A4C04"/>
    <w:rsid w:val="007A5B01"/>
    <w:rsid w:val="007B0868"/>
    <w:rsid w:val="007B0E30"/>
    <w:rsid w:val="007B1080"/>
    <w:rsid w:val="007B13DB"/>
    <w:rsid w:val="007B21B8"/>
    <w:rsid w:val="007B230F"/>
    <w:rsid w:val="007B2C0A"/>
    <w:rsid w:val="007B4E83"/>
    <w:rsid w:val="007B4FBC"/>
    <w:rsid w:val="007B7CA6"/>
    <w:rsid w:val="007C1131"/>
    <w:rsid w:val="007C1CE2"/>
    <w:rsid w:val="007C38F6"/>
    <w:rsid w:val="007C3F63"/>
    <w:rsid w:val="007C47E7"/>
    <w:rsid w:val="007C4AAE"/>
    <w:rsid w:val="007D07A3"/>
    <w:rsid w:val="007D1122"/>
    <w:rsid w:val="007D153E"/>
    <w:rsid w:val="007D16B3"/>
    <w:rsid w:val="007D275D"/>
    <w:rsid w:val="007D2ADD"/>
    <w:rsid w:val="007D3D70"/>
    <w:rsid w:val="007D4E34"/>
    <w:rsid w:val="007D6834"/>
    <w:rsid w:val="007E50AB"/>
    <w:rsid w:val="007E5F3D"/>
    <w:rsid w:val="007E6FF2"/>
    <w:rsid w:val="007E72A1"/>
    <w:rsid w:val="007E7653"/>
    <w:rsid w:val="007E7A19"/>
    <w:rsid w:val="007E7D6C"/>
    <w:rsid w:val="007F1B2B"/>
    <w:rsid w:val="007F3EF7"/>
    <w:rsid w:val="007F4FF6"/>
    <w:rsid w:val="007F543A"/>
    <w:rsid w:val="007F59A8"/>
    <w:rsid w:val="008004F9"/>
    <w:rsid w:val="00800A7B"/>
    <w:rsid w:val="0080569A"/>
    <w:rsid w:val="00805F20"/>
    <w:rsid w:val="008100B3"/>
    <w:rsid w:val="00810178"/>
    <w:rsid w:val="00811B13"/>
    <w:rsid w:val="00812537"/>
    <w:rsid w:val="008125DD"/>
    <w:rsid w:val="008136A7"/>
    <w:rsid w:val="00814C85"/>
    <w:rsid w:val="00821022"/>
    <w:rsid w:val="00823028"/>
    <w:rsid w:val="0082413D"/>
    <w:rsid w:val="00826FDF"/>
    <w:rsid w:val="008270F9"/>
    <w:rsid w:val="008271E9"/>
    <w:rsid w:val="0082759A"/>
    <w:rsid w:val="00827DEA"/>
    <w:rsid w:val="008307B3"/>
    <w:rsid w:val="00833732"/>
    <w:rsid w:val="0083384B"/>
    <w:rsid w:val="00834F36"/>
    <w:rsid w:val="00837B63"/>
    <w:rsid w:val="008428A1"/>
    <w:rsid w:val="0084347A"/>
    <w:rsid w:val="0084565D"/>
    <w:rsid w:val="00845C00"/>
    <w:rsid w:val="0084699B"/>
    <w:rsid w:val="00851610"/>
    <w:rsid w:val="0086165B"/>
    <w:rsid w:val="00861AB4"/>
    <w:rsid w:val="008639ED"/>
    <w:rsid w:val="008640CD"/>
    <w:rsid w:val="00864C7C"/>
    <w:rsid w:val="00865D5B"/>
    <w:rsid w:val="008706E4"/>
    <w:rsid w:val="00873D7F"/>
    <w:rsid w:val="00874A36"/>
    <w:rsid w:val="00877904"/>
    <w:rsid w:val="00880985"/>
    <w:rsid w:val="00882741"/>
    <w:rsid w:val="00883D2F"/>
    <w:rsid w:val="0088405B"/>
    <w:rsid w:val="00887E1A"/>
    <w:rsid w:val="008901CF"/>
    <w:rsid w:val="008923CA"/>
    <w:rsid w:val="0089381B"/>
    <w:rsid w:val="00894CF4"/>
    <w:rsid w:val="00894E66"/>
    <w:rsid w:val="008A2851"/>
    <w:rsid w:val="008A2E3C"/>
    <w:rsid w:val="008A5D30"/>
    <w:rsid w:val="008A7607"/>
    <w:rsid w:val="008B071A"/>
    <w:rsid w:val="008B3A77"/>
    <w:rsid w:val="008B3F80"/>
    <w:rsid w:val="008B40FE"/>
    <w:rsid w:val="008B4BC8"/>
    <w:rsid w:val="008B5A01"/>
    <w:rsid w:val="008B7E56"/>
    <w:rsid w:val="008C0150"/>
    <w:rsid w:val="008C2204"/>
    <w:rsid w:val="008C24C8"/>
    <w:rsid w:val="008C330E"/>
    <w:rsid w:val="008C36DB"/>
    <w:rsid w:val="008C4025"/>
    <w:rsid w:val="008C52FD"/>
    <w:rsid w:val="008C65E8"/>
    <w:rsid w:val="008C6C2E"/>
    <w:rsid w:val="008C7620"/>
    <w:rsid w:val="008D0A68"/>
    <w:rsid w:val="008D231C"/>
    <w:rsid w:val="008D79F8"/>
    <w:rsid w:val="008E01A5"/>
    <w:rsid w:val="008E2530"/>
    <w:rsid w:val="008E2BE2"/>
    <w:rsid w:val="008E3777"/>
    <w:rsid w:val="008E4088"/>
    <w:rsid w:val="008E4329"/>
    <w:rsid w:val="008E4FE8"/>
    <w:rsid w:val="008E53D9"/>
    <w:rsid w:val="008E5FE2"/>
    <w:rsid w:val="008E7AFF"/>
    <w:rsid w:val="008F19C4"/>
    <w:rsid w:val="008F311B"/>
    <w:rsid w:val="008F3E5C"/>
    <w:rsid w:val="008F4BD6"/>
    <w:rsid w:val="008F5510"/>
    <w:rsid w:val="008F5996"/>
    <w:rsid w:val="0090143C"/>
    <w:rsid w:val="009026A3"/>
    <w:rsid w:val="00902CDD"/>
    <w:rsid w:val="00907E18"/>
    <w:rsid w:val="009107C4"/>
    <w:rsid w:val="0091115C"/>
    <w:rsid w:val="00917603"/>
    <w:rsid w:val="0092128F"/>
    <w:rsid w:val="00921369"/>
    <w:rsid w:val="0092198F"/>
    <w:rsid w:val="0092207B"/>
    <w:rsid w:val="00922C9F"/>
    <w:rsid w:val="00922DE8"/>
    <w:rsid w:val="00922F3A"/>
    <w:rsid w:val="009246CE"/>
    <w:rsid w:val="00924AB7"/>
    <w:rsid w:val="00925B0D"/>
    <w:rsid w:val="00927C4F"/>
    <w:rsid w:val="009316E8"/>
    <w:rsid w:val="00934234"/>
    <w:rsid w:val="0093448C"/>
    <w:rsid w:val="00941143"/>
    <w:rsid w:val="00941459"/>
    <w:rsid w:val="00942031"/>
    <w:rsid w:val="00943836"/>
    <w:rsid w:val="00943F77"/>
    <w:rsid w:val="00950D27"/>
    <w:rsid w:val="00950D3C"/>
    <w:rsid w:val="009512E9"/>
    <w:rsid w:val="00952385"/>
    <w:rsid w:val="00952D27"/>
    <w:rsid w:val="00953C32"/>
    <w:rsid w:val="009544A3"/>
    <w:rsid w:val="009548AF"/>
    <w:rsid w:val="0095625F"/>
    <w:rsid w:val="009575AF"/>
    <w:rsid w:val="00960295"/>
    <w:rsid w:val="0096249C"/>
    <w:rsid w:val="009638C9"/>
    <w:rsid w:val="00966199"/>
    <w:rsid w:val="009664C4"/>
    <w:rsid w:val="009671A6"/>
    <w:rsid w:val="00970651"/>
    <w:rsid w:val="0097145E"/>
    <w:rsid w:val="009727E7"/>
    <w:rsid w:val="00973AC8"/>
    <w:rsid w:val="00974350"/>
    <w:rsid w:val="009821BB"/>
    <w:rsid w:val="009822B7"/>
    <w:rsid w:val="009828F0"/>
    <w:rsid w:val="009830DC"/>
    <w:rsid w:val="0098335E"/>
    <w:rsid w:val="00983F5F"/>
    <w:rsid w:val="00985679"/>
    <w:rsid w:val="00986A47"/>
    <w:rsid w:val="00991704"/>
    <w:rsid w:val="00992F0B"/>
    <w:rsid w:val="00994F8B"/>
    <w:rsid w:val="009A0B8B"/>
    <w:rsid w:val="009A0D17"/>
    <w:rsid w:val="009A13CF"/>
    <w:rsid w:val="009A16C5"/>
    <w:rsid w:val="009A4560"/>
    <w:rsid w:val="009A6228"/>
    <w:rsid w:val="009A7222"/>
    <w:rsid w:val="009A7BF3"/>
    <w:rsid w:val="009B1455"/>
    <w:rsid w:val="009B5747"/>
    <w:rsid w:val="009C1689"/>
    <w:rsid w:val="009C1790"/>
    <w:rsid w:val="009C19C1"/>
    <w:rsid w:val="009C303B"/>
    <w:rsid w:val="009C550D"/>
    <w:rsid w:val="009C6262"/>
    <w:rsid w:val="009D04EB"/>
    <w:rsid w:val="009D0650"/>
    <w:rsid w:val="009D0730"/>
    <w:rsid w:val="009D1C34"/>
    <w:rsid w:val="009D3788"/>
    <w:rsid w:val="009D489A"/>
    <w:rsid w:val="009D512D"/>
    <w:rsid w:val="009D5CC7"/>
    <w:rsid w:val="009D70E9"/>
    <w:rsid w:val="009D7602"/>
    <w:rsid w:val="009E07DA"/>
    <w:rsid w:val="009E0EA8"/>
    <w:rsid w:val="009E0F4F"/>
    <w:rsid w:val="009E25EC"/>
    <w:rsid w:val="009E301E"/>
    <w:rsid w:val="009E309F"/>
    <w:rsid w:val="009E620D"/>
    <w:rsid w:val="009E6730"/>
    <w:rsid w:val="009E6CA5"/>
    <w:rsid w:val="009E7216"/>
    <w:rsid w:val="009F1258"/>
    <w:rsid w:val="009F15F2"/>
    <w:rsid w:val="009F1A2F"/>
    <w:rsid w:val="009F2054"/>
    <w:rsid w:val="009F22C4"/>
    <w:rsid w:val="009F475C"/>
    <w:rsid w:val="009F7BD8"/>
    <w:rsid w:val="00A00779"/>
    <w:rsid w:val="00A00AE5"/>
    <w:rsid w:val="00A01687"/>
    <w:rsid w:val="00A032E5"/>
    <w:rsid w:val="00A033A9"/>
    <w:rsid w:val="00A03F9F"/>
    <w:rsid w:val="00A0496C"/>
    <w:rsid w:val="00A05617"/>
    <w:rsid w:val="00A05D7D"/>
    <w:rsid w:val="00A107DF"/>
    <w:rsid w:val="00A113A7"/>
    <w:rsid w:val="00A11C88"/>
    <w:rsid w:val="00A143DA"/>
    <w:rsid w:val="00A14906"/>
    <w:rsid w:val="00A156E5"/>
    <w:rsid w:val="00A16313"/>
    <w:rsid w:val="00A20A1B"/>
    <w:rsid w:val="00A22AFF"/>
    <w:rsid w:val="00A22C98"/>
    <w:rsid w:val="00A22E8E"/>
    <w:rsid w:val="00A24066"/>
    <w:rsid w:val="00A27658"/>
    <w:rsid w:val="00A30BDF"/>
    <w:rsid w:val="00A312F7"/>
    <w:rsid w:val="00A33056"/>
    <w:rsid w:val="00A35E6F"/>
    <w:rsid w:val="00A3631D"/>
    <w:rsid w:val="00A3662A"/>
    <w:rsid w:val="00A371B5"/>
    <w:rsid w:val="00A41B1C"/>
    <w:rsid w:val="00A423AD"/>
    <w:rsid w:val="00A42EBD"/>
    <w:rsid w:val="00A50D85"/>
    <w:rsid w:val="00A512F0"/>
    <w:rsid w:val="00A553EB"/>
    <w:rsid w:val="00A57884"/>
    <w:rsid w:val="00A57CCC"/>
    <w:rsid w:val="00A6212C"/>
    <w:rsid w:val="00A66E51"/>
    <w:rsid w:val="00A679A2"/>
    <w:rsid w:val="00A7193E"/>
    <w:rsid w:val="00A72278"/>
    <w:rsid w:val="00A723E5"/>
    <w:rsid w:val="00A734F8"/>
    <w:rsid w:val="00A75E1B"/>
    <w:rsid w:val="00A768C7"/>
    <w:rsid w:val="00A811D3"/>
    <w:rsid w:val="00A82323"/>
    <w:rsid w:val="00A83A4E"/>
    <w:rsid w:val="00A83C23"/>
    <w:rsid w:val="00A87288"/>
    <w:rsid w:val="00A875F4"/>
    <w:rsid w:val="00A90B61"/>
    <w:rsid w:val="00A92E22"/>
    <w:rsid w:val="00A92F43"/>
    <w:rsid w:val="00A9519F"/>
    <w:rsid w:val="00A95D27"/>
    <w:rsid w:val="00A963BF"/>
    <w:rsid w:val="00A96549"/>
    <w:rsid w:val="00A9767A"/>
    <w:rsid w:val="00A9798B"/>
    <w:rsid w:val="00A97CEE"/>
    <w:rsid w:val="00AA37BA"/>
    <w:rsid w:val="00AA47ED"/>
    <w:rsid w:val="00AA4C07"/>
    <w:rsid w:val="00AA5C7B"/>
    <w:rsid w:val="00AA5DB1"/>
    <w:rsid w:val="00AA770A"/>
    <w:rsid w:val="00AB08AE"/>
    <w:rsid w:val="00AB0BBC"/>
    <w:rsid w:val="00AB1C6D"/>
    <w:rsid w:val="00AB1C82"/>
    <w:rsid w:val="00AB2FA5"/>
    <w:rsid w:val="00AB32C0"/>
    <w:rsid w:val="00AB3D58"/>
    <w:rsid w:val="00AB3E83"/>
    <w:rsid w:val="00AB432C"/>
    <w:rsid w:val="00AB46CD"/>
    <w:rsid w:val="00AB49A8"/>
    <w:rsid w:val="00AB730C"/>
    <w:rsid w:val="00AC0361"/>
    <w:rsid w:val="00AC068F"/>
    <w:rsid w:val="00AC19EA"/>
    <w:rsid w:val="00AC30F0"/>
    <w:rsid w:val="00AC404A"/>
    <w:rsid w:val="00AC430C"/>
    <w:rsid w:val="00AC4C01"/>
    <w:rsid w:val="00AC5631"/>
    <w:rsid w:val="00AC6418"/>
    <w:rsid w:val="00AC693E"/>
    <w:rsid w:val="00AD07B9"/>
    <w:rsid w:val="00AD1AB1"/>
    <w:rsid w:val="00AD21E2"/>
    <w:rsid w:val="00AD2BE9"/>
    <w:rsid w:val="00AD34AD"/>
    <w:rsid w:val="00AD3F19"/>
    <w:rsid w:val="00AD6D04"/>
    <w:rsid w:val="00AD78B6"/>
    <w:rsid w:val="00AE1D0B"/>
    <w:rsid w:val="00AE38B8"/>
    <w:rsid w:val="00AE3AEA"/>
    <w:rsid w:val="00AE5525"/>
    <w:rsid w:val="00AE7E65"/>
    <w:rsid w:val="00AF01E6"/>
    <w:rsid w:val="00AF05B0"/>
    <w:rsid w:val="00AF15BB"/>
    <w:rsid w:val="00AF5EEC"/>
    <w:rsid w:val="00AF6FFC"/>
    <w:rsid w:val="00B001DC"/>
    <w:rsid w:val="00B019E9"/>
    <w:rsid w:val="00B02D30"/>
    <w:rsid w:val="00B04025"/>
    <w:rsid w:val="00B065DE"/>
    <w:rsid w:val="00B067EE"/>
    <w:rsid w:val="00B11B6C"/>
    <w:rsid w:val="00B13982"/>
    <w:rsid w:val="00B145EC"/>
    <w:rsid w:val="00B14B3E"/>
    <w:rsid w:val="00B14D9D"/>
    <w:rsid w:val="00B162D4"/>
    <w:rsid w:val="00B1688B"/>
    <w:rsid w:val="00B1766E"/>
    <w:rsid w:val="00B17D47"/>
    <w:rsid w:val="00B2170A"/>
    <w:rsid w:val="00B24090"/>
    <w:rsid w:val="00B254BB"/>
    <w:rsid w:val="00B25E75"/>
    <w:rsid w:val="00B265FF"/>
    <w:rsid w:val="00B27745"/>
    <w:rsid w:val="00B307AD"/>
    <w:rsid w:val="00B3160D"/>
    <w:rsid w:val="00B32E9C"/>
    <w:rsid w:val="00B34065"/>
    <w:rsid w:val="00B351FB"/>
    <w:rsid w:val="00B36C94"/>
    <w:rsid w:val="00B419AB"/>
    <w:rsid w:val="00B43F5E"/>
    <w:rsid w:val="00B464E2"/>
    <w:rsid w:val="00B467EE"/>
    <w:rsid w:val="00B511FF"/>
    <w:rsid w:val="00B51C0D"/>
    <w:rsid w:val="00B52938"/>
    <w:rsid w:val="00B53EDF"/>
    <w:rsid w:val="00B5558D"/>
    <w:rsid w:val="00B55D0C"/>
    <w:rsid w:val="00B56CE1"/>
    <w:rsid w:val="00B70283"/>
    <w:rsid w:val="00B71DA1"/>
    <w:rsid w:val="00B738F7"/>
    <w:rsid w:val="00B77471"/>
    <w:rsid w:val="00B8284B"/>
    <w:rsid w:val="00B83241"/>
    <w:rsid w:val="00B84F05"/>
    <w:rsid w:val="00B860FD"/>
    <w:rsid w:val="00B86A06"/>
    <w:rsid w:val="00B913B6"/>
    <w:rsid w:val="00B9175E"/>
    <w:rsid w:val="00B9211F"/>
    <w:rsid w:val="00B92840"/>
    <w:rsid w:val="00B94300"/>
    <w:rsid w:val="00B95598"/>
    <w:rsid w:val="00B9616A"/>
    <w:rsid w:val="00B96FF0"/>
    <w:rsid w:val="00BA5ADC"/>
    <w:rsid w:val="00BA70AF"/>
    <w:rsid w:val="00BA7CC0"/>
    <w:rsid w:val="00BB05B3"/>
    <w:rsid w:val="00BB3565"/>
    <w:rsid w:val="00BB35A3"/>
    <w:rsid w:val="00BB548C"/>
    <w:rsid w:val="00BC0FB5"/>
    <w:rsid w:val="00BD0900"/>
    <w:rsid w:val="00BD141C"/>
    <w:rsid w:val="00BD148B"/>
    <w:rsid w:val="00BD1533"/>
    <w:rsid w:val="00BD1EB6"/>
    <w:rsid w:val="00BD224D"/>
    <w:rsid w:val="00BD23EE"/>
    <w:rsid w:val="00BD5DD6"/>
    <w:rsid w:val="00BD7436"/>
    <w:rsid w:val="00BE0B7B"/>
    <w:rsid w:val="00BE0C28"/>
    <w:rsid w:val="00BE42F6"/>
    <w:rsid w:val="00BE7080"/>
    <w:rsid w:val="00BF1EE6"/>
    <w:rsid w:val="00BF221C"/>
    <w:rsid w:val="00BF2307"/>
    <w:rsid w:val="00BF43F2"/>
    <w:rsid w:val="00BF46D9"/>
    <w:rsid w:val="00BF4D2D"/>
    <w:rsid w:val="00BF77E2"/>
    <w:rsid w:val="00C002A4"/>
    <w:rsid w:val="00C00749"/>
    <w:rsid w:val="00C07979"/>
    <w:rsid w:val="00C10865"/>
    <w:rsid w:val="00C11694"/>
    <w:rsid w:val="00C12693"/>
    <w:rsid w:val="00C136D2"/>
    <w:rsid w:val="00C1450D"/>
    <w:rsid w:val="00C1520D"/>
    <w:rsid w:val="00C178C6"/>
    <w:rsid w:val="00C17C3B"/>
    <w:rsid w:val="00C23381"/>
    <w:rsid w:val="00C23922"/>
    <w:rsid w:val="00C23E4C"/>
    <w:rsid w:val="00C245D6"/>
    <w:rsid w:val="00C2598E"/>
    <w:rsid w:val="00C25D3F"/>
    <w:rsid w:val="00C272E0"/>
    <w:rsid w:val="00C2793C"/>
    <w:rsid w:val="00C27A26"/>
    <w:rsid w:val="00C30965"/>
    <w:rsid w:val="00C32B53"/>
    <w:rsid w:val="00C331B9"/>
    <w:rsid w:val="00C34FB7"/>
    <w:rsid w:val="00C36B9B"/>
    <w:rsid w:val="00C37390"/>
    <w:rsid w:val="00C434E4"/>
    <w:rsid w:val="00C44D68"/>
    <w:rsid w:val="00C50AB5"/>
    <w:rsid w:val="00C51473"/>
    <w:rsid w:val="00C52AFA"/>
    <w:rsid w:val="00C53348"/>
    <w:rsid w:val="00C546FC"/>
    <w:rsid w:val="00C55B64"/>
    <w:rsid w:val="00C605AE"/>
    <w:rsid w:val="00C621B3"/>
    <w:rsid w:val="00C64205"/>
    <w:rsid w:val="00C64C26"/>
    <w:rsid w:val="00C671B4"/>
    <w:rsid w:val="00C7004D"/>
    <w:rsid w:val="00C700EA"/>
    <w:rsid w:val="00C7063A"/>
    <w:rsid w:val="00C70FC7"/>
    <w:rsid w:val="00C7181F"/>
    <w:rsid w:val="00C749B5"/>
    <w:rsid w:val="00C775FA"/>
    <w:rsid w:val="00C80E8A"/>
    <w:rsid w:val="00C8337F"/>
    <w:rsid w:val="00C853EC"/>
    <w:rsid w:val="00C86B36"/>
    <w:rsid w:val="00C912B4"/>
    <w:rsid w:val="00C915C3"/>
    <w:rsid w:val="00C91B32"/>
    <w:rsid w:val="00C9206D"/>
    <w:rsid w:val="00C9230E"/>
    <w:rsid w:val="00C924B8"/>
    <w:rsid w:val="00C94767"/>
    <w:rsid w:val="00CA183F"/>
    <w:rsid w:val="00CA3D4C"/>
    <w:rsid w:val="00CA5019"/>
    <w:rsid w:val="00CA57EA"/>
    <w:rsid w:val="00CA6C68"/>
    <w:rsid w:val="00CB016F"/>
    <w:rsid w:val="00CB05AA"/>
    <w:rsid w:val="00CB15DA"/>
    <w:rsid w:val="00CB2DD4"/>
    <w:rsid w:val="00CB5797"/>
    <w:rsid w:val="00CB770C"/>
    <w:rsid w:val="00CC245D"/>
    <w:rsid w:val="00CC26EA"/>
    <w:rsid w:val="00CC27E5"/>
    <w:rsid w:val="00CC4A01"/>
    <w:rsid w:val="00CC4BCE"/>
    <w:rsid w:val="00CC5FB2"/>
    <w:rsid w:val="00CC6323"/>
    <w:rsid w:val="00CC7ED4"/>
    <w:rsid w:val="00CD1A58"/>
    <w:rsid w:val="00CD1D98"/>
    <w:rsid w:val="00CD62E8"/>
    <w:rsid w:val="00CD6D32"/>
    <w:rsid w:val="00CD769B"/>
    <w:rsid w:val="00CE042D"/>
    <w:rsid w:val="00CE14F7"/>
    <w:rsid w:val="00CE25B1"/>
    <w:rsid w:val="00CE26CC"/>
    <w:rsid w:val="00CE3F87"/>
    <w:rsid w:val="00CE4CA1"/>
    <w:rsid w:val="00CF3BD3"/>
    <w:rsid w:val="00CF3E97"/>
    <w:rsid w:val="00CF599C"/>
    <w:rsid w:val="00CF7B8E"/>
    <w:rsid w:val="00D018CE"/>
    <w:rsid w:val="00D02DFE"/>
    <w:rsid w:val="00D03AF9"/>
    <w:rsid w:val="00D0431E"/>
    <w:rsid w:val="00D0446B"/>
    <w:rsid w:val="00D04B0A"/>
    <w:rsid w:val="00D04E59"/>
    <w:rsid w:val="00D052EA"/>
    <w:rsid w:val="00D06912"/>
    <w:rsid w:val="00D069A8"/>
    <w:rsid w:val="00D10B3F"/>
    <w:rsid w:val="00D1124D"/>
    <w:rsid w:val="00D11A9B"/>
    <w:rsid w:val="00D129A7"/>
    <w:rsid w:val="00D1369B"/>
    <w:rsid w:val="00D14722"/>
    <w:rsid w:val="00D14F39"/>
    <w:rsid w:val="00D16087"/>
    <w:rsid w:val="00D171E5"/>
    <w:rsid w:val="00D17AB3"/>
    <w:rsid w:val="00D17FD2"/>
    <w:rsid w:val="00D2262B"/>
    <w:rsid w:val="00D24A4F"/>
    <w:rsid w:val="00D24C26"/>
    <w:rsid w:val="00D2585B"/>
    <w:rsid w:val="00D2679F"/>
    <w:rsid w:val="00D355B9"/>
    <w:rsid w:val="00D35A0E"/>
    <w:rsid w:val="00D35A16"/>
    <w:rsid w:val="00D36F12"/>
    <w:rsid w:val="00D426E1"/>
    <w:rsid w:val="00D42DEF"/>
    <w:rsid w:val="00D43265"/>
    <w:rsid w:val="00D441D5"/>
    <w:rsid w:val="00D44856"/>
    <w:rsid w:val="00D450DA"/>
    <w:rsid w:val="00D4769C"/>
    <w:rsid w:val="00D47BB4"/>
    <w:rsid w:val="00D51171"/>
    <w:rsid w:val="00D51EBB"/>
    <w:rsid w:val="00D53524"/>
    <w:rsid w:val="00D56134"/>
    <w:rsid w:val="00D5680A"/>
    <w:rsid w:val="00D5733D"/>
    <w:rsid w:val="00D6070E"/>
    <w:rsid w:val="00D61185"/>
    <w:rsid w:val="00D619F9"/>
    <w:rsid w:val="00D61E4A"/>
    <w:rsid w:val="00D63639"/>
    <w:rsid w:val="00D64792"/>
    <w:rsid w:val="00D65C2F"/>
    <w:rsid w:val="00D67356"/>
    <w:rsid w:val="00D72B14"/>
    <w:rsid w:val="00D72FF0"/>
    <w:rsid w:val="00D770C0"/>
    <w:rsid w:val="00D806C0"/>
    <w:rsid w:val="00D81520"/>
    <w:rsid w:val="00D8179A"/>
    <w:rsid w:val="00D835B9"/>
    <w:rsid w:val="00D8620C"/>
    <w:rsid w:val="00D911F1"/>
    <w:rsid w:val="00D92224"/>
    <w:rsid w:val="00D92955"/>
    <w:rsid w:val="00D92F43"/>
    <w:rsid w:val="00D93DDB"/>
    <w:rsid w:val="00D97072"/>
    <w:rsid w:val="00D97734"/>
    <w:rsid w:val="00DA0B46"/>
    <w:rsid w:val="00DA5209"/>
    <w:rsid w:val="00DA534B"/>
    <w:rsid w:val="00DA5C06"/>
    <w:rsid w:val="00DB096F"/>
    <w:rsid w:val="00DB1DB4"/>
    <w:rsid w:val="00DB1DD8"/>
    <w:rsid w:val="00DB3196"/>
    <w:rsid w:val="00DB470B"/>
    <w:rsid w:val="00DB5078"/>
    <w:rsid w:val="00DB51F8"/>
    <w:rsid w:val="00DB6E97"/>
    <w:rsid w:val="00DB6F61"/>
    <w:rsid w:val="00DB735D"/>
    <w:rsid w:val="00DB7FE8"/>
    <w:rsid w:val="00DC04FE"/>
    <w:rsid w:val="00DC12E7"/>
    <w:rsid w:val="00DC3029"/>
    <w:rsid w:val="00DC3967"/>
    <w:rsid w:val="00DC5C84"/>
    <w:rsid w:val="00DC5CA9"/>
    <w:rsid w:val="00DC6A88"/>
    <w:rsid w:val="00DD1074"/>
    <w:rsid w:val="00DD20A1"/>
    <w:rsid w:val="00DD3BEC"/>
    <w:rsid w:val="00DD4955"/>
    <w:rsid w:val="00DD57D8"/>
    <w:rsid w:val="00DD58D4"/>
    <w:rsid w:val="00DD635A"/>
    <w:rsid w:val="00DD6804"/>
    <w:rsid w:val="00DE0BCF"/>
    <w:rsid w:val="00DE1467"/>
    <w:rsid w:val="00DE3314"/>
    <w:rsid w:val="00DE3967"/>
    <w:rsid w:val="00DE3A87"/>
    <w:rsid w:val="00DF3DFD"/>
    <w:rsid w:val="00DF4081"/>
    <w:rsid w:val="00DF50BE"/>
    <w:rsid w:val="00DF5185"/>
    <w:rsid w:val="00DF64E4"/>
    <w:rsid w:val="00E00BF1"/>
    <w:rsid w:val="00E00CC2"/>
    <w:rsid w:val="00E00F4C"/>
    <w:rsid w:val="00E01DE5"/>
    <w:rsid w:val="00E03082"/>
    <w:rsid w:val="00E040F8"/>
    <w:rsid w:val="00E04465"/>
    <w:rsid w:val="00E05C30"/>
    <w:rsid w:val="00E07534"/>
    <w:rsid w:val="00E10324"/>
    <w:rsid w:val="00E1207A"/>
    <w:rsid w:val="00E12995"/>
    <w:rsid w:val="00E14B6C"/>
    <w:rsid w:val="00E15254"/>
    <w:rsid w:val="00E15FDF"/>
    <w:rsid w:val="00E23792"/>
    <w:rsid w:val="00E24D53"/>
    <w:rsid w:val="00E26B69"/>
    <w:rsid w:val="00E275DD"/>
    <w:rsid w:val="00E323F8"/>
    <w:rsid w:val="00E32413"/>
    <w:rsid w:val="00E3776B"/>
    <w:rsid w:val="00E40031"/>
    <w:rsid w:val="00E42F86"/>
    <w:rsid w:val="00E4578F"/>
    <w:rsid w:val="00E4585D"/>
    <w:rsid w:val="00E52A12"/>
    <w:rsid w:val="00E54B83"/>
    <w:rsid w:val="00E5540A"/>
    <w:rsid w:val="00E55996"/>
    <w:rsid w:val="00E57289"/>
    <w:rsid w:val="00E60BDB"/>
    <w:rsid w:val="00E61176"/>
    <w:rsid w:val="00E62967"/>
    <w:rsid w:val="00E63179"/>
    <w:rsid w:val="00E6380D"/>
    <w:rsid w:val="00E6466A"/>
    <w:rsid w:val="00E7154B"/>
    <w:rsid w:val="00E71877"/>
    <w:rsid w:val="00E73D9B"/>
    <w:rsid w:val="00E76FAE"/>
    <w:rsid w:val="00E77B9A"/>
    <w:rsid w:val="00E807C6"/>
    <w:rsid w:val="00E80AD9"/>
    <w:rsid w:val="00E81134"/>
    <w:rsid w:val="00E81ADB"/>
    <w:rsid w:val="00E83BA8"/>
    <w:rsid w:val="00E83E51"/>
    <w:rsid w:val="00E84259"/>
    <w:rsid w:val="00E8430D"/>
    <w:rsid w:val="00E87935"/>
    <w:rsid w:val="00E92B93"/>
    <w:rsid w:val="00EA05D7"/>
    <w:rsid w:val="00EA27A0"/>
    <w:rsid w:val="00EA28B3"/>
    <w:rsid w:val="00EA4192"/>
    <w:rsid w:val="00EA5501"/>
    <w:rsid w:val="00EA76B8"/>
    <w:rsid w:val="00EB12DB"/>
    <w:rsid w:val="00EB1C6F"/>
    <w:rsid w:val="00EB1D6B"/>
    <w:rsid w:val="00EB337C"/>
    <w:rsid w:val="00EB3DCC"/>
    <w:rsid w:val="00EB5580"/>
    <w:rsid w:val="00EC33FA"/>
    <w:rsid w:val="00EC3E74"/>
    <w:rsid w:val="00EC58D7"/>
    <w:rsid w:val="00EC72A6"/>
    <w:rsid w:val="00ED1BC6"/>
    <w:rsid w:val="00ED3386"/>
    <w:rsid w:val="00ED40A8"/>
    <w:rsid w:val="00ED7A85"/>
    <w:rsid w:val="00ED7E9B"/>
    <w:rsid w:val="00EE4111"/>
    <w:rsid w:val="00EE4435"/>
    <w:rsid w:val="00EE4ED8"/>
    <w:rsid w:val="00EE7A42"/>
    <w:rsid w:val="00EF1BDD"/>
    <w:rsid w:val="00EF2633"/>
    <w:rsid w:val="00EF32D8"/>
    <w:rsid w:val="00EF3433"/>
    <w:rsid w:val="00EF392C"/>
    <w:rsid w:val="00EF415B"/>
    <w:rsid w:val="00EF4978"/>
    <w:rsid w:val="00EF4DD8"/>
    <w:rsid w:val="00EF696E"/>
    <w:rsid w:val="00F00CD5"/>
    <w:rsid w:val="00F00FC2"/>
    <w:rsid w:val="00F017C7"/>
    <w:rsid w:val="00F019E8"/>
    <w:rsid w:val="00F03D71"/>
    <w:rsid w:val="00F05713"/>
    <w:rsid w:val="00F05720"/>
    <w:rsid w:val="00F05FAA"/>
    <w:rsid w:val="00F137A7"/>
    <w:rsid w:val="00F13DC5"/>
    <w:rsid w:val="00F14C31"/>
    <w:rsid w:val="00F160BD"/>
    <w:rsid w:val="00F1691D"/>
    <w:rsid w:val="00F2166A"/>
    <w:rsid w:val="00F23C87"/>
    <w:rsid w:val="00F27065"/>
    <w:rsid w:val="00F30701"/>
    <w:rsid w:val="00F31D63"/>
    <w:rsid w:val="00F338C1"/>
    <w:rsid w:val="00F347C6"/>
    <w:rsid w:val="00F36343"/>
    <w:rsid w:val="00F36DF4"/>
    <w:rsid w:val="00F425AE"/>
    <w:rsid w:val="00F42CDB"/>
    <w:rsid w:val="00F51315"/>
    <w:rsid w:val="00F51628"/>
    <w:rsid w:val="00F51EB9"/>
    <w:rsid w:val="00F52318"/>
    <w:rsid w:val="00F5727C"/>
    <w:rsid w:val="00F573B1"/>
    <w:rsid w:val="00F60950"/>
    <w:rsid w:val="00F611B5"/>
    <w:rsid w:val="00F61654"/>
    <w:rsid w:val="00F61BA2"/>
    <w:rsid w:val="00F61C7F"/>
    <w:rsid w:val="00F622FA"/>
    <w:rsid w:val="00F632E2"/>
    <w:rsid w:val="00F63671"/>
    <w:rsid w:val="00F64560"/>
    <w:rsid w:val="00F64725"/>
    <w:rsid w:val="00F65CBC"/>
    <w:rsid w:val="00F65CC0"/>
    <w:rsid w:val="00F70422"/>
    <w:rsid w:val="00F70561"/>
    <w:rsid w:val="00F71EF2"/>
    <w:rsid w:val="00F729FF"/>
    <w:rsid w:val="00F72A69"/>
    <w:rsid w:val="00F736D3"/>
    <w:rsid w:val="00F744E7"/>
    <w:rsid w:val="00F76847"/>
    <w:rsid w:val="00F77EC2"/>
    <w:rsid w:val="00F813A2"/>
    <w:rsid w:val="00F8153A"/>
    <w:rsid w:val="00F83942"/>
    <w:rsid w:val="00F83DBB"/>
    <w:rsid w:val="00F864CA"/>
    <w:rsid w:val="00F869C7"/>
    <w:rsid w:val="00F8765B"/>
    <w:rsid w:val="00F87BAF"/>
    <w:rsid w:val="00F87FE5"/>
    <w:rsid w:val="00F90F87"/>
    <w:rsid w:val="00F91503"/>
    <w:rsid w:val="00F915F3"/>
    <w:rsid w:val="00F93529"/>
    <w:rsid w:val="00F93DF6"/>
    <w:rsid w:val="00F95027"/>
    <w:rsid w:val="00F951AF"/>
    <w:rsid w:val="00F9564B"/>
    <w:rsid w:val="00F95725"/>
    <w:rsid w:val="00F9595B"/>
    <w:rsid w:val="00F95DB9"/>
    <w:rsid w:val="00F96F76"/>
    <w:rsid w:val="00FA1670"/>
    <w:rsid w:val="00FA1B83"/>
    <w:rsid w:val="00FA2E82"/>
    <w:rsid w:val="00FA3169"/>
    <w:rsid w:val="00FA37A0"/>
    <w:rsid w:val="00FA3852"/>
    <w:rsid w:val="00FA38A3"/>
    <w:rsid w:val="00FA781B"/>
    <w:rsid w:val="00FB1F45"/>
    <w:rsid w:val="00FB7969"/>
    <w:rsid w:val="00FB7DF8"/>
    <w:rsid w:val="00FC1206"/>
    <w:rsid w:val="00FC1C1B"/>
    <w:rsid w:val="00FD06B7"/>
    <w:rsid w:val="00FD08A4"/>
    <w:rsid w:val="00FD0D21"/>
    <w:rsid w:val="00FD3E6F"/>
    <w:rsid w:val="00FD4FD8"/>
    <w:rsid w:val="00FD5130"/>
    <w:rsid w:val="00FD55C9"/>
    <w:rsid w:val="00FD5BF3"/>
    <w:rsid w:val="00FD6230"/>
    <w:rsid w:val="00FD76F2"/>
    <w:rsid w:val="00FE10CA"/>
    <w:rsid w:val="00FE4988"/>
    <w:rsid w:val="00FE5248"/>
    <w:rsid w:val="00FE7DA2"/>
    <w:rsid w:val="00FF102E"/>
    <w:rsid w:val="00FF4D9F"/>
    <w:rsid w:val="00FF59CE"/>
    <w:rsid w:val="00FF65B6"/>
  </w:rsids>
  <m:mathPr>
    <m:mathFont m:val="Cambria Math"/>
    <m:brkBin m:val="before"/>
    <m:brkBinSub m:val="--"/>
    <m:smallFrac m:val="0"/>
    <m:dispDef/>
    <m:lMargin m:val="0"/>
    <m:rMargin m:val="0"/>
    <m:defJc m:val="centerGroup"/>
    <m:wrapIndent m:val="1440"/>
    <m:intLim m:val="subSup"/>
    <m:naryLim m:val="undOvr"/>
  </m:mathPr>
  <w:themeFontLang w:val="en-GB" w:bidi="pa-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2919FF"/>
  <w15:chartTrackingRefBased/>
  <w15:docId w15:val="{0D698CE3-4183-5644-B48B-E69BF9FBD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pa-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8FF"/>
    <w:pPr>
      <w:spacing w:after="200" w:line="276" w:lineRule="auto"/>
    </w:pPr>
    <w:rPr>
      <w:sz w:val="22"/>
      <w:szCs w:val="22"/>
      <w:lang w:eastAsia="en-US" w:bidi="ar-SA"/>
    </w:rPr>
  </w:style>
  <w:style w:type="paragraph" w:styleId="Heading1">
    <w:name w:val="heading 1"/>
    <w:basedOn w:val="Normal"/>
    <w:next w:val="Normal"/>
    <w:link w:val="Heading1Char"/>
    <w:uiPriority w:val="9"/>
    <w:qFormat/>
    <w:rsid w:val="001F3ACC"/>
    <w:pPr>
      <w:keepNext/>
      <w:spacing w:before="240" w:after="60"/>
      <w:outlineLvl w:val="0"/>
    </w:pPr>
    <w:rPr>
      <w:rFonts w:ascii="Cambria" w:eastAsia="Times New Roman" w:hAnsi="Cambria"/>
      <w:b/>
      <w:bCs/>
      <w:kern w:val="32"/>
      <w:sz w:val="32"/>
      <w:szCs w:val="32"/>
    </w:rPr>
  </w:style>
  <w:style w:type="paragraph" w:styleId="Heading2">
    <w:name w:val="heading 2"/>
    <w:basedOn w:val="Normal"/>
    <w:next w:val="Normal"/>
    <w:link w:val="Heading2Char"/>
    <w:uiPriority w:val="9"/>
    <w:unhideWhenUsed/>
    <w:qFormat/>
    <w:rsid w:val="00AB32C0"/>
    <w:pPr>
      <w:keepNext/>
      <w:spacing w:before="240" w:after="60"/>
      <w:outlineLvl w:val="1"/>
    </w:pPr>
    <w:rPr>
      <w:rFonts w:ascii="Cambria" w:eastAsia="Times New Roman" w:hAnsi="Cambria"/>
      <w:b/>
      <w:bCs/>
      <w:i/>
      <w:iCs/>
      <w:sz w:val="28"/>
      <w:szCs w:val="28"/>
    </w:rPr>
  </w:style>
  <w:style w:type="paragraph" w:styleId="Heading3">
    <w:name w:val="heading 3"/>
    <w:basedOn w:val="Normal"/>
    <w:link w:val="Heading3Char"/>
    <w:uiPriority w:val="9"/>
    <w:qFormat/>
    <w:rsid w:val="000800F6"/>
    <w:pPr>
      <w:spacing w:before="100" w:beforeAutospacing="1" w:after="100" w:afterAutospacing="1" w:line="240" w:lineRule="auto"/>
      <w:outlineLvl w:val="2"/>
    </w:pPr>
    <w:rPr>
      <w:rFonts w:ascii="Times New Roman" w:eastAsia="Times New Roman" w:hAnsi="Times New Roman"/>
      <w:b/>
      <w:bCs/>
      <w:sz w:val="27"/>
      <w:szCs w:val="27"/>
      <w:lang w:eastAsia="en-GB"/>
    </w:rPr>
  </w:style>
  <w:style w:type="paragraph" w:styleId="Heading4">
    <w:name w:val="heading 4"/>
    <w:basedOn w:val="Normal"/>
    <w:next w:val="Normal"/>
    <w:link w:val="Heading4Char"/>
    <w:uiPriority w:val="9"/>
    <w:semiHidden/>
    <w:unhideWhenUsed/>
    <w:qFormat/>
    <w:rsid w:val="001C5A4E"/>
    <w:pPr>
      <w:keepNext/>
      <w:keepLines/>
      <w:spacing w:before="40" w:after="0" w:line="259" w:lineRule="auto"/>
      <w:outlineLvl w:val="3"/>
    </w:pPr>
    <w:rPr>
      <w:rFonts w:ascii="Calibri Light" w:eastAsia="Times New Roman" w:hAnsi="Calibri Light"/>
      <w:i/>
      <w:iCs/>
      <w:color w:val="2F5496"/>
    </w:rPr>
  </w:style>
  <w:style w:type="paragraph" w:styleId="Heading5">
    <w:name w:val="heading 5"/>
    <w:basedOn w:val="Normal"/>
    <w:next w:val="Normal"/>
    <w:link w:val="Heading5Char"/>
    <w:uiPriority w:val="9"/>
    <w:semiHidden/>
    <w:unhideWhenUsed/>
    <w:qFormat/>
    <w:rsid w:val="005610A4"/>
    <w:pPr>
      <w:spacing w:before="240" w:after="60"/>
      <w:outlineLvl w:val="4"/>
    </w:pPr>
    <w:rPr>
      <w:rFonts w:eastAsia="Times New Roman"/>
      <w:b/>
      <w:bCs/>
      <w:i/>
      <w:iCs/>
      <w:sz w:val="26"/>
      <w:szCs w:val="26"/>
    </w:rPr>
  </w:style>
  <w:style w:type="paragraph" w:styleId="Heading6">
    <w:name w:val="heading 6"/>
    <w:basedOn w:val="Normal"/>
    <w:next w:val="Normal"/>
    <w:link w:val="Heading6Char"/>
    <w:uiPriority w:val="9"/>
    <w:semiHidden/>
    <w:unhideWhenUsed/>
    <w:qFormat/>
    <w:rsid w:val="005610A4"/>
    <w:pPr>
      <w:spacing w:before="240" w:after="60"/>
      <w:outlineLvl w:val="5"/>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CF1"/>
    <w:pPr>
      <w:tabs>
        <w:tab w:val="center" w:pos="4513"/>
        <w:tab w:val="right" w:pos="9026"/>
      </w:tabs>
      <w:spacing w:after="0" w:line="240" w:lineRule="auto"/>
    </w:pPr>
  </w:style>
  <w:style w:type="character" w:customStyle="1" w:styleId="HeaderChar">
    <w:name w:val="Header Char"/>
    <w:link w:val="Header"/>
    <w:uiPriority w:val="99"/>
    <w:rsid w:val="00345CF1"/>
    <w:rPr>
      <w:rFonts w:ascii="Calibri" w:eastAsia="Calibri" w:hAnsi="Calibri" w:cs="Times New Roman"/>
    </w:rPr>
  </w:style>
  <w:style w:type="paragraph" w:styleId="Footer">
    <w:name w:val="footer"/>
    <w:basedOn w:val="Normal"/>
    <w:link w:val="FooterChar"/>
    <w:uiPriority w:val="99"/>
    <w:unhideWhenUsed/>
    <w:rsid w:val="00345CF1"/>
    <w:pPr>
      <w:tabs>
        <w:tab w:val="center" w:pos="4513"/>
        <w:tab w:val="right" w:pos="9026"/>
      </w:tabs>
      <w:spacing w:after="0" w:line="240" w:lineRule="auto"/>
    </w:pPr>
  </w:style>
  <w:style w:type="character" w:customStyle="1" w:styleId="FooterChar">
    <w:name w:val="Footer Char"/>
    <w:link w:val="Footer"/>
    <w:uiPriority w:val="99"/>
    <w:rsid w:val="00345CF1"/>
    <w:rPr>
      <w:rFonts w:ascii="Calibri" w:eastAsia="Calibri" w:hAnsi="Calibri" w:cs="Times New Roman"/>
    </w:rPr>
  </w:style>
  <w:style w:type="paragraph" w:styleId="BalloonText">
    <w:name w:val="Balloon Text"/>
    <w:basedOn w:val="Normal"/>
    <w:link w:val="BalloonTextChar"/>
    <w:uiPriority w:val="99"/>
    <w:semiHidden/>
    <w:unhideWhenUsed/>
    <w:rsid w:val="00345CF1"/>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345CF1"/>
    <w:rPr>
      <w:rFonts w:ascii="Tahoma" w:eastAsia="Calibri" w:hAnsi="Tahoma" w:cs="Tahoma"/>
      <w:sz w:val="16"/>
      <w:szCs w:val="16"/>
    </w:rPr>
  </w:style>
  <w:style w:type="paragraph" w:styleId="ListParagraph">
    <w:name w:val="List Paragraph"/>
    <w:basedOn w:val="Normal"/>
    <w:uiPriority w:val="34"/>
    <w:qFormat/>
    <w:rsid w:val="00CF3E97"/>
    <w:pPr>
      <w:ind w:left="720"/>
    </w:pPr>
  </w:style>
  <w:style w:type="character" w:customStyle="1" w:styleId="Heading3Char">
    <w:name w:val="Heading 3 Char"/>
    <w:link w:val="Heading3"/>
    <w:uiPriority w:val="9"/>
    <w:rsid w:val="000800F6"/>
    <w:rPr>
      <w:rFonts w:ascii="Times New Roman" w:eastAsia="Times New Roman" w:hAnsi="Times New Roman"/>
      <w:b/>
      <w:bCs/>
      <w:sz w:val="27"/>
      <w:szCs w:val="27"/>
    </w:rPr>
  </w:style>
  <w:style w:type="paragraph" w:styleId="NormalWeb">
    <w:name w:val="Normal (Web)"/>
    <w:basedOn w:val="Normal"/>
    <w:uiPriority w:val="99"/>
    <w:unhideWhenUsed/>
    <w:rsid w:val="000800F6"/>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0800F6"/>
    <w:rPr>
      <w:color w:val="0000FF"/>
      <w:u w:val="single"/>
    </w:rPr>
  </w:style>
  <w:style w:type="character" w:customStyle="1" w:styleId="oucontent-hidespace">
    <w:name w:val="oucontent-hidespace"/>
    <w:basedOn w:val="DefaultParagraphFont"/>
    <w:rsid w:val="000800F6"/>
  </w:style>
  <w:style w:type="character" w:customStyle="1" w:styleId="oucontent-sidenote-inner">
    <w:name w:val="oucontent-sidenote-inner"/>
    <w:basedOn w:val="DefaultParagraphFont"/>
    <w:rsid w:val="000800F6"/>
  </w:style>
  <w:style w:type="character" w:customStyle="1" w:styleId="accesshide">
    <w:name w:val="accesshide"/>
    <w:basedOn w:val="DefaultParagraphFont"/>
    <w:rsid w:val="000800F6"/>
  </w:style>
  <w:style w:type="character" w:customStyle="1" w:styleId="Heading1Char">
    <w:name w:val="Heading 1 Char"/>
    <w:link w:val="Heading1"/>
    <w:uiPriority w:val="9"/>
    <w:rsid w:val="001F3ACC"/>
    <w:rPr>
      <w:rFonts w:ascii="Cambria" w:eastAsia="Times New Roman" w:hAnsi="Cambria" w:cs="Times New Roman"/>
      <w:b/>
      <w:bCs/>
      <w:kern w:val="32"/>
      <w:sz w:val="32"/>
      <w:szCs w:val="32"/>
      <w:lang w:eastAsia="en-US"/>
    </w:rPr>
  </w:style>
  <w:style w:type="character" w:customStyle="1" w:styleId="abscitationtitle">
    <w:name w:val="abs_citation_title"/>
    <w:basedOn w:val="DefaultParagraphFont"/>
    <w:rsid w:val="00AB32C0"/>
  </w:style>
  <w:style w:type="character" w:customStyle="1" w:styleId="Heading2Char">
    <w:name w:val="Heading 2 Char"/>
    <w:link w:val="Heading2"/>
    <w:uiPriority w:val="9"/>
    <w:rsid w:val="00AB32C0"/>
    <w:rPr>
      <w:rFonts w:ascii="Cambria" w:eastAsia="Times New Roman" w:hAnsi="Cambria" w:cs="Times New Roman"/>
      <w:b/>
      <w:bCs/>
      <w:i/>
      <w:iCs/>
      <w:sz w:val="28"/>
      <w:szCs w:val="28"/>
      <w:lang w:eastAsia="en-US"/>
    </w:rPr>
  </w:style>
  <w:style w:type="character" w:customStyle="1" w:styleId="gsct1">
    <w:name w:val="gs_ct1"/>
    <w:basedOn w:val="DefaultParagraphFont"/>
    <w:rsid w:val="00AB32C0"/>
  </w:style>
  <w:style w:type="character" w:customStyle="1" w:styleId="instancename">
    <w:name w:val="instancename"/>
    <w:basedOn w:val="DefaultParagraphFont"/>
    <w:rsid w:val="00B913B6"/>
  </w:style>
  <w:style w:type="character" w:styleId="Emphasis">
    <w:name w:val="Emphasis"/>
    <w:uiPriority w:val="20"/>
    <w:qFormat/>
    <w:rsid w:val="00BF43F2"/>
    <w:rPr>
      <w:i/>
      <w:iCs/>
    </w:rPr>
  </w:style>
  <w:style w:type="character" w:customStyle="1" w:styleId="apple-converted-space">
    <w:name w:val="apple-converted-space"/>
    <w:basedOn w:val="DefaultParagraphFont"/>
    <w:rsid w:val="00182816"/>
  </w:style>
  <w:style w:type="character" w:customStyle="1" w:styleId="first-letter">
    <w:name w:val="first-letter"/>
    <w:basedOn w:val="DefaultParagraphFont"/>
    <w:rsid w:val="001B2E80"/>
  </w:style>
  <w:style w:type="character" w:customStyle="1" w:styleId="ad-cell">
    <w:name w:val="ad-cell"/>
    <w:basedOn w:val="DefaultParagraphFont"/>
    <w:rsid w:val="001B2E80"/>
  </w:style>
  <w:style w:type="character" w:customStyle="1" w:styleId="ad-line">
    <w:name w:val="ad-line"/>
    <w:basedOn w:val="DefaultParagraphFont"/>
    <w:rsid w:val="001B2E80"/>
  </w:style>
  <w:style w:type="paragraph" w:customStyle="1" w:styleId="story-bodyintroduction">
    <w:name w:val="story-body__introduction"/>
    <w:basedOn w:val="Normal"/>
    <w:rsid w:val="00473071"/>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media-captiontext">
    <w:name w:val="media-caption__text"/>
    <w:basedOn w:val="DefaultParagraphFont"/>
    <w:rsid w:val="007456E7"/>
  </w:style>
  <w:style w:type="character" w:styleId="Strong">
    <w:name w:val="Strong"/>
    <w:uiPriority w:val="22"/>
    <w:qFormat/>
    <w:rsid w:val="006B1AC1"/>
    <w:rPr>
      <w:b/>
      <w:bCs/>
    </w:rPr>
  </w:style>
  <w:style w:type="character" w:customStyle="1" w:styleId="meta-prep">
    <w:name w:val="meta-prep"/>
    <w:basedOn w:val="DefaultParagraphFont"/>
    <w:rsid w:val="00CD1A58"/>
  </w:style>
  <w:style w:type="character" w:customStyle="1" w:styleId="entry-date">
    <w:name w:val="entry-date"/>
    <w:basedOn w:val="DefaultParagraphFont"/>
    <w:rsid w:val="00CD1A58"/>
  </w:style>
  <w:style w:type="character" w:customStyle="1" w:styleId="by-author">
    <w:name w:val="by-author"/>
    <w:basedOn w:val="DefaultParagraphFont"/>
    <w:rsid w:val="00CD1A58"/>
  </w:style>
  <w:style w:type="character" w:customStyle="1" w:styleId="sep">
    <w:name w:val="sep"/>
    <w:basedOn w:val="DefaultParagraphFont"/>
    <w:rsid w:val="00CD1A58"/>
  </w:style>
  <w:style w:type="character" w:customStyle="1" w:styleId="author">
    <w:name w:val="author"/>
    <w:basedOn w:val="DefaultParagraphFont"/>
    <w:rsid w:val="00CD1A58"/>
  </w:style>
  <w:style w:type="character" w:customStyle="1" w:styleId="drop-capinner">
    <w:name w:val="drop-cap__inner"/>
    <w:basedOn w:val="DefaultParagraphFont"/>
    <w:rsid w:val="008E3777"/>
  </w:style>
  <w:style w:type="paragraph" w:customStyle="1" w:styleId="contributionsparagraph">
    <w:name w:val="contributions__paragraph"/>
    <w:basedOn w:val="Normal"/>
    <w:rsid w:val="008E3777"/>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ntributionshighlight">
    <w:name w:val="contributions__highlight"/>
    <w:basedOn w:val="DefaultParagraphFont"/>
    <w:rsid w:val="008E3777"/>
  </w:style>
  <w:style w:type="character" w:styleId="HTMLCite">
    <w:name w:val="HTML Cite"/>
    <w:uiPriority w:val="99"/>
    <w:semiHidden/>
    <w:unhideWhenUsed/>
    <w:rsid w:val="008E3777"/>
    <w:rPr>
      <w:i/>
      <w:iCs/>
    </w:rPr>
  </w:style>
  <w:style w:type="character" w:customStyle="1" w:styleId="nlmarticle-title">
    <w:name w:val="nlm_article-title"/>
    <w:basedOn w:val="DefaultParagraphFont"/>
    <w:rsid w:val="000C4EC5"/>
  </w:style>
  <w:style w:type="paragraph" w:styleId="z-TopofForm">
    <w:name w:val="HTML Top of Form"/>
    <w:basedOn w:val="Normal"/>
    <w:next w:val="Normal"/>
    <w:link w:val="z-TopofFormChar"/>
    <w:hidden/>
    <w:uiPriority w:val="99"/>
    <w:unhideWhenUsed/>
    <w:rsid w:val="0058771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link w:val="z-TopofForm"/>
    <w:uiPriority w:val="99"/>
    <w:rsid w:val="00587711"/>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58771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link w:val="z-BottomofForm"/>
    <w:uiPriority w:val="99"/>
    <w:semiHidden/>
    <w:rsid w:val="00587711"/>
    <w:rPr>
      <w:rFonts w:ascii="Arial" w:eastAsia="Times New Roman" w:hAnsi="Arial" w:cs="Arial"/>
      <w:vanish/>
      <w:sz w:val="16"/>
      <w:szCs w:val="16"/>
    </w:rPr>
  </w:style>
  <w:style w:type="character" w:customStyle="1" w:styleId="oucontent-figure-caption">
    <w:name w:val="oucontent-figure-caption"/>
    <w:basedOn w:val="DefaultParagraphFont"/>
    <w:rsid w:val="00F03D71"/>
  </w:style>
  <w:style w:type="character" w:customStyle="1" w:styleId="contribdegrees">
    <w:name w:val="contribdegrees"/>
    <w:basedOn w:val="DefaultParagraphFont"/>
    <w:rsid w:val="002D3628"/>
  </w:style>
  <w:style w:type="character" w:customStyle="1" w:styleId="articletype">
    <w:name w:val="articletype"/>
    <w:basedOn w:val="DefaultParagraphFont"/>
    <w:rsid w:val="002D3628"/>
  </w:style>
  <w:style w:type="character" w:customStyle="1" w:styleId="title-text">
    <w:name w:val="title-text"/>
    <w:basedOn w:val="DefaultParagraphFont"/>
    <w:rsid w:val="002D3628"/>
  </w:style>
  <w:style w:type="character" w:customStyle="1" w:styleId="sr-only">
    <w:name w:val="sr-only"/>
    <w:basedOn w:val="DefaultParagraphFont"/>
    <w:rsid w:val="002D3628"/>
  </w:style>
  <w:style w:type="character" w:customStyle="1" w:styleId="text">
    <w:name w:val="text"/>
    <w:basedOn w:val="DefaultParagraphFont"/>
    <w:rsid w:val="002D3628"/>
  </w:style>
  <w:style w:type="character" w:styleId="FollowedHyperlink">
    <w:name w:val="FollowedHyperlink"/>
    <w:uiPriority w:val="99"/>
    <w:semiHidden/>
    <w:unhideWhenUsed/>
    <w:rsid w:val="00621D07"/>
    <w:rPr>
      <w:color w:val="800080"/>
      <w:u w:val="single"/>
    </w:rPr>
  </w:style>
  <w:style w:type="character" w:customStyle="1" w:styleId="epub-date">
    <w:name w:val="epub-date"/>
    <w:basedOn w:val="DefaultParagraphFont"/>
    <w:rsid w:val="003F03CB"/>
  </w:style>
  <w:style w:type="character" w:styleId="UnresolvedMention">
    <w:name w:val="Unresolved Mention"/>
    <w:uiPriority w:val="99"/>
    <w:semiHidden/>
    <w:unhideWhenUsed/>
    <w:rsid w:val="00132183"/>
    <w:rPr>
      <w:color w:val="605E5C"/>
      <w:shd w:val="clear" w:color="auto" w:fill="E1DFDD"/>
    </w:rPr>
  </w:style>
  <w:style w:type="character" w:customStyle="1" w:styleId="forumng-date">
    <w:name w:val="forumng-date"/>
    <w:rsid w:val="00604250"/>
  </w:style>
  <w:style w:type="character" w:customStyle="1" w:styleId="Heading5Char">
    <w:name w:val="Heading 5 Char"/>
    <w:link w:val="Heading5"/>
    <w:uiPriority w:val="9"/>
    <w:semiHidden/>
    <w:rsid w:val="005610A4"/>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5610A4"/>
    <w:rPr>
      <w:rFonts w:ascii="Calibri" w:eastAsia="Times New Roman" w:hAnsi="Calibri" w:cs="Times New Roman"/>
      <w:b/>
      <w:bCs/>
      <w:sz w:val="22"/>
      <w:szCs w:val="22"/>
      <w:lang w:eastAsia="en-US"/>
    </w:rPr>
  </w:style>
  <w:style w:type="character" w:customStyle="1" w:styleId="A4">
    <w:name w:val="A4"/>
    <w:uiPriority w:val="99"/>
    <w:rsid w:val="00054A49"/>
    <w:rPr>
      <w:rFonts w:cs="Open Sans"/>
      <w:b/>
      <w:bCs/>
      <w:color w:val="000000"/>
      <w:sz w:val="22"/>
      <w:szCs w:val="22"/>
    </w:rPr>
  </w:style>
  <w:style w:type="paragraph" w:customStyle="1" w:styleId="Default">
    <w:name w:val="Default"/>
    <w:rsid w:val="00054A49"/>
    <w:pPr>
      <w:autoSpaceDE w:val="0"/>
      <w:autoSpaceDN w:val="0"/>
      <w:adjustRightInd w:val="0"/>
    </w:pPr>
    <w:rPr>
      <w:rFonts w:ascii="Open Sans Light" w:hAnsi="Open Sans Light" w:cs="Open Sans Light"/>
      <w:color w:val="000000"/>
      <w:sz w:val="24"/>
      <w:szCs w:val="24"/>
      <w:lang w:bidi="ar-SA"/>
    </w:rPr>
  </w:style>
  <w:style w:type="paragraph" w:customStyle="1" w:styleId="Pa0">
    <w:name w:val="Pa0"/>
    <w:basedOn w:val="Default"/>
    <w:next w:val="Default"/>
    <w:uiPriority w:val="99"/>
    <w:rsid w:val="00054A49"/>
    <w:pPr>
      <w:spacing w:line="241" w:lineRule="atLeast"/>
    </w:pPr>
    <w:rPr>
      <w:rFonts w:cs="Times New Roman"/>
      <w:color w:val="auto"/>
    </w:rPr>
  </w:style>
  <w:style w:type="character" w:customStyle="1" w:styleId="A0">
    <w:name w:val="A0"/>
    <w:uiPriority w:val="99"/>
    <w:rsid w:val="00054A49"/>
    <w:rPr>
      <w:rFonts w:cs="Open Sans Light"/>
      <w:color w:val="000000"/>
      <w:sz w:val="56"/>
      <w:szCs w:val="56"/>
    </w:rPr>
  </w:style>
  <w:style w:type="character" w:customStyle="1" w:styleId="A1">
    <w:name w:val="A1"/>
    <w:uiPriority w:val="99"/>
    <w:rsid w:val="00054A49"/>
    <w:rPr>
      <w:rFonts w:ascii="Open Sans SemiBold" w:hAnsi="Open Sans SemiBold" w:cs="Open Sans SemiBold"/>
      <w:b/>
      <w:bCs/>
      <w:color w:val="000000"/>
      <w:sz w:val="26"/>
      <w:szCs w:val="26"/>
    </w:rPr>
  </w:style>
  <w:style w:type="paragraph" w:customStyle="1" w:styleId="gem-c-contents-listlist-item">
    <w:name w:val="gem-c-contents-list__list-item"/>
    <w:basedOn w:val="Normal"/>
    <w:rsid w:val="002225F2"/>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Pa15">
    <w:name w:val="Pa15"/>
    <w:basedOn w:val="Default"/>
    <w:next w:val="Default"/>
    <w:uiPriority w:val="99"/>
    <w:rsid w:val="00AC5631"/>
    <w:pPr>
      <w:spacing w:line="221" w:lineRule="atLeast"/>
    </w:pPr>
    <w:rPr>
      <w:rFonts w:cs="Times New Roman"/>
      <w:color w:val="auto"/>
    </w:rPr>
  </w:style>
  <w:style w:type="table" w:styleId="TableGrid">
    <w:name w:val="Table Grid"/>
    <w:basedOn w:val="TableNormal"/>
    <w:uiPriority w:val="59"/>
    <w:rsid w:val="00C80E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C352A"/>
    <w:rPr>
      <w:sz w:val="22"/>
      <w:szCs w:val="22"/>
      <w:lang w:eastAsia="en-US" w:bidi="ar-SA"/>
    </w:rPr>
  </w:style>
  <w:style w:type="character" w:customStyle="1" w:styleId="fn">
    <w:name w:val="fn"/>
    <w:rsid w:val="00E5540A"/>
  </w:style>
  <w:style w:type="character" w:customStyle="1" w:styleId="Subtitle1">
    <w:name w:val="Subtitle1"/>
    <w:rsid w:val="00E5540A"/>
  </w:style>
  <w:style w:type="table" w:styleId="PlainTable5">
    <w:name w:val="Plain Table 5"/>
    <w:basedOn w:val="TableNormal"/>
    <w:uiPriority w:val="45"/>
    <w:rsid w:val="00DB7FE8"/>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4Char">
    <w:name w:val="Heading 4 Char"/>
    <w:link w:val="Heading4"/>
    <w:uiPriority w:val="9"/>
    <w:semiHidden/>
    <w:rsid w:val="001C5A4E"/>
    <w:rPr>
      <w:rFonts w:ascii="Calibri Light" w:eastAsia="Times New Roman" w:hAnsi="Calibri Light"/>
      <w:i/>
      <w:iCs/>
      <w:color w:val="2F5496"/>
      <w:sz w:val="22"/>
      <w:szCs w:val="22"/>
      <w:lang w:eastAsia="en-US"/>
    </w:rPr>
  </w:style>
  <w:style w:type="character" w:customStyle="1" w:styleId="lblhtmlcontent">
    <w:name w:val="lbl_htmlcontent"/>
    <w:basedOn w:val="DefaultParagraphFont"/>
    <w:rsid w:val="001C5A4E"/>
  </w:style>
  <w:style w:type="paragraph" w:customStyle="1" w:styleId="thisliselected">
    <w:name w:val="thisliselected"/>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hislinotselected">
    <w:name w:val="thislinotselected"/>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itletext">
    <w:name w:val="titletex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Title1">
    <w:name w:val="Title1"/>
    <w:basedOn w:val="DefaultParagraphFont"/>
    <w:rsid w:val="001C5A4E"/>
  </w:style>
  <w:style w:type="paragraph" w:customStyle="1" w:styleId="sgc-1">
    <w:name w:val="sgc-1"/>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level1">
    <w:name w:val="level1"/>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ez-toc-title">
    <w:name w:val="ez-toc-title"/>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
    <w:name w:val="commen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author">
    <w:name w:val="comment-author"/>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mment-author-name">
    <w:name w:val="comment-author-name"/>
    <w:basedOn w:val="DefaultParagraphFont"/>
    <w:rsid w:val="001C5A4E"/>
  </w:style>
  <w:style w:type="character" w:customStyle="1" w:styleId="says">
    <w:name w:val="says"/>
    <w:basedOn w:val="DefaultParagraphFont"/>
    <w:rsid w:val="001C5A4E"/>
  </w:style>
  <w:style w:type="paragraph" w:customStyle="1" w:styleId="comment-reply-title">
    <w:name w:val="comment-reply-title"/>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notes">
    <w:name w:val="comment-notes"/>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required">
    <w:name w:val="required"/>
    <w:basedOn w:val="DefaultParagraphFont"/>
    <w:rsid w:val="001C5A4E"/>
  </w:style>
  <w:style w:type="paragraph" w:customStyle="1" w:styleId="comment-form-comment">
    <w:name w:val="comment-form-commen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form-author">
    <w:name w:val="comment-form-author"/>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form-email">
    <w:name w:val="comment-form-email"/>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form-submit">
    <w:name w:val="form-submi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footerhead">
    <w:name w:val="footerhead"/>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hapbx1txt">
    <w:name w:val="chap_bx1_tx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bold">
    <w:name w:val="bold"/>
    <w:basedOn w:val="DefaultParagraphFont"/>
    <w:rsid w:val="001C5A4E"/>
  </w:style>
  <w:style w:type="paragraph" w:customStyle="1" w:styleId="chaptxt">
    <w:name w:val="chap_tx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witter">
    <w:name w:val="twitter&quot;"/>
    <w:basedOn w:val="Normal"/>
    <w:rsid w:val="00D92224"/>
    <w:pPr>
      <w:spacing w:before="100" w:beforeAutospacing="1" w:after="100" w:afterAutospacing="1" w:line="240" w:lineRule="auto"/>
    </w:pPr>
    <w:rPr>
      <w:rFonts w:ascii="Times New Roman" w:eastAsia="Times New Roman" w:hAnsi="Times New Roman"/>
      <w:sz w:val="24"/>
      <w:szCs w:val="24"/>
      <w:lang w:eastAsia="en-GB"/>
    </w:rPr>
  </w:style>
  <w:style w:type="paragraph" w:styleId="Revision">
    <w:name w:val="Revision"/>
    <w:hidden/>
    <w:uiPriority w:val="99"/>
    <w:semiHidden/>
    <w:rsid w:val="00132430"/>
    <w:rPr>
      <w:sz w:val="22"/>
      <w:szCs w:val="22"/>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50214">
      <w:bodyDiv w:val="1"/>
      <w:marLeft w:val="0"/>
      <w:marRight w:val="0"/>
      <w:marTop w:val="0"/>
      <w:marBottom w:val="0"/>
      <w:divBdr>
        <w:top w:val="none" w:sz="0" w:space="0" w:color="auto"/>
        <w:left w:val="none" w:sz="0" w:space="0" w:color="auto"/>
        <w:bottom w:val="none" w:sz="0" w:space="0" w:color="auto"/>
        <w:right w:val="none" w:sz="0" w:space="0" w:color="auto"/>
      </w:divBdr>
    </w:div>
    <w:div w:id="169804527">
      <w:bodyDiv w:val="1"/>
      <w:marLeft w:val="0"/>
      <w:marRight w:val="0"/>
      <w:marTop w:val="0"/>
      <w:marBottom w:val="0"/>
      <w:divBdr>
        <w:top w:val="none" w:sz="0" w:space="0" w:color="auto"/>
        <w:left w:val="none" w:sz="0" w:space="0" w:color="auto"/>
        <w:bottom w:val="none" w:sz="0" w:space="0" w:color="auto"/>
        <w:right w:val="none" w:sz="0" w:space="0" w:color="auto"/>
      </w:divBdr>
      <w:divsChild>
        <w:div w:id="900019755">
          <w:marLeft w:val="0"/>
          <w:marRight w:val="0"/>
          <w:marTop w:val="0"/>
          <w:marBottom w:val="0"/>
          <w:divBdr>
            <w:top w:val="none" w:sz="0" w:space="0" w:color="auto"/>
            <w:left w:val="none" w:sz="0" w:space="0" w:color="auto"/>
            <w:bottom w:val="none" w:sz="0" w:space="0" w:color="auto"/>
            <w:right w:val="none" w:sz="0" w:space="0" w:color="auto"/>
          </w:divBdr>
          <w:divsChild>
            <w:div w:id="10041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984475">
      <w:bodyDiv w:val="1"/>
      <w:marLeft w:val="0"/>
      <w:marRight w:val="0"/>
      <w:marTop w:val="0"/>
      <w:marBottom w:val="0"/>
      <w:divBdr>
        <w:top w:val="none" w:sz="0" w:space="0" w:color="auto"/>
        <w:left w:val="none" w:sz="0" w:space="0" w:color="auto"/>
        <w:bottom w:val="none" w:sz="0" w:space="0" w:color="auto"/>
        <w:right w:val="none" w:sz="0" w:space="0" w:color="auto"/>
      </w:divBdr>
    </w:div>
    <w:div w:id="235362490">
      <w:bodyDiv w:val="1"/>
      <w:marLeft w:val="0"/>
      <w:marRight w:val="0"/>
      <w:marTop w:val="0"/>
      <w:marBottom w:val="0"/>
      <w:divBdr>
        <w:top w:val="none" w:sz="0" w:space="0" w:color="auto"/>
        <w:left w:val="none" w:sz="0" w:space="0" w:color="auto"/>
        <w:bottom w:val="none" w:sz="0" w:space="0" w:color="auto"/>
        <w:right w:val="none" w:sz="0" w:space="0" w:color="auto"/>
      </w:divBdr>
    </w:div>
    <w:div w:id="269506749">
      <w:bodyDiv w:val="1"/>
      <w:marLeft w:val="0"/>
      <w:marRight w:val="0"/>
      <w:marTop w:val="0"/>
      <w:marBottom w:val="0"/>
      <w:divBdr>
        <w:top w:val="none" w:sz="0" w:space="0" w:color="auto"/>
        <w:left w:val="none" w:sz="0" w:space="0" w:color="auto"/>
        <w:bottom w:val="none" w:sz="0" w:space="0" w:color="auto"/>
        <w:right w:val="none" w:sz="0" w:space="0" w:color="auto"/>
      </w:divBdr>
    </w:div>
    <w:div w:id="318271455">
      <w:bodyDiv w:val="1"/>
      <w:marLeft w:val="0"/>
      <w:marRight w:val="0"/>
      <w:marTop w:val="0"/>
      <w:marBottom w:val="0"/>
      <w:divBdr>
        <w:top w:val="none" w:sz="0" w:space="0" w:color="auto"/>
        <w:left w:val="none" w:sz="0" w:space="0" w:color="auto"/>
        <w:bottom w:val="none" w:sz="0" w:space="0" w:color="auto"/>
        <w:right w:val="none" w:sz="0" w:space="0" w:color="auto"/>
      </w:divBdr>
    </w:div>
    <w:div w:id="331299293">
      <w:bodyDiv w:val="1"/>
      <w:marLeft w:val="0"/>
      <w:marRight w:val="0"/>
      <w:marTop w:val="0"/>
      <w:marBottom w:val="0"/>
      <w:divBdr>
        <w:top w:val="none" w:sz="0" w:space="0" w:color="auto"/>
        <w:left w:val="none" w:sz="0" w:space="0" w:color="auto"/>
        <w:bottom w:val="none" w:sz="0" w:space="0" w:color="auto"/>
        <w:right w:val="none" w:sz="0" w:space="0" w:color="auto"/>
      </w:divBdr>
    </w:div>
    <w:div w:id="334385521">
      <w:bodyDiv w:val="1"/>
      <w:marLeft w:val="0"/>
      <w:marRight w:val="0"/>
      <w:marTop w:val="0"/>
      <w:marBottom w:val="0"/>
      <w:divBdr>
        <w:top w:val="none" w:sz="0" w:space="0" w:color="auto"/>
        <w:left w:val="none" w:sz="0" w:space="0" w:color="auto"/>
        <w:bottom w:val="none" w:sz="0" w:space="0" w:color="auto"/>
        <w:right w:val="none" w:sz="0" w:space="0" w:color="auto"/>
      </w:divBdr>
    </w:div>
    <w:div w:id="357586338">
      <w:bodyDiv w:val="1"/>
      <w:marLeft w:val="0"/>
      <w:marRight w:val="0"/>
      <w:marTop w:val="0"/>
      <w:marBottom w:val="0"/>
      <w:divBdr>
        <w:top w:val="none" w:sz="0" w:space="0" w:color="auto"/>
        <w:left w:val="none" w:sz="0" w:space="0" w:color="auto"/>
        <w:bottom w:val="none" w:sz="0" w:space="0" w:color="auto"/>
        <w:right w:val="none" w:sz="0" w:space="0" w:color="auto"/>
      </w:divBdr>
    </w:div>
    <w:div w:id="394817593">
      <w:bodyDiv w:val="1"/>
      <w:marLeft w:val="0"/>
      <w:marRight w:val="0"/>
      <w:marTop w:val="0"/>
      <w:marBottom w:val="0"/>
      <w:divBdr>
        <w:top w:val="none" w:sz="0" w:space="0" w:color="auto"/>
        <w:left w:val="none" w:sz="0" w:space="0" w:color="auto"/>
        <w:bottom w:val="none" w:sz="0" w:space="0" w:color="auto"/>
        <w:right w:val="none" w:sz="0" w:space="0" w:color="auto"/>
      </w:divBdr>
      <w:divsChild>
        <w:div w:id="1423985230">
          <w:marLeft w:val="0"/>
          <w:marRight w:val="0"/>
          <w:marTop w:val="0"/>
          <w:marBottom w:val="150"/>
          <w:divBdr>
            <w:top w:val="none" w:sz="0" w:space="0" w:color="604C7F"/>
            <w:left w:val="none" w:sz="0" w:space="31" w:color="604C7F"/>
            <w:bottom w:val="none" w:sz="0" w:space="0" w:color="auto"/>
            <w:right w:val="none" w:sz="0" w:space="0" w:color="604C7F"/>
          </w:divBdr>
        </w:div>
        <w:div w:id="1662417969">
          <w:marLeft w:val="0"/>
          <w:marRight w:val="0"/>
          <w:marTop w:val="0"/>
          <w:marBottom w:val="0"/>
          <w:divBdr>
            <w:top w:val="none" w:sz="0" w:space="0" w:color="auto"/>
            <w:left w:val="none" w:sz="0" w:space="0" w:color="auto"/>
            <w:bottom w:val="none" w:sz="0" w:space="0" w:color="auto"/>
            <w:right w:val="none" w:sz="0" w:space="0" w:color="auto"/>
          </w:divBdr>
          <w:divsChild>
            <w:div w:id="2139181508">
              <w:marLeft w:val="0"/>
              <w:marRight w:val="0"/>
              <w:marTop w:val="0"/>
              <w:marBottom w:val="0"/>
              <w:divBdr>
                <w:top w:val="none" w:sz="0" w:space="0" w:color="auto"/>
                <w:left w:val="none" w:sz="0" w:space="0" w:color="auto"/>
                <w:bottom w:val="none" w:sz="0" w:space="0" w:color="auto"/>
                <w:right w:val="none" w:sz="0" w:space="0" w:color="auto"/>
              </w:divBdr>
              <w:divsChild>
                <w:div w:id="792944904">
                  <w:marLeft w:val="0"/>
                  <w:marRight w:val="0"/>
                  <w:marTop w:val="0"/>
                  <w:marBottom w:val="0"/>
                  <w:divBdr>
                    <w:top w:val="none" w:sz="0" w:space="0" w:color="auto"/>
                    <w:left w:val="none" w:sz="0" w:space="0" w:color="auto"/>
                    <w:bottom w:val="none" w:sz="0" w:space="0" w:color="auto"/>
                    <w:right w:val="none" w:sz="0" w:space="0" w:color="auto"/>
                  </w:divBdr>
                </w:div>
                <w:div w:id="1171022004">
                  <w:marLeft w:val="0"/>
                  <w:marRight w:val="0"/>
                  <w:marTop w:val="300"/>
                  <w:marBottom w:val="0"/>
                  <w:divBdr>
                    <w:top w:val="none" w:sz="0" w:space="0" w:color="auto"/>
                    <w:left w:val="none" w:sz="0" w:space="0" w:color="auto"/>
                    <w:bottom w:val="none" w:sz="0" w:space="0" w:color="auto"/>
                    <w:right w:val="none" w:sz="0" w:space="0" w:color="auto"/>
                  </w:divBdr>
                  <w:divsChild>
                    <w:div w:id="1268733276">
                      <w:marLeft w:val="-150"/>
                      <w:marRight w:val="-150"/>
                      <w:marTop w:val="0"/>
                      <w:marBottom w:val="0"/>
                      <w:divBdr>
                        <w:top w:val="none" w:sz="0" w:space="0" w:color="auto"/>
                        <w:left w:val="none" w:sz="0" w:space="0" w:color="auto"/>
                        <w:bottom w:val="none" w:sz="0" w:space="0" w:color="auto"/>
                        <w:right w:val="none" w:sz="0" w:space="0" w:color="auto"/>
                      </w:divBdr>
                      <w:divsChild>
                        <w:div w:id="300699095">
                          <w:marLeft w:val="0"/>
                          <w:marRight w:val="0"/>
                          <w:marTop w:val="0"/>
                          <w:marBottom w:val="0"/>
                          <w:divBdr>
                            <w:top w:val="none" w:sz="0" w:space="0" w:color="auto"/>
                            <w:left w:val="none" w:sz="0" w:space="0" w:color="auto"/>
                            <w:bottom w:val="none" w:sz="0" w:space="0" w:color="auto"/>
                            <w:right w:val="none" w:sz="0" w:space="0" w:color="auto"/>
                          </w:divBdr>
                        </w:div>
                      </w:divsChild>
                    </w:div>
                    <w:div w:id="1632056746">
                      <w:marLeft w:val="0"/>
                      <w:marRight w:val="0"/>
                      <w:marTop w:val="150"/>
                      <w:marBottom w:val="0"/>
                      <w:divBdr>
                        <w:top w:val="none" w:sz="0" w:space="0" w:color="auto"/>
                        <w:left w:val="none" w:sz="0" w:space="0" w:color="auto"/>
                        <w:bottom w:val="none" w:sz="0" w:space="0" w:color="auto"/>
                        <w:right w:val="none" w:sz="0" w:space="0" w:color="auto"/>
                      </w:divBdr>
                    </w:div>
                    <w:div w:id="1718823037">
                      <w:marLeft w:val="-120"/>
                      <w:marRight w:val="-120"/>
                      <w:marTop w:val="300"/>
                      <w:marBottom w:val="0"/>
                      <w:divBdr>
                        <w:top w:val="none" w:sz="0" w:space="0" w:color="auto"/>
                        <w:left w:val="none" w:sz="0" w:space="0" w:color="auto"/>
                        <w:bottom w:val="none" w:sz="0" w:space="0" w:color="auto"/>
                        <w:right w:val="none" w:sz="0" w:space="0" w:color="auto"/>
                      </w:divBdr>
                      <w:divsChild>
                        <w:div w:id="1107893116">
                          <w:marLeft w:val="0"/>
                          <w:marRight w:val="0"/>
                          <w:marTop w:val="0"/>
                          <w:marBottom w:val="0"/>
                          <w:divBdr>
                            <w:top w:val="none" w:sz="0" w:space="0" w:color="auto"/>
                            <w:left w:val="none" w:sz="0" w:space="0" w:color="auto"/>
                            <w:bottom w:val="none" w:sz="0" w:space="0" w:color="auto"/>
                            <w:right w:val="none" w:sz="0" w:space="0" w:color="auto"/>
                          </w:divBdr>
                          <w:divsChild>
                            <w:div w:id="953170353">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sChild>
            </w:div>
          </w:divsChild>
        </w:div>
      </w:divsChild>
    </w:div>
    <w:div w:id="408424977">
      <w:bodyDiv w:val="1"/>
      <w:marLeft w:val="0"/>
      <w:marRight w:val="0"/>
      <w:marTop w:val="0"/>
      <w:marBottom w:val="0"/>
      <w:divBdr>
        <w:top w:val="none" w:sz="0" w:space="0" w:color="auto"/>
        <w:left w:val="none" w:sz="0" w:space="0" w:color="auto"/>
        <w:bottom w:val="none" w:sz="0" w:space="0" w:color="auto"/>
        <w:right w:val="none" w:sz="0" w:space="0" w:color="auto"/>
      </w:divBdr>
    </w:div>
    <w:div w:id="412897764">
      <w:bodyDiv w:val="1"/>
      <w:marLeft w:val="0"/>
      <w:marRight w:val="0"/>
      <w:marTop w:val="0"/>
      <w:marBottom w:val="0"/>
      <w:divBdr>
        <w:top w:val="none" w:sz="0" w:space="0" w:color="auto"/>
        <w:left w:val="none" w:sz="0" w:space="0" w:color="auto"/>
        <w:bottom w:val="none" w:sz="0" w:space="0" w:color="auto"/>
        <w:right w:val="none" w:sz="0" w:space="0" w:color="auto"/>
      </w:divBdr>
    </w:div>
    <w:div w:id="454955464">
      <w:bodyDiv w:val="1"/>
      <w:marLeft w:val="0"/>
      <w:marRight w:val="0"/>
      <w:marTop w:val="0"/>
      <w:marBottom w:val="0"/>
      <w:divBdr>
        <w:top w:val="none" w:sz="0" w:space="0" w:color="auto"/>
        <w:left w:val="none" w:sz="0" w:space="0" w:color="auto"/>
        <w:bottom w:val="none" w:sz="0" w:space="0" w:color="auto"/>
        <w:right w:val="none" w:sz="0" w:space="0" w:color="auto"/>
      </w:divBdr>
    </w:div>
    <w:div w:id="494808407">
      <w:bodyDiv w:val="1"/>
      <w:marLeft w:val="0"/>
      <w:marRight w:val="0"/>
      <w:marTop w:val="0"/>
      <w:marBottom w:val="0"/>
      <w:divBdr>
        <w:top w:val="none" w:sz="0" w:space="0" w:color="auto"/>
        <w:left w:val="none" w:sz="0" w:space="0" w:color="auto"/>
        <w:bottom w:val="none" w:sz="0" w:space="0" w:color="auto"/>
        <w:right w:val="none" w:sz="0" w:space="0" w:color="auto"/>
      </w:divBdr>
    </w:div>
    <w:div w:id="515193943">
      <w:bodyDiv w:val="1"/>
      <w:marLeft w:val="0"/>
      <w:marRight w:val="0"/>
      <w:marTop w:val="0"/>
      <w:marBottom w:val="0"/>
      <w:divBdr>
        <w:top w:val="none" w:sz="0" w:space="0" w:color="auto"/>
        <w:left w:val="none" w:sz="0" w:space="0" w:color="auto"/>
        <w:bottom w:val="none" w:sz="0" w:space="0" w:color="auto"/>
        <w:right w:val="none" w:sz="0" w:space="0" w:color="auto"/>
      </w:divBdr>
    </w:div>
    <w:div w:id="549998835">
      <w:bodyDiv w:val="1"/>
      <w:marLeft w:val="0"/>
      <w:marRight w:val="0"/>
      <w:marTop w:val="0"/>
      <w:marBottom w:val="0"/>
      <w:divBdr>
        <w:top w:val="none" w:sz="0" w:space="0" w:color="auto"/>
        <w:left w:val="none" w:sz="0" w:space="0" w:color="auto"/>
        <w:bottom w:val="none" w:sz="0" w:space="0" w:color="auto"/>
        <w:right w:val="none" w:sz="0" w:space="0" w:color="auto"/>
      </w:divBdr>
    </w:div>
    <w:div w:id="611790704">
      <w:bodyDiv w:val="1"/>
      <w:marLeft w:val="0"/>
      <w:marRight w:val="0"/>
      <w:marTop w:val="0"/>
      <w:marBottom w:val="0"/>
      <w:divBdr>
        <w:top w:val="none" w:sz="0" w:space="0" w:color="auto"/>
        <w:left w:val="none" w:sz="0" w:space="0" w:color="auto"/>
        <w:bottom w:val="none" w:sz="0" w:space="0" w:color="auto"/>
        <w:right w:val="none" w:sz="0" w:space="0" w:color="auto"/>
      </w:divBdr>
      <w:divsChild>
        <w:div w:id="284583868">
          <w:marLeft w:val="0"/>
          <w:marRight w:val="0"/>
          <w:marTop w:val="0"/>
          <w:marBottom w:val="0"/>
          <w:divBdr>
            <w:top w:val="none" w:sz="0" w:space="0" w:color="auto"/>
            <w:left w:val="none" w:sz="0" w:space="0" w:color="auto"/>
            <w:bottom w:val="none" w:sz="0" w:space="0" w:color="auto"/>
            <w:right w:val="none" w:sz="0" w:space="0" w:color="auto"/>
          </w:divBdr>
        </w:div>
        <w:div w:id="1071581365">
          <w:marLeft w:val="0"/>
          <w:marRight w:val="0"/>
          <w:marTop w:val="0"/>
          <w:marBottom w:val="0"/>
          <w:divBdr>
            <w:top w:val="none" w:sz="0" w:space="0" w:color="auto"/>
            <w:left w:val="none" w:sz="0" w:space="0" w:color="auto"/>
            <w:bottom w:val="none" w:sz="0" w:space="0" w:color="auto"/>
            <w:right w:val="none" w:sz="0" w:space="0" w:color="auto"/>
          </w:divBdr>
        </w:div>
      </w:divsChild>
    </w:div>
    <w:div w:id="642463437">
      <w:bodyDiv w:val="1"/>
      <w:marLeft w:val="0"/>
      <w:marRight w:val="0"/>
      <w:marTop w:val="0"/>
      <w:marBottom w:val="0"/>
      <w:divBdr>
        <w:top w:val="none" w:sz="0" w:space="0" w:color="auto"/>
        <w:left w:val="none" w:sz="0" w:space="0" w:color="auto"/>
        <w:bottom w:val="none" w:sz="0" w:space="0" w:color="auto"/>
        <w:right w:val="none" w:sz="0" w:space="0" w:color="auto"/>
      </w:divBdr>
    </w:div>
    <w:div w:id="667638581">
      <w:bodyDiv w:val="1"/>
      <w:marLeft w:val="0"/>
      <w:marRight w:val="0"/>
      <w:marTop w:val="0"/>
      <w:marBottom w:val="0"/>
      <w:divBdr>
        <w:top w:val="none" w:sz="0" w:space="0" w:color="auto"/>
        <w:left w:val="none" w:sz="0" w:space="0" w:color="auto"/>
        <w:bottom w:val="none" w:sz="0" w:space="0" w:color="auto"/>
        <w:right w:val="none" w:sz="0" w:space="0" w:color="auto"/>
      </w:divBdr>
    </w:div>
    <w:div w:id="699937127">
      <w:bodyDiv w:val="1"/>
      <w:marLeft w:val="0"/>
      <w:marRight w:val="0"/>
      <w:marTop w:val="0"/>
      <w:marBottom w:val="0"/>
      <w:divBdr>
        <w:top w:val="none" w:sz="0" w:space="0" w:color="auto"/>
        <w:left w:val="none" w:sz="0" w:space="0" w:color="auto"/>
        <w:bottom w:val="none" w:sz="0" w:space="0" w:color="auto"/>
        <w:right w:val="none" w:sz="0" w:space="0" w:color="auto"/>
      </w:divBdr>
      <w:divsChild>
        <w:div w:id="1373774895">
          <w:marLeft w:val="0"/>
          <w:marRight w:val="0"/>
          <w:marTop w:val="0"/>
          <w:marBottom w:val="0"/>
          <w:divBdr>
            <w:top w:val="none" w:sz="0" w:space="0" w:color="auto"/>
            <w:left w:val="none" w:sz="0" w:space="0" w:color="auto"/>
            <w:bottom w:val="none" w:sz="0" w:space="0" w:color="auto"/>
            <w:right w:val="none" w:sz="0" w:space="0" w:color="auto"/>
          </w:divBdr>
        </w:div>
      </w:divsChild>
    </w:div>
    <w:div w:id="784158903">
      <w:bodyDiv w:val="1"/>
      <w:marLeft w:val="0"/>
      <w:marRight w:val="0"/>
      <w:marTop w:val="0"/>
      <w:marBottom w:val="0"/>
      <w:divBdr>
        <w:top w:val="none" w:sz="0" w:space="0" w:color="auto"/>
        <w:left w:val="none" w:sz="0" w:space="0" w:color="auto"/>
        <w:bottom w:val="none" w:sz="0" w:space="0" w:color="auto"/>
        <w:right w:val="none" w:sz="0" w:space="0" w:color="auto"/>
      </w:divBdr>
      <w:divsChild>
        <w:div w:id="342587698">
          <w:marLeft w:val="0"/>
          <w:marRight w:val="0"/>
          <w:marTop w:val="300"/>
          <w:marBottom w:val="375"/>
          <w:divBdr>
            <w:top w:val="none" w:sz="0" w:space="0" w:color="auto"/>
            <w:left w:val="none" w:sz="0" w:space="0" w:color="auto"/>
            <w:bottom w:val="none" w:sz="0" w:space="0" w:color="auto"/>
            <w:right w:val="none" w:sz="0" w:space="0" w:color="auto"/>
          </w:divBdr>
          <w:divsChild>
            <w:div w:id="668144088">
              <w:marLeft w:val="0"/>
              <w:marRight w:val="0"/>
              <w:marTop w:val="0"/>
              <w:marBottom w:val="0"/>
              <w:divBdr>
                <w:top w:val="none" w:sz="0" w:space="0" w:color="auto"/>
                <w:left w:val="none" w:sz="0" w:space="0" w:color="auto"/>
                <w:bottom w:val="none" w:sz="0" w:space="0" w:color="auto"/>
                <w:right w:val="none" w:sz="0" w:space="0" w:color="auto"/>
              </w:divBdr>
              <w:divsChild>
                <w:div w:id="879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802526">
      <w:bodyDiv w:val="1"/>
      <w:marLeft w:val="0"/>
      <w:marRight w:val="0"/>
      <w:marTop w:val="0"/>
      <w:marBottom w:val="0"/>
      <w:divBdr>
        <w:top w:val="none" w:sz="0" w:space="0" w:color="auto"/>
        <w:left w:val="none" w:sz="0" w:space="0" w:color="auto"/>
        <w:bottom w:val="none" w:sz="0" w:space="0" w:color="auto"/>
        <w:right w:val="none" w:sz="0" w:space="0" w:color="auto"/>
      </w:divBdr>
    </w:div>
    <w:div w:id="864254061">
      <w:bodyDiv w:val="1"/>
      <w:marLeft w:val="0"/>
      <w:marRight w:val="0"/>
      <w:marTop w:val="0"/>
      <w:marBottom w:val="0"/>
      <w:divBdr>
        <w:top w:val="none" w:sz="0" w:space="0" w:color="auto"/>
        <w:left w:val="none" w:sz="0" w:space="0" w:color="auto"/>
        <w:bottom w:val="none" w:sz="0" w:space="0" w:color="auto"/>
        <w:right w:val="none" w:sz="0" w:space="0" w:color="auto"/>
      </w:divBdr>
    </w:div>
    <w:div w:id="866065146">
      <w:bodyDiv w:val="1"/>
      <w:marLeft w:val="0"/>
      <w:marRight w:val="0"/>
      <w:marTop w:val="0"/>
      <w:marBottom w:val="0"/>
      <w:divBdr>
        <w:top w:val="none" w:sz="0" w:space="0" w:color="auto"/>
        <w:left w:val="none" w:sz="0" w:space="0" w:color="auto"/>
        <w:bottom w:val="none" w:sz="0" w:space="0" w:color="auto"/>
        <w:right w:val="none" w:sz="0" w:space="0" w:color="auto"/>
      </w:divBdr>
    </w:div>
    <w:div w:id="868496297">
      <w:bodyDiv w:val="1"/>
      <w:marLeft w:val="0"/>
      <w:marRight w:val="0"/>
      <w:marTop w:val="0"/>
      <w:marBottom w:val="0"/>
      <w:divBdr>
        <w:top w:val="none" w:sz="0" w:space="0" w:color="auto"/>
        <w:left w:val="none" w:sz="0" w:space="0" w:color="auto"/>
        <w:bottom w:val="none" w:sz="0" w:space="0" w:color="auto"/>
        <w:right w:val="none" w:sz="0" w:space="0" w:color="auto"/>
      </w:divBdr>
      <w:divsChild>
        <w:div w:id="1213152875">
          <w:marLeft w:val="0"/>
          <w:marRight w:val="0"/>
          <w:marTop w:val="195"/>
          <w:marBottom w:val="420"/>
          <w:divBdr>
            <w:top w:val="none" w:sz="0" w:space="0" w:color="auto"/>
            <w:left w:val="none" w:sz="0" w:space="0" w:color="auto"/>
            <w:bottom w:val="none" w:sz="0" w:space="0" w:color="auto"/>
            <w:right w:val="none" w:sz="0" w:space="0" w:color="auto"/>
          </w:divBdr>
          <w:divsChild>
            <w:div w:id="350107300">
              <w:marLeft w:val="0"/>
              <w:marRight w:val="0"/>
              <w:marTop w:val="0"/>
              <w:marBottom w:val="0"/>
              <w:divBdr>
                <w:top w:val="none" w:sz="0" w:space="0" w:color="auto"/>
                <w:left w:val="none" w:sz="0" w:space="0" w:color="auto"/>
                <w:bottom w:val="none" w:sz="0" w:space="0" w:color="auto"/>
                <w:right w:val="none" w:sz="0" w:space="0" w:color="auto"/>
              </w:divBdr>
            </w:div>
            <w:div w:id="374043807">
              <w:marLeft w:val="0"/>
              <w:marRight w:val="0"/>
              <w:marTop w:val="0"/>
              <w:marBottom w:val="0"/>
              <w:divBdr>
                <w:top w:val="none" w:sz="0" w:space="0" w:color="auto"/>
                <w:left w:val="none" w:sz="0" w:space="0" w:color="auto"/>
                <w:bottom w:val="none" w:sz="0" w:space="0" w:color="auto"/>
                <w:right w:val="none" w:sz="0" w:space="0" w:color="auto"/>
              </w:divBdr>
              <w:divsChild>
                <w:div w:id="265964323">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 w:id="1276134915">
          <w:marLeft w:val="0"/>
          <w:marRight w:val="0"/>
          <w:marTop w:val="195"/>
          <w:marBottom w:val="420"/>
          <w:divBdr>
            <w:top w:val="none" w:sz="0" w:space="0" w:color="auto"/>
            <w:left w:val="none" w:sz="0" w:space="0" w:color="auto"/>
            <w:bottom w:val="none" w:sz="0" w:space="0" w:color="auto"/>
            <w:right w:val="none" w:sz="0" w:space="0" w:color="auto"/>
          </w:divBdr>
          <w:divsChild>
            <w:div w:id="36659530">
              <w:marLeft w:val="0"/>
              <w:marRight w:val="0"/>
              <w:marTop w:val="0"/>
              <w:marBottom w:val="0"/>
              <w:divBdr>
                <w:top w:val="none" w:sz="0" w:space="0" w:color="auto"/>
                <w:left w:val="none" w:sz="0" w:space="0" w:color="auto"/>
                <w:bottom w:val="none" w:sz="0" w:space="0" w:color="auto"/>
                <w:right w:val="none" w:sz="0" w:space="0" w:color="auto"/>
              </w:divBdr>
              <w:divsChild>
                <w:div w:id="721053887">
                  <w:marLeft w:val="0"/>
                  <w:marRight w:val="0"/>
                  <w:marTop w:val="75"/>
                  <w:marBottom w:val="150"/>
                  <w:divBdr>
                    <w:top w:val="none" w:sz="0" w:space="0" w:color="auto"/>
                    <w:left w:val="none" w:sz="0" w:space="0" w:color="auto"/>
                    <w:bottom w:val="none" w:sz="0" w:space="0" w:color="auto"/>
                    <w:right w:val="none" w:sz="0" w:space="0" w:color="auto"/>
                  </w:divBdr>
                </w:div>
              </w:divsChild>
            </w:div>
            <w:div w:id="1861235714">
              <w:marLeft w:val="0"/>
              <w:marRight w:val="0"/>
              <w:marTop w:val="0"/>
              <w:marBottom w:val="0"/>
              <w:divBdr>
                <w:top w:val="none" w:sz="0" w:space="0" w:color="auto"/>
                <w:left w:val="none" w:sz="0" w:space="0" w:color="auto"/>
                <w:bottom w:val="none" w:sz="0" w:space="0" w:color="auto"/>
                <w:right w:val="none" w:sz="0" w:space="0" w:color="auto"/>
              </w:divBdr>
            </w:div>
          </w:divsChild>
        </w:div>
        <w:div w:id="1800801632">
          <w:marLeft w:val="0"/>
          <w:marRight w:val="0"/>
          <w:marTop w:val="195"/>
          <w:marBottom w:val="420"/>
          <w:divBdr>
            <w:top w:val="none" w:sz="0" w:space="0" w:color="auto"/>
            <w:left w:val="none" w:sz="0" w:space="0" w:color="auto"/>
            <w:bottom w:val="none" w:sz="0" w:space="0" w:color="auto"/>
            <w:right w:val="none" w:sz="0" w:space="0" w:color="auto"/>
          </w:divBdr>
          <w:divsChild>
            <w:div w:id="648216896">
              <w:marLeft w:val="0"/>
              <w:marRight w:val="0"/>
              <w:marTop w:val="0"/>
              <w:marBottom w:val="0"/>
              <w:divBdr>
                <w:top w:val="none" w:sz="0" w:space="0" w:color="auto"/>
                <w:left w:val="none" w:sz="0" w:space="0" w:color="auto"/>
                <w:bottom w:val="none" w:sz="0" w:space="0" w:color="auto"/>
                <w:right w:val="none" w:sz="0" w:space="0" w:color="auto"/>
              </w:divBdr>
            </w:div>
            <w:div w:id="1164127266">
              <w:marLeft w:val="0"/>
              <w:marRight w:val="0"/>
              <w:marTop w:val="0"/>
              <w:marBottom w:val="0"/>
              <w:divBdr>
                <w:top w:val="none" w:sz="0" w:space="0" w:color="auto"/>
                <w:left w:val="none" w:sz="0" w:space="0" w:color="auto"/>
                <w:bottom w:val="none" w:sz="0" w:space="0" w:color="auto"/>
                <w:right w:val="none" w:sz="0" w:space="0" w:color="auto"/>
              </w:divBdr>
              <w:divsChild>
                <w:div w:id="1786315037">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sChild>
    </w:div>
    <w:div w:id="885874315">
      <w:bodyDiv w:val="1"/>
      <w:marLeft w:val="0"/>
      <w:marRight w:val="0"/>
      <w:marTop w:val="0"/>
      <w:marBottom w:val="0"/>
      <w:divBdr>
        <w:top w:val="none" w:sz="0" w:space="0" w:color="auto"/>
        <w:left w:val="none" w:sz="0" w:space="0" w:color="auto"/>
        <w:bottom w:val="none" w:sz="0" w:space="0" w:color="auto"/>
        <w:right w:val="none" w:sz="0" w:space="0" w:color="auto"/>
      </w:divBdr>
    </w:div>
    <w:div w:id="890076098">
      <w:bodyDiv w:val="1"/>
      <w:marLeft w:val="0"/>
      <w:marRight w:val="0"/>
      <w:marTop w:val="0"/>
      <w:marBottom w:val="0"/>
      <w:divBdr>
        <w:top w:val="none" w:sz="0" w:space="0" w:color="auto"/>
        <w:left w:val="none" w:sz="0" w:space="0" w:color="auto"/>
        <w:bottom w:val="none" w:sz="0" w:space="0" w:color="auto"/>
        <w:right w:val="none" w:sz="0" w:space="0" w:color="auto"/>
      </w:divBdr>
    </w:div>
    <w:div w:id="948389264">
      <w:bodyDiv w:val="1"/>
      <w:marLeft w:val="0"/>
      <w:marRight w:val="0"/>
      <w:marTop w:val="0"/>
      <w:marBottom w:val="0"/>
      <w:divBdr>
        <w:top w:val="none" w:sz="0" w:space="0" w:color="auto"/>
        <w:left w:val="none" w:sz="0" w:space="0" w:color="auto"/>
        <w:bottom w:val="none" w:sz="0" w:space="0" w:color="auto"/>
        <w:right w:val="none" w:sz="0" w:space="0" w:color="auto"/>
      </w:divBdr>
      <w:divsChild>
        <w:div w:id="1213421501">
          <w:marLeft w:val="0"/>
          <w:marRight w:val="0"/>
          <w:marTop w:val="0"/>
          <w:marBottom w:val="0"/>
          <w:divBdr>
            <w:top w:val="none" w:sz="0" w:space="0" w:color="auto"/>
            <w:left w:val="none" w:sz="0" w:space="0" w:color="auto"/>
            <w:bottom w:val="none" w:sz="0" w:space="0" w:color="auto"/>
            <w:right w:val="none" w:sz="0" w:space="0" w:color="auto"/>
          </w:divBdr>
        </w:div>
      </w:divsChild>
    </w:div>
    <w:div w:id="1026978444">
      <w:bodyDiv w:val="1"/>
      <w:marLeft w:val="0"/>
      <w:marRight w:val="0"/>
      <w:marTop w:val="0"/>
      <w:marBottom w:val="0"/>
      <w:divBdr>
        <w:top w:val="none" w:sz="0" w:space="0" w:color="auto"/>
        <w:left w:val="none" w:sz="0" w:space="0" w:color="auto"/>
        <w:bottom w:val="none" w:sz="0" w:space="0" w:color="auto"/>
        <w:right w:val="none" w:sz="0" w:space="0" w:color="auto"/>
      </w:divBdr>
    </w:div>
    <w:div w:id="1064989826">
      <w:bodyDiv w:val="1"/>
      <w:marLeft w:val="0"/>
      <w:marRight w:val="0"/>
      <w:marTop w:val="0"/>
      <w:marBottom w:val="0"/>
      <w:divBdr>
        <w:top w:val="none" w:sz="0" w:space="0" w:color="auto"/>
        <w:left w:val="none" w:sz="0" w:space="0" w:color="auto"/>
        <w:bottom w:val="none" w:sz="0" w:space="0" w:color="auto"/>
        <w:right w:val="none" w:sz="0" w:space="0" w:color="auto"/>
      </w:divBdr>
    </w:div>
    <w:div w:id="1159733127">
      <w:bodyDiv w:val="1"/>
      <w:marLeft w:val="0"/>
      <w:marRight w:val="0"/>
      <w:marTop w:val="0"/>
      <w:marBottom w:val="0"/>
      <w:divBdr>
        <w:top w:val="none" w:sz="0" w:space="0" w:color="auto"/>
        <w:left w:val="none" w:sz="0" w:space="0" w:color="auto"/>
        <w:bottom w:val="none" w:sz="0" w:space="0" w:color="auto"/>
        <w:right w:val="none" w:sz="0" w:space="0" w:color="auto"/>
      </w:divBdr>
    </w:div>
    <w:div w:id="1194080105">
      <w:bodyDiv w:val="1"/>
      <w:marLeft w:val="0"/>
      <w:marRight w:val="0"/>
      <w:marTop w:val="0"/>
      <w:marBottom w:val="0"/>
      <w:divBdr>
        <w:top w:val="none" w:sz="0" w:space="0" w:color="auto"/>
        <w:left w:val="none" w:sz="0" w:space="0" w:color="auto"/>
        <w:bottom w:val="none" w:sz="0" w:space="0" w:color="auto"/>
        <w:right w:val="none" w:sz="0" w:space="0" w:color="auto"/>
      </w:divBdr>
      <w:divsChild>
        <w:div w:id="656106154">
          <w:marLeft w:val="0"/>
          <w:marRight w:val="0"/>
          <w:marTop w:val="0"/>
          <w:marBottom w:val="150"/>
          <w:divBdr>
            <w:top w:val="none" w:sz="0" w:space="0" w:color="604C7F"/>
            <w:left w:val="none" w:sz="0" w:space="31" w:color="604C7F"/>
            <w:bottom w:val="none" w:sz="0" w:space="0" w:color="auto"/>
            <w:right w:val="none" w:sz="0" w:space="0" w:color="604C7F"/>
          </w:divBdr>
          <w:divsChild>
            <w:div w:id="1667056899">
              <w:marLeft w:val="-750"/>
              <w:marRight w:val="0"/>
              <w:marTop w:val="0"/>
              <w:marBottom w:val="0"/>
              <w:divBdr>
                <w:top w:val="single" w:sz="6" w:space="0" w:color="1EA5D5"/>
                <w:left w:val="single" w:sz="6" w:space="0" w:color="1EA5D5"/>
                <w:bottom w:val="single" w:sz="6" w:space="0" w:color="1EA5D5"/>
                <w:right w:val="single" w:sz="6" w:space="0" w:color="1EA5D5"/>
              </w:divBdr>
            </w:div>
          </w:divsChild>
        </w:div>
        <w:div w:id="1028722784">
          <w:marLeft w:val="0"/>
          <w:marRight w:val="0"/>
          <w:marTop w:val="0"/>
          <w:marBottom w:val="0"/>
          <w:divBdr>
            <w:top w:val="none" w:sz="0" w:space="0" w:color="auto"/>
            <w:left w:val="none" w:sz="0" w:space="0" w:color="auto"/>
            <w:bottom w:val="none" w:sz="0" w:space="0" w:color="auto"/>
            <w:right w:val="none" w:sz="0" w:space="0" w:color="auto"/>
          </w:divBdr>
          <w:divsChild>
            <w:div w:id="1083068697">
              <w:marLeft w:val="0"/>
              <w:marRight w:val="0"/>
              <w:marTop w:val="0"/>
              <w:marBottom w:val="0"/>
              <w:divBdr>
                <w:top w:val="none" w:sz="0" w:space="0" w:color="auto"/>
                <w:left w:val="none" w:sz="0" w:space="0" w:color="auto"/>
                <w:bottom w:val="none" w:sz="0" w:space="0" w:color="auto"/>
                <w:right w:val="none" w:sz="0" w:space="0" w:color="auto"/>
              </w:divBdr>
              <w:divsChild>
                <w:div w:id="658116103">
                  <w:marLeft w:val="0"/>
                  <w:marRight w:val="0"/>
                  <w:marTop w:val="0"/>
                  <w:marBottom w:val="0"/>
                  <w:divBdr>
                    <w:top w:val="none" w:sz="0" w:space="0" w:color="auto"/>
                    <w:left w:val="none" w:sz="0" w:space="0" w:color="auto"/>
                    <w:bottom w:val="none" w:sz="0" w:space="0" w:color="auto"/>
                    <w:right w:val="none" w:sz="0" w:space="0" w:color="auto"/>
                  </w:divBdr>
                </w:div>
                <w:div w:id="2073850459">
                  <w:marLeft w:val="0"/>
                  <w:marRight w:val="0"/>
                  <w:marTop w:val="300"/>
                  <w:marBottom w:val="0"/>
                  <w:divBdr>
                    <w:top w:val="none" w:sz="0" w:space="0" w:color="auto"/>
                    <w:left w:val="none" w:sz="0" w:space="0" w:color="auto"/>
                    <w:bottom w:val="none" w:sz="0" w:space="0" w:color="auto"/>
                    <w:right w:val="none" w:sz="0" w:space="0" w:color="auto"/>
                  </w:divBdr>
                  <w:divsChild>
                    <w:div w:id="609049446">
                      <w:marLeft w:val="-150"/>
                      <w:marRight w:val="-150"/>
                      <w:marTop w:val="0"/>
                      <w:marBottom w:val="0"/>
                      <w:divBdr>
                        <w:top w:val="none" w:sz="0" w:space="0" w:color="auto"/>
                        <w:left w:val="none" w:sz="0" w:space="0" w:color="auto"/>
                        <w:bottom w:val="none" w:sz="0" w:space="0" w:color="auto"/>
                        <w:right w:val="none" w:sz="0" w:space="0" w:color="auto"/>
                      </w:divBdr>
                      <w:divsChild>
                        <w:div w:id="865555513">
                          <w:marLeft w:val="0"/>
                          <w:marRight w:val="0"/>
                          <w:marTop w:val="0"/>
                          <w:marBottom w:val="0"/>
                          <w:divBdr>
                            <w:top w:val="none" w:sz="0" w:space="0" w:color="auto"/>
                            <w:left w:val="none" w:sz="0" w:space="0" w:color="auto"/>
                            <w:bottom w:val="none" w:sz="0" w:space="0" w:color="auto"/>
                            <w:right w:val="none" w:sz="0" w:space="0" w:color="auto"/>
                          </w:divBdr>
                        </w:div>
                      </w:divsChild>
                    </w:div>
                    <w:div w:id="616912988">
                      <w:marLeft w:val="-120"/>
                      <w:marRight w:val="-120"/>
                      <w:marTop w:val="300"/>
                      <w:marBottom w:val="0"/>
                      <w:divBdr>
                        <w:top w:val="none" w:sz="0" w:space="0" w:color="auto"/>
                        <w:left w:val="none" w:sz="0" w:space="0" w:color="auto"/>
                        <w:bottom w:val="none" w:sz="0" w:space="0" w:color="auto"/>
                        <w:right w:val="none" w:sz="0" w:space="0" w:color="auto"/>
                      </w:divBdr>
                      <w:divsChild>
                        <w:div w:id="960261302">
                          <w:marLeft w:val="0"/>
                          <w:marRight w:val="0"/>
                          <w:marTop w:val="0"/>
                          <w:marBottom w:val="0"/>
                          <w:divBdr>
                            <w:top w:val="none" w:sz="0" w:space="0" w:color="auto"/>
                            <w:left w:val="none" w:sz="0" w:space="0" w:color="auto"/>
                            <w:bottom w:val="none" w:sz="0" w:space="0" w:color="auto"/>
                            <w:right w:val="none" w:sz="0" w:space="0" w:color="auto"/>
                          </w:divBdr>
                          <w:divsChild>
                            <w:div w:id="1342245456">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 w:id="1515922638">
                      <w:marLeft w:val="-120"/>
                      <w:marRight w:val="-120"/>
                      <w:marTop w:val="300"/>
                      <w:marBottom w:val="0"/>
                      <w:divBdr>
                        <w:top w:val="none" w:sz="0" w:space="0" w:color="auto"/>
                        <w:left w:val="none" w:sz="0" w:space="0" w:color="auto"/>
                        <w:bottom w:val="none" w:sz="0" w:space="0" w:color="auto"/>
                        <w:right w:val="none" w:sz="0" w:space="0" w:color="auto"/>
                      </w:divBdr>
                      <w:divsChild>
                        <w:div w:id="1803618303">
                          <w:marLeft w:val="0"/>
                          <w:marRight w:val="0"/>
                          <w:marTop w:val="0"/>
                          <w:marBottom w:val="0"/>
                          <w:divBdr>
                            <w:top w:val="none" w:sz="0" w:space="0" w:color="auto"/>
                            <w:left w:val="none" w:sz="0" w:space="0" w:color="auto"/>
                            <w:bottom w:val="none" w:sz="0" w:space="0" w:color="auto"/>
                            <w:right w:val="none" w:sz="0" w:space="0" w:color="auto"/>
                          </w:divBdr>
                          <w:divsChild>
                            <w:div w:id="1790662398">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 w:id="17361257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 w:id="1223563875">
      <w:bodyDiv w:val="1"/>
      <w:marLeft w:val="0"/>
      <w:marRight w:val="0"/>
      <w:marTop w:val="0"/>
      <w:marBottom w:val="0"/>
      <w:divBdr>
        <w:top w:val="none" w:sz="0" w:space="0" w:color="auto"/>
        <w:left w:val="none" w:sz="0" w:space="0" w:color="auto"/>
        <w:bottom w:val="none" w:sz="0" w:space="0" w:color="auto"/>
        <w:right w:val="none" w:sz="0" w:space="0" w:color="auto"/>
      </w:divBdr>
      <w:divsChild>
        <w:div w:id="1157957277">
          <w:marLeft w:val="0"/>
          <w:marRight w:val="0"/>
          <w:marTop w:val="0"/>
          <w:marBottom w:val="0"/>
          <w:divBdr>
            <w:top w:val="none" w:sz="0" w:space="0" w:color="auto"/>
            <w:left w:val="none" w:sz="0" w:space="0" w:color="auto"/>
            <w:bottom w:val="none" w:sz="0" w:space="0" w:color="auto"/>
            <w:right w:val="none" w:sz="0" w:space="0" w:color="auto"/>
          </w:divBdr>
        </w:div>
      </w:divsChild>
    </w:div>
    <w:div w:id="1255237799">
      <w:bodyDiv w:val="1"/>
      <w:marLeft w:val="0"/>
      <w:marRight w:val="0"/>
      <w:marTop w:val="0"/>
      <w:marBottom w:val="0"/>
      <w:divBdr>
        <w:top w:val="none" w:sz="0" w:space="0" w:color="auto"/>
        <w:left w:val="none" w:sz="0" w:space="0" w:color="auto"/>
        <w:bottom w:val="none" w:sz="0" w:space="0" w:color="auto"/>
        <w:right w:val="none" w:sz="0" w:space="0" w:color="auto"/>
      </w:divBdr>
    </w:div>
    <w:div w:id="1289552581">
      <w:bodyDiv w:val="1"/>
      <w:marLeft w:val="0"/>
      <w:marRight w:val="0"/>
      <w:marTop w:val="0"/>
      <w:marBottom w:val="0"/>
      <w:divBdr>
        <w:top w:val="none" w:sz="0" w:space="0" w:color="auto"/>
        <w:left w:val="none" w:sz="0" w:space="0" w:color="auto"/>
        <w:bottom w:val="none" w:sz="0" w:space="0" w:color="auto"/>
        <w:right w:val="none" w:sz="0" w:space="0" w:color="auto"/>
      </w:divBdr>
      <w:divsChild>
        <w:div w:id="765077399">
          <w:marLeft w:val="0"/>
          <w:marRight w:val="0"/>
          <w:marTop w:val="0"/>
          <w:marBottom w:val="0"/>
          <w:divBdr>
            <w:top w:val="none" w:sz="0" w:space="0" w:color="auto"/>
            <w:left w:val="none" w:sz="0" w:space="0" w:color="auto"/>
            <w:bottom w:val="none" w:sz="0" w:space="0" w:color="auto"/>
            <w:right w:val="none" w:sz="0" w:space="0" w:color="auto"/>
          </w:divBdr>
          <w:divsChild>
            <w:div w:id="1386025149">
              <w:marLeft w:val="0"/>
              <w:marRight w:val="0"/>
              <w:marTop w:val="0"/>
              <w:marBottom w:val="0"/>
              <w:divBdr>
                <w:top w:val="none" w:sz="0" w:space="0" w:color="auto"/>
                <w:left w:val="none" w:sz="0" w:space="0" w:color="auto"/>
                <w:bottom w:val="none" w:sz="0" w:space="0" w:color="auto"/>
                <w:right w:val="none" w:sz="0" w:space="0" w:color="auto"/>
              </w:divBdr>
              <w:divsChild>
                <w:div w:id="127165302">
                  <w:marLeft w:val="0"/>
                  <w:marRight w:val="0"/>
                  <w:marTop w:val="0"/>
                  <w:marBottom w:val="0"/>
                  <w:divBdr>
                    <w:top w:val="none" w:sz="0" w:space="0" w:color="auto"/>
                    <w:left w:val="none" w:sz="0" w:space="0" w:color="auto"/>
                    <w:bottom w:val="none" w:sz="0" w:space="0" w:color="auto"/>
                    <w:right w:val="none" w:sz="0" w:space="0" w:color="auto"/>
                  </w:divBdr>
                  <w:divsChild>
                    <w:div w:id="511261630">
                      <w:marLeft w:val="0"/>
                      <w:marRight w:val="0"/>
                      <w:marTop w:val="0"/>
                      <w:marBottom w:val="0"/>
                      <w:divBdr>
                        <w:top w:val="none" w:sz="0" w:space="0" w:color="auto"/>
                        <w:left w:val="none" w:sz="0" w:space="0" w:color="auto"/>
                        <w:bottom w:val="none" w:sz="0" w:space="0" w:color="auto"/>
                        <w:right w:val="none" w:sz="0" w:space="0" w:color="auto"/>
                      </w:divBdr>
                      <w:divsChild>
                        <w:div w:id="1078094990">
                          <w:marLeft w:val="0"/>
                          <w:marRight w:val="0"/>
                          <w:marTop w:val="0"/>
                          <w:marBottom w:val="0"/>
                          <w:divBdr>
                            <w:top w:val="none" w:sz="0" w:space="0" w:color="auto"/>
                            <w:left w:val="none" w:sz="0" w:space="0" w:color="auto"/>
                            <w:bottom w:val="none" w:sz="0" w:space="0" w:color="auto"/>
                            <w:right w:val="none" w:sz="0" w:space="0" w:color="auto"/>
                          </w:divBdr>
                          <w:divsChild>
                            <w:div w:id="1223562553">
                              <w:marLeft w:val="0"/>
                              <w:marRight w:val="0"/>
                              <w:marTop w:val="0"/>
                              <w:marBottom w:val="0"/>
                              <w:divBdr>
                                <w:top w:val="none" w:sz="0" w:space="0" w:color="auto"/>
                                <w:left w:val="none" w:sz="0" w:space="0" w:color="auto"/>
                                <w:bottom w:val="none" w:sz="0" w:space="0" w:color="auto"/>
                                <w:right w:val="none" w:sz="0" w:space="0" w:color="auto"/>
                              </w:divBdr>
                              <w:divsChild>
                                <w:div w:id="1081829088">
                                  <w:marLeft w:val="0"/>
                                  <w:marRight w:val="0"/>
                                  <w:marTop w:val="0"/>
                                  <w:marBottom w:val="0"/>
                                  <w:divBdr>
                                    <w:top w:val="none" w:sz="0" w:space="0" w:color="auto"/>
                                    <w:left w:val="none" w:sz="0" w:space="0" w:color="auto"/>
                                    <w:bottom w:val="none" w:sz="0" w:space="0" w:color="auto"/>
                                    <w:right w:val="none" w:sz="0" w:space="0" w:color="auto"/>
                                  </w:divBdr>
                                  <w:divsChild>
                                    <w:div w:id="13655857">
                                      <w:marLeft w:val="0"/>
                                      <w:marRight w:val="0"/>
                                      <w:marTop w:val="0"/>
                                      <w:marBottom w:val="0"/>
                                      <w:divBdr>
                                        <w:top w:val="none" w:sz="0" w:space="0" w:color="auto"/>
                                        <w:left w:val="none" w:sz="0" w:space="0" w:color="auto"/>
                                        <w:bottom w:val="none" w:sz="0" w:space="0" w:color="auto"/>
                                        <w:right w:val="none" w:sz="0" w:space="0" w:color="auto"/>
                                      </w:divBdr>
                                    </w:div>
                                    <w:div w:id="1243025045">
                                      <w:marLeft w:val="0"/>
                                      <w:marRight w:val="0"/>
                                      <w:marTop w:val="0"/>
                                      <w:marBottom w:val="0"/>
                                      <w:divBdr>
                                        <w:top w:val="none" w:sz="0" w:space="0" w:color="auto"/>
                                        <w:left w:val="none" w:sz="0" w:space="0" w:color="auto"/>
                                        <w:bottom w:val="none" w:sz="0" w:space="0" w:color="auto"/>
                                        <w:right w:val="none" w:sz="0" w:space="0" w:color="auto"/>
                                      </w:divBdr>
                                    </w:div>
                                    <w:div w:id="1342589515">
                                      <w:marLeft w:val="0"/>
                                      <w:marRight w:val="0"/>
                                      <w:marTop w:val="0"/>
                                      <w:marBottom w:val="0"/>
                                      <w:divBdr>
                                        <w:top w:val="none" w:sz="0" w:space="0" w:color="auto"/>
                                        <w:left w:val="none" w:sz="0" w:space="0" w:color="auto"/>
                                        <w:bottom w:val="none" w:sz="0" w:space="0" w:color="auto"/>
                                        <w:right w:val="none" w:sz="0" w:space="0" w:color="auto"/>
                                      </w:divBdr>
                                    </w:div>
                                    <w:div w:id="18451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173599">
      <w:bodyDiv w:val="1"/>
      <w:marLeft w:val="0"/>
      <w:marRight w:val="0"/>
      <w:marTop w:val="0"/>
      <w:marBottom w:val="0"/>
      <w:divBdr>
        <w:top w:val="none" w:sz="0" w:space="0" w:color="auto"/>
        <w:left w:val="none" w:sz="0" w:space="0" w:color="auto"/>
        <w:bottom w:val="none" w:sz="0" w:space="0" w:color="auto"/>
        <w:right w:val="none" w:sz="0" w:space="0" w:color="auto"/>
      </w:divBdr>
    </w:div>
    <w:div w:id="1315792751">
      <w:bodyDiv w:val="1"/>
      <w:marLeft w:val="0"/>
      <w:marRight w:val="0"/>
      <w:marTop w:val="0"/>
      <w:marBottom w:val="0"/>
      <w:divBdr>
        <w:top w:val="none" w:sz="0" w:space="0" w:color="auto"/>
        <w:left w:val="none" w:sz="0" w:space="0" w:color="auto"/>
        <w:bottom w:val="none" w:sz="0" w:space="0" w:color="auto"/>
        <w:right w:val="none" w:sz="0" w:space="0" w:color="auto"/>
      </w:divBdr>
      <w:divsChild>
        <w:div w:id="423963099">
          <w:marLeft w:val="0"/>
          <w:marRight w:val="0"/>
          <w:marTop w:val="0"/>
          <w:marBottom w:val="0"/>
          <w:divBdr>
            <w:top w:val="none" w:sz="0" w:space="0" w:color="auto"/>
            <w:left w:val="none" w:sz="0" w:space="0" w:color="auto"/>
            <w:bottom w:val="none" w:sz="0" w:space="0" w:color="auto"/>
            <w:right w:val="none" w:sz="0" w:space="0" w:color="auto"/>
          </w:divBdr>
        </w:div>
        <w:div w:id="880242235">
          <w:marLeft w:val="0"/>
          <w:marRight w:val="0"/>
          <w:marTop w:val="0"/>
          <w:marBottom w:val="0"/>
          <w:divBdr>
            <w:top w:val="none" w:sz="0" w:space="0" w:color="auto"/>
            <w:left w:val="none" w:sz="0" w:space="0" w:color="auto"/>
            <w:bottom w:val="none" w:sz="0" w:space="0" w:color="auto"/>
            <w:right w:val="none" w:sz="0" w:space="0" w:color="auto"/>
          </w:divBdr>
        </w:div>
      </w:divsChild>
    </w:div>
    <w:div w:id="1342313379">
      <w:bodyDiv w:val="1"/>
      <w:marLeft w:val="0"/>
      <w:marRight w:val="0"/>
      <w:marTop w:val="0"/>
      <w:marBottom w:val="0"/>
      <w:divBdr>
        <w:top w:val="none" w:sz="0" w:space="0" w:color="auto"/>
        <w:left w:val="none" w:sz="0" w:space="0" w:color="auto"/>
        <w:bottom w:val="none" w:sz="0" w:space="0" w:color="auto"/>
        <w:right w:val="none" w:sz="0" w:space="0" w:color="auto"/>
      </w:divBdr>
    </w:div>
    <w:div w:id="1368288689">
      <w:bodyDiv w:val="1"/>
      <w:marLeft w:val="0"/>
      <w:marRight w:val="0"/>
      <w:marTop w:val="0"/>
      <w:marBottom w:val="0"/>
      <w:divBdr>
        <w:top w:val="none" w:sz="0" w:space="0" w:color="auto"/>
        <w:left w:val="none" w:sz="0" w:space="0" w:color="auto"/>
        <w:bottom w:val="none" w:sz="0" w:space="0" w:color="auto"/>
        <w:right w:val="none" w:sz="0" w:space="0" w:color="auto"/>
      </w:divBdr>
    </w:div>
    <w:div w:id="1403484906">
      <w:bodyDiv w:val="1"/>
      <w:marLeft w:val="0"/>
      <w:marRight w:val="0"/>
      <w:marTop w:val="0"/>
      <w:marBottom w:val="0"/>
      <w:divBdr>
        <w:top w:val="none" w:sz="0" w:space="0" w:color="auto"/>
        <w:left w:val="none" w:sz="0" w:space="0" w:color="auto"/>
        <w:bottom w:val="none" w:sz="0" w:space="0" w:color="auto"/>
        <w:right w:val="none" w:sz="0" w:space="0" w:color="auto"/>
      </w:divBdr>
      <w:divsChild>
        <w:div w:id="163932543">
          <w:marLeft w:val="0"/>
          <w:marRight w:val="0"/>
          <w:marTop w:val="0"/>
          <w:marBottom w:val="0"/>
          <w:divBdr>
            <w:top w:val="none" w:sz="0" w:space="0" w:color="auto"/>
            <w:left w:val="none" w:sz="0" w:space="0" w:color="auto"/>
            <w:bottom w:val="none" w:sz="0" w:space="0" w:color="auto"/>
            <w:right w:val="none" w:sz="0" w:space="0" w:color="auto"/>
          </w:divBdr>
        </w:div>
        <w:div w:id="589896977">
          <w:marLeft w:val="0"/>
          <w:marRight w:val="0"/>
          <w:marTop w:val="0"/>
          <w:marBottom w:val="0"/>
          <w:divBdr>
            <w:top w:val="none" w:sz="0" w:space="0" w:color="auto"/>
            <w:left w:val="none" w:sz="0" w:space="0" w:color="auto"/>
            <w:bottom w:val="none" w:sz="0" w:space="0" w:color="auto"/>
            <w:right w:val="none" w:sz="0" w:space="0" w:color="auto"/>
          </w:divBdr>
        </w:div>
        <w:div w:id="829179175">
          <w:marLeft w:val="0"/>
          <w:marRight w:val="0"/>
          <w:marTop w:val="0"/>
          <w:marBottom w:val="0"/>
          <w:divBdr>
            <w:top w:val="none" w:sz="0" w:space="0" w:color="auto"/>
            <w:left w:val="none" w:sz="0" w:space="0" w:color="auto"/>
            <w:bottom w:val="none" w:sz="0" w:space="0" w:color="auto"/>
            <w:right w:val="none" w:sz="0" w:space="0" w:color="auto"/>
          </w:divBdr>
        </w:div>
      </w:divsChild>
    </w:div>
    <w:div w:id="1424495336">
      <w:bodyDiv w:val="1"/>
      <w:marLeft w:val="0"/>
      <w:marRight w:val="0"/>
      <w:marTop w:val="0"/>
      <w:marBottom w:val="0"/>
      <w:divBdr>
        <w:top w:val="none" w:sz="0" w:space="0" w:color="auto"/>
        <w:left w:val="none" w:sz="0" w:space="0" w:color="auto"/>
        <w:bottom w:val="none" w:sz="0" w:space="0" w:color="auto"/>
        <w:right w:val="none" w:sz="0" w:space="0" w:color="auto"/>
      </w:divBdr>
      <w:divsChild>
        <w:div w:id="164561470">
          <w:marLeft w:val="0"/>
          <w:marRight w:val="180"/>
          <w:marTop w:val="0"/>
          <w:marBottom w:val="0"/>
          <w:divBdr>
            <w:top w:val="none" w:sz="0" w:space="0" w:color="auto"/>
            <w:left w:val="none" w:sz="0" w:space="0" w:color="auto"/>
            <w:bottom w:val="none" w:sz="0" w:space="0" w:color="auto"/>
            <w:right w:val="none" w:sz="0" w:space="0" w:color="auto"/>
          </w:divBdr>
          <w:divsChild>
            <w:div w:id="204282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400440">
      <w:bodyDiv w:val="1"/>
      <w:marLeft w:val="0"/>
      <w:marRight w:val="0"/>
      <w:marTop w:val="0"/>
      <w:marBottom w:val="0"/>
      <w:divBdr>
        <w:top w:val="none" w:sz="0" w:space="0" w:color="auto"/>
        <w:left w:val="none" w:sz="0" w:space="0" w:color="auto"/>
        <w:bottom w:val="none" w:sz="0" w:space="0" w:color="auto"/>
        <w:right w:val="none" w:sz="0" w:space="0" w:color="auto"/>
      </w:divBdr>
      <w:divsChild>
        <w:div w:id="2104717293">
          <w:marLeft w:val="0"/>
          <w:marRight w:val="0"/>
          <w:marTop w:val="0"/>
          <w:marBottom w:val="0"/>
          <w:divBdr>
            <w:top w:val="none" w:sz="0" w:space="0" w:color="auto"/>
            <w:left w:val="none" w:sz="0" w:space="0" w:color="auto"/>
            <w:bottom w:val="none" w:sz="0" w:space="0" w:color="auto"/>
            <w:right w:val="none" w:sz="0" w:space="0" w:color="auto"/>
          </w:divBdr>
          <w:divsChild>
            <w:div w:id="92268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330392">
      <w:bodyDiv w:val="1"/>
      <w:marLeft w:val="0"/>
      <w:marRight w:val="0"/>
      <w:marTop w:val="0"/>
      <w:marBottom w:val="0"/>
      <w:divBdr>
        <w:top w:val="none" w:sz="0" w:space="0" w:color="auto"/>
        <w:left w:val="none" w:sz="0" w:space="0" w:color="auto"/>
        <w:bottom w:val="none" w:sz="0" w:space="0" w:color="auto"/>
        <w:right w:val="none" w:sz="0" w:space="0" w:color="auto"/>
      </w:divBdr>
    </w:div>
    <w:div w:id="1542667018">
      <w:bodyDiv w:val="1"/>
      <w:marLeft w:val="0"/>
      <w:marRight w:val="0"/>
      <w:marTop w:val="0"/>
      <w:marBottom w:val="0"/>
      <w:divBdr>
        <w:top w:val="none" w:sz="0" w:space="0" w:color="auto"/>
        <w:left w:val="none" w:sz="0" w:space="0" w:color="auto"/>
        <w:bottom w:val="none" w:sz="0" w:space="0" w:color="auto"/>
        <w:right w:val="none" w:sz="0" w:space="0" w:color="auto"/>
      </w:divBdr>
    </w:div>
    <w:div w:id="1563173405">
      <w:bodyDiv w:val="1"/>
      <w:marLeft w:val="0"/>
      <w:marRight w:val="0"/>
      <w:marTop w:val="0"/>
      <w:marBottom w:val="0"/>
      <w:divBdr>
        <w:top w:val="none" w:sz="0" w:space="0" w:color="auto"/>
        <w:left w:val="none" w:sz="0" w:space="0" w:color="auto"/>
        <w:bottom w:val="none" w:sz="0" w:space="0" w:color="auto"/>
        <w:right w:val="none" w:sz="0" w:space="0" w:color="auto"/>
      </w:divBdr>
      <w:divsChild>
        <w:div w:id="841359144">
          <w:marLeft w:val="0"/>
          <w:marRight w:val="0"/>
          <w:marTop w:val="0"/>
          <w:marBottom w:val="0"/>
          <w:divBdr>
            <w:top w:val="none" w:sz="0" w:space="0" w:color="auto"/>
            <w:left w:val="none" w:sz="0" w:space="0" w:color="auto"/>
            <w:bottom w:val="none" w:sz="0" w:space="0" w:color="auto"/>
            <w:right w:val="none" w:sz="0" w:space="0" w:color="auto"/>
          </w:divBdr>
          <w:divsChild>
            <w:div w:id="836268348">
              <w:marLeft w:val="0"/>
              <w:marRight w:val="0"/>
              <w:marTop w:val="0"/>
              <w:marBottom w:val="0"/>
              <w:divBdr>
                <w:top w:val="none" w:sz="0" w:space="0" w:color="auto"/>
                <w:left w:val="none" w:sz="0" w:space="0" w:color="auto"/>
                <w:bottom w:val="none" w:sz="0" w:space="0" w:color="auto"/>
                <w:right w:val="none" w:sz="0" w:space="0" w:color="auto"/>
              </w:divBdr>
              <w:divsChild>
                <w:div w:id="889611082">
                  <w:marLeft w:val="0"/>
                  <w:marRight w:val="0"/>
                  <w:marTop w:val="300"/>
                  <w:marBottom w:val="0"/>
                  <w:divBdr>
                    <w:top w:val="none" w:sz="0" w:space="0" w:color="auto"/>
                    <w:left w:val="none" w:sz="0" w:space="0" w:color="auto"/>
                    <w:bottom w:val="none" w:sz="0" w:space="0" w:color="auto"/>
                    <w:right w:val="none" w:sz="0" w:space="0" w:color="auto"/>
                  </w:divBdr>
                  <w:divsChild>
                    <w:div w:id="243953032">
                      <w:marLeft w:val="0"/>
                      <w:marRight w:val="0"/>
                      <w:marTop w:val="150"/>
                      <w:marBottom w:val="0"/>
                      <w:divBdr>
                        <w:top w:val="none" w:sz="0" w:space="0" w:color="auto"/>
                        <w:left w:val="none" w:sz="0" w:space="0" w:color="auto"/>
                        <w:bottom w:val="none" w:sz="0" w:space="0" w:color="auto"/>
                        <w:right w:val="none" w:sz="0" w:space="0" w:color="auto"/>
                      </w:divBdr>
                    </w:div>
                    <w:div w:id="1577202923">
                      <w:marLeft w:val="-150"/>
                      <w:marRight w:val="-150"/>
                      <w:marTop w:val="0"/>
                      <w:marBottom w:val="0"/>
                      <w:divBdr>
                        <w:top w:val="none" w:sz="0" w:space="0" w:color="auto"/>
                        <w:left w:val="none" w:sz="0" w:space="0" w:color="auto"/>
                        <w:bottom w:val="none" w:sz="0" w:space="0" w:color="auto"/>
                        <w:right w:val="none" w:sz="0" w:space="0" w:color="auto"/>
                      </w:divBdr>
                      <w:divsChild>
                        <w:div w:id="1020738276">
                          <w:marLeft w:val="0"/>
                          <w:marRight w:val="0"/>
                          <w:marTop w:val="0"/>
                          <w:marBottom w:val="0"/>
                          <w:divBdr>
                            <w:top w:val="none" w:sz="0" w:space="0" w:color="auto"/>
                            <w:left w:val="none" w:sz="0" w:space="0" w:color="auto"/>
                            <w:bottom w:val="none" w:sz="0" w:space="0" w:color="auto"/>
                            <w:right w:val="none" w:sz="0" w:space="0" w:color="auto"/>
                          </w:divBdr>
                        </w:div>
                      </w:divsChild>
                    </w:div>
                    <w:div w:id="1735008683">
                      <w:marLeft w:val="-120"/>
                      <w:marRight w:val="-120"/>
                      <w:marTop w:val="300"/>
                      <w:marBottom w:val="0"/>
                      <w:divBdr>
                        <w:top w:val="none" w:sz="0" w:space="0" w:color="auto"/>
                        <w:left w:val="none" w:sz="0" w:space="0" w:color="auto"/>
                        <w:bottom w:val="none" w:sz="0" w:space="0" w:color="auto"/>
                        <w:right w:val="none" w:sz="0" w:space="0" w:color="auto"/>
                      </w:divBdr>
                      <w:divsChild>
                        <w:div w:id="221523610">
                          <w:marLeft w:val="0"/>
                          <w:marRight w:val="0"/>
                          <w:marTop w:val="0"/>
                          <w:marBottom w:val="0"/>
                          <w:divBdr>
                            <w:top w:val="none" w:sz="0" w:space="0" w:color="auto"/>
                            <w:left w:val="none" w:sz="0" w:space="0" w:color="auto"/>
                            <w:bottom w:val="none" w:sz="0" w:space="0" w:color="auto"/>
                            <w:right w:val="none" w:sz="0" w:space="0" w:color="auto"/>
                          </w:divBdr>
                          <w:divsChild>
                            <w:div w:id="681513982">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 w:id="130249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432006">
          <w:marLeft w:val="0"/>
          <w:marRight w:val="0"/>
          <w:marTop w:val="0"/>
          <w:marBottom w:val="150"/>
          <w:divBdr>
            <w:top w:val="none" w:sz="0" w:space="0" w:color="604C7F"/>
            <w:left w:val="none" w:sz="0" w:space="31" w:color="604C7F"/>
            <w:bottom w:val="none" w:sz="0" w:space="0" w:color="auto"/>
            <w:right w:val="none" w:sz="0" w:space="0" w:color="604C7F"/>
          </w:divBdr>
        </w:div>
      </w:divsChild>
    </w:div>
    <w:div w:id="1565678833">
      <w:bodyDiv w:val="1"/>
      <w:marLeft w:val="0"/>
      <w:marRight w:val="0"/>
      <w:marTop w:val="0"/>
      <w:marBottom w:val="0"/>
      <w:divBdr>
        <w:top w:val="none" w:sz="0" w:space="0" w:color="auto"/>
        <w:left w:val="none" w:sz="0" w:space="0" w:color="auto"/>
        <w:bottom w:val="none" w:sz="0" w:space="0" w:color="auto"/>
        <w:right w:val="none" w:sz="0" w:space="0" w:color="auto"/>
      </w:divBdr>
    </w:div>
    <w:div w:id="1617592146">
      <w:bodyDiv w:val="1"/>
      <w:marLeft w:val="0"/>
      <w:marRight w:val="0"/>
      <w:marTop w:val="0"/>
      <w:marBottom w:val="0"/>
      <w:divBdr>
        <w:top w:val="none" w:sz="0" w:space="0" w:color="auto"/>
        <w:left w:val="none" w:sz="0" w:space="0" w:color="auto"/>
        <w:bottom w:val="none" w:sz="0" w:space="0" w:color="auto"/>
        <w:right w:val="none" w:sz="0" w:space="0" w:color="auto"/>
      </w:divBdr>
      <w:divsChild>
        <w:div w:id="58747921">
          <w:marLeft w:val="0"/>
          <w:marRight w:val="0"/>
          <w:marTop w:val="0"/>
          <w:marBottom w:val="0"/>
          <w:divBdr>
            <w:top w:val="none" w:sz="0" w:space="0" w:color="auto"/>
            <w:left w:val="none" w:sz="0" w:space="0" w:color="auto"/>
            <w:bottom w:val="none" w:sz="0" w:space="0" w:color="auto"/>
            <w:right w:val="none" w:sz="0" w:space="0" w:color="auto"/>
          </w:divBdr>
        </w:div>
      </w:divsChild>
    </w:div>
    <w:div w:id="1619681600">
      <w:bodyDiv w:val="1"/>
      <w:marLeft w:val="0"/>
      <w:marRight w:val="0"/>
      <w:marTop w:val="0"/>
      <w:marBottom w:val="0"/>
      <w:divBdr>
        <w:top w:val="none" w:sz="0" w:space="0" w:color="auto"/>
        <w:left w:val="none" w:sz="0" w:space="0" w:color="auto"/>
        <w:bottom w:val="none" w:sz="0" w:space="0" w:color="auto"/>
        <w:right w:val="none" w:sz="0" w:space="0" w:color="auto"/>
      </w:divBdr>
    </w:div>
    <w:div w:id="1628050556">
      <w:bodyDiv w:val="1"/>
      <w:marLeft w:val="0"/>
      <w:marRight w:val="0"/>
      <w:marTop w:val="0"/>
      <w:marBottom w:val="0"/>
      <w:divBdr>
        <w:top w:val="none" w:sz="0" w:space="0" w:color="auto"/>
        <w:left w:val="none" w:sz="0" w:space="0" w:color="auto"/>
        <w:bottom w:val="none" w:sz="0" w:space="0" w:color="auto"/>
        <w:right w:val="none" w:sz="0" w:space="0" w:color="auto"/>
      </w:divBdr>
      <w:divsChild>
        <w:div w:id="532351858">
          <w:marLeft w:val="0"/>
          <w:marRight w:val="0"/>
          <w:marTop w:val="0"/>
          <w:marBottom w:val="0"/>
          <w:divBdr>
            <w:top w:val="none" w:sz="0" w:space="0" w:color="auto"/>
            <w:left w:val="none" w:sz="0" w:space="0" w:color="auto"/>
            <w:bottom w:val="none" w:sz="0" w:space="0" w:color="auto"/>
            <w:right w:val="none" w:sz="0" w:space="0" w:color="auto"/>
          </w:divBdr>
          <w:divsChild>
            <w:div w:id="600114063">
              <w:marLeft w:val="0"/>
              <w:marRight w:val="0"/>
              <w:marTop w:val="0"/>
              <w:marBottom w:val="0"/>
              <w:divBdr>
                <w:top w:val="none" w:sz="0" w:space="0" w:color="auto"/>
                <w:left w:val="none" w:sz="0" w:space="0" w:color="auto"/>
                <w:bottom w:val="none" w:sz="0" w:space="0" w:color="auto"/>
                <w:right w:val="none" w:sz="0" w:space="0" w:color="auto"/>
              </w:divBdr>
            </w:div>
            <w:div w:id="1892115804">
              <w:marLeft w:val="0"/>
              <w:marRight w:val="0"/>
              <w:marTop w:val="0"/>
              <w:marBottom w:val="0"/>
              <w:divBdr>
                <w:top w:val="none" w:sz="0" w:space="0" w:color="auto"/>
                <w:left w:val="none" w:sz="0" w:space="0" w:color="auto"/>
                <w:bottom w:val="none" w:sz="0" w:space="0" w:color="auto"/>
                <w:right w:val="none" w:sz="0" w:space="0" w:color="auto"/>
              </w:divBdr>
              <w:divsChild>
                <w:div w:id="1221595617">
                  <w:marLeft w:val="0"/>
                  <w:marRight w:val="0"/>
                  <w:marTop w:val="0"/>
                  <w:marBottom w:val="0"/>
                  <w:divBdr>
                    <w:top w:val="none" w:sz="0" w:space="0" w:color="auto"/>
                    <w:left w:val="none" w:sz="0" w:space="0" w:color="auto"/>
                    <w:bottom w:val="none" w:sz="0" w:space="0" w:color="auto"/>
                    <w:right w:val="none" w:sz="0" w:space="0" w:color="auto"/>
                  </w:divBdr>
                  <w:divsChild>
                    <w:div w:id="356585705">
                      <w:marLeft w:val="0"/>
                      <w:marRight w:val="0"/>
                      <w:marTop w:val="0"/>
                      <w:marBottom w:val="0"/>
                      <w:divBdr>
                        <w:top w:val="none" w:sz="0" w:space="0" w:color="auto"/>
                        <w:left w:val="none" w:sz="0" w:space="0" w:color="auto"/>
                        <w:bottom w:val="none" w:sz="0" w:space="0" w:color="auto"/>
                        <w:right w:val="none" w:sz="0" w:space="0" w:color="auto"/>
                      </w:divBdr>
                      <w:divsChild>
                        <w:div w:id="1615601326">
                          <w:marLeft w:val="0"/>
                          <w:marRight w:val="0"/>
                          <w:marTop w:val="0"/>
                          <w:marBottom w:val="0"/>
                          <w:divBdr>
                            <w:top w:val="none" w:sz="0" w:space="0" w:color="auto"/>
                            <w:left w:val="none" w:sz="0" w:space="0" w:color="auto"/>
                            <w:bottom w:val="none" w:sz="0" w:space="0" w:color="auto"/>
                            <w:right w:val="none" w:sz="0" w:space="0" w:color="auto"/>
                          </w:divBdr>
                        </w:div>
                      </w:divsChild>
                    </w:div>
                    <w:div w:id="1397163948">
                      <w:marLeft w:val="0"/>
                      <w:marRight w:val="0"/>
                      <w:marTop w:val="0"/>
                      <w:marBottom w:val="0"/>
                      <w:divBdr>
                        <w:top w:val="none" w:sz="0" w:space="0" w:color="auto"/>
                        <w:left w:val="none" w:sz="0" w:space="0" w:color="auto"/>
                        <w:bottom w:val="none" w:sz="0" w:space="0" w:color="auto"/>
                        <w:right w:val="none" w:sz="0" w:space="0" w:color="auto"/>
                      </w:divBdr>
                    </w:div>
                    <w:div w:id="210510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552623">
          <w:marLeft w:val="0"/>
          <w:marRight w:val="0"/>
          <w:marTop w:val="0"/>
          <w:marBottom w:val="0"/>
          <w:divBdr>
            <w:top w:val="none" w:sz="0" w:space="0" w:color="auto"/>
            <w:left w:val="none" w:sz="0" w:space="0" w:color="auto"/>
            <w:bottom w:val="none" w:sz="0" w:space="0" w:color="auto"/>
            <w:right w:val="none" w:sz="0" w:space="0" w:color="auto"/>
          </w:divBdr>
          <w:divsChild>
            <w:div w:id="1256287222">
              <w:marLeft w:val="0"/>
              <w:marRight w:val="0"/>
              <w:marTop w:val="0"/>
              <w:marBottom w:val="0"/>
              <w:divBdr>
                <w:top w:val="none" w:sz="0" w:space="0" w:color="auto"/>
                <w:left w:val="none" w:sz="0" w:space="0" w:color="auto"/>
                <w:bottom w:val="none" w:sz="0" w:space="0" w:color="auto"/>
                <w:right w:val="none" w:sz="0" w:space="0" w:color="auto"/>
              </w:divBdr>
              <w:divsChild>
                <w:div w:id="550309317">
                  <w:marLeft w:val="0"/>
                  <w:marRight w:val="0"/>
                  <w:marTop w:val="0"/>
                  <w:marBottom w:val="0"/>
                  <w:divBdr>
                    <w:top w:val="none" w:sz="0" w:space="0" w:color="auto"/>
                    <w:left w:val="none" w:sz="0" w:space="0" w:color="auto"/>
                    <w:bottom w:val="none" w:sz="0" w:space="0" w:color="auto"/>
                    <w:right w:val="none" w:sz="0" w:space="0" w:color="auto"/>
                  </w:divBdr>
                  <w:divsChild>
                    <w:div w:id="1333339399">
                      <w:marLeft w:val="0"/>
                      <w:marRight w:val="0"/>
                      <w:marTop w:val="0"/>
                      <w:marBottom w:val="0"/>
                      <w:divBdr>
                        <w:top w:val="none" w:sz="0" w:space="0" w:color="auto"/>
                        <w:left w:val="none" w:sz="0" w:space="0" w:color="auto"/>
                        <w:bottom w:val="none" w:sz="0" w:space="0" w:color="auto"/>
                        <w:right w:val="none" w:sz="0" w:space="0" w:color="auto"/>
                      </w:divBdr>
                      <w:divsChild>
                        <w:div w:id="26936282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580689">
      <w:bodyDiv w:val="1"/>
      <w:marLeft w:val="0"/>
      <w:marRight w:val="0"/>
      <w:marTop w:val="0"/>
      <w:marBottom w:val="0"/>
      <w:divBdr>
        <w:top w:val="none" w:sz="0" w:space="0" w:color="auto"/>
        <w:left w:val="none" w:sz="0" w:space="0" w:color="auto"/>
        <w:bottom w:val="none" w:sz="0" w:space="0" w:color="auto"/>
        <w:right w:val="none" w:sz="0" w:space="0" w:color="auto"/>
      </w:divBdr>
    </w:div>
    <w:div w:id="1655254453">
      <w:bodyDiv w:val="1"/>
      <w:marLeft w:val="0"/>
      <w:marRight w:val="0"/>
      <w:marTop w:val="0"/>
      <w:marBottom w:val="0"/>
      <w:divBdr>
        <w:top w:val="none" w:sz="0" w:space="0" w:color="auto"/>
        <w:left w:val="none" w:sz="0" w:space="0" w:color="auto"/>
        <w:bottom w:val="none" w:sz="0" w:space="0" w:color="auto"/>
        <w:right w:val="none" w:sz="0" w:space="0" w:color="auto"/>
      </w:divBdr>
    </w:div>
    <w:div w:id="1658999841">
      <w:bodyDiv w:val="1"/>
      <w:marLeft w:val="0"/>
      <w:marRight w:val="0"/>
      <w:marTop w:val="0"/>
      <w:marBottom w:val="0"/>
      <w:divBdr>
        <w:top w:val="none" w:sz="0" w:space="0" w:color="auto"/>
        <w:left w:val="none" w:sz="0" w:space="0" w:color="auto"/>
        <w:bottom w:val="none" w:sz="0" w:space="0" w:color="auto"/>
        <w:right w:val="none" w:sz="0" w:space="0" w:color="auto"/>
      </w:divBdr>
    </w:div>
    <w:div w:id="1669596689">
      <w:bodyDiv w:val="1"/>
      <w:marLeft w:val="0"/>
      <w:marRight w:val="0"/>
      <w:marTop w:val="0"/>
      <w:marBottom w:val="0"/>
      <w:divBdr>
        <w:top w:val="none" w:sz="0" w:space="0" w:color="auto"/>
        <w:left w:val="none" w:sz="0" w:space="0" w:color="auto"/>
        <w:bottom w:val="none" w:sz="0" w:space="0" w:color="auto"/>
        <w:right w:val="none" w:sz="0" w:space="0" w:color="auto"/>
      </w:divBdr>
    </w:div>
    <w:div w:id="1685857900">
      <w:bodyDiv w:val="1"/>
      <w:marLeft w:val="0"/>
      <w:marRight w:val="0"/>
      <w:marTop w:val="0"/>
      <w:marBottom w:val="0"/>
      <w:divBdr>
        <w:top w:val="none" w:sz="0" w:space="0" w:color="auto"/>
        <w:left w:val="none" w:sz="0" w:space="0" w:color="auto"/>
        <w:bottom w:val="none" w:sz="0" w:space="0" w:color="auto"/>
        <w:right w:val="none" w:sz="0" w:space="0" w:color="auto"/>
      </w:divBdr>
    </w:div>
    <w:div w:id="1719088838">
      <w:bodyDiv w:val="1"/>
      <w:marLeft w:val="0"/>
      <w:marRight w:val="0"/>
      <w:marTop w:val="0"/>
      <w:marBottom w:val="0"/>
      <w:divBdr>
        <w:top w:val="none" w:sz="0" w:space="0" w:color="auto"/>
        <w:left w:val="none" w:sz="0" w:space="0" w:color="auto"/>
        <w:bottom w:val="none" w:sz="0" w:space="0" w:color="auto"/>
        <w:right w:val="none" w:sz="0" w:space="0" w:color="auto"/>
      </w:divBdr>
    </w:div>
    <w:div w:id="1726026184">
      <w:bodyDiv w:val="1"/>
      <w:marLeft w:val="0"/>
      <w:marRight w:val="0"/>
      <w:marTop w:val="0"/>
      <w:marBottom w:val="0"/>
      <w:divBdr>
        <w:top w:val="none" w:sz="0" w:space="0" w:color="auto"/>
        <w:left w:val="none" w:sz="0" w:space="0" w:color="auto"/>
        <w:bottom w:val="none" w:sz="0" w:space="0" w:color="auto"/>
        <w:right w:val="none" w:sz="0" w:space="0" w:color="auto"/>
      </w:divBdr>
      <w:divsChild>
        <w:div w:id="617762254">
          <w:marLeft w:val="0"/>
          <w:marRight w:val="0"/>
          <w:marTop w:val="0"/>
          <w:marBottom w:val="450"/>
          <w:divBdr>
            <w:top w:val="none" w:sz="0" w:space="0" w:color="auto"/>
            <w:left w:val="none" w:sz="0" w:space="0" w:color="auto"/>
            <w:bottom w:val="none" w:sz="0" w:space="0" w:color="auto"/>
            <w:right w:val="none" w:sz="0" w:space="0" w:color="auto"/>
          </w:divBdr>
        </w:div>
      </w:divsChild>
    </w:div>
    <w:div w:id="1818037596">
      <w:bodyDiv w:val="1"/>
      <w:marLeft w:val="0"/>
      <w:marRight w:val="0"/>
      <w:marTop w:val="0"/>
      <w:marBottom w:val="0"/>
      <w:divBdr>
        <w:top w:val="none" w:sz="0" w:space="0" w:color="auto"/>
        <w:left w:val="none" w:sz="0" w:space="0" w:color="auto"/>
        <w:bottom w:val="none" w:sz="0" w:space="0" w:color="auto"/>
        <w:right w:val="none" w:sz="0" w:space="0" w:color="auto"/>
      </w:divBdr>
      <w:divsChild>
        <w:div w:id="333847071">
          <w:marLeft w:val="0"/>
          <w:marRight w:val="0"/>
          <w:marTop w:val="0"/>
          <w:marBottom w:val="0"/>
          <w:divBdr>
            <w:top w:val="none" w:sz="0" w:space="0" w:color="auto"/>
            <w:left w:val="none" w:sz="0" w:space="0" w:color="auto"/>
            <w:bottom w:val="none" w:sz="0" w:space="0" w:color="auto"/>
            <w:right w:val="none" w:sz="0" w:space="0" w:color="auto"/>
          </w:divBdr>
          <w:divsChild>
            <w:div w:id="1786995689">
              <w:marLeft w:val="0"/>
              <w:marRight w:val="0"/>
              <w:marTop w:val="0"/>
              <w:marBottom w:val="225"/>
              <w:divBdr>
                <w:top w:val="none" w:sz="0" w:space="0" w:color="auto"/>
                <w:left w:val="none" w:sz="0" w:space="0" w:color="auto"/>
                <w:bottom w:val="none" w:sz="0" w:space="0" w:color="auto"/>
                <w:right w:val="none" w:sz="0" w:space="0" w:color="auto"/>
              </w:divBdr>
              <w:divsChild>
                <w:div w:id="1928230810">
                  <w:marLeft w:val="0"/>
                  <w:marRight w:val="0"/>
                  <w:marTop w:val="0"/>
                  <w:marBottom w:val="0"/>
                  <w:divBdr>
                    <w:top w:val="none" w:sz="0" w:space="0" w:color="auto"/>
                    <w:left w:val="none" w:sz="0" w:space="0" w:color="auto"/>
                    <w:bottom w:val="none" w:sz="0" w:space="0" w:color="auto"/>
                    <w:right w:val="none" w:sz="0" w:space="0" w:color="auto"/>
                  </w:divBdr>
                  <w:divsChild>
                    <w:div w:id="763380311">
                      <w:marLeft w:val="0"/>
                      <w:marRight w:val="0"/>
                      <w:marTop w:val="0"/>
                      <w:marBottom w:val="75"/>
                      <w:divBdr>
                        <w:top w:val="none" w:sz="0" w:space="0" w:color="auto"/>
                        <w:left w:val="none" w:sz="0" w:space="0" w:color="auto"/>
                        <w:bottom w:val="none" w:sz="0" w:space="0" w:color="auto"/>
                        <w:right w:val="none" w:sz="0" w:space="0" w:color="auto"/>
                      </w:divBdr>
                    </w:div>
                    <w:div w:id="2042390111">
                      <w:marLeft w:val="0"/>
                      <w:marRight w:val="0"/>
                      <w:marTop w:val="0"/>
                      <w:marBottom w:val="150"/>
                      <w:divBdr>
                        <w:top w:val="none" w:sz="0" w:space="0" w:color="auto"/>
                        <w:left w:val="none" w:sz="0" w:space="0" w:color="auto"/>
                        <w:bottom w:val="none" w:sz="0" w:space="0" w:color="auto"/>
                        <w:right w:val="none" w:sz="0" w:space="0" w:color="auto"/>
                      </w:divBdr>
                      <w:divsChild>
                        <w:div w:id="360783690">
                          <w:marLeft w:val="0"/>
                          <w:marRight w:val="0"/>
                          <w:marTop w:val="0"/>
                          <w:marBottom w:val="75"/>
                          <w:divBdr>
                            <w:top w:val="none" w:sz="0" w:space="0" w:color="auto"/>
                            <w:left w:val="none" w:sz="0" w:space="0" w:color="auto"/>
                            <w:bottom w:val="none" w:sz="0" w:space="0" w:color="auto"/>
                            <w:right w:val="none" w:sz="0" w:space="0" w:color="auto"/>
                          </w:divBdr>
                        </w:div>
                        <w:div w:id="202493318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488442811">
          <w:marLeft w:val="0"/>
          <w:marRight w:val="0"/>
          <w:marTop w:val="0"/>
          <w:marBottom w:val="300"/>
          <w:divBdr>
            <w:top w:val="none" w:sz="0" w:space="0" w:color="auto"/>
            <w:left w:val="none" w:sz="0" w:space="0" w:color="auto"/>
            <w:bottom w:val="none" w:sz="0" w:space="0" w:color="auto"/>
            <w:right w:val="none" w:sz="0" w:space="0" w:color="auto"/>
          </w:divBdr>
          <w:divsChild>
            <w:div w:id="89593361">
              <w:marLeft w:val="0"/>
              <w:marRight w:val="0"/>
              <w:marTop w:val="0"/>
              <w:marBottom w:val="300"/>
              <w:divBdr>
                <w:top w:val="none" w:sz="0" w:space="0" w:color="auto"/>
                <w:left w:val="none" w:sz="0" w:space="0" w:color="auto"/>
                <w:bottom w:val="none" w:sz="0" w:space="0" w:color="auto"/>
                <w:right w:val="none" w:sz="0" w:space="0" w:color="auto"/>
              </w:divBdr>
            </w:div>
          </w:divsChild>
        </w:div>
        <w:div w:id="742721763">
          <w:marLeft w:val="0"/>
          <w:marRight w:val="0"/>
          <w:marTop w:val="0"/>
          <w:marBottom w:val="300"/>
          <w:divBdr>
            <w:top w:val="none" w:sz="0" w:space="0" w:color="auto"/>
            <w:left w:val="none" w:sz="0" w:space="0" w:color="auto"/>
            <w:bottom w:val="none" w:sz="0" w:space="0" w:color="auto"/>
            <w:right w:val="none" w:sz="0" w:space="0" w:color="auto"/>
          </w:divBdr>
          <w:divsChild>
            <w:div w:id="181865814">
              <w:marLeft w:val="0"/>
              <w:marRight w:val="0"/>
              <w:marTop w:val="0"/>
              <w:marBottom w:val="300"/>
              <w:divBdr>
                <w:top w:val="none" w:sz="0" w:space="0" w:color="auto"/>
                <w:left w:val="none" w:sz="0" w:space="0" w:color="auto"/>
                <w:bottom w:val="none" w:sz="0" w:space="0" w:color="auto"/>
                <w:right w:val="none" w:sz="0" w:space="0" w:color="auto"/>
              </w:divBdr>
            </w:div>
          </w:divsChild>
        </w:div>
        <w:div w:id="774593624">
          <w:marLeft w:val="0"/>
          <w:marRight w:val="0"/>
          <w:marTop w:val="0"/>
          <w:marBottom w:val="300"/>
          <w:divBdr>
            <w:top w:val="none" w:sz="0" w:space="0" w:color="auto"/>
            <w:left w:val="none" w:sz="0" w:space="0" w:color="auto"/>
            <w:bottom w:val="none" w:sz="0" w:space="0" w:color="auto"/>
            <w:right w:val="none" w:sz="0" w:space="0" w:color="auto"/>
          </w:divBdr>
          <w:divsChild>
            <w:div w:id="434054581">
              <w:marLeft w:val="0"/>
              <w:marRight w:val="0"/>
              <w:marTop w:val="0"/>
              <w:marBottom w:val="300"/>
              <w:divBdr>
                <w:top w:val="none" w:sz="0" w:space="0" w:color="auto"/>
                <w:left w:val="none" w:sz="0" w:space="0" w:color="auto"/>
                <w:bottom w:val="none" w:sz="0" w:space="0" w:color="auto"/>
                <w:right w:val="none" w:sz="0" w:space="0" w:color="auto"/>
              </w:divBdr>
            </w:div>
          </w:divsChild>
        </w:div>
        <w:div w:id="1104426148">
          <w:marLeft w:val="0"/>
          <w:marRight w:val="0"/>
          <w:marTop w:val="0"/>
          <w:marBottom w:val="300"/>
          <w:divBdr>
            <w:top w:val="none" w:sz="0" w:space="0" w:color="auto"/>
            <w:left w:val="none" w:sz="0" w:space="0" w:color="auto"/>
            <w:bottom w:val="none" w:sz="0" w:space="0" w:color="auto"/>
            <w:right w:val="none" w:sz="0" w:space="0" w:color="auto"/>
          </w:divBdr>
          <w:divsChild>
            <w:div w:id="1151944988">
              <w:marLeft w:val="0"/>
              <w:marRight w:val="0"/>
              <w:marTop w:val="0"/>
              <w:marBottom w:val="300"/>
              <w:divBdr>
                <w:top w:val="none" w:sz="0" w:space="0" w:color="auto"/>
                <w:left w:val="none" w:sz="0" w:space="0" w:color="auto"/>
                <w:bottom w:val="none" w:sz="0" w:space="0" w:color="auto"/>
                <w:right w:val="none" w:sz="0" w:space="0" w:color="auto"/>
              </w:divBdr>
            </w:div>
          </w:divsChild>
        </w:div>
        <w:div w:id="1320646302">
          <w:marLeft w:val="0"/>
          <w:marRight w:val="0"/>
          <w:marTop w:val="0"/>
          <w:marBottom w:val="300"/>
          <w:divBdr>
            <w:top w:val="none" w:sz="0" w:space="0" w:color="auto"/>
            <w:left w:val="none" w:sz="0" w:space="0" w:color="auto"/>
            <w:bottom w:val="none" w:sz="0" w:space="0" w:color="auto"/>
            <w:right w:val="none" w:sz="0" w:space="0" w:color="auto"/>
          </w:divBdr>
        </w:div>
        <w:div w:id="1496459530">
          <w:marLeft w:val="0"/>
          <w:marRight w:val="0"/>
          <w:marTop w:val="0"/>
          <w:marBottom w:val="300"/>
          <w:divBdr>
            <w:top w:val="none" w:sz="0" w:space="0" w:color="auto"/>
            <w:left w:val="none" w:sz="0" w:space="0" w:color="auto"/>
            <w:bottom w:val="none" w:sz="0" w:space="0" w:color="auto"/>
            <w:right w:val="none" w:sz="0" w:space="0" w:color="auto"/>
          </w:divBdr>
          <w:divsChild>
            <w:div w:id="14516547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832212161">
      <w:bodyDiv w:val="1"/>
      <w:marLeft w:val="0"/>
      <w:marRight w:val="0"/>
      <w:marTop w:val="0"/>
      <w:marBottom w:val="0"/>
      <w:divBdr>
        <w:top w:val="none" w:sz="0" w:space="0" w:color="auto"/>
        <w:left w:val="none" w:sz="0" w:space="0" w:color="auto"/>
        <w:bottom w:val="none" w:sz="0" w:space="0" w:color="auto"/>
        <w:right w:val="none" w:sz="0" w:space="0" w:color="auto"/>
      </w:divBdr>
    </w:div>
    <w:div w:id="1855797888">
      <w:bodyDiv w:val="1"/>
      <w:marLeft w:val="0"/>
      <w:marRight w:val="0"/>
      <w:marTop w:val="0"/>
      <w:marBottom w:val="0"/>
      <w:divBdr>
        <w:top w:val="none" w:sz="0" w:space="0" w:color="auto"/>
        <w:left w:val="none" w:sz="0" w:space="0" w:color="auto"/>
        <w:bottom w:val="none" w:sz="0" w:space="0" w:color="auto"/>
        <w:right w:val="none" w:sz="0" w:space="0" w:color="auto"/>
      </w:divBdr>
      <w:divsChild>
        <w:div w:id="429854891">
          <w:marLeft w:val="0"/>
          <w:marRight w:val="0"/>
          <w:marTop w:val="0"/>
          <w:marBottom w:val="0"/>
          <w:divBdr>
            <w:top w:val="none" w:sz="0" w:space="0" w:color="auto"/>
            <w:left w:val="none" w:sz="0" w:space="0" w:color="auto"/>
            <w:bottom w:val="none" w:sz="0" w:space="0" w:color="auto"/>
            <w:right w:val="none" w:sz="0" w:space="0" w:color="auto"/>
          </w:divBdr>
        </w:div>
        <w:div w:id="1738698584">
          <w:marLeft w:val="0"/>
          <w:marRight w:val="0"/>
          <w:marTop w:val="0"/>
          <w:marBottom w:val="0"/>
          <w:divBdr>
            <w:top w:val="none" w:sz="0" w:space="0" w:color="auto"/>
            <w:left w:val="none" w:sz="0" w:space="0" w:color="auto"/>
            <w:bottom w:val="none" w:sz="0" w:space="0" w:color="auto"/>
            <w:right w:val="none" w:sz="0" w:space="0" w:color="auto"/>
          </w:divBdr>
        </w:div>
      </w:divsChild>
    </w:div>
    <w:div w:id="1856534282">
      <w:bodyDiv w:val="1"/>
      <w:marLeft w:val="0"/>
      <w:marRight w:val="0"/>
      <w:marTop w:val="0"/>
      <w:marBottom w:val="0"/>
      <w:divBdr>
        <w:top w:val="none" w:sz="0" w:space="0" w:color="auto"/>
        <w:left w:val="none" w:sz="0" w:space="0" w:color="auto"/>
        <w:bottom w:val="none" w:sz="0" w:space="0" w:color="auto"/>
        <w:right w:val="none" w:sz="0" w:space="0" w:color="auto"/>
      </w:divBdr>
    </w:div>
    <w:div w:id="1861701730">
      <w:bodyDiv w:val="1"/>
      <w:marLeft w:val="0"/>
      <w:marRight w:val="0"/>
      <w:marTop w:val="0"/>
      <w:marBottom w:val="0"/>
      <w:divBdr>
        <w:top w:val="none" w:sz="0" w:space="0" w:color="auto"/>
        <w:left w:val="none" w:sz="0" w:space="0" w:color="auto"/>
        <w:bottom w:val="none" w:sz="0" w:space="0" w:color="auto"/>
        <w:right w:val="none" w:sz="0" w:space="0" w:color="auto"/>
      </w:divBdr>
    </w:div>
    <w:div w:id="1909876293">
      <w:bodyDiv w:val="1"/>
      <w:marLeft w:val="0"/>
      <w:marRight w:val="0"/>
      <w:marTop w:val="0"/>
      <w:marBottom w:val="0"/>
      <w:divBdr>
        <w:top w:val="none" w:sz="0" w:space="0" w:color="auto"/>
        <w:left w:val="none" w:sz="0" w:space="0" w:color="auto"/>
        <w:bottom w:val="none" w:sz="0" w:space="0" w:color="auto"/>
        <w:right w:val="none" w:sz="0" w:space="0" w:color="auto"/>
      </w:divBdr>
    </w:div>
    <w:div w:id="1967855016">
      <w:bodyDiv w:val="1"/>
      <w:marLeft w:val="0"/>
      <w:marRight w:val="0"/>
      <w:marTop w:val="0"/>
      <w:marBottom w:val="0"/>
      <w:divBdr>
        <w:top w:val="none" w:sz="0" w:space="0" w:color="auto"/>
        <w:left w:val="none" w:sz="0" w:space="0" w:color="auto"/>
        <w:bottom w:val="none" w:sz="0" w:space="0" w:color="auto"/>
        <w:right w:val="none" w:sz="0" w:space="0" w:color="auto"/>
      </w:divBdr>
    </w:div>
    <w:div w:id="1993095031">
      <w:bodyDiv w:val="1"/>
      <w:marLeft w:val="0"/>
      <w:marRight w:val="0"/>
      <w:marTop w:val="0"/>
      <w:marBottom w:val="0"/>
      <w:divBdr>
        <w:top w:val="none" w:sz="0" w:space="0" w:color="auto"/>
        <w:left w:val="none" w:sz="0" w:space="0" w:color="auto"/>
        <w:bottom w:val="none" w:sz="0" w:space="0" w:color="auto"/>
        <w:right w:val="none" w:sz="0" w:space="0" w:color="auto"/>
      </w:divBdr>
    </w:div>
    <w:div w:id="2029288621">
      <w:bodyDiv w:val="1"/>
      <w:marLeft w:val="0"/>
      <w:marRight w:val="0"/>
      <w:marTop w:val="0"/>
      <w:marBottom w:val="0"/>
      <w:divBdr>
        <w:top w:val="none" w:sz="0" w:space="0" w:color="auto"/>
        <w:left w:val="none" w:sz="0" w:space="0" w:color="auto"/>
        <w:bottom w:val="none" w:sz="0" w:space="0" w:color="auto"/>
        <w:right w:val="none" w:sz="0" w:space="0" w:color="auto"/>
      </w:divBdr>
    </w:div>
    <w:div w:id="2048598594">
      <w:bodyDiv w:val="1"/>
      <w:marLeft w:val="0"/>
      <w:marRight w:val="0"/>
      <w:marTop w:val="0"/>
      <w:marBottom w:val="0"/>
      <w:divBdr>
        <w:top w:val="none" w:sz="0" w:space="0" w:color="auto"/>
        <w:left w:val="none" w:sz="0" w:space="0" w:color="auto"/>
        <w:bottom w:val="none" w:sz="0" w:space="0" w:color="auto"/>
        <w:right w:val="none" w:sz="0" w:space="0" w:color="auto"/>
      </w:divBdr>
    </w:div>
    <w:div w:id="2063208748">
      <w:bodyDiv w:val="1"/>
      <w:marLeft w:val="0"/>
      <w:marRight w:val="0"/>
      <w:marTop w:val="0"/>
      <w:marBottom w:val="0"/>
      <w:divBdr>
        <w:top w:val="none" w:sz="0" w:space="0" w:color="auto"/>
        <w:left w:val="none" w:sz="0" w:space="0" w:color="auto"/>
        <w:bottom w:val="none" w:sz="0" w:space="0" w:color="auto"/>
        <w:right w:val="none" w:sz="0" w:space="0" w:color="auto"/>
      </w:divBdr>
      <w:divsChild>
        <w:div w:id="430516647">
          <w:marLeft w:val="0"/>
          <w:marRight w:val="0"/>
          <w:marTop w:val="0"/>
          <w:marBottom w:val="0"/>
          <w:divBdr>
            <w:top w:val="none" w:sz="0" w:space="0" w:color="auto"/>
            <w:left w:val="none" w:sz="0" w:space="0" w:color="auto"/>
            <w:bottom w:val="none" w:sz="0" w:space="0" w:color="auto"/>
            <w:right w:val="none" w:sz="0" w:space="0" w:color="auto"/>
          </w:divBdr>
          <w:divsChild>
            <w:div w:id="1100220007">
              <w:marLeft w:val="0"/>
              <w:marRight w:val="0"/>
              <w:marTop w:val="0"/>
              <w:marBottom w:val="0"/>
              <w:divBdr>
                <w:top w:val="none" w:sz="0" w:space="0" w:color="auto"/>
                <w:left w:val="none" w:sz="0" w:space="0" w:color="auto"/>
                <w:bottom w:val="none" w:sz="0" w:space="0" w:color="auto"/>
                <w:right w:val="none" w:sz="0" w:space="0" w:color="auto"/>
              </w:divBdr>
              <w:divsChild>
                <w:div w:id="763845653">
                  <w:marLeft w:val="0"/>
                  <w:marRight w:val="0"/>
                  <w:marTop w:val="300"/>
                  <w:marBottom w:val="0"/>
                  <w:divBdr>
                    <w:top w:val="none" w:sz="0" w:space="0" w:color="auto"/>
                    <w:left w:val="none" w:sz="0" w:space="0" w:color="auto"/>
                    <w:bottom w:val="none" w:sz="0" w:space="0" w:color="auto"/>
                    <w:right w:val="none" w:sz="0" w:space="0" w:color="auto"/>
                  </w:divBdr>
                  <w:divsChild>
                    <w:div w:id="665288298">
                      <w:marLeft w:val="-150"/>
                      <w:marRight w:val="-150"/>
                      <w:marTop w:val="0"/>
                      <w:marBottom w:val="0"/>
                      <w:divBdr>
                        <w:top w:val="none" w:sz="0" w:space="0" w:color="auto"/>
                        <w:left w:val="none" w:sz="0" w:space="0" w:color="auto"/>
                        <w:bottom w:val="none" w:sz="0" w:space="0" w:color="auto"/>
                        <w:right w:val="none" w:sz="0" w:space="0" w:color="auto"/>
                      </w:divBdr>
                      <w:divsChild>
                        <w:div w:id="704406062">
                          <w:marLeft w:val="0"/>
                          <w:marRight w:val="0"/>
                          <w:marTop w:val="0"/>
                          <w:marBottom w:val="0"/>
                          <w:divBdr>
                            <w:top w:val="none" w:sz="0" w:space="0" w:color="auto"/>
                            <w:left w:val="none" w:sz="0" w:space="0" w:color="auto"/>
                            <w:bottom w:val="none" w:sz="0" w:space="0" w:color="auto"/>
                            <w:right w:val="none" w:sz="0" w:space="0" w:color="auto"/>
                          </w:divBdr>
                        </w:div>
                      </w:divsChild>
                    </w:div>
                    <w:div w:id="1139802627">
                      <w:marLeft w:val="0"/>
                      <w:marRight w:val="0"/>
                      <w:marTop w:val="150"/>
                      <w:marBottom w:val="0"/>
                      <w:divBdr>
                        <w:top w:val="none" w:sz="0" w:space="0" w:color="auto"/>
                        <w:left w:val="none" w:sz="0" w:space="0" w:color="auto"/>
                        <w:bottom w:val="none" w:sz="0" w:space="0" w:color="auto"/>
                        <w:right w:val="none" w:sz="0" w:space="0" w:color="auto"/>
                      </w:divBdr>
                    </w:div>
                    <w:div w:id="2077430690">
                      <w:marLeft w:val="-120"/>
                      <w:marRight w:val="-120"/>
                      <w:marTop w:val="300"/>
                      <w:marBottom w:val="0"/>
                      <w:divBdr>
                        <w:top w:val="none" w:sz="0" w:space="0" w:color="auto"/>
                        <w:left w:val="none" w:sz="0" w:space="0" w:color="auto"/>
                        <w:bottom w:val="none" w:sz="0" w:space="0" w:color="auto"/>
                        <w:right w:val="none" w:sz="0" w:space="0" w:color="auto"/>
                      </w:divBdr>
                      <w:divsChild>
                        <w:div w:id="364335069">
                          <w:marLeft w:val="0"/>
                          <w:marRight w:val="0"/>
                          <w:marTop w:val="0"/>
                          <w:marBottom w:val="0"/>
                          <w:divBdr>
                            <w:top w:val="none" w:sz="0" w:space="0" w:color="auto"/>
                            <w:left w:val="none" w:sz="0" w:space="0" w:color="auto"/>
                            <w:bottom w:val="none" w:sz="0" w:space="0" w:color="auto"/>
                            <w:right w:val="none" w:sz="0" w:space="0" w:color="auto"/>
                          </w:divBdr>
                          <w:divsChild>
                            <w:div w:id="1125469507">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 w:id="201877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885019">
          <w:marLeft w:val="0"/>
          <w:marRight w:val="0"/>
          <w:marTop w:val="0"/>
          <w:marBottom w:val="150"/>
          <w:divBdr>
            <w:top w:val="none" w:sz="0" w:space="0" w:color="604C7F"/>
            <w:left w:val="none" w:sz="0" w:space="31" w:color="604C7F"/>
            <w:bottom w:val="none" w:sz="0" w:space="0" w:color="auto"/>
            <w:right w:val="none" w:sz="0" w:space="0" w:color="604C7F"/>
          </w:divBdr>
        </w:div>
      </w:divsChild>
    </w:div>
    <w:div w:id="2107967019">
      <w:bodyDiv w:val="1"/>
      <w:marLeft w:val="0"/>
      <w:marRight w:val="0"/>
      <w:marTop w:val="0"/>
      <w:marBottom w:val="0"/>
      <w:divBdr>
        <w:top w:val="none" w:sz="0" w:space="0" w:color="auto"/>
        <w:left w:val="none" w:sz="0" w:space="0" w:color="auto"/>
        <w:bottom w:val="none" w:sz="0" w:space="0" w:color="auto"/>
        <w:right w:val="none" w:sz="0" w:space="0" w:color="auto"/>
      </w:divBdr>
      <w:divsChild>
        <w:div w:id="1122456968">
          <w:marLeft w:val="0"/>
          <w:marRight w:val="0"/>
          <w:marTop w:val="0"/>
          <w:marBottom w:val="150"/>
          <w:divBdr>
            <w:top w:val="none" w:sz="0" w:space="0" w:color="604C7F"/>
            <w:left w:val="none" w:sz="0" w:space="31" w:color="604C7F"/>
            <w:bottom w:val="none" w:sz="0" w:space="0" w:color="auto"/>
            <w:right w:val="none" w:sz="0" w:space="0" w:color="604C7F"/>
          </w:divBdr>
        </w:div>
        <w:div w:id="2092501776">
          <w:marLeft w:val="0"/>
          <w:marRight w:val="0"/>
          <w:marTop w:val="0"/>
          <w:marBottom w:val="0"/>
          <w:divBdr>
            <w:top w:val="none" w:sz="0" w:space="0" w:color="auto"/>
            <w:left w:val="none" w:sz="0" w:space="0" w:color="auto"/>
            <w:bottom w:val="none" w:sz="0" w:space="0" w:color="auto"/>
            <w:right w:val="none" w:sz="0" w:space="0" w:color="auto"/>
          </w:divBdr>
          <w:divsChild>
            <w:div w:id="436411157">
              <w:marLeft w:val="0"/>
              <w:marRight w:val="0"/>
              <w:marTop w:val="0"/>
              <w:marBottom w:val="0"/>
              <w:divBdr>
                <w:top w:val="none" w:sz="0" w:space="0" w:color="auto"/>
                <w:left w:val="none" w:sz="0" w:space="0" w:color="auto"/>
                <w:bottom w:val="none" w:sz="0" w:space="0" w:color="auto"/>
                <w:right w:val="none" w:sz="0" w:space="0" w:color="auto"/>
              </w:divBdr>
              <w:divsChild>
                <w:div w:id="1769079482">
                  <w:marLeft w:val="0"/>
                  <w:marRight w:val="0"/>
                  <w:marTop w:val="300"/>
                  <w:marBottom w:val="0"/>
                  <w:divBdr>
                    <w:top w:val="none" w:sz="0" w:space="0" w:color="auto"/>
                    <w:left w:val="none" w:sz="0" w:space="0" w:color="auto"/>
                    <w:bottom w:val="none" w:sz="0" w:space="0" w:color="auto"/>
                    <w:right w:val="none" w:sz="0" w:space="0" w:color="auto"/>
                  </w:divBdr>
                  <w:divsChild>
                    <w:div w:id="21051032">
                      <w:marLeft w:val="-150"/>
                      <w:marRight w:val="-150"/>
                      <w:marTop w:val="0"/>
                      <w:marBottom w:val="0"/>
                      <w:divBdr>
                        <w:top w:val="none" w:sz="0" w:space="0" w:color="auto"/>
                        <w:left w:val="none" w:sz="0" w:space="0" w:color="auto"/>
                        <w:bottom w:val="none" w:sz="0" w:space="0" w:color="auto"/>
                        <w:right w:val="none" w:sz="0" w:space="0" w:color="auto"/>
                      </w:divBdr>
                      <w:divsChild>
                        <w:div w:id="1196504605">
                          <w:marLeft w:val="0"/>
                          <w:marRight w:val="0"/>
                          <w:marTop w:val="0"/>
                          <w:marBottom w:val="0"/>
                          <w:divBdr>
                            <w:top w:val="none" w:sz="0" w:space="0" w:color="auto"/>
                            <w:left w:val="none" w:sz="0" w:space="0" w:color="auto"/>
                            <w:bottom w:val="none" w:sz="0" w:space="0" w:color="auto"/>
                            <w:right w:val="none" w:sz="0" w:space="0" w:color="auto"/>
                          </w:divBdr>
                        </w:div>
                      </w:divsChild>
                    </w:div>
                    <w:div w:id="1306356590">
                      <w:marLeft w:val="-120"/>
                      <w:marRight w:val="-120"/>
                      <w:marTop w:val="300"/>
                      <w:marBottom w:val="0"/>
                      <w:divBdr>
                        <w:top w:val="none" w:sz="0" w:space="0" w:color="auto"/>
                        <w:left w:val="none" w:sz="0" w:space="0" w:color="auto"/>
                        <w:bottom w:val="none" w:sz="0" w:space="0" w:color="auto"/>
                        <w:right w:val="none" w:sz="0" w:space="0" w:color="auto"/>
                      </w:divBdr>
                      <w:divsChild>
                        <w:div w:id="1658729181">
                          <w:marLeft w:val="0"/>
                          <w:marRight w:val="0"/>
                          <w:marTop w:val="0"/>
                          <w:marBottom w:val="0"/>
                          <w:divBdr>
                            <w:top w:val="none" w:sz="0" w:space="0" w:color="auto"/>
                            <w:left w:val="none" w:sz="0" w:space="0" w:color="auto"/>
                            <w:bottom w:val="none" w:sz="0" w:space="0" w:color="auto"/>
                            <w:right w:val="none" w:sz="0" w:space="0" w:color="auto"/>
                          </w:divBdr>
                          <w:divsChild>
                            <w:div w:id="1963656061">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 w:id="1633094469">
                      <w:marLeft w:val="0"/>
                      <w:marRight w:val="0"/>
                      <w:marTop w:val="150"/>
                      <w:marBottom w:val="0"/>
                      <w:divBdr>
                        <w:top w:val="none" w:sz="0" w:space="0" w:color="auto"/>
                        <w:left w:val="none" w:sz="0" w:space="0" w:color="auto"/>
                        <w:bottom w:val="none" w:sz="0" w:space="0" w:color="auto"/>
                        <w:right w:val="none" w:sz="0" w:space="0" w:color="auto"/>
                      </w:divBdr>
                    </w:div>
                  </w:divsChild>
                </w:div>
                <w:div w:id="198469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249058">
      <w:bodyDiv w:val="1"/>
      <w:marLeft w:val="0"/>
      <w:marRight w:val="0"/>
      <w:marTop w:val="0"/>
      <w:marBottom w:val="0"/>
      <w:divBdr>
        <w:top w:val="none" w:sz="0" w:space="0" w:color="auto"/>
        <w:left w:val="none" w:sz="0" w:space="0" w:color="auto"/>
        <w:bottom w:val="none" w:sz="0" w:space="0" w:color="auto"/>
        <w:right w:val="none" w:sz="0" w:space="0" w:color="auto"/>
      </w:divBdr>
    </w:div>
    <w:div w:id="2136413074">
      <w:bodyDiv w:val="1"/>
      <w:marLeft w:val="0"/>
      <w:marRight w:val="0"/>
      <w:marTop w:val="0"/>
      <w:marBottom w:val="0"/>
      <w:divBdr>
        <w:top w:val="none" w:sz="0" w:space="0" w:color="auto"/>
        <w:left w:val="none" w:sz="0" w:space="0" w:color="auto"/>
        <w:bottom w:val="none" w:sz="0" w:space="0" w:color="auto"/>
        <w:right w:val="none" w:sz="0" w:space="0" w:color="auto"/>
      </w:divBdr>
      <w:divsChild>
        <w:div w:id="217133256">
          <w:marLeft w:val="-15"/>
          <w:marRight w:val="-15"/>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eploy.co.uk/resources/casestudy/british-heart-foundation-eploy-case-study/" TargetMode="External"/><Relationship Id="rId18" Type="http://schemas.openxmlformats.org/officeDocument/2006/relationships/hyperlink" Target="https://www.campaignlive.co.uk/article/british-heart-foundation-marketing-chief-leave-covid-19-restructure/1694887" TargetMode="External"/><Relationship Id="rId26" Type="http://schemas.openxmlformats.org/officeDocument/2006/relationships/hyperlink" Target="https://www.onrec.com/news/partnerships/british-heart-foundation-benefits-from-eploys-online-recruitment-solutions" TargetMode="External"/><Relationship Id="rId39" Type="http://schemas.openxmlformats.org/officeDocument/2006/relationships/hyperlink" Target="https://www.campaignlive.co.uk/article/british-heart-foundation-marketing-chief-leave-covid-19-restructure/1694887" TargetMode="External"/><Relationship Id="rId21" Type="http://schemas.openxmlformats.org/officeDocument/2006/relationships/hyperlink" Target="https://www.bhf.org.uk/for-professionals/information-for-researchers/new-framework-for-covid-19-research" TargetMode="External"/><Relationship Id="rId34" Type="http://schemas.openxmlformats.org/officeDocument/2006/relationships/hyperlink" Target="https://www.eploy.co.uk/resources/casestudy/british-heart-foundation-eploy-case-study/" TargetMode="External"/><Relationship Id="rId42" Type="http://schemas.openxmlformats.org/officeDocument/2006/relationships/hyperlink" Target="https://www.bhf.org.uk/for-professionals/information-for-researchers/new-framework-for-covid-19-research" TargetMode="External"/><Relationship Id="rId47" Type="http://schemas.openxmlformats.org/officeDocument/2006/relationships/hyperlink" Target="https://www.onrec.com/news/partnerships/british-heart-foundation-benefits-from-eploys-online-recruitment-solutions" TargetMode="External"/><Relationship Id="rId50" Type="http://schemas.openxmlformats.org/officeDocument/2006/relationships/hyperlink" Target="https://kfknowledgebank.kaplan.co.uk/business-strategy"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marketing91.com/what-is-bowmans-strategy-clock/" TargetMode="External"/><Relationship Id="rId17" Type="http://schemas.openxmlformats.org/officeDocument/2006/relationships/hyperlink" Target="https://www.bhf.org.uk/for-professionals/information-for-researchers/bhf-research-position-statement-on-covid-19" TargetMode="External"/><Relationship Id="rId25" Type="http://schemas.openxmlformats.org/officeDocument/2006/relationships/hyperlink" Target="https://www.eploy.co.uk/Eploy/media/documents/case%20studies/British-Heart-Foundation-Case-Study-Eploy-E-recruitment-Software.pdf" TargetMode="External"/><Relationship Id="rId33" Type="http://schemas.openxmlformats.org/officeDocument/2006/relationships/hyperlink" Target="https://www.marketing91.com/what-is-bowmans-strategy-clock/" TargetMode="External"/><Relationship Id="rId38" Type="http://schemas.openxmlformats.org/officeDocument/2006/relationships/hyperlink" Target="https://www.bhf.org.uk/for-professionals/information-for-researchers/bhf-research-position-statement-on-covid-19" TargetMode="External"/><Relationship Id="rId46" Type="http://schemas.openxmlformats.org/officeDocument/2006/relationships/hyperlink" Target="https://www.eploy.co.uk/Eploy/media/documents/case%20studies/British-Heart-Foundation-Case-Study-Eploy-E-recruitment-Software.pdf" TargetMode="External"/><Relationship Id="rId2" Type="http://schemas.openxmlformats.org/officeDocument/2006/relationships/numbering" Target="numbering.xml"/><Relationship Id="rId16" Type="http://schemas.openxmlformats.org/officeDocument/2006/relationships/hyperlink" Target="https://www.eploy.co.uk/stddocs/british-heart-foundation-case-study-ecs-bh-02-00.aspx/" TargetMode="External"/><Relationship Id="rId20" Type="http://schemas.openxmlformats.org/officeDocument/2006/relationships/hyperlink" Target="https://www.bhf.org.uk/for-professionals/information-for-researchers/national-flagship-projects" TargetMode="External"/><Relationship Id="rId29" Type="http://schemas.openxmlformats.org/officeDocument/2006/relationships/hyperlink" Target="https://kfknowledgebank.kaplan.co.uk/business-strategy" TargetMode="External"/><Relationship Id="rId41" Type="http://schemas.openxmlformats.org/officeDocument/2006/relationships/hyperlink" Target="https://www.bhf.org.uk/for-professionals/information-for-researchers/national-flagship-project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what-we-do/bhf-strategy/grow-support-and-income" TargetMode="External"/><Relationship Id="rId24" Type="http://schemas.openxmlformats.org/officeDocument/2006/relationships/hyperlink" Target="https://www.researchgate.net/publication/326026986_The_Relevance_of_Porter's_Five_Forces_in_Today's_Innovative_and_Changing_Business_Environment" TargetMode="External"/><Relationship Id="rId32" Type="http://schemas.openxmlformats.org/officeDocument/2006/relationships/hyperlink" Target="https://www.researchgate.net/publication/257303449_PEST_analysis" TargetMode="External"/><Relationship Id="rId37" Type="http://schemas.openxmlformats.org/officeDocument/2006/relationships/hyperlink" Target="https://www.eploy.co.uk/stddocs/british-heart-foundation-case-study-ecs-bh-02-00.aspx/" TargetMode="External"/><Relationship Id="rId40" Type="http://schemas.openxmlformats.org/officeDocument/2006/relationships/hyperlink" Target="https://www.bhf.org.uk/what-we-do/bhf-strategy/changes-we-want-to-see-in-the-world" TargetMode="External"/><Relationship Id="rId45" Type="http://schemas.openxmlformats.org/officeDocument/2006/relationships/hyperlink" Target="https://www.researchgate.net/publication/326026986_The_Relevance_of_Porter's_Five_Forces_in_Today's_Innovative_and_Changing_Business_Environment" TargetMode="External"/><Relationship Id="rId53" Type="http://schemas.openxmlformats.org/officeDocument/2006/relationships/hyperlink" Target="https://www.researchgate.net/publication/257303449_PEST_analysis" TargetMode="External"/><Relationship Id="rId5" Type="http://schemas.openxmlformats.org/officeDocument/2006/relationships/webSettings" Target="webSettings.xml"/><Relationship Id="rId15" Type="http://schemas.openxmlformats.org/officeDocument/2006/relationships/hyperlink" Target="https://www.eploy.co.uk/Eploy/media/documents/case%20studies/British-Heart-Foundation-Case-Study-Eploy-E-recruitment-Software.pdf" TargetMode="External"/><Relationship Id="rId23" Type="http://schemas.openxmlformats.org/officeDocument/2006/relationships/hyperlink" Target="https://www.bhf.org.uk/for-professionals/information-for-researchers/what-we-fund/strategic-initiativesTop" TargetMode="External"/><Relationship Id="rId28" Type="http://schemas.openxmlformats.org/officeDocument/2006/relationships/hyperlink" Target="https://www.oreilly.com/library/view/the-little-book/9780273785262/html/chapter-069.html" TargetMode="External"/><Relationship Id="rId36" Type="http://schemas.openxmlformats.org/officeDocument/2006/relationships/hyperlink" Target="https://www.eploy.co.uk/Eploy/media/documents/case%20studies/British-Heart-Foundation-Case-Study-Eploy-E-recruitment-Software.pdf" TargetMode="External"/><Relationship Id="rId49" Type="http://schemas.openxmlformats.org/officeDocument/2006/relationships/hyperlink" Target="https://www.oreilly.com/library/view/the-little-book/9780273785262/html/chapter-069.html" TargetMode="External"/><Relationship Id="rId57" Type="http://schemas.openxmlformats.org/officeDocument/2006/relationships/theme" Target="theme/theme1.xml"/><Relationship Id="rId10" Type="http://schemas.openxmlformats.org/officeDocument/2006/relationships/hyperlink" Target="https://www.bhf.org.uk/what-we-do/bhf-strategy/better-health-and-care" TargetMode="External"/><Relationship Id="rId19" Type="http://schemas.openxmlformats.org/officeDocument/2006/relationships/hyperlink" Target="https://www.bhf.org.uk/what-we-do/bhf-strategy/changes-we-want-to-see-in-the-world" TargetMode="External"/><Relationship Id="rId31" Type="http://schemas.openxmlformats.org/officeDocument/2006/relationships/hyperlink" Target="https://strategiesforinfluence.com/michael-porter-coaching-tips/" TargetMode="External"/><Relationship Id="rId44" Type="http://schemas.openxmlformats.org/officeDocument/2006/relationships/hyperlink" Target="https://www.bhf.org.uk/for-professionals/information-for-researchers/what-we-fund/strategic-initiativesTop" TargetMode="External"/><Relationship Id="rId52" Type="http://schemas.openxmlformats.org/officeDocument/2006/relationships/hyperlink" Target="https://strategiesforinfluence.com/michael-porter-coaching-tips/" TargetMode="External"/><Relationship Id="rId4" Type="http://schemas.openxmlformats.org/officeDocument/2006/relationships/settings" Target="settings.xml"/><Relationship Id="rId9" Type="http://schemas.openxmlformats.org/officeDocument/2006/relationships/hyperlink" Target="https://www.bhf.org.uk/for-professionals/information-for-researchers/extensions-to-phd-studentships" TargetMode="External"/><Relationship Id="rId14" Type="http://schemas.openxmlformats.org/officeDocument/2006/relationships/hyperlink" Target="https://www.eploy.co.uk/resources/casestudy/british-heart-foundation-eploy-case-study/" TargetMode="External"/><Relationship Id="rId22" Type="http://schemas.openxmlformats.org/officeDocument/2006/relationships/hyperlink" Target="https://www.bhf.org.uk/what-we-do/bhf-strategy" TargetMode="External"/><Relationship Id="rId27" Type="http://schemas.openxmlformats.org/officeDocument/2006/relationships/hyperlink" Target="https://www.businessballs.com/strategy-innovation/three-levels-of-strategy/" TargetMode="External"/><Relationship Id="rId30" Type="http://schemas.openxmlformats.org/officeDocument/2006/relationships/hyperlink" Target="https://www.marketingweek.com/british-heart-foundation-shifts-strategy-to-focus-on-research/" TargetMode="External"/><Relationship Id="rId35" Type="http://schemas.openxmlformats.org/officeDocument/2006/relationships/hyperlink" Target="https://www.eploy.co.uk/resources/casestudy/british-heart-foundation-eploy-case-study/" TargetMode="External"/><Relationship Id="rId43" Type="http://schemas.openxmlformats.org/officeDocument/2006/relationships/hyperlink" Target="https://www.bhf.org.uk/what-we-do/bhf-strategy" TargetMode="External"/><Relationship Id="rId48" Type="http://schemas.openxmlformats.org/officeDocument/2006/relationships/hyperlink" Target="https://www.businessballs.com/strategy-innovation/three-levels-of-strategy/" TargetMode="External"/><Relationship Id="rId56" Type="http://schemas.openxmlformats.org/officeDocument/2006/relationships/fontTable" Target="fontTable.xml"/><Relationship Id="rId8" Type="http://schemas.openxmlformats.org/officeDocument/2006/relationships/hyperlink" Target="https://www.amrc.org.uk/news/pandemic-threatens-future-of-research-as-early-career-scientists-look-to-leave" TargetMode="External"/><Relationship Id="rId51" Type="http://schemas.openxmlformats.org/officeDocument/2006/relationships/hyperlink" Target="https://www.marketingweek.com/british-heart-foundation-shifts-strategy-to-focus-on-research/"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FFBF1-765A-4AB6-9EE1-27CF8838B9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15</Pages>
  <Words>7378</Words>
  <Characters>42056</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49336</CharactersWithSpaces>
  <SharedDoc>false</SharedDoc>
  <HLinks>
    <vt:vector size="438" baseType="variant">
      <vt:variant>
        <vt:i4>6946864</vt:i4>
      </vt:variant>
      <vt:variant>
        <vt:i4>216</vt:i4>
      </vt:variant>
      <vt:variant>
        <vt:i4>0</vt:i4>
      </vt:variant>
      <vt:variant>
        <vt:i4>5</vt:i4>
      </vt:variant>
      <vt:variant>
        <vt:lpwstr>https://wave-rs.co.uk/blog/use-technology-recruitment/</vt:lpwstr>
      </vt:variant>
      <vt:variant>
        <vt:lpwstr/>
      </vt:variant>
      <vt:variant>
        <vt:i4>2752558</vt:i4>
      </vt:variant>
      <vt:variant>
        <vt:i4>213</vt:i4>
      </vt:variant>
      <vt:variant>
        <vt:i4>0</vt:i4>
      </vt:variant>
      <vt:variant>
        <vt:i4>5</vt:i4>
      </vt:variant>
      <vt:variant>
        <vt:lpwstr>https://www.emerald.com/insight/content/doi/10.1108/02635570910930145/full/html</vt:lpwstr>
      </vt:variant>
      <vt:variant>
        <vt:lpwstr/>
      </vt:variant>
      <vt:variant>
        <vt:i4>8257637</vt:i4>
      </vt:variant>
      <vt:variant>
        <vt:i4>210</vt:i4>
      </vt:variant>
      <vt:variant>
        <vt:i4>0</vt:i4>
      </vt:variant>
      <vt:variant>
        <vt:i4>5</vt:i4>
      </vt:variant>
      <vt:variant>
        <vt:lpwstr>http://citeseerx.ist.psu.edu/viewdoc/download?doi=10.1.1.464.4503&amp;rep=rep1&amp;type=pdf</vt:lpwstr>
      </vt:variant>
      <vt:variant>
        <vt:lpwstr/>
      </vt:variant>
      <vt:variant>
        <vt:i4>3604517</vt:i4>
      </vt:variant>
      <vt:variant>
        <vt:i4>207</vt:i4>
      </vt:variant>
      <vt:variant>
        <vt:i4>0</vt:i4>
      </vt:variant>
      <vt:variant>
        <vt:i4>5</vt:i4>
      </vt:variant>
      <vt:variant>
        <vt:lpwstr>https://www.researchgate.net/publication/257303449_PEST_analysis</vt:lpwstr>
      </vt:variant>
      <vt:variant>
        <vt:lpwstr/>
      </vt:variant>
      <vt:variant>
        <vt:i4>720986</vt:i4>
      </vt:variant>
      <vt:variant>
        <vt:i4>204</vt:i4>
      </vt:variant>
      <vt:variant>
        <vt:i4>0</vt:i4>
      </vt:variant>
      <vt:variant>
        <vt:i4>5</vt:i4>
      </vt:variant>
      <vt:variant>
        <vt:lpwstr>https://strategiesforinfluence.com/michael-porter-coaching-tips/</vt:lpwstr>
      </vt:variant>
      <vt:variant>
        <vt:lpwstr/>
      </vt:variant>
      <vt:variant>
        <vt:i4>2556016</vt:i4>
      </vt:variant>
      <vt:variant>
        <vt:i4>201</vt:i4>
      </vt:variant>
      <vt:variant>
        <vt:i4>0</vt:i4>
      </vt:variant>
      <vt:variant>
        <vt:i4>5</vt:i4>
      </vt:variant>
      <vt:variant>
        <vt:lpwstr>https://journals.sagepub.com/doi/abs/10.1177/009102600903800104</vt:lpwstr>
      </vt:variant>
      <vt:variant>
        <vt:lpwstr/>
      </vt:variant>
      <vt:variant>
        <vt:i4>2687081</vt:i4>
      </vt:variant>
      <vt:variant>
        <vt:i4>198</vt:i4>
      </vt:variant>
      <vt:variant>
        <vt:i4>0</vt:i4>
      </vt:variant>
      <vt:variant>
        <vt:i4>5</vt:i4>
      </vt:variant>
      <vt:variant>
        <vt:lpwstr>https://pdfs.semanticscholar.org/6330/cf2841675b435b0bfc5e78bc2903baa7d6a9.pdf</vt:lpwstr>
      </vt:variant>
      <vt:variant>
        <vt:lpwstr/>
      </vt:variant>
      <vt:variant>
        <vt:i4>1245275</vt:i4>
      </vt:variant>
      <vt:variant>
        <vt:i4>195</vt:i4>
      </vt:variant>
      <vt:variant>
        <vt:i4>0</vt:i4>
      </vt:variant>
      <vt:variant>
        <vt:i4>5</vt:i4>
      </vt:variant>
      <vt:variant>
        <vt:lpwstr>https://mojdigital.blog.gov.uk/category/recruitment/</vt:lpwstr>
      </vt:variant>
      <vt:variant>
        <vt:lpwstr/>
      </vt:variant>
      <vt:variant>
        <vt:i4>3604549</vt:i4>
      </vt:variant>
      <vt:variant>
        <vt:i4>192</vt:i4>
      </vt:variant>
      <vt:variant>
        <vt:i4>0</vt:i4>
      </vt:variant>
      <vt:variant>
        <vt:i4>5</vt:i4>
      </vt:variant>
      <vt:variant>
        <vt:lpwstr>https://scholar.google.co.uk/scholar?q=hr+e+recruitment+and+performance&amp;hl=en&amp;as_sdt=0&amp;as_vis=1&amp;oi=scholart</vt:lpwstr>
      </vt:variant>
      <vt:variant>
        <vt:lpwstr>d=gs_qabs&amp;u=%23p%3DbqdkWTIbGJwJ</vt:lpwstr>
      </vt:variant>
      <vt:variant>
        <vt:i4>4653057</vt:i4>
      </vt:variant>
      <vt:variant>
        <vt:i4>189</vt:i4>
      </vt:variant>
      <vt:variant>
        <vt:i4>0</vt:i4>
      </vt:variant>
      <vt:variant>
        <vt:i4>5</vt:i4>
      </vt:variant>
      <vt:variant>
        <vt:lpwstr>https://www.marketingweek.com/british-heart-foundation-shifts-strategy-to-focus-on-research/</vt:lpwstr>
      </vt:variant>
      <vt:variant>
        <vt:lpwstr/>
      </vt:variant>
      <vt:variant>
        <vt:i4>2293809</vt:i4>
      </vt:variant>
      <vt:variant>
        <vt:i4>186</vt:i4>
      </vt:variant>
      <vt:variant>
        <vt:i4>0</vt:i4>
      </vt:variant>
      <vt:variant>
        <vt:i4>5</vt:i4>
      </vt:variant>
      <vt:variant>
        <vt:lpwstr>https://kfknowledgebank.kaplan.co.uk/business-strategy</vt:lpwstr>
      </vt:variant>
      <vt:variant>
        <vt:lpwstr/>
      </vt:variant>
      <vt:variant>
        <vt:i4>458847</vt:i4>
      </vt:variant>
      <vt:variant>
        <vt:i4>183</vt:i4>
      </vt:variant>
      <vt:variant>
        <vt:i4>0</vt:i4>
      </vt:variant>
      <vt:variant>
        <vt:i4>5</vt:i4>
      </vt:variant>
      <vt:variant>
        <vt:lpwstr>https://www.oreilly.com/library/view/the-little-book/9780273785262/html/chapter-069.html</vt:lpwstr>
      </vt:variant>
      <vt:variant>
        <vt:lpwstr/>
      </vt:variant>
      <vt:variant>
        <vt:i4>7667755</vt:i4>
      </vt:variant>
      <vt:variant>
        <vt:i4>180</vt:i4>
      </vt:variant>
      <vt:variant>
        <vt:i4>0</vt:i4>
      </vt:variant>
      <vt:variant>
        <vt:i4>5</vt:i4>
      </vt:variant>
      <vt:variant>
        <vt:lpwstr>https://www.businessballs.com/strategy-innovation/three-levels-of-strategy/</vt:lpwstr>
      </vt:variant>
      <vt:variant>
        <vt:lpwstr/>
      </vt:variant>
      <vt:variant>
        <vt:i4>2555925</vt:i4>
      </vt:variant>
      <vt:variant>
        <vt:i4>177</vt:i4>
      </vt:variant>
      <vt:variant>
        <vt:i4>0</vt:i4>
      </vt:variant>
      <vt:variant>
        <vt:i4>5</vt:i4>
      </vt:variant>
      <vt:variant>
        <vt:lpwstr>https://pdfs.semanticscholar.org/1d1c/b53b02660f42a82a55593e533e9ca39b855f.pdf?_ga=2.192318383.462204034.1583566986-622683493.1583566986</vt:lpwstr>
      </vt:variant>
      <vt:variant>
        <vt:lpwstr/>
      </vt:variant>
      <vt:variant>
        <vt:i4>4128801</vt:i4>
      </vt:variant>
      <vt:variant>
        <vt:i4>174</vt:i4>
      </vt:variant>
      <vt:variant>
        <vt:i4>0</vt:i4>
      </vt:variant>
      <vt:variant>
        <vt:i4>5</vt:i4>
      </vt:variant>
      <vt:variant>
        <vt:lpwstr>https://www.hrtechnologist.com/amp/articles/recruitment-onboarding/the-impact-of-technology-on-recruitment-how-to-improve-your-hiring-process/</vt:lpwstr>
      </vt:variant>
      <vt:variant>
        <vt:lpwstr/>
      </vt:variant>
      <vt:variant>
        <vt:i4>6094866</vt:i4>
      </vt:variant>
      <vt:variant>
        <vt:i4>171</vt:i4>
      </vt:variant>
      <vt:variant>
        <vt:i4>0</vt:i4>
      </vt:variant>
      <vt:variant>
        <vt:i4>5</vt:i4>
      </vt:variant>
      <vt:variant>
        <vt:lpwstr>https://www.google.com/amp/hrnews.co.uk/technology-changing-way-recruit/amp/</vt:lpwstr>
      </vt:variant>
      <vt:variant>
        <vt:lpwstr/>
      </vt:variant>
      <vt:variant>
        <vt:i4>2293864</vt:i4>
      </vt:variant>
      <vt:variant>
        <vt:i4>168</vt:i4>
      </vt:variant>
      <vt:variant>
        <vt:i4>0</vt:i4>
      </vt:variant>
      <vt:variant>
        <vt:i4>5</vt:i4>
      </vt:variant>
      <vt:variant>
        <vt:lpwstr>https://pdfs.semanticscholar.org/c16a/1d2fdc1d253788c8d83cb88f6bd900e31b0e.pdf</vt:lpwstr>
      </vt:variant>
      <vt:variant>
        <vt:lpwstr/>
      </vt:variant>
      <vt:variant>
        <vt:i4>7471222</vt:i4>
      </vt:variant>
      <vt:variant>
        <vt:i4>165</vt:i4>
      </vt:variant>
      <vt:variant>
        <vt:i4>0</vt:i4>
      </vt:variant>
      <vt:variant>
        <vt:i4>5</vt:i4>
      </vt:variant>
      <vt:variant>
        <vt:lpwstr>https://www.onrec.com/news/partnerships/british-heart-foundation-benefits-from-eploys-online-recruitment-solutions</vt:lpwstr>
      </vt:variant>
      <vt:variant>
        <vt:lpwstr/>
      </vt:variant>
      <vt:variant>
        <vt:i4>3539051</vt:i4>
      </vt:variant>
      <vt:variant>
        <vt:i4>162</vt:i4>
      </vt:variant>
      <vt:variant>
        <vt:i4>0</vt:i4>
      </vt:variant>
      <vt:variant>
        <vt:i4>5</vt:i4>
      </vt:variant>
      <vt:variant>
        <vt:lpwstr>https://files.eric.ed.gov/fulltext/EJ850704.pdf</vt:lpwstr>
      </vt:variant>
      <vt:variant>
        <vt:lpwstr/>
      </vt:variant>
      <vt:variant>
        <vt:i4>6291510</vt:i4>
      </vt:variant>
      <vt:variant>
        <vt:i4>159</vt:i4>
      </vt:variant>
      <vt:variant>
        <vt:i4>0</vt:i4>
      </vt:variant>
      <vt:variant>
        <vt:i4>5</vt:i4>
      </vt:variant>
      <vt:variant>
        <vt:lpwstr>https://www.eploy.co.uk/Eploy/media/documents/case studies/British-Heart-Foundation-Case-Study-Eploy-E-recruitment-Software.pdf</vt:lpwstr>
      </vt:variant>
      <vt:variant>
        <vt:lpwstr/>
      </vt:variant>
      <vt:variant>
        <vt:i4>6815809</vt:i4>
      </vt:variant>
      <vt:variant>
        <vt:i4>156</vt:i4>
      </vt:variant>
      <vt:variant>
        <vt:i4>0</vt:i4>
      </vt:variant>
      <vt:variant>
        <vt:i4>5</vt:i4>
      </vt:variant>
      <vt:variant>
        <vt:lpwstr>https://www.researchgate.net/publication/326026986_The_Relevance_of_Porter's_Five_Forces_in_Today's_Innovative_and_Changing_Business_Environment</vt:lpwstr>
      </vt:variant>
      <vt:variant>
        <vt:lpwstr/>
      </vt:variant>
      <vt:variant>
        <vt:i4>8192121</vt:i4>
      </vt:variant>
      <vt:variant>
        <vt:i4>153</vt:i4>
      </vt:variant>
      <vt:variant>
        <vt:i4>0</vt:i4>
      </vt:variant>
      <vt:variant>
        <vt:i4>5</vt:i4>
      </vt:variant>
      <vt:variant>
        <vt:lpwstr>https://www.bhf.org.uk/for-professionals/information-for-researchers/what-we-fund/strategic-initiativesTop</vt:lpwstr>
      </vt:variant>
      <vt:variant>
        <vt:lpwstr/>
      </vt:variant>
      <vt:variant>
        <vt:i4>6291497</vt:i4>
      </vt:variant>
      <vt:variant>
        <vt:i4>150</vt:i4>
      </vt:variant>
      <vt:variant>
        <vt:i4>0</vt:i4>
      </vt:variant>
      <vt:variant>
        <vt:i4>5</vt:i4>
      </vt:variant>
      <vt:variant>
        <vt:lpwstr>https://www.bhf.org.uk/what-we-do/bhf-strategy</vt:lpwstr>
      </vt:variant>
      <vt:variant>
        <vt:lpwstr/>
      </vt:variant>
      <vt:variant>
        <vt:i4>6225924</vt:i4>
      </vt:variant>
      <vt:variant>
        <vt:i4>147</vt:i4>
      </vt:variant>
      <vt:variant>
        <vt:i4>0</vt:i4>
      </vt:variant>
      <vt:variant>
        <vt:i4>5</vt:i4>
      </vt:variant>
      <vt:variant>
        <vt:lpwstr>https://www.bhf.org.uk/for-professionals/information-for-researchers/new-framework-for-covid-19-research</vt:lpwstr>
      </vt:variant>
      <vt:variant>
        <vt:lpwstr/>
      </vt:variant>
      <vt:variant>
        <vt:i4>6750313</vt:i4>
      </vt:variant>
      <vt:variant>
        <vt:i4>144</vt:i4>
      </vt:variant>
      <vt:variant>
        <vt:i4>0</vt:i4>
      </vt:variant>
      <vt:variant>
        <vt:i4>5</vt:i4>
      </vt:variant>
      <vt:variant>
        <vt:lpwstr>https://www.bhf.org.uk/for-professionals/information-for-researchers/national-flagship-projects</vt:lpwstr>
      </vt:variant>
      <vt:variant>
        <vt:lpwstr/>
      </vt:variant>
      <vt:variant>
        <vt:i4>3539042</vt:i4>
      </vt:variant>
      <vt:variant>
        <vt:i4>141</vt:i4>
      </vt:variant>
      <vt:variant>
        <vt:i4>0</vt:i4>
      </vt:variant>
      <vt:variant>
        <vt:i4>5</vt:i4>
      </vt:variant>
      <vt:variant>
        <vt:lpwstr>https://www.bhf.org.uk/what-we-do/bhf-strategy/changes-we-want-to-see-in-the-world</vt:lpwstr>
      </vt:variant>
      <vt:variant>
        <vt:lpwstr/>
      </vt:variant>
      <vt:variant>
        <vt:i4>6750334</vt:i4>
      </vt:variant>
      <vt:variant>
        <vt:i4>138</vt:i4>
      </vt:variant>
      <vt:variant>
        <vt:i4>0</vt:i4>
      </vt:variant>
      <vt:variant>
        <vt:i4>5</vt:i4>
      </vt:variant>
      <vt:variant>
        <vt:lpwstr>https://www.campaignlive.co.uk/article/british-heart-foundation-marketing-chief-leave-covid-19-restructure/1694887</vt:lpwstr>
      </vt:variant>
      <vt:variant>
        <vt:lpwstr/>
      </vt:variant>
      <vt:variant>
        <vt:i4>6160450</vt:i4>
      </vt:variant>
      <vt:variant>
        <vt:i4>135</vt:i4>
      </vt:variant>
      <vt:variant>
        <vt:i4>0</vt:i4>
      </vt:variant>
      <vt:variant>
        <vt:i4>5</vt:i4>
      </vt:variant>
      <vt:variant>
        <vt:lpwstr>https://www.bhf.org.uk/for-professionals/information-for-researchers/bhf-research-position-statement-on-covid-19</vt:lpwstr>
      </vt:variant>
      <vt:variant>
        <vt:lpwstr/>
      </vt:variant>
      <vt:variant>
        <vt:i4>2097198</vt:i4>
      </vt:variant>
      <vt:variant>
        <vt:i4>132</vt:i4>
      </vt:variant>
      <vt:variant>
        <vt:i4>0</vt:i4>
      </vt:variant>
      <vt:variant>
        <vt:i4>5</vt:i4>
      </vt:variant>
      <vt:variant>
        <vt:lpwstr>https://www.eploy.co.uk/stddocs/british-heart-foundation-case-study-ecs-bh-02-00.aspx/</vt:lpwstr>
      </vt:variant>
      <vt:variant>
        <vt:lpwstr/>
      </vt:variant>
      <vt:variant>
        <vt:i4>6291510</vt:i4>
      </vt:variant>
      <vt:variant>
        <vt:i4>129</vt:i4>
      </vt:variant>
      <vt:variant>
        <vt:i4>0</vt:i4>
      </vt:variant>
      <vt:variant>
        <vt:i4>5</vt:i4>
      </vt:variant>
      <vt:variant>
        <vt:lpwstr>https://www.eploy.co.uk/Eploy/media/documents/case studies/British-Heart-Foundation-Case-Study-Eploy-E-recruitment-Software.pdf</vt:lpwstr>
      </vt:variant>
      <vt:variant>
        <vt:lpwstr/>
      </vt:variant>
      <vt:variant>
        <vt:i4>3276898</vt:i4>
      </vt:variant>
      <vt:variant>
        <vt:i4>126</vt:i4>
      </vt:variant>
      <vt:variant>
        <vt:i4>0</vt:i4>
      </vt:variant>
      <vt:variant>
        <vt:i4>5</vt:i4>
      </vt:variant>
      <vt:variant>
        <vt:lpwstr>https://www.eploy.co.uk/resources/casestudy/british-heart-foundation-eploy-case-study/</vt:lpwstr>
      </vt:variant>
      <vt:variant>
        <vt:lpwstr/>
      </vt:variant>
      <vt:variant>
        <vt:i4>3276898</vt:i4>
      </vt:variant>
      <vt:variant>
        <vt:i4>123</vt:i4>
      </vt:variant>
      <vt:variant>
        <vt:i4>0</vt:i4>
      </vt:variant>
      <vt:variant>
        <vt:i4>5</vt:i4>
      </vt:variant>
      <vt:variant>
        <vt:lpwstr>https://www.eploy.co.uk/resources/casestudy/british-heart-foundation-eploy-case-study/</vt:lpwstr>
      </vt:variant>
      <vt:variant>
        <vt:lpwstr/>
      </vt:variant>
      <vt:variant>
        <vt:i4>7864436</vt:i4>
      </vt:variant>
      <vt:variant>
        <vt:i4>120</vt:i4>
      </vt:variant>
      <vt:variant>
        <vt:i4>0</vt:i4>
      </vt:variant>
      <vt:variant>
        <vt:i4>5</vt:i4>
      </vt:variant>
      <vt:variant>
        <vt:lpwstr>https://www.marketing91.com/what-is-bowmans-strategy-clock/</vt:lpwstr>
      </vt:variant>
      <vt:variant>
        <vt:lpwstr/>
      </vt:variant>
      <vt:variant>
        <vt:i4>6946864</vt:i4>
      </vt:variant>
      <vt:variant>
        <vt:i4>117</vt:i4>
      </vt:variant>
      <vt:variant>
        <vt:i4>0</vt:i4>
      </vt:variant>
      <vt:variant>
        <vt:i4>5</vt:i4>
      </vt:variant>
      <vt:variant>
        <vt:lpwstr>https://wave-rs.co.uk/blog/use-technology-recruitment/</vt:lpwstr>
      </vt:variant>
      <vt:variant>
        <vt:lpwstr/>
      </vt:variant>
      <vt:variant>
        <vt:i4>2752558</vt:i4>
      </vt:variant>
      <vt:variant>
        <vt:i4>114</vt:i4>
      </vt:variant>
      <vt:variant>
        <vt:i4>0</vt:i4>
      </vt:variant>
      <vt:variant>
        <vt:i4>5</vt:i4>
      </vt:variant>
      <vt:variant>
        <vt:lpwstr>https://www.emerald.com/insight/content/doi/10.1108/02635570910930145/full/html</vt:lpwstr>
      </vt:variant>
      <vt:variant>
        <vt:lpwstr/>
      </vt:variant>
      <vt:variant>
        <vt:i4>8257637</vt:i4>
      </vt:variant>
      <vt:variant>
        <vt:i4>111</vt:i4>
      </vt:variant>
      <vt:variant>
        <vt:i4>0</vt:i4>
      </vt:variant>
      <vt:variant>
        <vt:i4>5</vt:i4>
      </vt:variant>
      <vt:variant>
        <vt:lpwstr>http://citeseerx.ist.psu.edu/viewdoc/download?doi=10.1.1.464.4503&amp;rep=rep1&amp;type=pdf</vt:lpwstr>
      </vt:variant>
      <vt:variant>
        <vt:lpwstr/>
      </vt:variant>
      <vt:variant>
        <vt:i4>3604517</vt:i4>
      </vt:variant>
      <vt:variant>
        <vt:i4>108</vt:i4>
      </vt:variant>
      <vt:variant>
        <vt:i4>0</vt:i4>
      </vt:variant>
      <vt:variant>
        <vt:i4>5</vt:i4>
      </vt:variant>
      <vt:variant>
        <vt:lpwstr>https://www.researchgate.net/publication/257303449_PEST_analysis</vt:lpwstr>
      </vt:variant>
      <vt:variant>
        <vt:lpwstr/>
      </vt:variant>
      <vt:variant>
        <vt:i4>720986</vt:i4>
      </vt:variant>
      <vt:variant>
        <vt:i4>105</vt:i4>
      </vt:variant>
      <vt:variant>
        <vt:i4>0</vt:i4>
      </vt:variant>
      <vt:variant>
        <vt:i4>5</vt:i4>
      </vt:variant>
      <vt:variant>
        <vt:lpwstr>https://strategiesforinfluence.com/michael-porter-coaching-tips/</vt:lpwstr>
      </vt:variant>
      <vt:variant>
        <vt:lpwstr/>
      </vt:variant>
      <vt:variant>
        <vt:i4>2556016</vt:i4>
      </vt:variant>
      <vt:variant>
        <vt:i4>102</vt:i4>
      </vt:variant>
      <vt:variant>
        <vt:i4>0</vt:i4>
      </vt:variant>
      <vt:variant>
        <vt:i4>5</vt:i4>
      </vt:variant>
      <vt:variant>
        <vt:lpwstr>https://journals.sagepub.com/doi/abs/10.1177/009102600903800104</vt:lpwstr>
      </vt:variant>
      <vt:variant>
        <vt:lpwstr/>
      </vt:variant>
      <vt:variant>
        <vt:i4>2687081</vt:i4>
      </vt:variant>
      <vt:variant>
        <vt:i4>99</vt:i4>
      </vt:variant>
      <vt:variant>
        <vt:i4>0</vt:i4>
      </vt:variant>
      <vt:variant>
        <vt:i4>5</vt:i4>
      </vt:variant>
      <vt:variant>
        <vt:lpwstr>https://pdfs.semanticscholar.org/6330/cf2841675b435b0bfc5e78bc2903baa7d6a9.pdf</vt:lpwstr>
      </vt:variant>
      <vt:variant>
        <vt:lpwstr/>
      </vt:variant>
      <vt:variant>
        <vt:i4>1245275</vt:i4>
      </vt:variant>
      <vt:variant>
        <vt:i4>96</vt:i4>
      </vt:variant>
      <vt:variant>
        <vt:i4>0</vt:i4>
      </vt:variant>
      <vt:variant>
        <vt:i4>5</vt:i4>
      </vt:variant>
      <vt:variant>
        <vt:lpwstr>https://mojdigital.blog.gov.uk/category/recruitment/</vt:lpwstr>
      </vt:variant>
      <vt:variant>
        <vt:lpwstr/>
      </vt:variant>
      <vt:variant>
        <vt:i4>3604549</vt:i4>
      </vt:variant>
      <vt:variant>
        <vt:i4>93</vt:i4>
      </vt:variant>
      <vt:variant>
        <vt:i4>0</vt:i4>
      </vt:variant>
      <vt:variant>
        <vt:i4>5</vt:i4>
      </vt:variant>
      <vt:variant>
        <vt:lpwstr>https://scholar.google.co.uk/scholar?q=hr+e+recruitment+and+performance&amp;hl=en&amp;as_sdt=0&amp;as_vis=1&amp;oi=scholart</vt:lpwstr>
      </vt:variant>
      <vt:variant>
        <vt:lpwstr>d=gs_qabs&amp;u=%23p%3DbqdkWTIbGJwJ</vt:lpwstr>
      </vt:variant>
      <vt:variant>
        <vt:i4>4653057</vt:i4>
      </vt:variant>
      <vt:variant>
        <vt:i4>90</vt:i4>
      </vt:variant>
      <vt:variant>
        <vt:i4>0</vt:i4>
      </vt:variant>
      <vt:variant>
        <vt:i4>5</vt:i4>
      </vt:variant>
      <vt:variant>
        <vt:lpwstr>https://www.marketingweek.com/british-heart-foundation-shifts-strategy-to-focus-on-research/</vt:lpwstr>
      </vt:variant>
      <vt:variant>
        <vt:lpwstr/>
      </vt:variant>
      <vt:variant>
        <vt:i4>2293809</vt:i4>
      </vt:variant>
      <vt:variant>
        <vt:i4>87</vt:i4>
      </vt:variant>
      <vt:variant>
        <vt:i4>0</vt:i4>
      </vt:variant>
      <vt:variant>
        <vt:i4>5</vt:i4>
      </vt:variant>
      <vt:variant>
        <vt:lpwstr>https://kfknowledgebank.kaplan.co.uk/business-strategy</vt:lpwstr>
      </vt:variant>
      <vt:variant>
        <vt:lpwstr/>
      </vt:variant>
      <vt:variant>
        <vt:i4>458847</vt:i4>
      </vt:variant>
      <vt:variant>
        <vt:i4>84</vt:i4>
      </vt:variant>
      <vt:variant>
        <vt:i4>0</vt:i4>
      </vt:variant>
      <vt:variant>
        <vt:i4>5</vt:i4>
      </vt:variant>
      <vt:variant>
        <vt:lpwstr>https://www.oreilly.com/library/view/the-little-book/9780273785262/html/chapter-069.html</vt:lpwstr>
      </vt:variant>
      <vt:variant>
        <vt:lpwstr/>
      </vt:variant>
      <vt:variant>
        <vt:i4>7667755</vt:i4>
      </vt:variant>
      <vt:variant>
        <vt:i4>81</vt:i4>
      </vt:variant>
      <vt:variant>
        <vt:i4>0</vt:i4>
      </vt:variant>
      <vt:variant>
        <vt:i4>5</vt:i4>
      </vt:variant>
      <vt:variant>
        <vt:lpwstr>https://www.businessballs.com/strategy-innovation/three-levels-of-strategy/</vt:lpwstr>
      </vt:variant>
      <vt:variant>
        <vt:lpwstr/>
      </vt:variant>
      <vt:variant>
        <vt:i4>2555925</vt:i4>
      </vt:variant>
      <vt:variant>
        <vt:i4>78</vt:i4>
      </vt:variant>
      <vt:variant>
        <vt:i4>0</vt:i4>
      </vt:variant>
      <vt:variant>
        <vt:i4>5</vt:i4>
      </vt:variant>
      <vt:variant>
        <vt:lpwstr>https://pdfs.semanticscholar.org/1d1c/b53b02660f42a82a55593e533e9ca39b855f.pdf?_ga=2.192318383.462204034.1583566986-622683493.1583566986</vt:lpwstr>
      </vt:variant>
      <vt:variant>
        <vt:lpwstr/>
      </vt:variant>
      <vt:variant>
        <vt:i4>4128801</vt:i4>
      </vt:variant>
      <vt:variant>
        <vt:i4>75</vt:i4>
      </vt:variant>
      <vt:variant>
        <vt:i4>0</vt:i4>
      </vt:variant>
      <vt:variant>
        <vt:i4>5</vt:i4>
      </vt:variant>
      <vt:variant>
        <vt:lpwstr>https://www.hrtechnologist.com/amp/articles/recruitment-onboarding/the-impact-of-technology-on-recruitment-how-to-improve-your-hiring-process/</vt:lpwstr>
      </vt:variant>
      <vt:variant>
        <vt:lpwstr/>
      </vt:variant>
      <vt:variant>
        <vt:i4>6094866</vt:i4>
      </vt:variant>
      <vt:variant>
        <vt:i4>72</vt:i4>
      </vt:variant>
      <vt:variant>
        <vt:i4>0</vt:i4>
      </vt:variant>
      <vt:variant>
        <vt:i4>5</vt:i4>
      </vt:variant>
      <vt:variant>
        <vt:lpwstr>https://www.google.com/amp/hrnews.co.uk/technology-changing-way-recruit/amp/</vt:lpwstr>
      </vt:variant>
      <vt:variant>
        <vt:lpwstr/>
      </vt:variant>
      <vt:variant>
        <vt:i4>2293864</vt:i4>
      </vt:variant>
      <vt:variant>
        <vt:i4>69</vt:i4>
      </vt:variant>
      <vt:variant>
        <vt:i4>0</vt:i4>
      </vt:variant>
      <vt:variant>
        <vt:i4>5</vt:i4>
      </vt:variant>
      <vt:variant>
        <vt:lpwstr>https://pdfs.semanticscholar.org/c16a/1d2fdc1d253788c8d83cb88f6bd900e31b0e.pdf</vt:lpwstr>
      </vt:variant>
      <vt:variant>
        <vt:lpwstr/>
      </vt:variant>
      <vt:variant>
        <vt:i4>7471222</vt:i4>
      </vt:variant>
      <vt:variant>
        <vt:i4>66</vt:i4>
      </vt:variant>
      <vt:variant>
        <vt:i4>0</vt:i4>
      </vt:variant>
      <vt:variant>
        <vt:i4>5</vt:i4>
      </vt:variant>
      <vt:variant>
        <vt:lpwstr>https://www.onrec.com/news/partnerships/british-heart-foundation-benefits-from-eploys-online-recruitment-solutions</vt:lpwstr>
      </vt:variant>
      <vt:variant>
        <vt:lpwstr/>
      </vt:variant>
      <vt:variant>
        <vt:i4>3539051</vt:i4>
      </vt:variant>
      <vt:variant>
        <vt:i4>63</vt:i4>
      </vt:variant>
      <vt:variant>
        <vt:i4>0</vt:i4>
      </vt:variant>
      <vt:variant>
        <vt:i4>5</vt:i4>
      </vt:variant>
      <vt:variant>
        <vt:lpwstr>https://files.eric.ed.gov/fulltext/EJ850704.pdf</vt:lpwstr>
      </vt:variant>
      <vt:variant>
        <vt:lpwstr/>
      </vt:variant>
      <vt:variant>
        <vt:i4>6291510</vt:i4>
      </vt:variant>
      <vt:variant>
        <vt:i4>60</vt:i4>
      </vt:variant>
      <vt:variant>
        <vt:i4>0</vt:i4>
      </vt:variant>
      <vt:variant>
        <vt:i4>5</vt:i4>
      </vt:variant>
      <vt:variant>
        <vt:lpwstr>https://www.eploy.co.uk/Eploy/media/documents/case studies/British-Heart-Foundation-Case-Study-Eploy-E-recruitment-Software.pdf</vt:lpwstr>
      </vt:variant>
      <vt:variant>
        <vt:lpwstr/>
      </vt:variant>
      <vt:variant>
        <vt:i4>6815809</vt:i4>
      </vt:variant>
      <vt:variant>
        <vt:i4>57</vt:i4>
      </vt:variant>
      <vt:variant>
        <vt:i4>0</vt:i4>
      </vt:variant>
      <vt:variant>
        <vt:i4>5</vt:i4>
      </vt:variant>
      <vt:variant>
        <vt:lpwstr>https://www.researchgate.net/publication/326026986_The_Relevance_of_Porter's_Five_Forces_in_Today's_Innovative_and_Changing_Business_Environment</vt:lpwstr>
      </vt:variant>
      <vt:variant>
        <vt:lpwstr/>
      </vt:variant>
      <vt:variant>
        <vt:i4>8192121</vt:i4>
      </vt:variant>
      <vt:variant>
        <vt:i4>54</vt:i4>
      </vt:variant>
      <vt:variant>
        <vt:i4>0</vt:i4>
      </vt:variant>
      <vt:variant>
        <vt:i4>5</vt:i4>
      </vt:variant>
      <vt:variant>
        <vt:lpwstr>https://www.bhf.org.uk/for-professionals/information-for-researchers/what-we-fund/strategic-initiativesTop</vt:lpwstr>
      </vt:variant>
      <vt:variant>
        <vt:lpwstr/>
      </vt:variant>
      <vt:variant>
        <vt:i4>6291497</vt:i4>
      </vt:variant>
      <vt:variant>
        <vt:i4>51</vt:i4>
      </vt:variant>
      <vt:variant>
        <vt:i4>0</vt:i4>
      </vt:variant>
      <vt:variant>
        <vt:i4>5</vt:i4>
      </vt:variant>
      <vt:variant>
        <vt:lpwstr>https://www.bhf.org.uk/what-we-do/bhf-strategy</vt:lpwstr>
      </vt:variant>
      <vt:variant>
        <vt:lpwstr/>
      </vt:variant>
      <vt:variant>
        <vt:i4>6225924</vt:i4>
      </vt:variant>
      <vt:variant>
        <vt:i4>48</vt:i4>
      </vt:variant>
      <vt:variant>
        <vt:i4>0</vt:i4>
      </vt:variant>
      <vt:variant>
        <vt:i4>5</vt:i4>
      </vt:variant>
      <vt:variant>
        <vt:lpwstr>https://www.bhf.org.uk/for-professionals/information-for-researchers/new-framework-for-covid-19-research</vt:lpwstr>
      </vt:variant>
      <vt:variant>
        <vt:lpwstr/>
      </vt:variant>
      <vt:variant>
        <vt:i4>6750313</vt:i4>
      </vt:variant>
      <vt:variant>
        <vt:i4>45</vt:i4>
      </vt:variant>
      <vt:variant>
        <vt:i4>0</vt:i4>
      </vt:variant>
      <vt:variant>
        <vt:i4>5</vt:i4>
      </vt:variant>
      <vt:variant>
        <vt:lpwstr>https://www.bhf.org.uk/for-professionals/information-for-researchers/national-flagship-projects</vt:lpwstr>
      </vt:variant>
      <vt:variant>
        <vt:lpwstr/>
      </vt:variant>
      <vt:variant>
        <vt:i4>3539042</vt:i4>
      </vt:variant>
      <vt:variant>
        <vt:i4>42</vt:i4>
      </vt:variant>
      <vt:variant>
        <vt:i4>0</vt:i4>
      </vt:variant>
      <vt:variant>
        <vt:i4>5</vt:i4>
      </vt:variant>
      <vt:variant>
        <vt:lpwstr>https://www.bhf.org.uk/what-we-do/bhf-strategy/changes-we-want-to-see-in-the-world</vt:lpwstr>
      </vt:variant>
      <vt:variant>
        <vt:lpwstr/>
      </vt:variant>
      <vt:variant>
        <vt:i4>6750334</vt:i4>
      </vt:variant>
      <vt:variant>
        <vt:i4>39</vt:i4>
      </vt:variant>
      <vt:variant>
        <vt:i4>0</vt:i4>
      </vt:variant>
      <vt:variant>
        <vt:i4>5</vt:i4>
      </vt:variant>
      <vt:variant>
        <vt:lpwstr>https://www.campaignlive.co.uk/article/british-heart-foundation-marketing-chief-leave-covid-19-restructure/1694887</vt:lpwstr>
      </vt:variant>
      <vt:variant>
        <vt:lpwstr/>
      </vt:variant>
      <vt:variant>
        <vt:i4>6160450</vt:i4>
      </vt:variant>
      <vt:variant>
        <vt:i4>36</vt:i4>
      </vt:variant>
      <vt:variant>
        <vt:i4>0</vt:i4>
      </vt:variant>
      <vt:variant>
        <vt:i4>5</vt:i4>
      </vt:variant>
      <vt:variant>
        <vt:lpwstr>https://www.bhf.org.uk/for-professionals/information-for-researchers/bhf-research-position-statement-on-covid-19</vt:lpwstr>
      </vt:variant>
      <vt:variant>
        <vt:lpwstr/>
      </vt:variant>
      <vt:variant>
        <vt:i4>2097198</vt:i4>
      </vt:variant>
      <vt:variant>
        <vt:i4>33</vt:i4>
      </vt:variant>
      <vt:variant>
        <vt:i4>0</vt:i4>
      </vt:variant>
      <vt:variant>
        <vt:i4>5</vt:i4>
      </vt:variant>
      <vt:variant>
        <vt:lpwstr>https://www.eploy.co.uk/stddocs/british-heart-foundation-case-study-ecs-bh-02-00.aspx/</vt:lpwstr>
      </vt:variant>
      <vt:variant>
        <vt:lpwstr/>
      </vt:variant>
      <vt:variant>
        <vt:i4>6291510</vt:i4>
      </vt:variant>
      <vt:variant>
        <vt:i4>30</vt:i4>
      </vt:variant>
      <vt:variant>
        <vt:i4>0</vt:i4>
      </vt:variant>
      <vt:variant>
        <vt:i4>5</vt:i4>
      </vt:variant>
      <vt:variant>
        <vt:lpwstr>https://www.eploy.co.uk/Eploy/media/documents/case studies/British-Heart-Foundation-Case-Study-Eploy-E-recruitment-Software.pdf</vt:lpwstr>
      </vt:variant>
      <vt:variant>
        <vt:lpwstr/>
      </vt:variant>
      <vt:variant>
        <vt:i4>3276898</vt:i4>
      </vt:variant>
      <vt:variant>
        <vt:i4>27</vt:i4>
      </vt:variant>
      <vt:variant>
        <vt:i4>0</vt:i4>
      </vt:variant>
      <vt:variant>
        <vt:i4>5</vt:i4>
      </vt:variant>
      <vt:variant>
        <vt:lpwstr>https://www.eploy.co.uk/resources/casestudy/british-heart-foundation-eploy-case-study/</vt:lpwstr>
      </vt:variant>
      <vt:variant>
        <vt:lpwstr/>
      </vt:variant>
      <vt:variant>
        <vt:i4>3276898</vt:i4>
      </vt:variant>
      <vt:variant>
        <vt:i4>24</vt:i4>
      </vt:variant>
      <vt:variant>
        <vt:i4>0</vt:i4>
      </vt:variant>
      <vt:variant>
        <vt:i4>5</vt:i4>
      </vt:variant>
      <vt:variant>
        <vt:lpwstr>https://www.eploy.co.uk/resources/casestudy/british-heart-foundation-eploy-case-study/</vt:lpwstr>
      </vt:variant>
      <vt:variant>
        <vt:lpwstr/>
      </vt:variant>
      <vt:variant>
        <vt:i4>7864436</vt:i4>
      </vt:variant>
      <vt:variant>
        <vt:i4>21</vt:i4>
      </vt:variant>
      <vt:variant>
        <vt:i4>0</vt:i4>
      </vt:variant>
      <vt:variant>
        <vt:i4>5</vt:i4>
      </vt:variant>
      <vt:variant>
        <vt:lpwstr>https://www.marketing91.com/what-is-bowmans-strategy-clock/</vt:lpwstr>
      </vt:variant>
      <vt:variant>
        <vt:lpwstr/>
      </vt:variant>
      <vt:variant>
        <vt:i4>3670137</vt:i4>
      </vt:variant>
      <vt:variant>
        <vt:i4>18</vt:i4>
      </vt:variant>
      <vt:variant>
        <vt:i4>0</vt:i4>
      </vt:variant>
      <vt:variant>
        <vt:i4>5</vt:i4>
      </vt:variant>
      <vt:variant>
        <vt:lpwstr>https://www.bhf.org.uk/what-we-do/bhf-strategy/grow-support-and-income</vt:lpwstr>
      </vt:variant>
      <vt:variant>
        <vt:lpwstr/>
      </vt:variant>
      <vt:variant>
        <vt:i4>4915223</vt:i4>
      </vt:variant>
      <vt:variant>
        <vt:i4>15</vt:i4>
      </vt:variant>
      <vt:variant>
        <vt:i4>0</vt:i4>
      </vt:variant>
      <vt:variant>
        <vt:i4>5</vt:i4>
      </vt:variant>
      <vt:variant>
        <vt:lpwstr>https://www.bhf.org.uk/what-we-do/bhf-strategy/better-health-and-care</vt:lpwstr>
      </vt:variant>
      <vt:variant>
        <vt:lpwstr/>
      </vt:variant>
      <vt:variant>
        <vt:i4>262160</vt:i4>
      </vt:variant>
      <vt:variant>
        <vt:i4>12</vt:i4>
      </vt:variant>
      <vt:variant>
        <vt:i4>0</vt:i4>
      </vt:variant>
      <vt:variant>
        <vt:i4>5</vt:i4>
      </vt:variant>
      <vt:variant>
        <vt:lpwstr>https://kfknowledgebank.kaplan.co.uk/KFKB/Wiki Pages/Strategic analysis.aspx</vt:lpwstr>
      </vt:variant>
      <vt:variant>
        <vt:lpwstr/>
      </vt:variant>
      <vt:variant>
        <vt:i4>7602303</vt:i4>
      </vt:variant>
      <vt:variant>
        <vt:i4>9</vt:i4>
      </vt:variant>
      <vt:variant>
        <vt:i4>0</vt:i4>
      </vt:variant>
      <vt:variant>
        <vt:i4>5</vt:i4>
      </vt:variant>
      <vt:variant>
        <vt:lpwstr>https://kfknowledgebank.kaplan.co.uk/KFKB/Wiki Pages/Business Strategy.aspx</vt:lpwstr>
      </vt:variant>
      <vt:variant>
        <vt:lpwstr/>
      </vt:variant>
      <vt:variant>
        <vt:i4>6422562</vt:i4>
      </vt:variant>
      <vt:variant>
        <vt:i4>6</vt:i4>
      </vt:variant>
      <vt:variant>
        <vt:i4>0</vt:i4>
      </vt:variant>
      <vt:variant>
        <vt:i4>5</vt:i4>
      </vt:variant>
      <vt:variant>
        <vt:lpwstr>https://www.bhf.org.uk/for-professionals/information-for-researchers/extensions-to-phd-studentships</vt:lpwstr>
      </vt:variant>
      <vt:variant>
        <vt:lpwstr/>
      </vt:variant>
      <vt:variant>
        <vt:i4>4390929</vt:i4>
      </vt:variant>
      <vt:variant>
        <vt:i4>3</vt:i4>
      </vt:variant>
      <vt:variant>
        <vt:i4>0</vt:i4>
      </vt:variant>
      <vt:variant>
        <vt:i4>5</vt:i4>
      </vt:variant>
      <vt:variant>
        <vt:lpwstr>https://acmedsci.ac.uk/grants-and-schemes/whats-available-to-me/career-support-space</vt:lpwstr>
      </vt:variant>
      <vt:variant>
        <vt:lpwstr/>
      </vt:variant>
      <vt:variant>
        <vt:i4>2752633</vt:i4>
      </vt:variant>
      <vt:variant>
        <vt:i4>0</vt:i4>
      </vt:variant>
      <vt:variant>
        <vt:i4>0</vt:i4>
      </vt:variant>
      <vt:variant>
        <vt:i4>5</vt:i4>
      </vt:variant>
      <vt:variant>
        <vt:lpwstr>https://www.amrc.org.uk/news/pandemic-threatens-future-of-research-as-early-career-scientists-look-to-leave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MINDI</dc:creator>
  <cp:keywords/>
  <cp:lastModifiedBy>Manjinder Kaur</cp:lastModifiedBy>
  <cp:revision>235</cp:revision>
  <cp:lastPrinted>2016-11-03T22:13:00Z</cp:lastPrinted>
  <dcterms:created xsi:type="dcterms:W3CDTF">2021-09-08T11:39:00Z</dcterms:created>
  <dcterms:modified xsi:type="dcterms:W3CDTF">2021-09-09T10:11:00Z</dcterms:modified>
</cp:coreProperties>
</file>