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u w:val="single"/>
        </w:rPr>
      </w:pPr>
      <w:r>
        <w:rPr>
          <w:b w:val="1"/>
          <w:bCs w:val="1"/>
          <w:u w:val="single"/>
          <w:rtl w:val="0"/>
          <w:lang w:val="en-US"/>
        </w:rPr>
        <w:t>Appendices</w:t>
      </w:r>
    </w:p>
    <w:p>
      <w:pPr>
        <w:pStyle w:val="Body"/>
        <w:rPr>
          <w:b w:val="1"/>
          <w:bCs w:val="1"/>
          <w:u w:val="single"/>
        </w:rPr>
      </w:pPr>
    </w:p>
    <w:p>
      <w:pPr>
        <w:pStyle w:val="Body"/>
        <w:rPr>
          <w:b w:val="1"/>
          <w:bCs w:val="1"/>
          <w:u w:val="single"/>
        </w:rPr>
      </w:pPr>
      <w:r>
        <w:rPr>
          <w:b w:val="1"/>
          <w:bCs w:val="1"/>
          <w:u w:val="single"/>
          <w:rtl w:val="0"/>
          <w:lang w:val="en-US"/>
        </w:rPr>
        <w:t xml:space="preserve">Lesson Plan 1 </w:t>
      </w:r>
    </w:p>
    <w:p>
      <w:pPr>
        <w:pStyle w:val="Body"/>
        <w:bidi w:val="0"/>
      </w:pPr>
      <w:r>
        <w:rPr>
          <w:rtl w:val="0"/>
        </w:rPr>
        <w:t> </w:t>
      </w:r>
    </w:p>
    <w:p>
      <w:pPr>
        <w:pStyle w:val="Body"/>
        <w:bidi w:val="0"/>
        <w:rPr>
          <w:shd w:val="clear" w:color="auto" w:fill="ffffff"/>
        </w:rPr>
      </w:pP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15"/>
        <w:gridCol w:w="3799"/>
        <w:gridCol w:w="1016"/>
        <w:gridCol w:w="2408"/>
      </w:tblGrid>
      <w:tr>
        <w:tblPrEx>
          <w:shd w:val="clear" w:color="auto" w:fill="auto"/>
        </w:tblPrEx>
        <w:trPr>
          <w:trHeight w:val="400" w:hRule="atLeast"/>
        </w:trPr>
        <w:tc>
          <w:tcPr>
            <w:tcW w:type="dxa" w:w="24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Student-teacher</w:t>
            </w:r>
          </w:p>
        </w:tc>
        <w:tc>
          <w:tcPr>
            <w:tcW w:type="dxa" w:w="37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Hannah Moger</w:t>
            </w:r>
          </w:p>
        </w:tc>
        <w:tc>
          <w:tcPr>
            <w:tcW w:type="dxa" w:w="10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Class:</w:t>
            </w:r>
          </w:p>
        </w:tc>
        <w:tc>
          <w:tcPr>
            <w:tcW w:type="dxa" w:w="24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Year 2</w:t>
            </w:r>
          </w:p>
        </w:tc>
      </w:tr>
      <w:tr>
        <w:tblPrEx>
          <w:shd w:val="clear" w:color="auto" w:fill="auto"/>
        </w:tblPrEx>
        <w:trPr>
          <w:trHeight w:val="780" w:hRule="atLeast"/>
        </w:trPr>
        <w:tc>
          <w:tcPr>
            <w:tcW w:type="dxa" w:w="24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AoLE or Subject</w:t>
            </w:r>
          </w:p>
        </w:tc>
        <w:tc>
          <w:tcPr>
            <w:tcW w:type="dxa" w:w="37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Expressive Arts</w:t>
            </w:r>
          </w:p>
        </w:tc>
        <w:tc>
          <w:tcPr>
            <w:tcW w:type="dxa" w:w="10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Date:</w:t>
            </w:r>
          </w:p>
        </w:tc>
        <w:tc>
          <w:tcPr>
            <w:tcW w:type="dxa" w:w="24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03/2/20</w:t>
            </w:r>
          </w:p>
        </w:tc>
      </w:tr>
      <w:tr>
        <w:tblPrEx>
          <w:shd w:val="clear" w:color="auto" w:fill="auto"/>
        </w:tblPrEx>
        <w:trPr>
          <w:trHeight w:val="400" w:hRule="atLeast"/>
        </w:trPr>
        <w:tc>
          <w:tcPr>
            <w:tcW w:type="dxa" w:w="24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Lesson Focus:</w:t>
            </w:r>
          </w:p>
        </w:tc>
        <w:tc>
          <w:tcPr>
            <w:tcW w:type="dxa" w:w="7222"/>
            <w:gridSpan w:val="3"/>
            <w:tcBorders>
              <w:top w:val="single" w:color="000000" w:sz="8" w:space="0" w:shadow="0" w:frame="0"/>
              <w:left w:val="single" w:color="000000" w:sz="8" w:space="0" w:shadow="0" w:frame="0"/>
              <w:bottom w:val="single" w:color="000000" w:sz="8" w:space="0" w:shadow="0" w:frame="0"/>
              <w:right w:val="single" w:color="000000" w:sz="2"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Drawing and labelling a character</w:t>
            </w:r>
          </w:p>
        </w:tc>
      </w:tr>
      <w:tr>
        <w:tblPrEx>
          <w:shd w:val="clear" w:color="auto" w:fill="auto"/>
        </w:tblPrEx>
        <w:trPr>
          <w:trHeight w:val="973" w:hRule="atLeast"/>
        </w:trPr>
        <w:tc>
          <w:tcPr>
            <w:tcW w:type="dxa" w:w="24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Meaningful links to Curriculum</w:t>
            </w:r>
          </w:p>
        </w:tc>
        <w:tc>
          <w:tcPr>
            <w:tcW w:type="dxa" w:w="7222"/>
            <w:gridSpan w:val="3"/>
            <w:tcBorders>
              <w:top w:val="single" w:color="000000" w:sz="8" w:space="0" w:shadow="0" w:frame="0"/>
              <w:left w:val="single" w:color="000000" w:sz="8" w:space="0" w:shadow="0" w:frame="0"/>
              <w:bottom w:val="single" w:color="000000" w:sz="8" w:space="0" w:shadow="0" w:frame="0"/>
              <w:right w:val="single" w:color="000000" w:sz="2"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b w:val="0"/>
                <w:bCs w:val="0"/>
                <w:outline w:val="0"/>
                <w:color w:val="000000"/>
                <w:sz w:val="22"/>
                <w:szCs w:val="22"/>
                <w:shd w:val="clear" w:color="auto" w:fill="ffffff"/>
                <w:rtl w:val="0"/>
                <w14:textFill>
                  <w14:solidFill>
                    <w14:srgbClr w14:val="000000">
                      <w14:alpha w14:val="15293"/>
                    </w14:srgbClr>
                  </w14:solidFill>
                </w14:textFill>
              </w:rPr>
            </w:pPr>
            <w:r>
              <w:rPr>
                <w:rFonts w:ascii="Arial" w:hAnsi="Arial"/>
                <w:b w:val="1"/>
                <w:bCs w:val="1"/>
                <w:outline w:val="0"/>
                <w:color w:val="000000"/>
                <w:sz w:val="22"/>
                <w:szCs w:val="22"/>
                <w:shd w:val="clear" w:color="auto" w:fill="c5c5c5"/>
                <w:rtl w:val="0"/>
                <w:lang w:val="de-DE"/>
                <w14:textFill>
                  <w14:solidFill>
                    <w14:srgbClr w14:val="000000">
                      <w14:alpha w14:val="15293"/>
                    </w14:srgbClr>
                  </w14:solidFill>
                </w14:textFill>
              </w:rPr>
              <w:t>Expressive Arts:</w:t>
            </w:r>
            <w:r>
              <w:rPr>
                <w:rFonts w:ascii="Arial" w:hAnsi="Arial" w:hint="default"/>
                <w:b w:val="0"/>
                <w:bCs w:val="0"/>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Arial" w:hAnsi="Arial"/>
                <w:outline w:val="0"/>
                <w:color w:val="6e6e6d"/>
                <w:sz w:val="22"/>
                <w:szCs w:val="22"/>
                <w:shd w:val="clear" w:color="auto" w:fill="c5c5c5"/>
                <w:rtl w:val="0"/>
                <w:lang w:val="en-US"/>
                <w14:textFill>
                  <w14:solidFill>
                    <w14:srgbClr w14:val="6F6F6E"/>
                  </w14:solidFill>
                </w14:textFill>
              </w:rPr>
              <w:t>I can experiment with a variety of creative techniques, materials and resources, tools and technologies, and using my imagination I can explore their potential to achieve different outcomes.</w:t>
            </w:r>
          </w:p>
        </w:tc>
      </w:tr>
      <w:tr>
        <w:tblPrEx>
          <w:shd w:val="clear" w:color="auto" w:fill="auto"/>
        </w:tblPrEx>
        <w:trPr>
          <w:trHeight w:val="1540" w:hRule="atLeast"/>
        </w:trPr>
        <w:tc>
          <w:tcPr>
            <w:tcW w:type="dxa" w:w="24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outline w:val="0"/>
                <w:color w:val="000000"/>
                <w:sz w:val="32"/>
                <w:szCs w:val="32"/>
                <w:shd w:val="clear" w:color="auto" w:fill="c5c5c5"/>
                <w:rtl w:val="0"/>
                <w:lang w:val="en-US"/>
                <w14:textFill>
                  <w14:solidFill>
                    <w14:srgbClr w14:val="000000">
                      <w14:alpha w14:val="15293"/>
                    </w14:srgbClr>
                  </w14:solidFill>
                </w14:textFill>
              </w:rPr>
              <w:t>Meaningful links to:</w:t>
            </w:r>
            <w:r>
              <w:rPr>
                <w:rFonts w:ascii="Helvetica" w:hAnsi="Helvetica" w:hint="default"/>
                <w:outline w:val="0"/>
                <w:color w:val="000000"/>
                <w:sz w:val="32"/>
                <w:szCs w:val="3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32"/>
                <w:szCs w:val="32"/>
                <w:shd w:val="clear" w:color="auto" w:fill="c5c5c5"/>
                <w:rtl w:val="0"/>
                <w:lang w:val="en-US"/>
                <w14:textFill>
                  <w14:solidFill>
                    <w14:srgbClr w14:val="000000">
                      <w14:alpha w14:val="15293"/>
                    </w14:srgbClr>
                  </w14:solidFill>
                </w14:textFill>
              </w:rPr>
              <w:t>Cross Curricular Responsibilities</w:t>
            </w:r>
          </w:p>
        </w:tc>
        <w:tc>
          <w:tcPr>
            <w:tcW w:type="dxa" w:w="7222"/>
            <w:gridSpan w:val="3"/>
            <w:tcBorders>
              <w:top w:val="single" w:color="000000" w:sz="8" w:space="0" w:shadow="0" w:frame="0"/>
              <w:left w:val="single" w:color="000000" w:sz="8" w:space="0" w:shadow="0" w:frame="0"/>
              <w:bottom w:val="single" w:color="000000" w:sz="8" w:space="0" w:shadow="0" w:frame="0"/>
              <w:right w:val="single" w:color="000000" w:sz="2"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b w:val="0"/>
                <w:bCs w:val="0"/>
                <w:outline w:val="0"/>
                <w:color w:val="000000"/>
                <w:sz w:val="22"/>
                <w:szCs w:val="22"/>
                <w:shd w:val="clear" w:color="auto" w:fill="ffffff"/>
                <w:rtl w:val="0"/>
                <w14:textFill>
                  <w14:solidFill>
                    <w14:srgbClr w14:val="000000">
                      <w14:alpha w14:val="15293"/>
                    </w14:srgbClr>
                  </w14:solidFill>
                </w14:textFill>
              </w:rPr>
            </w:pPr>
            <w:r>
              <w:rPr>
                <w:rFonts w:ascii="Arial" w:hAnsi="Arial"/>
                <w:b w:val="1"/>
                <w:bCs w:val="1"/>
                <w:outline w:val="0"/>
                <w:color w:val="000000"/>
                <w:sz w:val="22"/>
                <w:szCs w:val="22"/>
                <w:shd w:val="clear" w:color="auto" w:fill="c5c5c5"/>
                <w:rtl w:val="0"/>
                <w14:textFill>
                  <w14:solidFill>
                    <w14:srgbClr w14:val="000000">
                      <w14:alpha w14:val="15293"/>
                    </w14:srgbClr>
                  </w14:solidFill>
                </w14:textFill>
              </w:rPr>
              <w:t xml:space="preserve">Literacy </w:t>
            </w:r>
            <w:r>
              <w:rPr>
                <w:rFonts w:ascii="Arial" w:hAnsi="Arial" w:hint="default"/>
                <w:b w:val="1"/>
                <w:bCs w:val="1"/>
                <w:outline w:val="0"/>
                <w:color w:val="000000"/>
                <w:sz w:val="22"/>
                <w:szCs w:val="22"/>
                <w:shd w:val="clear" w:color="auto" w:fill="c5c5c5"/>
                <w:rtl w:val="0"/>
                <w14:textFill>
                  <w14:solidFill>
                    <w14:srgbClr w14:val="000000">
                      <w14:alpha w14:val="15293"/>
                    </w14:srgbClr>
                  </w14:solidFill>
                </w14:textFill>
              </w:rPr>
              <w:t xml:space="preserve">– </w:t>
            </w:r>
            <w:r>
              <w:rPr>
                <w:rFonts w:ascii="Arial" w:hAnsi="Arial"/>
                <w:b w:val="1"/>
                <w:bCs w:val="1"/>
                <w:outline w:val="0"/>
                <w:color w:val="000000"/>
                <w:sz w:val="22"/>
                <w:szCs w:val="22"/>
                <w:shd w:val="clear" w:color="auto" w:fill="c5c5c5"/>
                <w:rtl w:val="0"/>
                <w:lang w:val="en-US"/>
                <w14:textFill>
                  <w14:solidFill>
                    <w14:srgbClr w14:val="000000">
                      <w14:alpha w14:val="15293"/>
                    </w14:srgbClr>
                  </w14:solidFill>
                </w14:textFill>
              </w:rPr>
              <w:t>Writing:</w:t>
            </w:r>
            <w:r>
              <w:rPr>
                <w:rFonts w:ascii="Arial" w:hAnsi="Arial" w:hint="default"/>
                <w:b w:val="1"/>
                <w:bCs w:val="1"/>
                <w:outline w:val="0"/>
                <w:color w:val="000000"/>
                <w:sz w:val="22"/>
                <w:szCs w:val="22"/>
                <w:shd w:val="clear" w:color="auto" w:fill="c5c5c5"/>
                <w:rtl w:val="0"/>
                <w14:textFill>
                  <w14:solidFill>
                    <w14:srgbClr w14:val="000000">
                      <w14:alpha w14:val="15293"/>
                    </w14:srgbClr>
                  </w14:solidFill>
                </w14:textFill>
              </w:rPr>
              <w:t> </w:t>
            </w:r>
            <w:r>
              <w:rPr>
                <w:rFonts w:ascii="Arial" w:hAnsi="Arial" w:hint="default"/>
                <w:b w:val="0"/>
                <w:bCs w:val="0"/>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b w:val="0"/>
                <w:bCs w:val="0"/>
                <w:outline w:val="0"/>
                <w:color w:val="000000"/>
                <w:sz w:val="22"/>
                <w:szCs w:val="22"/>
                <w:shd w:val="clear" w:color="auto" w:fill="ffffff"/>
                <w:rtl w:val="0"/>
                <w14:textFill>
                  <w14:solidFill>
                    <w14:srgbClr w14:val="000000">
                      <w14:alpha w14:val="15293"/>
                    </w14:srgbClr>
                  </w14:solidFill>
                </w14:textFill>
              </w:rPr>
            </w:pPr>
            <w:r>
              <w:rPr>
                <w:rFonts w:ascii="Arial" w:hAnsi="Arial"/>
                <w:b w:val="1"/>
                <w:bCs w:val="1"/>
                <w:outline w:val="0"/>
                <w:color w:val="000000"/>
                <w:sz w:val="22"/>
                <w:szCs w:val="22"/>
                <w:shd w:val="clear" w:color="auto" w:fill="c5c5c5"/>
                <w:rtl w:val="0"/>
                <w:lang w:val="en-US"/>
                <w14:textFill>
                  <w14:solidFill>
                    <w14:srgbClr w14:val="000000">
                      <w14:alpha w14:val="15293"/>
                    </w14:srgbClr>
                  </w14:solidFill>
                </w14:textFill>
              </w:rPr>
              <w:t>Meaning, purposes, readers</w:t>
            </w:r>
            <w:r>
              <w:rPr>
                <w:rFonts w:ascii="Arial" w:hAnsi="Arial" w:hint="default"/>
                <w:b w:val="0"/>
                <w:bCs w:val="0"/>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b w:val="0"/>
                <w:bCs w:val="0"/>
                <w:outline w:val="0"/>
                <w:color w:val="000000"/>
                <w:sz w:val="22"/>
                <w:szCs w:val="22"/>
                <w:shd w:val="clear" w:color="auto" w:fill="ffffff"/>
                <w:rtl w:val="0"/>
                <w14:textFill>
                  <w14:solidFill>
                    <w14:srgbClr w14:val="000000">
                      <w14:alpha w14:val="15293"/>
                    </w14:srgbClr>
                  </w14:solidFill>
                </w14:textFill>
              </w:rPr>
            </w:pPr>
            <w:r>
              <w:rPr>
                <w:rFonts w:ascii="Arial" w:hAnsi="Arial"/>
                <w:b w:val="1"/>
                <w:bCs w:val="1"/>
                <w:outline w:val="0"/>
                <w:color w:val="000000"/>
                <w:sz w:val="22"/>
                <w:szCs w:val="22"/>
                <w:shd w:val="clear" w:color="auto" w:fill="c5c5c5"/>
                <w:rtl w:val="0"/>
                <w:lang w:val="en-US"/>
                <w14:textFill>
                  <w14:solidFill>
                    <w14:srgbClr w14:val="000000">
                      <w14:alpha w14:val="15293"/>
                    </w14:srgbClr>
                  </w14:solidFill>
                </w14:textFill>
              </w:rPr>
              <w:t>Year 2 skill:</w:t>
            </w:r>
            <w:r>
              <w:rPr>
                <w:rFonts w:ascii="Arial" w:hAnsi="Arial" w:hint="default"/>
                <w:b w:val="1"/>
                <w:bCs w:val="1"/>
                <w:outline w:val="0"/>
                <w:color w:val="000000"/>
                <w:sz w:val="22"/>
                <w:szCs w:val="22"/>
                <w:shd w:val="clear" w:color="auto" w:fill="c5c5c5"/>
                <w:rtl w:val="0"/>
                <w14:textFill>
                  <w14:solidFill>
                    <w14:srgbClr w14:val="000000">
                      <w14:alpha w14:val="15293"/>
                    </w14:srgbClr>
                  </w14:solidFill>
                </w14:textFill>
              </w:rPr>
              <w:t> </w:t>
            </w:r>
            <w:r>
              <w:rPr>
                <w:rFonts w:ascii="Arial" w:hAnsi="Arial" w:hint="default"/>
                <w:b w:val="0"/>
                <w:bCs w:val="0"/>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Arial" w:hAnsi="Arial"/>
                <w:outline w:val="0"/>
                <w:color w:val="000000"/>
                <w:sz w:val="22"/>
                <w:szCs w:val="22"/>
                <w:shd w:val="clear" w:color="auto" w:fill="c5c5c5"/>
                <w:rtl w:val="0"/>
                <w:lang w:val="en-US"/>
                <w14:textFill>
                  <w14:solidFill>
                    <w14:srgbClr w14:val="000000">
                      <w14:alpha w14:val="15293"/>
                    </w14:srgbClr>
                  </w14:solidFill>
                </w14:textFill>
              </w:rPr>
              <w:t>Write for different purposes</w:t>
            </w:r>
            <w:r>
              <w:rPr>
                <w:rFonts w:ascii="Arial" w:hAnsi="Arial"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Arial" w:hAnsi="Arial"/>
                <w:outline w:val="0"/>
                <w:color w:val="000000"/>
                <w:sz w:val="22"/>
                <w:szCs w:val="22"/>
                <w:shd w:val="clear" w:color="auto" w:fill="c5c5c5"/>
                <w:rtl w:val="0"/>
                <w:lang w:val="en-US"/>
                <w14:textFill>
                  <w14:solidFill>
                    <w14:srgbClr w14:val="000000">
                      <w14:alpha w14:val="15293"/>
                    </w14:srgbClr>
                  </w14:solidFill>
                </w14:textFill>
              </w:rPr>
              <w:t>Form upper- and lower-case letters accurately and with consistent size</w:t>
            </w:r>
          </w:p>
        </w:tc>
      </w:tr>
      <w:tr>
        <w:tblPrEx>
          <w:shd w:val="clear" w:color="auto" w:fill="auto"/>
        </w:tblPrEx>
        <w:trPr>
          <w:trHeight w:val="400" w:hRule="atLeast"/>
        </w:trPr>
        <w:tc>
          <w:tcPr>
            <w:tcW w:type="dxa" w:w="9638"/>
            <w:gridSpan w:val="4"/>
            <w:tcBorders>
              <w:top w:val="single" w:color="000000" w:sz="8" w:space="0" w:shadow="0" w:frame="0"/>
              <w:left w:val="single" w:color="000000" w:sz="8" w:space="0" w:shadow="0" w:frame="0"/>
              <w:bottom w:val="single" w:color="000000" w:sz="8" w:space="0" w:shadow="0" w:frame="0"/>
              <w:right w:val="single" w:color="000000" w:sz="2"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lang w:val="en-US"/>
                <w14:textFill>
                  <w14:solidFill>
                    <w14:srgbClr w14:val="000000">
                      <w14:alpha w14:val="15293"/>
                    </w14:srgbClr>
                  </w14:solidFill>
                </w14:textFill>
              </w:rPr>
              <w:t xml:space="preserve">Personal Targets </w:t>
            </w: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(Linked to QTS and identifed in weekly review)</w:t>
            </w:r>
          </w:p>
        </w:tc>
      </w:tr>
    </w:tbl>
    <w:p>
      <w:pPr>
        <w:pStyle w:val="Body"/>
        <w:bidi w:val="0"/>
      </w:pPr>
    </w:p>
    <w:p>
      <w:pPr>
        <w:pStyle w:val="Body"/>
        <w:bidi w:val="0"/>
      </w:pPr>
      <w:r>
        <w:rPr>
          <w:rtl w:val="0"/>
        </w:rPr>
        <w:t> </w:t>
      </w:r>
    </w:p>
    <w:p>
      <w:pPr>
        <w:pStyle w:val="Body"/>
        <w:bidi w:val="0"/>
      </w:pPr>
      <w:r>
        <w:rPr>
          <w:rtl w:val="0"/>
        </w:rPr>
        <w:t> </w:t>
      </w:r>
    </w:p>
    <w:p>
      <w:pPr>
        <w:pStyle w:val="Body"/>
        <w:bidi w:val="0"/>
        <w:rPr>
          <w:shd w:val="clear" w:color="auto" w:fill="ffffff"/>
        </w:rPr>
      </w:pP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9638"/>
      </w:tblGrid>
      <w:tr>
        <w:tblPrEx>
          <w:shd w:val="clear" w:color="auto" w:fill="auto"/>
        </w:tblPrEx>
        <w:trPr>
          <w:trHeight w:val="780" w:hRule="atLeast"/>
        </w:trPr>
        <w:tc>
          <w:tcPr>
            <w:tcW w:type="dxa" w:w="96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e1f2"/>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Learning Objectives (focus on Learning- use accessible vocabulary):</w:t>
            </w:r>
          </w:p>
        </w:tc>
      </w:tr>
      <w:tr>
        <w:tblPrEx>
          <w:shd w:val="clear" w:color="auto" w:fill="auto"/>
        </w:tblPrEx>
        <w:trPr>
          <w:trHeight w:val="1000" w:hRule="atLeast"/>
        </w:trPr>
        <w:tc>
          <w:tcPr>
            <w:tcW w:type="dxa" w:w="96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The pupils will learn to:</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hint="default"/>
                <w:outline w:val="0"/>
                <w:color w:val="000000"/>
                <w:sz w:val="32"/>
                <w:szCs w:val="3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Draw a character and label parts of it using adjectives</w:t>
            </w:r>
          </w:p>
        </w:tc>
      </w:tr>
    </w:tbl>
    <w:p>
      <w:pPr>
        <w:pStyle w:val="Body"/>
        <w:bidi w:val="0"/>
      </w:pPr>
    </w:p>
    <w:p>
      <w:pPr>
        <w:pStyle w:val="Body"/>
        <w:bidi w:val="0"/>
      </w:pPr>
      <w:r>
        <w:rPr>
          <w:rtl w:val="0"/>
        </w:rPr>
        <w:t> </w:t>
      </w:r>
    </w:p>
    <w:p>
      <w:pPr>
        <w:pStyle w:val="Body"/>
        <w:bidi w:val="0"/>
      </w:pPr>
      <w:r>
        <w:rPr>
          <w:rtl w:val="0"/>
        </w:rPr>
        <w:t> </w:t>
      </w:r>
    </w:p>
    <w:p>
      <w:pPr>
        <w:pStyle w:val="Body"/>
        <w:bidi w:val="0"/>
        <w:rPr>
          <w:shd w:val="clear" w:color="auto" w:fill="ffffff"/>
        </w:rPr>
      </w:pP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23"/>
        <w:gridCol w:w="4815"/>
      </w:tblGrid>
      <w:tr>
        <w:tblPrEx>
          <w:shd w:val="clear" w:color="auto" w:fill="auto"/>
        </w:tblPrEx>
        <w:trPr>
          <w:trHeight w:val="1360" w:hRule="atLeast"/>
        </w:trPr>
        <w:tc>
          <w:tcPr>
            <w:tcW w:type="dxa" w:w="482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e1f2"/>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lang w:val="en-US"/>
                <w14:textFill>
                  <w14:solidFill>
                    <w14:srgbClr w14:val="000000">
                      <w14:alpha w14:val="15293"/>
                    </w14:srgbClr>
                  </w14:solidFill>
                </w14:textFill>
              </w:rPr>
              <w:t xml:space="preserve">Success Criteria </w:t>
            </w:r>
            <w:r>
              <w:rPr>
                <w:rFonts w:ascii="Helvetica" w:hAnsi="Helvetica"/>
                <w:outline w:val="0"/>
                <w:color w:val="000000"/>
                <w:sz w:val="27"/>
                <w:szCs w:val="27"/>
                <w:shd w:val="clear" w:color="auto" w:fill="c5c5c5"/>
                <w:rtl w:val="0"/>
                <w:lang w:val="en-US"/>
                <w14:textFill>
                  <w14:solidFill>
                    <w14:srgbClr w14:val="000000">
                      <w14:alpha w14:val="15293"/>
                    </w14:srgbClr>
                  </w14:solidFill>
                </w14:textFill>
              </w:rPr>
              <w:t>(clearly linked to each Learning Objective and related to the process and/or product of learning)</w:t>
            </w:r>
          </w:p>
        </w:tc>
        <w:tc>
          <w:tcPr>
            <w:tcW w:type="dxa" w:w="48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e1f2"/>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outline w:val="0"/>
                <w:color w:val="000000"/>
                <w:sz w:val="32"/>
                <w:szCs w:val="32"/>
                <w:shd w:val="clear" w:color="auto" w:fill="c5c5c5"/>
                <w:rtl w:val="0"/>
                <w:lang w:val="en-US"/>
                <w14:textFill>
                  <w14:solidFill>
                    <w14:srgbClr w14:val="000000">
                      <w14:alpha w14:val="15293"/>
                    </w14:srgbClr>
                  </w14:solidFill>
                </w14:textFill>
              </w:rPr>
              <w:t>Assessment of Pupils</w:t>
            </w:r>
            <w:r>
              <w:rPr>
                <w:rFonts w:ascii="Helvetica" w:hAnsi="Helvetica" w:hint="default"/>
                <w:outline w:val="0"/>
                <w:color w:val="000000"/>
                <w:sz w:val="32"/>
                <w:szCs w:val="32"/>
                <w:shd w:val="clear" w:color="auto" w:fill="c5c5c5"/>
                <w:rtl w:val="0"/>
                <w14:textFill>
                  <w14:solidFill>
                    <w14:srgbClr w14:val="000000">
                      <w14:alpha w14:val="15293"/>
                    </w14:srgbClr>
                  </w14:solidFill>
                </w14:textFill>
              </w:rPr>
              <w:t xml:space="preserve">’ </w:t>
            </w:r>
            <w:r>
              <w:rPr>
                <w:rFonts w:ascii="Helvetica" w:hAnsi="Helvetica"/>
                <w:outline w:val="0"/>
                <w:color w:val="000000"/>
                <w:sz w:val="32"/>
                <w:szCs w:val="32"/>
                <w:shd w:val="clear" w:color="auto" w:fill="c5c5c5"/>
                <w:rtl w:val="0"/>
                <w:lang w:val="en-US"/>
                <w14:textFill>
                  <w14:solidFill>
                    <w14:srgbClr w14:val="000000">
                      <w14:alpha w14:val="15293"/>
                    </w14:srgbClr>
                  </w14:solidFill>
                </w14:textFill>
              </w:rPr>
              <w:t>Learning</w:t>
            </w:r>
            <w:r>
              <w:rPr>
                <w:rFonts w:ascii="Helvetica" w:hAnsi="Helvetica" w:hint="default"/>
                <w:outline w:val="0"/>
                <w:color w:val="000000"/>
                <w:sz w:val="32"/>
                <w:szCs w:val="3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outline w:val="0"/>
                <w:color w:val="000000"/>
                <w:sz w:val="27"/>
                <w:szCs w:val="27"/>
                <w:shd w:val="clear" w:color="auto" w:fill="c5c5c5"/>
                <w:rtl w:val="0"/>
                <w:lang w:val="en-US"/>
                <w14:textFill>
                  <w14:solidFill>
                    <w14:srgbClr w14:val="000000">
                      <w14:alpha w14:val="15293"/>
                    </w14:srgbClr>
                  </w14:solidFill>
                </w14:textFill>
              </w:rPr>
              <w:t>Evidence</w:t>
            </w:r>
            <w:r>
              <w:rPr>
                <w:rFonts w:ascii="Helvetica" w:hAnsi="Helvetica" w:hint="default"/>
                <w:outline w:val="0"/>
                <w:color w:val="000000"/>
                <w:sz w:val="27"/>
                <w:szCs w:val="27"/>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7"/>
                <w:szCs w:val="27"/>
                <w:shd w:val="clear" w:color="auto" w:fill="c5c5c5"/>
                <w:rtl w:val="0"/>
                <w:lang w:val="en-US"/>
                <w14:textFill>
                  <w14:solidFill>
                    <w14:srgbClr w14:val="000000">
                      <w14:alpha w14:val="15293"/>
                    </w14:srgbClr>
                  </w14:solidFill>
                </w14:textFill>
              </w:rPr>
              <w:t xml:space="preserve">(What have the learners to say/write/do/produce </w:t>
            </w:r>
            <w:r>
              <w:rPr>
                <w:rFonts w:ascii="Helvetica" w:hAnsi="Helvetica" w:hint="default"/>
                <w:outline w:val="0"/>
                <w:color w:val="000000"/>
                <w:sz w:val="27"/>
                <w:szCs w:val="27"/>
                <w:shd w:val="clear" w:color="auto" w:fill="c5c5c5"/>
                <w:rtl w:val="0"/>
                <w14:textFill>
                  <w14:solidFill>
                    <w14:srgbClr w14:val="000000">
                      <w14:alpha w14:val="15293"/>
                    </w14:srgbClr>
                  </w14:solidFill>
                </w14:textFill>
              </w:rPr>
              <w:t xml:space="preserve">– </w:t>
            </w:r>
            <w:r>
              <w:rPr>
                <w:rFonts w:ascii="Helvetica" w:hAnsi="Helvetica"/>
                <w:outline w:val="0"/>
                <w:color w:val="000000"/>
                <w:sz w:val="27"/>
                <w:szCs w:val="27"/>
                <w:shd w:val="clear" w:color="auto" w:fill="c5c5c5"/>
                <w:rtl w:val="0"/>
                <w:lang w:val="en-US"/>
                <w14:textFill>
                  <w14:solidFill>
                    <w14:srgbClr w14:val="000000">
                      <w14:alpha w14:val="15293"/>
                    </w14:srgbClr>
                  </w14:solidFill>
                </w14:textFill>
              </w:rPr>
              <w:t>to demonstrate learning)</w:t>
            </w:r>
          </w:p>
        </w:tc>
      </w:tr>
      <w:tr>
        <w:tblPrEx>
          <w:shd w:val="clear" w:color="auto" w:fill="auto"/>
        </w:tblPrEx>
        <w:trPr>
          <w:trHeight w:val="800" w:hRule="atLeast"/>
        </w:trPr>
        <w:tc>
          <w:tcPr>
            <w:tcW w:type="dxa" w:w="482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I can draw a character.</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I know what it means to label something.</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I can label the character</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 using adjectives.</w:t>
            </w:r>
          </w:p>
        </w:tc>
        <w:tc>
          <w:tcPr>
            <w:tcW w:type="dxa" w:w="48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Produce a drawing of a character that is coloured in and labelled.</w:t>
            </w:r>
          </w:p>
        </w:tc>
      </w:tr>
    </w:tbl>
    <w:p>
      <w:pPr>
        <w:pStyle w:val="Body"/>
        <w:bidi w:val="0"/>
        <w:rPr>
          <w:shd w:val="clear" w:color="auto" w:fill="ffffff"/>
        </w:rPr>
      </w:pPr>
    </w:p>
    <w:p>
      <w:pPr>
        <w:pStyle w:val="Default"/>
        <w:bidi w:val="0"/>
        <w:ind w:left="0" w:right="0" w:firstLine="0"/>
        <w:jc w:val="left"/>
        <w:rPr>
          <w:rtl w:val="0"/>
        </w:rPr>
      </w:pPr>
      <w:r>
        <w:rPr>
          <w:rFonts w:ascii="Arial Unicode MS" w:cs="Arial Unicode MS" w:hAnsi="Arial Unicode MS" w:eastAsia="Arial Unicode MS"/>
          <w:b w:val="0"/>
          <w:bCs w:val="0"/>
          <w:i w:val="0"/>
          <w:iCs w:val="0"/>
          <w:outline w:val="0"/>
          <w:color w:val="000000"/>
          <w:sz w:val="37"/>
          <w:szCs w:val="37"/>
          <w:shd w:val="clear" w:color="auto" w:fill="ffffff"/>
          <w:rtl w:val="0"/>
          <w14:textFill>
            <w14:solidFill>
              <w14:srgbClr w14:val="000000">
                <w14:alpha w14:val="15293"/>
              </w14:srgbClr>
            </w14:solidFill>
          </w14:textFill>
        </w:rPr>
        <w:br w:type="page"/>
      </w:r>
    </w:p>
    <w:tbl>
      <w:tblPr>
        <w:tblW w:w="9638" w:type="dxa"/>
        <w:jc w:val="center"/>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860"/>
        <w:gridCol w:w="3397"/>
        <w:gridCol w:w="3398"/>
        <w:gridCol w:w="1983"/>
      </w:tblGrid>
      <w:tr>
        <w:tblPrEx>
          <w:shd w:val="clear" w:color="auto" w:fill="auto"/>
        </w:tblPrEx>
        <w:trPr>
          <w:trHeight w:val="2400" w:hRule="atLeast"/>
        </w:trPr>
        <w:tc>
          <w:tcPr>
            <w:tcW w:type="dxa" w:w="8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32"/>
                <w:szCs w:val="32"/>
                <w:shd w:val="clear" w:color="auto" w:fill="c5c5c5"/>
                <w:rtl w:val="0"/>
                <w14:textFill>
                  <w14:solidFill>
                    <w14:srgbClr w14:val="000000">
                      <w14:alpha w14:val="15293"/>
                    </w14:srgbClr>
                  </w14:solidFill>
                </w14:textFill>
              </w:rPr>
              <w:t>Time</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Activities/Methodology/Key Concepts</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(Teacher</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w:t>
            </w:r>
            <w:r>
              <w:rPr>
                <w:rFonts w:ascii="Helvetica" w:hAnsi="Helvetica"/>
                <w:outline w:val="0"/>
                <w:color w:val="000000"/>
                <w:sz w:val="29"/>
                <w:szCs w:val="29"/>
                <w:shd w:val="clear" w:color="auto" w:fill="c5c5c5"/>
                <w:rtl w:val="0"/>
                <w:lang w:val="de-DE"/>
                <w14:textFill>
                  <w14:solidFill>
                    <w14:srgbClr w14:val="000000">
                      <w14:alpha w14:val="15293"/>
                    </w14:srgbClr>
                  </w14:solidFill>
                </w14:textFill>
              </w:rPr>
              <w:t xml:space="preserve">s Role </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 xml:space="preserve">– </w:t>
            </w: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including key teaching points,</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 xml:space="preserve">  </w:t>
            </w: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differentiation strategies and key questions)</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outline w:val="0"/>
                <w:color w:val="000000"/>
                <w:sz w:val="29"/>
                <w:szCs w:val="29"/>
                <w:shd w:val="clear" w:color="auto" w:fill="c5c5c5"/>
                <w:rtl w:val="0"/>
                <w14:textFill>
                  <w14:solidFill>
                    <w14:srgbClr w14:val="000000">
                      <w14:alpha w14:val="15293"/>
                    </w14:srgbClr>
                  </w14:solidFill>
                </w14:textFill>
              </w:rPr>
              <w:t>Pupil Tasks</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9"/>
                <w:szCs w:val="29"/>
                <w:shd w:val="clear" w:color="auto" w:fill="c5c5c5"/>
                <w:rtl w:val="0"/>
                <w14:textFill>
                  <w14:solidFill>
                    <w14:srgbClr w14:val="000000">
                      <w14:alpha w14:val="15293"/>
                    </w14:srgbClr>
                  </w14:solidFill>
                </w14:textFill>
              </w:rPr>
              <w:t>(Pupils</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 xml:space="preserve">’ </w:t>
            </w:r>
            <w:r>
              <w:rPr>
                <w:rFonts w:ascii="Helvetica" w:hAnsi="Helvetica"/>
                <w:outline w:val="0"/>
                <w:color w:val="000000"/>
                <w:sz w:val="29"/>
                <w:szCs w:val="29"/>
                <w:shd w:val="clear" w:color="auto" w:fill="c5c5c5"/>
                <w:rtl w:val="0"/>
                <w:lang w:val="it-IT"/>
                <w14:textFill>
                  <w14:solidFill>
                    <w14:srgbClr w14:val="000000">
                      <w14:alpha w14:val="15293"/>
                    </w14:srgbClr>
                  </w14:solidFill>
                </w14:textFill>
              </w:rPr>
              <w:t xml:space="preserve">role </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w:t>
            </w: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including differentiation, engagement in formative assessment and homework)</w:t>
            </w:r>
          </w:p>
        </w:tc>
        <w:tc>
          <w:tcPr>
            <w:tcW w:type="dxa" w:w="198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Resources</w:t>
            </w:r>
            <w:r>
              <w:rPr>
                <w:rFonts w:ascii="Helvetica" w:hAnsi="Helvetica" w:hint="default"/>
                <w:outline w:val="0"/>
                <w:color w:val="000000"/>
                <w:sz w:val="29"/>
                <w:szCs w:val="29"/>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9"/>
                <w:szCs w:val="29"/>
                <w:shd w:val="clear" w:color="auto" w:fill="c5c5c5"/>
                <w:rtl w:val="0"/>
                <w:lang w:val="en-US"/>
                <w14:textFill>
                  <w14:solidFill>
                    <w14:srgbClr w14:val="000000">
                      <w14:alpha w14:val="15293"/>
                    </w14:srgbClr>
                  </w14:solidFill>
                </w14:textFill>
              </w:rPr>
              <w:t>(Including Health and Safety requirement)</w:t>
            </w:r>
          </w:p>
        </w:tc>
      </w:tr>
      <w:tr>
        <w:tblPrEx>
          <w:shd w:val="clear" w:color="auto" w:fill="auto"/>
        </w:tblPrEx>
        <w:trPr>
          <w:trHeight w:val="2620" w:hRule="atLeast"/>
        </w:trPr>
        <w:tc>
          <w:tcPr>
            <w:tcW w:type="dxa" w:w="8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Opening phase</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14:textFill>
                  <w14:solidFill>
                    <w14:srgbClr w14:val="000000">
                      <w14:alpha w14:val="15293"/>
                    </w14:srgbClr>
                  </w14:solidFill>
                </w14:textFill>
              </w:rPr>
              <w:t>(with links to</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14:textFill>
                  <w14:solidFill>
                    <w14:srgbClr w14:val="000000">
                      <w14:alpha w14:val="15293"/>
                    </w14:srgbClr>
                  </w14:solidFill>
                </w14:textFill>
              </w:rPr>
              <w:t>prior learning)</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Relating back to prior learning </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Gruffalo labelling during school trip:</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Questioning: What did we do last week on our school trip with our gruffalo pictures? What does it mean to label something? Can anyone tell me what an adjective is? Can you give me an example of an adjective/describing word?</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tc>
        <w:tc>
          <w:tcPr>
            <w:tcW w:type="dxa" w:w="198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tc>
      </w:tr>
      <w:tr>
        <w:tblPrEx>
          <w:shd w:val="clear" w:color="auto" w:fill="auto"/>
        </w:tblPrEx>
        <w:trPr>
          <w:trHeight w:val="4700" w:hRule="atLeast"/>
        </w:trPr>
        <w:tc>
          <w:tcPr>
            <w:tcW w:type="dxa" w:w="8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Teaching &amp; Core Learning</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3 separate groups:</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center"/>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Group one </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Will be provided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a picture of the lion from the storybook </w:t>
            </w:r>
            <w:r>
              <w:rPr>
                <w:rFonts w:ascii="Helvetica" w:hAnsi="Helvetica" w:hint="default"/>
                <w:outline w:val="0"/>
                <w:color w:val="000000"/>
                <w:sz w:val="22"/>
                <w:szCs w:val="22"/>
                <w:shd w:val="clear" w:color="auto" w:fill="c5c5c5"/>
                <w:rtl w:val="0"/>
                <w:lang w:val="en-US"/>
                <w14:textFill>
                  <w14:solidFill>
                    <w14:srgbClr w14:val="000000">
                      <w14:alpha w14:val="15293"/>
                    </w14:srgbClr>
                  </w14:solidFill>
                </w14:textFill>
              </w:rPr>
              <w:t>‘</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rumble in the jungle</w:t>
            </w:r>
            <w:r>
              <w:rPr>
                <w:rFonts w:ascii="Helvetica" w:hAnsi="Helvetica" w:hint="default"/>
                <w:outline w:val="0"/>
                <w:color w:val="000000"/>
                <w:sz w:val="22"/>
                <w:szCs w:val="22"/>
                <w:shd w:val="clear" w:color="auto" w:fill="c5c5c5"/>
                <w:rtl w:val="0"/>
                <w:lang w:val="en-US"/>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t</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o draw and label </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They will be labelling body parts or parts of the character e.g. sharp claws.</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Group 2 </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Will be given </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On the Way Home</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storybook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front cover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and the choice of which character to draw and label from that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cover</w:t>
            </w:r>
            <w:r>
              <w:rPr>
                <w:rFonts w:ascii="Helvetica" w:hAnsi="Helvetica"/>
                <w:outline w:val="0"/>
                <w:color w:val="000000"/>
                <w:sz w:val="22"/>
                <w:szCs w:val="22"/>
                <w:shd w:val="clear" w:color="auto" w:fill="c5c5c5"/>
                <w:rtl w:val="0"/>
                <w14:textFill>
                  <w14:solidFill>
                    <w14:srgbClr w14:val="000000">
                      <w14:alpha w14:val="15293"/>
                    </w14:srgbClr>
                  </w14:solidFill>
                </w14:textFill>
              </w:rPr>
              <w:t>.</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Group 3 </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 xml:space="preserve">Can draw any character of their choice and label it </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xml:space="preserve">– </w:t>
            </w: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Either design the character themselves or use an Ipad to find a character.</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Groups will be working at different times in the morning. This avoids them knowing each group is doing something different.</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Focus on 3 learners.</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center"/>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Ask and remind learners about why we always work the best we can.</w:t>
            </w:r>
          </w:p>
        </w:tc>
        <w:tc>
          <w:tcPr>
            <w:tcW w:type="dxa" w:w="198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lang w:val="en-US"/>
                <w14:textFill>
                  <w14:solidFill>
                    <w14:srgbClr w14:val="000000">
                      <w14:alpha w14:val="15293"/>
                    </w14:srgbClr>
                  </w14:solidFill>
                </w14:textFill>
              </w:rPr>
              <w:t>Picture of character.</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Fonts w:ascii="Helvetica" w:cs="Helvetica" w:hAnsi="Helvetica" w:eastAsia="Helvetica"/>
                <w:outline w:val="0"/>
                <w:color w:val="000000"/>
                <w:sz w:val="22"/>
                <w:szCs w:val="22"/>
                <w:shd w:val="clear" w:color="auto" w:fill="ffffff"/>
                <w:rtl w:val="0"/>
                <w14:textFill>
                  <w14:solidFill>
                    <w14:srgbClr w14:val="000000">
                      <w14:alpha w14:val="15293"/>
                    </w14:srgbClr>
                  </w14:solidFill>
                </w14:textFill>
              </w:rPr>
            </w:pPr>
            <w:r>
              <w:rPr>
                <w:rFonts w:ascii="Helvetica" w:hAnsi="Helvetica"/>
                <w:outline w:val="0"/>
                <w:color w:val="000000"/>
                <w:sz w:val="22"/>
                <w:szCs w:val="22"/>
                <w:shd w:val="clear" w:color="auto" w:fill="c5c5c5"/>
                <w:rtl w:val="0"/>
                <w14:textFill>
                  <w14:solidFill>
                    <w14:srgbClr w14:val="000000">
                      <w14:alpha w14:val="15293"/>
                    </w14:srgbClr>
                  </w14:solidFill>
                </w14:textFill>
              </w:rPr>
              <w:t>Storybook.</w:t>
            </w:r>
            <w:r>
              <w:rPr>
                <w:rFonts w:ascii="Helvetica" w:hAnsi="Helvetica" w:hint="default"/>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Ipads.</w:t>
            </w:r>
          </w:p>
        </w:tc>
      </w:tr>
      <w:tr>
        <w:tblPrEx>
          <w:shd w:val="clear" w:color="auto" w:fill="auto"/>
        </w:tblPrEx>
        <w:trPr>
          <w:trHeight w:val="800" w:hRule="atLeast"/>
        </w:trPr>
        <w:tc>
          <w:tcPr>
            <w:tcW w:type="dxa" w:w="8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Plenary</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ind w:left="0" w:right="0" w:firstLine="0"/>
              <w:jc w:val="left"/>
              <w:rPr>
                <w:rtl w:val="0"/>
              </w:rPr>
            </w:pPr>
            <w:r>
              <w:rPr>
                <w:rFonts w:ascii="Helvetica" w:hAnsi="Helvetica"/>
                <w:outline w:val="0"/>
                <w:color w:val="000000"/>
                <w:sz w:val="22"/>
                <w:szCs w:val="22"/>
                <w:shd w:val="clear" w:color="auto" w:fill="c5c5c5"/>
                <w:rtl w:val="0"/>
                <w14:textFill>
                  <w14:solidFill>
                    <w14:srgbClr w14:val="000000">
                      <w14:alpha w14:val="15293"/>
                    </w14:srgbClr>
                  </w14:solidFill>
                </w14:textFill>
              </w:rPr>
              <w:t>Show a friend their drawing and tell them about the character using the labelled adjectives.</w:t>
            </w:r>
          </w:p>
        </w:tc>
        <w:tc>
          <w:tcPr>
            <w:tcW w:type="dxa" w:w="33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tc>
        <w:tc>
          <w:tcPr>
            <w:tcW w:type="dxa" w:w="198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tc>
      </w:tr>
    </w:tbl>
    <w:p>
      <w:pPr>
        <w:pStyle w:val="Default"/>
        <w:bidi w:val="0"/>
        <w:ind w:left="0" w:right="0" w:firstLine="0"/>
        <w:jc w:val="center"/>
        <w:rPr>
          <w:rFonts w:ascii="Helvetica" w:cs="Helvetica" w:hAnsi="Helvetica" w:eastAsia="Helvetica"/>
          <w:outline w:val="0"/>
          <w:color w:val="000000"/>
          <w:sz w:val="37"/>
          <w:szCs w:val="37"/>
          <w:shd w:val="clear" w:color="auto" w:fill="ffffff"/>
          <w:rtl w:val="0"/>
          <w14:textFill>
            <w14:solidFill>
              <w14:srgbClr w14:val="000000">
                <w14:alpha w14:val="15293"/>
              </w14:srgbClr>
            </w14:solidFill>
          </w14:textFill>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shd w:val="clear" w:color="auto" w:fill="ffffff"/>
        </w:rPr>
      </w:pPr>
    </w:p>
    <w:p>
      <w:pPr>
        <w:pStyle w:val="Body"/>
        <w:rPr>
          <w:b w:val="1"/>
          <w:bCs w:val="1"/>
          <w:u w:val="single"/>
        </w:rPr>
      </w:pPr>
      <w:r>
        <w:rPr>
          <w:b w:val="1"/>
          <w:bCs w:val="1"/>
          <w:u w:val="single"/>
          <w:rtl w:val="0"/>
          <w:lang w:val="en-US"/>
        </w:rPr>
        <w:t>Lesson one</w:t>
      </w:r>
    </w:p>
    <w:p>
      <w:pPr>
        <w:pStyle w:val="Body"/>
        <w:rPr>
          <w:b w:val="1"/>
          <w:bCs w:val="1"/>
          <w:u w:val="single"/>
        </w:rPr>
      </w:pPr>
    </w:p>
    <w:p>
      <w:pPr>
        <w:pStyle w:val="Body"/>
        <w:rPr>
          <w:b w:val="1"/>
          <w:bCs w:val="1"/>
        </w:rPr>
      </w:pPr>
      <w:r>
        <w:rPr>
          <w:b w:val="1"/>
          <w:bCs w:val="1"/>
          <w:rtl w:val="0"/>
          <w:lang w:val="en-US"/>
        </w:rPr>
        <w:t xml:space="preserve">Observational notes: </w:t>
      </w:r>
    </w:p>
    <w:p>
      <w:pPr>
        <w:pStyle w:val="Body"/>
        <w:bidi w:val="0"/>
      </w:pPr>
    </w:p>
    <w:p>
      <w:pPr>
        <w:pStyle w:val="Body"/>
        <w:rPr>
          <w:b w:val="1"/>
          <w:bCs w:val="1"/>
        </w:rPr>
      </w:pPr>
      <w:r>
        <w:rPr>
          <w:b w:val="1"/>
          <w:bCs w:val="1"/>
          <w:rtl w:val="0"/>
          <w:lang w:val="en-US"/>
        </w:rPr>
        <w:t xml:space="preserve">Group 1: </w:t>
      </w:r>
    </w:p>
    <w:p>
      <w:pPr>
        <w:pStyle w:val="Body"/>
        <w:bidi w:val="0"/>
      </w:pPr>
    </w:p>
    <w:p>
      <w:pPr>
        <w:pStyle w:val="Body"/>
        <w:numPr>
          <w:ilvl w:val="0"/>
          <w:numId w:val="2"/>
        </w:numPr>
        <w:bidi w:val="0"/>
      </w:pPr>
      <w:r>
        <w:rPr>
          <w:rtl w:val="0"/>
        </w:rPr>
        <w:t xml:space="preserve">Teacher asked what they had been learning </w:t>
      </w:r>
    </w:p>
    <w:p>
      <w:pPr>
        <w:pStyle w:val="Body"/>
        <w:numPr>
          <w:ilvl w:val="0"/>
          <w:numId w:val="2"/>
        </w:numPr>
        <w:bidi w:val="0"/>
      </w:pPr>
      <w:r>
        <w:rPr>
          <w:rtl w:val="0"/>
        </w:rPr>
        <w:t>Children said adverbs and adjectives - linked to the Gruffalo</w:t>
      </w:r>
    </w:p>
    <w:p>
      <w:pPr>
        <w:pStyle w:val="Body"/>
        <w:numPr>
          <w:ilvl w:val="0"/>
          <w:numId w:val="2"/>
        </w:numPr>
        <w:bidi w:val="0"/>
      </w:pPr>
      <w:r>
        <w:rPr>
          <w:rtl w:val="0"/>
        </w:rPr>
        <w:t xml:space="preserve">Asked what did they remember about the Gruffalo, a leaner replied </w:t>
      </w:r>
      <w:r>
        <w:rPr>
          <w:rtl w:val="0"/>
        </w:rPr>
        <w:t>‘</w:t>
      </w:r>
      <w:r>
        <w:rPr>
          <w:rtl w:val="0"/>
        </w:rPr>
        <w:t>sharp teeth</w:t>
      </w:r>
      <w:r>
        <w:rPr>
          <w:rtl w:val="0"/>
        </w:rPr>
        <w:t>’</w:t>
      </w:r>
      <w:r>
        <w:rPr>
          <w:rtl w:val="0"/>
        </w:rPr>
        <w:t xml:space="preserve">. </w:t>
      </w:r>
    </w:p>
    <w:p>
      <w:pPr>
        <w:pStyle w:val="Body"/>
        <w:numPr>
          <w:ilvl w:val="0"/>
          <w:numId w:val="2"/>
        </w:numPr>
        <w:bidi w:val="0"/>
      </w:pPr>
      <w:r>
        <w:rPr>
          <w:rtl w:val="0"/>
        </w:rPr>
        <w:t xml:space="preserve">Teacher reiterated about describing words, doing the same with the lion. </w:t>
      </w:r>
    </w:p>
    <w:p>
      <w:pPr>
        <w:pStyle w:val="Body"/>
        <w:numPr>
          <w:ilvl w:val="0"/>
          <w:numId w:val="2"/>
        </w:numPr>
        <w:bidi w:val="0"/>
      </w:pPr>
      <w:r>
        <w:rPr>
          <w:rtl w:val="0"/>
        </w:rPr>
        <w:t>Handed out pictures of the lion to copy from (Coloured not labelled).</w:t>
      </w:r>
    </w:p>
    <w:p>
      <w:pPr>
        <w:pStyle w:val="Body"/>
        <w:numPr>
          <w:ilvl w:val="0"/>
          <w:numId w:val="2"/>
        </w:numPr>
        <w:bidi w:val="0"/>
      </w:pPr>
      <w:r>
        <w:rPr>
          <w:rtl w:val="0"/>
        </w:rPr>
        <w:t xml:space="preserve">Teacher sat with a learner - encouraged labelling. Reminded them about the Gruffalo. </w:t>
      </w:r>
    </w:p>
    <w:p>
      <w:pPr>
        <w:pStyle w:val="Body"/>
        <w:numPr>
          <w:ilvl w:val="0"/>
          <w:numId w:val="2"/>
        </w:numPr>
        <w:bidi w:val="0"/>
      </w:pPr>
      <w:r>
        <w:rPr>
          <w:rtl w:val="0"/>
        </w:rPr>
        <w:t xml:space="preserve">Teacher indicated 5 parts of the lion need to be labelled. </w:t>
      </w:r>
    </w:p>
    <w:p>
      <w:pPr>
        <w:pStyle w:val="Body"/>
        <w:numPr>
          <w:ilvl w:val="0"/>
          <w:numId w:val="2"/>
        </w:numPr>
        <w:bidi w:val="0"/>
      </w:pPr>
      <w:r>
        <w:rPr>
          <w:rtl w:val="0"/>
        </w:rPr>
        <w:t>Teacher asked the group to give examples</w:t>
      </w:r>
    </w:p>
    <w:p>
      <w:pPr>
        <w:pStyle w:val="Body"/>
        <w:numPr>
          <w:ilvl w:val="0"/>
          <w:numId w:val="2"/>
        </w:numPr>
        <w:bidi w:val="0"/>
      </w:pPr>
      <w:r>
        <w:rPr>
          <w:rtl w:val="0"/>
        </w:rPr>
        <w:t xml:space="preserve">Participant A asked </w:t>
      </w:r>
      <w:r>
        <w:rPr>
          <w:rtl w:val="0"/>
        </w:rPr>
        <w:t>“</w:t>
      </w:r>
      <w:r>
        <w:rPr>
          <w:rtl w:val="0"/>
        </w:rPr>
        <w:t>is it one or 2 e</w:t>
      </w:r>
      <w:r>
        <w:rPr>
          <w:rtl w:val="0"/>
        </w:rPr>
        <w:t>’</w:t>
      </w:r>
      <w:r>
        <w:rPr>
          <w:rtl w:val="0"/>
        </w:rPr>
        <w:t>s?</w:t>
      </w:r>
      <w:r>
        <w:rPr>
          <w:rtl w:val="0"/>
        </w:rPr>
        <w:t xml:space="preserve">” </w:t>
      </w:r>
      <w:r>
        <w:rPr>
          <w:rtl w:val="0"/>
        </w:rPr>
        <w:t>- Miss Moger responded by telling them to sound it out and spell what they hear.</w:t>
      </w:r>
    </w:p>
    <w:p>
      <w:pPr>
        <w:pStyle w:val="Body"/>
        <w:numPr>
          <w:ilvl w:val="0"/>
          <w:numId w:val="2"/>
        </w:numPr>
        <w:bidi w:val="0"/>
      </w:pPr>
      <w:r>
        <w:rPr>
          <w:rtl w:val="0"/>
        </w:rPr>
        <w:t xml:space="preserve">Participant A completed the task in 15 minutes and coloured for the next 5 minutes. </w:t>
      </w:r>
    </w:p>
    <w:p>
      <w:pPr>
        <w:pStyle w:val="Body"/>
        <w:bidi w:val="0"/>
      </w:pPr>
    </w:p>
    <w:p>
      <w:pPr>
        <w:pStyle w:val="Body"/>
        <w:bidi w:val="0"/>
      </w:pPr>
      <w:r>
        <w:rPr>
          <w:b w:val="1"/>
          <w:bCs w:val="1"/>
          <w:rtl w:val="0"/>
          <w:lang w:val="en-US"/>
        </w:rPr>
        <w:t>Group 2:</w:t>
      </w:r>
      <w:r>
        <w:rPr>
          <w:rtl w:val="0"/>
        </w:rPr>
        <w:t xml:space="preserve"> </w:t>
      </w:r>
    </w:p>
    <w:p>
      <w:pPr>
        <w:pStyle w:val="Body"/>
        <w:bidi w:val="0"/>
      </w:pPr>
    </w:p>
    <w:p>
      <w:pPr>
        <w:pStyle w:val="Body"/>
        <w:numPr>
          <w:ilvl w:val="0"/>
          <w:numId w:val="2"/>
        </w:numPr>
        <w:bidi w:val="0"/>
      </w:pPr>
      <w:r>
        <w:rPr>
          <w:rtl w:val="0"/>
        </w:rPr>
        <w:t xml:space="preserve">Teacher asked what did we do with the Gruffalo on the school trip </w:t>
      </w:r>
    </w:p>
    <w:p>
      <w:pPr>
        <w:pStyle w:val="Body"/>
        <w:numPr>
          <w:ilvl w:val="0"/>
          <w:numId w:val="2"/>
        </w:numPr>
        <w:bidi w:val="0"/>
      </w:pPr>
      <w:r>
        <w:rPr>
          <w:rtl w:val="0"/>
        </w:rPr>
        <w:t xml:space="preserve">Learners responded with answers such as </w:t>
      </w:r>
      <w:r>
        <w:rPr>
          <w:rtl w:val="0"/>
        </w:rPr>
        <w:t>“</w:t>
      </w:r>
      <w:r>
        <w:rPr>
          <w:rtl w:val="0"/>
        </w:rPr>
        <w:t>labelled</w:t>
      </w:r>
      <w:r>
        <w:rPr>
          <w:rtl w:val="0"/>
        </w:rPr>
        <w:t>”</w:t>
      </w:r>
      <w:r>
        <w:rPr>
          <w:rtl w:val="0"/>
        </w:rPr>
        <w:t xml:space="preserve">, </w:t>
      </w:r>
      <w:r>
        <w:rPr>
          <w:rtl w:val="0"/>
        </w:rPr>
        <w:t>“</w:t>
      </w:r>
      <w:r>
        <w:rPr>
          <w:rtl w:val="0"/>
        </w:rPr>
        <w:t>read the story</w:t>
      </w:r>
      <w:r>
        <w:rPr>
          <w:rtl w:val="0"/>
        </w:rPr>
        <w:t>”</w:t>
      </w:r>
      <w:r>
        <w:rPr>
          <w:rtl w:val="0"/>
        </w:rPr>
        <w:t xml:space="preserve">, </w:t>
      </w:r>
      <w:r>
        <w:rPr>
          <w:rtl w:val="0"/>
        </w:rPr>
        <w:t>“</w:t>
      </w:r>
      <w:r>
        <w:rPr>
          <w:rtl w:val="0"/>
        </w:rPr>
        <w:t>capital letters</w:t>
      </w:r>
      <w:r>
        <w:rPr>
          <w:rtl w:val="0"/>
        </w:rPr>
        <w:t xml:space="preserve">” </w:t>
      </w:r>
      <w:r>
        <w:rPr>
          <w:rtl w:val="0"/>
        </w:rPr>
        <w:t xml:space="preserve">and </w:t>
      </w:r>
      <w:r>
        <w:rPr>
          <w:rtl w:val="0"/>
        </w:rPr>
        <w:t>“</w:t>
      </w:r>
      <w:r>
        <w:rPr>
          <w:rtl w:val="0"/>
        </w:rPr>
        <w:t>describing words</w:t>
      </w:r>
      <w:r>
        <w:rPr>
          <w:rtl w:val="0"/>
        </w:rPr>
        <w:t>”</w:t>
      </w:r>
      <w:r>
        <w:rPr>
          <w:rtl w:val="0"/>
        </w:rPr>
        <w:t xml:space="preserve">. </w:t>
      </w:r>
    </w:p>
    <w:p>
      <w:pPr>
        <w:pStyle w:val="Body"/>
        <w:numPr>
          <w:ilvl w:val="0"/>
          <w:numId w:val="2"/>
        </w:numPr>
        <w:bidi w:val="0"/>
      </w:pPr>
      <w:r>
        <w:rPr>
          <w:rtl w:val="0"/>
        </w:rPr>
        <w:t xml:space="preserve">Group discussed other describing words that had been used before e.g. </w:t>
      </w:r>
      <w:r>
        <w:rPr>
          <w:rtl w:val="0"/>
        </w:rPr>
        <w:t>“</w:t>
      </w:r>
      <w:r>
        <w:rPr>
          <w:rtl w:val="0"/>
        </w:rPr>
        <w:t>nobbly, bobbly, wobbly</w:t>
      </w:r>
      <w:r>
        <w:rPr>
          <w:rtl w:val="0"/>
        </w:rPr>
        <w:t>”</w:t>
      </w:r>
      <w:r>
        <w:rPr>
          <w:rtl w:val="0"/>
        </w:rPr>
        <w:t xml:space="preserve">. </w:t>
      </w:r>
    </w:p>
    <w:p>
      <w:pPr>
        <w:pStyle w:val="Body"/>
        <w:numPr>
          <w:ilvl w:val="0"/>
          <w:numId w:val="2"/>
        </w:numPr>
        <w:bidi w:val="0"/>
      </w:pPr>
      <w:r>
        <w:rPr>
          <w:rtl w:val="0"/>
        </w:rPr>
        <w:t xml:space="preserve">Gave the group the choice between any character on the front page of the book. </w:t>
      </w:r>
    </w:p>
    <w:p>
      <w:pPr>
        <w:pStyle w:val="Body"/>
        <w:numPr>
          <w:ilvl w:val="0"/>
          <w:numId w:val="2"/>
        </w:numPr>
        <w:bidi w:val="0"/>
      </w:pPr>
      <w:r>
        <w:rPr>
          <w:rtl w:val="0"/>
        </w:rPr>
        <w:t xml:space="preserve">Teacher talked about how to label and to draw a line coming from part of the character. </w:t>
      </w:r>
    </w:p>
    <w:p>
      <w:pPr>
        <w:pStyle w:val="Body"/>
        <w:numPr>
          <w:ilvl w:val="0"/>
          <w:numId w:val="2"/>
        </w:numPr>
        <w:bidi w:val="0"/>
      </w:pPr>
      <w:r>
        <w:rPr>
          <w:rtl w:val="0"/>
        </w:rPr>
        <w:t xml:space="preserve">Teacher praised learners throughout and repeated key instructions </w:t>
      </w:r>
    </w:p>
    <w:p>
      <w:pPr>
        <w:pStyle w:val="Body"/>
        <w:numPr>
          <w:ilvl w:val="0"/>
          <w:numId w:val="2"/>
        </w:numPr>
        <w:bidi w:val="0"/>
      </w:pPr>
      <w:r>
        <w:rPr>
          <w:rtl w:val="0"/>
        </w:rPr>
        <w:t xml:space="preserve">Participant 2 started drawing a snake with colouring pencils and said </w:t>
      </w:r>
      <w:r>
        <w:rPr>
          <w:rtl w:val="0"/>
        </w:rPr>
        <w:t>“</w:t>
      </w:r>
      <w:r>
        <w:rPr>
          <w:rtl w:val="0"/>
        </w:rPr>
        <w:t>this doesn</w:t>
      </w:r>
      <w:r>
        <w:rPr>
          <w:rtl w:val="0"/>
        </w:rPr>
        <w:t>’</w:t>
      </w:r>
      <w:r>
        <w:rPr>
          <w:rtl w:val="0"/>
        </w:rPr>
        <w:t>t look cool</w:t>
      </w:r>
      <w:r>
        <w:rPr>
          <w:rtl w:val="0"/>
        </w:rPr>
        <w:t>”</w:t>
      </w:r>
      <w:r>
        <w:rPr>
          <w:rtl w:val="0"/>
        </w:rPr>
        <w:t xml:space="preserve">. </w:t>
      </w:r>
    </w:p>
    <w:p>
      <w:pPr>
        <w:pStyle w:val="Body"/>
        <w:numPr>
          <w:ilvl w:val="0"/>
          <w:numId w:val="2"/>
        </w:numPr>
        <w:bidi w:val="0"/>
      </w:pPr>
      <w:r>
        <w:rPr>
          <w:rtl w:val="0"/>
        </w:rPr>
        <w:t>Participant 2 asked for another piece of paper to draw a gorilla.</w:t>
      </w:r>
    </w:p>
    <w:p>
      <w:pPr>
        <w:pStyle w:val="Body"/>
        <w:numPr>
          <w:ilvl w:val="0"/>
          <w:numId w:val="2"/>
        </w:numPr>
        <w:bidi w:val="0"/>
      </w:pPr>
      <w:r>
        <w:rPr>
          <w:rtl w:val="0"/>
        </w:rPr>
        <w:t>Teacher provided second piece but said it</w:t>
      </w:r>
      <w:r>
        <w:rPr>
          <w:rtl w:val="0"/>
        </w:rPr>
        <w:t>’</w:t>
      </w:r>
      <w:r>
        <w:rPr>
          <w:rtl w:val="0"/>
        </w:rPr>
        <w:t xml:space="preserve">s the final piece. </w:t>
      </w:r>
    </w:p>
    <w:p>
      <w:pPr>
        <w:pStyle w:val="Body"/>
        <w:numPr>
          <w:ilvl w:val="0"/>
          <w:numId w:val="2"/>
        </w:numPr>
        <w:bidi w:val="0"/>
      </w:pPr>
      <w:r>
        <w:rPr>
          <w:rtl w:val="0"/>
        </w:rPr>
        <w:t xml:space="preserve">Participant 2 jumped up and shouted </w:t>
      </w:r>
      <w:r>
        <w:rPr>
          <w:rtl w:val="0"/>
        </w:rPr>
        <w:t>“</w:t>
      </w:r>
      <w:r>
        <w:rPr>
          <w:rtl w:val="0"/>
        </w:rPr>
        <w:t>I</w:t>
      </w:r>
      <w:r>
        <w:rPr>
          <w:rtl w:val="0"/>
        </w:rPr>
        <w:t>’</w:t>
      </w:r>
      <w:r>
        <w:rPr>
          <w:rtl w:val="0"/>
        </w:rPr>
        <w:t>ve done it</w:t>
      </w:r>
      <w:r>
        <w:rPr>
          <w:rtl w:val="0"/>
        </w:rPr>
        <w:t>”</w:t>
      </w:r>
      <w:r>
        <w:rPr>
          <w:rtl w:val="0"/>
        </w:rPr>
        <w:t xml:space="preserve">. </w:t>
      </w:r>
    </w:p>
    <w:p>
      <w:pPr>
        <w:pStyle w:val="Body"/>
        <w:numPr>
          <w:ilvl w:val="0"/>
          <w:numId w:val="2"/>
        </w:numPr>
        <w:bidi w:val="0"/>
      </w:pPr>
      <w:r>
        <w:rPr>
          <w:rtl w:val="0"/>
        </w:rPr>
        <w:t>Teacher checked the work and saw they hadn</w:t>
      </w:r>
      <w:r>
        <w:rPr>
          <w:rtl w:val="0"/>
        </w:rPr>
        <w:t>’</w:t>
      </w:r>
      <w:r>
        <w:rPr>
          <w:rtl w:val="0"/>
        </w:rPr>
        <w:t xml:space="preserve">t drawn proper bubbles - </w:t>
      </w:r>
      <w:r>
        <w:rPr>
          <w:rtl w:val="0"/>
        </w:rPr>
        <w:t>“</w:t>
      </w:r>
      <w:r>
        <w:rPr>
          <w:rtl w:val="0"/>
        </w:rPr>
        <w:t>What does is say in your bubbles?</w:t>
      </w:r>
      <w:r>
        <w:rPr>
          <w:rtl w:val="0"/>
        </w:rPr>
        <w:t>”</w:t>
      </w:r>
      <w:r>
        <w:rPr>
          <w:rtl w:val="0"/>
        </w:rPr>
        <w:t xml:space="preserve">. </w:t>
      </w:r>
    </w:p>
    <w:p>
      <w:pPr>
        <w:pStyle w:val="Body"/>
        <w:numPr>
          <w:ilvl w:val="0"/>
          <w:numId w:val="2"/>
        </w:numPr>
        <w:bidi w:val="0"/>
      </w:pPr>
      <w:r>
        <w:rPr>
          <w:rtl w:val="0"/>
        </w:rPr>
        <w:t>Participant 2 couldn</w:t>
      </w:r>
      <w:r>
        <w:rPr>
          <w:rtl w:val="0"/>
        </w:rPr>
        <w:t>’</w:t>
      </w:r>
      <w:r>
        <w:rPr>
          <w:rtl w:val="0"/>
        </w:rPr>
        <w:t xml:space="preserve">t respond. </w:t>
      </w:r>
    </w:p>
    <w:p>
      <w:pPr>
        <w:pStyle w:val="Body"/>
        <w:numPr>
          <w:ilvl w:val="0"/>
          <w:numId w:val="2"/>
        </w:numPr>
        <w:bidi w:val="0"/>
      </w:pPr>
      <w:r>
        <w:rPr>
          <w:rtl w:val="0"/>
        </w:rPr>
        <w:t xml:space="preserve">Teacher drew bigger bubbles and explained what to do again. </w:t>
      </w:r>
    </w:p>
    <w:p>
      <w:pPr>
        <w:pStyle w:val="Body"/>
        <w:numPr>
          <w:ilvl w:val="0"/>
          <w:numId w:val="2"/>
        </w:numPr>
        <w:bidi w:val="0"/>
      </w:pPr>
      <w:r>
        <w:rPr>
          <w:rtl w:val="0"/>
        </w:rPr>
        <w:t>Participant 2 didn</w:t>
      </w:r>
      <w:r>
        <w:rPr>
          <w:rtl w:val="0"/>
        </w:rPr>
        <w:t>’</w:t>
      </w:r>
      <w:r>
        <w:rPr>
          <w:rtl w:val="0"/>
        </w:rPr>
        <w:t xml:space="preserve">t give the gorilla a face - teacher told them to add a face. </w:t>
      </w:r>
    </w:p>
    <w:p>
      <w:pPr>
        <w:pStyle w:val="Body"/>
        <w:numPr>
          <w:ilvl w:val="0"/>
          <w:numId w:val="2"/>
        </w:numPr>
        <w:bidi w:val="0"/>
      </w:pPr>
      <w:r>
        <w:rPr>
          <w:rtl w:val="0"/>
        </w:rPr>
        <w:t xml:space="preserve">Participant 2 returned the character when this was complete and was able to tell the teacher what they had written in the bubbles. </w:t>
      </w:r>
    </w:p>
    <w:p>
      <w:pPr>
        <w:pStyle w:val="Body"/>
        <w:bidi w:val="0"/>
      </w:pPr>
    </w:p>
    <w:p>
      <w:pPr>
        <w:pStyle w:val="Body"/>
        <w:rPr>
          <w:b w:val="1"/>
          <w:bCs w:val="1"/>
        </w:rPr>
      </w:pPr>
      <w:r>
        <w:rPr>
          <w:b w:val="1"/>
          <w:bCs w:val="1"/>
          <w:rtl w:val="0"/>
          <w:lang w:val="en-US"/>
        </w:rPr>
        <w:t xml:space="preserve">Group 3: </w:t>
      </w:r>
    </w:p>
    <w:p>
      <w:pPr>
        <w:pStyle w:val="Body"/>
        <w:bidi w:val="0"/>
      </w:pPr>
    </w:p>
    <w:p>
      <w:pPr>
        <w:pStyle w:val="Body"/>
        <w:numPr>
          <w:ilvl w:val="0"/>
          <w:numId w:val="2"/>
        </w:numPr>
        <w:bidi w:val="0"/>
      </w:pPr>
      <w:r>
        <w:rPr>
          <w:rtl w:val="0"/>
        </w:rPr>
        <w:t xml:space="preserve">Teacher instructed they could choose a character from memory or use an Ipad to help search. </w:t>
      </w:r>
    </w:p>
    <w:p>
      <w:pPr>
        <w:pStyle w:val="Body"/>
        <w:numPr>
          <w:ilvl w:val="0"/>
          <w:numId w:val="2"/>
        </w:numPr>
        <w:bidi w:val="0"/>
      </w:pPr>
      <w:r>
        <w:rPr>
          <w:rtl w:val="0"/>
        </w:rPr>
        <w:t xml:space="preserve">Some learners got distracted by the iPad and said </w:t>
      </w:r>
      <w:r>
        <w:rPr>
          <w:rtl w:val="0"/>
        </w:rPr>
        <w:t>“</w:t>
      </w:r>
      <w:r>
        <w:rPr>
          <w:rtl w:val="0"/>
        </w:rPr>
        <w:t>i wanna see</w:t>
      </w:r>
      <w:r>
        <w:rPr>
          <w:rtl w:val="0"/>
        </w:rPr>
        <w:t>”</w:t>
      </w:r>
      <w:r>
        <w:rPr>
          <w:rtl w:val="0"/>
        </w:rPr>
        <w:t xml:space="preserve">. </w:t>
      </w:r>
    </w:p>
    <w:p>
      <w:pPr>
        <w:pStyle w:val="Body"/>
        <w:numPr>
          <w:ilvl w:val="0"/>
          <w:numId w:val="2"/>
        </w:numPr>
        <w:bidi w:val="0"/>
      </w:pPr>
      <w:r>
        <w:rPr>
          <w:rtl w:val="0"/>
        </w:rPr>
        <w:t>Participant 3 leant over to look at the iPad after everyone had stopped looking - weren</w:t>
      </w:r>
      <w:r>
        <w:rPr>
          <w:rtl w:val="0"/>
        </w:rPr>
        <w:t>’</w:t>
      </w:r>
      <w:r>
        <w:rPr>
          <w:rtl w:val="0"/>
        </w:rPr>
        <w:t xml:space="preserve">t that fussed. </w:t>
      </w:r>
    </w:p>
    <w:p>
      <w:pPr>
        <w:pStyle w:val="Body"/>
        <w:numPr>
          <w:ilvl w:val="0"/>
          <w:numId w:val="2"/>
        </w:numPr>
        <w:bidi w:val="0"/>
      </w:pPr>
      <w:r>
        <w:rPr>
          <w:rtl w:val="0"/>
        </w:rPr>
        <w:t xml:space="preserve">Teacher gave prompts e.g. it could be from your favourite cartoon or film. </w:t>
      </w:r>
    </w:p>
    <w:p>
      <w:pPr>
        <w:pStyle w:val="Body"/>
        <w:numPr>
          <w:ilvl w:val="0"/>
          <w:numId w:val="2"/>
        </w:numPr>
        <w:bidi w:val="0"/>
      </w:pPr>
      <w:r>
        <w:rPr>
          <w:rtl w:val="0"/>
        </w:rPr>
        <w:t xml:space="preserve">Teacher helped participant 3 with adjectives - </w:t>
      </w:r>
      <w:r>
        <w:rPr>
          <w:rtl w:val="0"/>
        </w:rPr>
        <w:t>“</w:t>
      </w:r>
      <w:r>
        <w:rPr>
          <w:rtl w:val="0"/>
        </w:rPr>
        <w:t>if you were describing your nails what would you say?</w:t>
      </w:r>
      <w:r>
        <w:rPr>
          <w:rtl w:val="0"/>
        </w:rPr>
        <w:t>”</w:t>
      </w:r>
      <w:r>
        <w:rPr>
          <w:rtl w:val="0"/>
        </w:rPr>
        <w:t xml:space="preserve">. Participant 3 responded with </w:t>
      </w:r>
      <w:r>
        <w:rPr>
          <w:rtl w:val="0"/>
        </w:rPr>
        <w:t>“</w:t>
      </w:r>
      <w:r>
        <w:rPr>
          <w:rtl w:val="0"/>
        </w:rPr>
        <w:t>shiny</w:t>
      </w:r>
      <w:r>
        <w:rPr>
          <w:rtl w:val="0"/>
        </w:rPr>
        <w:t>”</w:t>
      </w:r>
      <w:r>
        <w:rPr>
          <w:rtl w:val="0"/>
        </w:rPr>
        <w:t xml:space="preserve">. </w:t>
      </w:r>
    </w:p>
    <w:p>
      <w:pPr>
        <w:pStyle w:val="Body"/>
        <w:numPr>
          <w:ilvl w:val="0"/>
          <w:numId w:val="2"/>
        </w:numPr>
        <w:bidi w:val="0"/>
      </w:pPr>
      <w:r>
        <w:rPr>
          <w:rtl w:val="0"/>
        </w:rPr>
        <w:t xml:space="preserve">Participant 3 focused well for most of the lesson. </w:t>
      </w:r>
    </w:p>
    <w:p>
      <w:pPr>
        <w:pStyle w:val="Body"/>
        <w:numPr>
          <w:ilvl w:val="0"/>
          <w:numId w:val="2"/>
        </w:numPr>
        <w:bidi w:val="0"/>
      </w:pPr>
      <w:r>
        <w:rPr>
          <w:rtl w:val="0"/>
        </w:rPr>
        <w:t>Participant 3 told teacher they were finished but they hadn</w:t>
      </w:r>
      <w:r>
        <w:rPr>
          <w:rtl w:val="0"/>
        </w:rPr>
        <w:t>’</w:t>
      </w:r>
      <w:r>
        <w:rPr>
          <w:rtl w:val="0"/>
        </w:rPr>
        <w:t xml:space="preserve">t labelled what part of the body they were describing. Teacher sent them back to finish that. </w:t>
      </w:r>
    </w:p>
    <w:p>
      <w:pPr>
        <w:pStyle w:val="Body"/>
        <w:numPr>
          <w:ilvl w:val="0"/>
          <w:numId w:val="2"/>
        </w:numPr>
        <w:bidi w:val="0"/>
      </w:pPr>
      <w:r>
        <w:rPr>
          <w:rtl w:val="0"/>
        </w:rPr>
        <w:t xml:space="preserve">Participant 3 made the amendments and completed the task. </w:t>
      </w: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sz w:val="26"/>
          <w:szCs w:val="26"/>
          <w:u w:val="single"/>
        </w:rPr>
      </w:pPr>
    </w:p>
    <w:p>
      <w:pPr>
        <w:pStyle w:val="Body"/>
        <w:rPr>
          <w:b w:val="1"/>
          <w:bCs w:val="1"/>
          <w:sz w:val="26"/>
          <w:szCs w:val="26"/>
          <w:u w:val="single"/>
        </w:rPr>
      </w:pPr>
      <w:r>
        <w:rPr>
          <w:b w:val="1"/>
          <w:bCs w:val="1"/>
          <w:sz w:val="26"/>
          <w:szCs w:val="26"/>
          <w:u w:val="single"/>
          <w:rtl w:val="0"/>
          <w:lang w:val="en-US"/>
        </w:rPr>
        <w:t>Reflection Proforma</w:t>
      </w:r>
      <w:r>
        <w:rPr>
          <w:b w:val="1"/>
          <w:bCs w:val="1"/>
          <w:sz w:val="26"/>
          <w:szCs w:val="26"/>
          <w:u w:val="single"/>
        </w:rPr>
        <w:drawing>
          <wp:anchor distT="0" distB="0" distL="0" distR="0" simplePos="0" relativeHeight="251659264" behindDoc="0" locked="0" layoutInCell="1" allowOverlap="1">
            <wp:simplePos x="0" y="0"/>
            <wp:positionH relativeFrom="margin">
              <wp:posOffset>1591094</wp:posOffset>
            </wp:positionH>
            <wp:positionV relativeFrom="line">
              <wp:posOffset>378713</wp:posOffset>
            </wp:positionV>
            <wp:extent cx="3087727" cy="2483771"/>
            <wp:effectExtent l="0" t="0" r="0" b="0"/>
            <wp:wrapThrough wrapText="bothSides" distL="0" distR="0">
              <wp:wrapPolygon edited="1">
                <wp:start x="0" y="0"/>
                <wp:lineTo x="21547" y="0"/>
                <wp:lineTo x="21547" y="21534"/>
                <wp:lineTo x="0" y="21534"/>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unknown.png"/>
                    <pic:cNvPicPr>
                      <a:picLocks noChangeAspect="1"/>
                    </pic:cNvPicPr>
                  </pic:nvPicPr>
                  <pic:blipFill>
                    <a:blip r:embed="rId4">
                      <a:extLst/>
                    </a:blip>
                    <a:stretch>
                      <a:fillRect/>
                    </a:stretch>
                  </pic:blipFill>
                  <pic:spPr>
                    <a:xfrm>
                      <a:off x="0" y="0"/>
                      <a:ext cx="3087727" cy="2483771"/>
                    </a:xfrm>
                    <a:prstGeom prst="rect">
                      <a:avLst/>
                    </a:prstGeom>
                    <a:ln w="12700" cap="flat">
                      <a:noFill/>
                      <a:miter lim="400000"/>
                    </a:ln>
                    <a:effectLst/>
                  </pic:spPr>
                </pic:pic>
              </a:graphicData>
            </a:graphic>
          </wp:anchor>
        </w:drawing>
      </w: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p>
      <w:pPr>
        <w:pStyle w:val="Body"/>
        <w:rPr>
          <w:b w:val="1"/>
          <w:bCs w:val="1"/>
          <w:sz w:val="26"/>
          <w:szCs w:val="26"/>
          <w:u w:val="single"/>
        </w:rPr>
      </w:pP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9"/>
        <w:gridCol w:w="4819"/>
      </w:tblGrid>
      <w:tr>
        <w:tblPrEx>
          <w:shd w:val="clear" w:color="auto" w:fill="auto"/>
        </w:tblPrEx>
        <w:trPr>
          <w:trHeight w:val="5534" w:hRule="atLeast"/>
        </w:trPr>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2"/>
                <w:szCs w:val="22"/>
                <w:shd w:val="clear" w:color="auto" w:fill="c5c5c5"/>
                <w:rtl w:val="0"/>
                <w14:textFill>
                  <w14:solidFill>
                    <w14:srgbClr w14:val="000000">
                      <w14:alpha w14:val="15293"/>
                    </w14:srgbClr>
                  </w14:solidFill>
                </w14:textFill>
              </w:rPr>
              <w:t>What happened in the lesson?</w:t>
            </w:r>
          </w:p>
        </w:tc>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 xml:space="preserve">During the lesson I introduced what the aim of the lesson was to the group </w:t>
            </w:r>
            <w:r>
              <w:rPr>
                <w:outline w:val="0"/>
                <w:color w:val="000000"/>
                <w:sz w:val="22"/>
                <w:szCs w:val="22"/>
                <w:shd w:val="clear" w:color="auto" w:fill="c5c5c5"/>
                <w:rtl w:val="0"/>
                <w14:textFill>
                  <w14:solidFill>
                    <w14:srgbClr w14:val="000000">
                      <w14:alpha w14:val="15293"/>
                    </w14:srgbClr>
                  </w14:solidFill>
                </w14:textFill>
              </w:rPr>
              <w:t xml:space="preserve">– </w:t>
            </w:r>
            <w:r>
              <w:rPr>
                <w:outline w:val="0"/>
                <w:color w:val="000000"/>
                <w:sz w:val="22"/>
                <w:szCs w:val="22"/>
                <w:shd w:val="clear" w:color="auto" w:fill="c5c5c5"/>
                <w:rtl w:val="0"/>
                <w:lang w:val="en-US"/>
                <w14:textFill>
                  <w14:solidFill>
                    <w14:srgbClr w14:val="000000">
                      <w14:alpha w14:val="15293"/>
                    </w14:srgbClr>
                  </w14:solidFill>
                </w14:textFill>
              </w:rPr>
              <w:t xml:space="preserve">Draw a character and label it using adjectives. I used prior learning to explain this to them and then handed out paper and pencils to each learner. I photocopied the character I wanted Group 1 to draw and gave to every learner. I photopied to front cover of the book </w:t>
            </w:r>
            <w:r>
              <w:rPr>
                <w:outline w:val="0"/>
                <w:color w:val="000000"/>
                <w:sz w:val="22"/>
                <w:szCs w:val="22"/>
                <w:shd w:val="clear" w:color="auto" w:fill="c5c5c5"/>
                <w:rtl w:val="0"/>
                <w14:textFill>
                  <w14:solidFill>
                    <w14:srgbClr w14:val="000000">
                      <w14:alpha w14:val="15293"/>
                    </w14:srgbClr>
                  </w14:solidFill>
                </w14:textFill>
              </w:rPr>
              <w:t>‘</w:t>
            </w:r>
            <w:r>
              <w:rPr>
                <w:outline w:val="0"/>
                <w:color w:val="000000"/>
                <w:sz w:val="22"/>
                <w:szCs w:val="22"/>
                <w:shd w:val="clear" w:color="auto" w:fill="c5c5c5"/>
                <w:rtl w:val="0"/>
                <w:lang w:val="en-US"/>
                <w14:textFill>
                  <w14:solidFill>
                    <w14:srgbClr w14:val="000000">
                      <w14:alpha w14:val="15293"/>
                    </w14:srgbClr>
                  </w14:solidFill>
                </w14:textFill>
              </w:rPr>
              <w:t>On the way home</w:t>
            </w:r>
            <w:r>
              <w:rPr>
                <w:outline w:val="0"/>
                <w:color w:val="000000"/>
                <w:sz w:val="22"/>
                <w:szCs w:val="22"/>
                <w:shd w:val="clear" w:color="auto" w:fill="c5c5c5"/>
                <w:rtl w:val="0"/>
                <w14:textFill>
                  <w14:solidFill>
                    <w14:srgbClr w14:val="000000">
                      <w14:alpha w14:val="15293"/>
                    </w14:srgbClr>
                  </w14:solidFill>
                </w14:textFill>
              </w:rPr>
              <w:t xml:space="preserve">’ </w:t>
            </w:r>
            <w:r>
              <w:rPr>
                <w:outline w:val="0"/>
                <w:color w:val="000000"/>
                <w:sz w:val="22"/>
                <w:szCs w:val="22"/>
                <w:shd w:val="clear" w:color="auto" w:fill="c5c5c5"/>
                <w:rtl w:val="0"/>
                <w:lang w:val="en-US"/>
                <w14:textFill>
                  <w14:solidFill>
                    <w14:srgbClr w14:val="000000">
                      <w14:alpha w14:val="15293"/>
                    </w14:srgbClr>
                  </w14:solidFill>
                </w14:textFill>
              </w:rPr>
              <w:t>for Group 2 and gave it to each learner so they could choose a character from the front cover. I gave group 3 Ipads to choose their character or they could use their imagination to do their own. Learners could choose to work either on the table or on the floor. I moved around the room helping learners if they were struggling. Some learners finished before others so I asked them to colour their characters whilst waiting for everyone to finish. I collected in the drawings when all learners had finished.</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outline w:val="0"/>
                <w:color w:val="000000"/>
                <w:sz w:val="22"/>
                <w:szCs w:val="22"/>
                <w:shd w:val="clear" w:color="auto" w:fill="c5c5c5"/>
                <w:rtl w:val="0"/>
                <w:lang w:val="en-US"/>
                <w14:textFill>
                  <w14:solidFill>
                    <w14:srgbClr w14:val="000000">
                      <w14:alpha w14:val="15293"/>
                    </w14:srgbClr>
                  </w14:solidFill>
                </w14:textFill>
              </w:rPr>
              <w:t>I decided to split the class into three groups and have a participant in each group so this lesson was repeated 3 times changing the amount of free choice provided.</w:t>
            </w:r>
          </w:p>
        </w:tc>
      </w:tr>
      <w:tr>
        <w:tblPrEx>
          <w:shd w:val="clear" w:color="auto" w:fill="auto"/>
        </w:tblPrEx>
        <w:trPr>
          <w:trHeight w:val="3134" w:hRule="atLeast"/>
        </w:trPr>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2"/>
                <w:szCs w:val="22"/>
                <w:shd w:val="clear" w:color="auto" w:fill="c5c5c5"/>
                <w:rtl w:val="0"/>
                <w14:textFill>
                  <w14:solidFill>
                    <w14:srgbClr w14:val="000000">
                      <w14:alpha w14:val="15293"/>
                    </w14:srgbClr>
                  </w14:solidFill>
                </w14:textFill>
              </w:rPr>
              <w:t>What were you thinking and feeling during the lesson?</w:t>
            </w:r>
          </w:p>
        </w:tc>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During the lesson I felt that learners were engaged in the beginning during my explanation. I was wondering whether learners would be able to remember the work we did previously on adjectives as we had not gone through it in much detail.</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I felt like learners enjoyed drawing their characters because they had smiles on their faces.</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outline w:val="0"/>
                <w:color w:val="000000"/>
                <w:sz w:val="22"/>
                <w:szCs w:val="22"/>
                <w:shd w:val="clear" w:color="auto" w:fill="c5c5c5"/>
                <w:rtl w:val="0"/>
                <w:lang w:val="en-US"/>
                <w14:textFill>
                  <w14:solidFill>
                    <w14:srgbClr w14:val="000000">
                      <w14:alpha w14:val="15293"/>
                    </w14:srgbClr>
                  </w14:solidFill>
                </w14:textFill>
              </w:rPr>
              <w:t>I thought I might have made the activity too challenging for some learners; however, all learners were able to write at least three labelled adjectives on their characters.</w:t>
            </w:r>
          </w:p>
        </w:tc>
      </w:tr>
      <w:tr>
        <w:tblPrEx>
          <w:shd w:val="clear" w:color="auto" w:fill="auto"/>
        </w:tblPrEx>
        <w:trPr>
          <w:trHeight w:val="4334" w:hRule="atLeast"/>
        </w:trPr>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2"/>
                <w:szCs w:val="22"/>
                <w:shd w:val="clear" w:color="auto" w:fill="c5c5c5"/>
                <w:rtl w:val="0"/>
                <w14:textFill>
                  <w14:solidFill>
                    <w14:srgbClr w14:val="000000">
                      <w14:alpha w14:val="15293"/>
                    </w14:srgbClr>
                  </w14:solidFill>
                </w14:textFill>
              </w:rPr>
              <w:t>What was good and bad about the experience?</w:t>
            </w:r>
          </w:p>
        </w:tc>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The good part of the experience was that all participants and other learners were able to complete their character and labelling. Some learners did not finish colouring but this was not part of the success criteria so was not relevant.</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The experience was also good as learners were able to use their creative side whilst combining a cross-curricular focus of using adjectives to describe their character.</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The bad part of the experience was that some learners may have found the task too challenging, I needed to give more help with the use of adjectives than I thought.</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outline w:val="0"/>
                <w:color w:val="000000"/>
                <w:sz w:val="22"/>
                <w:szCs w:val="22"/>
                <w:shd w:val="clear" w:color="auto" w:fill="c5c5c5"/>
                <w:rtl w:val="0"/>
                <w:lang w:val="en-US"/>
                <w14:textFill>
                  <w14:solidFill>
                    <w14:srgbClr w14:val="000000">
                      <w14:alpha w14:val="15293"/>
                    </w14:srgbClr>
                  </w14:solidFill>
                </w14:textFill>
              </w:rPr>
              <w:t>I also didn</w:t>
            </w:r>
            <w:r>
              <w:rPr>
                <w:outline w:val="0"/>
                <w:color w:val="000000"/>
                <w:sz w:val="22"/>
                <w:szCs w:val="22"/>
                <w:shd w:val="clear" w:color="auto" w:fill="c5c5c5"/>
                <w:rtl w:val="0"/>
                <w14:textFill>
                  <w14:solidFill>
                    <w14:srgbClr w14:val="000000">
                      <w14:alpha w14:val="15293"/>
                    </w14:srgbClr>
                  </w14:solidFill>
                </w14:textFill>
              </w:rPr>
              <w:t>’</w:t>
            </w:r>
            <w:r>
              <w:rPr>
                <w:outline w:val="0"/>
                <w:color w:val="000000"/>
                <w:sz w:val="22"/>
                <w:szCs w:val="22"/>
                <w:shd w:val="clear" w:color="auto" w:fill="c5c5c5"/>
                <w:rtl w:val="0"/>
                <w:lang w:val="en-US"/>
                <w14:textFill>
                  <w14:solidFill>
                    <w14:srgbClr w14:val="000000">
                      <w14:alpha w14:val="15293"/>
                    </w14:srgbClr>
                  </w14:solidFill>
                </w14:textFill>
              </w:rPr>
              <w:t>t think about the difference in time some learners would take to finish their drawings but that was part of the study and measuring engagement levels.</w:t>
            </w:r>
          </w:p>
        </w:tc>
      </w:tr>
      <w:tr>
        <w:tblPrEx>
          <w:shd w:val="clear" w:color="auto" w:fill="auto"/>
        </w:tblPrEx>
        <w:trPr>
          <w:trHeight w:val="5774" w:hRule="atLeast"/>
        </w:trPr>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2"/>
                <w:szCs w:val="22"/>
                <w:shd w:val="clear" w:color="auto" w:fill="c5c5c5"/>
                <w:rtl w:val="0"/>
                <w14:textFill>
                  <w14:solidFill>
                    <w14:srgbClr w14:val="000000">
                      <w14:alpha w14:val="15293"/>
                    </w14:srgbClr>
                  </w14:solidFill>
                </w14:textFill>
              </w:rPr>
              <w:t>What sense can you make of what you observed?</w:t>
            </w:r>
          </w:p>
        </w:tc>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From repeating the lesson 3 times using different levels of choice, I observed that there was not a huge difference between the learner</w:t>
            </w:r>
            <w:r>
              <w:rPr>
                <w:outline w:val="0"/>
                <w:color w:val="000000"/>
                <w:sz w:val="22"/>
                <w:szCs w:val="22"/>
                <w:shd w:val="clear" w:color="auto" w:fill="c5c5c5"/>
                <w:rtl w:val="0"/>
                <w14:textFill>
                  <w14:solidFill>
                    <w14:srgbClr w14:val="000000">
                      <w14:alpha w14:val="15293"/>
                    </w14:srgbClr>
                  </w14:solidFill>
                </w14:textFill>
              </w:rPr>
              <w:t>’</w:t>
            </w:r>
            <w:r>
              <w:rPr>
                <w:outline w:val="0"/>
                <w:color w:val="000000"/>
                <w:sz w:val="22"/>
                <w:szCs w:val="22"/>
                <w:shd w:val="clear" w:color="auto" w:fill="c5c5c5"/>
                <w:rtl w:val="0"/>
                <w:lang w:val="en-US"/>
                <w14:textFill>
                  <w14:solidFill>
                    <w14:srgbClr w14:val="000000">
                      <w14:alpha w14:val="15293"/>
                    </w14:srgbClr>
                  </w14:solidFill>
                </w14:textFill>
              </w:rPr>
              <w:t>s level of engagement and the amount of choice they were given.</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I observed that learners were distracted by their peers whilst attempting to do the activity. This shows that it is not necessarily the amount of choice they are given that affects their engagement and that other environmental factors can have an impact.</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I also observed that in group one and two, the participants seemed to rush through their work just to say they had finished first. This could be because they want to look like they are the best in the class and do not understand that the quality of their work could mean the task takes longer to complete.</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outline w:val="0"/>
                <w:color w:val="000000"/>
                <w:sz w:val="22"/>
                <w:szCs w:val="22"/>
                <w:shd w:val="clear" w:color="auto" w:fill="c5c5c5"/>
                <w:rtl w:val="0"/>
                <w:lang w:val="en-US"/>
                <w14:textFill>
                  <w14:solidFill>
                    <w14:srgbClr w14:val="000000">
                      <w14:alpha w14:val="15293"/>
                    </w14:srgbClr>
                  </w14:solidFill>
                </w14:textFill>
              </w:rPr>
              <w:t>In group three, the participant was very engaged in the activity and was not often distracted by peers or anything going on around them. This could be because they had the choice of what character they wanted to draw so put more effort into it.</w:t>
            </w:r>
          </w:p>
        </w:tc>
      </w:tr>
      <w:tr>
        <w:tblPrEx>
          <w:shd w:val="clear" w:color="auto" w:fill="auto"/>
        </w:tblPrEx>
        <w:trPr>
          <w:trHeight w:val="2414" w:hRule="atLeast"/>
        </w:trPr>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2"/>
                <w:szCs w:val="22"/>
                <w:shd w:val="clear" w:color="auto" w:fill="c5c5c5"/>
                <w:rtl w:val="0"/>
                <w14:textFill>
                  <w14:solidFill>
                    <w14:srgbClr w14:val="000000">
                      <w14:alpha w14:val="15293"/>
                    </w14:srgbClr>
                  </w14:solidFill>
                </w14:textFill>
              </w:rPr>
              <w:t>What else could you have done?</w:t>
            </w:r>
          </w:p>
        </w:tc>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pStyle w:val="Table Style 2"/>
              <w:bidi w:val="0"/>
              <w:ind w:left="0" w:right="0" w:firstLine="0"/>
              <w:jc w:val="left"/>
              <w:rPr>
                <w:outline w:val="0"/>
                <w:color w:val="000000"/>
                <w:sz w:val="22"/>
                <w:szCs w:val="22"/>
                <w:shd w:val="clear" w:color="auto" w:fill="ffffff"/>
                <w:rtl w:val="0"/>
                <w14:textFill>
                  <w14:solidFill>
                    <w14:srgbClr w14:val="000000">
                      <w14:alpha w14:val="15293"/>
                    </w14:srgbClr>
                  </w14:solidFill>
                </w14:textFill>
              </w:rPr>
            </w:pPr>
            <w:r>
              <w:rPr>
                <w:outline w:val="0"/>
                <w:color w:val="000000"/>
                <w:sz w:val="22"/>
                <w:szCs w:val="22"/>
                <w:shd w:val="clear" w:color="auto" w:fill="c5c5c5"/>
                <w:rtl w:val="0"/>
                <w:lang w:val="en-US"/>
                <w14:textFill>
                  <w14:solidFill>
                    <w14:srgbClr w14:val="000000">
                      <w14:alpha w14:val="15293"/>
                    </w14:srgbClr>
                  </w14:solidFill>
                </w14:textFill>
              </w:rPr>
              <w:t>I could have reminded pupils at the beginning that we always try to produce the best piece of work we can. However, I wanted to see what the levels of engagement were without doing this.</w:t>
            </w:r>
            <w:r>
              <w:rPr>
                <w:outline w:val="0"/>
                <w:color w:val="000000"/>
                <w:sz w:val="22"/>
                <w:szCs w:val="22"/>
                <w:shd w:val="clear" w:color="auto" w:fill="c5c5c5"/>
                <w:rtl w:val="0"/>
                <w14:textFill>
                  <w14:solidFill>
                    <w14:srgbClr w14:val="000000">
                      <w14:alpha w14:val="15293"/>
                    </w14:srgbClr>
                  </w14:solidFill>
                </w14:textFill>
              </w:rPr>
              <w:t>  </w:t>
            </w:r>
          </w:p>
          <w:p>
            <w:pPr>
              <w:pStyle w:val="Table Style 2"/>
              <w:bidi w:val="0"/>
              <w:ind w:left="0" w:right="0" w:firstLine="0"/>
              <w:jc w:val="left"/>
              <w:rPr>
                <w:rtl w:val="0"/>
              </w:rPr>
            </w:pPr>
            <w:r>
              <w:rPr>
                <w:outline w:val="0"/>
                <w:color w:val="000000"/>
                <w:sz w:val="22"/>
                <w:szCs w:val="22"/>
                <w:shd w:val="clear" w:color="auto" w:fill="c5c5c5"/>
                <w:rtl w:val="0"/>
                <w:lang w:val="en-US"/>
                <w14:textFill>
                  <w14:solidFill>
                    <w14:srgbClr w14:val="000000">
                      <w14:alpha w14:val="15293"/>
                    </w14:srgbClr>
                  </w14:solidFill>
                </w14:textFill>
              </w:rPr>
              <w:t>I could have found more Ipads for the free choice group as this became a distraction for some of the learners. They spent more time trying to choose the character they were going to draw than they did drawing it.</w:t>
            </w:r>
          </w:p>
        </w:tc>
      </w:tr>
      <w:tr>
        <w:tblPrEx>
          <w:shd w:val="clear" w:color="auto" w:fill="auto"/>
        </w:tblPrEx>
        <w:trPr>
          <w:trHeight w:val="1934" w:hRule="atLeast"/>
        </w:trPr>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2"/>
                <w:szCs w:val="22"/>
                <w:shd w:val="clear" w:color="auto" w:fill="c5c5c5"/>
                <w:rtl w:val="0"/>
                <w14:textFill>
                  <w14:solidFill>
                    <w14:srgbClr w14:val="000000">
                      <w14:alpha w14:val="15293"/>
                    </w14:srgbClr>
                  </w14:solidFill>
                </w14:textFill>
              </w:rPr>
              <w:t>If the study was done again, what would you do?</w:t>
            </w:r>
          </w:p>
        </w:tc>
        <w:tc>
          <w:tcPr>
            <w:tcW w:type="dxa" w:w="481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outline w:val="0"/>
                <w:color w:val="000000"/>
                <w:sz w:val="22"/>
                <w:szCs w:val="22"/>
                <w:shd w:val="clear" w:color="auto" w:fill="c5c5c5"/>
                <w:rtl w:val="0"/>
                <w14:textFill>
                  <w14:solidFill>
                    <w14:srgbClr w14:val="000000">
                      <w14:alpha w14:val="15293"/>
                    </w14:srgbClr>
                  </w14:solidFill>
                </w14:textFill>
              </w:rPr>
              <w:t>If the study was done again, I would change the level of choice provided in a different way. I would think about giving the choice of what they used to draw their character, for example, would they like to use colouring pencils, oil pastels, paints or ipads? This would measure choice but in a different way. Does this affect their level of engagement more?</w:t>
            </w:r>
          </w:p>
        </w:tc>
      </w:tr>
    </w:tbl>
    <w:p>
      <w:pPr>
        <w:pStyle w:val="Body"/>
        <w:bidi w:val="0"/>
      </w:pPr>
    </w:p>
    <w:p>
      <w:pPr>
        <w:pStyle w:val="Body"/>
        <w:bidi w:val="0"/>
      </w:pPr>
    </w:p>
    <w:p>
      <w:pPr>
        <w:pStyle w:val="Body"/>
        <w:bidi w:val="0"/>
        <w:rPr>
          <w:b w:val="1"/>
          <w:bCs w:val="1"/>
          <w:u w:val="single"/>
        </w:rPr>
      </w:pPr>
      <w:r>
        <w:rPr>
          <w:b w:val="1"/>
          <w:bCs w:val="1"/>
          <w:sz w:val="24"/>
          <w:szCs w:val="24"/>
          <w:u w:val="single"/>
          <w:rtl w:val="0"/>
          <w:lang w:val="en-US"/>
        </w:rPr>
        <w:t>Observation Schedule</w:t>
      </w:r>
    </w:p>
    <w:p>
      <w:pPr>
        <w:pStyle w:val="Body"/>
        <w:bidi w:val="0"/>
        <w:rPr>
          <w:b w:val="1"/>
          <w:bCs w:val="1"/>
          <w:u w:val="single"/>
        </w:rPr>
      </w:pPr>
      <w:r>
        <w:rPr>
          <w:b w:val="1"/>
          <w:bCs w:val="1"/>
          <w:u w:val="single"/>
        </w:rPr>
        <w:drawing>
          <wp:anchor distT="0" distB="0" distL="0" distR="0" simplePos="0" relativeHeight="251660288" behindDoc="0" locked="0" layoutInCell="1" allowOverlap="1">
            <wp:simplePos x="0" y="0"/>
            <wp:positionH relativeFrom="margin">
              <wp:posOffset>-179070</wp:posOffset>
            </wp:positionH>
            <wp:positionV relativeFrom="line">
              <wp:posOffset>170433</wp:posOffset>
            </wp:positionV>
            <wp:extent cx="6119930" cy="4606604"/>
            <wp:effectExtent l="0" t="0" r="0" b="0"/>
            <wp:wrapThrough wrapText="bothSides" distL="0" distR="0">
              <wp:wrapPolygon edited="1">
                <wp:start x="0" y="0"/>
                <wp:lineTo x="21566" y="0"/>
                <wp:lineTo x="21566"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unknown.png"/>
                    <pic:cNvPicPr>
                      <a:picLocks noChangeAspect="1"/>
                    </pic:cNvPicPr>
                  </pic:nvPicPr>
                  <pic:blipFill>
                    <a:blip r:embed="rId5">
                      <a:extLst/>
                    </a:blip>
                    <a:stretch>
                      <a:fillRect/>
                    </a:stretch>
                  </pic:blipFill>
                  <pic:spPr>
                    <a:xfrm>
                      <a:off x="0" y="0"/>
                      <a:ext cx="6119930" cy="4606604"/>
                    </a:xfrm>
                    <a:prstGeom prst="rect">
                      <a:avLst/>
                    </a:prstGeom>
                    <a:ln w="12700" cap="flat">
                      <a:noFill/>
                      <a:miter lim="400000"/>
                    </a:ln>
                    <a:effectLst/>
                  </pic:spPr>
                </pic:pic>
              </a:graphicData>
            </a:graphic>
          </wp:anchor>
        </w:drawing>
      </w:r>
    </w:p>
    <w:p>
      <w:pPr>
        <w:pStyle w:val="Body"/>
        <w:bidi w:val="0"/>
        <w:rPr>
          <w:b w:val="1"/>
          <w:bCs w:val="1"/>
          <w:u w:val="single"/>
        </w:rPr>
      </w:pPr>
    </w:p>
    <w:p>
      <w:pPr>
        <w:pStyle w:val="Body"/>
        <w:bidi w:val="0"/>
        <w:rPr>
          <w:b w:val="1"/>
          <w:bCs w:val="1"/>
          <w:u w:val="single"/>
        </w:rPr>
      </w:pPr>
    </w:p>
    <w:p>
      <w:pPr>
        <w:pStyle w:val="Body"/>
        <w:bidi w:val="0"/>
        <w:rPr>
          <w:b w:val="1"/>
          <w:bCs w:val="1"/>
          <w:u w:val="single"/>
        </w:rPr>
      </w:pPr>
    </w:p>
    <w:p>
      <w:pPr>
        <w:pStyle w:val="Body"/>
        <w:bidi w:val="0"/>
        <w:rPr>
          <w:b w:val="1"/>
          <w:bCs w:val="1"/>
          <w:u w:val="single"/>
        </w:rPr>
      </w:pPr>
    </w:p>
    <w:p>
      <w:pPr>
        <w:pStyle w:val="Body"/>
        <w:bidi w:val="0"/>
        <w:rPr>
          <w:b w:val="1"/>
          <w:bCs w:val="1"/>
          <w:u w:val="single"/>
        </w:rPr>
      </w:pPr>
    </w:p>
    <w:p>
      <w:pPr>
        <w:pStyle w:val="Body"/>
        <w:bidi w:val="0"/>
        <w:rPr>
          <w:rFonts w:ascii="Helvetica" w:cs="Helvetica" w:hAnsi="Helvetica" w:eastAsia="Helvetica"/>
          <w:sz w:val="24"/>
          <w:szCs w:val="24"/>
        </w:rPr>
      </w:pPr>
      <w:r>
        <w:rPr>
          <w:rtl w:val="0"/>
        </w:rPr>
        <w:t>The Leuven Scale for involvement will be used to measure the 3 learner</w:t>
      </w:r>
      <w:r>
        <w:rPr>
          <w:rtl w:val="0"/>
        </w:rPr>
        <w:t>’</w:t>
      </w:r>
      <w:r>
        <w:rPr>
          <w:rtl w:val="0"/>
        </w:rPr>
        <w:t>s engagement levels.</w:t>
      </w:r>
      <w:r>
        <w:rPr>
          <w:rtl w:val="0"/>
        </w:rPr>
        <w:t>  </w:t>
      </w:r>
    </w:p>
    <w:p>
      <w:pPr>
        <w:pStyle w:val="Body"/>
        <w:bidi w:val="0"/>
      </w:pPr>
      <w:r>
        <w:rPr>
          <w:rtl w:val="0"/>
        </w:rPr>
        <w:t>A 5 minute time scale will be used from the beginning to the end of the main body of the session.</w:t>
      </w:r>
      <w:r>
        <w:rPr>
          <w:rtl w:val="0"/>
        </w:rPr>
        <w:t> </w:t>
      </w:r>
    </w:p>
    <w:p>
      <w:pPr>
        <w:pStyle w:val="Body"/>
        <w:bidi w:val="0"/>
      </w:pPr>
    </w:p>
    <w:p>
      <w:pPr>
        <w:pStyle w:val="Body"/>
        <w:bidi w:val="0"/>
      </w:pP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9"/>
        <w:gridCol w:w="2410"/>
        <w:gridCol w:w="2409"/>
        <w:gridCol w:w="2410"/>
      </w:tblGrid>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Time Scale</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Pupil 1 (Group 1)</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Pupil 2 (Group 2)</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Pupil 3 (Group 3)</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5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2</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10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2</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15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2</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20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2</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25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pPr>
            <w:r>
              <w:rPr>
                <w:rFonts w:ascii="Helvetica Neue" w:cs="Arial Unicode MS" w:hAnsi="Helvetica Neue" w:eastAsia="Arial Unicode MS"/>
                <w:rtl w:val="0"/>
              </w:rPr>
              <w:t>N/A</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pPr>
            <w:r>
              <w:rPr>
                <w:rFonts w:ascii="Helvetica Neue" w:cs="Arial Unicode MS" w:hAnsi="Helvetica Neue" w:eastAsia="Arial Unicode MS"/>
                <w:rtl w:val="0"/>
              </w:rPr>
              <w:t>N/A</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pStyle w:val="Table Style 2"/>
              <w:bidi w:val="0"/>
            </w:pPr>
            <w:r>
              <w:rPr>
                <w:rFonts w:ascii="Helvetica Neue" w:cs="Arial Unicode MS" w:hAnsi="Helvetica Neue" w:eastAsia="Arial Unicode MS"/>
                <w:rtl w:val="0"/>
              </w:rPr>
              <w:t>N/A</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30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pStyle w:val="Table Style 2"/>
              <w:bidi w:val="0"/>
            </w:pPr>
            <w:r>
              <w:rPr>
                <w:rFonts w:ascii="Helvetica Neue" w:cs="Arial Unicode MS" w:hAnsi="Helvetica Neue" w:eastAsia="Arial Unicode MS"/>
                <w:rtl w:val="0"/>
              </w:rPr>
              <w:t>N/A</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pStyle w:val="Table Style 2"/>
              <w:bidi w:val="0"/>
            </w:pPr>
            <w:r>
              <w:rPr>
                <w:rFonts w:ascii="Helvetica Neue" w:cs="Arial Unicode MS" w:hAnsi="Helvetica Neue" w:eastAsia="Arial Unicode MS"/>
                <w:rtl w:val="0"/>
              </w:rPr>
              <w:t>N/A</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pStyle w:val="Table Style 2"/>
              <w:bidi w:val="0"/>
            </w:pPr>
            <w:r>
              <w:rPr>
                <w:rFonts w:ascii="Helvetica Neue" w:cs="Arial Unicode MS" w:hAnsi="Helvetica Neue" w:eastAsia="Arial Unicode MS"/>
                <w:rtl w:val="0"/>
              </w:rPr>
              <w:t>N/A</w:t>
            </w:r>
          </w:p>
        </w:tc>
      </w:tr>
    </w:tbl>
    <w:p>
      <w:pPr>
        <w:pStyle w:val="Default"/>
        <w:bidi w:val="0"/>
        <w:ind w:left="0" w:right="0" w:firstLine="0"/>
        <w:jc w:val="left"/>
        <w:rPr>
          <w:rFonts w:ascii="Times New Roman" w:cs="Times New Roman" w:hAnsi="Times New Roman" w:eastAsia="Times New Roman"/>
          <w:outline w:val="0"/>
          <w:color w:val="000000"/>
          <w:sz w:val="32"/>
          <w:szCs w:val="32"/>
          <w:shd w:val="clear" w:color="auto" w:fill="c5c5c5"/>
          <w:rtl w:val="0"/>
          <w14:textFill>
            <w14:solidFill>
              <w14:srgbClr w14:val="000000">
                <w14:alpha w14:val="15293"/>
              </w14:srgbClr>
            </w14:solidFill>
          </w14:textFill>
        </w:rPr>
      </w:pPr>
    </w:p>
    <w:p>
      <w:pPr>
        <w:pStyle w:val="Default"/>
        <w:bidi w:val="0"/>
        <w:ind w:left="0" w:right="0" w:firstLine="0"/>
        <w:jc w:val="left"/>
        <w:rPr>
          <w:rFonts w:ascii="Times New Roman" w:cs="Times New Roman" w:hAnsi="Times New Roman" w:eastAsia="Times New Roman"/>
          <w:outline w:val="0"/>
          <w:color w:val="000000"/>
          <w:sz w:val="32"/>
          <w:szCs w:val="32"/>
          <w:shd w:val="clear" w:color="auto" w:fill="c5c5c5"/>
          <w:rtl w:val="0"/>
          <w14:textFill>
            <w14:solidFill>
              <w14:srgbClr w14:val="000000">
                <w14:alpha w14:val="15293"/>
              </w14:srgbClr>
            </w14:solidFill>
          </w14:textFill>
        </w:rPr>
      </w:pPr>
    </w:p>
    <w:p>
      <w:pPr>
        <w:pStyle w:val="Default"/>
        <w:bidi w:val="0"/>
        <w:ind w:left="0" w:right="0" w:firstLine="0"/>
        <w:jc w:val="left"/>
        <w:rPr>
          <w:b w:val="1"/>
          <w:bCs w:val="1"/>
          <w:outline w:val="0"/>
          <w:color w:val="000000"/>
          <w:sz w:val="24"/>
          <w:szCs w:val="24"/>
          <w:u w:val="single" w:color="000000"/>
          <w:shd w:val="clear" w:color="auto" w:fill="ffffff"/>
          <w:rtl w:val="0"/>
          <w14:textFill>
            <w14:solidFill>
              <w14:srgbClr w14:val="000000">
                <w14:alpha w14:val="15293"/>
              </w14:srgbClr>
            </w14:solidFill>
          </w14:textFill>
        </w:rPr>
      </w:pPr>
    </w:p>
    <w:p>
      <w:pPr>
        <w:pStyle w:val="Default"/>
        <w:bidi w:val="0"/>
        <w:ind w:left="0" w:right="0" w:firstLine="0"/>
        <w:jc w:val="left"/>
        <w:rPr>
          <w:b w:val="1"/>
          <w:bCs w:val="1"/>
          <w:outline w:val="0"/>
          <w:color w:val="000000"/>
          <w:sz w:val="24"/>
          <w:szCs w:val="24"/>
          <w:u w:val="single" w:color="000000"/>
          <w:shd w:val="clear" w:color="auto" w:fill="ffffff"/>
          <w:rtl w:val="0"/>
          <w14:textFill>
            <w14:solidFill>
              <w14:srgbClr w14:val="000000">
                <w14:alpha w14:val="15293"/>
              </w14:srgbClr>
            </w14:solidFill>
          </w14:textFill>
        </w:rPr>
      </w:pPr>
    </w:p>
    <w:p>
      <w:pPr>
        <w:pStyle w:val="Default"/>
        <w:bidi w:val="0"/>
        <w:ind w:left="0" w:right="0" w:firstLine="0"/>
        <w:jc w:val="left"/>
        <w:rPr>
          <w:b w:val="1"/>
          <w:bCs w:val="1"/>
          <w:outline w:val="0"/>
          <w:color w:val="000000"/>
          <w:sz w:val="24"/>
          <w:szCs w:val="24"/>
          <w:u w:val="single" w:color="000000"/>
          <w:shd w:val="clear" w:color="auto" w:fill="ffffff"/>
          <w:rtl w:val="0"/>
          <w14:textFill>
            <w14:solidFill>
              <w14:srgbClr w14:val="000000">
                <w14:alpha w14:val="15293"/>
              </w14:srgbClr>
            </w14:solidFill>
          </w14:textFill>
        </w:rPr>
      </w:pPr>
    </w:p>
    <w:p>
      <w:pPr>
        <w:pStyle w:val="Default"/>
        <w:bidi w:val="0"/>
        <w:ind w:left="0" w:right="0" w:firstLine="0"/>
        <w:jc w:val="left"/>
        <w:rPr>
          <w:rFonts w:ascii="Helvetica" w:cs="Helvetica" w:hAnsi="Helvetica" w:eastAsia="Helvetica"/>
          <w:b w:val="1"/>
          <w:bCs w:val="1"/>
          <w:outline w:val="0"/>
          <w:color w:val="000000"/>
          <w:sz w:val="24"/>
          <w:szCs w:val="24"/>
          <w:u w:val="none" w:color="000000"/>
          <w:shd w:val="clear" w:color="auto" w:fill="ffffff"/>
          <w:rtl w:val="0"/>
          <w14:textFill>
            <w14:solidFill>
              <w14:srgbClr w14:val="000000"/>
            </w14:solidFill>
          </w14:textFill>
        </w:rPr>
      </w:pPr>
      <w:r>
        <w:rPr>
          <w:b w:val="1"/>
          <w:bCs w:val="1"/>
          <w:outline w:val="0"/>
          <w:color w:val="000000"/>
          <w:sz w:val="24"/>
          <w:szCs w:val="24"/>
          <w:u w:val="single" w:color="000000"/>
          <w:shd w:val="clear" w:color="auto" w:fill="ffffff"/>
          <w:rtl w:val="0"/>
          <w:lang w:val="en-US"/>
          <w14:textFill>
            <w14:solidFill>
              <w14:srgbClr w14:val="000000">
                <w14:alpha w14:val="15293"/>
              </w14:srgbClr>
            </w14:solidFill>
          </w14:textFill>
        </w:rPr>
        <w:t>Interview questions:</w:t>
      </w:r>
      <w:r>
        <w:rPr>
          <w:b w:val="1"/>
          <w:bCs w:val="1"/>
          <w:outline w:val="0"/>
          <w:color w:val="000000"/>
          <w:sz w:val="24"/>
          <w:szCs w:val="24"/>
          <w:u w:val="single" w:color="000000"/>
          <w:shd w:val="clear" w:color="auto" w:fill="ffffff"/>
          <w:rtl w:val="0"/>
          <w:lang w:val="en-US"/>
          <w14:textFill>
            <w14:solidFill>
              <w14:srgbClr w14:val="000000">
                <w14:alpha w14:val="15293"/>
              </w14:srgbClr>
            </w14:solidFill>
          </w14:textFill>
        </w:rPr>
        <w:t> </w:t>
      </w:r>
      <w:r>
        <w:rPr>
          <w:b w:val="1"/>
          <w:bCs w:val="1"/>
          <w:outline w:val="0"/>
          <w:color w:val="000000"/>
          <w:sz w:val="24"/>
          <w:szCs w:val="24"/>
          <w:u w:val="none"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b w:val="1"/>
          <w:bCs w:val="1"/>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Did you enjoy the activity?</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P1: Yeah</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Yeah [nodded]</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Yes</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Did you like the character you created?</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P1: Yeah I like it</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Yes</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Yes</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b w:val="1"/>
          <w:bCs w:val="1"/>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Do you feel like you worked the best you could?</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 xml:space="preserve">P1: Yeah I did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[Nodded]</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[Nodded and smiled]</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b w:val="1"/>
          <w:bCs w:val="1"/>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Do you think you would have worked better if you chose the character you created?</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3 was asked </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Do you think you would have worked better if you were given the character you created?</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P1: Yeah, I would choose LOL dolls to draw</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[Nodded] I would draw one of my things from my boxing book</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[Nodded] Yes I like it being chosen</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Would you like more free choice in all your lessons?</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P1: Yeah but I like all the activities we do</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Yeah, no teachers at school so we could have free choice all the time</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No, I like the activities we have got in our rooms</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p>
    <w:p>
      <w:pPr>
        <w:pStyle w:val="Default"/>
        <w:numPr>
          <w:ilvl w:val="0"/>
          <w:numId w:val="4"/>
        </w:numPr>
        <w:bidi w:val="0"/>
        <w:ind w:right="0"/>
        <w:jc w:val="left"/>
        <w:rPr>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If you were the teacher what would you do in this lesson?</w:t>
      </w: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P1: Giraffe to draw or an elephant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P2: I would tell everyone to go out and play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P3: To draw something and then colour it in and cut it out so we can keep it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1 character: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14:textFill>
            <w14:solidFill>
              <w14:srgbClr w14:val="000000">
                <w14:alpha w14:val="15293"/>
              </w14:srgbClr>
            </w14:solidFill>
          </w14:textFill>
        </w:rPr>
        <w:drawing>
          <wp:anchor distT="152400" distB="152400" distL="152400" distR="152400" simplePos="0" relativeHeight="251663360" behindDoc="0" locked="0" layoutInCell="1" allowOverlap="1">
            <wp:simplePos x="0" y="0"/>
            <wp:positionH relativeFrom="margin">
              <wp:posOffset>533998</wp:posOffset>
            </wp:positionH>
            <wp:positionV relativeFrom="line">
              <wp:posOffset>247459</wp:posOffset>
            </wp:positionV>
            <wp:extent cx="4590043" cy="6120057"/>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G_1762.png"/>
                    <pic:cNvPicPr>
                      <a:picLocks noChangeAspect="1"/>
                    </pic:cNvPicPr>
                  </pic:nvPicPr>
                  <pic:blipFill>
                    <a:blip r:embed="rId6">
                      <a:extLst/>
                    </a:blip>
                    <a:stretch>
                      <a:fillRect/>
                    </a:stretch>
                  </pic:blipFill>
                  <pic:spPr>
                    <a:xfrm>
                      <a:off x="0" y="0"/>
                      <a:ext cx="4590043" cy="6120057"/>
                    </a:xfrm>
                    <a:prstGeom prst="rect">
                      <a:avLst/>
                    </a:prstGeom>
                    <a:ln w="12700" cap="flat">
                      <a:noFill/>
                      <a:miter lim="400000"/>
                    </a:ln>
                    <a:effectLst/>
                  </pic:spPr>
                </pic:pic>
              </a:graphicData>
            </a:graphic>
          </wp:anchor>
        </w:drawing>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2 character: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14:textFill>
            <w14:solidFill>
              <w14:srgbClr w14:val="000000">
                <w14:alpha w14:val="15293"/>
              </w14:srgbClr>
            </w14:solidFill>
          </w14:textFill>
        </w:rPr>
        <w:drawing>
          <wp:anchor distT="152400" distB="152400" distL="152400" distR="152400" simplePos="0" relativeHeight="251662336" behindDoc="0" locked="0" layoutInCell="1" allowOverlap="1">
            <wp:simplePos x="0" y="0"/>
            <wp:positionH relativeFrom="margin">
              <wp:posOffset>443697</wp:posOffset>
            </wp:positionH>
            <wp:positionV relativeFrom="line">
              <wp:posOffset>181483</wp:posOffset>
            </wp:positionV>
            <wp:extent cx="4590043" cy="6120057"/>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G_1763.png"/>
                    <pic:cNvPicPr>
                      <a:picLocks noChangeAspect="1"/>
                    </pic:cNvPicPr>
                  </pic:nvPicPr>
                  <pic:blipFill>
                    <a:blip r:embed="rId7">
                      <a:extLst/>
                    </a:blip>
                    <a:stretch>
                      <a:fillRect/>
                    </a:stretch>
                  </pic:blipFill>
                  <pic:spPr>
                    <a:xfrm>
                      <a:off x="0" y="0"/>
                      <a:ext cx="4590043" cy="6120057"/>
                    </a:xfrm>
                    <a:prstGeom prst="rect">
                      <a:avLst/>
                    </a:prstGeom>
                    <a:ln w="12700" cap="flat">
                      <a:noFill/>
                      <a:miter lim="400000"/>
                    </a:ln>
                    <a:effectLst/>
                  </pic:spPr>
                </pic:pic>
              </a:graphicData>
            </a:graphic>
          </wp:anchor>
        </w:drawing>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Participant 3 character:</w:t>
      </w:r>
      <w:r>
        <w:rPr>
          <w:outline w:val="0"/>
          <w:color w:val="000000"/>
          <w:sz w:val="24"/>
          <w:szCs w:val="24"/>
          <w:u w:color="000000"/>
          <w:shd w:val="clear" w:color="auto" w:fill="ffffff"/>
          <w:rtl w:val="0"/>
          <w14:textFill>
            <w14:solidFill>
              <w14:srgbClr w14:val="000000">
                <w14:alpha w14:val="15293"/>
              </w14:srgbClr>
            </w14:solidFill>
          </w14:textFill>
        </w:rPr>
        <w:drawing>
          <wp:anchor distT="152400" distB="152400" distL="152400" distR="152400" simplePos="0" relativeHeight="251661312" behindDoc="0" locked="0" layoutInCell="1" allowOverlap="1">
            <wp:simplePos x="0" y="0"/>
            <wp:positionH relativeFrom="margin">
              <wp:posOffset>575777</wp:posOffset>
            </wp:positionH>
            <wp:positionV relativeFrom="line">
              <wp:posOffset>965200</wp:posOffset>
            </wp:positionV>
            <wp:extent cx="4590043" cy="6120057"/>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G_1764.png"/>
                    <pic:cNvPicPr>
                      <a:picLocks noChangeAspect="1"/>
                    </pic:cNvPicPr>
                  </pic:nvPicPr>
                  <pic:blipFill>
                    <a:blip r:embed="rId8">
                      <a:extLst/>
                    </a:blip>
                    <a:stretch>
                      <a:fillRect/>
                    </a:stretch>
                  </pic:blipFill>
                  <pic:spPr>
                    <a:xfrm>
                      <a:off x="0" y="0"/>
                      <a:ext cx="4590043" cy="6120057"/>
                    </a:xfrm>
                    <a:prstGeom prst="rect">
                      <a:avLst/>
                    </a:prstGeom>
                    <a:ln w="12700" cap="flat">
                      <a:noFill/>
                      <a:miter lim="400000"/>
                    </a:ln>
                    <a:effectLst/>
                  </pic:spPr>
                </pic:pic>
              </a:graphicData>
            </a:graphic>
          </wp:anchor>
        </w:drawing>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rtl w:val="0"/>
        </w:rPr>
      </w:pPr>
      <w:r>
        <w:rPr>
          <w:rFonts w:ascii="Arial Unicode MS" w:cs="Arial Unicode MS" w:hAnsi="Arial Unicode MS" w:eastAsia="Arial Unicode MS"/>
          <w:b w:val="0"/>
          <w:bCs w:val="0"/>
          <w:i w:val="0"/>
          <w:iCs w:val="0"/>
          <w:outline w:val="0"/>
          <w:color w:val="000000"/>
          <w:sz w:val="24"/>
          <w:szCs w:val="24"/>
          <w:u w:color="000000"/>
          <w:shd w:val="clear" w:color="auto" w:fill="ffffff"/>
          <w:rtl w:val="0"/>
          <w14:textFill>
            <w14:solidFill>
              <w14:srgbClr w14:val="000000">
                <w14:alpha w14:val="15293"/>
              </w14:srgbClr>
            </w14:solidFill>
          </w14:textFill>
        </w:rPr>
        <w:br w:type="page"/>
      </w:r>
    </w:p>
    <w:p>
      <w:pPr>
        <w:pStyle w:val="Default"/>
        <w:bidi w:val="0"/>
        <w:ind w:left="0" w:right="0" w:firstLine="0"/>
        <w:jc w:val="left"/>
        <w:rPr>
          <w:b w:val="1"/>
          <w:bCs w:val="1"/>
          <w:outline w:val="0"/>
          <w:color w:val="000000"/>
          <w:sz w:val="24"/>
          <w:szCs w:val="24"/>
          <w:u w:color="000000"/>
          <w:shd w:val="clear" w:color="auto" w:fill="ffffff"/>
          <w:rtl w:val="0"/>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xml:space="preserve">Lesson 2:  </w:t>
      </w:r>
    </w:p>
    <w:p>
      <w:pPr>
        <w:pStyle w:val="Default"/>
        <w:bidi w:val="0"/>
        <w:ind w:left="0" w:right="0" w:firstLine="0"/>
        <w:jc w:val="left"/>
        <w:rPr>
          <w:b w:val="1"/>
          <w:bCs w:val="1"/>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b w:val="1"/>
          <w:bCs w:val="1"/>
          <w:outline w:val="0"/>
          <w:color w:val="000000"/>
          <w:sz w:val="24"/>
          <w:szCs w:val="24"/>
          <w:u w:color="000000"/>
          <w:shd w:val="clear" w:color="auto" w:fill="ffffff"/>
          <w:rtl w:val="0"/>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Lesson plan:</w:t>
      </w:r>
    </w:p>
    <w:p>
      <w:pPr>
        <w:pStyle w:val="Default"/>
        <w:bidi w:val="0"/>
        <w:ind w:left="0" w:right="0" w:firstLine="0"/>
        <w:jc w:val="left"/>
        <w:rPr>
          <w:b w:val="1"/>
          <w:bCs w:val="1"/>
          <w:outline w:val="0"/>
          <w:color w:val="000000"/>
          <w:sz w:val="24"/>
          <w:szCs w:val="24"/>
          <w:u w:color="000000"/>
          <w:shd w:val="clear" w:color="auto" w:fill="ffffff"/>
          <w:rtl w:val="0"/>
          <w14:textFill>
            <w14:solidFill>
              <w14:srgbClr w14:val="000000">
                <w14:alpha w14:val="15293"/>
              </w14:srgbClr>
            </w14:solidFill>
          </w14:textFill>
        </w:rPr>
      </w:pPr>
    </w:p>
    <w:p>
      <w:pPr>
        <w:pStyle w:val="Body"/>
        <w:bidi w:val="0"/>
        <w:ind w:left="0" w:right="0" w:firstLine="0"/>
        <w:jc w:val="left"/>
        <w:rPr>
          <w:rFonts w:ascii="Calibri" w:cs="Calibri" w:hAnsi="Calibri" w:eastAsia="Calibri"/>
          <w:sz w:val="24"/>
          <w:szCs w:val="24"/>
          <w:u w:color="000000"/>
          <w:rtl w:val="0"/>
        </w:rPr>
        <w:sectPr>
          <w:headerReference w:type="default" r:id="rId9"/>
          <w:footerReference w:type="default" r:id="rId10"/>
          <w:pgSz w:w="11906" w:h="16838" w:orient="portrait"/>
          <w:pgMar w:top="1134" w:right="1134" w:bottom="1134" w:left="1134" w:header="709" w:footer="850"/>
          <w:bidi w:val="0"/>
        </w:sectPr>
      </w:pPr>
      <w:r>
        <w:rPr>
          <w:rFonts w:ascii="Calibri" w:cs="Calibri" w:hAnsi="Calibri" w:eastAsia="Calibri"/>
          <w:sz w:val="24"/>
          <w:szCs w:val="24"/>
          <w:u w:color="000000"/>
          <w:rtl w:val="0"/>
        </w:rPr>
      </w:r>
    </w:p>
    <w:p>
      <w:pPr>
        <w:pStyle w:val="Heading"/>
        <w:keepLines w:val="1"/>
        <w:bidi w:val="0"/>
        <w:spacing w:before="240"/>
        <w:ind w:left="0" w:right="0" w:firstLine="0"/>
        <w:jc w:val="left"/>
        <w:rPr>
          <w:rFonts w:ascii="Calibri Light" w:cs="Calibri Light" w:hAnsi="Calibri Light" w:eastAsia="Calibri Light"/>
          <w:b w:val="1"/>
          <w:bCs w:val="1"/>
          <w:outline w:val="0"/>
          <w:color w:val="2f5496"/>
          <w:sz w:val="32"/>
          <w:szCs w:val="32"/>
          <w:u w:color="2f5496"/>
          <w:rtl w:val="0"/>
          <w14:textFill>
            <w14:solidFill>
              <w14:srgbClr w14:val="2F5496"/>
            </w14:solidFill>
          </w14:textFill>
        </w:rPr>
      </w:pPr>
      <w:r>
        <w:rPr>
          <w:rFonts w:ascii="Calibri Light" w:cs="Calibri Light" w:hAnsi="Calibri Light" w:eastAsia="Calibri Light"/>
          <w:b w:val="1"/>
          <w:bCs w:val="1"/>
          <w:outline w:val="0"/>
          <w:color w:val="2f5496"/>
          <w:sz w:val="32"/>
          <w:szCs w:val="32"/>
          <w:u w:color="2f5496"/>
          <w:rtl w:val="0"/>
          <w:lang w:val="en-US"/>
          <w14:textFill>
            <w14:solidFill>
              <w14:srgbClr w14:val="2F5496"/>
            </w14:solidFill>
          </w14:textFill>
        </w:rPr>
        <w:t>Lesson Plan Phase 1</w:t>
      </w:r>
    </w:p>
    <w:p>
      <w:pPr>
        <w:pStyle w:val="Body"/>
        <w:bidi w:val="0"/>
        <w:ind w:left="0" w:right="0" w:firstLine="0"/>
        <w:jc w:val="left"/>
        <w:rPr>
          <w:rFonts w:ascii="Calibri Light" w:cs="Calibri Light" w:hAnsi="Calibri Light" w:eastAsia="Calibri Light"/>
          <w:b w:val="1"/>
          <w:bCs w:val="1"/>
          <w:sz w:val="24"/>
          <w:szCs w:val="24"/>
          <w:u w:color="000000"/>
          <w:rtl w:val="0"/>
        </w:rPr>
        <w:sectPr>
          <w:type w:val="continuous"/>
          <w:pgSz w:w="11906" w:h="16838" w:orient="portrait"/>
          <w:pgMar w:top="1134" w:right="1134" w:bottom="1134" w:left="1780" w:header="709" w:footer="850"/>
          <w:bidi w:val="0"/>
        </w:sectPr>
      </w:pPr>
      <w:r>
        <w:rPr>
          <w:rFonts w:ascii="Calibri Light" w:cs="Calibri Light" w:hAnsi="Calibri Light" w:eastAsia="Calibri Light"/>
          <w:b w:val="1"/>
          <w:bCs w:val="1"/>
          <w:sz w:val="24"/>
          <w:szCs w:val="24"/>
          <w:u w:color="000000"/>
          <w:rtl w:val="0"/>
        </w:rPr>
      </w:r>
    </w:p>
    <w:p>
      <w:pPr>
        <w:pStyle w:val="Body"/>
        <w:bidi w:val="0"/>
        <w:ind w:left="0" w:right="0" w:firstLine="0"/>
        <w:jc w:val="left"/>
        <w:rPr>
          <w:rFonts w:ascii="Calibri" w:cs="Calibri" w:hAnsi="Calibri" w:eastAsia="Calibri"/>
          <w:b w:val="1"/>
          <w:bCs w:val="1"/>
          <w:sz w:val="28"/>
          <w:szCs w:val="28"/>
          <w:u w:color="000000"/>
          <w:rtl w:val="0"/>
        </w:rPr>
      </w:pPr>
      <w:r>
        <w:rPr>
          <w:rFonts w:ascii="Calibri" w:cs="Calibri" w:hAnsi="Calibri" w:eastAsia="Calibri"/>
          <w:b w:val="1"/>
          <w:bCs w:val="1"/>
          <w:sz w:val="28"/>
          <w:szCs w:val="28"/>
          <w:u w:color="000000"/>
          <w:rtl w:val="0"/>
          <w:lang w:val="en-US"/>
        </w:rPr>
        <w:t xml:space="preserve">Lesson Plan </w:t>
      </w:r>
      <w:r>
        <w:rPr>
          <w:rFonts w:ascii="Calibri" w:cs="Calibri" w:hAnsi="Calibri" w:eastAsia="Calibri"/>
          <w:b w:val="1"/>
          <w:bCs w:val="1"/>
          <w:sz w:val="28"/>
          <w:szCs w:val="28"/>
          <w:u w:color="000000"/>
          <w:rtl w:val="0"/>
          <w:lang w:val="en-US"/>
        </w:rPr>
        <w:t xml:space="preserve">– </w:t>
      </w:r>
      <w:r>
        <w:rPr>
          <w:rFonts w:ascii="Calibri" w:cs="Calibri" w:hAnsi="Calibri" w:eastAsia="Calibri"/>
          <w:b w:val="1"/>
          <w:bCs w:val="1"/>
          <w:sz w:val="28"/>
          <w:szCs w:val="28"/>
          <w:u w:color="000000"/>
          <w:rtl w:val="0"/>
          <w:lang w:val="en-US"/>
        </w:rPr>
        <w:t xml:space="preserve">Step 1 Cynllun Gwers </w:t>
      </w:r>
      <w:r>
        <w:rPr>
          <w:rFonts w:ascii="Calibri" w:cs="Calibri" w:hAnsi="Calibri" w:eastAsia="Calibri"/>
          <w:b w:val="1"/>
          <w:bCs w:val="1"/>
          <w:sz w:val="28"/>
          <w:szCs w:val="28"/>
          <w:u w:color="000000"/>
          <w:rtl w:val="0"/>
          <w:lang w:val="en-US"/>
        </w:rPr>
        <w:t xml:space="preserve">– </w:t>
      </w:r>
      <w:r>
        <w:rPr>
          <w:rFonts w:ascii="Calibri" w:cs="Calibri" w:hAnsi="Calibri" w:eastAsia="Calibri"/>
          <w:b w:val="1"/>
          <w:bCs w:val="1"/>
          <w:sz w:val="28"/>
          <w:szCs w:val="28"/>
          <w:u w:color="000000"/>
          <w:rtl w:val="0"/>
          <w:lang w:val="en-US"/>
        </w:rPr>
        <w:t>Cam 1</w:t>
      </w:r>
    </w:p>
    <w:p>
      <w:pPr>
        <w:pStyle w:val="Body"/>
        <w:bidi w:val="0"/>
        <w:ind w:left="0" w:right="0" w:firstLine="0"/>
        <w:jc w:val="left"/>
        <w:rPr>
          <w:rFonts w:ascii="Calibri" w:cs="Calibri" w:hAnsi="Calibri" w:eastAsia="Calibri"/>
          <w:sz w:val="28"/>
          <w:szCs w:val="28"/>
          <w:u w:color="000000"/>
          <w:rtl w:val="0"/>
        </w:rPr>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252"/>
        <w:gridCol w:w="3555"/>
        <w:gridCol w:w="950"/>
        <w:gridCol w:w="2253"/>
      </w:tblGrid>
      <w:tr>
        <w:tblPrEx>
          <w:shd w:val="clear" w:color="auto" w:fill="cdd4e9"/>
        </w:tblPrEx>
        <w:trPr>
          <w:trHeight w:val="330" w:hRule="atLeast"/>
        </w:trPr>
        <w:tc>
          <w:tcPr>
            <w:tcW w:type="dxa" w:w="22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Student-teacher</w:t>
            </w:r>
          </w:p>
        </w:tc>
        <w:tc>
          <w:tcPr>
            <w:tcW w:type="dxa" w:w="35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8"/>
                <w:szCs w:val="28"/>
                <w:u w:color="000000"/>
                <w:rtl w:val="0"/>
                <w:lang w:val="en-US"/>
              </w:rPr>
              <w:t>Rhian Butcher</w:t>
            </w:r>
          </w:p>
        </w:tc>
        <w:tc>
          <w:tcPr>
            <w:tcW w:type="dxa" w:w="9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Class: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8"/>
                <w:szCs w:val="28"/>
                <w:u w:color="000000"/>
                <w:rtl w:val="0"/>
                <w:lang w:val="en-US"/>
              </w:rPr>
              <w:t>2EN</w:t>
            </w:r>
          </w:p>
        </w:tc>
      </w:tr>
      <w:tr>
        <w:tblPrEx>
          <w:shd w:val="clear" w:color="auto" w:fill="cdd4e9"/>
        </w:tblPrEx>
        <w:trPr>
          <w:trHeight w:val="330" w:hRule="atLeast"/>
        </w:trPr>
        <w:tc>
          <w:tcPr>
            <w:tcW w:type="dxa" w:w="22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AoLE or Subject</w:t>
            </w:r>
          </w:p>
        </w:tc>
        <w:tc>
          <w:tcPr>
            <w:tcW w:type="dxa" w:w="35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8"/>
                <w:szCs w:val="28"/>
                <w:u w:color="000000"/>
                <w:rtl w:val="0"/>
                <w:lang w:val="en-US"/>
              </w:rPr>
              <w:t>Expressive Arts</w:t>
            </w:r>
          </w:p>
        </w:tc>
        <w:tc>
          <w:tcPr>
            <w:tcW w:type="dxa" w:w="9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Date:</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8"/>
                <w:szCs w:val="28"/>
                <w:u w:color="000000"/>
                <w:rtl w:val="0"/>
                <w:lang w:val="en-US"/>
              </w:rPr>
              <w:t>3.2.20</w:t>
            </w:r>
          </w:p>
        </w:tc>
      </w:tr>
      <w:tr>
        <w:tblPrEx>
          <w:shd w:val="clear" w:color="auto" w:fill="cdd4e9"/>
        </w:tblPrEx>
        <w:trPr>
          <w:trHeight w:val="970" w:hRule="atLeast"/>
        </w:trPr>
        <w:tc>
          <w:tcPr>
            <w:tcW w:type="dxa" w:w="22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Lesson Focus:</w:t>
            </w:r>
          </w:p>
        </w:tc>
        <w:tc>
          <w:tcPr>
            <w:tcW w:type="dxa" w:w="675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8"/>
                <w:szCs w:val="28"/>
                <w:u w:color="000000"/>
                <w:rtl w:val="0"/>
                <w:lang w:val="en-US"/>
              </w:rPr>
              <w:t>Lesson Study: Does the level of choice given impact a learner</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s engagement when completing a lesson activity?</w:t>
            </w:r>
          </w:p>
        </w:tc>
      </w:tr>
      <w:tr>
        <w:tblPrEx>
          <w:shd w:val="clear" w:color="auto" w:fill="cdd4e9"/>
        </w:tblPrEx>
        <w:trPr>
          <w:trHeight w:val="7370" w:hRule="atLeast"/>
        </w:trPr>
        <w:tc>
          <w:tcPr>
            <w:tcW w:type="dxa" w:w="22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 xml:space="preserve">Meaningful links to Curriculum </w:t>
            </w:r>
          </w:p>
        </w:tc>
        <w:tc>
          <w:tcPr>
            <w:tcW w:type="dxa" w:w="675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Calibri" w:cs="Calibri" w:hAnsi="Calibri" w:eastAsia="Calibri"/>
                <w:b w:val="1"/>
                <w:bCs w:val="1"/>
                <w:sz w:val="28"/>
                <w:szCs w:val="28"/>
                <w:u w:color="000000"/>
                <w:rtl w:val="0"/>
              </w:rPr>
            </w:pPr>
            <w:r>
              <w:rPr>
                <w:rFonts w:ascii="Calibri" w:cs="Calibri" w:hAnsi="Calibri" w:eastAsia="Calibri"/>
                <w:b w:val="1"/>
                <w:bCs w:val="1"/>
                <w:sz w:val="28"/>
                <w:szCs w:val="28"/>
                <w:u w:color="000000"/>
                <w:rtl w:val="0"/>
                <w:lang w:val="en-US"/>
              </w:rPr>
              <w:t xml:space="preserve">Creative Development: </w:t>
            </w:r>
          </w:p>
          <w:p>
            <w:pPr>
              <w:keepNext w:val="0"/>
              <w:keepLines w:val="0"/>
              <w:pageBreakBefore w:val="0"/>
              <w:widowControl w:val="1"/>
              <w:numPr>
                <w:ilvl w:val="0"/>
                <w:numId w:val="5"/>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exploration, handling new materials and experimenting with them.</w:t>
            </w:r>
          </w:p>
          <w:p>
            <w:pPr>
              <w:keepNext w:val="0"/>
              <w:keepLines w:val="0"/>
              <w:pageBreakBefore w:val="0"/>
              <w:widowControl w:val="1"/>
              <w:numPr>
                <w:ilvl w:val="0"/>
                <w:numId w:val="5"/>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 Exploring the effects of drawing with crayons and experimenting with pencils, charcoal, pastels, oil chalk and oil pastels, pens and ink, and learning about line and tone. </w:t>
            </w:r>
          </w:p>
          <w:p>
            <w:pPr>
              <w:keepNext w:val="0"/>
              <w:keepLines w:val="0"/>
              <w:pageBreakBefore w:val="0"/>
              <w:widowControl w:val="1"/>
              <w:numPr>
                <w:ilvl w:val="0"/>
                <w:numId w:val="5"/>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Using ICT programmes for drawing and painting to create pictures and experiment with different options. </w:t>
            </w:r>
          </w:p>
          <w:p>
            <w:pPr>
              <w:keepNext w:val="0"/>
              <w:keepLines w:val="0"/>
              <w:pageBreakBefore w:val="0"/>
              <w:widowControl w:val="1"/>
              <w:numPr>
                <w:ilvl w:val="0"/>
                <w:numId w:val="5"/>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Opportunities for children</w:t>
            </w:r>
            <w:r>
              <w:rPr>
                <w:rFonts w:ascii="Calibri" w:cs="Calibri" w:hAnsi="Calibri" w:eastAsia="Calibri" w:hint="default"/>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w:t>
            </w: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s experience and creativity to be enhanced through observing and discussing the works of artists and craftspeople from Wales and other countries and cultures. </w:t>
            </w:r>
          </w:p>
          <w:p>
            <w:pPr>
              <w:pStyle w:val="Body"/>
              <w:jc w:val="left"/>
              <w:rPr>
                <w:rFonts w:ascii="Calibri" w:cs="Calibri" w:hAnsi="Calibri" w:eastAsia="Calibri"/>
                <w:b w:val="1"/>
                <w:bCs w:val="1"/>
                <w:sz w:val="28"/>
                <w:szCs w:val="28"/>
                <w:u w:color="000000"/>
              </w:rPr>
            </w:pPr>
            <w:r>
              <w:rPr>
                <w:rFonts w:ascii="Calibri" w:cs="Calibri" w:hAnsi="Calibri" w:eastAsia="Calibri"/>
                <w:b w:val="1"/>
                <w:bCs w:val="1"/>
                <w:sz w:val="28"/>
                <w:szCs w:val="28"/>
                <w:u w:color="000000"/>
                <w:rtl w:val="0"/>
                <w:lang w:val="en-US"/>
              </w:rPr>
              <w:t>Welsh Language development:</w:t>
            </w:r>
          </w:p>
          <w:p>
            <w:pPr>
              <w:keepNext w:val="0"/>
              <w:keepLines w:val="0"/>
              <w:pageBreakBefore w:val="0"/>
              <w:widowControl w:val="1"/>
              <w:numPr>
                <w:ilvl w:val="0"/>
                <w:numId w:val="6"/>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Use a variety of media to represent artefacts from Wales. </w:t>
            </w:r>
          </w:p>
          <w:p>
            <w:pPr>
              <w:pStyle w:val="Body"/>
              <w:jc w:val="left"/>
              <w:rPr>
                <w:rFonts w:ascii="Calibri" w:cs="Calibri" w:hAnsi="Calibri" w:eastAsia="Calibri"/>
                <w:sz w:val="28"/>
                <w:szCs w:val="28"/>
                <w:u w:color="000000"/>
              </w:rPr>
            </w:pPr>
            <w:r>
              <w:rPr>
                <w:rFonts w:ascii="Calibri" w:cs="Calibri" w:hAnsi="Calibri" w:eastAsia="Calibri"/>
                <w:b w:val="1"/>
                <w:bCs w:val="1"/>
                <w:sz w:val="28"/>
                <w:szCs w:val="28"/>
                <w:u w:color="000000"/>
                <w:rtl w:val="0"/>
                <w:lang w:val="en-US"/>
              </w:rPr>
              <w:t>Knowledge and Understanding of the World</w:t>
            </w:r>
          </w:p>
          <w:p>
            <w:pPr>
              <w:keepNext w:val="0"/>
              <w:keepLines w:val="0"/>
              <w:pageBreakBefore w:val="0"/>
              <w:widowControl w:val="1"/>
              <w:numPr>
                <w:ilvl w:val="0"/>
                <w:numId w:val="6"/>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Explore and investigate creatively living and non-living things indoors and outdoors and represent these in their own individual creative way. </w:t>
            </w:r>
          </w:p>
        </w:tc>
      </w:tr>
      <w:tr>
        <w:tblPrEx>
          <w:shd w:val="clear" w:color="auto" w:fill="cdd4e9"/>
        </w:tblPrEx>
        <w:trPr>
          <w:trHeight w:val="2570" w:hRule="atLeast"/>
        </w:trPr>
        <w:tc>
          <w:tcPr>
            <w:tcW w:type="dxa" w:w="22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Calibri" w:cs="Calibri" w:hAnsi="Calibri" w:eastAsia="Calibri"/>
                <w:sz w:val="24"/>
                <w:szCs w:val="24"/>
                <w:u w:color="000000"/>
                <w:rtl w:val="0"/>
              </w:rPr>
            </w:pPr>
            <w:r>
              <w:rPr>
                <w:rFonts w:ascii="Calibri" w:cs="Calibri" w:hAnsi="Calibri" w:eastAsia="Calibri"/>
                <w:sz w:val="24"/>
                <w:szCs w:val="24"/>
                <w:u w:color="000000"/>
                <w:rtl w:val="0"/>
                <w:lang w:val="en-US"/>
              </w:rPr>
              <w:t>Meaningful links to:</w:t>
            </w:r>
          </w:p>
          <w:p>
            <w:pPr>
              <w:pStyle w:val="Body"/>
              <w:jc w:val="left"/>
            </w:pPr>
            <w:r>
              <w:rPr>
                <w:rFonts w:ascii="Calibri" w:cs="Calibri" w:hAnsi="Calibri" w:eastAsia="Calibri"/>
                <w:sz w:val="24"/>
                <w:szCs w:val="24"/>
                <w:u w:color="000000"/>
                <w:rtl w:val="0"/>
                <w:lang w:val="en-US"/>
              </w:rPr>
              <w:t>Cross Curricular Responsibilities</w:t>
            </w:r>
          </w:p>
        </w:tc>
        <w:tc>
          <w:tcPr>
            <w:tcW w:type="dxa" w:w="675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Calibri" w:cs="Calibri" w:hAnsi="Calibri" w:eastAsia="Calibri"/>
                <w:sz w:val="28"/>
                <w:szCs w:val="28"/>
                <w:u w:color="000000"/>
                <w:rtl w:val="0"/>
              </w:rPr>
            </w:pPr>
            <w:r>
              <w:rPr>
                <w:rFonts w:ascii="Calibri" w:cs="Calibri" w:hAnsi="Calibri" w:eastAsia="Calibri"/>
                <w:b w:val="1"/>
                <w:bCs w:val="1"/>
                <w:sz w:val="28"/>
                <w:szCs w:val="28"/>
                <w:u w:color="000000"/>
                <w:rtl w:val="0"/>
                <w:lang w:val="en-US"/>
              </w:rPr>
              <w:t>Language, Literacy and Communication Skills</w:t>
            </w:r>
          </w:p>
          <w:p>
            <w:pPr>
              <w:keepNext w:val="0"/>
              <w:keepLines w:val="0"/>
              <w:pageBreakBefore w:val="0"/>
              <w:widowControl w:val="1"/>
              <w:numPr>
                <w:ilvl w:val="0"/>
                <w:numId w:val="7"/>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talk, discuss, listen and record (pictorially and in writing when developmentally ready) their work and that of others in art and music. </w:t>
            </w:r>
          </w:p>
          <w:p>
            <w:pPr>
              <w:keepNext w:val="0"/>
              <w:keepLines w:val="0"/>
              <w:pageBreakBefore w:val="0"/>
              <w:widowControl w:val="1"/>
              <w:numPr>
                <w:ilvl w:val="0"/>
                <w:numId w:val="7"/>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Use descriptive vocabulary to respond to pictures, words and a range of different stimuli. </w:t>
            </w:r>
          </w:p>
        </w:tc>
      </w:tr>
      <w:tr>
        <w:tblPrEx>
          <w:shd w:val="clear" w:color="auto" w:fill="cdd4e9"/>
        </w:tblPrEx>
        <w:trPr>
          <w:trHeight w:val="1890" w:hRule="atLeast"/>
        </w:trPr>
        <w:tc>
          <w:tcPr>
            <w:tcW w:type="dxa" w:w="901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Calibri" w:cs="Calibri" w:hAnsi="Calibri" w:eastAsia="Calibri"/>
                <w:u w:color="000000"/>
                <w:rtl w:val="0"/>
              </w:rPr>
            </w:pPr>
            <w:r>
              <w:rPr>
                <w:rFonts w:ascii="Calibri" w:cs="Calibri" w:hAnsi="Calibri" w:eastAsia="Calibri"/>
                <w:sz w:val="24"/>
                <w:szCs w:val="24"/>
                <w:u w:color="000000"/>
                <w:rtl w:val="0"/>
                <w:lang w:val="en-US"/>
              </w:rPr>
              <w:t xml:space="preserve">Personal Targets </w:t>
            </w:r>
            <w:r>
              <w:rPr>
                <w:rFonts w:ascii="Calibri" w:cs="Calibri" w:hAnsi="Calibri" w:eastAsia="Calibri"/>
                <w:u w:color="000000"/>
                <w:rtl w:val="0"/>
                <w:lang w:val="en-US"/>
              </w:rPr>
              <w:t>(Linked to QTS and identified in weekly review)</w:t>
            </w:r>
          </w:p>
          <w:p>
            <w:pPr>
              <w:pStyle w:val="Body"/>
              <w:bidi w:val="0"/>
              <w:ind w:left="0" w:right="0" w:firstLine="0"/>
              <w:jc w:val="left"/>
              <w:rPr>
                <w:rFonts w:ascii="Calibri" w:cs="Calibri" w:hAnsi="Calibri" w:eastAsia="Calibri"/>
                <w:sz w:val="28"/>
                <w:szCs w:val="28"/>
                <w:u w:color="000000"/>
                <w:rtl w:val="0"/>
                <w:lang w:val="en-US"/>
              </w:rPr>
            </w:pPr>
          </w:p>
          <w:p>
            <w:pPr>
              <w:pStyle w:val="Body"/>
              <w:jc w:val="left"/>
              <w:rPr>
                <w:rFonts w:ascii="Calibri" w:cs="Calibri" w:hAnsi="Calibri" w:eastAsia="Calibri"/>
                <w:sz w:val="28"/>
                <w:szCs w:val="28"/>
                <w:u w:color="000000"/>
              </w:rPr>
            </w:pPr>
            <w:r>
              <w:rPr>
                <w:rFonts w:ascii="Calibri" w:cs="Calibri" w:hAnsi="Calibri" w:eastAsia="Calibri"/>
                <w:sz w:val="28"/>
                <w:szCs w:val="28"/>
                <w:u w:color="000000"/>
                <w:rtl w:val="0"/>
                <w:lang w:val="en-US"/>
              </w:rPr>
              <w:t>Engaging with the children, linking to the QTS:</w:t>
            </w:r>
          </w:p>
          <w:p>
            <w:pPr>
              <w:pStyle w:val="Body"/>
              <w:jc w:val="left"/>
            </w:pPr>
            <w:r>
              <w:rPr>
                <w:rFonts w:ascii="Calibri" w:cs="Calibri" w:hAnsi="Calibri" w:eastAsia="Calibri"/>
                <w:sz w:val="28"/>
                <w:szCs w:val="28"/>
                <w:u w:color="000000"/>
                <w:rtl w:val="0"/>
                <w:lang w:val="en-US"/>
              </w:rPr>
              <w:t xml:space="preserve">The teacher demonstrates a willingness to seek, listen to and take account of the views of learners in order to engage and encourage them as active participants in their own learning. </w:t>
            </w:r>
          </w:p>
        </w:tc>
      </w:tr>
    </w:tbl>
    <w:p>
      <w:pPr>
        <w:pStyle w:val="Body"/>
        <w:widowControl w:val="0"/>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0"/>
      </w:tblGrid>
      <w:tr>
        <w:tblPrEx>
          <w:shd w:val="clear" w:color="auto" w:fill="cdd4e9"/>
        </w:tblPrEx>
        <w:trPr>
          <w:trHeight w:val="290"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Learning Objectives (focus on Learning- use accessible vocabulary):</w:t>
            </w:r>
          </w:p>
        </w:tc>
      </w:tr>
      <w:tr>
        <w:tblPrEx>
          <w:shd w:val="clear" w:color="auto" w:fill="cdd4e9"/>
        </w:tblPrEx>
        <w:trPr>
          <w:trHeight w:val="1090"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Calibri" w:cs="Calibri" w:hAnsi="Calibri" w:eastAsia="Calibri"/>
                <w:u w:color="000000"/>
                <w:rtl w:val="0"/>
              </w:rPr>
            </w:pPr>
            <w:r>
              <w:rPr>
                <w:rFonts w:ascii="Calibri" w:cs="Calibri" w:hAnsi="Calibri" w:eastAsia="Calibri"/>
                <w:u w:color="000000"/>
                <w:rtl w:val="0"/>
                <w:lang w:val="en-US"/>
              </w:rPr>
              <w:t>The pupils will learn to:</w:t>
            </w:r>
          </w:p>
          <w:p>
            <w:pPr>
              <w:pStyle w:val="Body"/>
              <w:bidi w:val="0"/>
              <w:ind w:left="0" w:right="0" w:firstLine="0"/>
              <w:jc w:val="left"/>
              <w:rPr>
                <w:rFonts w:ascii="Calibri" w:cs="Calibri" w:hAnsi="Calibri" w:eastAsia="Calibri"/>
                <w:sz w:val="24"/>
                <w:szCs w:val="24"/>
                <w:u w:color="000000"/>
                <w:rtl w:val="0"/>
                <w:lang w:val="en-US"/>
              </w:rPr>
            </w:pPr>
          </w:p>
          <w:p>
            <w:pPr>
              <w:pStyle w:val="Body"/>
              <w:jc w:val="left"/>
            </w:pPr>
            <w:r>
              <w:rPr>
                <w:rFonts w:ascii="Calibri" w:cs="Calibri" w:hAnsi="Calibri" w:eastAsia="Calibri"/>
                <w:outline w:val="0"/>
                <w:color w:val="ff0000"/>
                <w:sz w:val="24"/>
                <w:szCs w:val="24"/>
                <w:u w:color="ff0000"/>
                <w:rtl w:val="0"/>
                <w:lang w:val="en-US"/>
                <w14:textFill>
                  <w14:solidFill>
                    <w14:srgbClr w14:val="FF0000"/>
                  </w14:solidFill>
                </w14:textFill>
              </w:rPr>
              <w:t>L.O Complete a copy of a landscape by a Welsh artist</w:t>
            </w:r>
            <w:r>
              <w:rPr>
                <w:rFonts w:ascii="Calibri" w:cs="Calibri" w:hAnsi="Calibri" w:eastAsia="Calibri"/>
                <w:outline w:val="0"/>
                <w:color w:val="ff0000"/>
                <w:sz w:val="24"/>
                <w:szCs w:val="24"/>
                <w:u w:color="ff0000"/>
                <w14:textFill>
                  <w14:solidFill>
                    <w14:srgbClr w14:val="FF0000"/>
                  </w14:solidFill>
                </w14:textFill>
              </w:rPr>
            </w:r>
          </w:p>
        </w:tc>
      </w:tr>
    </w:tbl>
    <w:p>
      <w:pPr>
        <w:pStyle w:val="Body"/>
        <w:widowControl w:val="0"/>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05"/>
        <w:gridCol w:w="4505"/>
      </w:tblGrid>
      <w:tr>
        <w:tblPrEx>
          <w:shd w:val="clear" w:color="auto" w:fill="cdd4e9"/>
        </w:tblPrEx>
        <w:trPr>
          <w:trHeight w:val="950" w:hRule="atLeast"/>
        </w:trPr>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4"/>
                <w:szCs w:val="24"/>
                <w:u w:color="000000"/>
                <w:rtl w:val="0"/>
                <w:lang w:val="en-US"/>
              </w:rPr>
              <w:t xml:space="preserve">Success Criteria </w:t>
            </w:r>
            <w:r>
              <w:rPr>
                <w:rFonts w:ascii="Calibri" w:cs="Calibri" w:hAnsi="Calibri" w:eastAsia="Calibri"/>
                <w:sz w:val="20"/>
                <w:szCs w:val="20"/>
                <w:u w:color="000000"/>
                <w:rtl w:val="0"/>
                <w:lang w:val="en-US"/>
              </w:rPr>
              <w:t>(clearly linked to each Learning Objective and related to the process and/or product of learning)</w:t>
            </w:r>
          </w:p>
        </w:tc>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Fonts w:ascii="Calibri" w:cs="Calibri" w:hAnsi="Calibri" w:eastAsia="Calibri"/>
                <w:sz w:val="28"/>
                <w:szCs w:val="28"/>
                <w:u w:color="000000"/>
                <w:rtl w:val="0"/>
              </w:rPr>
            </w:pPr>
            <w:r>
              <w:rPr>
                <w:rFonts w:ascii="Calibri" w:cs="Calibri" w:hAnsi="Calibri" w:eastAsia="Calibri"/>
                <w:sz w:val="24"/>
                <w:szCs w:val="24"/>
                <w:u w:color="000000"/>
                <w:rtl w:val="0"/>
                <w:lang w:val="en-US"/>
              </w:rPr>
              <w:t>Assessment of Pupils</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Learning</w:t>
            </w:r>
          </w:p>
          <w:p>
            <w:pPr>
              <w:pStyle w:val="Body"/>
              <w:jc w:val="left"/>
              <w:rPr>
                <w:rFonts w:ascii="Calibri" w:cs="Calibri" w:hAnsi="Calibri" w:eastAsia="Calibri"/>
                <w:sz w:val="20"/>
                <w:szCs w:val="20"/>
                <w:u w:color="000000"/>
              </w:rPr>
            </w:pPr>
            <w:r>
              <w:rPr>
                <w:rFonts w:ascii="Calibri" w:cs="Calibri" w:hAnsi="Calibri" w:eastAsia="Calibri"/>
                <w:sz w:val="20"/>
                <w:szCs w:val="20"/>
                <w:u w:color="000000"/>
                <w:rtl w:val="0"/>
                <w:lang w:val="en-US"/>
              </w:rPr>
              <w:t>Evidence</w:t>
            </w:r>
          </w:p>
          <w:p>
            <w:pPr>
              <w:pStyle w:val="Body"/>
              <w:jc w:val="left"/>
            </w:pPr>
            <w:r>
              <w:rPr>
                <w:rFonts w:ascii="Calibri" w:cs="Calibri" w:hAnsi="Calibri" w:eastAsia="Calibri"/>
                <w:sz w:val="20"/>
                <w:szCs w:val="20"/>
                <w:u w:color="000000"/>
                <w:rtl w:val="0"/>
                <w:lang w:val="en-US"/>
              </w:rPr>
              <w:t xml:space="preserve">(What have the learners to say/write/do/produce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to demonstrate learning)</w:t>
            </w:r>
          </w:p>
        </w:tc>
      </w:tr>
      <w:tr>
        <w:tblPrEx>
          <w:shd w:val="clear" w:color="auto" w:fill="cdd4e9"/>
        </w:tblPrEx>
        <w:trPr>
          <w:trHeight w:val="2250" w:hRule="atLeast"/>
        </w:trPr>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keepNext w:val="0"/>
              <w:keepLines w:val="0"/>
              <w:pageBreakBefore w:val="0"/>
              <w:widowControl w:val="1"/>
              <w:numPr>
                <w:ilvl w:val="0"/>
                <w:numId w:val="8"/>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 xml:space="preserve">With variations of choice, children will create their version of a Kyffin Williams landscape. </w:t>
            </w:r>
          </w:p>
          <w:p>
            <w:pPr>
              <w:pStyle w:val="Body"/>
              <w:bidi w:val="0"/>
              <w:ind w:left="360" w:right="0" w:firstLine="0"/>
              <w:jc w:val="left"/>
              <w:rPr>
                <w:rFonts w:ascii="Calibri" w:cs="Calibri" w:hAnsi="Calibri" w:eastAsia="Calibri"/>
                <w:sz w:val="28"/>
                <w:szCs w:val="28"/>
                <w:u w:color="000000"/>
                <w:rtl w:val="0"/>
                <w:lang w:val="en-US"/>
              </w:rPr>
            </w:pPr>
          </w:p>
          <w:p>
            <w:pPr>
              <w:pStyle w:val="Body"/>
              <w:bidi w:val="0"/>
              <w:ind w:left="0" w:right="0" w:firstLine="0"/>
              <w:jc w:val="left"/>
              <w:rPr>
                <w:rtl w:val="0"/>
              </w:rPr>
            </w:pPr>
            <w:r>
              <w:rPr>
                <w:rFonts w:ascii="Calibri" w:cs="Calibri" w:hAnsi="Calibri" w:eastAsia="Calibri"/>
                <w:sz w:val="28"/>
                <w:szCs w:val="28"/>
                <w:u w:color="000000"/>
                <w:rtl w:val="0"/>
                <w:lang w:val="en-US"/>
              </w:rPr>
            </w:r>
          </w:p>
        </w:tc>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keepNext w:val="0"/>
              <w:keepLines w:val="0"/>
              <w:pageBreakBefore w:val="0"/>
              <w:widowControl w:val="1"/>
              <w:numPr>
                <w:ilvl w:val="0"/>
                <w:numId w:val="9"/>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Children will create a landscape picture.</w:t>
            </w:r>
            <w:r>
              <w:rPr>
                <w:rFonts w:ascii="Calibri" w:cs="Calibri" w:hAnsi="Calibri" w:eastAsia="Calibri"/>
                <w:b w:val="0"/>
                <w:bCs w:val="0"/>
                <w:i w:val="0"/>
                <w:iCs w:val="0"/>
                <w:caps w:val="0"/>
                <w:smallCaps w:val="0"/>
                <w:strike w:val="0"/>
                <w:dstrike w:val="0"/>
                <w:outline w:val="0"/>
                <w:color w:val="000000"/>
                <w:spacing w:val="0"/>
                <w:kern w:val="0"/>
                <w:position w:val="0"/>
                <w:sz w:val="28"/>
                <w:szCs w:val="28"/>
                <w:u w:val="none" w:color="000000"/>
                <w:vertAlign w:val="baseline"/>
                <w:rtl w:val="0"/>
                <w14:textOutline>
                  <w14:noFill/>
                </w14:textOutline>
                <w14:textFill>
                  <w14:solidFill>
                    <w14:srgbClr w14:val="000000"/>
                  </w14:solidFill>
                </w14:textFill>
              </w:rPr>
            </w:r>
          </w:p>
        </w:tc>
      </w:tr>
    </w:tbl>
    <w:p>
      <w:pPr>
        <w:pStyle w:val="Body"/>
        <w:widowControl w:val="0"/>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4"/>
          <w:szCs w:val="24"/>
          <w:u w:color="000000"/>
          <w:rtl w:val="0"/>
        </w:rPr>
        <w:sectPr>
          <w:type w:val="continuous"/>
          <w:pgSz w:w="11906" w:h="16838" w:orient="portrait"/>
          <w:pgMar w:top="1134" w:right="1134" w:bottom="1135" w:left="1780" w:header="709" w:footer="850"/>
          <w:bidi w:val="0"/>
        </w:sectPr>
      </w:pPr>
      <w:r>
        <w:rPr>
          <w:rFonts w:ascii="Calibri" w:cs="Calibri" w:hAnsi="Calibri" w:eastAsia="Calibri"/>
          <w:sz w:val="24"/>
          <w:szCs w:val="24"/>
          <w:u w:color="000000"/>
          <w:rtl w:val="0"/>
        </w:rPr>
        <w:br w:type="page"/>
      </w:r>
      <w:r>
        <w:rPr>
          <w:rFonts w:ascii="Calibri" w:cs="Calibri" w:hAnsi="Calibri" w:eastAsia="Calibri"/>
          <w:sz w:val="24"/>
          <w:szCs w:val="24"/>
          <w:u w:color="000000"/>
          <w:rtl w:val="0"/>
        </w:rPr>
      </w:r>
    </w:p>
    <w:tbl>
      <w:tblPr>
        <w:tblW w:w="963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811"/>
        <w:gridCol w:w="4058"/>
        <w:gridCol w:w="2978"/>
        <w:gridCol w:w="1791"/>
      </w:tblGrid>
      <w:tr>
        <w:tblPrEx>
          <w:shd w:val="clear" w:color="auto" w:fill="cdd4e9"/>
        </w:tblPrEx>
        <w:trPr>
          <w:trHeight w:val="1450" w:hRule="atLeast"/>
        </w:trPr>
        <w:tc>
          <w:tcPr>
            <w:tcW w:type="dxa" w:w="8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Calibri" w:cs="Calibri" w:hAnsi="Calibri" w:eastAsia="Calibri"/>
                <w:b w:val="1"/>
                <w:bCs w:val="1"/>
                <w:sz w:val="24"/>
                <w:szCs w:val="24"/>
                <w:u w:color="000000"/>
                <w:rtl w:val="0"/>
                <w:lang w:val="en-US"/>
              </w:rPr>
              <w:t>Time</w:t>
            </w:r>
          </w:p>
        </w:tc>
        <w:tc>
          <w:tcPr>
            <w:tcW w:type="dxa" w:w="40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Fonts w:ascii="Calibri" w:cs="Calibri" w:hAnsi="Calibri" w:eastAsia="Calibri"/>
                <w:b w:val="1"/>
                <w:bCs w:val="1"/>
                <w:u w:color="000000"/>
                <w:rtl w:val="0"/>
              </w:rPr>
            </w:pPr>
            <w:r>
              <w:rPr>
                <w:rFonts w:ascii="Calibri" w:cs="Calibri" w:hAnsi="Calibri" w:eastAsia="Calibri"/>
                <w:b w:val="1"/>
                <w:bCs w:val="1"/>
                <w:u w:color="000000"/>
                <w:rtl w:val="0"/>
                <w:lang w:val="en-US"/>
              </w:rPr>
              <w:t>Activities/Methodology/Key Concepts</w:t>
            </w:r>
          </w:p>
          <w:p>
            <w:pPr>
              <w:pStyle w:val="Body"/>
              <w:jc w:val="center"/>
            </w:pPr>
            <w:r>
              <w:rPr>
                <w:rFonts w:ascii="Calibri" w:cs="Calibri" w:hAnsi="Calibri" w:eastAsia="Calibri"/>
                <w:u w:color="000000"/>
                <w:rtl w:val="0"/>
                <w:lang w:val="en-US"/>
              </w:rPr>
              <w:t>(Teacher</w:t>
            </w:r>
            <w:r>
              <w:rPr>
                <w:rFonts w:ascii="Calibri" w:cs="Calibri" w:hAnsi="Calibri" w:eastAsia="Calibri"/>
                <w:u w:color="000000"/>
                <w:rtl w:val="0"/>
                <w:lang w:val="en-US"/>
              </w:rPr>
              <w:t>’</w:t>
            </w:r>
            <w:r>
              <w:rPr>
                <w:rFonts w:ascii="Calibri" w:cs="Calibri" w:hAnsi="Calibri" w:eastAsia="Calibri"/>
                <w:u w:color="000000"/>
                <w:rtl w:val="0"/>
                <w:lang w:val="en-US"/>
              </w:rPr>
              <w:t xml:space="preserve">s Role </w:t>
            </w:r>
            <w:r>
              <w:rPr>
                <w:rFonts w:ascii="Calibri" w:cs="Calibri" w:hAnsi="Calibri" w:eastAsia="Calibri"/>
                <w:u w:color="000000"/>
                <w:rtl w:val="0"/>
                <w:lang w:val="en-US"/>
              </w:rPr>
              <w:t xml:space="preserve">– </w:t>
            </w:r>
            <w:r>
              <w:rPr>
                <w:rFonts w:ascii="Calibri" w:cs="Calibri" w:hAnsi="Calibri" w:eastAsia="Calibri"/>
                <w:u w:color="000000"/>
                <w:rtl w:val="0"/>
                <w:lang w:val="en-US"/>
              </w:rPr>
              <w:t>including key teaching points, differentiation strategies and key questions)</w:t>
            </w:r>
          </w:p>
        </w:tc>
        <w:tc>
          <w:tcPr>
            <w:tcW w:type="dxa" w:w="2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Fonts w:ascii="Calibri" w:cs="Calibri" w:hAnsi="Calibri" w:eastAsia="Calibri"/>
                <w:b w:val="1"/>
                <w:bCs w:val="1"/>
                <w:u w:color="000000"/>
                <w:rtl w:val="0"/>
              </w:rPr>
            </w:pPr>
            <w:r>
              <w:rPr>
                <w:rFonts w:ascii="Calibri" w:cs="Calibri" w:hAnsi="Calibri" w:eastAsia="Calibri"/>
                <w:b w:val="1"/>
                <w:bCs w:val="1"/>
                <w:u w:color="000000"/>
                <w:rtl w:val="0"/>
                <w:lang w:val="en-US"/>
              </w:rPr>
              <w:t>Pupil Tasks</w:t>
            </w:r>
          </w:p>
          <w:p>
            <w:pPr>
              <w:pStyle w:val="Body"/>
              <w:jc w:val="center"/>
            </w:pPr>
            <w:r>
              <w:rPr>
                <w:rFonts w:ascii="Calibri" w:cs="Calibri" w:hAnsi="Calibri" w:eastAsia="Calibri"/>
                <w:u w:color="000000"/>
                <w:rtl w:val="0"/>
                <w:lang w:val="en-US"/>
              </w:rPr>
              <w:t>(Pupils</w:t>
            </w:r>
            <w:r>
              <w:rPr>
                <w:rFonts w:ascii="Calibri" w:cs="Calibri" w:hAnsi="Calibri" w:eastAsia="Calibri"/>
                <w:u w:color="000000"/>
                <w:rtl w:val="0"/>
                <w:lang w:val="en-US"/>
              </w:rPr>
              <w:t xml:space="preserve">’ </w:t>
            </w:r>
            <w:r>
              <w:rPr>
                <w:rFonts w:ascii="Calibri" w:cs="Calibri" w:hAnsi="Calibri" w:eastAsia="Calibri"/>
                <w:u w:color="000000"/>
                <w:rtl w:val="0"/>
                <w:lang w:val="en-US"/>
              </w:rPr>
              <w:t xml:space="preserve">role </w:t>
            </w:r>
            <w:r>
              <w:rPr>
                <w:rFonts w:ascii="Calibri" w:cs="Calibri" w:hAnsi="Calibri" w:eastAsia="Calibri"/>
                <w:u w:color="000000"/>
                <w:rtl w:val="0"/>
                <w:lang w:val="en-US"/>
              </w:rPr>
              <w:t>–</w:t>
            </w:r>
            <w:r>
              <w:rPr>
                <w:rFonts w:ascii="Calibri" w:cs="Calibri" w:hAnsi="Calibri" w:eastAsia="Calibri"/>
                <w:u w:color="000000"/>
                <w:rtl w:val="0"/>
                <w:lang w:val="en-US"/>
              </w:rPr>
              <w:t>including differentiation, engagement in formative assessment and homework)</w:t>
            </w:r>
            <w:r>
              <w:rPr>
                <w:rFonts w:ascii="Calibri" w:cs="Calibri" w:hAnsi="Calibri" w:eastAsia="Calibri"/>
                <w:u w:color="000000"/>
              </w:rPr>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Fonts w:ascii="Calibri" w:cs="Calibri" w:hAnsi="Calibri" w:eastAsia="Calibri"/>
                <w:b w:val="1"/>
                <w:bCs w:val="1"/>
                <w:u w:color="000000"/>
                <w:rtl w:val="0"/>
              </w:rPr>
            </w:pPr>
            <w:r>
              <w:rPr>
                <w:rFonts w:ascii="Calibri" w:cs="Calibri" w:hAnsi="Calibri" w:eastAsia="Calibri"/>
                <w:b w:val="1"/>
                <w:bCs w:val="1"/>
                <w:u w:color="000000"/>
                <w:rtl w:val="0"/>
                <w:lang w:val="en-US"/>
              </w:rPr>
              <w:t>Resources</w:t>
            </w:r>
          </w:p>
          <w:p>
            <w:pPr>
              <w:pStyle w:val="Body"/>
              <w:jc w:val="center"/>
            </w:pPr>
            <w:r>
              <w:rPr>
                <w:rFonts w:ascii="Calibri" w:cs="Calibri" w:hAnsi="Calibri" w:eastAsia="Calibri"/>
                <w:u w:color="000000"/>
                <w:rtl w:val="0"/>
                <w:lang w:val="en-US"/>
              </w:rPr>
              <w:t>(Including Health and Safety requirement)</w:t>
            </w:r>
          </w:p>
        </w:tc>
      </w:tr>
      <w:tr>
        <w:tblPrEx>
          <w:shd w:val="clear" w:color="auto" w:fill="cdd4e9"/>
        </w:tblPrEx>
        <w:trPr>
          <w:trHeight w:val="4810" w:hRule="atLeast"/>
        </w:trPr>
        <w:tc>
          <w:tcPr>
            <w:tcW w:type="dxa" w:w="8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center"/>
              <w:rPr>
                <w:rFonts w:ascii="Calibri" w:cs="Calibri" w:hAnsi="Calibri" w:eastAsia="Calibri"/>
                <w:b w:val="1"/>
                <w:bCs w:val="1"/>
                <w:sz w:val="24"/>
                <w:szCs w:val="24"/>
                <w:u w:color="000000"/>
                <w:rtl w:val="0"/>
                <w:lang w:val="en-US"/>
              </w:rPr>
            </w:pPr>
          </w:p>
          <w:p>
            <w:pPr>
              <w:pStyle w:val="Body"/>
              <w:bidi w:val="0"/>
              <w:ind w:left="0" w:right="0" w:firstLine="0"/>
              <w:jc w:val="center"/>
              <w:rPr>
                <w:rFonts w:ascii="Calibri" w:cs="Calibri" w:hAnsi="Calibri" w:eastAsia="Calibri"/>
                <w:b w:val="1"/>
                <w:bCs w:val="1"/>
                <w:sz w:val="24"/>
                <w:szCs w:val="24"/>
                <w:u w:color="000000"/>
                <w:rtl w:val="0"/>
                <w:lang w:val="en-US"/>
              </w:rPr>
            </w:pPr>
          </w:p>
          <w:p>
            <w:pPr>
              <w:pStyle w:val="Body"/>
              <w:jc w:val="center"/>
            </w:pPr>
            <w:r>
              <w:rPr>
                <w:rFonts w:ascii="Calibri" w:cs="Calibri" w:hAnsi="Calibri" w:eastAsia="Calibri"/>
                <w:b w:val="1"/>
                <w:bCs w:val="1"/>
                <w:sz w:val="24"/>
                <w:szCs w:val="24"/>
                <w:u w:color="000000"/>
                <w:rtl w:val="0"/>
                <w:lang w:val="en-US"/>
              </w:rPr>
              <w:t xml:space="preserve">Opening phase </w:t>
            </w:r>
            <w:r>
              <w:rPr>
                <w:rFonts w:ascii="Calibri" w:cs="Calibri" w:hAnsi="Calibri" w:eastAsia="Calibri"/>
                <w:b w:val="0"/>
                <w:bCs w:val="0"/>
                <w:sz w:val="20"/>
                <w:szCs w:val="20"/>
                <w:u w:color="000000"/>
                <w:rtl w:val="0"/>
                <w:lang w:val="en-US"/>
              </w:rPr>
              <w:t xml:space="preserve"> (with links to  prior learning)</w:t>
            </w:r>
          </w:p>
        </w:tc>
        <w:tc>
          <w:tcPr>
            <w:tcW w:type="dxa" w:w="40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lang w:val="en-US"/>
              </w:rPr>
            </w:pP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Ask the children: Do you know what a landscape is?</w:t>
            </w:r>
          </w:p>
          <w:p>
            <w:pPr>
              <w:pStyle w:val="Body"/>
              <w:bidi w:val="0"/>
              <w:ind w:left="0" w:right="0" w:firstLine="0"/>
              <w:jc w:val="center"/>
              <w:rPr>
                <w:rFonts w:ascii="Calibri" w:cs="Calibri" w:hAnsi="Calibri" w:eastAsia="Calibri"/>
                <w:sz w:val="28"/>
                <w:szCs w:val="28"/>
                <w:u w:color="000000"/>
                <w:rtl w:val="0"/>
                <w:lang w:val="en-US"/>
              </w:rPr>
            </w:pPr>
          </w:p>
          <w:p>
            <w:pPr>
              <w:pStyle w:val="Body"/>
              <w:jc w:val="center"/>
              <w:rPr>
                <w:rFonts w:ascii="Calibri" w:cs="Calibri" w:hAnsi="Calibri" w:eastAsia="Calibri"/>
                <w:sz w:val="28"/>
                <w:szCs w:val="28"/>
                <w:u w:color="000000"/>
              </w:rPr>
            </w:pPr>
            <w:r>
              <w:rPr>
                <w:rStyle w:val="Hyperlink.0"/>
                <w:rFonts w:ascii="Calibri" w:cs="Calibri" w:hAnsi="Calibri" w:eastAsia="Calibri"/>
                <w:outline w:val="0"/>
                <w:color w:val="0563c1"/>
                <w:sz w:val="28"/>
                <w:szCs w:val="28"/>
                <w:u w:color="0563c1"/>
                <w:lang w:val="en-US"/>
                <w14:textFill>
                  <w14:solidFill>
                    <w14:srgbClr w14:val="0563C1"/>
                  </w14:solidFill>
                </w14:textFill>
              </w:rPr>
              <w:fldChar w:fldCharType="begin" w:fldLock="0"/>
            </w:r>
            <w:r>
              <w:rPr>
                <w:rStyle w:val="Hyperlink.0"/>
                <w:rFonts w:ascii="Calibri" w:cs="Calibri" w:hAnsi="Calibri" w:eastAsia="Calibri"/>
                <w:outline w:val="0"/>
                <w:color w:val="0563c1"/>
                <w:sz w:val="28"/>
                <w:szCs w:val="28"/>
                <w:u w:color="0563c1"/>
                <w:lang w:val="en-US"/>
                <w14:textFill>
                  <w14:solidFill>
                    <w14:srgbClr w14:val="0563C1"/>
                  </w14:solidFill>
                </w14:textFill>
              </w:rPr>
              <w:instrText xml:space="preserve"> HYPERLINK "https://www.youtube.com/watch?v=5PMnXATuaIw"</w:instrText>
            </w:r>
            <w:r>
              <w:rPr>
                <w:rStyle w:val="Hyperlink.0"/>
                <w:rFonts w:ascii="Calibri" w:cs="Calibri" w:hAnsi="Calibri" w:eastAsia="Calibri"/>
                <w:outline w:val="0"/>
                <w:color w:val="0563c1"/>
                <w:sz w:val="28"/>
                <w:szCs w:val="28"/>
                <w:u w:color="0563c1"/>
                <w:lang w:val="en-US"/>
                <w14:textFill>
                  <w14:solidFill>
                    <w14:srgbClr w14:val="0563C1"/>
                  </w14:solidFill>
                </w14:textFill>
              </w:rPr>
              <w:fldChar w:fldCharType="separate" w:fldLock="0"/>
            </w:r>
            <w:r>
              <w:rPr>
                <w:rStyle w:val="Hyperlink.0"/>
                <w:rFonts w:ascii="Calibri" w:cs="Calibri" w:hAnsi="Calibri" w:eastAsia="Calibri"/>
                <w:outline w:val="0"/>
                <w:color w:val="0563c1"/>
                <w:sz w:val="28"/>
                <w:szCs w:val="28"/>
                <w:u w:color="0563c1"/>
                <w:rtl w:val="0"/>
                <w:lang w:val="en-US"/>
                <w14:textFill>
                  <w14:solidFill>
                    <w14:srgbClr w14:val="0563C1"/>
                  </w14:solidFill>
                </w14:textFill>
              </w:rPr>
              <w:t>https://www.youtube.com/watch?v=5PMnXATuaIw</w:t>
            </w:r>
            <w:r>
              <w:rPr>
                <w:rFonts w:ascii="Calibri" w:cs="Calibri" w:hAnsi="Calibri" w:eastAsia="Calibri"/>
                <w:sz w:val="28"/>
                <w:szCs w:val="28"/>
                <w:u w:color="000000"/>
              </w:rPr>
              <w:fldChar w:fldCharType="end" w:fldLock="0"/>
            </w:r>
          </w:p>
          <w:p>
            <w:pPr>
              <w:pStyle w:val="Body"/>
              <w:bidi w:val="0"/>
              <w:ind w:left="0" w:right="0" w:firstLine="0"/>
              <w:jc w:val="center"/>
              <w:rPr>
                <w:rFonts w:ascii="Calibri" w:cs="Calibri" w:hAnsi="Calibri" w:eastAsia="Calibri"/>
                <w:sz w:val="28"/>
                <w:szCs w:val="28"/>
                <w:u w:color="000000"/>
                <w:rtl w:val="0"/>
                <w:lang w:val="en-US"/>
              </w:rPr>
            </w:pP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Ask the children for their thoughts on Kyffin Williams</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 xml:space="preserve">work </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pose questions:</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What colours did he use?</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What did you see in his paintings?</w:t>
            </w:r>
          </w:p>
          <w:p>
            <w:pPr>
              <w:pStyle w:val="Body"/>
              <w:jc w:val="center"/>
            </w:pPr>
            <w:r>
              <w:rPr>
                <w:rFonts w:ascii="Calibri" w:cs="Calibri" w:hAnsi="Calibri" w:eastAsia="Calibri"/>
                <w:sz w:val="28"/>
                <w:szCs w:val="28"/>
                <w:u w:color="000000"/>
                <w:rtl w:val="0"/>
                <w:lang w:val="en-US"/>
              </w:rPr>
              <w:t>What do they remind you of?</w:t>
            </w:r>
            <w:r>
              <w:rPr>
                <w:rFonts w:ascii="Calibri" w:cs="Calibri" w:hAnsi="Calibri" w:eastAsia="Calibri"/>
                <w:sz w:val="28"/>
                <w:szCs w:val="28"/>
                <w:u w:color="000000"/>
              </w:rPr>
            </w:r>
          </w:p>
        </w:tc>
        <w:tc>
          <w:tcPr>
            <w:tcW w:type="dxa" w:w="2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rPr>
            </w:pPr>
            <w:r>
              <w:rPr>
                <w:rFonts w:ascii="Calibri" w:cs="Calibri" w:hAnsi="Calibri" w:eastAsia="Calibri"/>
                <w:sz w:val="28"/>
                <w:szCs w:val="28"/>
                <w:u w:color="000000"/>
                <w:rtl w:val="0"/>
                <w:lang w:val="en-US"/>
              </w:rPr>
              <w:t xml:space="preserve">Children to share ideas of what a landscape is. </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Watch the clip. </w:t>
            </w:r>
          </w:p>
          <w:p>
            <w:pPr>
              <w:pStyle w:val="Body"/>
              <w:bidi w:val="0"/>
              <w:ind w:left="0" w:right="0" w:firstLine="0"/>
              <w:jc w:val="center"/>
              <w:rPr>
                <w:rFonts w:ascii="Calibri" w:cs="Calibri" w:hAnsi="Calibri" w:eastAsia="Calibri"/>
                <w:sz w:val="28"/>
                <w:szCs w:val="28"/>
                <w:u w:color="000000"/>
                <w:rtl w:val="0"/>
                <w:lang w:val="en-US"/>
              </w:rPr>
            </w:pP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Offer their thoughts from the questions posed. </w:t>
            </w:r>
          </w:p>
          <w:p>
            <w:pPr>
              <w:pStyle w:val="Body"/>
              <w:bidi w:val="0"/>
              <w:ind w:left="0" w:right="0" w:firstLine="0"/>
              <w:jc w:val="center"/>
              <w:rPr>
                <w:rFonts w:ascii="Calibri" w:cs="Calibri" w:hAnsi="Calibri" w:eastAsia="Calibri"/>
                <w:sz w:val="28"/>
                <w:szCs w:val="28"/>
                <w:u w:color="000000"/>
                <w:rtl w:val="0"/>
                <w:lang w:val="en-US"/>
              </w:rPr>
            </w:pPr>
          </w:p>
          <w:p>
            <w:pPr>
              <w:pStyle w:val="Body"/>
              <w:bidi w:val="0"/>
              <w:ind w:left="0" w:right="0" w:firstLine="0"/>
              <w:jc w:val="center"/>
              <w:rPr>
                <w:rFonts w:ascii="Calibri" w:cs="Calibri" w:hAnsi="Calibri" w:eastAsia="Calibri"/>
                <w:sz w:val="28"/>
                <w:szCs w:val="28"/>
                <w:u w:color="000000"/>
                <w:rtl w:val="0"/>
                <w:lang w:val="en-US"/>
              </w:rPr>
            </w:pPr>
          </w:p>
          <w:p>
            <w:pPr>
              <w:pStyle w:val="Body"/>
              <w:bidi w:val="0"/>
              <w:ind w:left="0" w:right="0" w:firstLine="0"/>
              <w:jc w:val="center"/>
              <w:rPr>
                <w:rtl w:val="0"/>
              </w:rPr>
            </w:pPr>
            <w:r>
              <w:rPr>
                <w:rFonts w:ascii="Calibri" w:cs="Calibri" w:hAnsi="Calibri" w:eastAsia="Calibri"/>
                <w:sz w:val="28"/>
                <w:szCs w:val="28"/>
                <w:u w:color="000000"/>
                <w:rtl w:val="0"/>
                <w:lang w:val="en-US"/>
              </w:rPr>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rPr>
            </w:pPr>
            <w:r>
              <w:rPr>
                <w:rFonts w:ascii="Calibri" w:cs="Calibri" w:hAnsi="Calibri" w:eastAsia="Calibri"/>
                <w:sz w:val="28"/>
                <w:szCs w:val="28"/>
                <w:u w:color="000000"/>
                <w:rtl w:val="0"/>
                <w:lang w:val="en-US"/>
              </w:rPr>
              <w:t>YouTube clip</w:t>
            </w:r>
          </w:p>
          <w:p>
            <w:pPr>
              <w:pStyle w:val="Body"/>
              <w:jc w:val="center"/>
            </w:pPr>
            <w:r>
              <w:rPr>
                <w:rFonts w:ascii="Calibri" w:cs="Calibri" w:hAnsi="Calibri" w:eastAsia="Calibri"/>
                <w:sz w:val="28"/>
                <w:szCs w:val="28"/>
                <w:u w:color="000000"/>
                <w:rtl w:val="0"/>
                <w:lang w:val="en-US"/>
              </w:rPr>
              <w:t>Popplet app</w:t>
            </w:r>
            <w:r>
              <w:rPr>
                <w:rFonts w:ascii="Calibri" w:cs="Calibri" w:hAnsi="Calibri" w:eastAsia="Calibri"/>
                <w:sz w:val="28"/>
                <w:szCs w:val="28"/>
                <w:u w:color="000000"/>
              </w:rPr>
            </w:r>
          </w:p>
        </w:tc>
      </w:tr>
      <w:tr>
        <w:tblPrEx>
          <w:shd w:val="clear" w:color="auto" w:fill="cdd4e9"/>
        </w:tblPrEx>
        <w:trPr>
          <w:trHeight w:val="5130" w:hRule="atLeast"/>
        </w:trPr>
        <w:tc>
          <w:tcPr>
            <w:tcW w:type="dxa" w:w="8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Fonts w:ascii="Calibri" w:cs="Calibri" w:hAnsi="Calibri" w:eastAsia="Calibri"/>
                <w:b w:val="1"/>
                <w:bCs w:val="1"/>
                <w:sz w:val="24"/>
                <w:szCs w:val="24"/>
                <w:u w:color="000000"/>
                <w:rtl w:val="0"/>
                <w:lang w:val="en-US"/>
              </w:rPr>
            </w:pPr>
          </w:p>
          <w:p>
            <w:pPr>
              <w:pStyle w:val="Body"/>
              <w:bidi w:val="0"/>
              <w:ind w:left="0" w:right="0" w:firstLine="0"/>
              <w:jc w:val="center"/>
              <w:rPr>
                <w:rFonts w:ascii="Calibri" w:cs="Calibri" w:hAnsi="Calibri" w:eastAsia="Calibri"/>
                <w:b w:val="1"/>
                <w:bCs w:val="1"/>
                <w:sz w:val="24"/>
                <w:szCs w:val="24"/>
                <w:u w:color="000000"/>
                <w:rtl w:val="0"/>
                <w:lang w:val="en-US"/>
              </w:rPr>
            </w:pPr>
          </w:p>
          <w:p>
            <w:pPr>
              <w:pStyle w:val="Body"/>
              <w:jc w:val="center"/>
            </w:pPr>
            <w:r>
              <w:rPr>
                <w:rFonts w:ascii="Calibri" w:cs="Calibri" w:hAnsi="Calibri" w:eastAsia="Calibri"/>
                <w:b w:val="1"/>
                <w:bCs w:val="1"/>
                <w:sz w:val="24"/>
                <w:szCs w:val="24"/>
                <w:u w:color="000000"/>
                <w:rtl w:val="0"/>
                <w:lang w:val="en-US"/>
              </w:rPr>
              <w:t>Teaching &amp; Core Learning</w:t>
            </w:r>
          </w:p>
        </w:tc>
        <w:tc>
          <w:tcPr>
            <w:tcW w:type="dxa" w:w="40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rPr>
            </w:pPr>
            <w:r>
              <w:rPr>
                <w:rFonts w:ascii="Calibri" w:cs="Calibri" w:hAnsi="Calibri" w:eastAsia="Calibri"/>
                <w:sz w:val="28"/>
                <w:szCs w:val="28"/>
                <w:u w:color="000000"/>
                <w:rtl w:val="0"/>
                <w:lang w:val="en-US"/>
              </w:rPr>
              <w:t xml:space="preserve">Splitting the children into 3 groups, 1 chosen child for the research project in each group. </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Each group given the same landscape to complete, however differentiating the medium used to complete the task. </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Group 1 </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Watercolour Paints</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Group 2 </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Watercolour Paints or oil pastels</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Group 3 </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Watercolour Paints, oil pastels or iPad.</w:t>
            </w:r>
          </w:p>
          <w:p>
            <w:pPr>
              <w:pStyle w:val="Body"/>
              <w:bidi w:val="0"/>
              <w:ind w:left="0" w:right="0" w:firstLine="0"/>
              <w:jc w:val="center"/>
              <w:rPr>
                <w:rFonts w:ascii="Calibri" w:cs="Calibri" w:hAnsi="Calibri" w:eastAsia="Calibri"/>
                <w:sz w:val="28"/>
                <w:szCs w:val="28"/>
                <w:u w:color="000000"/>
                <w:rtl w:val="0"/>
                <w:lang w:val="en-US"/>
              </w:rPr>
            </w:pPr>
          </w:p>
          <w:p>
            <w:pPr>
              <w:pStyle w:val="Body"/>
              <w:jc w:val="center"/>
            </w:pPr>
            <w:r>
              <w:rPr>
                <w:rFonts w:ascii="Calibri" w:cs="Calibri" w:hAnsi="Calibri" w:eastAsia="Calibri"/>
                <w:sz w:val="28"/>
                <w:szCs w:val="28"/>
                <w:u w:color="000000"/>
                <w:rtl w:val="0"/>
                <w:lang w:val="en-US"/>
              </w:rPr>
              <w:t xml:space="preserve">This session to be observed. </w:t>
            </w:r>
          </w:p>
        </w:tc>
        <w:tc>
          <w:tcPr>
            <w:tcW w:type="dxa" w:w="2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rPr>
            </w:pPr>
            <w:r>
              <w:rPr>
                <w:rFonts w:ascii="Calibri" w:cs="Calibri" w:hAnsi="Calibri" w:eastAsia="Calibri"/>
                <w:sz w:val="28"/>
                <w:szCs w:val="28"/>
                <w:u w:color="000000"/>
                <w:rtl w:val="0"/>
                <w:lang w:val="en-US"/>
              </w:rPr>
              <w:t>Children to create the chosen landscape using the mediums offered to them.</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Popplet to be printed and stuck in books, with miniature copy of the landscape. </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Artwork to be photocopied once dry and stuck in books. </w:t>
            </w:r>
          </w:p>
          <w:p>
            <w:pPr>
              <w:pStyle w:val="Body"/>
              <w:bidi w:val="0"/>
              <w:ind w:left="0" w:right="0" w:firstLine="0"/>
              <w:jc w:val="center"/>
              <w:rPr>
                <w:rFonts w:ascii="Calibri" w:cs="Calibri" w:hAnsi="Calibri" w:eastAsia="Calibri"/>
                <w:sz w:val="28"/>
                <w:szCs w:val="28"/>
                <w:u w:color="000000"/>
                <w:rtl w:val="0"/>
                <w:lang w:val="en-US"/>
              </w:rPr>
            </w:pPr>
          </w:p>
          <w:p>
            <w:pPr>
              <w:pStyle w:val="Body"/>
              <w:bidi w:val="0"/>
              <w:ind w:left="0" w:right="0" w:firstLine="0"/>
              <w:jc w:val="center"/>
              <w:rPr>
                <w:rtl w:val="0"/>
              </w:rPr>
            </w:pPr>
            <w:r>
              <w:rPr>
                <w:rFonts w:ascii="Calibri" w:cs="Calibri" w:hAnsi="Calibri" w:eastAsia="Calibri"/>
                <w:sz w:val="28"/>
                <w:szCs w:val="28"/>
                <w:u w:color="000000"/>
                <w:rtl w:val="0"/>
                <w:lang w:val="en-US"/>
              </w:rPr>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rPr>
            </w:pPr>
            <w:r>
              <w:rPr>
                <w:rFonts w:ascii="Calibri" w:cs="Calibri" w:hAnsi="Calibri" w:eastAsia="Calibri"/>
                <w:sz w:val="28"/>
                <w:szCs w:val="28"/>
                <w:u w:color="000000"/>
                <w:rtl w:val="0"/>
                <w:lang w:val="en-US"/>
              </w:rPr>
              <w:t>Choice of paints</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Paint brushes</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Oil Pastels</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iPads</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Paper</w:t>
            </w:r>
          </w:p>
          <w:p>
            <w:pPr>
              <w:pStyle w:val="Body"/>
              <w:jc w:val="center"/>
            </w:pPr>
            <w:r>
              <w:rPr>
                <w:rFonts w:ascii="Calibri" w:cs="Calibri" w:hAnsi="Calibri" w:eastAsia="Calibri"/>
                <w:sz w:val="28"/>
                <w:szCs w:val="28"/>
                <w:u w:color="000000"/>
                <w:rtl w:val="0"/>
                <w:lang w:val="en-US"/>
              </w:rPr>
              <w:t xml:space="preserve"> Copies of Landscape</w:t>
            </w:r>
          </w:p>
        </w:tc>
      </w:tr>
      <w:tr>
        <w:tblPrEx>
          <w:shd w:val="clear" w:color="auto" w:fill="cdd4e9"/>
        </w:tblPrEx>
        <w:trPr>
          <w:trHeight w:val="3210" w:hRule="atLeast"/>
        </w:trPr>
        <w:tc>
          <w:tcPr>
            <w:tcW w:type="dxa" w:w="8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center"/>
              <w:rPr>
                <w:rFonts w:ascii="Calibri" w:cs="Calibri" w:hAnsi="Calibri" w:eastAsia="Calibri"/>
                <w:b w:val="1"/>
                <w:bCs w:val="1"/>
                <w:sz w:val="24"/>
                <w:szCs w:val="24"/>
                <w:u w:color="000000"/>
                <w:rtl w:val="0"/>
                <w:lang w:val="en-US"/>
              </w:rPr>
            </w:pPr>
          </w:p>
          <w:p>
            <w:pPr>
              <w:pStyle w:val="Body"/>
              <w:bidi w:val="0"/>
              <w:ind w:left="0" w:right="0" w:firstLine="0"/>
              <w:jc w:val="center"/>
              <w:rPr>
                <w:rFonts w:ascii="Calibri" w:cs="Calibri" w:hAnsi="Calibri" w:eastAsia="Calibri"/>
                <w:b w:val="1"/>
                <w:bCs w:val="1"/>
                <w:sz w:val="24"/>
                <w:szCs w:val="24"/>
                <w:u w:color="000000"/>
                <w:rtl w:val="0"/>
                <w:lang w:val="en-US"/>
              </w:rPr>
            </w:pPr>
          </w:p>
          <w:p>
            <w:pPr>
              <w:pStyle w:val="Body"/>
              <w:jc w:val="center"/>
            </w:pPr>
            <w:r>
              <w:rPr>
                <w:rFonts w:ascii="Calibri" w:cs="Calibri" w:hAnsi="Calibri" w:eastAsia="Calibri"/>
                <w:b w:val="1"/>
                <w:bCs w:val="1"/>
                <w:sz w:val="24"/>
                <w:szCs w:val="24"/>
                <w:u w:color="000000"/>
                <w:rtl w:val="0"/>
                <w:lang w:val="en-US"/>
              </w:rPr>
              <w:t>Plenary</w:t>
            </w:r>
          </w:p>
        </w:tc>
        <w:tc>
          <w:tcPr>
            <w:tcW w:type="dxa" w:w="40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Calibri" w:cs="Calibri" w:hAnsi="Calibri" w:eastAsia="Calibri"/>
                <w:sz w:val="28"/>
                <w:szCs w:val="28"/>
                <w:u w:color="000000"/>
                <w:rtl w:val="0"/>
                <w:lang w:val="en-US"/>
              </w:rPr>
            </w:pPr>
          </w:p>
          <w:p>
            <w:pPr>
              <w:pStyle w:val="Body"/>
              <w:bidi w:val="0"/>
              <w:ind w:left="0" w:right="0" w:firstLine="0"/>
              <w:jc w:val="left"/>
              <w:rPr>
                <w:rFonts w:ascii="Calibri" w:cs="Calibri" w:hAnsi="Calibri" w:eastAsia="Calibri"/>
                <w:sz w:val="28"/>
                <w:szCs w:val="28"/>
                <w:u w:color="000000"/>
                <w:rtl w:val="0"/>
                <w:lang w:val="en-US"/>
              </w:rPr>
            </w:pP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At the end of each session, discuss the work produced. </w:t>
            </w:r>
          </w:p>
          <w:p>
            <w:pPr>
              <w:pStyle w:val="Body"/>
              <w:jc w:val="center"/>
            </w:pPr>
            <w:r>
              <w:rPr>
                <w:rFonts w:ascii="Calibri" w:cs="Calibri" w:hAnsi="Calibri" w:eastAsia="Calibri"/>
                <w:sz w:val="28"/>
                <w:szCs w:val="28"/>
                <w:u w:color="000000"/>
                <w:rtl w:val="0"/>
                <w:lang w:val="en-US"/>
              </w:rPr>
              <w:t xml:space="preserve">1 child from each group to be interviewed using research questions. </w:t>
            </w:r>
            <w:r>
              <w:rPr>
                <w:rFonts w:ascii="Calibri" w:cs="Calibri" w:hAnsi="Calibri" w:eastAsia="Calibri"/>
                <w:sz w:val="28"/>
                <w:szCs w:val="28"/>
                <w:u w:color="000000"/>
              </w:rPr>
            </w:r>
          </w:p>
        </w:tc>
        <w:tc>
          <w:tcPr>
            <w:tcW w:type="dxa" w:w="2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lang w:val="en-US"/>
              </w:rPr>
            </w:pPr>
          </w:p>
          <w:p>
            <w:pPr>
              <w:pStyle w:val="Body"/>
              <w:bidi w:val="0"/>
              <w:ind w:left="0" w:right="0" w:firstLine="0"/>
              <w:jc w:val="center"/>
              <w:rPr>
                <w:rFonts w:ascii="Calibri" w:cs="Calibri" w:hAnsi="Calibri" w:eastAsia="Calibri"/>
                <w:sz w:val="28"/>
                <w:szCs w:val="28"/>
                <w:u w:color="000000"/>
                <w:rtl w:val="0"/>
                <w:lang w:val="en-US"/>
              </w:rPr>
            </w:pP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Children to respond to questions read to them. </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 xml:space="preserve">To explain their work individually. </w:t>
            </w:r>
          </w:p>
          <w:p>
            <w:pPr>
              <w:pStyle w:val="Body"/>
              <w:bidi w:val="0"/>
              <w:ind w:left="0" w:right="0" w:firstLine="0"/>
              <w:jc w:val="center"/>
              <w:rPr>
                <w:rFonts w:ascii="Calibri" w:cs="Calibri" w:hAnsi="Calibri" w:eastAsia="Calibri"/>
                <w:sz w:val="28"/>
                <w:szCs w:val="28"/>
                <w:u w:color="000000"/>
                <w:rtl w:val="0"/>
                <w:lang w:val="en-US"/>
              </w:rPr>
            </w:pPr>
          </w:p>
          <w:p>
            <w:pPr>
              <w:pStyle w:val="Body"/>
              <w:bidi w:val="0"/>
              <w:ind w:left="0" w:right="0" w:firstLine="0"/>
              <w:jc w:val="center"/>
              <w:rPr>
                <w:rtl w:val="0"/>
              </w:rPr>
            </w:pPr>
            <w:r>
              <w:rPr>
                <w:rFonts w:ascii="Calibri" w:cs="Calibri" w:hAnsi="Calibri" w:eastAsia="Calibri"/>
                <w:sz w:val="28"/>
                <w:szCs w:val="28"/>
                <w:u w:color="000000"/>
                <w:rtl w:val="0"/>
                <w:lang w:val="en-US"/>
              </w:rPr>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center"/>
              <w:rPr>
                <w:rFonts w:ascii="Calibri" w:cs="Calibri" w:hAnsi="Calibri" w:eastAsia="Calibri"/>
                <w:sz w:val="28"/>
                <w:szCs w:val="28"/>
                <w:u w:color="000000"/>
                <w:rtl w:val="0"/>
                <w:lang w:val="en-US"/>
              </w:rPr>
            </w:pP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Question sheet</w:t>
            </w:r>
          </w:p>
          <w:p>
            <w:pPr>
              <w:pStyle w:val="Body"/>
              <w:jc w:val="center"/>
              <w:rPr>
                <w:rFonts w:ascii="Calibri" w:cs="Calibri" w:hAnsi="Calibri" w:eastAsia="Calibri"/>
                <w:sz w:val="28"/>
                <w:szCs w:val="28"/>
                <w:u w:color="000000"/>
              </w:rPr>
            </w:pPr>
            <w:r>
              <w:rPr>
                <w:rFonts w:ascii="Calibri" w:cs="Calibri" w:hAnsi="Calibri" w:eastAsia="Calibri"/>
                <w:sz w:val="28"/>
                <w:szCs w:val="28"/>
                <w:u w:color="000000"/>
                <w:rtl w:val="0"/>
                <w:lang w:val="en-US"/>
              </w:rPr>
              <w:t>Pen</w:t>
            </w:r>
          </w:p>
          <w:p>
            <w:pPr>
              <w:pStyle w:val="Body"/>
              <w:jc w:val="center"/>
            </w:pPr>
            <w:r>
              <w:rPr>
                <w:rFonts w:ascii="Calibri" w:cs="Calibri" w:hAnsi="Calibri" w:eastAsia="Calibri"/>
                <w:sz w:val="28"/>
                <w:szCs w:val="28"/>
                <w:u w:color="000000"/>
                <w:rtl w:val="0"/>
                <w:lang w:val="en-US"/>
              </w:rPr>
              <w:t xml:space="preserve">Completed landscapes. </w:t>
            </w:r>
          </w:p>
        </w:tc>
      </w:tr>
    </w:tbl>
    <w:p>
      <w:pPr>
        <w:pStyle w:val="Body"/>
        <w:tabs>
          <w:tab w:val="left" w:pos="9166"/>
        </w:tabs>
        <w:bidi w:val="0"/>
        <w:ind w:left="0" w:right="0" w:firstLine="0"/>
        <w:jc w:val="left"/>
        <w:rPr>
          <w:rFonts w:ascii="Calibri" w:cs="Calibri" w:hAnsi="Calibri" w:eastAsia="Calibri"/>
          <w:sz w:val="28"/>
          <w:szCs w:val="28"/>
          <w:u w:color="000000"/>
          <w:rtl w:val="0"/>
        </w:rPr>
      </w:pPr>
    </w:p>
    <w:p>
      <w:pPr>
        <w:pStyle w:val="Heading"/>
        <w:keepLines w:val="1"/>
        <w:bidi w:val="0"/>
        <w:spacing w:before="240"/>
        <w:ind w:left="0" w:right="0" w:firstLine="0"/>
        <w:jc w:val="left"/>
        <w:rPr>
          <w:rFonts w:ascii="Calibri Light" w:cs="Calibri Light" w:hAnsi="Calibri Light" w:eastAsia="Calibri Light"/>
          <w:b w:val="0"/>
          <w:bCs w:val="0"/>
          <w:outline w:val="0"/>
          <w:color w:val="2f5496"/>
          <w:sz w:val="28"/>
          <w:szCs w:val="28"/>
          <w:u w:color="2f5496"/>
          <w:rtl w:val="0"/>
          <w14:textFill>
            <w14:solidFill>
              <w14:srgbClr w14:val="2F5496"/>
            </w14:solidFill>
          </w14:textFill>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b w:val="1"/>
          <w:bCs w:val="1"/>
          <w:sz w:val="24"/>
          <w:szCs w:val="24"/>
          <w:u w:color="000000"/>
          <w:rtl w:val="0"/>
        </w:rPr>
      </w:pPr>
      <w:r>
        <w:rPr>
          <w:rFonts w:ascii="Calibri" w:cs="Calibri" w:hAnsi="Calibri" w:eastAsia="Calibri"/>
          <w:b w:val="1"/>
          <w:bCs w:val="1"/>
          <w:sz w:val="24"/>
          <w:szCs w:val="24"/>
          <w:u w:color="000000"/>
          <w:rtl w:val="0"/>
          <w:lang w:val="en-US"/>
        </w:rPr>
        <w:t xml:space="preserve">Observational notes: </w:t>
      </w:r>
    </w:p>
    <w:p>
      <w:pPr>
        <w:pStyle w:val="Body"/>
        <w:bidi w:val="0"/>
        <w:ind w:left="0" w:right="0" w:firstLine="0"/>
        <w:jc w:val="left"/>
        <w:rPr>
          <w:rFonts w:ascii="Calibri" w:cs="Calibri" w:hAnsi="Calibri" w:eastAsia="Calibri"/>
          <w:b w:val="1"/>
          <w:bCs w:val="1"/>
          <w:sz w:val="24"/>
          <w:szCs w:val="24"/>
          <w:u w:color="000000"/>
          <w:rtl w:val="0"/>
        </w:rPr>
      </w:pPr>
    </w:p>
    <w:p>
      <w:pPr>
        <w:pStyle w:val="Body"/>
        <w:bidi w:val="0"/>
        <w:ind w:left="0" w:right="0" w:firstLine="0"/>
        <w:jc w:val="left"/>
        <w:rPr>
          <w:rFonts w:ascii="Calibri" w:cs="Calibri" w:hAnsi="Calibri" w:eastAsia="Calibri"/>
          <w:b w:val="1"/>
          <w:bCs w:val="1"/>
          <w:sz w:val="24"/>
          <w:szCs w:val="24"/>
          <w:u w:color="000000"/>
          <w:rtl w:val="0"/>
        </w:rPr>
      </w:pPr>
      <w:r>
        <w:rPr>
          <w:rFonts w:ascii="Calibri" w:cs="Calibri" w:hAnsi="Calibri" w:eastAsia="Calibri"/>
          <w:b w:val="1"/>
          <w:bCs w:val="1"/>
          <w:sz w:val="24"/>
          <w:szCs w:val="24"/>
          <w:u w:color="000000"/>
          <w:rtl w:val="0"/>
          <w:lang w:val="en-US"/>
        </w:rPr>
        <w:t xml:space="preserve">Group one: </w:t>
      </w:r>
    </w:p>
    <w:p>
      <w:pPr>
        <w:pStyle w:val="Body"/>
        <w:bidi w:val="0"/>
        <w:ind w:left="0" w:right="0" w:firstLine="0"/>
        <w:jc w:val="left"/>
        <w:rPr>
          <w:rFonts w:ascii="Calibri" w:cs="Calibri" w:hAnsi="Calibri" w:eastAsia="Calibri"/>
          <w:sz w:val="24"/>
          <w:szCs w:val="24"/>
          <w:u w:color="000000"/>
          <w:rtl w:val="0"/>
        </w:rPr>
      </w:pP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Easily distracted by other pupils for the first part.</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Wanted a rubber so was waiting for one.</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Kept answering other pupils when they were chatting even when it wasn</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t directly to them.</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Once they had the rubber and got into the task they focused and worked hard throughout. </w:t>
      </w: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sz w:val="24"/>
          <w:szCs w:val="24"/>
          <w:u w:color="000000"/>
          <w:rtl w:val="0"/>
        </w:rPr>
      </w:pPr>
      <w:r>
        <w:rPr>
          <w:rFonts w:ascii="Calibri" w:cs="Calibri" w:hAnsi="Calibri" w:eastAsia="Calibri"/>
          <w:b w:val="1"/>
          <w:bCs w:val="1"/>
          <w:sz w:val="24"/>
          <w:szCs w:val="24"/>
          <w:u w:color="000000"/>
          <w:rtl w:val="0"/>
          <w:lang w:val="en-US"/>
        </w:rPr>
        <w:t>Group 2:</w:t>
      </w:r>
      <w:r>
        <w:rPr>
          <w:rFonts w:ascii="Calibri" w:cs="Calibri" w:hAnsi="Calibri" w:eastAsia="Calibri"/>
          <w:sz w:val="24"/>
          <w:szCs w:val="24"/>
          <w:u w:color="000000"/>
          <w:rtl w:val="0"/>
          <w:lang w:val="en-US"/>
        </w:rPr>
        <w:t xml:space="preserve"> </w:t>
      </w:r>
    </w:p>
    <w:p>
      <w:pPr>
        <w:pStyle w:val="Body"/>
        <w:bidi w:val="0"/>
        <w:ind w:left="0" w:right="0" w:firstLine="0"/>
        <w:jc w:val="left"/>
        <w:rPr>
          <w:rFonts w:ascii="Calibri" w:cs="Calibri" w:hAnsi="Calibri" w:eastAsia="Calibri"/>
          <w:sz w:val="24"/>
          <w:szCs w:val="24"/>
          <w:u w:color="000000"/>
          <w:rtl w:val="0"/>
        </w:rPr>
      </w:pP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Engaged in the activity.</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Concentrating on the colours and staying in the drawn lines.</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Adding their own colours instead of following the exact colours on the picture. </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Using water colours and oil pastels.</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Colouring hand with oil pastels to smudge on their picture. </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Showing others they are colouring their hand to give them the same idea.</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Colouring the top of their hands towards end of session - maybe distracted slightly. </w:t>
      </w:r>
    </w:p>
    <w:p>
      <w:pPr>
        <w:pStyle w:val="Body"/>
        <w:bidi w:val="0"/>
        <w:ind w:left="0" w:right="0" w:firstLine="0"/>
        <w:jc w:val="left"/>
        <w:rPr>
          <w:rFonts w:ascii="Calibri" w:cs="Calibri" w:hAnsi="Calibri" w:eastAsia="Calibri"/>
          <w:sz w:val="24"/>
          <w:szCs w:val="24"/>
          <w:u w:color="000000"/>
          <w:rtl w:val="0"/>
        </w:rPr>
      </w:pPr>
    </w:p>
    <w:p>
      <w:pPr>
        <w:pStyle w:val="Body"/>
        <w:bidi w:val="0"/>
        <w:ind w:left="0" w:right="0" w:firstLine="0"/>
        <w:jc w:val="left"/>
        <w:rPr>
          <w:rFonts w:ascii="Calibri" w:cs="Calibri" w:hAnsi="Calibri" w:eastAsia="Calibri"/>
          <w:b w:val="1"/>
          <w:bCs w:val="1"/>
          <w:sz w:val="24"/>
          <w:szCs w:val="24"/>
          <w:u w:color="000000"/>
          <w:rtl w:val="0"/>
        </w:rPr>
      </w:pPr>
      <w:r>
        <w:rPr>
          <w:rFonts w:ascii="Calibri" w:cs="Calibri" w:hAnsi="Calibri" w:eastAsia="Calibri"/>
          <w:b w:val="1"/>
          <w:bCs w:val="1"/>
          <w:sz w:val="24"/>
          <w:szCs w:val="24"/>
          <w:u w:color="000000"/>
          <w:rtl w:val="0"/>
          <w:lang w:val="en-US"/>
        </w:rPr>
        <w:t xml:space="preserve">Group 3: </w:t>
      </w:r>
    </w:p>
    <w:p>
      <w:pPr>
        <w:pStyle w:val="Body"/>
        <w:bidi w:val="0"/>
        <w:ind w:left="0" w:right="0" w:firstLine="0"/>
        <w:jc w:val="left"/>
        <w:rPr>
          <w:rFonts w:ascii="Calibri" w:cs="Calibri" w:hAnsi="Calibri" w:eastAsia="Calibri"/>
          <w:sz w:val="24"/>
          <w:szCs w:val="24"/>
          <w:u w:color="000000"/>
          <w:rtl w:val="0"/>
        </w:rPr>
      </w:pP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Chose water colours.</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No pupil chose an Ipad to draw their picture.</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Not copying the landscape provided - Drawing their own interpretation. </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Participant said </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it is dry</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 xml:space="preserve">- so was shown how to use the water colours. </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Picture had water spilled over it by another pupil but they stayed engaged after it was dried.</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Participant was telling others what was on their picture </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it</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s a Scottish cow</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 xml:space="preserve">. </w:t>
      </w:r>
    </w:p>
    <w:p>
      <w:pPr>
        <w:pStyle w:val="Body"/>
        <w:numPr>
          <w:ilvl w:val="0"/>
          <w:numId w:val="10"/>
        </w:numPr>
        <w:bidi w:val="0"/>
        <w:ind w:right="0"/>
        <w:jc w:val="left"/>
        <w:rPr>
          <w:rFonts w:ascii="Calibri" w:cs="Calibri" w:hAnsi="Calibri" w:eastAsia="Calibri"/>
          <w:sz w:val="24"/>
          <w:szCs w:val="24"/>
          <w:u w:color="000000"/>
          <w:rtl w:val="0"/>
          <w:lang w:val="en-US"/>
        </w:rPr>
      </w:pPr>
      <w:r>
        <w:rPr>
          <w:rFonts w:ascii="Calibri" w:cs="Calibri" w:hAnsi="Calibri" w:eastAsia="Calibri"/>
          <w:sz w:val="24"/>
          <w:szCs w:val="24"/>
          <w:u w:color="000000"/>
          <w:rtl w:val="0"/>
          <w:lang w:val="en-US"/>
        </w:rPr>
        <w:t xml:space="preserve">Concentrating throughout the activity and not being distracted when spoken to. </w:t>
      </w: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sz w:val="24"/>
          <w:szCs w:val="24"/>
          <w:u w:color="000000"/>
          <w:rtl w:val="0"/>
        </w:rPr>
      </w:pPr>
    </w:p>
    <w:p>
      <w:pPr>
        <w:pStyle w:val="Body"/>
        <w:bidi w:val="0"/>
        <w:ind w:left="0" w:right="0" w:firstLine="0"/>
        <w:jc w:val="center"/>
        <w:rPr>
          <w:rFonts w:ascii="Calibri" w:cs="Calibri" w:hAnsi="Calibri" w:eastAsia="Calibri"/>
          <w:b w:val="1"/>
          <w:bCs w:val="1"/>
          <w:sz w:val="28"/>
          <w:szCs w:val="28"/>
          <w:u w:color="000000"/>
          <w:rtl w:val="0"/>
        </w:rPr>
      </w:pPr>
      <w:r>
        <w:rPr>
          <w:rFonts w:ascii="Calibri" w:cs="Calibri" w:hAnsi="Calibri" w:eastAsia="Calibri"/>
          <w:b w:val="1"/>
          <w:bCs w:val="1"/>
          <w:sz w:val="28"/>
          <w:szCs w:val="28"/>
          <w:u w:color="000000"/>
          <w:rtl w:val="0"/>
          <w:lang w:val="en-US"/>
        </w:rPr>
        <w:t xml:space="preserve">Lesson Plan </w:t>
      </w:r>
      <w:r>
        <w:rPr>
          <w:rFonts w:ascii="Calibri" w:cs="Calibri" w:hAnsi="Calibri" w:eastAsia="Calibri"/>
          <w:b w:val="1"/>
          <w:bCs w:val="1"/>
          <w:sz w:val="28"/>
          <w:szCs w:val="28"/>
          <w:u w:color="000000"/>
          <w:rtl w:val="0"/>
          <w:lang w:val="en-US"/>
        </w:rPr>
        <w:t xml:space="preserve">– </w:t>
      </w:r>
      <w:r>
        <w:rPr>
          <w:rFonts w:ascii="Calibri" w:cs="Calibri" w:hAnsi="Calibri" w:eastAsia="Calibri"/>
          <w:b w:val="1"/>
          <w:bCs w:val="1"/>
          <w:sz w:val="28"/>
          <w:szCs w:val="28"/>
          <w:u w:color="000000"/>
          <w:rtl w:val="0"/>
          <w:lang w:val="en-US"/>
        </w:rPr>
        <w:t>Phase 1</w:t>
      </w:r>
    </w:p>
    <w:p>
      <w:pPr>
        <w:pStyle w:val="Body"/>
        <w:bidi w:val="0"/>
        <w:ind w:left="0" w:right="0" w:firstLine="0"/>
        <w:jc w:val="center"/>
        <w:rPr>
          <w:rFonts w:ascii="Calibri" w:cs="Calibri" w:hAnsi="Calibri" w:eastAsia="Calibri"/>
          <w:b w:val="1"/>
          <w:bCs w:val="1"/>
          <w:sz w:val="28"/>
          <w:szCs w:val="28"/>
          <w:u w:color="000000"/>
          <w:rtl w:val="0"/>
        </w:rPr>
      </w:pPr>
      <w:r>
        <w:rPr>
          <w:rFonts w:ascii="Calibri" w:cs="Calibri" w:hAnsi="Calibri" w:eastAsia="Calibri"/>
          <w:b w:val="1"/>
          <w:bCs w:val="1"/>
          <w:sz w:val="28"/>
          <w:szCs w:val="28"/>
          <w:u w:color="000000"/>
          <w:rtl w:val="0"/>
          <w:lang w:val="en-US"/>
        </w:rPr>
        <w:t>Evaluation of the Learning Experience</w:t>
      </w:r>
    </w:p>
    <w:p>
      <w:pPr>
        <w:pStyle w:val="Body"/>
        <w:bidi w:val="0"/>
        <w:ind w:left="0" w:right="0" w:firstLine="0"/>
        <w:jc w:val="center"/>
        <w:rPr>
          <w:rFonts w:ascii="Calibri" w:cs="Calibri" w:hAnsi="Calibri" w:eastAsia="Calibri"/>
          <w:b w:val="1"/>
          <w:bCs w:val="1"/>
          <w:sz w:val="28"/>
          <w:szCs w:val="28"/>
          <w:u w:color="000000"/>
          <w:rtl w:val="0"/>
        </w:rPr>
      </w:pPr>
      <w:r>
        <w:rPr>
          <w:rFonts w:ascii="Calibri" w:cs="Calibri" w:hAnsi="Calibri" w:eastAsia="Calibri"/>
          <w:b w:val="1"/>
          <w:bCs w:val="1"/>
          <w:sz w:val="28"/>
          <w:szCs w:val="28"/>
          <w:u w:color="000000"/>
          <w:rtl w:val="0"/>
          <w:lang w:val="en-US"/>
        </w:rPr>
        <w:t>(include references to QTS)</w:t>
      </w:r>
    </w:p>
    <w:p>
      <w:pPr>
        <w:pStyle w:val="Body"/>
        <w:bidi w:val="0"/>
        <w:ind w:left="0" w:right="0" w:firstLine="0"/>
        <w:jc w:val="left"/>
        <w:rPr>
          <w:rFonts w:ascii="Calibri" w:cs="Calibri" w:hAnsi="Calibri" w:eastAsia="Calibri"/>
          <w:sz w:val="28"/>
          <w:szCs w:val="28"/>
          <w:u w:color="000000"/>
          <w:rtl w:val="0"/>
        </w:rPr>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25"/>
        <w:gridCol w:w="7785"/>
      </w:tblGrid>
      <w:tr>
        <w:tblPrEx>
          <w:shd w:val="clear" w:color="auto" w:fill="cdd4e9"/>
        </w:tblPrEx>
        <w:trPr>
          <w:trHeight w:val="510" w:hRule="atLeast"/>
        </w:trPr>
        <w:tc>
          <w:tcPr>
            <w:tcW w:type="dxa" w:w="90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b w:val="1"/>
                <w:bCs w:val="1"/>
                <w:sz w:val="24"/>
                <w:szCs w:val="24"/>
                <w:u w:color="000000"/>
                <w:rtl w:val="0"/>
                <w:lang w:val="en-US"/>
              </w:rPr>
              <w:t>Evaluation of Pupil Learning</w:t>
            </w:r>
            <w:r>
              <w:rPr>
                <w:rFonts w:ascii="Calibri" w:cs="Calibri" w:hAnsi="Calibri" w:eastAsia="Calibri"/>
                <w:b w:val="1"/>
                <w:bCs w:val="1"/>
                <w:sz w:val="24"/>
                <w:szCs w:val="24"/>
                <w:u w:color="000000"/>
                <w:rtl w:val="0"/>
              </w:rPr>
            </w:r>
          </w:p>
        </w:tc>
      </w:tr>
      <w:tr>
        <w:tblPrEx>
          <w:shd w:val="clear" w:color="auto" w:fill="cdd4e9"/>
        </w:tblPrEx>
        <w:trPr>
          <w:trHeight w:val="9910" w:hRule="atLeast"/>
        </w:trPr>
        <w:tc>
          <w:tcPr>
            <w:tcW w:type="dxa" w:w="1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0"/>
                <w:szCs w:val="20"/>
                <w:u w:color="000000"/>
                <w:rtl w:val="0"/>
                <w:lang w:val="en-US"/>
              </w:rPr>
              <w:t>Evidence of Learning (including attitude to learning over time))</w:t>
            </w:r>
          </w:p>
        </w:tc>
        <w:tc>
          <w:tcPr>
            <w:tcW w:type="dxa" w:w="77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Calibri" w:cs="Calibri" w:hAnsi="Calibri" w:eastAsia="Calibri"/>
                <w:b w:val="1"/>
                <w:bCs w:val="1"/>
                <w:sz w:val="20"/>
                <w:szCs w:val="20"/>
                <w:u w:color="000000"/>
                <w:rtl w:val="0"/>
              </w:rPr>
            </w:pPr>
            <w:r>
              <w:rPr>
                <w:rFonts w:ascii="Calibri" w:cs="Calibri" w:hAnsi="Calibri" w:eastAsia="Calibri"/>
                <w:b w:val="0"/>
                <w:bCs w:val="0"/>
                <w:sz w:val="20"/>
                <w:szCs w:val="20"/>
                <w:u w:color="000000"/>
                <w:rtl w:val="0"/>
                <w:lang w:val="en-US"/>
              </w:rPr>
              <w:t xml:space="preserve"> </w:t>
            </w:r>
            <w:r>
              <w:rPr>
                <w:rFonts w:ascii="Calibri" w:cs="Calibri" w:hAnsi="Calibri" w:eastAsia="Calibri"/>
                <w:b w:val="1"/>
                <w:bCs w:val="1"/>
                <w:sz w:val="20"/>
                <w:szCs w:val="20"/>
                <w:u w:color="000000"/>
                <w:rtl w:val="0"/>
                <w:lang w:val="en-US"/>
              </w:rPr>
              <w:t xml:space="preserve">Using Gibbs reflective cycle (1988) </w:t>
            </w:r>
          </w:p>
          <w:p>
            <w:pPr>
              <w:pStyle w:val="Body"/>
              <w:numPr>
                <w:ilvl w:val="0"/>
                <w:numId w:val="11"/>
              </w:numPr>
              <w:jc w:val="left"/>
              <w:rPr>
                <w:rFonts w:ascii="Calibri" w:cs="Calibri" w:hAnsi="Calibri" w:eastAsia="Calibri"/>
                <w:sz w:val="20"/>
                <w:szCs w:val="20"/>
                <w:u w:color="000000"/>
                <w:lang w:val="en-US"/>
              </w:rPr>
            </w:pPr>
            <w:r>
              <w:rPr>
                <w:rFonts w:ascii="Calibri" w:cs="Calibri" w:hAnsi="Calibri" w:eastAsia="Calibri"/>
                <w:sz w:val="20"/>
                <w:szCs w:val="20"/>
                <w:u w:color="000000"/>
                <w:rtl w:val="0"/>
                <w:lang w:val="en-US"/>
              </w:rPr>
              <w:t xml:space="preserve">Description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3 groups completing a drawing/painting</w:t>
            </w:r>
          </w:p>
          <w:p>
            <w:pPr>
              <w:pStyle w:val="Body"/>
              <w:numPr>
                <w:ilvl w:val="0"/>
                <w:numId w:val="11"/>
              </w:numPr>
              <w:jc w:val="left"/>
              <w:rPr>
                <w:rFonts w:ascii="Calibri" w:cs="Calibri" w:hAnsi="Calibri" w:eastAsia="Calibri"/>
                <w:sz w:val="20"/>
                <w:szCs w:val="20"/>
                <w:u w:color="000000"/>
                <w:lang w:val="en-US"/>
              </w:rPr>
            </w:pPr>
            <w:r>
              <w:rPr>
                <w:rFonts w:ascii="Calibri" w:cs="Calibri" w:hAnsi="Calibri" w:eastAsia="Calibri"/>
                <w:sz w:val="20"/>
                <w:szCs w:val="20"/>
                <w:u w:color="000000"/>
                <w:rtl w:val="0"/>
                <w:lang w:val="en-US"/>
              </w:rPr>
              <w:t xml:space="preserve">Feelings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 xml:space="preserve">Offering choices, group 3 completely free choice, group 2 selection to choose from, group 1, 1 choice only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FP learning through play</w:t>
            </w:r>
          </w:p>
          <w:p>
            <w:pPr>
              <w:pStyle w:val="Body"/>
              <w:numPr>
                <w:ilvl w:val="0"/>
                <w:numId w:val="11"/>
              </w:numPr>
              <w:jc w:val="left"/>
              <w:rPr>
                <w:rFonts w:ascii="Calibri" w:cs="Calibri" w:hAnsi="Calibri" w:eastAsia="Calibri"/>
                <w:sz w:val="20"/>
                <w:szCs w:val="20"/>
                <w:u w:color="000000"/>
                <w:lang w:val="en-US"/>
              </w:rPr>
            </w:pPr>
            <w:r>
              <w:rPr>
                <w:rFonts w:ascii="Calibri" w:cs="Calibri" w:hAnsi="Calibri" w:eastAsia="Calibri"/>
                <w:sz w:val="20"/>
                <w:szCs w:val="20"/>
                <w:u w:color="000000"/>
                <w:rtl w:val="0"/>
                <w:lang w:val="en-US"/>
              </w:rPr>
              <w:t xml:space="preserve">Evaluation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Leuven Scale to identify the 3 groups. Poor results identify need for improvement in choices? High results show that choice is a good option for these pupils.</w:t>
            </w:r>
            <w:r>
              <w:rPr>
                <w:rFonts w:ascii="Calibri" w:cs="Calibri" w:hAnsi="Calibri" w:eastAsia="Calibri"/>
                <w:sz w:val="20"/>
                <w:szCs w:val="20"/>
                <w:u w:color="000000"/>
                <w:rtl w:val="0"/>
                <w:lang w:val="en-US"/>
              </w:rPr>
              <w:t> </w:t>
            </w:r>
          </w:p>
          <w:p>
            <w:pPr>
              <w:pStyle w:val="Body"/>
              <w:numPr>
                <w:ilvl w:val="0"/>
                <w:numId w:val="11"/>
              </w:numPr>
              <w:jc w:val="left"/>
              <w:rPr>
                <w:rFonts w:ascii="Calibri" w:cs="Calibri" w:hAnsi="Calibri" w:eastAsia="Calibri"/>
                <w:sz w:val="20"/>
                <w:szCs w:val="20"/>
                <w:u w:color="000000"/>
                <w:lang w:val="en-US"/>
              </w:rPr>
            </w:pPr>
            <w:r>
              <w:rPr>
                <w:rFonts w:ascii="Calibri" w:cs="Calibri" w:hAnsi="Calibri" w:eastAsia="Calibri"/>
                <w:sz w:val="20"/>
                <w:szCs w:val="20"/>
                <w:u w:color="000000"/>
                <w:rtl w:val="0"/>
                <w:lang w:val="en-US"/>
              </w:rPr>
              <w:t xml:space="preserve">Analysis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Using the scale, identify where the 3 children were at.</w:t>
            </w:r>
          </w:p>
          <w:p>
            <w:pPr>
              <w:pStyle w:val="Body"/>
              <w:numPr>
                <w:ilvl w:val="0"/>
                <w:numId w:val="11"/>
              </w:numPr>
              <w:jc w:val="left"/>
              <w:rPr>
                <w:rFonts w:ascii="Calibri" w:cs="Calibri" w:hAnsi="Calibri" w:eastAsia="Calibri"/>
                <w:sz w:val="20"/>
                <w:szCs w:val="20"/>
                <w:u w:color="000000"/>
                <w:lang w:val="en-US"/>
              </w:rPr>
            </w:pPr>
            <w:r>
              <w:rPr>
                <w:rFonts w:ascii="Calibri" w:cs="Calibri" w:hAnsi="Calibri" w:eastAsia="Calibri"/>
                <w:sz w:val="20"/>
                <w:szCs w:val="20"/>
                <w:u w:color="000000"/>
                <w:rtl w:val="0"/>
                <w:lang w:val="en-US"/>
              </w:rPr>
              <w:t xml:space="preserve">Conclusion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Feedback from the questions highlights what could be improved.</w:t>
            </w:r>
          </w:p>
          <w:p>
            <w:pPr>
              <w:pStyle w:val="Body"/>
              <w:numPr>
                <w:ilvl w:val="0"/>
                <w:numId w:val="11"/>
              </w:numPr>
              <w:jc w:val="left"/>
              <w:rPr>
                <w:rFonts w:ascii="Calibri" w:cs="Calibri" w:hAnsi="Calibri" w:eastAsia="Calibri"/>
                <w:sz w:val="20"/>
                <w:szCs w:val="20"/>
                <w:u w:color="000000"/>
                <w:lang w:val="en-US"/>
              </w:rPr>
            </w:pPr>
            <w:r>
              <w:rPr>
                <w:rFonts w:ascii="Calibri" w:cs="Calibri" w:hAnsi="Calibri" w:eastAsia="Calibri"/>
                <w:sz w:val="20"/>
                <w:szCs w:val="20"/>
                <w:u w:color="000000"/>
                <w:rtl w:val="0"/>
                <w:lang w:val="en-US"/>
              </w:rPr>
              <w:t xml:space="preserve">Action Plan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 xml:space="preserve">Utilizing what the children have informed us from the questionnaires. </w:t>
            </w:r>
          </w:p>
          <w:p>
            <w:pPr>
              <w:pStyle w:val="Body"/>
              <w:jc w:val="left"/>
              <w:rPr>
                <w:rFonts w:ascii="Calibri" w:cs="Calibri" w:hAnsi="Calibri" w:eastAsia="Calibri"/>
                <w:sz w:val="20"/>
                <w:szCs w:val="20"/>
                <w:u w:color="000000"/>
              </w:rPr>
            </w:pPr>
            <w:r>
              <w:rPr>
                <w:rFonts w:ascii="Calibri" w:cs="Calibri" w:hAnsi="Calibri" w:eastAsia="Calibri"/>
                <w:sz w:val="20"/>
                <w:szCs w:val="20"/>
                <w:u w:color="000000"/>
                <w:rtl w:val="0"/>
                <w:lang w:val="en-US"/>
              </w:rPr>
              <w:t>The initial introduction was completed as a full class, with everyone engaged and answering questions posed to them. This was used as a hook into the main task and a short discussion of the enhanced provision available to the children not participating in group work initially.  Unfortunately, the laptop normally used in conjunction with the whiteboard wasn</w:t>
            </w:r>
            <w:r>
              <w:rPr>
                <w:rFonts w:ascii="Calibri" w:cs="Calibri" w:hAnsi="Calibri" w:eastAsia="Calibri"/>
                <w:sz w:val="20"/>
                <w:szCs w:val="20"/>
                <w:u w:color="000000"/>
                <w:rtl w:val="0"/>
                <w:lang w:val="en-US"/>
              </w:rPr>
              <w:t>’</w:t>
            </w:r>
            <w:r>
              <w:rPr>
                <w:rFonts w:ascii="Calibri" w:cs="Calibri" w:hAnsi="Calibri" w:eastAsia="Calibri"/>
                <w:sz w:val="20"/>
                <w:szCs w:val="20"/>
                <w:u w:color="000000"/>
                <w:rtl w:val="0"/>
                <w:lang w:val="en-US"/>
              </w:rPr>
              <w:t>t available. This meant that an older laptop was linked up but wouldn</w:t>
            </w:r>
            <w:r>
              <w:rPr>
                <w:rFonts w:ascii="Calibri" w:cs="Calibri" w:hAnsi="Calibri" w:eastAsia="Calibri"/>
                <w:sz w:val="20"/>
                <w:szCs w:val="20"/>
                <w:u w:color="000000"/>
                <w:rtl w:val="0"/>
                <w:lang w:val="en-US"/>
              </w:rPr>
              <w:t>’</w:t>
            </w:r>
            <w:r>
              <w:rPr>
                <w:rFonts w:ascii="Calibri" w:cs="Calibri" w:hAnsi="Calibri" w:eastAsia="Calibri"/>
                <w:sz w:val="20"/>
                <w:szCs w:val="20"/>
                <w:u w:color="000000"/>
                <w:rtl w:val="0"/>
                <w:lang w:val="en-US"/>
              </w:rPr>
              <w:t xml:space="preserve">t support the use of Popplet to create a mind map as whole class with the children. Instead I used the white board available and created a mind map with the whiteboard pens. I then photographed this for evidence. </w:t>
            </w:r>
          </w:p>
          <w:p>
            <w:pPr>
              <w:pStyle w:val="Body"/>
              <w:jc w:val="left"/>
              <w:rPr>
                <w:rFonts w:ascii="Calibri" w:cs="Calibri" w:hAnsi="Calibri" w:eastAsia="Calibri"/>
                <w:sz w:val="20"/>
                <w:szCs w:val="20"/>
                <w:u w:color="000000"/>
              </w:rPr>
            </w:pPr>
            <w:r>
              <w:rPr>
                <w:rFonts w:ascii="Calibri" w:cs="Calibri" w:hAnsi="Calibri" w:eastAsia="Calibri"/>
                <w:sz w:val="20"/>
                <w:szCs w:val="20"/>
                <w:u w:color="000000"/>
                <w:rtl w:val="0"/>
                <w:lang w:val="en-US"/>
              </w:rPr>
              <w:t xml:space="preserve">                                                                                                                                                                                                                                                                                                                                                                                                                                                                                                                                                                                                                                                                                                                                                                                                                                                                                                                                                                                                                                                                                                                                                                                                                                                                                                                                                                                                                                                                                                                                                                                                                                                                 </w:t>
            </w:r>
          </w:p>
          <w:p>
            <w:pPr>
              <w:pStyle w:val="Body"/>
              <w:jc w:val="left"/>
              <w:rPr>
                <w:rFonts w:ascii="Calibri" w:cs="Calibri" w:hAnsi="Calibri" w:eastAsia="Calibri"/>
                <w:sz w:val="20"/>
                <w:szCs w:val="20"/>
                <w:u w:color="000000"/>
              </w:rPr>
            </w:pPr>
            <w:r>
              <w:rPr>
                <w:rFonts w:ascii="Calibri" w:cs="Calibri" w:hAnsi="Calibri" w:eastAsia="Calibri"/>
                <w:sz w:val="20"/>
                <w:szCs w:val="20"/>
                <w:u w:color="000000"/>
                <w:rtl w:val="0"/>
                <w:lang w:val="en-US"/>
              </w:rPr>
              <w:t xml:space="preserve">Enhanced provision linked into the theme of the sessions of expressive arts, children were able to take a photo of the landscape within the grounds and edit it slightly using photo editor on the iPad; allowing the children to understand a landscape first-hand. </w:t>
            </w:r>
          </w:p>
          <w:p>
            <w:pPr>
              <w:pStyle w:val="Body"/>
              <w:jc w:val="left"/>
              <w:rPr>
                <w:rFonts w:ascii="Calibri" w:cs="Calibri" w:hAnsi="Calibri" w:eastAsia="Calibri"/>
                <w:sz w:val="20"/>
                <w:szCs w:val="20"/>
                <w:u w:color="000000"/>
              </w:rPr>
            </w:pPr>
            <w:r>
              <w:rPr>
                <w:rFonts w:ascii="Calibri" w:cs="Calibri" w:hAnsi="Calibri" w:eastAsia="Calibri"/>
                <w:sz w:val="20"/>
                <w:szCs w:val="20"/>
                <w:u w:color="000000"/>
                <w:rtl w:val="0"/>
                <w:lang w:val="en-US"/>
              </w:rPr>
              <w:t xml:space="preserve">Interestingly the focus child for each group presented different results. Each group worked well, however one child became quite upset, stating they, </w:t>
            </w:r>
            <w:r>
              <w:rPr>
                <w:rFonts w:ascii="Calibri" w:cs="Calibri" w:hAnsi="Calibri" w:eastAsia="Calibri"/>
                <w:sz w:val="20"/>
                <w:szCs w:val="20"/>
                <w:u w:color="000000"/>
                <w:rtl w:val="0"/>
                <w:lang w:val="en-US"/>
              </w:rPr>
              <w:t>‘</w:t>
            </w:r>
            <w:r>
              <w:rPr>
                <w:rFonts w:ascii="Calibri" w:cs="Calibri" w:hAnsi="Calibri" w:eastAsia="Calibri"/>
                <w:sz w:val="20"/>
                <w:szCs w:val="20"/>
                <w:u w:color="000000"/>
                <w:rtl w:val="0"/>
                <w:lang w:val="en-US"/>
              </w:rPr>
              <w:t>didn</w:t>
            </w:r>
            <w:r>
              <w:rPr>
                <w:rFonts w:ascii="Calibri" w:cs="Calibri" w:hAnsi="Calibri" w:eastAsia="Calibri"/>
                <w:sz w:val="20"/>
                <w:szCs w:val="20"/>
                <w:u w:color="000000"/>
                <w:rtl w:val="0"/>
                <w:lang w:val="en-US"/>
              </w:rPr>
              <w:t>’</w:t>
            </w:r>
            <w:r>
              <w:rPr>
                <w:rFonts w:ascii="Calibri" w:cs="Calibri" w:hAnsi="Calibri" w:eastAsia="Calibri"/>
                <w:sz w:val="20"/>
                <w:szCs w:val="20"/>
                <w:u w:color="000000"/>
                <w:rtl w:val="0"/>
                <w:lang w:val="en-US"/>
              </w:rPr>
              <w:t>t enjoy art</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and refused to engage in the session. The first child was initially easily distracted but once into the task they were completely focused and worked well. The 2</w:t>
            </w:r>
            <w:r>
              <w:rPr>
                <w:rFonts w:ascii="Calibri" w:cs="Calibri" w:hAnsi="Calibri" w:eastAsia="Calibri"/>
                <w:sz w:val="20"/>
                <w:szCs w:val="20"/>
                <w:u w:color="000000"/>
                <w:vertAlign w:val="superscript"/>
                <w:rtl w:val="0"/>
                <w:lang w:val="en-US"/>
              </w:rPr>
              <w:t>nd</w:t>
            </w:r>
            <w:r>
              <w:rPr>
                <w:rFonts w:ascii="Calibri" w:cs="Calibri" w:hAnsi="Calibri" w:eastAsia="Calibri"/>
                <w:sz w:val="20"/>
                <w:szCs w:val="20"/>
                <w:u w:color="000000"/>
                <w:rtl w:val="0"/>
                <w:lang w:val="en-US"/>
              </w:rPr>
              <w:t xml:space="preserve"> child concentrated well and incorporated their own style and colour to the picture, becoming creative with the oil pastels, using a unique way of drawing on their hand to create an effect on the paper. The 3</w:t>
            </w:r>
            <w:r>
              <w:rPr>
                <w:rFonts w:ascii="Calibri" w:cs="Calibri" w:hAnsi="Calibri" w:eastAsia="Calibri"/>
                <w:sz w:val="20"/>
                <w:szCs w:val="20"/>
                <w:u w:color="000000"/>
                <w:vertAlign w:val="superscript"/>
                <w:rtl w:val="0"/>
                <w:lang w:val="en-US"/>
              </w:rPr>
              <w:t>rd</w:t>
            </w:r>
            <w:r>
              <w:rPr>
                <w:rFonts w:ascii="Calibri" w:cs="Calibri" w:hAnsi="Calibri" w:eastAsia="Calibri"/>
                <w:sz w:val="20"/>
                <w:szCs w:val="20"/>
                <w:u w:color="000000"/>
                <w:rtl w:val="0"/>
                <w:lang w:val="en-US"/>
              </w:rPr>
              <w:t xml:space="preserve"> child concentrated very well without distraction, creating a completely unique picture with a landscape basis. </w:t>
            </w:r>
          </w:p>
          <w:p>
            <w:pPr>
              <w:pStyle w:val="Body"/>
              <w:jc w:val="left"/>
              <w:rPr>
                <w:rFonts w:ascii="Calibri" w:cs="Calibri" w:hAnsi="Calibri" w:eastAsia="Calibri"/>
                <w:sz w:val="20"/>
                <w:szCs w:val="20"/>
                <w:u w:color="000000"/>
              </w:rPr>
            </w:pPr>
            <w:r>
              <w:rPr>
                <w:rFonts w:ascii="Calibri" w:cs="Calibri" w:hAnsi="Calibri" w:eastAsia="Calibri"/>
                <w:sz w:val="20"/>
                <w:szCs w:val="20"/>
                <w:u w:color="000000"/>
                <w:rtl w:val="0"/>
                <w:lang w:val="en-US"/>
              </w:rPr>
              <w:t>Each group were given a varied amount of choice when completing the task, interestingly when offered the option of completing their landscape on an iPad, no one in the 3</w:t>
            </w:r>
            <w:r>
              <w:rPr>
                <w:rFonts w:ascii="Calibri" w:cs="Calibri" w:hAnsi="Calibri" w:eastAsia="Calibri"/>
                <w:sz w:val="20"/>
                <w:szCs w:val="20"/>
                <w:u w:color="000000"/>
                <w:vertAlign w:val="superscript"/>
                <w:rtl w:val="0"/>
                <w:lang w:val="en-US"/>
              </w:rPr>
              <w:t>rd</w:t>
            </w:r>
            <w:r>
              <w:rPr>
                <w:rFonts w:ascii="Calibri" w:cs="Calibri" w:hAnsi="Calibri" w:eastAsia="Calibri"/>
                <w:sz w:val="20"/>
                <w:szCs w:val="20"/>
                <w:u w:color="000000"/>
                <w:rtl w:val="0"/>
                <w:lang w:val="en-US"/>
              </w:rPr>
              <w:t xml:space="preserve"> group chose to use it. Instead opting for the oil pastels or water colours. The children on enhanced provision began asking if they could complete the landscape on the iPad, in turn creating another enhanced provision activity </w:t>
            </w:r>
            <w:r>
              <w:rPr>
                <w:rFonts w:ascii="Calibri" w:cs="Calibri" w:hAnsi="Calibri" w:eastAsia="Calibri"/>
                <w:sz w:val="20"/>
                <w:szCs w:val="20"/>
                <w:u w:color="000000"/>
                <w:rtl w:val="0"/>
                <w:lang w:val="en-US"/>
              </w:rPr>
              <w:t xml:space="preserve">– </w:t>
            </w:r>
            <w:r>
              <w:rPr>
                <w:rFonts w:ascii="Calibri" w:cs="Calibri" w:hAnsi="Calibri" w:eastAsia="Calibri"/>
                <w:sz w:val="20"/>
                <w:szCs w:val="20"/>
                <w:u w:color="000000"/>
                <w:rtl w:val="0"/>
                <w:lang w:val="en-US"/>
              </w:rPr>
              <w:t xml:space="preserve">led by the children. </w:t>
            </w:r>
          </w:p>
          <w:p>
            <w:pPr>
              <w:pStyle w:val="Body"/>
              <w:bidi w:val="0"/>
              <w:ind w:left="0" w:right="0" w:firstLine="0"/>
              <w:jc w:val="left"/>
              <w:rPr>
                <w:rFonts w:ascii="Calibri" w:cs="Calibri" w:hAnsi="Calibri" w:eastAsia="Calibri"/>
                <w:sz w:val="20"/>
                <w:szCs w:val="20"/>
                <w:u w:color="000000"/>
                <w:rtl w:val="0"/>
                <w:lang w:val="en-US"/>
              </w:rPr>
            </w:pPr>
          </w:p>
          <w:p>
            <w:pPr>
              <w:pStyle w:val="Body"/>
              <w:jc w:val="left"/>
            </w:pPr>
            <w:r>
              <w:rPr>
                <w:rFonts w:ascii="Calibri" w:cs="Calibri" w:hAnsi="Calibri" w:eastAsia="Calibri"/>
                <w:sz w:val="20"/>
                <w:szCs w:val="20"/>
                <w:u w:color="000000"/>
                <w:rtl w:val="0"/>
                <w:lang w:val="en-US"/>
              </w:rPr>
              <w:t xml:space="preserve">Each chosen child was asked a series of questions at the end of the task. The children were enthusiastic with their responses however provided minimal information / feedback. The observation itself provided a lot of information. Grouping all of this information together, I felt that the task was age appropriate and engaging. </w:t>
            </w:r>
          </w:p>
        </w:tc>
      </w:tr>
      <w:tr>
        <w:tblPrEx>
          <w:shd w:val="clear" w:color="auto" w:fill="cdd4e9"/>
        </w:tblPrEx>
        <w:trPr>
          <w:trHeight w:val="890" w:hRule="atLeast"/>
        </w:trPr>
        <w:tc>
          <w:tcPr>
            <w:tcW w:type="dxa" w:w="1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0"/>
                <w:szCs w:val="20"/>
                <w:u w:color="000000"/>
                <w:rtl w:val="0"/>
                <w:lang w:val="en-US"/>
              </w:rPr>
              <w:t>Next Steps for Progress</w:t>
            </w:r>
            <w:r>
              <w:rPr>
                <w:rFonts w:ascii="Calibri" w:cs="Calibri" w:hAnsi="Calibri" w:eastAsia="Calibri"/>
                <w:sz w:val="20"/>
                <w:szCs w:val="20"/>
                <w:u w:color="000000"/>
                <w:rtl w:val="0"/>
              </w:rPr>
            </w:r>
          </w:p>
        </w:tc>
        <w:tc>
          <w:tcPr>
            <w:tcW w:type="dxa" w:w="77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sz w:val="20"/>
                <w:szCs w:val="20"/>
                <w:u w:color="000000"/>
                <w:rtl w:val="0"/>
                <w:lang w:val="en-US"/>
              </w:rPr>
              <w:t>Using the above information for the lesson study, a research paper will be written, identifying whether the level of choice given impacts a learner</w:t>
            </w:r>
            <w:r>
              <w:rPr>
                <w:rFonts w:ascii="Calibri" w:cs="Calibri" w:hAnsi="Calibri" w:eastAsia="Calibri"/>
                <w:sz w:val="20"/>
                <w:szCs w:val="20"/>
                <w:u w:color="000000"/>
                <w:rtl w:val="0"/>
                <w:lang w:val="en-US"/>
              </w:rPr>
              <w:t>’</w:t>
            </w:r>
            <w:r>
              <w:rPr>
                <w:rFonts w:ascii="Calibri" w:cs="Calibri" w:hAnsi="Calibri" w:eastAsia="Calibri"/>
                <w:sz w:val="20"/>
                <w:szCs w:val="20"/>
                <w:u w:color="000000"/>
                <w:rtl w:val="0"/>
                <w:lang w:val="en-US"/>
              </w:rPr>
              <w:t xml:space="preserve">s engagement in completing a lesson activity. </w:t>
            </w:r>
            <w:r>
              <w:rPr>
                <w:rFonts w:ascii="Calibri" w:cs="Calibri" w:hAnsi="Calibri" w:eastAsia="Calibri"/>
                <w:sz w:val="20"/>
                <w:szCs w:val="20"/>
                <w:u w:color="000000"/>
                <w:rtl w:val="0"/>
              </w:rPr>
            </w:r>
          </w:p>
        </w:tc>
      </w:tr>
    </w:tbl>
    <w:p>
      <w:pPr>
        <w:pStyle w:val="Body"/>
        <w:widowControl w:val="0"/>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0"/>
          <w:szCs w:val="20"/>
          <w:u w:color="000000"/>
          <w:rtl w:val="0"/>
        </w:rPr>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38"/>
        <w:gridCol w:w="7172"/>
      </w:tblGrid>
      <w:tr>
        <w:tblPrEx>
          <w:shd w:val="clear" w:color="auto" w:fill="cdd4e9"/>
        </w:tblPrEx>
        <w:trPr>
          <w:trHeight w:val="790" w:hRule="atLeast"/>
        </w:trPr>
        <w:tc>
          <w:tcPr>
            <w:tcW w:type="dxa" w:w="90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b w:val="1"/>
                <w:bCs w:val="1"/>
                <w:sz w:val="24"/>
                <w:szCs w:val="24"/>
                <w:u w:color="000000"/>
                <w:rtl w:val="0"/>
                <w:lang w:val="en-US"/>
              </w:rPr>
              <w:t xml:space="preserve">Reflective Analysis of Teaching and Strategies For Development </w:t>
            </w:r>
            <w:r>
              <w:rPr>
                <w:rFonts w:ascii="Calibri" w:cs="Calibri" w:hAnsi="Calibri" w:eastAsia="Calibri"/>
                <w:b w:val="1"/>
                <w:bCs w:val="1"/>
                <w:sz w:val="24"/>
                <w:szCs w:val="24"/>
                <w:u w:color="000000"/>
                <w:rtl w:val="0"/>
                <w:lang w:val="en-US"/>
              </w:rPr>
              <w:t xml:space="preserve">– </w:t>
            </w:r>
            <w:r>
              <w:rPr>
                <w:rFonts w:ascii="Calibri" w:cs="Calibri" w:hAnsi="Calibri" w:eastAsia="Calibri"/>
                <w:b w:val="1"/>
                <w:bCs w:val="1"/>
                <w:sz w:val="24"/>
                <w:szCs w:val="24"/>
                <w:u w:color="000000"/>
                <w:rtl w:val="0"/>
                <w:lang w:val="en-US"/>
              </w:rPr>
              <w:t>including justification/rationale for pedagogical choices</w:t>
            </w:r>
            <w:r>
              <w:rPr>
                <w:rFonts w:ascii="Calibri" w:cs="Calibri" w:hAnsi="Calibri" w:eastAsia="Calibri"/>
                <w:b w:val="1"/>
                <w:bCs w:val="1"/>
                <w:sz w:val="24"/>
                <w:szCs w:val="24"/>
                <w:u w:color="000000"/>
                <w:rtl w:val="0"/>
              </w:rPr>
            </w:r>
          </w:p>
        </w:tc>
      </w:tr>
      <w:tr>
        <w:tblPrEx>
          <w:shd w:val="clear" w:color="auto" w:fill="cdd4e9"/>
        </w:tblPrEx>
        <w:trPr>
          <w:trHeight w:val="1330"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Fonts w:ascii="Calibri" w:cs="Calibri" w:hAnsi="Calibri" w:eastAsia="Calibri"/>
                <w:sz w:val="20"/>
                <w:szCs w:val="20"/>
                <w:u w:color="000000"/>
                <w:rtl w:val="0"/>
              </w:rPr>
            </w:pPr>
            <w:r>
              <w:rPr>
                <w:rFonts w:ascii="Calibri" w:cs="Calibri" w:hAnsi="Calibri" w:eastAsia="Calibri"/>
                <w:sz w:val="20"/>
                <w:szCs w:val="20"/>
                <w:u w:color="000000"/>
                <w:rtl w:val="0"/>
                <w:lang w:val="en-US"/>
              </w:rPr>
              <w:t xml:space="preserve">Evidence of my Effective Practice </w:t>
            </w:r>
          </w:p>
          <w:p>
            <w:pPr>
              <w:pStyle w:val="Body"/>
              <w:bidi w:val="0"/>
              <w:ind w:left="0" w:right="0" w:firstLine="0"/>
              <w:jc w:val="left"/>
              <w:rPr>
                <w:rtl w:val="0"/>
              </w:rPr>
            </w:pPr>
            <w:r>
              <w:rPr>
                <w:rFonts w:ascii="Calibri" w:cs="Calibri" w:hAnsi="Calibri" w:eastAsia="Calibri"/>
                <w:sz w:val="20"/>
                <w:szCs w:val="20"/>
                <w:u w:color="000000"/>
                <w:rtl w:val="0"/>
                <w:lang w:val="en-US"/>
              </w:rPr>
            </w:r>
          </w:p>
        </w:tc>
        <w:tc>
          <w:tcPr>
            <w:tcW w:type="dxa" w:w="71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Calibri" w:cs="Calibri" w:hAnsi="Calibri" w:eastAsia="Calibri"/>
                <w:sz w:val="20"/>
                <w:szCs w:val="20"/>
                <w:u w:color="000000"/>
                <w:rtl w:val="0"/>
              </w:rPr>
            </w:pPr>
            <w:r>
              <w:rPr>
                <w:rFonts w:ascii="Calibri" w:cs="Calibri" w:hAnsi="Calibri" w:eastAsia="Calibri"/>
                <w:sz w:val="20"/>
                <w:szCs w:val="20"/>
                <w:u w:color="000000"/>
                <w:rtl w:val="0"/>
                <w:lang w:val="en-US"/>
              </w:rPr>
              <w:t>WWW:</w:t>
            </w:r>
          </w:p>
          <w:p>
            <w:pPr>
              <w:keepNext w:val="0"/>
              <w:keepLines w:val="0"/>
              <w:pageBreakBefore w:val="0"/>
              <w:widowControl w:val="1"/>
              <w:numPr>
                <w:ilvl w:val="0"/>
                <w:numId w:val="12"/>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xml:space="preserve">Children loved the prospect of creating artwork. </w:t>
            </w:r>
          </w:p>
          <w:p>
            <w:pPr>
              <w:keepNext w:val="0"/>
              <w:keepLines w:val="0"/>
              <w:pageBreakBefore w:val="0"/>
              <w:widowControl w:val="1"/>
              <w:numPr>
                <w:ilvl w:val="0"/>
                <w:numId w:val="12"/>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xml:space="preserve">Loved the video shown to explain who the artist was, included great facts. </w:t>
            </w:r>
          </w:p>
          <w:p>
            <w:pPr>
              <w:keepNext w:val="0"/>
              <w:keepLines w:val="0"/>
              <w:pageBreakBefore w:val="0"/>
              <w:widowControl w:val="1"/>
              <w:numPr>
                <w:ilvl w:val="0"/>
                <w:numId w:val="12"/>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xml:space="preserve">Children were extremely engaged and excited. </w:t>
            </w:r>
          </w:p>
          <w:p>
            <w:pPr>
              <w:keepNext w:val="0"/>
              <w:keepLines w:val="0"/>
              <w:pageBreakBefore w:val="0"/>
              <w:widowControl w:val="1"/>
              <w:numPr>
                <w:ilvl w:val="0"/>
                <w:numId w:val="12"/>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xml:space="preserve">Very interesting responses from the children in each ability group. </w:t>
            </w:r>
          </w:p>
        </w:tc>
      </w:tr>
      <w:tr>
        <w:tblPrEx>
          <w:shd w:val="clear" w:color="auto" w:fill="cdd4e9"/>
        </w:tblPrEx>
        <w:trPr>
          <w:trHeight w:val="3090"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bidi w:val="0"/>
              <w:ind w:left="0" w:right="0" w:firstLine="0"/>
              <w:jc w:val="left"/>
              <w:rPr>
                <w:rFonts w:ascii="Calibri" w:cs="Calibri" w:hAnsi="Calibri" w:eastAsia="Calibri"/>
                <w:sz w:val="20"/>
                <w:szCs w:val="20"/>
                <w:u w:color="000000"/>
                <w:rtl w:val="0"/>
              </w:rPr>
            </w:pPr>
            <w:r>
              <w:rPr>
                <w:rFonts w:ascii="Calibri" w:cs="Calibri" w:hAnsi="Calibri" w:eastAsia="Calibri"/>
                <w:sz w:val="20"/>
                <w:szCs w:val="20"/>
                <w:u w:color="000000"/>
                <w:rtl w:val="0"/>
                <w:lang w:val="en-US"/>
              </w:rPr>
              <w:t>Areas for my Development</w:t>
            </w:r>
          </w:p>
          <w:p>
            <w:pPr>
              <w:pStyle w:val="Body"/>
              <w:bidi w:val="0"/>
              <w:ind w:left="0" w:right="0" w:firstLine="0"/>
              <w:jc w:val="left"/>
              <w:rPr>
                <w:rFonts w:ascii="Calibri" w:cs="Calibri" w:hAnsi="Calibri" w:eastAsia="Calibri"/>
                <w:sz w:val="20"/>
                <w:szCs w:val="20"/>
                <w:u w:color="000000"/>
                <w:rtl w:val="0"/>
                <w:lang w:val="en-US"/>
              </w:rPr>
            </w:pPr>
          </w:p>
          <w:p>
            <w:pPr>
              <w:pStyle w:val="Body"/>
              <w:jc w:val="left"/>
            </w:pPr>
            <w:r>
              <w:rPr>
                <w:rFonts w:ascii="Calibri" w:cs="Calibri" w:hAnsi="Calibri" w:eastAsia="Calibri"/>
                <w:sz w:val="20"/>
                <w:szCs w:val="20"/>
                <w:u w:color="000000"/>
                <w:rtl w:val="0"/>
                <w:lang w:val="en-US"/>
              </w:rPr>
              <w:t>Personal Targets for Progress</w:t>
            </w:r>
            <w:r>
              <w:rPr>
                <w:rFonts w:ascii="Calibri" w:cs="Calibri" w:hAnsi="Calibri" w:eastAsia="Calibri"/>
                <w:sz w:val="20"/>
                <w:szCs w:val="20"/>
                <w:u w:color="000000"/>
              </w:rPr>
            </w:r>
          </w:p>
        </w:tc>
        <w:tc>
          <w:tcPr>
            <w:tcW w:type="dxa" w:w="71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Calibri" w:cs="Calibri" w:hAnsi="Calibri" w:eastAsia="Calibri"/>
                <w:sz w:val="20"/>
                <w:szCs w:val="20"/>
                <w:u w:color="000000"/>
                <w:rtl w:val="0"/>
              </w:rPr>
            </w:pPr>
            <w:r>
              <w:rPr>
                <w:rFonts w:ascii="Calibri" w:cs="Calibri" w:hAnsi="Calibri" w:eastAsia="Calibri"/>
                <w:sz w:val="20"/>
                <w:szCs w:val="20"/>
                <w:u w:color="000000"/>
                <w:rtl w:val="0"/>
                <w:lang w:val="en-US"/>
              </w:rPr>
              <w:t xml:space="preserve">EBI: </w:t>
            </w:r>
          </w:p>
          <w:p>
            <w:pPr>
              <w:keepNext w:val="0"/>
              <w:keepLines w:val="0"/>
              <w:pageBreakBefore w:val="0"/>
              <w:widowControl w:val="1"/>
              <w:numPr>
                <w:ilvl w:val="0"/>
                <w:numId w:val="13"/>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xml:space="preserve">The mind map could have been created on Popplet as previously planned. </w:t>
            </w:r>
          </w:p>
          <w:p>
            <w:pPr>
              <w:keepNext w:val="0"/>
              <w:keepLines w:val="0"/>
              <w:pageBreakBefore w:val="0"/>
              <w:widowControl w:val="1"/>
              <w:numPr>
                <w:ilvl w:val="0"/>
                <w:numId w:val="13"/>
              </w:numPr>
              <w:shd w:val="clear" w:color="auto" w:fill="auto"/>
              <w:suppressAutoHyphens w:val="0"/>
              <w:bidi w:val="0"/>
              <w:spacing w:before="0" w:after="0" w:line="240" w:lineRule="auto"/>
              <w:ind w:right="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xml:space="preserve">Children had experienced oil pastels prior to the task, to understand how to use them and the effect they can create. </w:t>
            </w:r>
          </w:p>
          <w:p>
            <w:pPr>
              <w:pStyle w:val="Body"/>
              <w:bidi w:val="0"/>
              <w:ind w:left="0" w:right="0" w:firstLine="0"/>
              <w:jc w:val="left"/>
              <w:rPr>
                <w:rFonts w:ascii="Calibri" w:cs="Calibri" w:hAnsi="Calibri" w:eastAsia="Calibri"/>
                <w:sz w:val="20"/>
                <w:szCs w:val="20"/>
                <w:u w:color="000000"/>
                <w:rtl w:val="0"/>
                <w:lang w:val="en-US"/>
              </w:rPr>
            </w:pPr>
          </w:p>
          <w:p>
            <w:pPr>
              <w:pStyle w:val="Body"/>
              <w:jc w:val="left"/>
              <w:rPr>
                <w:rFonts w:ascii="Calibri" w:cs="Calibri" w:hAnsi="Calibri" w:eastAsia="Calibri"/>
                <w:sz w:val="20"/>
                <w:szCs w:val="20"/>
                <w:u w:color="000000"/>
              </w:rPr>
            </w:pPr>
            <w:r>
              <w:rPr>
                <w:rFonts w:ascii="Calibri" w:cs="Calibri" w:hAnsi="Calibri" w:eastAsia="Calibri"/>
                <w:sz w:val="20"/>
                <w:szCs w:val="20"/>
                <w:u w:color="000000"/>
                <w:rtl w:val="0"/>
                <w:lang w:val="en-US"/>
              </w:rPr>
              <w:t xml:space="preserve">Since completing the task, I have identified that iPads, although an asset to the classroom, can be used independently and work well as part of the enhanced provision, allowing for a more in-depth focus task to be completed using varied mediums.  </w:t>
            </w:r>
          </w:p>
          <w:p>
            <w:pPr>
              <w:pStyle w:val="Body"/>
              <w:jc w:val="left"/>
            </w:pPr>
            <w:r>
              <w:rPr>
                <w:rFonts w:ascii="Calibri" w:cs="Calibri" w:hAnsi="Calibri" w:eastAsia="Calibri"/>
                <w:sz w:val="20"/>
                <w:szCs w:val="20"/>
                <w:u w:color="000000"/>
                <w:rtl w:val="0"/>
                <w:lang w:val="en-US"/>
              </w:rPr>
              <w:t xml:space="preserve">I would like to use this task in the future, however, would like to complete this over a few days rather than just one day, allowing children to experience different mediums and then to choose which to use to complete their landscape. </w:t>
            </w:r>
          </w:p>
        </w:tc>
      </w:tr>
    </w:tbl>
    <w:p>
      <w:pPr>
        <w:pStyle w:val="Body"/>
        <w:widowControl w:val="0"/>
        <w:bidi w:val="0"/>
        <w:ind w:left="0" w:right="0" w:firstLine="0"/>
        <w:jc w:val="left"/>
        <w:rPr>
          <w:rFonts w:ascii="Calibri" w:cs="Calibri" w:hAnsi="Calibri" w:eastAsia="Calibri"/>
          <w:sz w:val="20"/>
          <w:szCs w:val="20"/>
          <w:u w:color="000000"/>
          <w:rtl w:val="0"/>
        </w:rPr>
      </w:pPr>
    </w:p>
    <w:p>
      <w:pPr>
        <w:pStyle w:val="Body"/>
        <w:bidi w:val="0"/>
        <w:ind w:left="0" w:right="0" w:firstLine="0"/>
        <w:jc w:val="left"/>
        <w:rPr>
          <w:rFonts w:ascii="Calibri" w:cs="Calibri" w:hAnsi="Calibri" w:eastAsia="Calibri"/>
          <w:sz w:val="20"/>
          <w:szCs w:val="20"/>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Fonts w:ascii="Calibri" w:cs="Calibri" w:hAnsi="Calibri" w:eastAsia="Calibri"/>
          <w:sz w:val="28"/>
          <w:szCs w:val="28"/>
          <w:u w:color="000000"/>
          <w:rtl w:val="0"/>
        </w:rPr>
      </w:pPr>
    </w:p>
    <w:p>
      <w:pPr>
        <w:pStyle w:val="Body"/>
        <w:bidi w:val="0"/>
        <w:ind w:left="0" w:right="0" w:firstLine="0"/>
        <w:jc w:val="left"/>
        <w:rPr>
          <w:rtl w:val="0"/>
        </w:rPr>
      </w:pPr>
      <w:r>
        <w:rPr>
          <w:rFonts w:ascii="Calibri" w:cs="Calibri" w:hAnsi="Calibri" w:eastAsia="Calibri"/>
          <w:sz w:val="28"/>
          <w:szCs w:val="28"/>
          <w:u w:color="000000"/>
          <w:rtl w:val="0"/>
        </w:rPr>
        <w:br w:type="page"/>
      </w:r>
    </w:p>
    <w:p>
      <w:pPr>
        <w:pStyle w:val="Body"/>
        <w:bidi w:val="0"/>
        <w:ind w:left="0" w:right="0" w:firstLine="0"/>
        <w:jc w:val="left"/>
        <w:rPr>
          <w:sz w:val="28"/>
          <w:szCs w:val="28"/>
          <w:u w:color="000000"/>
          <w:rtl w:val="0"/>
        </w:rPr>
      </w:pPr>
      <w:r>
        <w:rPr>
          <w:b w:val="1"/>
          <w:bCs w:val="1"/>
          <w:sz w:val="24"/>
          <w:szCs w:val="24"/>
          <w:u w:color="000000"/>
          <w:rtl w:val="0"/>
          <w:lang w:val="en-US"/>
        </w:rPr>
        <w:t>Observation Schedule:</w:t>
      </w:r>
      <w:r>
        <w:rPr>
          <w:sz w:val="28"/>
          <w:szCs w:val="28"/>
          <w:u w:color="000000"/>
          <w:rtl w:val="0"/>
          <w:lang w:val="en-US"/>
        </w:rPr>
        <w:t xml:space="preserve"> </w:t>
      </w:r>
    </w:p>
    <w:p>
      <w:pPr>
        <w:pStyle w:val="Body"/>
        <w:bidi w:val="0"/>
        <w:ind w:left="0" w:right="0" w:firstLine="0"/>
        <w:jc w:val="left"/>
        <w:rPr>
          <w:sz w:val="28"/>
          <w:szCs w:val="28"/>
          <w:u w:color="000000"/>
          <w:rtl w:val="0"/>
        </w:rPr>
      </w:pPr>
    </w:p>
    <w:p>
      <w:pPr>
        <w:pStyle w:val="Body"/>
        <w:bidi w:val="0"/>
        <w:ind w:left="0" w:right="0" w:firstLine="0"/>
        <w:jc w:val="left"/>
        <w:rPr>
          <w:sz w:val="28"/>
          <w:szCs w:val="28"/>
          <w:u w:color="000000"/>
          <w:rtl w:val="0"/>
        </w:rPr>
      </w:pPr>
      <w:r>
        <w:rPr>
          <w:sz w:val="28"/>
          <w:szCs w:val="28"/>
          <w:u w:color="000000"/>
          <w:rtl w:val="0"/>
          <w:lang w:val="en-US"/>
        </w:rPr>
        <w:t xml:space="preserve">*The leuven scale as pictured in lesson 1 was also used here*. </w:t>
      </w:r>
    </w:p>
    <w:p>
      <w:pPr>
        <w:pStyle w:val="Body"/>
        <w:bidi w:val="0"/>
        <w:ind w:left="0" w:right="0" w:firstLine="0"/>
        <w:jc w:val="left"/>
        <w:rPr>
          <w:sz w:val="28"/>
          <w:szCs w:val="28"/>
          <w:u w:color="000000"/>
          <w:rtl w:val="0"/>
        </w:rPr>
      </w:pPr>
    </w:p>
    <w:p>
      <w:pPr>
        <w:pStyle w:val="Body"/>
        <w:bidi w:val="0"/>
        <w:rPr>
          <w:sz w:val="24"/>
          <w:szCs w:val="24"/>
        </w:rPr>
      </w:pPr>
      <w:r>
        <w:rPr>
          <w:rtl w:val="0"/>
        </w:rPr>
        <w:t>The Leuven Scale for involvement will be used to measure the 3 learner</w:t>
      </w:r>
      <w:r>
        <w:rPr>
          <w:rtl w:val="0"/>
        </w:rPr>
        <w:t>’</w:t>
      </w:r>
      <w:r>
        <w:rPr>
          <w:rtl w:val="0"/>
        </w:rPr>
        <w:t>s engagement levels.</w:t>
      </w:r>
      <w:r>
        <w:rPr>
          <w:rtl w:val="0"/>
        </w:rPr>
        <w:t>  </w:t>
      </w:r>
    </w:p>
    <w:p>
      <w:pPr>
        <w:pStyle w:val="Body"/>
        <w:bidi w:val="0"/>
      </w:pPr>
      <w:r>
        <w:rPr>
          <w:rtl w:val="0"/>
        </w:rPr>
        <w:t>A 5 minute time scale will be used from the beginning to the end of the main body of the session.</w:t>
      </w:r>
      <w:r>
        <w:rPr>
          <w:rtl w:val="0"/>
        </w:rPr>
        <w:t> </w:t>
      </w:r>
    </w:p>
    <w:p>
      <w:pPr>
        <w:pStyle w:val="Body"/>
        <w:bidi w:val="0"/>
      </w:pPr>
    </w:p>
    <w:p>
      <w:pPr>
        <w:pStyle w:val="Body"/>
        <w:bidi w:val="0"/>
      </w:pP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9"/>
        <w:gridCol w:w="2410"/>
        <w:gridCol w:w="2409"/>
        <w:gridCol w:w="2410"/>
      </w:tblGrid>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Time Scale</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Pupil 1 (Group 1)</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Pupil 2 (Group 2)</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dbfbf"/>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Pupil 3 (Group 3)</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5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1</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5</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10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2</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5</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15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5</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20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3</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5</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25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eeeee"/>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5</w:t>
            </w:r>
          </w:p>
        </w:tc>
      </w:tr>
      <w:tr>
        <w:tblPrEx>
          <w:shd w:val="clear" w:color="auto" w:fill="auto"/>
        </w:tblPrEx>
        <w:trPr>
          <w:trHeight w:val="400" w:hRule="atLeast"/>
        </w:trPr>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1e4e3"/>
            <w:tcMar>
              <w:top w:type="dxa" w:w="0"/>
              <w:left w:type="dxa" w:w="0"/>
              <w:bottom w:type="dxa" w:w="0"/>
              <w:right w:type="dxa" w:w="0"/>
            </w:tcMar>
            <w:vAlign w:val="top"/>
          </w:tcPr>
          <w:p>
            <w:pPr>
              <w:pStyle w:val="Table Style 2"/>
              <w:bidi w:val="0"/>
              <w:ind w:left="0" w:right="0" w:firstLine="0"/>
              <w:jc w:val="left"/>
              <w:rPr>
                <w:rtl w:val="0"/>
              </w:rPr>
            </w:pPr>
            <w:r>
              <w:rPr>
                <w:rFonts w:ascii="Helvetica Neue" w:hAnsi="Helvetica Neue"/>
                <w:b w:val="1"/>
                <w:bCs w:val="1"/>
                <w:outline w:val="0"/>
                <w:color w:val="000000"/>
                <w:sz w:val="27"/>
                <w:szCs w:val="27"/>
                <w:shd w:val="clear" w:color="auto" w:fill="c5c5c5"/>
                <w:rtl w:val="0"/>
                <w14:textFill>
                  <w14:solidFill>
                    <w14:srgbClr w14:val="000000">
                      <w14:alpha w14:val="15293"/>
                    </w14:srgbClr>
                  </w14:solidFill>
                </w14:textFill>
              </w:rPr>
              <w:t>30 minutes</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4</w:t>
            </w:r>
          </w:p>
        </w:tc>
        <w:tc>
          <w:tcPr>
            <w:tcW w:type="dxa" w:w="24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deded"/>
            <w:tcMar>
              <w:top w:type="dxa" w:w="0"/>
              <w:left w:type="dxa" w:w="0"/>
              <w:bottom w:type="dxa" w:w="0"/>
              <w:right w:type="dxa" w:w="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14:textOutline>
                  <w14:noFill/>
                </w14:textOutline>
                <w14:textFill>
                  <w14:solidFill>
                    <w14:srgbClr w14:val="000000"/>
                  </w14:solidFill>
                </w14:textFill>
              </w:rPr>
              <w:t>5</w:t>
            </w:r>
          </w:p>
        </w:tc>
      </w:tr>
    </w:tbl>
    <w:p>
      <w:pPr>
        <w:pStyle w:val="Default"/>
        <w:bidi w:val="0"/>
        <w:ind w:left="0" w:right="0" w:firstLine="0"/>
        <w:jc w:val="left"/>
        <w:rPr>
          <w:rFonts w:ascii="Times New Roman" w:cs="Times New Roman" w:hAnsi="Times New Roman" w:eastAsia="Times New Roman"/>
          <w:outline w:val="0"/>
          <w:color w:val="000000"/>
          <w:sz w:val="32"/>
          <w:szCs w:val="32"/>
          <w:shd w:val="clear" w:color="auto" w:fill="c5c5c5"/>
          <w:rtl w:val="0"/>
          <w14:textFill>
            <w14:solidFill>
              <w14:srgbClr w14:val="000000">
                <w14:alpha w14:val="15293"/>
              </w14:srgbClr>
            </w14:solidFill>
          </w14:textFill>
        </w:rPr>
      </w:pPr>
    </w:p>
    <w:p>
      <w:pPr>
        <w:pStyle w:val="Default"/>
        <w:bidi w:val="0"/>
        <w:ind w:left="0" w:right="0" w:firstLine="0"/>
        <w:jc w:val="left"/>
        <w:rPr>
          <w:rFonts w:ascii="Times New Roman" w:cs="Times New Roman" w:hAnsi="Times New Roman" w:eastAsia="Times New Roman"/>
          <w:outline w:val="0"/>
          <w:color w:val="000000"/>
          <w:sz w:val="32"/>
          <w:szCs w:val="32"/>
          <w:shd w:val="clear" w:color="auto" w:fill="c5c5c5"/>
          <w:rtl w:val="0"/>
          <w14:textFill>
            <w14:solidFill>
              <w14:srgbClr w14:val="000000">
                <w14:alpha w14:val="15293"/>
              </w14:srgbClr>
            </w14:solidFill>
          </w14:textFill>
        </w:rPr>
      </w:pPr>
    </w:p>
    <w:p>
      <w:pPr>
        <w:pStyle w:val="Default"/>
        <w:bidi w:val="0"/>
        <w:ind w:left="0" w:right="0" w:firstLine="0"/>
        <w:jc w:val="left"/>
        <w:rPr>
          <w:rFonts w:ascii="Helvetica" w:cs="Helvetica" w:hAnsi="Helvetica" w:eastAsia="Helvetica"/>
          <w:b w:val="1"/>
          <w:bCs w:val="1"/>
          <w:outline w:val="0"/>
          <w:color w:val="000000"/>
          <w:sz w:val="24"/>
          <w:szCs w:val="24"/>
          <w:u w:val="none" w:color="000000"/>
          <w:shd w:val="clear" w:color="auto" w:fill="ffffff"/>
          <w:rtl w:val="0"/>
          <w14:textFill>
            <w14:solidFill>
              <w14:srgbClr w14:val="000000"/>
            </w14:solidFill>
          </w14:textFill>
        </w:rPr>
      </w:pPr>
      <w:r>
        <w:rPr>
          <w:b w:val="1"/>
          <w:bCs w:val="1"/>
          <w:outline w:val="0"/>
          <w:color w:val="000000"/>
          <w:sz w:val="24"/>
          <w:szCs w:val="24"/>
          <w:u w:val="single" w:color="000000"/>
          <w:shd w:val="clear" w:color="auto" w:fill="ffffff"/>
          <w:rtl w:val="0"/>
          <w:lang w:val="en-US"/>
          <w14:textFill>
            <w14:solidFill>
              <w14:srgbClr w14:val="000000">
                <w14:alpha w14:val="15293"/>
              </w14:srgbClr>
            </w14:solidFill>
          </w14:textFill>
        </w:rPr>
        <w:t>Interview questions:</w:t>
      </w:r>
      <w:r>
        <w:rPr>
          <w:b w:val="1"/>
          <w:bCs w:val="1"/>
          <w:outline w:val="0"/>
          <w:color w:val="000000"/>
          <w:sz w:val="24"/>
          <w:szCs w:val="24"/>
          <w:u w:val="single" w:color="000000"/>
          <w:shd w:val="clear" w:color="auto" w:fill="ffffff"/>
          <w:rtl w:val="0"/>
          <w:lang w:val="en-US"/>
          <w14:textFill>
            <w14:solidFill>
              <w14:srgbClr w14:val="000000">
                <w14:alpha w14:val="15293"/>
              </w14:srgbClr>
            </w14:solidFill>
          </w14:textFill>
        </w:rPr>
        <w:t> </w:t>
      </w:r>
      <w:r>
        <w:rPr>
          <w:b w:val="1"/>
          <w:bCs w:val="1"/>
          <w:outline w:val="0"/>
          <w:color w:val="000000"/>
          <w:sz w:val="24"/>
          <w:szCs w:val="24"/>
          <w:u w:val="none"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14"/>
        </w:numPr>
        <w:bidi w:val="0"/>
        <w:ind w:right="0"/>
        <w:jc w:val="left"/>
        <w:rPr>
          <w:b w:val="1"/>
          <w:bCs w:val="1"/>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Did you enjoy the activity?</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P1: Yeah [nodded]</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Yeah [nodded]</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Yes</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Did you like the landscape you created?</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P1: Yeah [nodded]</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Yes, I used lots of colour</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Yeah, I like the Scottish cow</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b w:val="1"/>
          <w:bCs w:val="1"/>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Do you feel like you worked the best you could?</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P1: Yeah I am going to be an artist when I grow up and I practice at home</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Yeah I think I did</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Yeah! [enthusiastic and looked pleased]</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b w:val="1"/>
          <w:bCs w:val="1"/>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Do you think you would have worked better if you chose the landscape you created?</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P1: Yeah because I could paint different things</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Yeah because it would be mine</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 Yeah I did my own one there</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numPr>
          <w:ilvl w:val="0"/>
          <w:numId w:val="4"/>
        </w:numPr>
        <w:bidi w:val="0"/>
        <w:ind w:right="0"/>
        <w:jc w:val="left"/>
        <w:rPr>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Would you like more free choice in all your lessons?</w:t>
      </w: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r>
        <w:rPr>
          <w:outline w:val="0"/>
          <w:color w:val="000000"/>
          <w:sz w:val="24"/>
          <w:szCs w:val="24"/>
          <w:u w:color="000000"/>
          <w:shd w:val="clear" w:color="auto" w:fill="ffffff"/>
          <w:rtl w:val="0"/>
          <w:lang w:val="en-US"/>
          <w14:textFill>
            <w14:solidFill>
              <w14:srgbClr w14:val="000000">
                <w14:alpha w14:val="15293"/>
              </w14:srgbClr>
            </w14:solidFill>
          </w14:textFill>
        </w:rPr>
        <w:t>P1: Yeah</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Yeah because I can do lots of different things in here [in their classroom]</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P3:Yeah but when there are lots of activities I don</w:t>
      </w:r>
      <w:r>
        <w:rPr>
          <w:outline w:val="0"/>
          <w:color w:val="000000"/>
          <w:sz w:val="24"/>
          <w:szCs w:val="24"/>
          <w:u w:color="000000"/>
          <w:shd w:val="clear" w:color="auto" w:fill="ffffff"/>
          <w:rtl w:val="0"/>
          <w:lang w:val="en-US"/>
          <w14:textFill>
            <w14:solidFill>
              <w14:srgbClr w14:val="000000">
                <w14:alpha w14:val="15293"/>
              </w14:srgbClr>
            </w14:solidFill>
          </w14:textFill>
        </w:rPr>
        <w:t>’</w:t>
      </w:r>
      <w:r>
        <w:rPr>
          <w:outline w:val="0"/>
          <w:color w:val="000000"/>
          <w:sz w:val="24"/>
          <w:szCs w:val="24"/>
          <w:u w:color="000000"/>
          <w:shd w:val="clear" w:color="auto" w:fill="ffffff"/>
          <w:rtl w:val="0"/>
          <w:lang w:val="en-US"/>
          <w14:textFill>
            <w14:solidFill>
              <w14:srgbClr w14:val="000000">
                <w14:alpha w14:val="15293"/>
              </w14:srgbClr>
            </w14:solidFill>
          </w14:textFill>
        </w:rPr>
        <w:t>t know what to choose</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rFonts w:ascii="Helvetica" w:cs="Helvetica" w:hAnsi="Helvetica" w:eastAsia="Helvetica"/>
          <w:outline w:val="0"/>
          <w:color w:val="000000"/>
          <w:sz w:val="24"/>
          <w:szCs w:val="24"/>
          <w:u w:color="000000"/>
          <w:shd w:val="clear" w:color="auto" w:fill="ffffff"/>
          <w:rtl w:val="0"/>
          <w14:textFill>
            <w14:solidFill>
              <w14:srgbClr w14:val="000000"/>
            </w14:solidFill>
          </w14:textFill>
        </w:rPr>
      </w:pPr>
    </w:p>
    <w:p>
      <w:pPr>
        <w:pStyle w:val="Default"/>
        <w:numPr>
          <w:ilvl w:val="0"/>
          <w:numId w:val="4"/>
        </w:numPr>
        <w:bidi w:val="0"/>
        <w:ind w:right="0"/>
        <w:jc w:val="left"/>
        <w:rPr>
          <w:outline w:val="0"/>
          <w:color w:val="000000"/>
          <w:sz w:val="24"/>
          <w:szCs w:val="24"/>
          <w:u w:color="000000"/>
          <w:shd w:val="clear" w:color="auto" w:fill="ffffff"/>
          <w:rtl w:val="0"/>
          <w:lang w:val="en-US"/>
          <w14:textFill>
            <w14:solidFill>
              <w14:srgbClr w14:val="000000">
                <w14:alpha w14:val="15293"/>
              </w14:srgbClr>
            </w14:solidFill>
          </w14:textFill>
        </w:rPr>
      </w:pPr>
      <w:r>
        <w:rPr>
          <w:b w:val="1"/>
          <w:bCs w:val="1"/>
          <w:outline w:val="0"/>
          <w:color w:val="000000"/>
          <w:sz w:val="24"/>
          <w:szCs w:val="24"/>
          <w:u w:color="000000"/>
          <w:shd w:val="clear" w:color="auto" w:fill="ffffff"/>
          <w:rtl w:val="0"/>
          <w:lang w:val="en-US"/>
          <w14:textFill>
            <w14:solidFill>
              <w14:srgbClr w14:val="000000">
                <w14:alpha w14:val="15293"/>
              </w14:srgbClr>
            </w14:solidFill>
          </w14:textFill>
        </w:rPr>
        <w:t>If you were the teacher what would you do in this lesson?</w:t>
      </w:r>
      <w:r>
        <w:rPr>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P1: Painting of different things like Jesus</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P2: I</w:t>
      </w:r>
      <w:r>
        <w:rPr>
          <w:outline w:val="0"/>
          <w:color w:val="000000"/>
          <w:sz w:val="24"/>
          <w:szCs w:val="24"/>
          <w:u w:color="000000"/>
          <w:shd w:val="clear" w:color="auto" w:fill="ffffff"/>
          <w:rtl w:val="0"/>
          <w:lang w:val="en-US"/>
          <w14:textFill>
            <w14:solidFill>
              <w14:srgbClr w14:val="000000">
                <w14:alpha w14:val="15293"/>
              </w14:srgbClr>
            </w14:solidFill>
          </w14:textFill>
        </w:rPr>
        <w:t>’</w:t>
      </w:r>
      <w:r>
        <w:rPr>
          <w:outline w:val="0"/>
          <w:color w:val="000000"/>
          <w:sz w:val="24"/>
          <w:szCs w:val="24"/>
          <w:u w:color="000000"/>
          <w:shd w:val="clear" w:color="auto" w:fill="ffffff"/>
          <w:rtl w:val="0"/>
          <w:lang w:val="en-US"/>
          <w14:textFill>
            <w14:solidFill>
              <w14:srgbClr w14:val="000000">
                <w14:alpha w14:val="15293"/>
              </w14:srgbClr>
            </w14:solidFill>
          </w14:textFill>
        </w:rPr>
        <w:t>m not sure. A picture with all colourful rainbows</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P3: I would like to do my 10x tables because I enjoy maths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rtl w:val="0"/>
        </w:rPr>
      </w:pPr>
      <w:r>
        <w:rPr>
          <w:rFonts w:ascii="Arial Unicode MS" w:cs="Arial Unicode MS" w:hAnsi="Arial Unicode MS" w:eastAsia="Arial Unicode MS"/>
          <w:b w:val="0"/>
          <w:bCs w:val="0"/>
          <w:i w:val="0"/>
          <w:iCs w:val="0"/>
          <w:outline w:val="0"/>
          <w:color w:val="000000"/>
          <w:sz w:val="24"/>
          <w:szCs w:val="24"/>
          <w:u w:color="000000"/>
          <w:shd w:val="clear" w:color="auto" w:fill="ffffff"/>
          <w:rtl w:val="0"/>
          <w14:textFill>
            <w14:solidFill>
              <w14:srgbClr w14:val="000000">
                <w14:alpha w14:val="15293"/>
              </w14:srgbClr>
            </w14:solidFill>
          </w14:textFill>
        </w:rPr>
        <w:br w:type="page"/>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1 landscape: </w:t>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14:textFill>
            <w14:solidFill>
              <w14:srgbClr w14:val="000000">
                <w14:alpha w14:val="15293"/>
              </w14:srgbClr>
            </w14:solidFill>
          </w14:textFill>
        </w:rPr>
        <w:drawing>
          <wp:anchor distT="152400" distB="152400" distL="152400" distR="152400" simplePos="0" relativeHeight="251666432" behindDoc="0" locked="0" layoutInCell="1" allowOverlap="1">
            <wp:simplePos x="0" y="0"/>
            <wp:positionH relativeFrom="margin">
              <wp:posOffset>501650</wp:posOffset>
            </wp:positionH>
            <wp:positionV relativeFrom="line">
              <wp:posOffset>342646</wp:posOffset>
            </wp:positionV>
            <wp:extent cx="4590043" cy="6120057"/>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G_1708.png"/>
                    <pic:cNvPicPr>
                      <a:picLocks noChangeAspect="1"/>
                    </pic:cNvPicPr>
                  </pic:nvPicPr>
                  <pic:blipFill>
                    <a:blip r:embed="rId11">
                      <a:extLst/>
                    </a:blip>
                    <a:stretch>
                      <a:fillRect/>
                    </a:stretch>
                  </pic:blipFill>
                  <pic:spPr>
                    <a:xfrm>
                      <a:off x="0" y="0"/>
                      <a:ext cx="4590043" cy="6120057"/>
                    </a:xfrm>
                    <a:prstGeom prst="rect">
                      <a:avLst/>
                    </a:prstGeom>
                    <a:ln w="12700" cap="flat">
                      <a:noFill/>
                      <a:miter lim="400000"/>
                    </a:ln>
                    <a:effectLst/>
                  </pic:spPr>
                </pic:pic>
              </a:graphicData>
            </a:graphic>
          </wp:anchor>
        </w:drawing>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p>
    <w:p>
      <w:pPr>
        <w:pStyle w:val="Default"/>
        <w:bidi w:val="0"/>
        <w:ind w:left="0" w:right="0" w:firstLine="0"/>
        <w:jc w:val="left"/>
        <w:rPr>
          <w:rtl w:val="0"/>
        </w:rPr>
      </w:pPr>
      <w:r>
        <w:rPr>
          <w:rFonts w:ascii="Arial Unicode MS" w:cs="Arial Unicode MS" w:hAnsi="Arial Unicode MS" w:eastAsia="Arial Unicode MS"/>
          <w:b w:val="0"/>
          <w:bCs w:val="0"/>
          <w:i w:val="0"/>
          <w:iCs w:val="0"/>
          <w:outline w:val="0"/>
          <w:color w:val="000000"/>
          <w:sz w:val="24"/>
          <w:szCs w:val="24"/>
          <w:u w:color="000000"/>
          <w:shd w:val="clear" w:color="auto" w:fill="ffffff"/>
          <w:rtl w:val="0"/>
          <w14:textFill>
            <w14:solidFill>
              <w14:srgbClr w14:val="000000">
                <w14:alpha w14:val="15293"/>
              </w14:srgbClr>
            </w14:solidFill>
          </w14:textFill>
        </w:rPr>
        <w:br w:type="page"/>
      </w:r>
    </w:p>
    <w:p>
      <w:pPr>
        <w:pStyle w:val="Default"/>
        <w:bidi w:val="0"/>
        <w:ind w:left="0" w:right="0" w:firstLine="0"/>
        <w:jc w:val="left"/>
        <w:rPr>
          <w:outline w:val="0"/>
          <w:color w:val="000000"/>
          <w:sz w:val="24"/>
          <w:szCs w:val="24"/>
          <w:u w:color="000000"/>
          <w:shd w:val="clear" w:color="auto" w:fill="ffffff"/>
          <w:rtl w:val="0"/>
          <w14:textFill>
            <w14:solidFill>
              <w14:srgbClr w14:val="000000">
                <w14:alpha w14:val="15293"/>
              </w14:srgbClr>
            </w14:solidFill>
          </w14:textFill>
        </w:rPr>
      </w:pPr>
      <w:r>
        <w:rPr>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2 landscape: </w:t>
      </w:r>
    </w:p>
    <w:p>
      <w:pPr>
        <w:pStyle w:val="Default"/>
        <w:bidi w:val="0"/>
        <w:ind w:left="0" w:right="0" w:firstLine="0"/>
        <w:jc w:val="left"/>
        <w:rPr>
          <w:rtl w:val="0"/>
        </w:rPr>
      </w:pPr>
      <w:r>
        <w:rPr>
          <w:outline w:val="0"/>
          <w:color w:val="000000"/>
          <w:sz w:val="24"/>
          <w:szCs w:val="24"/>
          <w:u w:color="000000"/>
          <w:shd w:val="clear" w:color="auto" w:fill="ffffff"/>
          <w:rtl w:val="0"/>
          <w14:textFill>
            <w14:solidFill>
              <w14:srgbClr w14:val="000000">
                <w14:alpha w14:val="15293"/>
              </w14:srgbClr>
            </w14:solidFill>
          </w14:textFill>
        </w:rPr>
        <w:drawing>
          <wp:anchor distT="152400" distB="152400" distL="152400" distR="152400" simplePos="0" relativeHeight="251665408" behindDoc="0" locked="0" layoutInCell="1" allowOverlap="1">
            <wp:simplePos x="0" y="0"/>
            <wp:positionH relativeFrom="margin">
              <wp:posOffset>758657</wp:posOffset>
            </wp:positionH>
            <wp:positionV relativeFrom="line">
              <wp:posOffset>877443</wp:posOffset>
            </wp:positionV>
            <wp:extent cx="4590043" cy="6120057"/>
            <wp:effectExtent l="0" t="0" r="0" b="0"/>
            <wp:wrapTopAndBottom distT="152400" distB="15240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IMG_1709.png"/>
                    <pic:cNvPicPr>
                      <a:picLocks noChangeAspect="1"/>
                    </pic:cNvPicPr>
                  </pic:nvPicPr>
                  <pic:blipFill>
                    <a:blip r:embed="rId12">
                      <a:extLst/>
                    </a:blip>
                    <a:stretch>
                      <a:fillRect/>
                    </a:stretch>
                  </pic:blipFill>
                  <pic:spPr>
                    <a:xfrm>
                      <a:off x="0" y="0"/>
                      <a:ext cx="4590043" cy="6120057"/>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outline w:val="0"/>
          <w:color w:val="000000"/>
          <w:sz w:val="24"/>
          <w:szCs w:val="24"/>
          <w:u w:color="000000"/>
          <w:shd w:val="clear" w:color="auto" w:fill="ffffff"/>
          <w:rtl w:val="0"/>
          <w14:textFill>
            <w14:solidFill>
              <w14:srgbClr w14:val="000000">
                <w14:alpha w14:val="15293"/>
              </w14:srgbClr>
            </w14:solidFill>
          </w14:textFill>
        </w:rPr>
        <w:br w:type="page"/>
      </w:r>
    </w:p>
    <w:p>
      <w:pPr>
        <w:pStyle w:val="Default"/>
        <w:bidi w:val="0"/>
        <w:ind w:left="0" w:right="0" w:firstLine="0"/>
        <w:jc w:val="left"/>
        <w:rPr>
          <w:rtl w:val="0"/>
        </w:rPr>
      </w:pPr>
      <w:r>
        <w:rPr>
          <w:outline w:val="0"/>
          <w:color w:val="000000"/>
          <w:sz w:val="24"/>
          <w:szCs w:val="24"/>
          <w:u w:color="000000"/>
          <w:shd w:val="clear" w:color="auto" w:fill="ffffff"/>
          <w:rtl w:val="0"/>
          <w:lang w:val="en-US"/>
          <w14:textFill>
            <w14:solidFill>
              <w14:srgbClr w14:val="000000">
                <w14:alpha w14:val="15293"/>
              </w14:srgbClr>
            </w14:solidFill>
          </w14:textFill>
        </w:rPr>
        <w:t>Participant 3 landscape:</w:t>
      </w:r>
      <w:r>
        <w:rPr>
          <w:outline w:val="0"/>
          <w:color w:val="000000"/>
          <w:sz w:val="24"/>
          <w:szCs w:val="24"/>
          <w:u w:color="000000"/>
          <w:shd w:val="clear" w:color="auto" w:fill="ffffff"/>
          <w:rtl w:val="0"/>
          <w14:textFill>
            <w14:solidFill>
              <w14:srgbClr w14:val="000000">
                <w14:alpha w14:val="15293"/>
              </w14:srgbClr>
            </w14:solidFill>
          </w14:textFill>
        </w:rPr>
        <w:drawing>
          <wp:anchor distT="152400" distB="152400" distL="152400" distR="152400" simplePos="0" relativeHeight="251664384" behindDoc="0" locked="0" layoutInCell="1" allowOverlap="1">
            <wp:simplePos x="0" y="0"/>
            <wp:positionH relativeFrom="margin">
              <wp:posOffset>758657</wp:posOffset>
            </wp:positionH>
            <wp:positionV relativeFrom="line">
              <wp:posOffset>883919</wp:posOffset>
            </wp:positionV>
            <wp:extent cx="4590043" cy="6120057"/>
            <wp:effectExtent l="0" t="0" r="0" b="0"/>
            <wp:wrapTopAndBottom distT="152400" distB="15240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G_1714.png"/>
                    <pic:cNvPicPr>
                      <a:picLocks noChangeAspect="1"/>
                    </pic:cNvPicPr>
                  </pic:nvPicPr>
                  <pic:blipFill>
                    <a:blip r:embed="rId13">
                      <a:extLst/>
                    </a:blip>
                    <a:stretch>
                      <a:fillRect/>
                    </a:stretch>
                  </pic:blipFill>
                  <pic:spPr>
                    <a:xfrm>
                      <a:off x="0" y="0"/>
                      <a:ext cx="4590043" cy="6120057"/>
                    </a:xfrm>
                    <a:prstGeom prst="rect">
                      <a:avLst/>
                    </a:prstGeom>
                    <a:ln w="12700" cap="flat">
                      <a:noFill/>
                      <a:miter lim="400000"/>
                    </a:ln>
                    <a:effectLst/>
                  </pic:spPr>
                </pic:pic>
              </a:graphicData>
            </a:graphic>
          </wp:anchor>
        </w:drawing>
      </w:r>
    </w:p>
    <w:sectPr>
      <w:type w:val="continuous"/>
      <w:pgSz w:w="11906" w:h="16838" w:orient="portrait"/>
      <w:pgMar w:top="1134" w:right="1134" w:bottom="1780"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Calibri">
    <w:charset w:val="00"/>
    <w:family w:val="roman"/>
    <w:pitch w:val="default"/>
  </w:font>
  <w:font w:name="Calibri Light">
    <w:charset w:val="00"/>
    <w:family w:val="roman"/>
    <w:pitch w:val="default"/>
  </w:font>
  <w:font w:name="Garamon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720" w:hanging="500"/>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decimal"/>
      <w:suff w:val="tab"/>
      <w:lvlText w:val="%2."/>
      <w:lvlJc w:val="left"/>
      <w:pPr>
        <w:ind w:left="84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decimal"/>
      <w:suff w:val="tab"/>
      <w:lvlText w:val="%3."/>
      <w:lvlJc w:val="left"/>
      <w:pPr>
        <w:ind w:left="106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decimal"/>
      <w:suff w:val="tab"/>
      <w:lvlText w:val="%4."/>
      <w:lvlJc w:val="left"/>
      <w:pPr>
        <w:ind w:left="128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decimal"/>
      <w:suff w:val="tab"/>
      <w:lvlText w:val="%5."/>
      <w:lvlJc w:val="left"/>
      <w:pPr>
        <w:ind w:left="150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decimal"/>
      <w:suff w:val="tab"/>
      <w:lvlText w:val="%6."/>
      <w:lvlJc w:val="left"/>
      <w:pPr>
        <w:ind w:left="172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decimal"/>
      <w:suff w:val="tab"/>
      <w:lvlText w:val="%7."/>
      <w:lvlJc w:val="left"/>
      <w:pPr>
        <w:ind w:left="194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decimal"/>
      <w:suff w:val="tab"/>
      <w:lvlText w:val="%8."/>
      <w:lvlJc w:val="left"/>
      <w:pPr>
        <w:ind w:left="216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decimal"/>
      <w:suff w:val="tab"/>
      <w:lvlText w:val="%9."/>
      <w:lvlJc w:val="left"/>
      <w:pPr>
        <w:ind w:left="2389" w:hanging="409"/>
      </w:pPr>
      <w:rPr>
        <w:rFonts w:ascii="Helvetica Neue" w:cs="Helvetica Neue" w:hAnsi="Helvetica Neue" w:eastAsia="Helvetica Neue"/>
        <w:b w:val="1"/>
        <w:bCs w:val="1"/>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72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720"/>
        </w:tabs>
        <w:ind w:left="144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720"/>
        </w:tabs>
        <w:ind w:left="216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720"/>
        </w:tabs>
        <w:ind w:left="288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720"/>
        </w:tabs>
        <w:ind w:left="360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720"/>
        </w:tabs>
        <w:ind w:left="432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720"/>
        </w:tabs>
        <w:ind w:left="504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720"/>
        </w:tabs>
        <w:ind w:left="576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720"/>
        </w:tabs>
        <w:ind w:left="6480" w:hanging="360"/>
      </w:pPr>
      <w:rPr>
        <w:rFonts w:ascii="Garamond" w:cs="Garamond" w:hAnsi="Garamond" w:eastAsia="Garamond"/>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4"/>
  </w:num>
  <w:num w:numId="6">
    <w:abstractNumId w:val="5"/>
  </w:num>
  <w:num w:numId="7">
    <w:abstractNumId w:val="6"/>
  </w:num>
  <w:num w:numId="8">
    <w:abstractNumId w:val="7"/>
  </w:num>
  <w:num w:numId="9">
    <w:abstractNumId w:val="8"/>
  </w:num>
  <w:num w:numId="10">
    <w:abstractNumId w:val="0"/>
    <w:lvlOverride w:ilvl="0">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11">
    <w:abstractNumId w:val="9"/>
  </w:num>
  <w:num w:numId="12">
    <w:abstractNumId w:val="10"/>
  </w:num>
  <w:num w:numId="13">
    <w:abstractNumId w:val="11"/>
  </w:num>
  <w:num w:numId="14">
    <w:abstractNumId w:val="2"/>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numbering" w:styleId="Bullet">
    <w:name w:val="Bullet"/>
    <w:pPr>
      <w:numPr>
        <w:numId w:val="1"/>
      </w:numPr>
    </w:pPr>
  </w:style>
  <w:style w:type="numbering" w:styleId="Numbered">
    <w:name w:val="Numbered"/>
    <w:pPr>
      <w:numPr>
        <w:numId w:val="3"/>
      </w:numPr>
    </w:p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outline w:val="0"/>
      <w:color w:val="0563c1"/>
      <w:u w:color="0563c1"/>
      <w:lang w:val="en-US"/>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numbering" Target="numbering.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