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45F5A" w14:textId="5D36477D" w:rsidR="00C45395" w:rsidRPr="00965C3F" w:rsidRDefault="00C45395" w:rsidP="00965C3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965C3F">
        <w:rPr>
          <w:rFonts w:cstheme="minorHAnsi"/>
          <w:sz w:val="28"/>
          <w:szCs w:val="28"/>
        </w:rPr>
        <w:t>Assignment Title:</w:t>
      </w:r>
      <w:r w:rsidRPr="00965C3F">
        <w:rPr>
          <w:rFonts w:cstheme="minorHAnsi"/>
          <w:b/>
          <w:bCs/>
          <w:sz w:val="28"/>
          <w:szCs w:val="28"/>
        </w:rPr>
        <w:t xml:space="preserve">  </w:t>
      </w:r>
      <w:r w:rsidR="00965C3F">
        <w:rPr>
          <w:rFonts w:cstheme="minorHAnsi"/>
          <w:b/>
          <w:bCs/>
          <w:sz w:val="28"/>
          <w:szCs w:val="28"/>
        </w:rPr>
        <w:tab/>
      </w:r>
      <w:r w:rsidRPr="00965C3F">
        <w:rPr>
          <w:rFonts w:cstheme="minorHAnsi"/>
          <w:b/>
          <w:bCs/>
          <w:sz w:val="28"/>
          <w:szCs w:val="28"/>
        </w:rPr>
        <w:tab/>
      </w:r>
      <w:r w:rsidR="002329D6" w:rsidRPr="00965C3F">
        <w:rPr>
          <w:rFonts w:cstheme="minorHAnsi"/>
          <w:b/>
          <w:bCs/>
          <w:sz w:val="28"/>
          <w:szCs w:val="28"/>
        </w:rPr>
        <w:t xml:space="preserve">System Improvement </w:t>
      </w:r>
      <w:r w:rsidR="00937683" w:rsidRPr="00965C3F">
        <w:rPr>
          <w:rFonts w:cstheme="minorHAnsi"/>
          <w:b/>
          <w:bCs/>
          <w:sz w:val="28"/>
          <w:szCs w:val="28"/>
        </w:rPr>
        <w:t>Programme</w:t>
      </w:r>
    </w:p>
    <w:p w14:paraId="6BF1E6F7" w14:textId="378E17D0" w:rsidR="00937683" w:rsidRPr="00965C3F" w:rsidRDefault="00C45395" w:rsidP="00965C3F">
      <w:pPr>
        <w:spacing w:line="480" w:lineRule="auto"/>
        <w:rPr>
          <w:rFonts w:cstheme="minorHAnsi"/>
          <w:b/>
          <w:bCs/>
          <w:sz w:val="28"/>
          <w:szCs w:val="28"/>
        </w:rPr>
      </w:pPr>
      <w:r w:rsidRPr="00965C3F">
        <w:rPr>
          <w:rFonts w:cstheme="minorHAnsi"/>
          <w:sz w:val="28"/>
          <w:szCs w:val="28"/>
        </w:rPr>
        <w:t>Programme Name:</w:t>
      </w:r>
      <w:r w:rsidRPr="00965C3F">
        <w:rPr>
          <w:rFonts w:cstheme="minorHAnsi"/>
          <w:b/>
          <w:bCs/>
          <w:sz w:val="28"/>
          <w:szCs w:val="28"/>
        </w:rPr>
        <w:t xml:space="preserve">   </w:t>
      </w:r>
      <w:r w:rsidRPr="00965C3F">
        <w:rPr>
          <w:rFonts w:cstheme="minorHAnsi"/>
          <w:b/>
          <w:bCs/>
          <w:sz w:val="28"/>
          <w:szCs w:val="28"/>
        </w:rPr>
        <w:tab/>
      </w:r>
      <w:r w:rsidR="00937683" w:rsidRPr="00965C3F">
        <w:rPr>
          <w:rFonts w:cstheme="minorHAnsi"/>
          <w:b/>
          <w:bCs/>
          <w:sz w:val="28"/>
          <w:szCs w:val="28"/>
        </w:rPr>
        <w:t>MSc Digital Skills for the Health and Care Profession</w:t>
      </w:r>
      <w:r w:rsidR="00C113EE" w:rsidRPr="00965C3F">
        <w:rPr>
          <w:rFonts w:cstheme="minorHAnsi"/>
          <w:b/>
          <w:bCs/>
          <w:sz w:val="28"/>
          <w:szCs w:val="28"/>
        </w:rPr>
        <w:t>s</w:t>
      </w:r>
    </w:p>
    <w:p w14:paraId="2B098092" w14:textId="06617229" w:rsidR="00E6451C" w:rsidRPr="00965C3F" w:rsidRDefault="00C113EE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Academic Year</w:t>
      </w:r>
      <w:r w:rsidR="00C45395" w:rsidRPr="00965C3F">
        <w:rPr>
          <w:rFonts w:asciiTheme="minorHAnsi" w:hAnsiTheme="minorHAnsi" w:cstheme="minorHAnsi"/>
          <w:sz w:val="28"/>
          <w:szCs w:val="28"/>
        </w:rPr>
        <w:t>:</w:t>
      </w:r>
      <w:r w:rsidR="00C45395"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2022/2023</w:t>
      </w:r>
    </w:p>
    <w:p w14:paraId="7A49C807" w14:textId="63654A03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Module Name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Digital Technology in Health and Social Care</w:t>
      </w:r>
    </w:p>
    <w:p w14:paraId="1FD9C107" w14:textId="425488B3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Module Code: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  <w:t>BMDS 7006</w:t>
      </w:r>
    </w:p>
    <w:p w14:paraId="6775CDC0" w14:textId="5BB6B423" w:rsidR="00C113EE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Student Name:</w:t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>Claire Jeanette Muxworthy</w:t>
      </w:r>
    </w:p>
    <w:p w14:paraId="2096EE8A" w14:textId="0B29870C" w:rsidR="00FD06C1" w:rsidRPr="00965C3F" w:rsidRDefault="00FD06C1" w:rsidP="00965C3F">
      <w:pPr>
        <w:spacing w:line="480" w:lineRule="auto"/>
        <w:rPr>
          <w:rFonts w:cstheme="minorHAnsi"/>
          <w:sz w:val="28"/>
          <w:szCs w:val="28"/>
        </w:rPr>
      </w:pPr>
      <w:r w:rsidRPr="00965C3F">
        <w:rPr>
          <w:rFonts w:cstheme="minorHAnsi"/>
          <w:sz w:val="28"/>
          <w:szCs w:val="28"/>
        </w:rPr>
        <w:t>Student ID</w:t>
      </w:r>
      <w:r w:rsidR="00E6451C" w:rsidRPr="00965C3F">
        <w:rPr>
          <w:rFonts w:cstheme="minorHAnsi"/>
          <w:sz w:val="28"/>
          <w:szCs w:val="28"/>
        </w:rPr>
        <w:t>:</w:t>
      </w:r>
      <w:r w:rsidR="00E6451C" w:rsidRPr="00965C3F">
        <w:rPr>
          <w:rFonts w:cstheme="minorHAnsi"/>
          <w:b/>
          <w:bCs/>
          <w:sz w:val="28"/>
          <w:szCs w:val="28"/>
        </w:rPr>
        <w:tab/>
      </w:r>
      <w:r w:rsidR="00E6451C" w:rsidRPr="00965C3F">
        <w:rPr>
          <w:rFonts w:cstheme="minorHAnsi"/>
          <w:b/>
          <w:bCs/>
          <w:sz w:val="28"/>
          <w:szCs w:val="28"/>
        </w:rPr>
        <w:tab/>
      </w:r>
      <w:r w:rsidR="00965C3F">
        <w:rPr>
          <w:rFonts w:cstheme="minorHAnsi"/>
          <w:b/>
          <w:bCs/>
          <w:sz w:val="28"/>
          <w:szCs w:val="28"/>
        </w:rPr>
        <w:tab/>
      </w:r>
      <w:r w:rsidRPr="00965C3F">
        <w:rPr>
          <w:rFonts w:cstheme="minorHAnsi"/>
          <w:b/>
          <w:bCs/>
          <w:sz w:val="28"/>
          <w:szCs w:val="28"/>
        </w:rPr>
        <w:t xml:space="preserve"> 2212124</w:t>
      </w:r>
    </w:p>
    <w:p w14:paraId="1DDF74F7" w14:textId="69A4AC69" w:rsidR="00FD06C1" w:rsidRPr="00965C3F" w:rsidRDefault="00C45395" w:rsidP="00592271">
      <w:pPr>
        <w:pStyle w:val="NormalWeb"/>
        <w:spacing w:before="0" w:beforeAutospacing="0" w:after="0" w:afterAutospacing="0" w:line="480" w:lineRule="auto"/>
        <w:ind w:left="2880" w:hanging="2880"/>
        <w:rPr>
          <w:rFonts w:asciiTheme="minorHAnsi" w:hAnsiTheme="minorHAnsi" w:cstheme="minorHAnsi"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Total word count:</w:t>
      </w:r>
      <w:r w:rsidR="008634E1">
        <w:rPr>
          <w:rFonts w:asciiTheme="minorHAnsi" w:hAnsiTheme="minorHAnsi" w:cstheme="minorHAnsi"/>
          <w:sz w:val="28"/>
          <w:szCs w:val="28"/>
        </w:rPr>
        <w:tab/>
        <w:t>122</w:t>
      </w:r>
      <w:r w:rsidR="00C74951">
        <w:rPr>
          <w:rFonts w:asciiTheme="minorHAnsi" w:hAnsiTheme="minorHAnsi" w:cstheme="minorHAnsi"/>
          <w:sz w:val="28"/>
          <w:szCs w:val="28"/>
        </w:rPr>
        <w:t>3</w:t>
      </w:r>
      <w:r w:rsidR="008634E1">
        <w:rPr>
          <w:rFonts w:asciiTheme="minorHAnsi" w:hAnsiTheme="minorHAnsi" w:cstheme="minorHAnsi"/>
          <w:sz w:val="28"/>
          <w:szCs w:val="28"/>
        </w:rPr>
        <w:t xml:space="preserve"> excluding </w:t>
      </w:r>
      <w:r w:rsidR="00290FCC">
        <w:rPr>
          <w:rFonts w:asciiTheme="minorHAnsi" w:hAnsiTheme="minorHAnsi" w:cstheme="minorHAnsi"/>
          <w:sz w:val="28"/>
          <w:szCs w:val="28"/>
        </w:rPr>
        <w:t>literature review, 18</w:t>
      </w:r>
      <w:r w:rsidR="00A349CF">
        <w:rPr>
          <w:rFonts w:asciiTheme="minorHAnsi" w:hAnsiTheme="minorHAnsi" w:cstheme="minorHAnsi"/>
          <w:sz w:val="28"/>
          <w:szCs w:val="28"/>
        </w:rPr>
        <w:t>42</w:t>
      </w:r>
      <w:r w:rsidR="00592271">
        <w:rPr>
          <w:rFonts w:asciiTheme="minorHAnsi" w:hAnsiTheme="minorHAnsi" w:cstheme="minorHAnsi"/>
          <w:sz w:val="28"/>
          <w:szCs w:val="28"/>
        </w:rPr>
        <w:t xml:space="preserve"> including literature review</w:t>
      </w:r>
    </w:p>
    <w:p w14:paraId="10EE4DF0" w14:textId="162F94A7" w:rsidR="00E6451C" w:rsidRPr="00965C3F" w:rsidRDefault="00E6451C" w:rsidP="00965C3F">
      <w:pPr>
        <w:pStyle w:val="NormalWeb"/>
        <w:spacing w:before="0" w:beforeAutospacing="0" w:after="0" w:afterAutospacing="0" w:line="48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965C3F">
        <w:rPr>
          <w:rFonts w:asciiTheme="minorHAnsi" w:hAnsiTheme="minorHAnsi" w:cstheme="minorHAnsi"/>
          <w:sz w:val="28"/>
          <w:szCs w:val="28"/>
        </w:rPr>
        <w:t>Date of Submission</w:t>
      </w:r>
      <w:r w:rsidR="00965C3F" w:rsidRPr="00965C3F">
        <w:rPr>
          <w:rFonts w:asciiTheme="minorHAnsi" w:hAnsiTheme="minorHAnsi" w:cstheme="minorHAnsi"/>
          <w:sz w:val="28"/>
          <w:szCs w:val="28"/>
        </w:rPr>
        <w:t>: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ab/>
      </w:r>
      <w:r w:rsidRPr="00965C3F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>15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  <w:vertAlign w:val="superscript"/>
        </w:rPr>
        <w:t>th</w:t>
      </w:r>
      <w:r w:rsidR="00965C3F" w:rsidRPr="00965C3F">
        <w:rPr>
          <w:rFonts w:asciiTheme="minorHAnsi" w:hAnsiTheme="minorHAnsi" w:cstheme="minorHAnsi"/>
          <w:b/>
          <w:bCs/>
          <w:sz w:val="28"/>
          <w:szCs w:val="28"/>
        </w:rPr>
        <w:t xml:space="preserve"> December 2022</w:t>
      </w:r>
      <w:r w:rsidR="003455C1">
        <w:rPr>
          <w:rFonts w:asciiTheme="minorHAnsi" w:hAnsiTheme="minorHAnsi" w:cstheme="minorHAnsi"/>
          <w:b/>
          <w:bCs/>
          <w:sz w:val="28"/>
          <w:szCs w:val="28"/>
        </w:rPr>
        <w:t xml:space="preserve"> (formative 3</w:t>
      </w:r>
      <w:r w:rsidR="003455C1" w:rsidRPr="003455C1">
        <w:rPr>
          <w:rFonts w:asciiTheme="minorHAnsi" w:hAnsiTheme="minorHAnsi" w:cstheme="minorHAnsi"/>
          <w:b/>
          <w:bCs/>
          <w:sz w:val="28"/>
          <w:szCs w:val="28"/>
          <w:vertAlign w:val="superscript"/>
        </w:rPr>
        <w:t>rd</w:t>
      </w:r>
      <w:r w:rsidR="003455C1">
        <w:rPr>
          <w:rFonts w:asciiTheme="minorHAnsi" w:hAnsiTheme="minorHAnsi" w:cstheme="minorHAnsi"/>
          <w:b/>
          <w:bCs/>
          <w:sz w:val="28"/>
          <w:szCs w:val="28"/>
        </w:rPr>
        <w:t xml:space="preserve"> November 2022)</w:t>
      </w:r>
    </w:p>
    <w:p w14:paraId="684A1BE3" w14:textId="262D91F3" w:rsidR="00885EBF" w:rsidRDefault="00885EBF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85EBF">
        <w:rPr>
          <w:rFonts w:ascii="Arial" w:hAnsi="Arial" w:cs="Arial"/>
        </w:rPr>
        <w:t> </w:t>
      </w:r>
    </w:p>
    <w:p w14:paraId="3D44E61A" w14:textId="173C5096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FEC357F" w14:textId="23CD5362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7048F07" w14:textId="24EFAA6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969075D" w14:textId="6D4C3B5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08E9B62" w14:textId="19EBB96C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03352E44" w14:textId="2A3CABDD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49A09DD" w14:textId="54794631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B8696A6" w14:textId="054E37C6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4BE55C3" w14:textId="34ECE179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E92AB4E" w14:textId="5BC2D30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C27CCE0" w14:textId="7DEB92D3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16CA69B" w14:textId="50406F2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2F646F9" w14:textId="4D0DA3A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F4D59A0" w14:textId="75741BEC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026033E9" w14:textId="3FB418D5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7B297D24" w14:textId="01B2D62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4CE4440" w14:textId="381D19EE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F787F4D" w14:textId="5CB87D85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CB43B46" w14:textId="1952ABB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3938486" w14:textId="1D4FBCC2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7091B2C" w14:textId="53641F68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4315AA01" w14:textId="3127BE4F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CBC9D49" w14:textId="4AEAE963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31085C13" w14:textId="28C107F7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05B5803" w14:textId="1B4C374B" w:rsidR="00A011A2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146D7F59" w14:textId="14F3D25A" w:rsidR="00A011A2" w:rsidRPr="00D01E19" w:rsidRDefault="00A011A2" w:rsidP="00D01E19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</w:rPr>
      </w:pPr>
      <w:r w:rsidRPr="00D01E19">
        <w:rPr>
          <w:rFonts w:asciiTheme="minorHAnsi" w:hAnsiTheme="minorHAnsi" w:cstheme="minorHAnsi"/>
          <w:b/>
          <w:bCs/>
        </w:rPr>
        <w:t>Table of Contents</w:t>
      </w:r>
    </w:p>
    <w:p w14:paraId="069E5462" w14:textId="0317EEE0" w:rsidR="00A011A2" w:rsidRPr="00D01E19" w:rsidRDefault="00A011A2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5164"/>
        <w:gridCol w:w="3006"/>
      </w:tblGrid>
      <w:tr w:rsidR="00D01E19" w:rsidRPr="00D01E19" w14:paraId="2A25CE09" w14:textId="77777777" w:rsidTr="00A011A2">
        <w:tc>
          <w:tcPr>
            <w:tcW w:w="846" w:type="dxa"/>
          </w:tcPr>
          <w:p w14:paraId="3040257A" w14:textId="13759677" w:rsidR="00A011A2" w:rsidRPr="00D01E19" w:rsidRDefault="00A011A2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5164" w:type="dxa"/>
          </w:tcPr>
          <w:p w14:paraId="27EA75B7" w14:textId="6E8C6F17" w:rsidR="00A011A2" w:rsidRPr="00D01E19" w:rsidRDefault="00D01E19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Title</w:t>
            </w:r>
          </w:p>
        </w:tc>
        <w:tc>
          <w:tcPr>
            <w:tcW w:w="3006" w:type="dxa"/>
          </w:tcPr>
          <w:p w14:paraId="68B2B064" w14:textId="3F6C8CF4" w:rsidR="00A011A2" w:rsidRPr="00D01E19" w:rsidRDefault="00D01E19" w:rsidP="00885EB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Page</w:t>
            </w:r>
          </w:p>
        </w:tc>
      </w:tr>
      <w:tr w:rsidR="00D01E19" w:rsidRPr="00D01E19" w14:paraId="56BEBA8C" w14:textId="77777777" w:rsidTr="00A011A2">
        <w:tc>
          <w:tcPr>
            <w:tcW w:w="846" w:type="dxa"/>
          </w:tcPr>
          <w:p w14:paraId="075E03B8" w14:textId="0C5002F1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5164" w:type="dxa"/>
          </w:tcPr>
          <w:p w14:paraId="3CC15228" w14:textId="748D9B6F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Introduction</w:t>
            </w:r>
          </w:p>
        </w:tc>
        <w:tc>
          <w:tcPr>
            <w:tcW w:w="3006" w:type="dxa"/>
          </w:tcPr>
          <w:p w14:paraId="5F7997BB" w14:textId="3A668483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</w:tr>
      <w:tr w:rsidR="00D01E19" w:rsidRPr="00D01E19" w14:paraId="6713ADFB" w14:textId="77777777" w:rsidTr="00A011A2">
        <w:tc>
          <w:tcPr>
            <w:tcW w:w="846" w:type="dxa"/>
          </w:tcPr>
          <w:p w14:paraId="6E076FFD" w14:textId="7790E0E4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5164" w:type="dxa"/>
          </w:tcPr>
          <w:p w14:paraId="2E6022AA" w14:textId="0C107681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Justification</w:t>
            </w:r>
          </w:p>
        </w:tc>
        <w:tc>
          <w:tcPr>
            <w:tcW w:w="3006" w:type="dxa"/>
          </w:tcPr>
          <w:p w14:paraId="391EA102" w14:textId="09F67820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</w:tr>
      <w:tr w:rsidR="00D01E19" w:rsidRPr="00D01E19" w14:paraId="1A211F5F" w14:textId="77777777" w:rsidTr="00A011A2">
        <w:tc>
          <w:tcPr>
            <w:tcW w:w="846" w:type="dxa"/>
          </w:tcPr>
          <w:p w14:paraId="7906515E" w14:textId="6E9EE716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5164" w:type="dxa"/>
          </w:tcPr>
          <w:p w14:paraId="026C8587" w14:textId="611427FB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Aim and Objectives</w:t>
            </w:r>
          </w:p>
        </w:tc>
        <w:tc>
          <w:tcPr>
            <w:tcW w:w="3006" w:type="dxa"/>
          </w:tcPr>
          <w:p w14:paraId="184B419F" w14:textId="4F6B11A1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5</w:t>
            </w:r>
          </w:p>
        </w:tc>
      </w:tr>
      <w:tr w:rsidR="00D01E19" w:rsidRPr="00D01E19" w14:paraId="6EC4EEC3" w14:textId="77777777" w:rsidTr="00A011A2">
        <w:tc>
          <w:tcPr>
            <w:tcW w:w="846" w:type="dxa"/>
          </w:tcPr>
          <w:p w14:paraId="03BD493F" w14:textId="5D4EC516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5164" w:type="dxa"/>
          </w:tcPr>
          <w:p w14:paraId="0FAF9F2D" w14:textId="31EBD554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Literature Review</w:t>
            </w:r>
          </w:p>
        </w:tc>
        <w:tc>
          <w:tcPr>
            <w:tcW w:w="3006" w:type="dxa"/>
          </w:tcPr>
          <w:p w14:paraId="5F7A380B" w14:textId="59903B8F" w:rsidR="00D01E19" w:rsidRPr="00D01E19" w:rsidRDefault="003455C1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6</w:t>
            </w:r>
          </w:p>
        </w:tc>
      </w:tr>
      <w:tr w:rsidR="00D01E19" w:rsidRPr="00D01E19" w14:paraId="23E10D53" w14:textId="77777777" w:rsidTr="00A011A2">
        <w:tc>
          <w:tcPr>
            <w:tcW w:w="846" w:type="dxa"/>
          </w:tcPr>
          <w:p w14:paraId="140896D8" w14:textId="3F63C66A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5</w:t>
            </w:r>
          </w:p>
        </w:tc>
        <w:tc>
          <w:tcPr>
            <w:tcW w:w="5164" w:type="dxa"/>
          </w:tcPr>
          <w:p w14:paraId="288F9471" w14:textId="71BFB49C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Methods</w:t>
            </w:r>
          </w:p>
        </w:tc>
        <w:tc>
          <w:tcPr>
            <w:tcW w:w="3006" w:type="dxa"/>
          </w:tcPr>
          <w:p w14:paraId="273E80D4" w14:textId="77777777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D01E19" w:rsidRPr="00D01E19" w14:paraId="4063C025" w14:textId="77777777" w:rsidTr="00A011A2">
        <w:tc>
          <w:tcPr>
            <w:tcW w:w="846" w:type="dxa"/>
          </w:tcPr>
          <w:p w14:paraId="0BC8E77F" w14:textId="7F2AACD8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6</w:t>
            </w:r>
          </w:p>
        </w:tc>
        <w:tc>
          <w:tcPr>
            <w:tcW w:w="5164" w:type="dxa"/>
          </w:tcPr>
          <w:p w14:paraId="3565AB69" w14:textId="2335E2FD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D01E19">
              <w:rPr>
                <w:rFonts w:asciiTheme="minorHAnsi" w:hAnsiTheme="minorHAnsi" w:cstheme="minorHAnsi"/>
                <w:b/>
                <w:bCs/>
              </w:rPr>
              <w:t>Discussion</w:t>
            </w:r>
          </w:p>
        </w:tc>
        <w:tc>
          <w:tcPr>
            <w:tcW w:w="3006" w:type="dxa"/>
          </w:tcPr>
          <w:p w14:paraId="186D9E6F" w14:textId="77777777" w:rsidR="00D01E19" w:rsidRPr="00D01E19" w:rsidRDefault="00D01E19" w:rsidP="00D01E1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p w14:paraId="4833AE7D" w14:textId="77777777" w:rsidR="00A011A2" w:rsidRPr="0091716E" w:rsidRDefault="00A011A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1C3CE5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BB1D20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FD2704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5C154DB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DC1AF4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1D19162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92C9B90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24D6FB2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1CB73C6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2623CF1B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FFEC61D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EA4B88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C6A2730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4E553C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64984AA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B6340A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C87589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A36F0CE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15CBAA29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D6AF4CE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FCA094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470A2CC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2BF1035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E353E4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983F427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B3E0BA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F8A961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E7B9496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3A598195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FF1A2E2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09A483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F283A7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C91BED3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45FDB35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06486724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5EA3F3AD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612EFA2F" w14:textId="77777777" w:rsidR="00B277D2" w:rsidRDefault="00B277D2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FF0000"/>
        </w:rPr>
      </w:pPr>
    </w:p>
    <w:p w14:paraId="755F1300" w14:textId="75ECCEF9" w:rsidR="00885EBF" w:rsidRPr="00AA79FF" w:rsidRDefault="00885EBF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</w:rPr>
      </w:pPr>
      <w:r w:rsidRPr="00AA79FF">
        <w:rPr>
          <w:rFonts w:asciiTheme="minorHAnsi" w:hAnsiTheme="minorHAnsi" w:cstheme="minorHAnsi"/>
          <w:b/>
          <w:bCs/>
        </w:rPr>
        <w:lastRenderedPageBreak/>
        <w:t>Introduction</w:t>
      </w:r>
    </w:p>
    <w:p w14:paraId="247D7B9F" w14:textId="27E1BABC" w:rsidR="00885EBF" w:rsidRPr="00AA79FF" w:rsidRDefault="00885EBF" w:rsidP="00885EBF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</w:p>
    <w:p w14:paraId="4A1F1C7E" w14:textId="6A9C90EC" w:rsidR="007E51E8" w:rsidRPr="003046A1" w:rsidRDefault="00B67523" w:rsidP="00AA79FF">
      <w:pPr>
        <w:pStyle w:val="NormalWeb"/>
        <w:spacing w:before="0" w:beforeAutospacing="0" w:after="0" w:afterAutospacing="0" w:line="360" w:lineRule="auto"/>
        <w:jc w:val="both"/>
        <w:rPr>
          <w:rStyle w:val="Hyperlink"/>
          <w:rFonts w:asciiTheme="minorHAnsi" w:hAnsiTheme="minorHAnsi" w:cstheme="minorHAnsi"/>
          <w:color w:val="auto"/>
        </w:rPr>
      </w:pPr>
      <w:r w:rsidRPr="003046A1">
        <w:rPr>
          <w:rFonts w:asciiTheme="minorHAnsi" w:hAnsiTheme="minorHAnsi" w:cstheme="minorHAnsi"/>
        </w:rPr>
        <w:t>Established in 1</w:t>
      </w:r>
      <w:r w:rsidR="00B454B6" w:rsidRPr="003046A1">
        <w:rPr>
          <w:rFonts w:asciiTheme="minorHAnsi" w:hAnsiTheme="minorHAnsi" w:cstheme="minorHAnsi"/>
        </w:rPr>
        <w:t>998</w:t>
      </w:r>
      <w:r w:rsidR="00F15BD9" w:rsidRPr="003046A1">
        <w:rPr>
          <w:rFonts w:asciiTheme="minorHAnsi" w:hAnsiTheme="minorHAnsi" w:cstheme="minorHAnsi"/>
        </w:rPr>
        <w:t>,</w:t>
      </w:r>
      <w:r w:rsidR="00B454B6" w:rsidRPr="003046A1">
        <w:rPr>
          <w:rFonts w:asciiTheme="minorHAnsi" w:hAnsiTheme="minorHAnsi" w:cstheme="minorHAnsi"/>
        </w:rPr>
        <w:t xml:space="preserve"> </w:t>
      </w:r>
      <w:r w:rsidR="0015146D" w:rsidRPr="003046A1">
        <w:rPr>
          <w:rFonts w:asciiTheme="minorHAnsi" w:hAnsiTheme="minorHAnsi" w:cstheme="minorHAnsi"/>
        </w:rPr>
        <w:t>The Welsh Ambulance Service</w:t>
      </w:r>
      <w:r w:rsidR="00166ED6" w:rsidRPr="003046A1">
        <w:rPr>
          <w:rFonts w:asciiTheme="minorHAnsi" w:hAnsiTheme="minorHAnsi" w:cstheme="minorHAnsi"/>
        </w:rPr>
        <w:t>s</w:t>
      </w:r>
      <w:r w:rsidR="0015146D" w:rsidRPr="003046A1">
        <w:rPr>
          <w:rFonts w:asciiTheme="minorHAnsi" w:hAnsiTheme="minorHAnsi" w:cstheme="minorHAnsi"/>
        </w:rPr>
        <w:t xml:space="preserve"> NHS </w:t>
      </w:r>
      <w:r w:rsidR="0088252D" w:rsidRPr="003046A1">
        <w:rPr>
          <w:rFonts w:asciiTheme="minorHAnsi" w:hAnsiTheme="minorHAnsi" w:cstheme="minorHAnsi"/>
        </w:rPr>
        <w:t xml:space="preserve">Trust </w:t>
      </w:r>
      <w:r w:rsidRPr="003046A1">
        <w:rPr>
          <w:rFonts w:asciiTheme="minorHAnsi" w:hAnsiTheme="minorHAnsi" w:cstheme="minorHAnsi"/>
        </w:rPr>
        <w:t>(WAST)</w:t>
      </w:r>
      <w:r w:rsidR="00A64A84" w:rsidRPr="003046A1">
        <w:rPr>
          <w:rFonts w:asciiTheme="minorHAnsi" w:hAnsiTheme="minorHAnsi" w:cstheme="minorHAnsi"/>
        </w:rPr>
        <w:t xml:space="preserve"> </w:t>
      </w:r>
      <w:r w:rsidR="002352EC" w:rsidRPr="003046A1">
        <w:rPr>
          <w:rFonts w:asciiTheme="minorHAnsi" w:hAnsiTheme="minorHAnsi" w:cstheme="minorHAnsi"/>
        </w:rPr>
        <w:t xml:space="preserve">merged with NHS Direct Wales </w:t>
      </w:r>
      <w:r w:rsidR="00A11C67" w:rsidRPr="003046A1">
        <w:rPr>
          <w:rFonts w:asciiTheme="minorHAnsi" w:hAnsiTheme="minorHAnsi" w:cstheme="minorHAnsi"/>
        </w:rPr>
        <w:t>in</w:t>
      </w:r>
      <w:r w:rsidR="002352EC" w:rsidRPr="003046A1">
        <w:rPr>
          <w:rFonts w:asciiTheme="minorHAnsi" w:hAnsiTheme="minorHAnsi" w:cstheme="minorHAnsi"/>
        </w:rPr>
        <w:t xml:space="preserve"> 2007</w:t>
      </w:r>
      <w:r w:rsidR="00934F27" w:rsidRPr="003046A1">
        <w:rPr>
          <w:rFonts w:asciiTheme="minorHAnsi" w:hAnsiTheme="minorHAnsi" w:cstheme="minorHAnsi"/>
        </w:rPr>
        <w:t>, to become, not only an emergency service to</w:t>
      </w:r>
      <w:r w:rsidR="0002230C" w:rsidRPr="003046A1">
        <w:rPr>
          <w:rFonts w:asciiTheme="minorHAnsi" w:hAnsiTheme="minorHAnsi" w:cstheme="minorHAnsi"/>
        </w:rPr>
        <w:t xml:space="preserve"> </w:t>
      </w:r>
      <w:r w:rsidR="00934F27" w:rsidRPr="003046A1">
        <w:rPr>
          <w:rFonts w:asciiTheme="minorHAnsi" w:hAnsiTheme="minorHAnsi" w:cstheme="minorHAnsi"/>
        </w:rPr>
        <w:t xml:space="preserve">treat patients at </w:t>
      </w:r>
      <w:r w:rsidR="001711BB" w:rsidRPr="003046A1">
        <w:rPr>
          <w:rFonts w:asciiTheme="minorHAnsi" w:hAnsiTheme="minorHAnsi" w:cstheme="minorHAnsi"/>
        </w:rPr>
        <w:t xml:space="preserve">the </w:t>
      </w:r>
      <w:r w:rsidR="00934F27" w:rsidRPr="003046A1">
        <w:rPr>
          <w:rFonts w:asciiTheme="minorHAnsi" w:hAnsiTheme="minorHAnsi" w:cstheme="minorHAnsi"/>
        </w:rPr>
        <w:t>scene</w:t>
      </w:r>
      <w:r w:rsidR="007016F1" w:rsidRPr="003046A1">
        <w:rPr>
          <w:rFonts w:asciiTheme="minorHAnsi" w:hAnsiTheme="minorHAnsi" w:cstheme="minorHAnsi"/>
        </w:rPr>
        <w:t xml:space="preserve"> and transport </w:t>
      </w:r>
      <w:r w:rsidR="0088252D" w:rsidRPr="003046A1">
        <w:rPr>
          <w:rFonts w:asciiTheme="minorHAnsi" w:hAnsiTheme="minorHAnsi" w:cstheme="minorHAnsi"/>
        </w:rPr>
        <w:t xml:space="preserve">them </w:t>
      </w:r>
      <w:r w:rsidR="007016F1" w:rsidRPr="003046A1">
        <w:rPr>
          <w:rFonts w:asciiTheme="minorHAnsi" w:hAnsiTheme="minorHAnsi" w:cstheme="minorHAnsi"/>
        </w:rPr>
        <w:t xml:space="preserve">to </w:t>
      </w:r>
      <w:r w:rsidR="003F4527" w:rsidRPr="003046A1">
        <w:rPr>
          <w:rFonts w:asciiTheme="minorHAnsi" w:hAnsiTheme="minorHAnsi" w:cstheme="minorHAnsi"/>
        </w:rPr>
        <w:t xml:space="preserve">a </w:t>
      </w:r>
      <w:r w:rsidR="007016F1" w:rsidRPr="003046A1">
        <w:rPr>
          <w:rFonts w:asciiTheme="minorHAnsi" w:hAnsiTheme="minorHAnsi" w:cstheme="minorHAnsi"/>
        </w:rPr>
        <w:t>hospital</w:t>
      </w:r>
      <w:r w:rsidR="00DE346D" w:rsidRPr="003046A1">
        <w:rPr>
          <w:rFonts w:asciiTheme="minorHAnsi" w:hAnsiTheme="minorHAnsi" w:cstheme="minorHAnsi"/>
        </w:rPr>
        <w:t>,</w:t>
      </w:r>
      <w:r w:rsidR="00934F27" w:rsidRPr="003046A1">
        <w:rPr>
          <w:rFonts w:asciiTheme="minorHAnsi" w:hAnsiTheme="minorHAnsi" w:cstheme="minorHAnsi"/>
        </w:rPr>
        <w:t xml:space="preserve"> but also to provide</w:t>
      </w:r>
      <w:r w:rsidR="008B3E9D" w:rsidRPr="003046A1">
        <w:rPr>
          <w:rFonts w:asciiTheme="minorHAnsi" w:hAnsiTheme="minorHAnsi" w:cstheme="minorHAnsi"/>
        </w:rPr>
        <w:t xml:space="preserve"> telephone</w:t>
      </w:r>
      <w:r w:rsidR="00B454B6" w:rsidRPr="003046A1">
        <w:rPr>
          <w:rFonts w:asciiTheme="minorHAnsi" w:hAnsiTheme="minorHAnsi" w:cstheme="minorHAnsi"/>
        </w:rPr>
        <w:t xml:space="preserve"> </w:t>
      </w:r>
      <w:r w:rsidR="00C97FFC" w:rsidRPr="003046A1">
        <w:rPr>
          <w:rFonts w:asciiTheme="minorHAnsi" w:hAnsiTheme="minorHAnsi" w:cstheme="minorHAnsi"/>
        </w:rPr>
        <w:t>health-related</w:t>
      </w:r>
      <w:r w:rsidR="0000762F" w:rsidRPr="003046A1">
        <w:rPr>
          <w:rFonts w:asciiTheme="minorHAnsi" w:hAnsiTheme="minorHAnsi" w:cstheme="minorHAnsi"/>
        </w:rPr>
        <w:t xml:space="preserve"> </w:t>
      </w:r>
      <w:r w:rsidR="0060756C" w:rsidRPr="003046A1">
        <w:rPr>
          <w:rFonts w:asciiTheme="minorHAnsi" w:hAnsiTheme="minorHAnsi" w:cstheme="minorHAnsi"/>
        </w:rPr>
        <w:t>guidance</w:t>
      </w:r>
      <w:r w:rsidR="003754A6" w:rsidRPr="003046A1">
        <w:rPr>
          <w:rFonts w:asciiTheme="minorHAnsi" w:hAnsiTheme="minorHAnsi" w:cstheme="minorHAnsi"/>
        </w:rPr>
        <w:t xml:space="preserve">. </w:t>
      </w:r>
      <w:r w:rsidR="00A30BF3" w:rsidRPr="003046A1">
        <w:rPr>
          <w:rFonts w:asciiTheme="minorHAnsi" w:hAnsiTheme="minorHAnsi" w:cstheme="minorHAnsi"/>
        </w:rPr>
        <w:t xml:space="preserve">WAST covers the whole of </w:t>
      </w:r>
      <w:r w:rsidR="00AA79FF" w:rsidRPr="003046A1">
        <w:rPr>
          <w:rFonts w:asciiTheme="minorHAnsi" w:hAnsiTheme="minorHAnsi" w:cstheme="minorHAnsi"/>
        </w:rPr>
        <w:t>Wales and</w:t>
      </w:r>
      <w:r w:rsidR="00837C41" w:rsidRPr="003046A1">
        <w:rPr>
          <w:rFonts w:asciiTheme="minorHAnsi" w:hAnsiTheme="minorHAnsi" w:cstheme="minorHAnsi"/>
        </w:rPr>
        <w:t xml:space="preserve"> </w:t>
      </w:r>
      <w:r w:rsidR="008B624B" w:rsidRPr="003046A1">
        <w:rPr>
          <w:rFonts w:asciiTheme="minorHAnsi" w:hAnsiTheme="minorHAnsi" w:cstheme="minorHAnsi"/>
        </w:rPr>
        <w:t>provides healthcare for</w:t>
      </w:r>
      <w:r w:rsidR="00837C41" w:rsidRPr="003046A1">
        <w:rPr>
          <w:rFonts w:asciiTheme="minorHAnsi" w:hAnsiTheme="minorHAnsi" w:cstheme="minorHAnsi"/>
        </w:rPr>
        <w:t xml:space="preserve"> </w:t>
      </w:r>
      <w:r w:rsidR="008B624B" w:rsidRPr="003046A1">
        <w:rPr>
          <w:rFonts w:asciiTheme="minorHAnsi" w:hAnsiTheme="minorHAnsi" w:cstheme="minorHAnsi"/>
        </w:rPr>
        <w:t>more than three million people</w:t>
      </w:r>
      <w:r w:rsidR="00B9559B" w:rsidRPr="003046A1">
        <w:rPr>
          <w:rFonts w:asciiTheme="minorHAnsi" w:hAnsiTheme="minorHAnsi" w:cstheme="minorHAnsi"/>
        </w:rPr>
        <w:t>. There are</w:t>
      </w:r>
      <w:r w:rsidR="00BF222B" w:rsidRPr="003046A1">
        <w:rPr>
          <w:rFonts w:asciiTheme="minorHAnsi" w:hAnsiTheme="minorHAnsi" w:cstheme="minorHAnsi"/>
        </w:rPr>
        <w:t xml:space="preserve"> over 250,000 </w:t>
      </w:r>
      <w:r w:rsidR="003443D1" w:rsidRPr="003046A1">
        <w:rPr>
          <w:rFonts w:asciiTheme="minorHAnsi" w:hAnsiTheme="minorHAnsi" w:cstheme="minorHAnsi"/>
        </w:rPr>
        <w:t>calls to the emergency number each year</w:t>
      </w:r>
      <w:r w:rsidR="003754A6" w:rsidRPr="003046A1">
        <w:rPr>
          <w:rFonts w:asciiTheme="minorHAnsi" w:hAnsiTheme="minorHAnsi" w:cstheme="minorHAnsi"/>
        </w:rPr>
        <w:t>.  (</w:t>
      </w:r>
      <w:hyperlink r:id="rId8" w:history="1">
        <w:r w:rsidR="00A97250" w:rsidRPr="003046A1">
          <w:rPr>
            <w:rStyle w:val="Hyperlink"/>
            <w:rFonts w:asciiTheme="minorHAnsi" w:hAnsiTheme="minorHAnsi" w:cstheme="minorHAnsi"/>
            <w:color w:val="auto"/>
          </w:rPr>
          <w:t>Welsh Ambulance Service NHS Trust - About Us (wales.nhs.uk)</w:t>
        </w:r>
      </w:hyperlink>
      <w:r w:rsidR="00AA79FF" w:rsidRPr="003046A1">
        <w:rPr>
          <w:rStyle w:val="Hyperlink"/>
          <w:rFonts w:asciiTheme="minorHAnsi" w:hAnsiTheme="minorHAnsi" w:cstheme="minorHAnsi"/>
          <w:color w:val="auto"/>
        </w:rPr>
        <w:t>)</w:t>
      </w:r>
    </w:p>
    <w:p w14:paraId="2229320B" w14:textId="0C706502" w:rsidR="002547EA" w:rsidRPr="003046A1" w:rsidRDefault="002547EA" w:rsidP="00AA79FF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For telephone </w:t>
      </w:r>
      <w:r w:rsidR="00951C5E" w:rsidRPr="003046A1">
        <w:rPr>
          <w:rFonts w:asciiTheme="minorHAnsi" w:hAnsiTheme="minorHAnsi" w:cstheme="minorHAnsi"/>
        </w:rPr>
        <w:t xml:space="preserve">advice, the patient telephones 111. The call is then answered, prioritised, and passed to the most appropriate </w:t>
      </w:r>
      <w:r w:rsidR="008D382B" w:rsidRPr="003046A1">
        <w:rPr>
          <w:rFonts w:asciiTheme="minorHAnsi" w:hAnsiTheme="minorHAnsi" w:cstheme="minorHAnsi"/>
        </w:rPr>
        <w:t>person. If information is required, then a Health Information Advisor will signpost to the relevant information</w:t>
      </w:r>
      <w:r w:rsidR="000F73BC" w:rsidRPr="003046A1">
        <w:rPr>
          <w:rFonts w:asciiTheme="minorHAnsi" w:hAnsiTheme="minorHAnsi" w:cstheme="minorHAnsi"/>
        </w:rPr>
        <w:t>, either via a website, telephone number</w:t>
      </w:r>
      <w:r w:rsidR="0007371E" w:rsidRPr="003046A1">
        <w:rPr>
          <w:rFonts w:asciiTheme="minorHAnsi" w:hAnsiTheme="minorHAnsi" w:cstheme="minorHAnsi"/>
        </w:rPr>
        <w:t>,</w:t>
      </w:r>
      <w:r w:rsidR="000F73BC" w:rsidRPr="003046A1">
        <w:rPr>
          <w:rFonts w:asciiTheme="minorHAnsi" w:hAnsiTheme="minorHAnsi" w:cstheme="minorHAnsi"/>
        </w:rPr>
        <w:t xml:space="preserve"> or leaflet</w:t>
      </w:r>
      <w:r w:rsidR="008D382B" w:rsidRPr="003046A1">
        <w:rPr>
          <w:rFonts w:asciiTheme="minorHAnsi" w:hAnsiTheme="minorHAnsi" w:cstheme="minorHAnsi"/>
        </w:rPr>
        <w:t xml:space="preserve">. If </w:t>
      </w:r>
      <w:r w:rsidR="00D06B68" w:rsidRPr="003046A1">
        <w:rPr>
          <w:rFonts w:asciiTheme="minorHAnsi" w:hAnsiTheme="minorHAnsi" w:cstheme="minorHAnsi"/>
        </w:rPr>
        <w:t xml:space="preserve">the patient has symptoms, a Nurse Advisor will provide </w:t>
      </w:r>
      <w:r w:rsidR="001E7E8A" w:rsidRPr="003046A1">
        <w:rPr>
          <w:rFonts w:asciiTheme="minorHAnsi" w:hAnsiTheme="minorHAnsi" w:cstheme="minorHAnsi"/>
        </w:rPr>
        <w:t>advice</w:t>
      </w:r>
      <w:r w:rsidR="000E4800" w:rsidRPr="003046A1">
        <w:rPr>
          <w:rFonts w:asciiTheme="minorHAnsi" w:hAnsiTheme="minorHAnsi" w:cstheme="minorHAnsi"/>
        </w:rPr>
        <w:t xml:space="preserve"> </w:t>
      </w:r>
      <w:r w:rsidR="00365A4A" w:rsidRPr="003046A1">
        <w:rPr>
          <w:rFonts w:asciiTheme="minorHAnsi" w:hAnsiTheme="minorHAnsi" w:cstheme="minorHAnsi"/>
        </w:rPr>
        <w:t>about</w:t>
      </w:r>
      <w:r w:rsidR="000E4800" w:rsidRPr="003046A1">
        <w:rPr>
          <w:rFonts w:asciiTheme="minorHAnsi" w:hAnsiTheme="minorHAnsi" w:cstheme="minorHAnsi"/>
        </w:rPr>
        <w:t xml:space="preserve"> treatments or next steps</w:t>
      </w:r>
      <w:r w:rsidR="00B861C2" w:rsidRPr="003046A1">
        <w:rPr>
          <w:rFonts w:asciiTheme="minorHAnsi" w:hAnsiTheme="minorHAnsi" w:cstheme="minorHAnsi"/>
        </w:rPr>
        <w:t>, for example</w:t>
      </w:r>
      <w:r w:rsidR="00365A4A" w:rsidRPr="003046A1">
        <w:rPr>
          <w:rFonts w:asciiTheme="minorHAnsi" w:hAnsiTheme="minorHAnsi" w:cstheme="minorHAnsi"/>
        </w:rPr>
        <w:t>,</w:t>
      </w:r>
      <w:r w:rsidR="00B861C2" w:rsidRPr="003046A1">
        <w:rPr>
          <w:rFonts w:asciiTheme="minorHAnsi" w:hAnsiTheme="minorHAnsi" w:cstheme="minorHAnsi"/>
        </w:rPr>
        <w:t xml:space="preserve"> to visit their pharmacy or</w:t>
      </w:r>
      <w:r w:rsidR="00813FF3" w:rsidRPr="003046A1">
        <w:rPr>
          <w:rFonts w:asciiTheme="minorHAnsi" w:hAnsiTheme="minorHAnsi" w:cstheme="minorHAnsi"/>
        </w:rPr>
        <w:t xml:space="preserve"> </w:t>
      </w:r>
      <w:r w:rsidR="00B861C2" w:rsidRPr="003046A1">
        <w:rPr>
          <w:rFonts w:asciiTheme="minorHAnsi" w:hAnsiTheme="minorHAnsi" w:cstheme="minorHAnsi"/>
        </w:rPr>
        <w:t>doctor’s surgery</w:t>
      </w:r>
      <w:r w:rsidR="001E7E8A" w:rsidRPr="003046A1">
        <w:rPr>
          <w:rFonts w:asciiTheme="minorHAnsi" w:hAnsiTheme="minorHAnsi" w:cstheme="minorHAnsi"/>
        </w:rPr>
        <w:t>. If the patient is deemed to have life-threatening symptoms, then the call is redirected to 999.</w:t>
      </w:r>
    </w:p>
    <w:p w14:paraId="0DC29CEF" w14:textId="2C4C6942" w:rsidR="00047183" w:rsidRPr="003046A1" w:rsidRDefault="001D245F" w:rsidP="00AA79FF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For emergencies, </w:t>
      </w:r>
      <w:r w:rsidR="00BB6AA6" w:rsidRPr="003046A1">
        <w:rPr>
          <w:rFonts w:asciiTheme="minorHAnsi" w:hAnsiTheme="minorHAnsi" w:cstheme="minorHAnsi"/>
        </w:rPr>
        <w:t xml:space="preserve">the </w:t>
      </w:r>
      <w:r w:rsidRPr="003046A1">
        <w:rPr>
          <w:rFonts w:asciiTheme="minorHAnsi" w:hAnsiTheme="minorHAnsi" w:cstheme="minorHAnsi"/>
        </w:rPr>
        <w:t>p</w:t>
      </w:r>
      <w:r w:rsidR="009D1A42" w:rsidRPr="003046A1">
        <w:rPr>
          <w:rFonts w:asciiTheme="minorHAnsi" w:hAnsiTheme="minorHAnsi" w:cstheme="minorHAnsi"/>
        </w:rPr>
        <w:t>atient telephone</w:t>
      </w:r>
      <w:r w:rsidR="00BB6AA6" w:rsidRPr="003046A1">
        <w:rPr>
          <w:rFonts w:asciiTheme="minorHAnsi" w:hAnsiTheme="minorHAnsi" w:cstheme="minorHAnsi"/>
        </w:rPr>
        <w:t>s</w:t>
      </w:r>
      <w:r w:rsidR="009D1A42" w:rsidRPr="003046A1">
        <w:rPr>
          <w:rFonts w:asciiTheme="minorHAnsi" w:hAnsiTheme="minorHAnsi" w:cstheme="minorHAnsi"/>
        </w:rPr>
        <w:t xml:space="preserve"> 999</w:t>
      </w:r>
      <w:r w:rsidRPr="003046A1">
        <w:rPr>
          <w:rFonts w:asciiTheme="minorHAnsi" w:hAnsiTheme="minorHAnsi" w:cstheme="minorHAnsi"/>
        </w:rPr>
        <w:t xml:space="preserve">. </w:t>
      </w:r>
      <w:r w:rsidR="00C97FFC" w:rsidRPr="003046A1">
        <w:rPr>
          <w:rFonts w:asciiTheme="minorHAnsi" w:hAnsiTheme="minorHAnsi" w:cstheme="minorHAnsi"/>
        </w:rPr>
        <w:t xml:space="preserve"> The call is then answered</w:t>
      </w:r>
      <w:r w:rsidR="001D60CE" w:rsidRPr="003046A1">
        <w:rPr>
          <w:rFonts w:asciiTheme="minorHAnsi" w:hAnsiTheme="minorHAnsi" w:cstheme="minorHAnsi"/>
        </w:rPr>
        <w:t xml:space="preserve"> and prioritised for urgency. Once prioritised,</w:t>
      </w:r>
      <w:r w:rsidR="00C97FFC" w:rsidRPr="003046A1">
        <w:rPr>
          <w:rFonts w:asciiTheme="minorHAnsi" w:hAnsiTheme="minorHAnsi" w:cstheme="minorHAnsi"/>
        </w:rPr>
        <w:t xml:space="preserve"> a suitable vehicle is </w:t>
      </w:r>
      <w:r w:rsidR="001D60CE" w:rsidRPr="003046A1">
        <w:rPr>
          <w:rFonts w:asciiTheme="minorHAnsi" w:hAnsiTheme="minorHAnsi" w:cstheme="minorHAnsi"/>
        </w:rPr>
        <w:t xml:space="preserve">located and </w:t>
      </w:r>
      <w:r w:rsidR="00C97FFC" w:rsidRPr="003046A1">
        <w:rPr>
          <w:rFonts w:asciiTheme="minorHAnsi" w:hAnsiTheme="minorHAnsi" w:cstheme="minorHAnsi"/>
        </w:rPr>
        <w:t xml:space="preserve">dispatched. </w:t>
      </w:r>
      <w:r w:rsidR="00E123E6" w:rsidRPr="003046A1">
        <w:rPr>
          <w:rFonts w:asciiTheme="minorHAnsi" w:hAnsiTheme="minorHAnsi" w:cstheme="minorHAnsi"/>
        </w:rPr>
        <w:t>When the</w:t>
      </w:r>
      <w:r w:rsidR="00C97FFC" w:rsidRPr="003046A1">
        <w:rPr>
          <w:rFonts w:asciiTheme="minorHAnsi" w:hAnsiTheme="minorHAnsi" w:cstheme="minorHAnsi"/>
        </w:rPr>
        <w:t xml:space="preserve"> ambulance arrives on </w:t>
      </w:r>
      <w:r w:rsidR="00BB6AA6" w:rsidRPr="003046A1">
        <w:rPr>
          <w:rFonts w:asciiTheme="minorHAnsi" w:hAnsiTheme="minorHAnsi" w:cstheme="minorHAnsi"/>
        </w:rPr>
        <w:t xml:space="preserve">the </w:t>
      </w:r>
      <w:r w:rsidR="00C97FFC" w:rsidRPr="003046A1">
        <w:rPr>
          <w:rFonts w:asciiTheme="minorHAnsi" w:hAnsiTheme="minorHAnsi" w:cstheme="minorHAnsi"/>
        </w:rPr>
        <w:t>scene</w:t>
      </w:r>
      <w:r w:rsidR="00F7202B" w:rsidRPr="003046A1">
        <w:rPr>
          <w:rFonts w:asciiTheme="minorHAnsi" w:hAnsiTheme="minorHAnsi" w:cstheme="minorHAnsi"/>
        </w:rPr>
        <w:t>,</w:t>
      </w:r>
      <w:r w:rsidR="003F4527" w:rsidRPr="003046A1">
        <w:rPr>
          <w:rFonts w:asciiTheme="minorHAnsi" w:hAnsiTheme="minorHAnsi" w:cstheme="minorHAnsi"/>
        </w:rPr>
        <w:t xml:space="preserve"> the </w:t>
      </w:r>
      <w:r w:rsidR="00BB6AA6" w:rsidRPr="003046A1">
        <w:rPr>
          <w:rFonts w:asciiTheme="minorHAnsi" w:hAnsiTheme="minorHAnsi" w:cstheme="minorHAnsi"/>
        </w:rPr>
        <w:t>Paramedic</w:t>
      </w:r>
      <w:r w:rsidR="003F4527" w:rsidRPr="003046A1">
        <w:rPr>
          <w:rFonts w:asciiTheme="minorHAnsi" w:hAnsiTheme="minorHAnsi" w:cstheme="minorHAnsi"/>
        </w:rPr>
        <w:t xml:space="preserve"> </w:t>
      </w:r>
      <w:r w:rsidR="002A4B59" w:rsidRPr="003046A1">
        <w:rPr>
          <w:rFonts w:asciiTheme="minorHAnsi" w:hAnsiTheme="minorHAnsi" w:cstheme="minorHAnsi"/>
        </w:rPr>
        <w:t>treats the patient</w:t>
      </w:r>
      <w:r w:rsidR="00F7202B" w:rsidRPr="003046A1">
        <w:rPr>
          <w:rFonts w:asciiTheme="minorHAnsi" w:hAnsiTheme="minorHAnsi" w:cstheme="minorHAnsi"/>
        </w:rPr>
        <w:t xml:space="preserve">. They then </w:t>
      </w:r>
      <w:r w:rsidR="003F4527" w:rsidRPr="003046A1">
        <w:rPr>
          <w:rFonts w:asciiTheme="minorHAnsi" w:hAnsiTheme="minorHAnsi" w:cstheme="minorHAnsi"/>
        </w:rPr>
        <w:t>complete an electronic patient record (</w:t>
      </w:r>
      <w:proofErr w:type="spellStart"/>
      <w:r w:rsidR="003F4527" w:rsidRPr="003046A1">
        <w:rPr>
          <w:rFonts w:asciiTheme="minorHAnsi" w:hAnsiTheme="minorHAnsi" w:cstheme="minorHAnsi"/>
        </w:rPr>
        <w:t>ePCR</w:t>
      </w:r>
      <w:proofErr w:type="spellEnd"/>
      <w:r w:rsidR="003F4527" w:rsidRPr="003046A1">
        <w:rPr>
          <w:rFonts w:asciiTheme="minorHAnsi" w:hAnsiTheme="minorHAnsi" w:cstheme="minorHAnsi"/>
        </w:rPr>
        <w:t xml:space="preserve">) </w:t>
      </w:r>
      <w:r w:rsidR="000B4963" w:rsidRPr="003046A1">
        <w:rPr>
          <w:rFonts w:asciiTheme="minorHAnsi" w:hAnsiTheme="minorHAnsi" w:cstheme="minorHAnsi"/>
        </w:rPr>
        <w:t>containing the patient’s details, any observations taken</w:t>
      </w:r>
      <w:r w:rsidR="00D92F76" w:rsidRPr="003046A1">
        <w:rPr>
          <w:rFonts w:asciiTheme="minorHAnsi" w:hAnsiTheme="minorHAnsi" w:cstheme="minorHAnsi"/>
        </w:rPr>
        <w:t>,</w:t>
      </w:r>
      <w:r w:rsidR="000B4963" w:rsidRPr="003046A1">
        <w:rPr>
          <w:rFonts w:asciiTheme="minorHAnsi" w:hAnsiTheme="minorHAnsi" w:cstheme="minorHAnsi"/>
        </w:rPr>
        <w:t xml:space="preserve"> and any treatment provided.</w:t>
      </w:r>
      <w:r w:rsidR="002D7D64" w:rsidRPr="003046A1">
        <w:rPr>
          <w:rFonts w:asciiTheme="minorHAnsi" w:hAnsiTheme="minorHAnsi" w:cstheme="minorHAnsi"/>
        </w:rPr>
        <w:t xml:space="preserve"> The </w:t>
      </w:r>
      <w:r w:rsidR="00032444" w:rsidRPr="003046A1">
        <w:rPr>
          <w:rFonts w:asciiTheme="minorHAnsi" w:hAnsiTheme="minorHAnsi" w:cstheme="minorHAnsi"/>
        </w:rPr>
        <w:t>record is the</w:t>
      </w:r>
      <w:r w:rsidR="00C1302E" w:rsidRPr="003046A1">
        <w:rPr>
          <w:rFonts w:asciiTheme="minorHAnsi" w:hAnsiTheme="minorHAnsi" w:cstheme="minorHAnsi"/>
        </w:rPr>
        <w:t>n</w:t>
      </w:r>
      <w:r w:rsidR="00032444" w:rsidRPr="003046A1">
        <w:rPr>
          <w:rFonts w:asciiTheme="minorHAnsi" w:hAnsiTheme="minorHAnsi" w:cstheme="minorHAnsi"/>
        </w:rPr>
        <w:t xml:space="preserve"> </w:t>
      </w:r>
      <w:r w:rsidR="00D13578" w:rsidRPr="003046A1">
        <w:rPr>
          <w:rFonts w:asciiTheme="minorHAnsi" w:hAnsiTheme="minorHAnsi" w:cstheme="minorHAnsi"/>
        </w:rPr>
        <w:t>closed,</w:t>
      </w:r>
      <w:r w:rsidR="00032444" w:rsidRPr="003046A1">
        <w:rPr>
          <w:rFonts w:asciiTheme="minorHAnsi" w:hAnsiTheme="minorHAnsi" w:cstheme="minorHAnsi"/>
        </w:rPr>
        <w:t xml:space="preserve"> and all data </w:t>
      </w:r>
      <w:r w:rsidR="00C1302E" w:rsidRPr="003046A1">
        <w:rPr>
          <w:rFonts w:asciiTheme="minorHAnsi" w:hAnsiTheme="minorHAnsi" w:cstheme="minorHAnsi"/>
        </w:rPr>
        <w:t xml:space="preserve">is </w:t>
      </w:r>
      <w:r w:rsidR="00032444" w:rsidRPr="003046A1">
        <w:rPr>
          <w:rFonts w:asciiTheme="minorHAnsi" w:hAnsiTheme="minorHAnsi" w:cstheme="minorHAnsi"/>
        </w:rPr>
        <w:t xml:space="preserve">saved. </w:t>
      </w:r>
    </w:p>
    <w:p w14:paraId="3D82919B" w14:textId="57F70982" w:rsidR="009D1A42" w:rsidRPr="003046A1" w:rsidRDefault="00126432" w:rsidP="0004718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On 25</w:t>
      </w:r>
      <w:r w:rsidRPr="003046A1">
        <w:rPr>
          <w:rFonts w:asciiTheme="minorHAnsi" w:hAnsiTheme="minorHAnsi" w:cstheme="minorHAnsi"/>
          <w:vertAlign w:val="superscript"/>
        </w:rPr>
        <w:t>th</w:t>
      </w:r>
      <w:r w:rsidRPr="003046A1">
        <w:rPr>
          <w:rFonts w:asciiTheme="minorHAnsi" w:hAnsiTheme="minorHAnsi" w:cstheme="minorHAnsi"/>
        </w:rPr>
        <w:t xml:space="preserve"> May 2018, the </w:t>
      </w:r>
      <w:r w:rsidR="002F4661" w:rsidRPr="003046A1">
        <w:rPr>
          <w:rFonts w:asciiTheme="minorHAnsi" w:hAnsiTheme="minorHAnsi" w:cstheme="minorHAnsi"/>
        </w:rPr>
        <w:t>General Data Protection Regulation (</w:t>
      </w:r>
      <w:r w:rsidR="004A68E7" w:rsidRPr="003046A1">
        <w:rPr>
          <w:rFonts w:asciiTheme="minorHAnsi" w:hAnsiTheme="minorHAnsi" w:cstheme="minorHAnsi"/>
        </w:rPr>
        <w:t>GDPR</w:t>
      </w:r>
      <w:r w:rsidR="002F4661" w:rsidRPr="003046A1">
        <w:rPr>
          <w:rFonts w:asciiTheme="minorHAnsi" w:hAnsiTheme="minorHAnsi" w:cstheme="minorHAnsi"/>
        </w:rPr>
        <w:t>)</w:t>
      </w:r>
      <w:r w:rsidR="004A68E7" w:rsidRPr="003046A1">
        <w:rPr>
          <w:rFonts w:asciiTheme="minorHAnsi" w:hAnsiTheme="minorHAnsi" w:cstheme="minorHAnsi"/>
        </w:rPr>
        <w:t xml:space="preserve"> </w:t>
      </w:r>
      <w:r w:rsidR="001A2B42" w:rsidRPr="003046A1">
        <w:rPr>
          <w:rFonts w:asciiTheme="minorHAnsi" w:hAnsiTheme="minorHAnsi" w:cstheme="minorHAnsi"/>
        </w:rPr>
        <w:t>replaced</w:t>
      </w:r>
      <w:r w:rsidR="004A68E7" w:rsidRPr="003046A1">
        <w:rPr>
          <w:rFonts w:asciiTheme="minorHAnsi" w:hAnsiTheme="minorHAnsi" w:cstheme="minorHAnsi"/>
        </w:rPr>
        <w:t xml:space="preserve"> the </w:t>
      </w:r>
      <w:r w:rsidR="001A2B42" w:rsidRPr="003046A1">
        <w:rPr>
          <w:rFonts w:asciiTheme="minorHAnsi" w:hAnsiTheme="minorHAnsi" w:cstheme="minorHAnsi"/>
        </w:rPr>
        <w:t>D</w:t>
      </w:r>
      <w:r w:rsidR="004A68E7" w:rsidRPr="003046A1">
        <w:rPr>
          <w:rFonts w:asciiTheme="minorHAnsi" w:hAnsiTheme="minorHAnsi" w:cstheme="minorHAnsi"/>
        </w:rPr>
        <w:t>ata Protection A</w:t>
      </w:r>
      <w:r w:rsidR="002F4661" w:rsidRPr="003046A1">
        <w:rPr>
          <w:rFonts w:asciiTheme="minorHAnsi" w:hAnsiTheme="minorHAnsi" w:cstheme="minorHAnsi"/>
        </w:rPr>
        <w:t>c</w:t>
      </w:r>
      <w:r w:rsidR="004A68E7" w:rsidRPr="003046A1">
        <w:rPr>
          <w:rFonts w:asciiTheme="minorHAnsi" w:hAnsiTheme="minorHAnsi" w:cstheme="minorHAnsi"/>
        </w:rPr>
        <w:t>t</w:t>
      </w:r>
      <w:r w:rsidR="002F4661" w:rsidRPr="003046A1">
        <w:rPr>
          <w:rFonts w:asciiTheme="minorHAnsi" w:hAnsiTheme="minorHAnsi" w:cstheme="minorHAnsi"/>
        </w:rPr>
        <w:t xml:space="preserve"> </w:t>
      </w:r>
      <w:r w:rsidR="00BA6E8C" w:rsidRPr="003046A1">
        <w:rPr>
          <w:rFonts w:asciiTheme="minorHAnsi" w:hAnsiTheme="minorHAnsi" w:cstheme="minorHAnsi"/>
        </w:rPr>
        <w:t>1998</w:t>
      </w:r>
      <w:r w:rsidR="00C9211F" w:rsidRPr="003046A1">
        <w:rPr>
          <w:rFonts w:asciiTheme="minorHAnsi" w:hAnsiTheme="minorHAnsi" w:cstheme="minorHAnsi"/>
        </w:rPr>
        <w:t xml:space="preserve">. </w:t>
      </w:r>
      <w:r w:rsidR="006B64EB" w:rsidRPr="003046A1">
        <w:rPr>
          <w:rFonts w:asciiTheme="minorHAnsi" w:hAnsiTheme="minorHAnsi" w:cstheme="minorHAnsi"/>
        </w:rPr>
        <w:t xml:space="preserve">WAST must ensure that </w:t>
      </w:r>
      <w:r w:rsidR="00924223" w:rsidRPr="003046A1">
        <w:rPr>
          <w:rFonts w:asciiTheme="minorHAnsi" w:hAnsiTheme="minorHAnsi" w:cstheme="minorHAnsi"/>
        </w:rPr>
        <w:t>any information relating to a patient must be stored</w:t>
      </w:r>
      <w:r w:rsidR="00484D4D" w:rsidRPr="003046A1">
        <w:rPr>
          <w:rFonts w:asciiTheme="minorHAnsi" w:hAnsiTheme="minorHAnsi" w:cstheme="minorHAnsi"/>
        </w:rPr>
        <w:t xml:space="preserve">, </w:t>
      </w:r>
      <w:r w:rsidR="00924223" w:rsidRPr="003046A1">
        <w:rPr>
          <w:rFonts w:asciiTheme="minorHAnsi" w:hAnsiTheme="minorHAnsi" w:cstheme="minorHAnsi"/>
        </w:rPr>
        <w:t>accessed</w:t>
      </w:r>
      <w:r w:rsidR="00526746" w:rsidRPr="003046A1">
        <w:rPr>
          <w:rFonts w:asciiTheme="minorHAnsi" w:hAnsiTheme="minorHAnsi" w:cstheme="minorHAnsi"/>
        </w:rPr>
        <w:t>,</w:t>
      </w:r>
      <w:r w:rsidR="00484D4D" w:rsidRPr="003046A1">
        <w:rPr>
          <w:rFonts w:asciiTheme="minorHAnsi" w:hAnsiTheme="minorHAnsi" w:cstheme="minorHAnsi"/>
        </w:rPr>
        <w:t xml:space="preserve"> and used</w:t>
      </w:r>
      <w:r w:rsidR="00924223" w:rsidRPr="003046A1">
        <w:rPr>
          <w:rFonts w:asciiTheme="minorHAnsi" w:hAnsiTheme="minorHAnsi" w:cstheme="minorHAnsi"/>
        </w:rPr>
        <w:t xml:space="preserve"> appropriately</w:t>
      </w:r>
      <w:r w:rsidR="00D64A13" w:rsidRPr="003046A1">
        <w:rPr>
          <w:rFonts w:asciiTheme="minorHAnsi" w:hAnsiTheme="minorHAnsi" w:cstheme="minorHAnsi"/>
        </w:rPr>
        <w:t>. A</w:t>
      </w:r>
      <w:r w:rsidR="000E4BA6" w:rsidRPr="003046A1">
        <w:rPr>
          <w:rFonts w:asciiTheme="minorHAnsi" w:hAnsiTheme="minorHAnsi" w:cstheme="minorHAnsi"/>
        </w:rPr>
        <w:t>ll aspects of patient privacy</w:t>
      </w:r>
      <w:r w:rsidR="00AE4515" w:rsidRPr="003046A1">
        <w:rPr>
          <w:rFonts w:asciiTheme="minorHAnsi" w:hAnsiTheme="minorHAnsi" w:cstheme="minorHAnsi"/>
        </w:rPr>
        <w:t>, rights</w:t>
      </w:r>
      <w:r w:rsidR="00526746" w:rsidRPr="003046A1">
        <w:rPr>
          <w:rFonts w:asciiTheme="minorHAnsi" w:hAnsiTheme="minorHAnsi" w:cstheme="minorHAnsi"/>
        </w:rPr>
        <w:t>,</w:t>
      </w:r>
      <w:r w:rsidR="000E4BA6" w:rsidRPr="003046A1">
        <w:rPr>
          <w:rFonts w:asciiTheme="minorHAnsi" w:hAnsiTheme="minorHAnsi" w:cstheme="minorHAnsi"/>
        </w:rPr>
        <w:t xml:space="preserve"> and protection </w:t>
      </w:r>
      <w:r w:rsidR="00D64A13" w:rsidRPr="003046A1">
        <w:rPr>
          <w:rFonts w:asciiTheme="minorHAnsi" w:hAnsiTheme="minorHAnsi" w:cstheme="minorHAnsi"/>
        </w:rPr>
        <w:t>are adhered to</w:t>
      </w:r>
      <w:r w:rsidR="00924223" w:rsidRPr="003046A1">
        <w:rPr>
          <w:rFonts w:asciiTheme="minorHAnsi" w:hAnsiTheme="minorHAnsi" w:cstheme="minorHAnsi"/>
        </w:rPr>
        <w:t xml:space="preserve">. </w:t>
      </w:r>
      <w:r w:rsidR="00AA783F" w:rsidRPr="003046A1">
        <w:rPr>
          <w:rFonts w:asciiTheme="minorHAnsi" w:hAnsiTheme="minorHAnsi" w:cstheme="minorHAnsi"/>
        </w:rPr>
        <w:t>(</w:t>
      </w:r>
      <w:hyperlink r:id="rId9" w:anchor="implementing-gdpr-within-nhs-digital" w:history="1">
        <w:r w:rsidR="00AA783F" w:rsidRPr="003046A1">
          <w:rPr>
            <w:rStyle w:val="Hyperlink"/>
            <w:rFonts w:asciiTheme="minorHAnsi" w:hAnsiTheme="minorHAnsi" w:cstheme="minorHAnsi"/>
            <w:color w:val="auto"/>
          </w:rPr>
          <w:t>General Data Protection Regulation (GDPR) - information - NHS Digital</w:t>
        </w:r>
      </w:hyperlink>
      <w:r w:rsidR="00AA783F" w:rsidRPr="003046A1">
        <w:rPr>
          <w:rFonts w:asciiTheme="minorHAnsi" w:hAnsiTheme="minorHAnsi" w:cstheme="minorHAnsi"/>
        </w:rPr>
        <w:t>)</w:t>
      </w:r>
      <w:r w:rsidR="00924223" w:rsidRPr="003046A1">
        <w:rPr>
          <w:rFonts w:asciiTheme="minorHAnsi" w:hAnsiTheme="minorHAnsi" w:cstheme="minorHAnsi"/>
        </w:rPr>
        <w:t>.</w:t>
      </w:r>
    </w:p>
    <w:p w14:paraId="11BC26F5" w14:textId="7E9A997C" w:rsidR="00020CEC" w:rsidRPr="003046A1" w:rsidRDefault="00D02205" w:rsidP="00C2491E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3046A1">
        <w:rPr>
          <w:rFonts w:asciiTheme="minorHAnsi" w:hAnsiTheme="minorHAnsi" w:cstheme="minorHAnsi"/>
        </w:rPr>
        <w:t xml:space="preserve">In addition to the regulations relating to the </w:t>
      </w:r>
      <w:proofErr w:type="spellStart"/>
      <w:r w:rsidRPr="003046A1">
        <w:rPr>
          <w:rFonts w:asciiTheme="minorHAnsi" w:hAnsiTheme="minorHAnsi" w:cstheme="minorHAnsi"/>
        </w:rPr>
        <w:t>ePCR</w:t>
      </w:r>
      <w:proofErr w:type="spellEnd"/>
      <w:r w:rsidRPr="003046A1">
        <w:rPr>
          <w:rFonts w:asciiTheme="minorHAnsi" w:hAnsiTheme="minorHAnsi" w:cstheme="minorHAnsi"/>
        </w:rPr>
        <w:t xml:space="preserve">, </w:t>
      </w:r>
      <w:r w:rsidR="00406F7E" w:rsidRPr="003046A1">
        <w:rPr>
          <w:rFonts w:asciiTheme="minorHAnsi" w:hAnsiTheme="minorHAnsi" w:cstheme="minorHAnsi"/>
        </w:rPr>
        <w:t xml:space="preserve">WAST employs Clinical </w:t>
      </w:r>
      <w:r w:rsidR="00F9710D" w:rsidRPr="003046A1">
        <w:rPr>
          <w:rFonts w:asciiTheme="minorHAnsi" w:hAnsiTheme="minorHAnsi" w:cstheme="minorHAnsi"/>
        </w:rPr>
        <w:t>A</w:t>
      </w:r>
      <w:r w:rsidR="00406F7E" w:rsidRPr="003046A1">
        <w:rPr>
          <w:rFonts w:asciiTheme="minorHAnsi" w:hAnsiTheme="minorHAnsi" w:cstheme="minorHAnsi"/>
        </w:rPr>
        <w:t>udit Co-ordinators</w:t>
      </w:r>
      <w:r w:rsidR="00032767" w:rsidRPr="003046A1">
        <w:rPr>
          <w:rFonts w:asciiTheme="minorHAnsi" w:hAnsiTheme="minorHAnsi" w:cstheme="minorHAnsi"/>
        </w:rPr>
        <w:t xml:space="preserve"> (CAC) </w:t>
      </w:r>
      <w:r w:rsidR="00406F7E" w:rsidRPr="003046A1">
        <w:rPr>
          <w:rFonts w:asciiTheme="minorHAnsi" w:hAnsiTheme="minorHAnsi" w:cstheme="minorHAnsi"/>
        </w:rPr>
        <w:t xml:space="preserve">who </w:t>
      </w:r>
      <w:r w:rsidR="00EB2FCB" w:rsidRPr="003046A1">
        <w:rPr>
          <w:rFonts w:asciiTheme="minorHAnsi" w:hAnsiTheme="minorHAnsi" w:cstheme="minorHAnsi"/>
        </w:rPr>
        <w:t xml:space="preserve">carry out clinical audits to ensure </w:t>
      </w:r>
      <w:r w:rsidR="009F33C7" w:rsidRPr="003046A1">
        <w:rPr>
          <w:rFonts w:asciiTheme="minorHAnsi" w:hAnsiTheme="minorHAnsi" w:cstheme="minorHAnsi"/>
        </w:rPr>
        <w:t xml:space="preserve">every patient receives </w:t>
      </w:r>
      <w:r w:rsidR="00EB2FCB" w:rsidRPr="003046A1">
        <w:rPr>
          <w:rFonts w:asciiTheme="minorHAnsi" w:hAnsiTheme="minorHAnsi" w:cstheme="minorHAnsi"/>
        </w:rPr>
        <w:t>effective and safe treatment</w:t>
      </w:r>
      <w:r w:rsidR="00C21D71" w:rsidRPr="003046A1">
        <w:rPr>
          <w:rFonts w:asciiTheme="minorHAnsi" w:hAnsiTheme="minorHAnsi" w:cstheme="minorHAnsi"/>
        </w:rPr>
        <w:t>. The treatment is measured</w:t>
      </w:r>
      <w:r w:rsidR="00FE50CA" w:rsidRPr="003046A1">
        <w:rPr>
          <w:rFonts w:asciiTheme="minorHAnsi" w:hAnsiTheme="minorHAnsi" w:cstheme="minorHAnsi"/>
        </w:rPr>
        <w:t xml:space="preserve"> against </w:t>
      </w:r>
      <w:r w:rsidR="00E82CF8" w:rsidRPr="003046A1">
        <w:rPr>
          <w:rFonts w:asciiTheme="minorHAnsi" w:hAnsiTheme="minorHAnsi" w:cstheme="minorHAnsi"/>
        </w:rPr>
        <w:t>specific</w:t>
      </w:r>
      <w:r w:rsidR="00FE50CA" w:rsidRPr="003046A1">
        <w:rPr>
          <w:rFonts w:asciiTheme="minorHAnsi" w:hAnsiTheme="minorHAnsi" w:cstheme="minorHAnsi"/>
        </w:rPr>
        <w:t xml:space="preserve"> standards and </w:t>
      </w:r>
      <w:r w:rsidR="00E82CF8" w:rsidRPr="003046A1">
        <w:rPr>
          <w:rFonts w:asciiTheme="minorHAnsi" w:hAnsiTheme="minorHAnsi" w:cstheme="minorHAnsi"/>
        </w:rPr>
        <w:t>guidelines</w:t>
      </w:r>
      <w:r w:rsidR="00FE50CA" w:rsidRPr="003046A1">
        <w:rPr>
          <w:rFonts w:asciiTheme="minorHAnsi" w:hAnsiTheme="minorHAnsi" w:cstheme="minorHAnsi"/>
        </w:rPr>
        <w:t xml:space="preserve"> as set out in </w:t>
      </w:r>
      <w:r w:rsidR="00F3567F" w:rsidRPr="003046A1">
        <w:rPr>
          <w:rFonts w:asciiTheme="minorHAnsi" w:hAnsiTheme="minorHAnsi" w:cstheme="minorHAnsi"/>
        </w:rPr>
        <w:t>the Joint Royal Colleges Ambulance Liaison Committee</w:t>
      </w:r>
      <w:r w:rsidR="00E80277" w:rsidRPr="003046A1">
        <w:rPr>
          <w:rFonts w:asciiTheme="minorHAnsi" w:hAnsiTheme="minorHAnsi" w:cstheme="minorHAnsi"/>
        </w:rPr>
        <w:t xml:space="preserve"> </w:t>
      </w:r>
      <w:r w:rsidR="00FE50CA" w:rsidRPr="003046A1">
        <w:rPr>
          <w:rFonts w:asciiTheme="minorHAnsi" w:hAnsiTheme="minorHAnsi" w:cstheme="minorHAnsi"/>
        </w:rPr>
        <w:t>JRCALC</w:t>
      </w:r>
      <w:r w:rsidR="00EB2FCB" w:rsidRPr="003046A1">
        <w:rPr>
          <w:rFonts w:asciiTheme="minorHAnsi" w:hAnsiTheme="minorHAnsi" w:cstheme="minorHAnsi"/>
        </w:rPr>
        <w:t xml:space="preserve"> </w:t>
      </w:r>
      <w:r w:rsidR="00E80277" w:rsidRPr="003046A1">
        <w:rPr>
          <w:rFonts w:asciiTheme="minorHAnsi" w:hAnsiTheme="minorHAnsi" w:cstheme="minorHAnsi"/>
        </w:rPr>
        <w:t>Clinical Guidelines 20</w:t>
      </w:r>
      <w:r w:rsidR="00E82CF8" w:rsidRPr="003046A1">
        <w:rPr>
          <w:rFonts w:asciiTheme="minorHAnsi" w:hAnsiTheme="minorHAnsi" w:cstheme="minorHAnsi"/>
        </w:rPr>
        <w:t>19</w:t>
      </w:r>
      <w:r w:rsidR="00E80277" w:rsidRPr="003046A1">
        <w:rPr>
          <w:rFonts w:asciiTheme="minorHAnsi" w:hAnsiTheme="minorHAnsi" w:cstheme="minorHAnsi"/>
        </w:rPr>
        <w:t>.</w:t>
      </w:r>
      <w:r w:rsidR="00E82CF8" w:rsidRPr="003046A1">
        <w:rPr>
          <w:rFonts w:asciiTheme="minorHAnsi" w:hAnsiTheme="minorHAnsi" w:cstheme="minorHAnsi"/>
        </w:rPr>
        <w:t xml:space="preserve"> (</w:t>
      </w:r>
      <w:r w:rsidR="00E82CF8" w:rsidRPr="003046A1">
        <w:rPr>
          <w:rFonts w:asciiTheme="minorHAnsi" w:hAnsiTheme="minorHAnsi" w:cstheme="minorHAnsi"/>
          <w:shd w:val="clear" w:color="auto" w:fill="FFFFFF"/>
        </w:rPr>
        <w:t>Joint Royal Colleges Ambulance Liaison Committee, 2019. </w:t>
      </w:r>
      <w:r w:rsidR="00E82CF8" w:rsidRPr="003046A1">
        <w:rPr>
          <w:rFonts w:asciiTheme="minorHAnsi" w:hAnsiTheme="minorHAnsi" w:cstheme="minorHAnsi"/>
          <w:i/>
          <w:iCs/>
          <w:shd w:val="clear" w:color="auto" w:fill="FFFFFF"/>
        </w:rPr>
        <w:t>JRCALC clinical guidelines 2019</w:t>
      </w:r>
      <w:r w:rsidR="00E82CF8" w:rsidRPr="003046A1">
        <w:rPr>
          <w:rFonts w:asciiTheme="minorHAnsi" w:hAnsiTheme="minorHAnsi" w:cstheme="minorHAnsi"/>
          <w:shd w:val="clear" w:color="auto" w:fill="FFFFFF"/>
        </w:rPr>
        <w:t>. Class Professional Publishing.)</w:t>
      </w:r>
    </w:p>
    <w:p w14:paraId="32D450CB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3B1ECCB8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55CDA60E" w14:textId="77777777" w:rsidR="003455C1" w:rsidRDefault="003455C1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</w:p>
    <w:p w14:paraId="43B20957" w14:textId="27A09054" w:rsidR="00CA5049" w:rsidRPr="003046A1" w:rsidRDefault="00CA5049" w:rsidP="00645826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b/>
          <w:bCs/>
        </w:rPr>
      </w:pPr>
      <w:r w:rsidRPr="003046A1">
        <w:rPr>
          <w:rFonts w:asciiTheme="minorHAnsi" w:hAnsiTheme="minorHAnsi" w:cstheme="minorHAnsi"/>
          <w:b/>
          <w:bCs/>
        </w:rPr>
        <w:lastRenderedPageBreak/>
        <w:t>Justificati</w:t>
      </w:r>
      <w:r w:rsidR="00645826" w:rsidRPr="003046A1">
        <w:rPr>
          <w:rFonts w:asciiTheme="minorHAnsi" w:hAnsiTheme="minorHAnsi" w:cstheme="minorHAnsi"/>
          <w:b/>
          <w:bCs/>
        </w:rPr>
        <w:t>on</w:t>
      </w:r>
    </w:p>
    <w:p w14:paraId="18073FF6" w14:textId="5618F59A" w:rsidR="0091716E" w:rsidRPr="003046A1" w:rsidRDefault="009A4E1A" w:rsidP="0064582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author, </w:t>
      </w:r>
      <w:r w:rsidR="009C2381" w:rsidRPr="003046A1">
        <w:rPr>
          <w:rFonts w:asciiTheme="minorHAnsi" w:hAnsiTheme="minorHAnsi" w:cstheme="minorHAnsi"/>
        </w:rPr>
        <w:t xml:space="preserve">working </w:t>
      </w:r>
      <w:r w:rsidRPr="003046A1">
        <w:rPr>
          <w:rFonts w:asciiTheme="minorHAnsi" w:hAnsiTheme="minorHAnsi" w:cstheme="minorHAnsi"/>
        </w:rPr>
        <w:t xml:space="preserve">as a </w:t>
      </w:r>
      <w:r w:rsidR="00510139" w:rsidRPr="003046A1">
        <w:rPr>
          <w:rFonts w:asciiTheme="minorHAnsi" w:hAnsiTheme="minorHAnsi" w:cstheme="minorHAnsi"/>
        </w:rPr>
        <w:t xml:space="preserve">WAST </w:t>
      </w:r>
      <w:r w:rsidR="0091716E" w:rsidRPr="003046A1">
        <w:rPr>
          <w:rFonts w:asciiTheme="minorHAnsi" w:hAnsiTheme="minorHAnsi" w:cstheme="minorHAnsi"/>
        </w:rPr>
        <w:t xml:space="preserve">Clinical Audit Co-ordinator </w:t>
      </w:r>
      <w:r w:rsidR="000F0E0A" w:rsidRPr="003046A1">
        <w:rPr>
          <w:rFonts w:asciiTheme="minorHAnsi" w:hAnsiTheme="minorHAnsi" w:cstheme="minorHAnsi"/>
        </w:rPr>
        <w:t>(CAC)</w:t>
      </w:r>
      <w:r w:rsidR="008E10AE" w:rsidRPr="003046A1">
        <w:rPr>
          <w:rFonts w:asciiTheme="minorHAnsi" w:hAnsiTheme="minorHAnsi" w:cstheme="minorHAnsi"/>
        </w:rPr>
        <w:t xml:space="preserve">, </w:t>
      </w:r>
      <w:r w:rsidR="009C336C" w:rsidRPr="003046A1">
        <w:rPr>
          <w:rFonts w:asciiTheme="minorHAnsi" w:hAnsiTheme="minorHAnsi" w:cstheme="minorHAnsi"/>
        </w:rPr>
        <w:t xml:space="preserve">is conscious that </w:t>
      </w:r>
      <w:r w:rsidR="002458BE" w:rsidRPr="003046A1">
        <w:rPr>
          <w:rFonts w:asciiTheme="minorHAnsi" w:hAnsiTheme="minorHAnsi" w:cstheme="minorHAnsi"/>
        </w:rPr>
        <w:t xml:space="preserve">carrying out tasks </w:t>
      </w:r>
      <w:r w:rsidR="0046152F" w:rsidRPr="003046A1">
        <w:rPr>
          <w:rFonts w:asciiTheme="minorHAnsi" w:hAnsiTheme="minorHAnsi" w:cstheme="minorHAnsi"/>
        </w:rPr>
        <w:t>as</w:t>
      </w:r>
      <w:r w:rsidR="00A42F13" w:rsidRPr="003046A1">
        <w:rPr>
          <w:rFonts w:asciiTheme="minorHAnsi" w:hAnsiTheme="minorHAnsi" w:cstheme="minorHAnsi"/>
        </w:rPr>
        <w:t xml:space="preserve"> </w:t>
      </w:r>
      <w:r w:rsidR="0091716E" w:rsidRPr="003046A1">
        <w:rPr>
          <w:rFonts w:asciiTheme="minorHAnsi" w:hAnsiTheme="minorHAnsi" w:cstheme="minorHAnsi"/>
        </w:rPr>
        <w:t>efficiently and effectively</w:t>
      </w:r>
      <w:r w:rsidR="0046152F" w:rsidRPr="003046A1">
        <w:rPr>
          <w:rFonts w:asciiTheme="minorHAnsi" w:hAnsiTheme="minorHAnsi" w:cstheme="minorHAnsi"/>
        </w:rPr>
        <w:t xml:space="preserve"> as possible</w:t>
      </w:r>
      <w:r w:rsidR="0091716E" w:rsidRPr="003046A1">
        <w:rPr>
          <w:rFonts w:asciiTheme="minorHAnsi" w:hAnsiTheme="minorHAnsi" w:cstheme="minorHAnsi"/>
        </w:rPr>
        <w:t xml:space="preserve"> is vital. </w:t>
      </w:r>
      <w:r w:rsidR="00F32CFC" w:rsidRPr="003046A1">
        <w:rPr>
          <w:rFonts w:asciiTheme="minorHAnsi" w:hAnsiTheme="minorHAnsi" w:cstheme="minorHAnsi"/>
        </w:rPr>
        <w:t>Ways to</w:t>
      </w:r>
      <w:r w:rsidR="0091716E" w:rsidRPr="003046A1">
        <w:rPr>
          <w:rFonts w:asciiTheme="minorHAnsi" w:hAnsiTheme="minorHAnsi" w:cstheme="minorHAnsi"/>
        </w:rPr>
        <w:t xml:space="preserve"> improve the role must</w:t>
      </w:r>
      <w:r w:rsidR="00060B59" w:rsidRPr="003046A1">
        <w:rPr>
          <w:rFonts w:asciiTheme="minorHAnsi" w:hAnsiTheme="minorHAnsi" w:cstheme="minorHAnsi"/>
        </w:rPr>
        <w:t xml:space="preserve"> always</w:t>
      </w:r>
      <w:r w:rsidR="0091716E" w:rsidRPr="003046A1">
        <w:rPr>
          <w:rFonts w:asciiTheme="minorHAnsi" w:hAnsiTheme="minorHAnsi" w:cstheme="minorHAnsi"/>
        </w:rPr>
        <w:t xml:space="preserve"> </w:t>
      </w:r>
      <w:r w:rsidR="00F32CFC" w:rsidRPr="003046A1">
        <w:rPr>
          <w:rFonts w:asciiTheme="minorHAnsi" w:hAnsiTheme="minorHAnsi" w:cstheme="minorHAnsi"/>
        </w:rPr>
        <w:t>be explored</w:t>
      </w:r>
      <w:r w:rsidR="0046152F" w:rsidRPr="003046A1">
        <w:rPr>
          <w:rFonts w:asciiTheme="minorHAnsi" w:hAnsiTheme="minorHAnsi" w:cstheme="minorHAnsi"/>
        </w:rPr>
        <w:t>.</w:t>
      </w:r>
      <w:r w:rsidR="00012A3B" w:rsidRPr="003046A1">
        <w:rPr>
          <w:rFonts w:asciiTheme="minorHAnsi" w:hAnsiTheme="minorHAnsi" w:cstheme="minorHAnsi"/>
        </w:rPr>
        <w:t xml:space="preserve"> </w:t>
      </w:r>
    </w:p>
    <w:p w14:paraId="59AE3B45" w14:textId="64A1F4B2" w:rsidR="00821C01" w:rsidRPr="003046A1" w:rsidRDefault="0001323D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Whilst carrying out clinical audits, </w:t>
      </w:r>
      <w:r w:rsidR="00BE53E9" w:rsidRPr="003046A1">
        <w:rPr>
          <w:rFonts w:asciiTheme="minorHAnsi" w:hAnsiTheme="minorHAnsi" w:cstheme="minorHAnsi"/>
        </w:rPr>
        <w:t xml:space="preserve">the required </w:t>
      </w:r>
      <w:r w:rsidRPr="003046A1">
        <w:rPr>
          <w:rFonts w:asciiTheme="minorHAnsi" w:hAnsiTheme="minorHAnsi" w:cstheme="minorHAnsi"/>
        </w:rPr>
        <w:t xml:space="preserve">data is currently manually </w:t>
      </w:r>
      <w:r w:rsidR="00076579" w:rsidRPr="003046A1">
        <w:rPr>
          <w:rFonts w:asciiTheme="minorHAnsi" w:hAnsiTheme="minorHAnsi" w:cstheme="minorHAnsi"/>
        </w:rPr>
        <w:t>downloaded</w:t>
      </w:r>
      <w:r w:rsidR="009550FA" w:rsidRPr="003046A1">
        <w:rPr>
          <w:rFonts w:asciiTheme="minorHAnsi" w:hAnsiTheme="minorHAnsi" w:cstheme="minorHAnsi"/>
        </w:rPr>
        <w:t xml:space="preserve"> f</w:t>
      </w:r>
      <w:r w:rsidR="00076579" w:rsidRPr="003046A1">
        <w:rPr>
          <w:rFonts w:asciiTheme="minorHAnsi" w:hAnsiTheme="minorHAnsi" w:cstheme="minorHAnsi"/>
        </w:rPr>
        <w:t xml:space="preserve">rom </w:t>
      </w:r>
      <w:proofErr w:type="spellStart"/>
      <w:r w:rsidR="00076579" w:rsidRPr="003046A1">
        <w:rPr>
          <w:rFonts w:asciiTheme="minorHAnsi" w:hAnsiTheme="minorHAnsi" w:cstheme="minorHAnsi"/>
        </w:rPr>
        <w:t>ePCR</w:t>
      </w:r>
      <w:proofErr w:type="spellEnd"/>
      <w:r w:rsidR="00076579" w:rsidRPr="003046A1">
        <w:rPr>
          <w:rFonts w:asciiTheme="minorHAnsi" w:hAnsiTheme="minorHAnsi" w:cstheme="minorHAnsi"/>
        </w:rPr>
        <w:t>)</w:t>
      </w:r>
      <w:r w:rsidR="009550FA" w:rsidRPr="003046A1">
        <w:rPr>
          <w:rFonts w:asciiTheme="minorHAnsi" w:hAnsiTheme="minorHAnsi" w:cstheme="minorHAnsi"/>
        </w:rPr>
        <w:t xml:space="preserve"> by the CAC</w:t>
      </w:r>
      <w:r w:rsidR="00480D02" w:rsidRPr="003046A1">
        <w:rPr>
          <w:rFonts w:asciiTheme="minorHAnsi" w:hAnsiTheme="minorHAnsi" w:cstheme="minorHAnsi"/>
        </w:rPr>
        <w:t>.</w:t>
      </w:r>
      <w:r w:rsidR="00306AE1" w:rsidRPr="003046A1">
        <w:rPr>
          <w:rFonts w:asciiTheme="minorHAnsi" w:hAnsiTheme="minorHAnsi" w:cstheme="minorHAnsi"/>
        </w:rPr>
        <w:t xml:space="preserve"> This is done via a</w:t>
      </w:r>
      <w:r w:rsidR="00762038" w:rsidRPr="003046A1">
        <w:rPr>
          <w:rFonts w:asciiTheme="minorHAnsi" w:hAnsiTheme="minorHAnsi" w:cstheme="minorHAnsi"/>
        </w:rPr>
        <w:t xml:space="preserve">n SQL </w:t>
      </w:r>
      <w:r w:rsidR="00306AE1" w:rsidRPr="003046A1">
        <w:rPr>
          <w:rFonts w:asciiTheme="minorHAnsi" w:hAnsiTheme="minorHAnsi" w:cstheme="minorHAnsi"/>
        </w:rPr>
        <w:t>script which has to be written by the CAC. This can take several days</w:t>
      </w:r>
      <w:r w:rsidR="001F4EEF" w:rsidRPr="003046A1">
        <w:rPr>
          <w:rFonts w:asciiTheme="minorHAnsi" w:hAnsiTheme="minorHAnsi" w:cstheme="minorHAnsi"/>
        </w:rPr>
        <w:t xml:space="preserve"> (between two and five)</w:t>
      </w:r>
      <w:r w:rsidR="00306AE1" w:rsidRPr="003046A1">
        <w:rPr>
          <w:rFonts w:asciiTheme="minorHAnsi" w:hAnsiTheme="minorHAnsi" w:cstheme="minorHAnsi"/>
        </w:rPr>
        <w:t xml:space="preserve"> depending upon the complexity of the data required.</w:t>
      </w:r>
      <w:r w:rsidR="00480D02" w:rsidRPr="003046A1">
        <w:rPr>
          <w:rFonts w:asciiTheme="minorHAnsi" w:hAnsiTheme="minorHAnsi" w:cstheme="minorHAnsi"/>
        </w:rPr>
        <w:t xml:space="preserve"> It is</w:t>
      </w:r>
      <w:r w:rsidR="009550FA" w:rsidRPr="003046A1">
        <w:rPr>
          <w:rFonts w:asciiTheme="minorHAnsi" w:hAnsiTheme="minorHAnsi" w:cstheme="minorHAnsi"/>
        </w:rPr>
        <w:t xml:space="preserve"> </w:t>
      </w:r>
      <w:r w:rsidR="00BE53E9" w:rsidRPr="003046A1">
        <w:rPr>
          <w:rFonts w:asciiTheme="minorHAnsi" w:hAnsiTheme="minorHAnsi" w:cstheme="minorHAnsi"/>
        </w:rPr>
        <w:t xml:space="preserve">then </w:t>
      </w:r>
      <w:r w:rsidR="001F4EEF" w:rsidRPr="003046A1">
        <w:rPr>
          <w:rFonts w:asciiTheme="minorHAnsi" w:hAnsiTheme="minorHAnsi" w:cstheme="minorHAnsi"/>
        </w:rPr>
        <w:t xml:space="preserve">copied and </w:t>
      </w:r>
      <w:r w:rsidR="00480D02" w:rsidRPr="003046A1">
        <w:rPr>
          <w:rFonts w:asciiTheme="minorHAnsi" w:hAnsiTheme="minorHAnsi" w:cstheme="minorHAnsi"/>
        </w:rPr>
        <w:t>pasted i</w:t>
      </w:r>
      <w:r w:rsidR="00BE53E9" w:rsidRPr="003046A1">
        <w:rPr>
          <w:rFonts w:asciiTheme="minorHAnsi" w:hAnsiTheme="minorHAnsi" w:cstheme="minorHAnsi"/>
        </w:rPr>
        <w:t xml:space="preserve">nto a Microsoft excel spreadsheet. The spreadsheet then </w:t>
      </w:r>
      <w:r w:rsidR="0063417B" w:rsidRPr="003046A1">
        <w:rPr>
          <w:rFonts w:asciiTheme="minorHAnsi" w:hAnsiTheme="minorHAnsi" w:cstheme="minorHAnsi"/>
        </w:rPr>
        <w:t xml:space="preserve">must be </w:t>
      </w:r>
      <w:r w:rsidR="0043017A" w:rsidRPr="003046A1">
        <w:rPr>
          <w:rFonts w:asciiTheme="minorHAnsi" w:hAnsiTheme="minorHAnsi" w:cstheme="minorHAnsi"/>
        </w:rPr>
        <w:t>physically</w:t>
      </w:r>
      <w:r w:rsidR="00BE53E9" w:rsidRPr="003046A1">
        <w:rPr>
          <w:rFonts w:asciiTheme="minorHAnsi" w:hAnsiTheme="minorHAnsi" w:cstheme="minorHAnsi"/>
        </w:rPr>
        <w:t xml:space="preserve"> </w:t>
      </w:r>
      <w:r w:rsidR="00ED30B0" w:rsidRPr="003046A1">
        <w:rPr>
          <w:rFonts w:asciiTheme="minorHAnsi" w:hAnsiTheme="minorHAnsi" w:cstheme="minorHAnsi"/>
        </w:rPr>
        <w:t xml:space="preserve">formatted </w:t>
      </w:r>
      <w:r w:rsidR="0099781B" w:rsidRPr="003046A1">
        <w:rPr>
          <w:rFonts w:asciiTheme="minorHAnsi" w:hAnsiTheme="minorHAnsi" w:cstheme="minorHAnsi"/>
        </w:rPr>
        <w:t xml:space="preserve">by </w:t>
      </w:r>
      <w:r w:rsidR="00C760F9" w:rsidRPr="003046A1">
        <w:rPr>
          <w:rFonts w:asciiTheme="minorHAnsi" w:hAnsiTheme="minorHAnsi" w:cstheme="minorHAnsi"/>
        </w:rPr>
        <w:t>the</w:t>
      </w:r>
      <w:r w:rsidR="0099781B" w:rsidRPr="003046A1">
        <w:rPr>
          <w:rFonts w:asciiTheme="minorHAnsi" w:hAnsiTheme="minorHAnsi" w:cstheme="minorHAnsi"/>
        </w:rPr>
        <w:t xml:space="preserve"> CAC </w:t>
      </w:r>
      <w:r w:rsidR="00ED30B0" w:rsidRPr="003046A1">
        <w:rPr>
          <w:rFonts w:asciiTheme="minorHAnsi" w:hAnsiTheme="minorHAnsi" w:cstheme="minorHAnsi"/>
        </w:rPr>
        <w:t>to include complex formulas</w:t>
      </w:r>
      <w:r w:rsidR="0099781B" w:rsidRPr="003046A1">
        <w:rPr>
          <w:rFonts w:asciiTheme="minorHAnsi" w:hAnsiTheme="minorHAnsi" w:cstheme="minorHAnsi"/>
        </w:rPr>
        <w:t xml:space="preserve">. These formulas </w:t>
      </w:r>
      <w:r w:rsidR="006567AD" w:rsidRPr="003046A1">
        <w:rPr>
          <w:rFonts w:asciiTheme="minorHAnsi" w:hAnsiTheme="minorHAnsi" w:cstheme="minorHAnsi"/>
        </w:rPr>
        <w:t>then help to</w:t>
      </w:r>
      <w:r w:rsidR="00ED30B0" w:rsidRPr="003046A1">
        <w:rPr>
          <w:rFonts w:asciiTheme="minorHAnsi" w:hAnsiTheme="minorHAnsi" w:cstheme="minorHAnsi"/>
        </w:rPr>
        <w:t xml:space="preserve"> define whi</w:t>
      </w:r>
      <w:r w:rsidR="006567AD" w:rsidRPr="003046A1">
        <w:rPr>
          <w:rFonts w:asciiTheme="minorHAnsi" w:hAnsiTheme="minorHAnsi" w:cstheme="minorHAnsi"/>
        </w:rPr>
        <w:t>ch things</w:t>
      </w:r>
      <w:r w:rsidR="00ED30B0" w:rsidRPr="003046A1">
        <w:rPr>
          <w:rFonts w:asciiTheme="minorHAnsi" w:hAnsiTheme="minorHAnsi" w:cstheme="minorHAnsi"/>
        </w:rPr>
        <w:t xml:space="preserve"> need to be</w:t>
      </w:r>
      <w:r w:rsidR="0063417B" w:rsidRPr="003046A1">
        <w:rPr>
          <w:rFonts w:asciiTheme="minorHAnsi" w:hAnsiTheme="minorHAnsi" w:cstheme="minorHAnsi"/>
        </w:rPr>
        <w:t xml:space="preserve"> audited. </w:t>
      </w:r>
      <w:r w:rsidR="00F41BA6" w:rsidRPr="003046A1">
        <w:rPr>
          <w:rFonts w:asciiTheme="minorHAnsi" w:hAnsiTheme="minorHAnsi" w:cstheme="minorHAnsi"/>
        </w:rPr>
        <w:t xml:space="preserve">This is </w:t>
      </w:r>
      <w:r w:rsidR="00406D46" w:rsidRPr="003046A1">
        <w:rPr>
          <w:rFonts w:asciiTheme="minorHAnsi" w:hAnsiTheme="minorHAnsi" w:cstheme="minorHAnsi"/>
        </w:rPr>
        <w:t xml:space="preserve">a </w:t>
      </w:r>
      <w:r w:rsidR="00F41BA6" w:rsidRPr="003046A1">
        <w:rPr>
          <w:rFonts w:asciiTheme="minorHAnsi" w:hAnsiTheme="minorHAnsi" w:cstheme="minorHAnsi"/>
        </w:rPr>
        <w:t>very timely</w:t>
      </w:r>
      <w:r w:rsidR="00406D46" w:rsidRPr="003046A1">
        <w:rPr>
          <w:rFonts w:asciiTheme="minorHAnsi" w:hAnsiTheme="minorHAnsi" w:cstheme="minorHAnsi"/>
        </w:rPr>
        <w:t xml:space="preserve"> process, and from performing this task, it is evident that </w:t>
      </w:r>
      <w:r w:rsidR="00C36F2A" w:rsidRPr="003046A1">
        <w:rPr>
          <w:rFonts w:asciiTheme="minorHAnsi" w:hAnsiTheme="minorHAnsi" w:cstheme="minorHAnsi"/>
        </w:rPr>
        <w:t xml:space="preserve">writing the formulae into the excel spreadsheet can take a minimum of </w:t>
      </w:r>
      <w:r w:rsidR="00781124" w:rsidRPr="003046A1">
        <w:rPr>
          <w:rFonts w:asciiTheme="minorHAnsi" w:hAnsiTheme="minorHAnsi" w:cstheme="minorHAnsi"/>
        </w:rPr>
        <w:t xml:space="preserve">two working days. </w:t>
      </w:r>
      <w:commentRangeStart w:id="0"/>
      <w:r w:rsidR="00781124" w:rsidRPr="003046A1">
        <w:rPr>
          <w:rFonts w:asciiTheme="minorHAnsi" w:hAnsiTheme="minorHAnsi" w:cstheme="minorHAnsi"/>
        </w:rPr>
        <w:t xml:space="preserve">Although currently necessary, as there </w:t>
      </w:r>
      <w:r w:rsidR="00317D9D" w:rsidRPr="003046A1">
        <w:rPr>
          <w:rFonts w:asciiTheme="minorHAnsi" w:hAnsiTheme="minorHAnsi" w:cstheme="minorHAnsi"/>
        </w:rPr>
        <w:t xml:space="preserve">are usually </w:t>
      </w:r>
      <w:r w:rsidR="005D42BA" w:rsidRPr="003046A1">
        <w:rPr>
          <w:rFonts w:asciiTheme="minorHAnsi" w:hAnsiTheme="minorHAnsi" w:cstheme="minorHAnsi"/>
        </w:rPr>
        <w:t>approximately 12</w:t>
      </w:r>
      <w:r w:rsidR="001738A9" w:rsidRPr="003046A1">
        <w:rPr>
          <w:rFonts w:asciiTheme="minorHAnsi" w:hAnsiTheme="minorHAnsi" w:cstheme="minorHAnsi"/>
        </w:rPr>
        <w:t xml:space="preserve"> </w:t>
      </w:r>
      <w:r w:rsidR="00E50DA5" w:rsidRPr="003046A1">
        <w:rPr>
          <w:rFonts w:asciiTheme="minorHAnsi" w:hAnsiTheme="minorHAnsi" w:cstheme="minorHAnsi"/>
        </w:rPr>
        <w:t>audits</w:t>
      </w:r>
      <w:r w:rsidR="001738A9" w:rsidRPr="003046A1">
        <w:rPr>
          <w:rFonts w:asciiTheme="minorHAnsi" w:hAnsiTheme="minorHAnsi" w:cstheme="minorHAnsi"/>
        </w:rPr>
        <w:t xml:space="preserve"> carried out per year</w:t>
      </w:r>
      <w:r w:rsidR="001D5AC0" w:rsidRPr="003046A1">
        <w:rPr>
          <w:rFonts w:asciiTheme="minorHAnsi" w:hAnsiTheme="minorHAnsi" w:cstheme="minorHAnsi"/>
        </w:rPr>
        <w:t>, this is 24 working days lost to performing this task which could be greatly reduced if this new system is introduced.</w:t>
      </w:r>
      <w:r w:rsidR="00A45CA9" w:rsidRPr="003046A1">
        <w:rPr>
          <w:rFonts w:asciiTheme="minorHAnsi" w:hAnsiTheme="minorHAnsi" w:cstheme="minorHAnsi"/>
        </w:rPr>
        <w:t xml:space="preserve"> </w:t>
      </w:r>
      <w:commentRangeEnd w:id="0"/>
      <w:r w:rsidR="00276E0C">
        <w:rPr>
          <w:rStyle w:val="CommentReference"/>
          <w:rFonts w:asciiTheme="minorHAnsi" w:eastAsiaTheme="minorHAnsi" w:hAnsiTheme="minorHAnsi" w:cstheme="minorBidi"/>
          <w:lang w:eastAsia="en-US"/>
        </w:rPr>
        <w:commentReference w:id="0"/>
      </w:r>
      <w:r w:rsidR="00A45CA9" w:rsidRPr="003046A1">
        <w:rPr>
          <w:rFonts w:asciiTheme="minorHAnsi" w:hAnsiTheme="minorHAnsi" w:cstheme="minorHAnsi"/>
        </w:rPr>
        <w:t>Also, currently, t</w:t>
      </w:r>
      <w:r w:rsidR="004814EC" w:rsidRPr="003046A1">
        <w:rPr>
          <w:rFonts w:asciiTheme="minorHAnsi" w:hAnsiTheme="minorHAnsi" w:cstheme="minorHAnsi"/>
        </w:rPr>
        <w:t xml:space="preserve">here is a risk that if there is an error in the formula, </w:t>
      </w:r>
      <w:r w:rsidR="000C2304" w:rsidRPr="003046A1">
        <w:rPr>
          <w:rFonts w:asciiTheme="minorHAnsi" w:hAnsiTheme="minorHAnsi" w:cstheme="minorHAnsi"/>
        </w:rPr>
        <w:t>some of</w:t>
      </w:r>
      <w:r w:rsidR="004814EC" w:rsidRPr="003046A1">
        <w:rPr>
          <w:rFonts w:asciiTheme="minorHAnsi" w:hAnsiTheme="minorHAnsi" w:cstheme="minorHAnsi"/>
        </w:rPr>
        <w:t xml:space="preserve"> </w:t>
      </w:r>
      <w:r w:rsidR="00A02ECC" w:rsidRPr="003046A1">
        <w:rPr>
          <w:rFonts w:asciiTheme="minorHAnsi" w:hAnsiTheme="minorHAnsi" w:cstheme="minorHAnsi"/>
        </w:rPr>
        <w:t xml:space="preserve">the </w:t>
      </w:r>
      <w:r w:rsidR="00115F8A" w:rsidRPr="003046A1">
        <w:rPr>
          <w:rFonts w:asciiTheme="minorHAnsi" w:hAnsiTheme="minorHAnsi" w:cstheme="minorHAnsi"/>
        </w:rPr>
        <w:t xml:space="preserve">data to be audited </w:t>
      </w:r>
      <w:r w:rsidR="00821C01" w:rsidRPr="003046A1">
        <w:rPr>
          <w:rFonts w:asciiTheme="minorHAnsi" w:hAnsiTheme="minorHAnsi" w:cstheme="minorHAnsi"/>
        </w:rPr>
        <w:t>will</w:t>
      </w:r>
      <w:r w:rsidR="00115F8A" w:rsidRPr="003046A1">
        <w:rPr>
          <w:rFonts w:asciiTheme="minorHAnsi" w:hAnsiTheme="minorHAnsi" w:cstheme="minorHAnsi"/>
        </w:rPr>
        <w:t xml:space="preserve"> be missed</w:t>
      </w:r>
      <w:r w:rsidR="00F87E4E" w:rsidRPr="003046A1">
        <w:rPr>
          <w:rFonts w:asciiTheme="minorHAnsi" w:hAnsiTheme="minorHAnsi" w:cstheme="minorHAnsi"/>
        </w:rPr>
        <w:t xml:space="preserve">, and results </w:t>
      </w:r>
      <w:r w:rsidR="00C20F58" w:rsidRPr="003046A1">
        <w:rPr>
          <w:rFonts w:asciiTheme="minorHAnsi" w:hAnsiTheme="minorHAnsi" w:cstheme="minorHAnsi"/>
        </w:rPr>
        <w:t xml:space="preserve">will be </w:t>
      </w:r>
      <w:r w:rsidR="00F87E4E" w:rsidRPr="003046A1">
        <w:rPr>
          <w:rFonts w:asciiTheme="minorHAnsi" w:hAnsiTheme="minorHAnsi" w:cstheme="minorHAnsi"/>
        </w:rPr>
        <w:t>incomplete or inaccurate</w:t>
      </w:r>
      <w:r w:rsidR="00115F8A" w:rsidRPr="003046A1">
        <w:rPr>
          <w:rFonts w:asciiTheme="minorHAnsi" w:hAnsiTheme="minorHAnsi" w:cstheme="minorHAnsi"/>
        </w:rPr>
        <w:t>.</w:t>
      </w:r>
      <w:r w:rsidR="00E90003" w:rsidRPr="003046A1">
        <w:rPr>
          <w:rFonts w:asciiTheme="minorHAnsi" w:hAnsiTheme="minorHAnsi" w:cstheme="minorHAnsi"/>
        </w:rPr>
        <w:t xml:space="preserve"> </w:t>
      </w:r>
      <w:r w:rsidR="00F154CC" w:rsidRPr="003046A1">
        <w:rPr>
          <w:rFonts w:asciiTheme="minorHAnsi" w:hAnsiTheme="minorHAnsi" w:cstheme="minorHAnsi"/>
        </w:rPr>
        <w:t xml:space="preserve"> (</w:t>
      </w:r>
      <w:hyperlink r:id="rId14" w:history="1">
        <w:r w:rsidR="00F154CC" w:rsidRPr="003046A1">
          <w:rPr>
            <w:rStyle w:val="Hyperlink"/>
            <w:rFonts w:asciiTheme="minorHAnsi" w:hAnsiTheme="minorHAnsi" w:cstheme="minorHAnsi"/>
            <w:color w:val="auto"/>
          </w:rPr>
          <w:t>Siren – Clinical - 2022 Q1 Clinical Audit Programme - July 2022.pdf - All Documents (sharepoint.com)</w:t>
        </w:r>
      </w:hyperlink>
    </w:p>
    <w:p w14:paraId="0D1FA18D" w14:textId="71C6B6DF" w:rsidR="002F264C" w:rsidRPr="003046A1" w:rsidRDefault="00821C01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Presently, </w:t>
      </w:r>
      <w:r w:rsidR="009F3427" w:rsidRPr="003046A1">
        <w:rPr>
          <w:rFonts w:asciiTheme="minorHAnsi" w:hAnsiTheme="minorHAnsi" w:cstheme="minorHAnsi"/>
        </w:rPr>
        <w:t>there is</w:t>
      </w:r>
      <w:r w:rsidRPr="003046A1">
        <w:rPr>
          <w:rFonts w:asciiTheme="minorHAnsi" w:hAnsiTheme="minorHAnsi" w:cstheme="minorHAnsi"/>
        </w:rPr>
        <w:t xml:space="preserve"> also</w:t>
      </w:r>
      <w:r w:rsidR="009F3427" w:rsidRPr="003046A1">
        <w:rPr>
          <w:rFonts w:asciiTheme="minorHAnsi" w:hAnsiTheme="minorHAnsi" w:cstheme="minorHAnsi"/>
        </w:rPr>
        <w:t xml:space="preserve"> no </w:t>
      </w:r>
      <w:r w:rsidR="00DD1387" w:rsidRPr="003046A1">
        <w:rPr>
          <w:rFonts w:asciiTheme="minorHAnsi" w:hAnsiTheme="minorHAnsi" w:cstheme="minorHAnsi"/>
        </w:rPr>
        <w:t xml:space="preserve">simple </w:t>
      </w:r>
      <w:r w:rsidR="009F3427" w:rsidRPr="003046A1">
        <w:rPr>
          <w:rFonts w:asciiTheme="minorHAnsi" w:hAnsiTheme="minorHAnsi" w:cstheme="minorHAnsi"/>
        </w:rPr>
        <w:t xml:space="preserve">method of </w:t>
      </w:r>
      <w:r w:rsidR="00DD1387" w:rsidRPr="003046A1">
        <w:rPr>
          <w:rFonts w:asciiTheme="minorHAnsi" w:hAnsiTheme="minorHAnsi" w:cstheme="minorHAnsi"/>
        </w:rPr>
        <w:t xml:space="preserve">viewing </w:t>
      </w:r>
      <w:r w:rsidR="009F3427" w:rsidRPr="003046A1">
        <w:rPr>
          <w:rFonts w:asciiTheme="minorHAnsi" w:hAnsiTheme="minorHAnsi" w:cstheme="minorHAnsi"/>
        </w:rPr>
        <w:t xml:space="preserve">the </w:t>
      </w:r>
      <w:proofErr w:type="spellStart"/>
      <w:r w:rsidR="009F3427" w:rsidRPr="003046A1">
        <w:rPr>
          <w:rFonts w:asciiTheme="minorHAnsi" w:hAnsiTheme="minorHAnsi" w:cstheme="minorHAnsi"/>
        </w:rPr>
        <w:t>ePC</w:t>
      </w:r>
      <w:r w:rsidR="00AE3488" w:rsidRPr="003046A1">
        <w:rPr>
          <w:rFonts w:asciiTheme="minorHAnsi" w:hAnsiTheme="minorHAnsi" w:cstheme="minorHAnsi"/>
        </w:rPr>
        <w:t>R</w:t>
      </w:r>
      <w:r w:rsidR="00DD1387" w:rsidRPr="003046A1">
        <w:rPr>
          <w:rFonts w:asciiTheme="minorHAnsi" w:hAnsiTheme="minorHAnsi" w:cstheme="minorHAnsi"/>
        </w:rPr>
        <w:t>s</w:t>
      </w:r>
      <w:proofErr w:type="spellEnd"/>
      <w:r w:rsidR="00DD1387" w:rsidRPr="003046A1">
        <w:rPr>
          <w:rFonts w:asciiTheme="minorHAnsi" w:hAnsiTheme="minorHAnsi" w:cstheme="minorHAnsi"/>
        </w:rPr>
        <w:t xml:space="preserve">. The </w:t>
      </w:r>
      <w:r w:rsidR="00AA1B55" w:rsidRPr="003046A1">
        <w:rPr>
          <w:rFonts w:asciiTheme="minorHAnsi" w:hAnsiTheme="minorHAnsi" w:cstheme="minorHAnsi"/>
        </w:rPr>
        <w:t xml:space="preserve">CAC must </w:t>
      </w:r>
      <w:r w:rsidRPr="003046A1">
        <w:rPr>
          <w:rFonts w:asciiTheme="minorHAnsi" w:hAnsiTheme="minorHAnsi" w:cstheme="minorHAnsi"/>
        </w:rPr>
        <w:t>manually</w:t>
      </w:r>
      <w:r w:rsidR="00AE3488" w:rsidRPr="003046A1">
        <w:rPr>
          <w:rFonts w:asciiTheme="minorHAnsi" w:hAnsiTheme="minorHAnsi" w:cstheme="minorHAnsi"/>
        </w:rPr>
        <w:t xml:space="preserve"> input </w:t>
      </w:r>
      <w:r w:rsidR="0004174B" w:rsidRPr="003046A1">
        <w:rPr>
          <w:rFonts w:asciiTheme="minorHAnsi" w:hAnsiTheme="minorHAnsi" w:cstheme="minorHAnsi"/>
        </w:rPr>
        <w:t>the</w:t>
      </w:r>
      <w:r w:rsidR="00D668CE" w:rsidRPr="003046A1">
        <w:rPr>
          <w:rFonts w:asciiTheme="minorHAnsi" w:hAnsiTheme="minorHAnsi" w:cstheme="minorHAnsi"/>
        </w:rPr>
        <w:t xml:space="preserve"> </w:t>
      </w:r>
      <w:r w:rsidR="00AA1B55" w:rsidRPr="003046A1">
        <w:rPr>
          <w:rFonts w:asciiTheme="minorHAnsi" w:hAnsiTheme="minorHAnsi" w:cstheme="minorHAnsi"/>
        </w:rPr>
        <w:t xml:space="preserve">relevant </w:t>
      </w:r>
      <w:r w:rsidR="00D668CE" w:rsidRPr="003046A1">
        <w:rPr>
          <w:rFonts w:asciiTheme="minorHAnsi" w:hAnsiTheme="minorHAnsi" w:cstheme="minorHAnsi"/>
        </w:rPr>
        <w:t xml:space="preserve">number for each </w:t>
      </w:r>
      <w:r w:rsidR="008630AE" w:rsidRPr="003046A1">
        <w:rPr>
          <w:rFonts w:asciiTheme="minorHAnsi" w:hAnsiTheme="minorHAnsi" w:cstheme="minorHAnsi"/>
        </w:rPr>
        <w:t xml:space="preserve">patient </w:t>
      </w:r>
      <w:r w:rsidR="00D668CE" w:rsidRPr="003046A1">
        <w:rPr>
          <w:rFonts w:asciiTheme="minorHAnsi" w:hAnsiTheme="minorHAnsi" w:cstheme="minorHAnsi"/>
        </w:rPr>
        <w:t>record</w:t>
      </w:r>
      <w:r w:rsidR="00641FC7" w:rsidRPr="003046A1">
        <w:rPr>
          <w:rFonts w:asciiTheme="minorHAnsi" w:hAnsiTheme="minorHAnsi" w:cstheme="minorHAnsi"/>
        </w:rPr>
        <w:t xml:space="preserve"> on the </w:t>
      </w:r>
      <w:proofErr w:type="spellStart"/>
      <w:r w:rsidR="00D646A2" w:rsidRPr="003046A1">
        <w:rPr>
          <w:rFonts w:asciiTheme="minorHAnsi" w:hAnsiTheme="minorHAnsi" w:cstheme="minorHAnsi"/>
        </w:rPr>
        <w:t>ePCR</w:t>
      </w:r>
      <w:proofErr w:type="spellEnd"/>
      <w:r w:rsidR="00D646A2" w:rsidRPr="003046A1">
        <w:rPr>
          <w:rFonts w:asciiTheme="minorHAnsi" w:hAnsiTheme="minorHAnsi" w:cstheme="minorHAnsi"/>
        </w:rPr>
        <w:t xml:space="preserve"> system</w:t>
      </w:r>
      <w:r w:rsidR="0004174B" w:rsidRPr="003046A1">
        <w:rPr>
          <w:rFonts w:asciiTheme="minorHAnsi" w:hAnsiTheme="minorHAnsi" w:cstheme="minorHAnsi"/>
        </w:rPr>
        <w:t xml:space="preserve">, which again has </w:t>
      </w:r>
      <w:r w:rsidR="009E14FD" w:rsidRPr="003046A1">
        <w:rPr>
          <w:rFonts w:asciiTheme="minorHAnsi" w:hAnsiTheme="minorHAnsi" w:cstheme="minorHAnsi"/>
        </w:rPr>
        <w:t>a risk of being input inaccurately</w:t>
      </w:r>
      <w:r w:rsidR="009A55E7" w:rsidRPr="003046A1">
        <w:rPr>
          <w:rFonts w:asciiTheme="minorHAnsi" w:hAnsiTheme="minorHAnsi" w:cstheme="minorHAnsi"/>
        </w:rPr>
        <w:t xml:space="preserve"> and showing the record for the wrong patient</w:t>
      </w:r>
      <w:r w:rsidR="009378D4" w:rsidRPr="003046A1">
        <w:rPr>
          <w:rFonts w:asciiTheme="minorHAnsi" w:hAnsiTheme="minorHAnsi" w:cstheme="minorHAnsi"/>
        </w:rPr>
        <w:t>, thus breaching patient confidentiality</w:t>
      </w:r>
      <w:r w:rsidR="00D668CE" w:rsidRPr="003046A1">
        <w:rPr>
          <w:rFonts w:asciiTheme="minorHAnsi" w:hAnsiTheme="minorHAnsi" w:cstheme="minorHAnsi"/>
        </w:rPr>
        <w:t xml:space="preserve">. </w:t>
      </w:r>
      <w:r w:rsidR="002F264C" w:rsidRPr="003046A1">
        <w:rPr>
          <w:rFonts w:asciiTheme="minorHAnsi" w:hAnsiTheme="minorHAnsi" w:cstheme="minorHAnsi"/>
        </w:rPr>
        <w:t>(</w:t>
      </w:r>
      <w:r w:rsidR="002F264C" w:rsidRPr="003046A1">
        <w:rPr>
          <w:rFonts w:asciiTheme="minorHAnsi" w:hAnsiTheme="minorHAnsi" w:cstheme="minorHAnsi"/>
          <w:i/>
          <w:iCs/>
        </w:rPr>
        <w:t>Pg 17</w:t>
      </w:r>
      <w:r w:rsidR="00524289" w:rsidRPr="003046A1">
        <w:rPr>
          <w:rFonts w:asciiTheme="minorHAnsi" w:hAnsiTheme="minorHAnsi" w:cstheme="minorHAnsi"/>
          <w:i/>
          <w:iCs/>
        </w:rPr>
        <w:t>-</w:t>
      </w:r>
      <w:r w:rsidR="002F264C" w:rsidRPr="003046A1">
        <w:rPr>
          <w:rFonts w:asciiTheme="minorHAnsi" w:hAnsiTheme="minorHAnsi" w:cstheme="minorHAnsi"/>
          <w:i/>
          <w:iCs/>
        </w:rPr>
        <w:t>20 Wales, N.H.S., 2015. Informed health and care: a digital health and social care strategy for Wales. Cardiff: Welsh Government.)</w:t>
      </w:r>
    </w:p>
    <w:p w14:paraId="530A3336" w14:textId="791F854C" w:rsidR="00162FDB" w:rsidRPr="003046A1" w:rsidRDefault="00CE784B" w:rsidP="00E1719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A</w:t>
      </w:r>
      <w:r w:rsidR="009E14FD" w:rsidRPr="003046A1">
        <w:rPr>
          <w:rFonts w:asciiTheme="minorHAnsi" w:hAnsiTheme="minorHAnsi" w:cstheme="minorHAnsi"/>
        </w:rPr>
        <w:t xml:space="preserve"> more efficient system</w:t>
      </w:r>
      <w:r w:rsidR="002E5A01" w:rsidRPr="003046A1">
        <w:rPr>
          <w:rFonts w:asciiTheme="minorHAnsi" w:hAnsiTheme="minorHAnsi" w:cstheme="minorHAnsi"/>
        </w:rPr>
        <w:t xml:space="preserve"> </w:t>
      </w:r>
      <w:r w:rsidR="003262FF" w:rsidRPr="003046A1">
        <w:rPr>
          <w:rFonts w:asciiTheme="minorHAnsi" w:hAnsiTheme="minorHAnsi" w:cstheme="minorHAnsi"/>
        </w:rPr>
        <w:t>w</w:t>
      </w:r>
      <w:r w:rsidR="002E5A01" w:rsidRPr="003046A1">
        <w:rPr>
          <w:rFonts w:asciiTheme="minorHAnsi" w:hAnsiTheme="minorHAnsi" w:cstheme="minorHAnsi"/>
        </w:rPr>
        <w:t xml:space="preserve">ould </w:t>
      </w:r>
      <w:r w:rsidR="00162FDB" w:rsidRPr="003046A1">
        <w:rPr>
          <w:rFonts w:asciiTheme="minorHAnsi" w:hAnsiTheme="minorHAnsi" w:cstheme="minorHAnsi"/>
        </w:rPr>
        <w:t>enable</w:t>
      </w:r>
      <w:r w:rsidR="002E5A01" w:rsidRPr="003046A1">
        <w:rPr>
          <w:rFonts w:asciiTheme="minorHAnsi" w:hAnsiTheme="minorHAnsi" w:cstheme="minorHAnsi"/>
        </w:rPr>
        <w:t xml:space="preserve"> the</w:t>
      </w:r>
      <w:r w:rsidR="00162FDB" w:rsidRPr="003046A1">
        <w:rPr>
          <w:rFonts w:asciiTheme="minorHAnsi" w:hAnsiTheme="minorHAnsi" w:cstheme="minorHAnsi"/>
        </w:rPr>
        <w:t xml:space="preserve"> </w:t>
      </w:r>
      <w:r w:rsidR="00A36DB3" w:rsidRPr="003046A1">
        <w:rPr>
          <w:rFonts w:asciiTheme="minorHAnsi" w:hAnsiTheme="minorHAnsi" w:cstheme="minorHAnsi"/>
        </w:rPr>
        <w:t xml:space="preserve">auditor to select the required </w:t>
      </w:r>
      <w:r w:rsidR="00162FDB" w:rsidRPr="003046A1">
        <w:rPr>
          <w:rFonts w:asciiTheme="minorHAnsi" w:hAnsiTheme="minorHAnsi" w:cstheme="minorHAnsi"/>
        </w:rPr>
        <w:t>fields</w:t>
      </w:r>
      <w:r w:rsidR="00A36DB3" w:rsidRPr="003046A1">
        <w:rPr>
          <w:rFonts w:asciiTheme="minorHAnsi" w:hAnsiTheme="minorHAnsi" w:cstheme="minorHAnsi"/>
        </w:rPr>
        <w:t xml:space="preserve"> </w:t>
      </w:r>
      <w:r w:rsidR="00162FDB" w:rsidRPr="003046A1">
        <w:rPr>
          <w:rFonts w:asciiTheme="minorHAnsi" w:hAnsiTheme="minorHAnsi" w:cstheme="minorHAnsi"/>
        </w:rPr>
        <w:t>via a tick box on a pre-created form. The relevant scripting</w:t>
      </w:r>
      <w:r w:rsidR="0068352A" w:rsidRPr="003046A1">
        <w:rPr>
          <w:rFonts w:asciiTheme="minorHAnsi" w:hAnsiTheme="minorHAnsi" w:cstheme="minorHAnsi"/>
        </w:rPr>
        <w:t xml:space="preserve"> would run</w:t>
      </w:r>
      <w:r w:rsidR="00162FDB" w:rsidRPr="003046A1">
        <w:rPr>
          <w:rFonts w:asciiTheme="minorHAnsi" w:hAnsiTheme="minorHAnsi" w:cstheme="minorHAnsi"/>
        </w:rPr>
        <w:t xml:space="preserve"> in the background. Once the data is downloaded, a mouse click </w:t>
      </w:r>
      <w:r w:rsidR="00B64F7F" w:rsidRPr="003046A1">
        <w:rPr>
          <w:rFonts w:asciiTheme="minorHAnsi" w:hAnsiTheme="minorHAnsi" w:cstheme="minorHAnsi"/>
        </w:rPr>
        <w:t>would</w:t>
      </w:r>
      <w:r w:rsidR="00162FDB" w:rsidRPr="003046A1">
        <w:rPr>
          <w:rFonts w:asciiTheme="minorHAnsi" w:hAnsiTheme="minorHAnsi" w:cstheme="minorHAnsi"/>
        </w:rPr>
        <w:t xml:space="preserve"> open the relevant </w:t>
      </w:r>
      <w:proofErr w:type="spellStart"/>
      <w:r w:rsidR="00162FDB" w:rsidRPr="003046A1">
        <w:rPr>
          <w:rFonts w:asciiTheme="minorHAnsi" w:hAnsiTheme="minorHAnsi" w:cstheme="minorHAnsi"/>
        </w:rPr>
        <w:t>ePCR</w:t>
      </w:r>
      <w:proofErr w:type="spellEnd"/>
      <w:r w:rsidR="00162FDB" w:rsidRPr="003046A1">
        <w:rPr>
          <w:rFonts w:asciiTheme="minorHAnsi" w:hAnsiTheme="minorHAnsi" w:cstheme="minorHAnsi"/>
        </w:rPr>
        <w:t xml:space="preserve">. This would provide accuracy in data </w:t>
      </w:r>
      <w:r w:rsidR="001565A8" w:rsidRPr="003046A1">
        <w:rPr>
          <w:rFonts w:asciiTheme="minorHAnsi" w:hAnsiTheme="minorHAnsi" w:cstheme="minorHAnsi"/>
        </w:rPr>
        <w:t>acquisition</w:t>
      </w:r>
      <w:r w:rsidR="00F86984" w:rsidRPr="003046A1">
        <w:rPr>
          <w:rFonts w:asciiTheme="minorHAnsi" w:hAnsiTheme="minorHAnsi" w:cstheme="minorHAnsi"/>
        </w:rPr>
        <w:t xml:space="preserve"> and </w:t>
      </w:r>
      <w:r w:rsidR="00162FDB" w:rsidRPr="003046A1">
        <w:rPr>
          <w:rFonts w:asciiTheme="minorHAnsi" w:hAnsiTheme="minorHAnsi" w:cstheme="minorHAnsi"/>
        </w:rPr>
        <w:t>selection, in addition to saving a large amount of time</w:t>
      </w:r>
      <w:r w:rsidR="0005492B" w:rsidRPr="003046A1">
        <w:rPr>
          <w:rFonts w:asciiTheme="minorHAnsi" w:hAnsiTheme="minorHAnsi" w:cstheme="minorHAnsi"/>
        </w:rPr>
        <w:t>.</w:t>
      </w:r>
    </w:p>
    <w:p w14:paraId="3F83760A" w14:textId="63C4D02B" w:rsidR="00D7339A" w:rsidRPr="003046A1" w:rsidRDefault="004C789A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In addition to ensuring that the CAC can work more accurately and effectively, </w:t>
      </w:r>
      <w:r w:rsidR="0095271C" w:rsidRPr="003046A1">
        <w:rPr>
          <w:rFonts w:asciiTheme="minorHAnsi" w:hAnsiTheme="minorHAnsi" w:cstheme="minorHAnsi"/>
        </w:rPr>
        <w:t>the design will enable more in-depth data to be</w:t>
      </w:r>
      <w:r w:rsidR="006F156A" w:rsidRPr="003046A1">
        <w:rPr>
          <w:rFonts w:asciiTheme="minorHAnsi" w:hAnsiTheme="minorHAnsi" w:cstheme="minorHAnsi"/>
        </w:rPr>
        <w:t xml:space="preserve"> extracted from the </w:t>
      </w:r>
      <w:proofErr w:type="spellStart"/>
      <w:r w:rsidR="001C238C" w:rsidRPr="003046A1">
        <w:rPr>
          <w:rFonts w:asciiTheme="minorHAnsi" w:hAnsiTheme="minorHAnsi" w:cstheme="minorHAnsi"/>
        </w:rPr>
        <w:t>ePCR</w:t>
      </w:r>
      <w:proofErr w:type="spellEnd"/>
      <w:r w:rsidR="001C238C" w:rsidRPr="003046A1">
        <w:rPr>
          <w:rFonts w:asciiTheme="minorHAnsi" w:hAnsiTheme="minorHAnsi" w:cstheme="minorHAnsi"/>
        </w:rPr>
        <w:t xml:space="preserve"> database</w:t>
      </w:r>
      <w:r w:rsidR="00DE057F" w:rsidRPr="003046A1">
        <w:rPr>
          <w:rFonts w:asciiTheme="minorHAnsi" w:hAnsiTheme="minorHAnsi" w:cstheme="minorHAnsi"/>
        </w:rPr>
        <w:t xml:space="preserve">, by the CAC, other members of the Clinical Audit and Effectiveness Team as well as </w:t>
      </w:r>
      <w:r w:rsidR="004B28EE" w:rsidRPr="003046A1">
        <w:rPr>
          <w:rFonts w:asciiTheme="minorHAnsi" w:hAnsiTheme="minorHAnsi" w:cstheme="minorHAnsi"/>
        </w:rPr>
        <w:t>other WAST managers</w:t>
      </w:r>
      <w:r w:rsidR="000973C3" w:rsidRPr="003046A1">
        <w:rPr>
          <w:rFonts w:asciiTheme="minorHAnsi" w:hAnsiTheme="minorHAnsi" w:cstheme="minorHAnsi"/>
        </w:rPr>
        <w:t xml:space="preserve">. </w:t>
      </w:r>
      <w:r w:rsidR="00D7339A" w:rsidRPr="003046A1">
        <w:rPr>
          <w:rFonts w:asciiTheme="minorHAnsi" w:hAnsiTheme="minorHAnsi" w:cstheme="minorHAnsi"/>
        </w:rPr>
        <w:t>As the CAC is currently responsible for providing requested data to WAST managers</w:t>
      </w:r>
      <w:r w:rsidR="00AA6947" w:rsidRPr="003046A1">
        <w:rPr>
          <w:rFonts w:asciiTheme="minorHAnsi" w:hAnsiTheme="minorHAnsi" w:cstheme="minorHAnsi"/>
        </w:rPr>
        <w:t xml:space="preserve"> and staff for </w:t>
      </w:r>
      <w:r w:rsidR="008A09E5" w:rsidRPr="003046A1">
        <w:rPr>
          <w:rFonts w:asciiTheme="minorHAnsi" w:hAnsiTheme="minorHAnsi" w:cstheme="minorHAnsi"/>
        </w:rPr>
        <w:t>reporting, research,</w:t>
      </w:r>
      <w:r w:rsidR="00AA6947" w:rsidRPr="003046A1">
        <w:rPr>
          <w:rFonts w:asciiTheme="minorHAnsi" w:hAnsiTheme="minorHAnsi" w:cstheme="minorHAnsi"/>
        </w:rPr>
        <w:t xml:space="preserve"> and performance management</w:t>
      </w:r>
      <w:r w:rsidR="00D849D3" w:rsidRPr="003046A1">
        <w:rPr>
          <w:rFonts w:asciiTheme="minorHAnsi" w:hAnsiTheme="minorHAnsi" w:cstheme="minorHAnsi"/>
        </w:rPr>
        <w:t xml:space="preserve">, the newly improves system would enable a more seamless system. The </w:t>
      </w:r>
      <w:r w:rsidR="00C4087D" w:rsidRPr="003046A1">
        <w:rPr>
          <w:rFonts w:asciiTheme="minorHAnsi" w:hAnsiTheme="minorHAnsi" w:cstheme="minorHAnsi"/>
        </w:rPr>
        <w:t xml:space="preserve">staff of </w:t>
      </w:r>
      <w:r w:rsidR="00D849D3" w:rsidRPr="003046A1">
        <w:rPr>
          <w:rFonts w:asciiTheme="minorHAnsi" w:hAnsiTheme="minorHAnsi" w:cstheme="minorHAnsi"/>
        </w:rPr>
        <w:t>manager would be able</w:t>
      </w:r>
      <w:r w:rsidR="00C4087D" w:rsidRPr="003046A1">
        <w:rPr>
          <w:rFonts w:asciiTheme="minorHAnsi" w:hAnsiTheme="minorHAnsi" w:cstheme="minorHAnsi"/>
        </w:rPr>
        <w:t xml:space="preserve"> to gain the information, </w:t>
      </w:r>
      <w:r w:rsidR="00C4087D" w:rsidRPr="003046A1">
        <w:rPr>
          <w:rFonts w:asciiTheme="minorHAnsi" w:hAnsiTheme="minorHAnsi" w:cstheme="minorHAnsi"/>
        </w:rPr>
        <w:lastRenderedPageBreak/>
        <w:t>in the best format for them</w:t>
      </w:r>
      <w:r w:rsidR="002B2A0C" w:rsidRPr="003046A1">
        <w:rPr>
          <w:rFonts w:asciiTheme="minorHAnsi" w:hAnsiTheme="minorHAnsi" w:cstheme="minorHAnsi"/>
        </w:rPr>
        <w:t xml:space="preserve">. There would also be an audit trail of all data requested. If the reports were saved into a template, the </w:t>
      </w:r>
      <w:r w:rsidR="00486C0E" w:rsidRPr="003046A1">
        <w:rPr>
          <w:rFonts w:asciiTheme="minorHAnsi" w:hAnsiTheme="minorHAnsi" w:cstheme="minorHAnsi"/>
        </w:rPr>
        <w:t xml:space="preserve">report could be used by several people over a period of time. This would prevent duplication of effort and ensure reproducibility and </w:t>
      </w:r>
      <w:r w:rsidR="00D8345A" w:rsidRPr="003046A1">
        <w:rPr>
          <w:rFonts w:asciiTheme="minorHAnsi" w:hAnsiTheme="minorHAnsi" w:cstheme="minorHAnsi"/>
        </w:rPr>
        <w:t>accuracy.</w:t>
      </w:r>
    </w:p>
    <w:p w14:paraId="12AF809B" w14:textId="5E13FAA5" w:rsidR="00672FD7" w:rsidRPr="003046A1" w:rsidRDefault="000973C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Going </w:t>
      </w:r>
      <w:r w:rsidR="001C238C" w:rsidRPr="003046A1">
        <w:rPr>
          <w:rFonts w:asciiTheme="minorHAnsi" w:hAnsiTheme="minorHAnsi" w:cstheme="minorHAnsi"/>
        </w:rPr>
        <w:t>forward</w:t>
      </w:r>
      <w:r w:rsidR="00A242F7" w:rsidRPr="003046A1">
        <w:rPr>
          <w:rFonts w:asciiTheme="minorHAnsi" w:hAnsiTheme="minorHAnsi" w:cstheme="minorHAnsi"/>
        </w:rPr>
        <w:t>, the data</w:t>
      </w:r>
      <w:r w:rsidR="001C238C" w:rsidRPr="003046A1">
        <w:rPr>
          <w:rFonts w:asciiTheme="minorHAnsi" w:hAnsiTheme="minorHAnsi" w:cstheme="minorHAnsi"/>
        </w:rPr>
        <w:t xml:space="preserve"> can</w:t>
      </w:r>
      <w:r w:rsidR="00A242F7" w:rsidRPr="003046A1">
        <w:rPr>
          <w:rFonts w:asciiTheme="minorHAnsi" w:hAnsiTheme="minorHAnsi" w:cstheme="minorHAnsi"/>
        </w:rPr>
        <w:t xml:space="preserve"> be used to</w:t>
      </w:r>
      <w:r w:rsidR="001C238C" w:rsidRPr="003046A1">
        <w:rPr>
          <w:rFonts w:asciiTheme="minorHAnsi" w:hAnsiTheme="minorHAnsi" w:cstheme="minorHAnsi"/>
        </w:rPr>
        <w:t xml:space="preserve"> further enhance performance and </w:t>
      </w:r>
      <w:r w:rsidRPr="003046A1">
        <w:rPr>
          <w:rFonts w:asciiTheme="minorHAnsi" w:hAnsiTheme="minorHAnsi" w:cstheme="minorHAnsi"/>
        </w:rPr>
        <w:t xml:space="preserve">provide </w:t>
      </w:r>
      <w:r w:rsidR="007B7BF3" w:rsidRPr="003046A1">
        <w:rPr>
          <w:rFonts w:asciiTheme="minorHAnsi" w:hAnsiTheme="minorHAnsi" w:cstheme="minorHAnsi"/>
        </w:rPr>
        <w:t xml:space="preserve">much-needed </w:t>
      </w:r>
      <w:r w:rsidR="00171791" w:rsidRPr="003046A1">
        <w:rPr>
          <w:rFonts w:asciiTheme="minorHAnsi" w:hAnsiTheme="minorHAnsi" w:cstheme="minorHAnsi"/>
        </w:rPr>
        <w:t>information</w:t>
      </w:r>
      <w:r w:rsidR="007B7BF3" w:rsidRPr="003046A1">
        <w:rPr>
          <w:rFonts w:asciiTheme="minorHAnsi" w:hAnsiTheme="minorHAnsi" w:cstheme="minorHAnsi"/>
        </w:rPr>
        <w:t xml:space="preserve"> to forecast future requirements.</w:t>
      </w:r>
      <w:r w:rsidR="00171791" w:rsidRPr="003046A1">
        <w:rPr>
          <w:rFonts w:asciiTheme="minorHAnsi" w:hAnsiTheme="minorHAnsi" w:cstheme="minorHAnsi"/>
        </w:rPr>
        <w:t xml:space="preserve"> An example of this </w:t>
      </w:r>
      <w:r w:rsidR="00A27CB4" w:rsidRPr="003046A1">
        <w:rPr>
          <w:rFonts w:asciiTheme="minorHAnsi" w:hAnsiTheme="minorHAnsi" w:cstheme="minorHAnsi"/>
        </w:rPr>
        <w:t xml:space="preserve">is </w:t>
      </w:r>
      <w:r w:rsidR="007B04EE" w:rsidRPr="003046A1">
        <w:rPr>
          <w:rFonts w:asciiTheme="minorHAnsi" w:hAnsiTheme="minorHAnsi" w:cstheme="minorHAnsi"/>
        </w:rPr>
        <w:t>medication</w:t>
      </w:r>
      <w:r w:rsidR="00171791" w:rsidRPr="003046A1">
        <w:rPr>
          <w:rFonts w:asciiTheme="minorHAnsi" w:hAnsiTheme="minorHAnsi" w:cstheme="minorHAnsi"/>
        </w:rPr>
        <w:t xml:space="preserve"> management, whereby</w:t>
      </w:r>
      <w:r w:rsidR="00FB2DA9" w:rsidRPr="003046A1">
        <w:rPr>
          <w:rFonts w:asciiTheme="minorHAnsi" w:hAnsiTheme="minorHAnsi" w:cstheme="minorHAnsi"/>
        </w:rPr>
        <w:t xml:space="preserve"> the usage of a specific drug can be followed to help predict the use of the drug in </w:t>
      </w:r>
      <w:r w:rsidR="00CA0856" w:rsidRPr="003046A1">
        <w:rPr>
          <w:rFonts w:asciiTheme="minorHAnsi" w:hAnsiTheme="minorHAnsi" w:cstheme="minorHAnsi"/>
        </w:rPr>
        <w:t xml:space="preserve">the </w:t>
      </w:r>
      <w:r w:rsidR="00FB2DA9" w:rsidRPr="003046A1">
        <w:rPr>
          <w:rFonts w:asciiTheme="minorHAnsi" w:hAnsiTheme="minorHAnsi" w:cstheme="minorHAnsi"/>
        </w:rPr>
        <w:t xml:space="preserve">future. </w:t>
      </w:r>
      <w:r w:rsidR="00D037D4" w:rsidRPr="003046A1">
        <w:rPr>
          <w:rFonts w:asciiTheme="minorHAnsi" w:hAnsiTheme="minorHAnsi" w:cstheme="minorHAnsi"/>
        </w:rPr>
        <w:t xml:space="preserve">This may help to assess whether an alternative </w:t>
      </w:r>
      <w:r w:rsidR="00306F79" w:rsidRPr="003046A1">
        <w:rPr>
          <w:rFonts w:asciiTheme="minorHAnsi" w:hAnsiTheme="minorHAnsi" w:cstheme="minorHAnsi"/>
        </w:rPr>
        <w:t xml:space="preserve">drug </w:t>
      </w:r>
      <w:r w:rsidR="00D037D4" w:rsidRPr="003046A1">
        <w:rPr>
          <w:rFonts w:asciiTheme="minorHAnsi" w:hAnsiTheme="minorHAnsi" w:cstheme="minorHAnsi"/>
        </w:rPr>
        <w:t>with a longer shelf life can be used</w:t>
      </w:r>
      <w:r w:rsidR="00E5559B" w:rsidRPr="003046A1">
        <w:rPr>
          <w:rFonts w:asciiTheme="minorHAnsi" w:hAnsiTheme="minorHAnsi" w:cstheme="minorHAnsi"/>
        </w:rPr>
        <w:t>.</w:t>
      </w:r>
      <w:r w:rsidR="00DB0348" w:rsidRPr="003046A1">
        <w:rPr>
          <w:rFonts w:asciiTheme="minorHAnsi" w:hAnsiTheme="minorHAnsi" w:cstheme="minorHAnsi"/>
        </w:rPr>
        <w:t xml:space="preserve"> (Medical Directorate Clinical Notice 08 June 2021)</w:t>
      </w:r>
      <w:r w:rsidR="00D037D4" w:rsidRPr="003046A1">
        <w:rPr>
          <w:rFonts w:asciiTheme="minorHAnsi" w:hAnsiTheme="minorHAnsi" w:cstheme="minorHAnsi"/>
        </w:rPr>
        <w:t>.</w:t>
      </w:r>
      <w:r w:rsidR="003E25B9" w:rsidRPr="003046A1">
        <w:rPr>
          <w:rFonts w:asciiTheme="minorHAnsi" w:hAnsiTheme="minorHAnsi" w:cstheme="minorHAnsi"/>
        </w:rPr>
        <w:t xml:space="preserve"> </w:t>
      </w:r>
    </w:p>
    <w:p w14:paraId="737E31F0" w14:textId="2818DEC5" w:rsidR="00672FD7" w:rsidRPr="003046A1" w:rsidRDefault="00A9690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database design's success is essential. This requires careful planning that </w:t>
      </w:r>
      <w:r w:rsidR="00672FD7" w:rsidRPr="003046A1">
        <w:rPr>
          <w:rFonts w:asciiTheme="minorHAnsi" w:hAnsiTheme="minorHAnsi" w:cstheme="minorHAnsi"/>
        </w:rPr>
        <w:t>considers</w:t>
      </w:r>
      <w:r w:rsidRPr="003046A1">
        <w:rPr>
          <w:rFonts w:asciiTheme="minorHAnsi" w:hAnsiTheme="minorHAnsi" w:cstheme="minorHAnsi"/>
        </w:rPr>
        <w:t xml:space="preserve"> all </w:t>
      </w:r>
      <w:r w:rsidR="006A4139" w:rsidRPr="003046A1">
        <w:rPr>
          <w:rFonts w:asciiTheme="minorHAnsi" w:hAnsiTheme="minorHAnsi" w:cstheme="minorHAnsi"/>
        </w:rPr>
        <w:t>aspects</w:t>
      </w:r>
      <w:r w:rsidRPr="003046A1">
        <w:rPr>
          <w:rFonts w:asciiTheme="minorHAnsi" w:hAnsiTheme="minorHAnsi" w:cstheme="minorHAnsi"/>
        </w:rPr>
        <w:t xml:space="preserve"> of the design. Additionally, during the entire development process, the client who will be using the database must be consulted.</w:t>
      </w:r>
    </w:p>
    <w:p w14:paraId="08850A4F" w14:textId="4255DFF9" w:rsidR="00A96903" w:rsidRPr="003046A1" w:rsidRDefault="00A96903" w:rsidP="00672FD7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For the project to be successful, the client must understand exactly what they require, and the creator must be made aware of what is expected of them.</w:t>
      </w:r>
    </w:p>
    <w:p w14:paraId="6B133679" w14:textId="405E4A50" w:rsidR="001D3D81" w:rsidRPr="003046A1" w:rsidRDefault="001D3D81" w:rsidP="00FD32EC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The </w:t>
      </w:r>
      <w:r w:rsidR="005429BD" w:rsidRPr="003046A1">
        <w:rPr>
          <w:rFonts w:asciiTheme="minorHAnsi" w:hAnsiTheme="minorHAnsi" w:cstheme="minorHAnsi"/>
        </w:rPr>
        <w:t>creator</w:t>
      </w:r>
      <w:r w:rsidRPr="003046A1">
        <w:rPr>
          <w:rFonts w:asciiTheme="minorHAnsi" w:hAnsiTheme="minorHAnsi" w:cstheme="minorHAnsi"/>
        </w:rPr>
        <w:t xml:space="preserve"> must work</w:t>
      </w:r>
      <w:r w:rsidR="00703892" w:rsidRPr="003046A1">
        <w:rPr>
          <w:rFonts w:asciiTheme="minorHAnsi" w:hAnsiTheme="minorHAnsi" w:cstheme="minorHAnsi"/>
        </w:rPr>
        <w:t xml:space="preserve"> </w:t>
      </w:r>
      <w:r w:rsidR="009E7185" w:rsidRPr="003046A1">
        <w:rPr>
          <w:rFonts w:asciiTheme="minorHAnsi" w:hAnsiTheme="minorHAnsi" w:cstheme="minorHAnsi"/>
        </w:rPr>
        <w:t xml:space="preserve">in conjunction </w:t>
      </w:r>
      <w:r w:rsidR="00703892" w:rsidRPr="003046A1">
        <w:rPr>
          <w:rFonts w:asciiTheme="minorHAnsi" w:hAnsiTheme="minorHAnsi" w:cstheme="minorHAnsi"/>
        </w:rPr>
        <w:t>with</w:t>
      </w:r>
      <w:r w:rsidR="00C67FC5" w:rsidRPr="003046A1">
        <w:rPr>
          <w:rFonts w:asciiTheme="minorHAnsi" w:hAnsiTheme="minorHAnsi" w:cstheme="minorHAnsi"/>
        </w:rPr>
        <w:t xml:space="preserve"> </w:t>
      </w:r>
      <w:r w:rsidR="005429BD" w:rsidRPr="003046A1">
        <w:rPr>
          <w:rFonts w:asciiTheme="minorHAnsi" w:hAnsiTheme="minorHAnsi" w:cstheme="minorHAnsi"/>
        </w:rPr>
        <w:t xml:space="preserve">the </w:t>
      </w:r>
      <w:r w:rsidR="00523700" w:rsidRPr="003046A1">
        <w:rPr>
          <w:rFonts w:asciiTheme="minorHAnsi" w:hAnsiTheme="minorHAnsi" w:cstheme="minorHAnsi"/>
        </w:rPr>
        <w:t>customer</w:t>
      </w:r>
      <w:r w:rsidR="009E7185" w:rsidRPr="003046A1">
        <w:rPr>
          <w:rFonts w:asciiTheme="minorHAnsi" w:hAnsiTheme="minorHAnsi" w:cstheme="minorHAnsi"/>
        </w:rPr>
        <w:t xml:space="preserve"> to ensure that the requirements are clearly understood</w:t>
      </w:r>
      <w:r w:rsidR="00934DA5" w:rsidRPr="003046A1">
        <w:rPr>
          <w:rFonts w:asciiTheme="minorHAnsi" w:hAnsiTheme="minorHAnsi" w:cstheme="minorHAnsi"/>
        </w:rPr>
        <w:t>, and both are aware of what is attainable</w:t>
      </w:r>
      <w:r w:rsidR="006074A9" w:rsidRPr="003046A1">
        <w:rPr>
          <w:rFonts w:asciiTheme="minorHAnsi" w:hAnsiTheme="minorHAnsi" w:cstheme="minorHAnsi"/>
        </w:rPr>
        <w:t xml:space="preserve">. </w:t>
      </w:r>
    </w:p>
    <w:p w14:paraId="7A4F281E" w14:textId="6A770F65" w:rsidR="00FD32EC" w:rsidRPr="003046A1" w:rsidRDefault="006074A9" w:rsidP="00FD32EC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i/>
          <w:iCs/>
        </w:rPr>
      </w:pPr>
      <w:r w:rsidRPr="003046A1">
        <w:rPr>
          <w:rFonts w:asciiTheme="minorHAnsi" w:hAnsiTheme="minorHAnsi" w:cstheme="minorHAnsi"/>
        </w:rPr>
        <w:t xml:space="preserve">If the customer is </w:t>
      </w:r>
      <w:r w:rsidR="00671DEE" w:rsidRPr="003046A1">
        <w:rPr>
          <w:rFonts w:asciiTheme="minorHAnsi" w:hAnsiTheme="minorHAnsi" w:cstheme="minorHAnsi"/>
        </w:rPr>
        <w:t xml:space="preserve">presented with something </w:t>
      </w:r>
      <w:r w:rsidR="00665D73" w:rsidRPr="003046A1">
        <w:rPr>
          <w:rFonts w:asciiTheme="minorHAnsi" w:hAnsiTheme="minorHAnsi" w:cstheme="minorHAnsi"/>
        </w:rPr>
        <w:t>inferior,</w:t>
      </w:r>
      <w:r w:rsidR="0004473B" w:rsidRPr="003046A1">
        <w:rPr>
          <w:rFonts w:asciiTheme="minorHAnsi" w:hAnsiTheme="minorHAnsi" w:cstheme="minorHAnsi"/>
        </w:rPr>
        <w:t xml:space="preserve"> </w:t>
      </w:r>
      <w:r w:rsidR="00BE223E" w:rsidRPr="003046A1">
        <w:rPr>
          <w:rFonts w:asciiTheme="minorHAnsi" w:hAnsiTheme="minorHAnsi" w:cstheme="minorHAnsi"/>
        </w:rPr>
        <w:t>then the entire project has not been a success</w:t>
      </w:r>
      <w:r w:rsidR="00515499" w:rsidRPr="003046A1">
        <w:rPr>
          <w:rFonts w:asciiTheme="minorHAnsi" w:hAnsiTheme="minorHAnsi" w:cstheme="minorHAnsi"/>
        </w:rPr>
        <w:t>.</w:t>
      </w:r>
      <w:r w:rsidR="00012A3B" w:rsidRPr="003046A1">
        <w:rPr>
          <w:rFonts w:asciiTheme="minorHAnsi" w:hAnsiTheme="minorHAnsi" w:cstheme="minorHAnsi"/>
        </w:rPr>
        <w:t xml:space="preserve"> </w:t>
      </w:r>
      <w:r w:rsidR="00FD32EC" w:rsidRPr="003046A1">
        <w:rPr>
          <w:rFonts w:asciiTheme="minorHAnsi" w:hAnsiTheme="minorHAnsi" w:cstheme="minorHAnsi"/>
          <w:i/>
          <w:iCs/>
        </w:rPr>
        <w:t>(</w:t>
      </w:r>
      <w:proofErr w:type="spellStart"/>
      <w:r w:rsidR="00FD32EC" w:rsidRPr="003046A1">
        <w:rPr>
          <w:rFonts w:asciiTheme="minorHAnsi" w:hAnsiTheme="minorHAnsi" w:cstheme="minorHAnsi"/>
          <w:i/>
          <w:iCs/>
        </w:rPr>
        <w:t>pg</w:t>
      </w:r>
      <w:proofErr w:type="spellEnd"/>
      <w:r w:rsidR="00FD32EC" w:rsidRPr="003046A1">
        <w:rPr>
          <w:rFonts w:asciiTheme="minorHAnsi" w:hAnsiTheme="minorHAnsi" w:cstheme="minorHAnsi"/>
          <w:i/>
          <w:iCs/>
        </w:rPr>
        <w:t xml:space="preserve"> 40, Kendall. (2020). Systems analysis and design)</w:t>
      </w:r>
    </w:p>
    <w:p w14:paraId="2E5EA50C" w14:textId="77777777" w:rsidR="00E62986" w:rsidRPr="003046A1" w:rsidRDefault="00F2072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  <w:commentRangeStart w:id="1"/>
      <w:r w:rsidRPr="003046A1">
        <w:rPr>
          <w:rFonts w:asciiTheme="minorHAnsi" w:hAnsiTheme="minorHAnsi" w:cstheme="minorHAnsi"/>
          <w:b/>
          <w:bCs/>
        </w:rPr>
        <w:t>Aim</w:t>
      </w:r>
      <w:commentRangeEnd w:id="1"/>
      <w:r w:rsidR="00276E0C">
        <w:rPr>
          <w:rStyle w:val="CommentReference"/>
          <w:rFonts w:asciiTheme="minorHAnsi" w:eastAsiaTheme="minorHAnsi" w:hAnsiTheme="minorHAnsi" w:cstheme="minorBidi"/>
          <w:lang w:eastAsia="en-US"/>
        </w:rPr>
        <w:commentReference w:id="1"/>
      </w:r>
    </w:p>
    <w:p w14:paraId="30B588BD" w14:textId="6AA244BC" w:rsidR="00162FDB" w:rsidRPr="003046A1" w:rsidRDefault="00456806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The project aims</w:t>
      </w:r>
      <w:r w:rsidR="00BF0259" w:rsidRPr="003046A1">
        <w:rPr>
          <w:rFonts w:asciiTheme="minorHAnsi" w:hAnsiTheme="minorHAnsi" w:cstheme="minorHAnsi"/>
        </w:rPr>
        <w:t xml:space="preserve"> to</w:t>
      </w:r>
      <w:r w:rsidR="00162FDB" w:rsidRPr="003046A1">
        <w:rPr>
          <w:rFonts w:asciiTheme="minorHAnsi" w:hAnsiTheme="minorHAnsi" w:cstheme="minorHAnsi"/>
        </w:rPr>
        <w:t xml:space="preserve"> introduce a more efficient system of </w:t>
      </w:r>
      <w:r w:rsidR="00CF196D" w:rsidRPr="003046A1">
        <w:rPr>
          <w:rFonts w:asciiTheme="minorHAnsi" w:hAnsiTheme="minorHAnsi" w:cstheme="minorHAnsi"/>
        </w:rPr>
        <w:t>data acquisition</w:t>
      </w:r>
      <w:r w:rsidR="009648A6" w:rsidRPr="003046A1">
        <w:rPr>
          <w:rFonts w:asciiTheme="minorHAnsi" w:hAnsiTheme="minorHAnsi" w:cstheme="minorHAnsi"/>
        </w:rPr>
        <w:t>, display</w:t>
      </w:r>
      <w:r w:rsidRPr="003046A1">
        <w:rPr>
          <w:rFonts w:asciiTheme="minorHAnsi" w:hAnsiTheme="minorHAnsi" w:cstheme="minorHAnsi"/>
        </w:rPr>
        <w:t>,</w:t>
      </w:r>
      <w:r w:rsidR="009648A6" w:rsidRPr="003046A1">
        <w:rPr>
          <w:rFonts w:asciiTheme="minorHAnsi" w:hAnsiTheme="minorHAnsi" w:cstheme="minorHAnsi"/>
        </w:rPr>
        <w:t xml:space="preserve"> and </w:t>
      </w:r>
      <w:proofErr w:type="spellStart"/>
      <w:r w:rsidR="00D50F3C" w:rsidRPr="003046A1">
        <w:rPr>
          <w:rFonts w:asciiTheme="minorHAnsi" w:hAnsiTheme="minorHAnsi" w:cstheme="minorHAnsi"/>
        </w:rPr>
        <w:t>ePCR</w:t>
      </w:r>
      <w:proofErr w:type="spellEnd"/>
      <w:r w:rsidR="00C9567B" w:rsidRPr="003046A1">
        <w:rPr>
          <w:rFonts w:asciiTheme="minorHAnsi" w:hAnsiTheme="minorHAnsi" w:cstheme="minorHAnsi"/>
        </w:rPr>
        <w:t xml:space="preserve"> selection</w:t>
      </w:r>
      <w:r w:rsidR="00D50F3C" w:rsidRPr="003046A1">
        <w:rPr>
          <w:rFonts w:asciiTheme="minorHAnsi" w:hAnsiTheme="minorHAnsi" w:cstheme="minorHAnsi"/>
        </w:rPr>
        <w:t>.</w:t>
      </w:r>
      <w:r w:rsidR="002624B6" w:rsidRPr="003046A1">
        <w:rPr>
          <w:rFonts w:asciiTheme="minorHAnsi" w:hAnsiTheme="minorHAnsi" w:cstheme="minorHAnsi"/>
        </w:rPr>
        <w:t xml:space="preserve"> </w:t>
      </w:r>
    </w:p>
    <w:p w14:paraId="2D6C5A7E" w14:textId="77777777" w:rsidR="007E1495" w:rsidRPr="003046A1" w:rsidRDefault="007E1495" w:rsidP="00E6298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</w:p>
    <w:p w14:paraId="7A32C03F" w14:textId="09481375" w:rsidR="00E62986" w:rsidRPr="003046A1" w:rsidRDefault="00E62986" w:rsidP="00E62986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b/>
          <w:bCs/>
        </w:rPr>
      </w:pPr>
      <w:commentRangeStart w:id="2"/>
      <w:r w:rsidRPr="003046A1">
        <w:rPr>
          <w:rFonts w:asciiTheme="minorHAnsi" w:hAnsiTheme="minorHAnsi" w:cstheme="minorHAnsi"/>
          <w:b/>
          <w:bCs/>
        </w:rPr>
        <w:t>Objectives</w:t>
      </w:r>
    </w:p>
    <w:p w14:paraId="58504756" w14:textId="4DD5D32B" w:rsidR="007A6475" w:rsidRPr="003046A1" w:rsidRDefault="007E1495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design a </w:t>
      </w:r>
      <w:r w:rsidR="00EB09EE" w:rsidRPr="003046A1">
        <w:rPr>
          <w:rFonts w:asciiTheme="minorHAnsi" w:hAnsiTheme="minorHAnsi" w:cstheme="minorHAnsi"/>
        </w:rPr>
        <w:t xml:space="preserve">background </w:t>
      </w:r>
      <w:r w:rsidR="00FD2AAA" w:rsidRPr="003046A1">
        <w:rPr>
          <w:rFonts w:asciiTheme="minorHAnsi" w:hAnsiTheme="minorHAnsi" w:cstheme="minorHAnsi"/>
        </w:rPr>
        <w:t>program</w:t>
      </w:r>
      <w:r w:rsidR="00C459FF" w:rsidRPr="003046A1">
        <w:rPr>
          <w:rFonts w:asciiTheme="minorHAnsi" w:hAnsiTheme="minorHAnsi" w:cstheme="minorHAnsi"/>
        </w:rPr>
        <w:t xml:space="preserve">. This program will be </w:t>
      </w:r>
      <w:r w:rsidR="00E56B37" w:rsidRPr="003046A1">
        <w:rPr>
          <w:rFonts w:asciiTheme="minorHAnsi" w:hAnsiTheme="minorHAnsi" w:cstheme="minorHAnsi"/>
        </w:rPr>
        <w:t xml:space="preserve">technically </w:t>
      </w:r>
      <w:r w:rsidR="00043B7B" w:rsidRPr="003046A1">
        <w:rPr>
          <w:rFonts w:asciiTheme="minorHAnsi" w:hAnsiTheme="minorHAnsi" w:cstheme="minorHAnsi"/>
        </w:rPr>
        <w:t>connected</w:t>
      </w:r>
      <w:r w:rsidR="00C459FF" w:rsidRPr="003046A1">
        <w:rPr>
          <w:rFonts w:asciiTheme="minorHAnsi" w:hAnsiTheme="minorHAnsi" w:cstheme="minorHAnsi"/>
        </w:rPr>
        <w:t xml:space="preserve"> to the</w:t>
      </w:r>
      <w:r w:rsidR="00E50DA5" w:rsidRPr="003046A1">
        <w:rPr>
          <w:rFonts w:asciiTheme="minorHAnsi" w:hAnsiTheme="minorHAnsi" w:cstheme="minorHAnsi"/>
        </w:rPr>
        <w:t xml:space="preserve"> </w:t>
      </w:r>
      <w:proofErr w:type="spellStart"/>
      <w:r w:rsidR="00C459FF" w:rsidRPr="003046A1">
        <w:rPr>
          <w:rFonts w:asciiTheme="minorHAnsi" w:hAnsiTheme="minorHAnsi" w:cstheme="minorHAnsi"/>
        </w:rPr>
        <w:t>ePCR</w:t>
      </w:r>
      <w:proofErr w:type="spellEnd"/>
      <w:r w:rsidR="00C459FF" w:rsidRPr="003046A1">
        <w:rPr>
          <w:rFonts w:asciiTheme="minorHAnsi" w:hAnsiTheme="minorHAnsi" w:cstheme="minorHAnsi"/>
        </w:rPr>
        <w:t xml:space="preserve"> </w:t>
      </w:r>
      <w:r w:rsidR="00CE3141" w:rsidRPr="003046A1">
        <w:rPr>
          <w:rFonts w:asciiTheme="minorHAnsi" w:hAnsiTheme="minorHAnsi" w:cstheme="minorHAnsi"/>
        </w:rPr>
        <w:t>and CAD systems</w:t>
      </w:r>
      <w:r w:rsidR="00903F4B" w:rsidRPr="003046A1">
        <w:rPr>
          <w:rFonts w:asciiTheme="minorHAnsi" w:hAnsiTheme="minorHAnsi" w:cstheme="minorHAnsi"/>
        </w:rPr>
        <w:t xml:space="preserve">. </w:t>
      </w:r>
    </w:p>
    <w:p w14:paraId="2DBEA492" w14:textId="35B03CC9" w:rsidR="00814FCD" w:rsidRPr="003046A1" w:rsidRDefault="0067366D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</w:t>
      </w:r>
      <w:r w:rsidR="002641B5" w:rsidRPr="003046A1">
        <w:rPr>
          <w:rFonts w:asciiTheme="minorHAnsi" w:hAnsiTheme="minorHAnsi" w:cstheme="minorHAnsi"/>
        </w:rPr>
        <w:t xml:space="preserve">enable </w:t>
      </w:r>
      <w:r w:rsidR="00CA7F49" w:rsidRPr="003046A1">
        <w:rPr>
          <w:rFonts w:asciiTheme="minorHAnsi" w:hAnsiTheme="minorHAnsi" w:cstheme="minorHAnsi"/>
        </w:rPr>
        <w:t xml:space="preserve">the </w:t>
      </w:r>
      <w:r w:rsidR="00256135" w:rsidRPr="003046A1">
        <w:rPr>
          <w:rFonts w:asciiTheme="minorHAnsi" w:hAnsiTheme="minorHAnsi" w:cstheme="minorHAnsi"/>
        </w:rPr>
        <w:t xml:space="preserve">data </w:t>
      </w:r>
      <w:r w:rsidR="00903F4B" w:rsidRPr="003046A1">
        <w:rPr>
          <w:rFonts w:asciiTheme="minorHAnsi" w:hAnsiTheme="minorHAnsi" w:cstheme="minorHAnsi"/>
        </w:rPr>
        <w:t xml:space="preserve">required for each audit </w:t>
      </w:r>
      <w:r w:rsidR="002641B5" w:rsidRPr="003046A1">
        <w:rPr>
          <w:rFonts w:asciiTheme="minorHAnsi" w:hAnsiTheme="minorHAnsi" w:cstheme="minorHAnsi"/>
        </w:rPr>
        <w:t>to</w:t>
      </w:r>
      <w:r w:rsidR="002251CD" w:rsidRPr="003046A1">
        <w:rPr>
          <w:rFonts w:asciiTheme="minorHAnsi" w:hAnsiTheme="minorHAnsi" w:cstheme="minorHAnsi"/>
        </w:rPr>
        <w:t xml:space="preserve"> be</w:t>
      </w:r>
      <w:r w:rsidR="00256135" w:rsidRPr="003046A1">
        <w:rPr>
          <w:rFonts w:asciiTheme="minorHAnsi" w:hAnsiTheme="minorHAnsi" w:cstheme="minorHAnsi"/>
        </w:rPr>
        <w:t xml:space="preserve"> </w:t>
      </w:r>
      <w:r w:rsidR="00854EE4" w:rsidRPr="003046A1">
        <w:rPr>
          <w:rFonts w:asciiTheme="minorHAnsi" w:hAnsiTheme="minorHAnsi" w:cstheme="minorHAnsi"/>
        </w:rPr>
        <w:t>select</w:t>
      </w:r>
      <w:r w:rsidR="00256135" w:rsidRPr="003046A1">
        <w:rPr>
          <w:rFonts w:asciiTheme="minorHAnsi" w:hAnsiTheme="minorHAnsi" w:cstheme="minorHAnsi"/>
        </w:rPr>
        <w:t>ed</w:t>
      </w:r>
      <w:r w:rsidR="00854EE4" w:rsidRPr="003046A1">
        <w:rPr>
          <w:rFonts w:asciiTheme="minorHAnsi" w:hAnsiTheme="minorHAnsi" w:cstheme="minorHAnsi"/>
        </w:rPr>
        <w:t xml:space="preserve"> </w:t>
      </w:r>
      <w:r w:rsidR="00BC3729" w:rsidRPr="003046A1">
        <w:rPr>
          <w:rFonts w:asciiTheme="minorHAnsi" w:hAnsiTheme="minorHAnsi" w:cstheme="minorHAnsi"/>
        </w:rPr>
        <w:t>by</w:t>
      </w:r>
      <w:r w:rsidR="00854EE4" w:rsidRPr="003046A1">
        <w:rPr>
          <w:rFonts w:asciiTheme="minorHAnsi" w:hAnsiTheme="minorHAnsi" w:cstheme="minorHAnsi"/>
        </w:rPr>
        <w:t xml:space="preserve"> </w:t>
      </w:r>
      <w:r w:rsidR="00BC3729" w:rsidRPr="003046A1">
        <w:rPr>
          <w:rFonts w:asciiTheme="minorHAnsi" w:hAnsiTheme="minorHAnsi" w:cstheme="minorHAnsi"/>
        </w:rPr>
        <w:t xml:space="preserve">the auditor via </w:t>
      </w:r>
      <w:r w:rsidR="00854EE4" w:rsidRPr="003046A1">
        <w:rPr>
          <w:rFonts w:asciiTheme="minorHAnsi" w:hAnsiTheme="minorHAnsi" w:cstheme="minorHAnsi"/>
        </w:rPr>
        <w:t>a simple tick box exercise</w:t>
      </w:r>
      <w:r w:rsidR="00BE6A57" w:rsidRPr="003046A1">
        <w:rPr>
          <w:rFonts w:asciiTheme="minorHAnsi" w:hAnsiTheme="minorHAnsi" w:cstheme="minorHAnsi"/>
        </w:rPr>
        <w:t>.</w:t>
      </w:r>
    </w:p>
    <w:p w14:paraId="145BD88E" w14:textId="0567E47F" w:rsidR="00692460" w:rsidRPr="003046A1" w:rsidRDefault="00692460" w:rsidP="00692460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To ensure that the technology adheres to WAST policies and guidance</w:t>
      </w:r>
      <w:r w:rsidR="00057CC4" w:rsidRPr="003046A1">
        <w:rPr>
          <w:rFonts w:asciiTheme="minorHAnsi" w:hAnsiTheme="minorHAnsi" w:cstheme="minorHAnsi"/>
        </w:rPr>
        <w:t xml:space="preserve"> in addition to </w:t>
      </w:r>
      <w:r w:rsidR="009F5A61" w:rsidRPr="003046A1">
        <w:rPr>
          <w:rFonts w:asciiTheme="minorHAnsi" w:hAnsiTheme="minorHAnsi" w:cstheme="minorHAnsi"/>
        </w:rPr>
        <w:t xml:space="preserve">the need to </w:t>
      </w:r>
      <w:r w:rsidRPr="003046A1">
        <w:rPr>
          <w:rFonts w:asciiTheme="minorHAnsi" w:hAnsiTheme="minorHAnsi" w:cstheme="minorHAnsi"/>
        </w:rPr>
        <w:t xml:space="preserve">interact with </w:t>
      </w:r>
      <w:r w:rsidR="00057CC4" w:rsidRPr="003046A1">
        <w:rPr>
          <w:rFonts w:asciiTheme="minorHAnsi" w:hAnsiTheme="minorHAnsi" w:cstheme="minorHAnsi"/>
        </w:rPr>
        <w:t>current WAST systems</w:t>
      </w:r>
      <w:r w:rsidRPr="003046A1">
        <w:rPr>
          <w:rFonts w:asciiTheme="minorHAnsi" w:hAnsiTheme="minorHAnsi" w:cstheme="minorHAnsi"/>
        </w:rPr>
        <w:t>.</w:t>
      </w:r>
    </w:p>
    <w:p w14:paraId="3C23F0CE" w14:textId="56815853" w:rsidR="00590689" w:rsidRPr="003046A1" w:rsidRDefault="00D97A10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</w:t>
      </w:r>
      <w:r w:rsidR="00CA7F49" w:rsidRPr="003046A1">
        <w:rPr>
          <w:rFonts w:asciiTheme="minorHAnsi" w:hAnsiTheme="minorHAnsi" w:cstheme="minorHAnsi"/>
        </w:rPr>
        <w:t>o display</w:t>
      </w:r>
      <w:r w:rsidRPr="003046A1">
        <w:rPr>
          <w:rFonts w:asciiTheme="minorHAnsi" w:hAnsiTheme="minorHAnsi" w:cstheme="minorHAnsi"/>
        </w:rPr>
        <w:t xml:space="preserve"> </w:t>
      </w:r>
      <w:r w:rsidR="00CA7F49" w:rsidRPr="003046A1">
        <w:rPr>
          <w:rFonts w:asciiTheme="minorHAnsi" w:hAnsiTheme="minorHAnsi" w:cstheme="minorHAnsi"/>
        </w:rPr>
        <w:t xml:space="preserve">the selected data </w:t>
      </w:r>
      <w:r w:rsidRPr="003046A1">
        <w:rPr>
          <w:rFonts w:asciiTheme="minorHAnsi" w:hAnsiTheme="minorHAnsi" w:cstheme="minorHAnsi"/>
        </w:rPr>
        <w:t xml:space="preserve">on a </w:t>
      </w:r>
      <w:r w:rsidR="002D204B" w:rsidRPr="003046A1">
        <w:rPr>
          <w:rFonts w:asciiTheme="minorHAnsi" w:hAnsiTheme="minorHAnsi" w:cstheme="minorHAnsi"/>
        </w:rPr>
        <w:t xml:space="preserve">user-friendly interface. </w:t>
      </w:r>
    </w:p>
    <w:p w14:paraId="4F841A56" w14:textId="1B4820A2" w:rsidR="007B1424" w:rsidRPr="003046A1" w:rsidRDefault="005A3C86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</w:t>
      </w:r>
      <w:r w:rsidR="00FB6F71" w:rsidRPr="003046A1">
        <w:rPr>
          <w:rFonts w:asciiTheme="minorHAnsi" w:hAnsiTheme="minorHAnsi" w:cstheme="minorHAnsi"/>
        </w:rPr>
        <w:t xml:space="preserve">have </w:t>
      </w:r>
      <w:r w:rsidR="005A05F7" w:rsidRPr="003046A1">
        <w:rPr>
          <w:rFonts w:asciiTheme="minorHAnsi" w:hAnsiTheme="minorHAnsi" w:cstheme="minorHAnsi"/>
        </w:rPr>
        <w:t>a</w:t>
      </w:r>
      <w:r w:rsidR="00183349" w:rsidRPr="003046A1">
        <w:rPr>
          <w:rFonts w:asciiTheme="minorHAnsi" w:hAnsiTheme="minorHAnsi" w:cstheme="minorHAnsi"/>
        </w:rPr>
        <w:t xml:space="preserve"> link to the </w:t>
      </w:r>
      <w:proofErr w:type="spellStart"/>
      <w:r w:rsidR="00183349" w:rsidRPr="003046A1">
        <w:rPr>
          <w:rFonts w:asciiTheme="minorHAnsi" w:hAnsiTheme="minorHAnsi" w:cstheme="minorHAnsi"/>
        </w:rPr>
        <w:t>ePCR</w:t>
      </w:r>
      <w:proofErr w:type="spellEnd"/>
      <w:r w:rsidR="00183349" w:rsidRPr="003046A1">
        <w:rPr>
          <w:rFonts w:asciiTheme="minorHAnsi" w:hAnsiTheme="minorHAnsi" w:cstheme="minorHAnsi"/>
        </w:rPr>
        <w:t xml:space="preserve"> database </w:t>
      </w:r>
      <w:r w:rsidR="00590689" w:rsidRPr="003046A1">
        <w:rPr>
          <w:rFonts w:asciiTheme="minorHAnsi" w:hAnsiTheme="minorHAnsi" w:cstheme="minorHAnsi"/>
        </w:rPr>
        <w:t xml:space="preserve">that </w:t>
      </w:r>
      <w:r w:rsidR="00A907C2" w:rsidRPr="003046A1">
        <w:rPr>
          <w:rFonts w:asciiTheme="minorHAnsi" w:hAnsiTheme="minorHAnsi" w:cstheme="minorHAnsi"/>
        </w:rPr>
        <w:t xml:space="preserve">would </w:t>
      </w:r>
      <w:r w:rsidR="00183349" w:rsidRPr="003046A1">
        <w:rPr>
          <w:rFonts w:asciiTheme="minorHAnsi" w:hAnsiTheme="minorHAnsi" w:cstheme="minorHAnsi"/>
        </w:rPr>
        <w:t xml:space="preserve">enable the </w:t>
      </w:r>
      <w:r w:rsidR="002E12C2" w:rsidRPr="003046A1">
        <w:rPr>
          <w:rFonts w:asciiTheme="minorHAnsi" w:hAnsiTheme="minorHAnsi" w:cstheme="minorHAnsi"/>
        </w:rPr>
        <w:t>selection of individual</w:t>
      </w:r>
      <w:r w:rsidR="00FB6F71" w:rsidRPr="003046A1">
        <w:rPr>
          <w:rFonts w:asciiTheme="minorHAnsi" w:hAnsiTheme="minorHAnsi" w:cstheme="minorHAnsi"/>
        </w:rPr>
        <w:t xml:space="preserve"> </w:t>
      </w:r>
      <w:proofErr w:type="spellStart"/>
      <w:r w:rsidR="002E12C2" w:rsidRPr="003046A1">
        <w:rPr>
          <w:rFonts w:asciiTheme="minorHAnsi" w:hAnsiTheme="minorHAnsi" w:cstheme="minorHAnsi"/>
        </w:rPr>
        <w:t>ePCRs</w:t>
      </w:r>
      <w:proofErr w:type="spellEnd"/>
      <w:r w:rsidR="002E12C2" w:rsidRPr="003046A1">
        <w:rPr>
          <w:rFonts w:asciiTheme="minorHAnsi" w:hAnsiTheme="minorHAnsi" w:cstheme="minorHAnsi"/>
        </w:rPr>
        <w:t xml:space="preserve"> </w:t>
      </w:r>
      <w:r w:rsidR="0008240A" w:rsidRPr="003046A1">
        <w:rPr>
          <w:rFonts w:asciiTheme="minorHAnsi" w:hAnsiTheme="minorHAnsi" w:cstheme="minorHAnsi"/>
        </w:rPr>
        <w:t xml:space="preserve">via a </w:t>
      </w:r>
      <w:r w:rsidR="004C3F8B" w:rsidRPr="003046A1">
        <w:rPr>
          <w:rFonts w:asciiTheme="minorHAnsi" w:hAnsiTheme="minorHAnsi" w:cstheme="minorHAnsi"/>
        </w:rPr>
        <w:t xml:space="preserve">click </w:t>
      </w:r>
      <w:r w:rsidR="00825D39" w:rsidRPr="003046A1">
        <w:rPr>
          <w:rFonts w:asciiTheme="minorHAnsi" w:hAnsiTheme="minorHAnsi" w:cstheme="minorHAnsi"/>
        </w:rPr>
        <w:t>button.</w:t>
      </w:r>
      <w:r w:rsidR="004C3F8B" w:rsidRPr="003046A1">
        <w:rPr>
          <w:rFonts w:asciiTheme="minorHAnsi" w:hAnsiTheme="minorHAnsi" w:cstheme="minorHAnsi"/>
        </w:rPr>
        <w:t xml:space="preserve"> </w:t>
      </w:r>
    </w:p>
    <w:p w14:paraId="4B353DB9" w14:textId="6D01DC20" w:rsidR="007307E1" w:rsidRPr="003046A1" w:rsidRDefault="00893691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lastRenderedPageBreak/>
        <w:t>T</w:t>
      </w:r>
      <w:r w:rsidR="00E03B45" w:rsidRPr="003046A1">
        <w:rPr>
          <w:rFonts w:asciiTheme="minorHAnsi" w:hAnsiTheme="minorHAnsi" w:cstheme="minorHAnsi"/>
        </w:rPr>
        <w:t>o allow for familiarity with the new dataset</w:t>
      </w:r>
      <w:r w:rsidRPr="003046A1">
        <w:rPr>
          <w:rFonts w:asciiTheme="minorHAnsi" w:hAnsiTheme="minorHAnsi" w:cstheme="minorHAnsi"/>
        </w:rPr>
        <w:t xml:space="preserve">, as the </w:t>
      </w:r>
      <w:proofErr w:type="spellStart"/>
      <w:r w:rsidRPr="003046A1">
        <w:rPr>
          <w:rFonts w:asciiTheme="minorHAnsi" w:hAnsiTheme="minorHAnsi" w:cstheme="minorHAnsi"/>
        </w:rPr>
        <w:t>ePCR</w:t>
      </w:r>
      <w:proofErr w:type="spellEnd"/>
      <w:r w:rsidRPr="003046A1">
        <w:rPr>
          <w:rFonts w:asciiTheme="minorHAnsi" w:hAnsiTheme="minorHAnsi" w:cstheme="minorHAnsi"/>
        </w:rPr>
        <w:t xml:space="preserve"> system was only introduced into WAST in March 2022</w:t>
      </w:r>
      <w:r w:rsidR="00F62A44" w:rsidRPr="003046A1">
        <w:rPr>
          <w:rFonts w:asciiTheme="minorHAnsi" w:hAnsiTheme="minorHAnsi" w:cstheme="minorHAnsi"/>
        </w:rPr>
        <w:t xml:space="preserve"> a timeframe of </w:t>
      </w:r>
      <w:r w:rsidR="00AA54B7" w:rsidRPr="003046A1">
        <w:rPr>
          <w:rFonts w:asciiTheme="minorHAnsi" w:hAnsiTheme="minorHAnsi" w:cstheme="minorHAnsi"/>
        </w:rPr>
        <w:t>twenty</w:t>
      </w:r>
      <w:r w:rsidR="00F62A44" w:rsidRPr="003046A1">
        <w:rPr>
          <w:rFonts w:asciiTheme="minorHAnsi" w:hAnsiTheme="minorHAnsi" w:cstheme="minorHAnsi"/>
        </w:rPr>
        <w:t>-</w:t>
      </w:r>
      <w:r w:rsidR="00AA54B7" w:rsidRPr="003046A1">
        <w:rPr>
          <w:rFonts w:asciiTheme="minorHAnsi" w:hAnsiTheme="minorHAnsi" w:cstheme="minorHAnsi"/>
        </w:rPr>
        <w:t>six weeks</w:t>
      </w:r>
      <w:r w:rsidR="00FA1348" w:rsidRPr="003046A1">
        <w:rPr>
          <w:rFonts w:asciiTheme="minorHAnsi" w:hAnsiTheme="minorHAnsi" w:cstheme="minorHAnsi"/>
        </w:rPr>
        <w:t xml:space="preserve"> from </w:t>
      </w:r>
      <w:r w:rsidR="00AA54B7" w:rsidRPr="003046A1">
        <w:rPr>
          <w:rFonts w:asciiTheme="minorHAnsi" w:hAnsiTheme="minorHAnsi" w:cstheme="minorHAnsi"/>
        </w:rPr>
        <w:t xml:space="preserve">the </w:t>
      </w:r>
      <w:r w:rsidR="00FA1348" w:rsidRPr="003046A1">
        <w:rPr>
          <w:rFonts w:asciiTheme="minorHAnsi" w:hAnsiTheme="minorHAnsi" w:cstheme="minorHAnsi"/>
        </w:rPr>
        <w:t>commencement</w:t>
      </w:r>
      <w:r w:rsidR="006B44DF" w:rsidRPr="003046A1">
        <w:rPr>
          <w:rFonts w:asciiTheme="minorHAnsi" w:hAnsiTheme="minorHAnsi" w:cstheme="minorHAnsi"/>
        </w:rPr>
        <w:t xml:space="preserve"> of the scripting</w:t>
      </w:r>
      <w:r w:rsidR="00FA1348" w:rsidRPr="003046A1">
        <w:rPr>
          <w:rFonts w:asciiTheme="minorHAnsi" w:hAnsiTheme="minorHAnsi" w:cstheme="minorHAnsi"/>
        </w:rPr>
        <w:t xml:space="preserve"> </w:t>
      </w:r>
      <w:r w:rsidR="00D97380" w:rsidRPr="003046A1">
        <w:rPr>
          <w:rFonts w:asciiTheme="minorHAnsi" w:hAnsiTheme="minorHAnsi" w:cstheme="minorHAnsi"/>
        </w:rPr>
        <w:t xml:space="preserve">to </w:t>
      </w:r>
      <w:r w:rsidR="00CA5BE2" w:rsidRPr="003046A1">
        <w:rPr>
          <w:rFonts w:asciiTheme="minorHAnsi" w:hAnsiTheme="minorHAnsi" w:cstheme="minorHAnsi"/>
        </w:rPr>
        <w:t xml:space="preserve">the start of </w:t>
      </w:r>
      <w:r w:rsidR="004D1FFF" w:rsidRPr="003046A1">
        <w:rPr>
          <w:rFonts w:asciiTheme="minorHAnsi" w:hAnsiTheme="minorHAnsi" w:cstheme="minorHAnsi"/>
        </w:rPr>
        <w:t>a</w:t>
      </w:r>
      <w:r w:rsidR="00E03B45" w:rsidRPr="003046A1">
        <w:rPr>
          <w:rFonts w:asciiTheme="minorHAnsi" w:hAnsiTheme="minorHAnsi" w:cstheme="minorHAnsi"/>
        </w:rPr>
        <w:t xml:space="preserve"> pilot</w:t>
      </w:r>
      <w:r w:rsidR="002F043E" w:rsidRPr="003046A1">
        <w:rPr>
          <w:rFonts w:asciiTheme="minorHAnsi" w:hAnsiTheme="minorHAnsi" w:cstheme="minorHAnsi"/>
        </w:rPr>
        <w:t xml:space="preserve"> audit</w:t>
      </w:r>
      <w:r w:rsidR="00FA1348" w:rsidRPr="003046A1">
        <w:rPr>
          <w:rFonts w:asciiTheme="minorHAnsi" w:hAnsiTheme="minorHAnsi" w:cstheme="minorHAnsi"/>
        </w:rPr>
        <w:t xml:space="preserve"> would be </w:t>
      </w:r>
      <w:r w:rsidR="00833C49" w:rsidRPr="003046A1">
        <w:rPr>
          <w:rFonts w:asciiTheme="minorHAnsi" w:hAnsiTheme="minorHAnsi" w:cstheme="minorHAnsi"/>
        </w:rPr>
        <w:t>the required timeframe.</w:t>
      </w:r>
      <w:r w:rsidR="00164D61" w:rsidRPr="003046A1">
        <w:rPr>
          <w:rFonts w:asciiTheme="minorHAnsi" w:hAnsiTheme="minorHAnsi" w:cstheme="minorHAnsi"/>
        </w:rPr>
        <w:t xml:space="preserve"> There would be a </w:t>
      </w:r>
      <w:r w:rsidR="0086624B" w:rsidRPr="003046A1">
        <w:rPr>
          <w:rFonts w:asciiTheme="minorHAnsi" w:hAnsiTheme="minorHAnsi" w:cstheme="minorHAnsi"/>
        </w:rPr>
        <w:t>ten-week</w:t>
      </w:r>
      <w:r w:rsidR="00164D61" w:rsidRPr="003046A1">
        <w:rPr>
          <w:rFonts w:asciiTheme="minorHAnsi" w:hAnsiTheme="minorHAnsi" w:cstheme="minorHAnsi"/>
        </w:rPr>
        <w:t xml:space="preserve"> period prior to this to explore and agree upon the appropriate software requirements. </w:t>
      </w:r>
    </w:p>
    <w:p w14:paraId="6D4A0B95" w14:textId="5C2018CF" w:rsidR="005D3871" w:rsidRPr="003046A1" w:rsidRDefault="009E04A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>To ensure that</w:t>
      </w:r>
      <w:r w:rsidR="000710DF" w:rsidRPr="003046A1">
        <w:rPr>
          <w:rFonts w:asciiTheme="minorHAnsi" w:hAnsiTheme="minorHAnsi" w:cstheme="minorHAnsi"/>
        </w:rPr>
        <w:t xml:space="preserve"> issues identified during the pilot would </w:t>
      </w:r>
      <w:r w:rsidR="004A797D" w:rsidRPr="003046A1">
        <w:rPr>
          <w:rFonts w:asciiTheme="minorHAnsi" w:hAnsiTheme="minorHAnsi" w:cstheme="minorHAnsi"/>
        </w:rPr>
        <w:t>the</w:t>
      </w:r>
      <w:r w:rsidR="007307E1" w:rsidRPr="003046A1">
        <w:rPr>
          <w:rFonts w:asciiTheme="minorHAnsi" w:hAnsiTheme="minorHAnsi" w:cstheme="minorHAnsi"/>
        </w:rPr>
        <w:t>n</w:t>
      </w:r>
      <w:r w:rsidR="004A797D" w:rsidRPr="003046A1">
        <w:rPr>
          <w:rFonts w:asciiTheme="minorHAnsi" w:hAnsiTheme="minorHAnsi" w:cstheme="minorHAnsi"/>
        </w:rPr>
        <w:t xml:space="preserve"> be</w:t>
      </w:r>
      <w:r w:rsidR="00CA5BE2" w:rsidRPr="003046A1">
        <w:rPr>
          <w:rFonts w:asciiTheme="minorHAnsi" w:hAnsiTheme="minorHAnsi" w:cstheme="minorHAnsi"/>
        </w:rPr>
        <w:t xml:space="preserve"> rectified </w:t>
      </w:r>
      <w:r w:rsidR="00EA11A5" w:rsidRPr="003046A1">
        <w:rPr>
          <w:rFonts w:asciiTheme="minorHAnsi" w:hAnsiTheme="minorHAnsi" w:cstheme="minorHAnsi"/>
        </w:rPr>
        <w:t>before</w:t>
      </w:r>
      <w:r w:rsidR="004A797D" w:rsidRPr="003046A1">
        <w:rPr>
          <w:rFonts w:asciiTheme="minorHAnsi" w:hAnsiTheme="minorHAnsi" w:cstheme="minorHAnsi"/>
        </w:rPr>
        <w:t xml:space="preserve"> the audit commencement.</w:t>
      </w:r>
    </w:p>
    <w:p w14:paraId="5B8747F0" w14:textId="7C0102CD" w:rsidR="004A797D" w:rsidRPr="003046A1" w:rsidRDefault="00FE74BC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3046A1">
        <w:rPr>
          <w:rFonts w:asciiTheme="minorHAnsi" w:hAnsiTheme="minorHAnsi" w:cstheme="minorHAnsi"/>
        </w:rPr>
        <w:t xml:space="preserve">To be designed by the Health Informatics Team within WAST to ensure </w:t>
      </w:r>
      <w:r w:rsidR="00F35722" w:rsidRPr="003046A1">
        <w:rPr>
          <w:rFonts w:asciiTheme="minorHAnsi" w:hAnsiTheme="minorHAnsi" w:cstheme="minorHAnsi"/>
        </w:rPr>
        <w:t>cost-effectiveness</w:t>
      </w:r>
      <w:r w:rsidRPr="003046A1">
        <w:rPr>
          <w:rFonts w:asciiTheme="minorHAnsi" w:hAnsiTheme="minorHAnsi" w:cstheme="minorHAnsi"/>
        </w:rPr>
        <w:t xml:space="preserve"> and </w:t>
      </w:r>
      <w:r w:rsidR="000270F6" w:rsidRPr="003046A1">
        <w:rPr>
          <w:rFonts w:asciiTheme="minorHAnsi" w:hAnsiTheme="minorHAnsi" w:cstheme="minorHAnsi"/>
        </w:rPr>
        <w:t>stakeholder engagement throughout.</w:t>
      </w:r>
      <w:commentRangeEnd w:id="2"/>
      <w:r w:rsidR="000E055A">
        <w:rPr>
          <w:rStyle w:val="CommentReference"/>
          <w:rFonts w:asciiTheme="minorHAnsi" w:eastAsiaTheme="minorHAnsi" w:hAnsiTheme="minorHAnsi" w:cstheme="minorBidi"/>
          <w:lang w:eastAsia="en-US"/>
        </w:rPr>
        <w:commentReference w:id="2"/>
      </w:r>
    </w:p>
    <w:p w14:paraId="03781D73" w14:textId="7763F4B8" w:rsidR="00F35722" w:rsidRPr="003046A1" w:rsidRDefault="00F35722" w:rsidP="00E90003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</w:p>
    <w:p w14:paraId="2DAC5BD4" w14:textId="5824011A" w:rsidR="00094658" w:rsidRPr="004546EF" w:rsidRDefault="00094658" w:rsidP="00E90003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FF0000"/>
        </w:rPr>
      </w:pPr>
      <w:r w:rsidRPr="009D17FD">
        <w:rPr>
          <w:rFonts w:asciiTheme="minorHAnsi" w:hAnsiTheme="minorHAnsi" w:cstheme="minorHAnsi"/>
          <w:b/>
          <w:bCs/>
        </w:rPr>
        <w:t>Literature Review</w:t>
      </w:r>
      <w:r w:rsidR="004546EF">
        <w:rPr>
          <w:rFonts w:ascii="Arial" w:hAnsi="Arial" w:cs="Arial"/>
          <w:b/>
          <w:bCs/>
        </w:rPr>
        <w:t xml:space="preserve"> </w:t>
      </w:r>
      <w:r w:rsidR="004546EF" w:rsidRPr="009D17FD">
        <w:rPr>
          <w:rFonts w:asciiTheme="minorHAnsi" w:hAnsiTheme="minorHAnsi" w:cstheme="minorHAnsi"/>
          <w:b/>
          <w:bCs/>
          <w:color w:val="FF0000"/>
        </w:rPr>
        <w:t>Nafisa – I have not finished the literature review yet, but would appreciate feedback on it as to whether I am on the right track as I did commence it from a different route initially</w:t>
      </w:r>
      <w:r w:rsidR="004546EF" w:rsidRPr="004546EF">
        <w:rPr>
          <w:rFonts w:ascii="Arial" w:hAnsi="Arial" w:cs="Arial"/>
          <w:b/>
          <w:bCs/>
          <w:color w:val="FF0000"/>
        </w:rPr>
        <w:t xml:space="preserve"> </w:t>
      </w:r>
    </w:p>
    <w:p w14:paraId="08AE00F7" w14:textId="15B6CB9A" w:rsidR="00C0665B" w:rsidRDefault="00AC7881" w:rsidP="00DA0165">
      <w:pPr>
        <w:pStyle w:val="NormalWeb"/>
        <w:spacing w:before="0" w:beforeAutospacing="0" w:after="0" w:afterAutospacing="0" w:line="360" w:lineRule="auto"/>
      </w:pPr>
      <w:r w:rsidRPr="00DA0165">
        <w:rPr>
          <w:rFonts w:asciiTheme="minorHAnsi" w:hAnsiTheme="minorHAnsi" w:cstheme="minorHAnsi"/>
        </w:rPr>
        <w:t>The author</w:t>
      </w:r>
      <w:r w:rsidR="00D22CFC" w:rsidRPr="00DA0165">
        <w:rPr>
          <w:rFonts w:asciiTheme="minorHAnsi" w:hAnsiTheme="minorHAnsi" w:cstheme="minorHAnsi"/>
        </w:rPr>
        <w:t xml:space="preserve"> </w:t>
      </w:r>
      <w:r w:rsidR="00AB7874" w:rsidRPr="00DA0165">
        <w:rPr>
          <w:rFonts w:asciiTheme="minorHAnsi" w:hAnsiTheme="minorHAnsi" w:cstheme="minorHAnsi"/>
        </w:rPr>
        <w:t>prepared</w:t>
      </w:r>
      <w:r w:rsidR="00D22CFC" w:rsidRPr="00DA0165">
        <w:rPr>
          <w:rFonts w:asciiTheme="minorHAnsi" w:hAnsiTheme="minorHAnsi" w:cstheme="minorHAnsi"/>
        </w:rPr>
        <w:t xml:space="preserve"> a PRISMA flow diagram to capture all </w:t>
      </w:r>
      <w:r w:rsidR="00AB7874" w:rsidRPr="00DA0165">
        <w:rPr>
          <w:rFonts w:asciiTheme="minorHAnsi" w:hAnsiTheme="minorHAnsi" w:cstheme="minorHAnsi"/>
        </w:rPr>
        <w:t xml:space="preserve">relevant information to be </w:t>
      </w:r>
      <w:r w:rsidR="00801344" w:rsidRPr="00DA0165">
        <w:rPr>
          <w:rFonts w:asciiTheme="minorHAnsi" w:hAnsiTheme="minorHAnsi" w:cstheme="minorHAnsi"/>
        </w:rPr>
        <w:t>featured</w:t>
      </w:r>
      <w:r w:rsidR="00AB7874" w:rsidRPr="00DA0165">
        <w:rPr>
          <w:rFonts w:asciiTheme="minorHAnsi" w:hAnsiTheme="minorHAnsi" w:cstheme="minorHAnsi"/>
        </w:rPr>
        <w:t xml:space="preserve"> within the literature search.</w:t>
      </w:r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 (Page M, McKenzie J, </w:t>
      </w:r>
      <w:proofErr w:type="spellStart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Bossuyt</w:t>
      </w:r>
      <w:proofErr w:type="spellEnd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P, </w:t>
      </w:r>
      <w:proofErr w:type="spellStart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>Boutron</w:t>
      </w:r>
      <w:proofErr w:type="spellEnd"/>
      <w:r w:rsidR="006A3630"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I, Hoffmann T, Mulrow C, et al. The PRISMA 2020 statement: an updated guideline for reporting systematic reviews. BMJ 2021;372:n71.</w:t>
      </w:r>
      <w:r w:rsidR="00C0665B">
        <w:t>)</w:t>
      </w:r>
    </w:p>
    <w:p w14:paraId="53C4183C" w14:textId="77777777" w:rsidR="00801344" w:rsidRDefault="0080134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2143022F" w14:textId="77777777" w:rsidR="00801344" w:rsidRDefault="0080134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5C450039" w14:textId="2FCC2748" w:rsidR="00DB25CD" w:rsidRDefault="00DB25CD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C87B476" wp14:editId="0D4A9263">
                <wp:simplePos x="0" y="0"/>
                <wp:positionH relativeFrom="margin">
                  <wp:posOffset>3483610</wp:posOffset>
                </wp:positionH>
                <wp:positionV relativeFrom="paragraph">
                  <wp:posOffset>108585</wp:posOffset>
                </wp:positionV>
                <wp:extent cx="2232660" cy="277091"/>
                <wp:effectExtent l="0" t="0" r="15240" b="27940"/>
                <wp:wrapNone/>
                <wp:docPr id="30" name="Flowchart: Alternate Proces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2660" cy="277091"/>
                        </a:xfrm>
                        <a:prstGeom prst="flowChartAlternateProcess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F90E85" w14:textId="3889DF2A" w:rsidR="005C30D0" w:rsidRPr="001A415F" w:rsidRDefault="005C30D0" w:rsidP="005C30D0">
                            <w:pPr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A415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Identification of </w:t>
                            </w:r>
                            <w:r w:rsidR="003A0119" w:rsidRPr="001A415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studies via other 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87B476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0" o:spid="_x0000_s1026" type="#_x0000_t176" style="position:absolute;left:0;text-align:left;margin-left:274.3pt;margin-top:8.55pt;width:175.8pt;height:21.8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" fillcolor="#ffd966 [1943]" strokecolor="#1f3763 [1604]" strokeweight="1pt">
                <v:textbox>
                  <w:txbxContent>
                    <w:p w14:paraId="1AF90E85" w14:textId="3889DF2A" w:rsidR="005C30D0" w:rsidRPr="001A415F" w:rsidRDefault="005C30D0" w:rsidP="005C30D0">
                      <w:pPr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1A415F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Identification of </w:t>
                      </w:r>
                      <w:r w:rsidR="003A0119" w:rsidRPr="001A415F">
                        <w:rPr>
                          <w:color w:val="000000" w:themeColor="text1"/>
                          <w:sz w:val="16"/>
                          <w:szCs w:val="16"/>
                        </w:rPr>
                        <w:t>studies via other methods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E245A8C" wp14:editId="544A02C5">
                <wp:simplePos x="0" y="0"/>
                <wp:positionH relativeFrom="margin">
                  <wp:posOffset>548467</wp:posOffset>
                </wp:positionH>
                <wp:positionV relativeFrom="paragraph">
                  <wp:posOffset>93864</wp:posOffset>
                </wp:positionV>
                <wp:extent cx="2604366" cy="286385"/>
                <wp:effectExtent l="0" t="0" r="24765" b="18415"/>
                <wp:wrapNone/>
                <wp:docPr id="29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4366" cy="286385"/>
                        </a:xfrm>
                        <a:prstGeom prst="flowChartAlternateProcess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EAA092" w14:textId="28B65AFC" w:rsidR="005C30D0" w:rsidRPr="001A415F" w:rsidRDefault="005C30D0" w:rsidP="005C30D0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A415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  <w:r w:rsidR="001A415F" w:rsidRPr="001A415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of studies via databases and 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45A8C" id="Flowchart: Alternate Process 29" o:spid="_x0000_s1027" type="#_x0000_t176" style="position:absolute;left:0;text-align:left;margin-left:43.2pt;margin-top:7.4pt;width:205.05pt;height:22.5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" fillcolor="#ffd966 [1943]" strokecolor="#1f3763 [1604]" strokeweight="1pt">
                <v:textbox>
                  <w:txbxContent>
                    <w:p w14:paraId="58EAA092" w14:textId="28B65AFC" w:rsidR="005C30D0" w:rsidRPr="001A415F" w:rsidRDefault="005C30D0" w:rsidP="005C30D0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A415F">
                        <w:rPr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  <w:r w:rsidR="001A415F" w:rsidRPr="001A415F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of studies via databases and registers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9523101" w14:textId="6FDC2C01" w:rsidR="00076A40" w:rsidRDefault="00C7699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4386FA1" wp14:editId="2E99CEFC">
                <wp:simplePos x="0" y="0"/>
                <wp:positionH relativeFrom="column">
                  <wp:posOffset>3673648</wp:posOffset>
                </wp:positionH>
                <wp:positionV relativeFrom="paragraph">
                  <wp:posOffset>261793</wp:posOffset>
                </wp:positionV>
                <wp:extent cx="1185949" cy="742604"/>
                <wp:effectExtent l="0" t="0" r="14605" b="19685"/>
                <wp:wrapNone/>
                <wp:docPr id="14" name="Flowchart: Proces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5949" cy="742604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A7CDDF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78919C21" w14:textId="4493C015" w:rsidR="000E46F0" w:rsidRP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Websites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  <w:p w14:paraId="051FA011" w14:textId="79114A84" w:rsid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Organisation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 (n=)</w:t>
                            </w:r>
                          </w:p>
                          <w:p w14:paraId="2764A091" w14:textId="57A4DE8F" w:rsidR="00AE0F44" w:rsidRPr="000E46F0" w:rsidRDefault="00AE0F44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Citation searching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386FA1" id="_x0000_t109" coordsize="21600,21600" o:spt="109" path="m,l,21600r21600,l21600,xe">
                <v:stroke joinstyle="miter"/>
                <v:path gradientshapeok="t" o:connecttype="rect"/>
              </v:shapetype>
              <v:shape id="Flowchart: Process 14" o:spid="_x0000_s1028" type="#_x0000_t109" style="position:absolute;left:0;text-align:left;margin-left:289.25pt;margin-top:20.6pt;width:93.4pt;height:58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" filled="f" strokecolor="#1f3763 [1604]" strokeweight="1pt">
                <v:textbox>
                  <w:txbxContent>
                    <w:p w14:paraId="18A7CDDF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78919C21" w14:textId="4493C015" w:rsidR="000E46F0" w:rsidRP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Websites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  <w:p w14:paraId="051FA011" w14:textId="79114A84" w:rsid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Organisation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s (n=)</w:t>
                      </w:r>
                    </w:p>
                    <w:p w14:paraId="2764A091" w14:textId="57A4DE8F" w:rsidR="00AE0F44" w:rsidRPr="000E46F0" w:rsidRDefault="00AE0F44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Citation searching (n=)</w:t>
                      </w:r>
                    </w:p>
                  </w:txbxContent>
                </v:textbox>
              </v:shape>
            </w:pict>
          </mc:Fallback>
        </mc:AlternateContent>
      </w:r>
      <w:r w:rsidR="00BE2440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ECEB3C" wp14:editId="2D6755B6">
                <wp:simplePos x="0" y="0"/>
                <wp:positionH relativeFrom="column">
                  <wp:posOffset>1939636</wp:posOffset>
                </wp:positionH>
                <wp:positionV relativeFrom="paragraph">
                  <wp:posOffset>259541</wp:posOffset>
                </wp:positionV>
                <wp:extent cx="1446415" cy="1108363"/>
                <wp:effectExtent l="0" t="0" r="20955" b="15875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6415" cy="1108363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2D8CF2" w14:textId="7D7A0496" w:rsidR="00016228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removed before screening:</w:t>
                            </w:r>
                          </w:p>
                          <w:p w14:paraId="4D0EE567" w14:textId="66F1DAEF" w:rsidR="00016228" w:rsidRDefault="00016228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Duplicate records removed</w:t>
                            </w:r>
                            <w:r w:rsidR="00BE244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  <w:p w14:paraId="6768ECD8" w14:textId="65A245CA" w:rsidR="00BE2440" w:rsidRDefault="00BE244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marked as ineligible by automation tools (n=)</w:t>
                            </w:r>
                          </w:p>
                          <w:p w14:paraId="1D5C4F9F" w14:textId="10ED192F" w:rsidR="00AE0F44" w:rsidRDefault="00AE0F44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removed for other reason (n=)</w:t>
                            </w:r>
                          </w:p>
                          <w:p w14:paraId="19D6C797" w14:textId="77777777" w:rsidR="00BE2440" w:rsidRPr="000E46F0" w:rsidRDefault="00BE244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06BF5D35" w14:textId="79262731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ECEB3C" id="Flowchart: Process 15" o:spid="_x0000_s1029" type="#_x0000_t109" style="position:absolute;left:0;text-align:left;margin-left:152.75pt;margin-top:20.45pt;width:113.9pt;height:87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" filled="f" strokecolor="#1f3763 [1604]" strokeweight="1pt">
                <v:textbox>
                  <w:txbxContent>
                    <w:p w14:paraId="2C2D8CF2" w14:textId="7D7A0496" w:rsidR="00016228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removed before screening:</w:t>
                      </w:r>
                    </w:p>
                    <w:p w14:paraId="4D0EE567" w14:textId="66F1DAEF" w:rsidR="00016228" w:rsidRDefault="00016228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Duplicate records removed</w:t>
                      </w:r>
                      <w:r w:rsidR="00BE244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  <w:p w14:paraId="6768ECD8" w14:textId="65A245CA" w:rsidR="00BE2440" w:rsidRDefault="00BE244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Records marked as ineligible by automation tools (n=)</w:t>
                      </w:r>
                    </w:p>
                    <w:p w14:paraId="1D5C4F9F" w14:textId="10ED192F" w:rsidR="00AE0F44" w:rsidRDefault="00AE0F44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Records removed for other reason (n=)</w:t>
                      </w:r>
                    </w:p>
                    <w:p w14:paraId="19D6C797" w14:textId="77777777" w:rsidR="00BE2440" w:rsidRPr="000E46F0" w:rsidRDefault="00BE244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06BF5D35" w14:textId="79262731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5D5AEF6" w14:textId="75C54ED3" w:rsidR="007D2610" w:rsidRDefault="00201FC5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545943E" wp14:editId="45B90B97">
                <wp:simplePos x="0" y="0"/>
                <wp:positionH relativeFrom="column">
                  <wp:posOffset>659361</wp:posOffset>
                </wp:positionH>
                <wp:positionV relativeFrom="paragraph">
                  <wp:posOffset>4445</wp:posOffset>
                </wp:positionV>
                <wp:extent cx="1041574" cy="953193"/>
                <wp:effectExtent l="0" t="0" r="25400" b="18415"/>
                <wp:wrapNone/>
                <wp:docPr id="13" name="Flowchart: Proces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574" cy="953193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C56BAE" w14:textId="6831BC07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57073694" w14:textId="59BC4BA5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Databases (n=)</w:t>
                            </w:r>
                          </w:p>
                          <w:p w14:paraId="27AEF027" w14:textId="553A2637" w:rsidR="00420CAE" w:rsidRPr="000E46F0" w:rsidRDefault="00420CAE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Registers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5943E" id="Flowchart: Process 13" o:spid="_x0000_s1030" type="#_x0000_t109" style="position:absolute;left:0;text-align:left;margin-left:51.9pt;margin-top:.35pt;width:82pt;height:75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" filled="f" strokecolor="#1f3763 [1604]" strokeweight="1pt">
                <v:textbox>
                  <w:txbxContent>
                    <w:p w14:paraId="32C56BAE" w14:textId="6831BC07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57073694" w14:textId="59BC4BA5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Databases (n=)</w:t>
                      </w:r>
                    </w:p>
                    <w:p w14:paraId="27AEF027" w14:textId="553A2637" w:rsidR="00420CAE" w:rsidRPr="000E46F0" w:rsidRDefault="00420CAE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Registers (n=)</w:t>
                      </w:r>
                    </w:p>
                  </w:txbxContent>
                </v:textbox>
              </v:shape>
            </w:pict>
          </mc:Fallback>
        </mc:AlternateContent>
      </w:r>
    </w:p>
    <w:p w14:paraId="79F421F2" w14:textId="05F84616" w:rsidR="007D2610" w:rsidRDefault="009C4426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9C442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0A57E2E" wp14:editId="66FE6AA2">
                <wp:simplePos x="0" y="0"/>
                <wp:positionH relativeFrom="column">
                  <wp:posOffset>1740131</wp:posOffset>
                </wp:positionH>
                <wp:positionV relativeFrom="paragraph">
                  <wp:posOffset>238067</wp:posOffset>
                </wp:positionV>
                <wp:extent cx="205047" cy="0"/>
                <wp:effectExtent l="0" t="76200" r="24130" b="952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04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B35C2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1" o:spid="_x0000_s1026" type="#_x0000_t32" style="position:absolute;margin-left:137pt;margin-top:18.75pt;width:16.15pt;height:0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" strokecolor="black [3213]" strokeweight=".5pt">
                <v:stroke endarrow="block" joinstyle="miter"/>
              </v:shape>
            </w:pict>
          </mc:Fallback>
        </mc:AlternateContent>
      </w:r>
      <w:r w:rsidR="0053229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0E3223" wp14:editId="494DAD55">
                <wp:simplePos x="0" y="0"/>
                <wp:positionH relativeFrom="margin">
                  <wp:posOffset>-368257</wp:posOffset>
                </wp:positionH>
                <wp:positionV relativeFrom="paragraph">
                  <wp:posOffset>121241</wp:posOffset>
                </wp:positionV>
                <wp:extent cx="1081825" cy="286876"/>
                <wp:effectExtent l="0" t="2540" r="20955" b="20955"/>
                <wp:wrapNone/>
                <wp:docPr id="8" name="Flowchart: Alternat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081825" cy="28687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D094C9" w14:textId="0139AF80" w:rsidR="00244376" w:rsidRPr="0053229F" w:rsidRDefault="00244376" w:rsidP="00244376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3229F">
                              <w:rPr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E3223" id="Flowchart: Alternate Process 8" o:spid="_x0000_s1031" type="#_x0000_t176" style="position:absolute;left:0;text-align:left;margin-left:-29pt;margin-top:9.55pt;width:85.2pt;height:22.6pt;rotation:-90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" fillcolor="#4472c4 [3204]" strokecolor="#1f3763 [1604]" strokeweight="1pt">
                <v:textbox>
                  <w:txbxContent>
                    <w:p w14:paraId="31D094C9" w14:textId="0139AF80" w:rsidR="00244376" w:rsidRPr="0053229F" w:rsidRDefault="00244376" w:rsidP="00244376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3229F">
                        <w:rPr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6E37B9C" w14:textId="220F919E" w:rsidR="007D2610" w:rsidRDefault="007D261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5BBF852D" w14:textId="0792E241" w:rsidR="007D2610" w:rsidRDefault="009E3B0D" w:rsidP="00214C30">
      <w:pPr>
        <w:pStyle w:val="NormalWeb"/>
        <w:tabs>
          <w:tab w:val="left" w:pos="1701"/>
        </w:tabs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5832D40" wp14:editId="71D56070">
                <wp:simplePos x="0" y="0"/>
                <wp:positionH relativeFrom="column">
                  <wp:posOffset>1169324</wp:posOffset>
                </wp:positionH>
                <wp:positionV relativeFrom="paragraph">
                  <wp:posOffset>195003</wp:posOffset>
                </wp:positionV>
                <wp:extent cx="0" cy="232756"/>
                <wp:effectExtent l="76200" t="0" r="57150" b="5334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75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D4DA6" id="Straight Arrow Connector 12" o:spid="_x0000_s1026" type="#_x0000_t32" style="position:absolute;margin-left:92.05pt;margin-top:15.35pt;width:0;height:18.3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</w:p>
    <w:p w14:paraId="0685E341" w14:textId="5DC1304D" w:rsidR="007D2610" w:rsidRDefault="00214C30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C18DEE6" wp14:editId="554B091D">
                <wp:simplePos x="0" y="0"/>
                <wp:positionH relativeFrom="column">
                  <wp:posOffset>697865</wp:posOffset>
                </wp:positionH>
                <wp:positionV relativeFrom="paragraph">
                  <wp:posOffset>164465</wp:posOffset>
                </wp:positionV>
                <wp:extent cx="986155" cy="365760"/>
                <wp:effectExtent l="0" t="0" r="23495" b="15240"/>
                <wp:wrapNone/>
                <wp:docPr id="20" name="Flowchart: Process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6155" cy="36576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CC3069" w14:textId="7730ED6D" w:rsidR="00016228" w:rsidRPr="000E46F0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screened</w:t>
                            </w:r>
                          </w:p>
                          <w:p w14:paraId="6CD7125F" w14:textId="7CD63CDC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8DEE6" id="Flowchart: Process 20" o:spid="_x0000_s1032" type="#_x0000_t109" style="position:absolute;left:0;text-align:left;margin-left:54.95pt;margin-top:12.95pt;width:77.65pt;height:28.8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" filled="f" strokecolor="#1f3763 [1604]" strokeweight="1pt">
                <v:textbox>
                  <w:txbxContent>
                    <w:p w14:paraId="17CC3069" w14:textId="7730ED6D" w:rsidR="00016228" w:rsidRPr="000E46F0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screened</w:t>
                      </w:r>
                    </w:p>
                    <w:p w14:paraId="6CD7125F" w14:textId="7CD63CDC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15BD5B9" wp14:editId="1F937BD5">
                <wp:simplePos x="0" y="0"/>
                <wp:positionH relativeFrom="column">
                  <wp:posOffset>1950143</wp:posOffset>
                </wp:positionH>
                <wp:positionV relativeFrom="paragraph">
                  <wp:posOffset>171306</wp:posOffset>
                </wp:positionV>
                <wp:extent cx="996950" cy="342900"/>
                <wp:effectExtent l="0" t="0" r="12700" b="19050"/>
                <wp:wrapNone/>
                <wp:docPr id="17" name="Flowchart: Proces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34290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DD881B" w14:textId="5BC77F1C" w:rsidR="00016228" w:rsidRPr="000E46F0" w:rsidRDefault="000E46F0" w:rsidP="0001622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1622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Excluded</w:t>
                            </w:r>
                          </w:p>
                          <w:p w14:paraId="440C6898" w14:textId="091696C1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BD5B9" id="Flowchart: Process 17" o:spid="_x0000_s1033" type="#_x0000_t109" style="position:absolute;left:0;text-align:left;margin-left:153.55pt;margin-top:13.5pt;width:78.5pt;height:2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" filled="f" strokecolor="#1f3763 [1604]" strokeweight="1pt">
                <v:textbox>
                  <w:txbxContent>
                    <w:p w14:paraId="19DD881B" w14:textId="5BC77F1C" w:rsidR="00016228" w:rsidRPr="000E46F0" w:rsidRDefault="000E46F0" w:rsidP="0001622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16228">
                        <w:rPr>
                          <w:color w:val="000000" w:themeColor="text1"/>
                          <w:sz w:val="16"/>
                          <w:szCs w:val="16"/>
                        </w:rPr>
                        <w:t>Excluded</w:t>
                      </w:r>
                    </w:p>
                    <w:p w14:paraId="440C6898" w14:textId="091696C1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</w:p>
    <w:p w14:paraId="31750F43" w14:textId="54A5C4F6" w:rsidR="00244632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5B4B445" wp14:editId="6BAE72AC">
                <wp:simplePos x="0" y="0"/>
                <wp:positionH relativeFrom="column">
                  <wp:posOffset>4045354</wp:posOffset>
                </wp:positionH>
                <wp:positionV relativeFrom="paragraph">
                  <wp:posOffset>228485</wp:posOffset>
                </wp:positionV>
                <wp:extent cx="0" cy="138604"/>
                <wp:effectExtent l="76200" t="0" r="57150" b="5207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899CFF" id="Straight Arrow Connector 38" o:spid="_x0000_s1026" type="#_x0000_t32" style="position:absolute;margin-left:318.55pt;margin-top:18pt;width:0;height:10.9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  <w:r w:rsidR="006E77A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5922AF3" wp14:editId="2B07689E">
                <wp:simplePos x="0" y="0"/>
                <wp:positionH relativeFrom="column">
                  <wp:posOffset>1684713</wp:posOffset>
                </wp:positionH>
                <wp:positionV relativeFrom="paragraph">
                  <wp:posOffset>111991</wp:posOffset>
                </wp:positionV>
                <wp:extent cx="266007" cy="0"/>
                <wp:effectExtent l="0" t="76200" r="20320" b="9525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92F02" id="Straight Arrow Connector 32" o:spid="_x0000_s1026" type="#_x0000_t32" style="position:absolute;margin-left:132.65pt;margin-top:8.8pt;width:20.95pt;height:0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" strokecolor="black [3213]" strokeweight=".5pt">
                <v:stroke endarrow="block" joinstyle="miter"/>
              </v:shape>
            </w:pict>
          </mc:Fallback>
        </mc:AlternateContent>
      </w:r>
    </w:p>
    <w:p w14:paraId="1C3E5B39" w14:textId="5FF43CE6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FEE9997" wp14:editId="49AC70F2">
                <wp:simplePos x="0" y="0"/>
                <wp:positionH relativeFrom="margin">
                  <wp:posOffset>4915708</wp:posOffset>
                </wp:positionH>
                <wp:positionV relativeFrom="paragraph">
                  <wp:posOffset>116493</wp:posOffset>
                </wp:positionV>
                <wp:extent cx="996950" cy="431800"/>
                <wp:effectExtent l="0" t="0" r="12700" b="25400"/>
                <wp:wrapNone/>
                <wp:docPr id="25" name="Flowchart: Proces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43180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E6BF66" w14:textId="09098B42" w:rsidR="000E46F0" w:rsidRPr="000E46F0" w:rsidRDefault="00101A4F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Reports not retrieved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EE9997" id="Flowchart: Process 25" o:spid="_x0000_s1034" type="#_x0000_t109" style="position:absolute;left:0;text-align:left;margin-left:387.05pt;margin-top:9.15pt;width:78.5pt;height:34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" filled="f" strokecolor="#1f3763 [1604]" strokeweight="1pt">
                <v:textbox>
                  <w:txbxContent>
                    <w:p w14:paraId="07E6BF66" w14:textId="09098B42" w:rsidR="000E46F0" w:rsidRPr="000E46F0" w:rsidRDefault="00101A4F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Reports not retrieved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B01A4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6312D7B" wp14:editId="35C7F08A">
                <wp:simplePos x="0" y="0"/>
                <wp:positionH relativeFrom="column">
                  <wp:posOffset>3629891</wp:posOffset>
                </wp:positionH>
                <wp:positionV relativeFrom="paragraph">
                  <wp:posOffset>121227</wp:posOffset>
                </wp:positionV>
                <wp:extent cx="996950" cy="426085"/>
                <wp:effectExtent l="0" t="0" r="12700" b="12065"/>
                <wp:wrapNone/>
                <wp:docPr id="23" name="Flowchart: Proces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42608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5F5921" w14:textId="16686D8C" w:rsidR="000E46F0" w:rsidRPr="000E46F0" w:rsidRDefault="009923A1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Reports sought for </w:t>
                            </w:r>
                            <w:r w:rsidR="00101A4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retrieval </w:t>
                            </w:r>
                            <w:r w:rsidR="000E46F0"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12D7B" id="Flowchart: Process 23" o:spid="_x0000_s1035" type="#_x0000_t109" style="position:absolute;left:0;text-align:left;margin-left:285.8pt;margin-top:9.55pt;width:78.5pt;height:33.5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" filled="f" strokecolor="#1f3763 [1604]" strokeweight="1pt">
                <v:textbox>
                  <w:txbxContent>
                    <w:p w14:paraId="2C5F5921" w14:textId="16686D8C" w:rsidR="000E46F0" w:rsidRPr="000E46F0" w:rsidRDefault="009923A1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Reports sought for </w:t>
                      </w:r>
                      <w:r w:rsidR="00101A4F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retrieval </w:t>
                      </w:r>
                      <w:r w:rsidR="000E46F0"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7C2275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72B1896" wp14:editId="55CDB39A">
                <wp:simplePos x="0" y="0"/>
                <wp:positionH relativeFrom="column">
                  <wp:posOffset>1167938</wp:posOffset>
                </wp:positionH>
                <wp:positionV relativeFrom="paragraph">
                  <wp:posOffset>4849</wp:posOffset>
                </wp:positionV>
                <wp:extent cx="0" cy="99753"/>
                <wp:effectExtent l="76200" t="0" r="57150" b="5270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975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89AA06" id="Straight Arrow Connector 27" o:spid="_x0000_s1026" type="#_x0000_t32" style="position:absolute;margin-left:91.95pt;margin-top:.4pt;width:0;height:7.8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" strokecolor="black [3213]" strokeweight=".5pt">
                <v:stroke endarrow="block" joinstyle="miter"/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71E1B18" wp14:editId="4ADE458D">
                <wp:simplePos x="0" y="0"/>
                <wp:positionH relativeFrom="column">
                  <wp:posOffset>686031</wp:posOffset>
                </wp:positionH>
                <wp:positionV relativeFrom="paragraph">
                  <wp:posOffset>105987</wp:posOffset>
                </wp:positionV>
                <wp:extent cx="975072" cy="487680"/>
                <wp:effectExtent l="0" t="0" r="15875" b="26670"/>
                <wp:wrapNone/>
                <wp:docPr id="19" name="Flowchart: Proces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072" cy="48768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518497" w14:textId="454D322B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sought for retrieval</w:t>
                            </w:r>
                          </w:p>
                          <w:p w14:paraId="053096AB" w14:textId="0932773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E1B18" id="Flowchart: Process 19" o:spid="_x0000_s1036" type="#_x0000_t109" style="position:absolute;left:0;text-align:left;margin-left:54pt;margin-top:8.35pt;width:76.8pt;height:38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" filled="f" strokecolor="#1f3763 [1604]" strokeweight="1pt">
                <v:textbox>
                  <w:txbxContent>
                    <w:p w14:paraId="75518497" w14:textId="454D322B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sought for retrieval</w:t>
                      </w:r>
                    </w:p>
                    <w:p w14:paraId="053096AB" w14:textId="0932773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CDDB1CC" wp14:editId="1EF1C264">
                <wp:simplePos x="0" y="0"/>
                <wp:positionH relativeFrom="column">
                  <wp:posOffset>1956262</wp:posOffset>
                </wp:positionH>
                <wp:positionV relativeFrom="paragraph">
                  <wp:posOffset>117533</wp:posOffset>
                </wp:positionV>
                <wp:extent cx="1003069" cy="465455"/>
                <wp:effectExtent l="0" t="0" r="26035" b="10795"/>
                <wp:wrapNone/>
                <wp:docPr id="18" name="Flowchart: Proces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069" cy="46545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90FFF6" w14:textId="32E4511E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</w:t>
                            </w: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s 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not retrieved</w:t>
                            </w:r>
                          </w:p>
                          <w:p w14:paraId="265A930B" w14:textId="26407C6C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DDB1CC" id="Flowchart: Process 18" o:spid="_x0000_s1037" type="#_x0000_t109" style="position:absolute;left:0;text-align:left;margin-left:154.05pt;margin-top:9.25pt;width:79pt;height:36.6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" filled="f" strokecolor="#1f3763 [1604]" strokeweight="1pt">
                <v:textbox>
                  <w:txbxContent>
                    <w:p w14:paraId="4F90FFF6" w14:textId="32E4511E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port</w:t>
                      </w: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s 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>not retrieved</w:t>
                      </w:r>
                    </w:p>
                    <w:p w14:paraId="265A930B" w14:textId="26407C6C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AEA4C02" wp14:editId="01D14D7C">
                <wp:simplePos x="0" y="0"/>
                <wp:positionH relativeFrom="margin">
                  <wp:posOffset>-570231</wp:posOffset>
                </wp:positionH>
                <wp:positionV relativeFrom="paragraph">
                  <wp:posOffset>224963</wp:posOffset>
                </wp:positionV>
                <wp:extent cx="1481802" cy="311929"/>
                <wp:effectExtent l="0" t="5715" r="17780" b="17780"/>
                <wp:wrapNone/>
                <wp:docPr id="10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81802" cy="311929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879912" w14:textId="108781CB" w:rsidR="00A31B72" w:rsidRDefault="00A31B72" w:rsidP="00A31B72">
                            <w:pPr>
                              <w:jc w:val="center"/>
                            </w:pPr>
                            <w:r>
                              <w:t xml:space="preserve">Screening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EA4C02" id="Flowchart: Alternate Process 10" o:spid="_x0000_s1038" type="#_x0000_t176" style="position:absolute;left:0;text-align:left;margin-left:-44.9pt;margin-top:17.7pt;width:116.7pt;height:24.55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" fillcolor="#4472c4 [3204]" strokecolor="#1f3763 [1604]" strokeweight="1pt">
                <v:textbox>
                  <w:txbxContent>
                    <w:p w14:paraId="5A879912" w14:textId="108781CB" w:rsidR="00A31B72" w:rsidRDefault="00A31B72" w:rsidP="00A31B72">
                      <w:pPr>
                        <w:jc w:val="center"/>
                      </w:pPr>
                      <w:r>
                        <w:t xml:space="preserve">Screening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773CF99" w14:textId="7681FB2A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D6167A8" wp14:editId="767AA336">
                <wp:simplePos x="0" y="0"/>
                <wp:positionH relativeFrom="column">
                  <wp:posOffset>4649008</wp:posOffset>
                </wp:positionH>
                <wp:positionV relativeFrom="paragraph">
                  <wp:posOffset>103967</wp:posOffset>
                </wp:positionV>
                <wp:extent cx="266007" cy="0"/>
                <wp:effectExtent l="0" t="76200" r="20320" b="9525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C85272" id="Straight Arrow Connector 43" o:spid="_x0000_s1026" type="#_x0000_t32" style="position:absolute;margin-left:366.05pt;margin-top:8.2pt;width:20.95pt;height:0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" strokecolor="windowText" strokeweight=".5pt">
                <v:stroke endarrow="block" joinstyle="miter"/>
              </v:shape>
            </w:pict>
          </mc:Fallback>
        </mc:AlternateContent>
      </w:r>
      <w:r w:rsidR="006E77A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9A14BFD" wp14:editId="63C9AA2E">
                <wp:simplePos x="0" y="0"/>
                <wp:positionH relativeFrom="column">
                  <wp:posOffset>1661910</wp:posOffset>
                </wp:positionH>
                <wp:positionV relativeFrom="paragraph">
                  <wp:posOffset>108816</wp:posOffset>
                </wp:positionV>
                <wp:extent cx="266007" cy="0"/>
                <wp:effectExtent l="0" t="76200" r="20320" b="9525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8A8384" id="Straight Arrow Connector 33" o:spid="_x0000_s1026" type="#_x0000_t32" style="position:absolute;margin-left:130.85pt;margin-top:8.55pt;width:20.95pt;height:0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" strokecolor="black [3213]" strokeweight=".5pt">
                <v:stroke endarrow="block" joinstyle="miter"/>
              </v:shape>
            </w:pict>
          </mc:Fallback>
        </mc:AlternateContent>
      </w:r>
    </w:p>
    <w:p w14:paraId="3D5EE156" w14:textId="4C24CB2C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4A00CB0" wp14:editId="527FC397">
                <wp:simplePos x="0" y="0"/>
                <wp:positionH relativeFrom="margin">
                  <wp:posOffset>4914842</wp:posOffset>
                </wp:positionH>
                <wp:positionV relativeFrom="paragraph">
                  <wp:posOffset>224790</wp:posOffset>
                </wp:positionV>
                <wp:extent cx="997528" cy="604058"/>
                <wp:effectExtent l="0" t="0" r="12700" b="24765"/>
                <wp:wrapNone/>
                <wp:docPr id="24" name="Flowchart: Proces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60405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3D4556" w14:textId="77777777" w:rsidR="009923A1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ports excluded:</w:t>
                            </w:r>
                          </w:p>
                          <w:p w14:paraId="0E999A9C" w14:textId="77777777" w:rsidR="009923A1" w:rsidRPr="000E46F0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1 (n=)</w:t>
                            </w:r>
                            <w:r w:rsidRP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2 (n=)</w:t>
                            </w:r>
                          </w:p>
                          <w:p w14:paraId="35CD0626" w14:textId="77777777" w:rsidR="009923A1" w:rsidRPr="000E46F0" w:rsidRDefault="009923A1" w:rsidP="009923A1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3 (n=)</w:t>
                            </w:r>
                          </w:p>
                          <w:p w14:paraId="356C75A7" w14:textId="041087FA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A00CB0" id="Flowchart: Process 24" o:spid="_x0000_s1039" type="#_x0000_t109" style="position:absolute;left:0;text-align:left;margin-left:387pt;margin-top:17.7pt;width:78.55pt;height:47.5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" filled="f" strokecolor="#1f3763 [1604]" strokeweight="1pt">
                <v:textbox>
                  <w:txbxContent>
                    <w:p w14:paraId="093D4556" w14:textId="77777777" w:rsidR="009923A1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ports excluded:</w:t>
                      </w:r>
                    </w:p>
                    <w:p w14:paraId="0E999A9C" w14:textId="77777777" w:rsidR="009923A1" w:rsidRPr="000E46F0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1 (n=)</w:t>
                      </w:r>
                      <w:r w:rsidRPr="0078436B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2 (n=)</w:t>
                      </w:r>
                    </w:p>
                    <w:p w14:paraId="35CD0626" w14:textId="77777777" w:rsidR="009923A1" w:rsidRPr="000E46F0" w:rsidRDefault="009923A1" w:rsidP="009923A1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3 (n=)</w:t>
                      </w:r>
                    </w:p>
                    <w:p w14:paraId="356C75A7" w14:textId="041087FA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0B01A4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B89C2DD" wp14:editId="693A96A2">
                <wp:simplePos x="0" y="0"/>
                <wp:positionH relativeFrom="column">
                  <wp:posOffset>4128655</wp:posOffset>
                </wp:positionH>
                <wp:positionV relativeFrom="paragraph">
                  <wp:posOffset>99233</wp:posOffset>
                </wp:positionV>
                <wp:extent cx="0" cy="138604"/>
                <wp:effectExtent l="76200" t="0" r="57150" b="5207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286489" id="Straight Arrow Connector 39" o:spid="_x0000_s1026" type="#_x0000_t32" style="position:absolute;margin-left:325.1pt;margin-top:7.8pt;width:0;height:10.9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" strokecolor="black [3213]" strokeweight=".5pt">
                <v:stroke endarrow="block" joinstyle="miter"/>
              </v:shape>
            </w:pict>
          </mc:Fallback>
        </mc:AlternateContent>
      </w:r>
      <w:r w:rsidR="007C2275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BA0584A" wp14:editId="287EEFDF">
                <wp:simplePos x="0" y="0"/>
                <wp:positionH relativeFrom="column">
                  <wp:posOffset>1167938</wp:posOffset>
                </wp:positionH>
                <wp:positionV relativeFrom="paragraph">
                  <wp:posOffset>55360</wp:posOffset>
                </wp:positionV>
                <wp:extent cx="0" cy="138604"/>
                <wp:effectExtent l="76200" t="0" r="57150" b="5207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981472" id="Straight Arrow Connector 28" o:spid="_x0000_s1026" type="#_x0000_t32" style="position:absolute;margin-left:91.95pt;margin-top:4.35pt;width:0;height:10.9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" strokecolor="black [3213]" strokeweight=".5pt">
                <v:stroke endarrow="block" joinstyle="miter"/>
              </v:shape>
            </w:pict>
          </mc:Fallback>
        </mc:AlternateContent>
      </w:r>
      <w:r w:rsidR="004206BC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50147D1" wp14:editId="56A40B3E">
                <wp:simplePos x="0" y="0"/>
                <wp:positionH relativeFrom="column">
                  <wp:posOffset>3651250</wp:posOffset>
                </wp:positionH>
                <wp:positionV relativeFrom="paragraph">
                  <wp:posOffset>238529</wp:posOffset>
                </wp:positionV>
                <wp:extent cx="997528" cy="387928"/>
                <wp:effectExtent l="0" t="0" r="12700" b="12700"/>
                <wp:wrapNone/>
                <wp:docPr id="22" name="Flowchart: Proces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38792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A5C373" w14:textId="133B7994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assessed for eligibility</w:t>
                            </w: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147D1" id="Flowchart: Process 22" o:spid="_x0000_s1040" type="#_x0000_t109" style="position:absolute;left:0;text-align:left;margin-left:287.5pt;margin-top:18.8pt;width:78.55pt;height:30.5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" filled="f" strokecolor="#1f3763 [1604]" strokeweight="1pt">
                <v:textbox>
                  <w:txbxContent>
                    <w:p w14:paraId="0EA5C373" w14:textId="133B7994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assessed for eligibility</w:t>
                      </w: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(n=)</w:t>
                      </w: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48B3B0" wp14:editId="50E6C982">
                <wp:simplePos x="0" y="0"/>
                <wp:positionH relativeFrom="column">
                  <wp:posOffset>1963420</wp:posOffset>
                </wp:positionH>
                <wp:positionV relativeFrom="paragraph">
                  <wp:posOffset>219075</wp:posOffset>
                </wp:positionV>
                <wp:extent cx="996950" cy="603885"/>
                <wp:effectExtent l="0" t="0" r="12700" b="24765"/>
                <wp:wrapNone/>
                <wp:docPr id="21" name="Flowchart: Proces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950" cy="603885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EA8973" w14:textId="77777777" w:rsidR="0078436B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</w:t>
                            </w:r>
                            <w:r w:rsid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ports excluded:</w:t>
                            </w:r>
                          </w:p>
                          <w:p w14:paraId="374B45E2" w14:textId="1AD7092C" w:rsidR="0078436B" w:rsidRPr="000E46F0" w:rsidRDefault="0078436B" w:rsidP="0078436B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1 (n=)</w:t>
                            </w:r>
                            <w:r w:rsidRPr="007843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2 (n=)</w:t>
                            </w:r>
                          </w:p>
                          <w:p w14:paraId="5C985B08" w14:textId="59987238" w:rsidR="0078436B" w:rsidRPr="000E46F0" w:rsidRDefault="0078436B" w:rsidP="0078436B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Reason 3 (n=)</w:t>
                            </w:r>
                          </w:p>
                          <w:p w14:paraId="3B1C498F" w14:textId="5DC4C63E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48B3B0" id="Flowchart: Process 21" o:spid="_x0000_s1041" type="#_x0000_t109" style="position:absolute;left:0;text-align:left;margin-left:154.6pt;margin-top:17.25pt;width:78.5pt;height:47.5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" filled="f" strokecolor="#1f3763 [1604]" strokeweight="1pt">
                <v:textbox>
                  <w:txbxContent>
                    <w:p w14:paraId="72EA8973" w14:textId="77777777" w:rsidR="0078436B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</w:t>
                      </w:r>
                      <w:r w:rsidR="0078436B">
                        <w:rPr>
                          <w:color w:val="000000" w:themeColor="text1"/>
                          <w:sz w:val="16"/>
                          <w:szCs w:val="16"/>
                        </w:rPr>
                        <w:t>ports excluded:</w:t>
                      </w:r>
                    </w:p>
                    <w:p w14:paraId="374B45E2" w14:textId="1AD7092C" w:rsidR="0078436B" w:rsidRPr="000E46F0" w:rsidRDefault="0078436B" w:rsidP="0078436B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1 (n=)</w:t>
                      </w:r>
                      <w:r w:rsidRPr="0078436B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2 (n=)</w:t>
                      </w:r>
                    </w:p>
                    <w:p w14:paraId="5C985B08" w14:textId="59987238" w:rsidR="0078436B" w:rsidRPr="000E46F0" w:rsidRDefault="0078436B" w:rsidP="0078436B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color w:val="000000" w:themeColor="text1"/>
                          <w:sz w:val="16"/>
                          <w:szCs w:val="16"/>
                        </w:rPr>
                        <w:t>Reason 3 (n=)</w:t>
                      </w:r>
                    </w:p>
                    <w:p w14:paraId="3B1C498F" w14:textId="5DC4C63E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01A4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560F584" wp14:editId="3EFF80C2">
                <wp:simplePos x="0" y="0"/>
                <wp:positionH relativeFrom="column">
                  <wp:posOffset>690880</wp:posOffset>
                </wp:positionH>
                <wp:positionV relativeFrom="paragraph">
                  <wp:posOffset>194310</wp:posOffset>
                </wp:positionV>
                <wp:extent cx="969818" cy="493222"/>
                <wp:effectExtent l="0" t="0" r="20955" b="21590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9818" cy="493222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B92A1F" w14:textId="33418EDD" w:rsidR="00080368" w:rsidRPr="000E46F0" w:rsidRDefault="000E46F0" w:rsidP="0008036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Records </w:t>
                            </w:r>
                            <w:r w:rsidR="0008036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assessed for eligibility</w:t>
                            </w:r>
                          </w:p>
                          <w:p w14:paraId="53E605E4" w14:textId="59887745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60F584" id="Flowchart: Process 16" o:spid="_x0000_s1042" type="#_x0000_t109" style="position:absolute;left:0;text-align:left;margin-left:54.4pt;margin-top:15.3pt;width:76.35pt;height:38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" filled="f" strokecolor="#1f3763 [1604]" strokeweight="1pt">
                <v:textbox>
                  <w:txbxContent>
                    <w:p w14:paraId="3EB92A1F" w14:textId="33418EDD" w:rsidR="00080368" w:rsidRPr="000E46F0" w:rsidRDefault="000E46F0" w:rsidP="0008036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Records </w:t>
                      </w:r>
                      <w:r w:rsidR="00080368">
                        <w:rPr>
                          <w:color w:val="000000" w:themeColor="text1"/>
                          <w:sz w:val="16"/>
                          <w:szCs w:val="16"/>
                        </w:rPr>
                        <w:t>assessed for eligibility</w:t>
                      </w:r>
                    </w:p>
                    <w:p w14:paraId="53E605E4" w14:textId="59887745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(n=)</w:t>
                      </w:r>
                    </w:p>
                  </w:txbxContent>
                </v:textbox>
              </v:shape>
            </w:pict>
          </mc:Fallback>
        </mc:AlternateContent>
      </w:r>
    </w:p>
    <w:p w14:paraId="5D83E6C9" w14:textId="68B2EB53" w:rsidR="00AB199E" w:rsidRDefault="00182F27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A6CCF95" wp14:editId="12750201">
                <wp:simplePos x="0" y="0"/>
                <wp:positionH relativeFrom="column">
                  <wp:posOffset>4664652</wp:posOffset>
                </wp:positionH>
                <wp:positionV relativeFrom="paragraph">
                  <wp:posOffset>196215</wp:posOffset>
                </wp:positionV>
                <wp:extent cx="266007" cy="0"/>
                <wp:effectExtent l="0" t="76200" r="20320" b="952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007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E4CC7F" id="Straight Arrow Connector 45" o:spid="_x0000_s1026" type="#_x0000_t32" style="position:absolute;margin-left:367.3pt;margin-top:15.45pt;width:20.95pt;height:0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" strokecolor="windowText" strokeweight=".5pt">
                <v:stroke endarrow="block" joinstyle="miter"/>
              </v:shape>
            </w:pict>
          </mc:Fallback>
        </mc:AlternateContent>
      </w:r>
      <w:r w:rsidR="00A42C26"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6260CF12" wp14:editId="3CC30833">
                <wp:simplePos x="0" y="0"/>
                <wp:positionH relativeFrom="column">
                  <wp:posOffset>1823258</wp:posOffset>
                </wp:positionH>
                <wp:positionV relativeFrom="paragraph">
                  <wp:posOffset>108469</wp:posOffset>
                </wp:positionV>
                <wp:extent cx="127462" cy="45719"/>
                <wp:effectExtent l="0" t="38100" r="63500" b="69215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462" cy="4571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BA680E" id="Straight Arrow Connector 42" o:spid="_x0000_s1026" type="#_x0000_t32" style="position:absolute;margin-left:143.55pt;margin-top:8.55pt;width:10.05pt;height:3.6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" strokecolor="windowText" strokeweight=".5pt">
                <v:stroke endarrow="block" joinstyle="miter"/>
              </v:shape>
            </w:pict>
          </mc:Fallback>
        </mc:AlternateContent>
      </w:r>
    </w:p>
    <w:p w14:paraId="44C05785" w14:textId="33AC2FEA" w:rsidR="00AB199E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0B01A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4DE6E0F" wp14:editId="29F78492">
                <wp:simplePos x="0" y="0"/>
                <wp:positionH relativeFrom="column">
                  <wp:posOffset>1661853</wp:posOffset>
                </wp:positionH>
                <wp:positionV relativeFrom="paragraph">
                  <wp:posOffset>99868</wp:posOffset>
                </wp:positionV>
                <wp:extent cx="2465416" cy="942167"/>
                <wp:effectExtent l="38100" t="0" r="11430" b="86995"/>
                <wp:wrapNone/>
                <wp:docPr id="40" name="Connector: Elbow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65416" cy="942167"/>
                        </a:xfrm>
                        <a:prstGeom prst="bentConnector3">
                          <a:avLst>
                            <a:gd name="adj1" fmla="val 655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067C76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40" o:spid="_x0000_s1026" type="#_x0000_t34" style="position:absolute;margin-left:130.85pt;margin-top:7.85pt;width:194.15pt;height:74.2pt;flip:x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" adj="141" strokecolor="black [3213]" strokeweight=".5pt">
                <v:stroke endarrow="block"/>
              </v:shape>
            </w:pict>
          </mc:Fallback>
        </mc:AlternateContent>
      </w:r>
    </w:p>
    <w:p w14:paraId="1D3B9E38" w14:textId="15C95AF3" w:rsidR="00AB199E" w:rsidRDefault="00AB199E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702CEAFF" w14:textId="0271C54F" w:rsidR="00AB199E" w:rsidRDefault="000B01A4" w:rsidP="00F968C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 w:rsidRPr="007C227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1AB2729" wp14:editId="1FFD349D">
                <wp:simplePos x="0" y="0"/>
                <wp:positionH relativeFrom="column">
                  <wp:posOffset>1041747</wp:posOffset>
                </wp:positionH>
                <wp:positionV relativeFrom="paragraph">
                  <wp:posOffset>46355</wp:posOffset>
                </wp:positionV>
                <wp:extent cx="0" cy="138604"/>
                <wp:effectExtent l="76200" t="0" r="57150" b="5207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86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B40820" id="Straight Arrow Connector 37" o:spid="_x0000_s1026" type="#_x0000_t32" style="position:absolute;margin-left:82.05pt;margin-top:3.65pt;width:0;height:10.9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" strokecolor="black [3213]" strokeweight=".5pt">
                <v:stroke endarrow="block" joinstyle="miter"/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A7421B" wp14:editId="4FD82AF3">
                <wp:simplePos x="0" y="0"/>
                <wp:positionH relativeFrom="margin">
                  <wp:posOffset>-459481</wp:posOffset>
                </wp:positionH>
                <wp:positionV relativeFrom="paragraph">
                  <wp:posOffset>142730</wp:posOffset>
                </wp:positionV>
                <wp:extent cx="1223010" cy="305551"/>
                <wp:effectExtent l="1587" t="0" r="16828" b="16827"/>
                <wp:wrapNone/>
                <wp:docPr id="11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23010" cy="305551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062FB2" w14:textId="18772AC9" w:rsidR="00A31B72" w:rsidRDefault="00A31B72" w:rsidP="00A31B72">
                            <w:pPr>
                              <w:jc w:val="center"/>
                            </w:pPr>
                            <w: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A7421B" id="Flowchart: Alternate Process 11" o:spid="_x0000_s1043" type="#_x0000_t176" style="position:absolute;left:0;text-align:left;margin-left:-36.2pt;margin-top:11.25pt;width:96.3pt;height:24.05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" fillcolor="#4472c4 [3204]" strokecolor="#1f3763 [1604]" strokeweight="1pt">
                <v:textbox>
                  <w:txbxContent>
                    <w:p w14:paraId="57062FB2" w14:textId="18772AC9" w:rsidR="00A31B72" w:rsidRDefault="00A31B72" w:rsidP="00A31B72">
                      <w:pPr>
                        <w:jc w:val="center"/>
                      </w:pPr>
                      <w:r>
                        <w:t>Included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22BFF">
        <w:rPr>
          <w:rFonts w:ascii="Arial" w:hAnsi="Arial" w:cs="Arial"/>
          <w:noProof/>
          <w:color w:val="7030A0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22DFA17" wp14:editId="7E7B4992">
                <wp:simplePos x="0" y="0"/>
                <wp:positionH relativeFrom="column">
                  <wp:posOffset>628072</wp:posOffset>
                </wp:positionH>
                <wp:positionV relativeFrom="paragraph">
                  <wp:posOffset>183572</wp:posOffset>
                </wp:positionV>
                <wp:extent cx="997528" cy="604058"/>
                <wp:effectExtent l="0" t="0" r="12700" b="24765"/>
                <wp:wrapNone/>
                <wp:docPr id="26" name="Flowchart: Proces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7528" cy="604058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BE3849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Records identified from</w:t>
                            </w:r>
                          </w:p>
                          <w:p w14:paraId="7682140B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Databases (n=)</w:t>
                            </w:r>
                          </w:p>
                          <w:p w14:paraId="7747EDCB" w14:textId="77777777" w:rsidR="000E46F0" w:rsidRPr="000E46F0" w:rsidRDefault="000E46F0" w:rsidP="000E46F0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E46F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Registers (n=)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DFA17" id="Flowchart: Process 26" o:spid="_x0000_s1044" type="#_x0000_t109" style="position:absolute;left:0;text-align:left;margin-left:49.45pt;margin-top:14.45pt;width:78.55pt;height:47.5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" filled="f" strokecolor="#1f3763 [1604]" strokeweight="1pt">
                <v:textbox>
                  <w:txbxContent>
                    <w:p w14:paraId="22BE3849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Records identified from</w:t>
                      </w:r>
                    </w:p>
                    <w:p w14:paraId="7682140B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Databases (n=)</w:t>
                      </w:r>
                    </w:p>
                    <w:p w14:paraId="7747EDCB" w14:textId="77777777" w:rsidR="000E46F0" w:rsidRPr="000E46F0" w:rsidRDefault="000E46F0" w:rsidP="000E46F0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E46F0">
                        <w:rPr>
                          <w:color w:val="000000" w:themeColor="text1"/>
                          <w:sz w:val="16"/>
                          <w:szCs w:val="16"/>
                        </w:rPr>
                        <w:t>Registers (n=)</w:t>
                      </w:r>
                    </w:p>
                  </w:txbxContent>
                </v:textbox>
              </v:shape>
            </w:pict>
          </mc:Fallback>
        </mc:AlternateContent>
      </w:r>
    </w:p>
    <w:p w14:paraId="10AB6C7B" w14:textId="77777777" w:rsidR="00CF558B" w:rsidRPr="00CF558B" w:rsidRDefault="00B762C5" w:rsidP="00CF558B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lastRenderedPageBreak/>
        <w:t>To use the best information, the author launched the Google Scholar search engine within the web browser. This allowed her to search for the information and cite the appropriate reference</w:t>
      </w:r>
      <w:r w:rsidR="00553ABD" w:rsidRPr="001D71E4">
        <w:rPr>
          <w:rFonts w:asciiTheme="minorHAnsi" w:hAnsiTheme="minorHAnsi" w:cstheme="minorHAnsi"/>
        </w:rPr>
        <w:t>.</w:t>
      </w:r>
      <w:r w:rsidR="001E5BBE" w:rsidRPr="001D71E4">
        <w:rPr>
          <w:rFonts w:asciiTheme="minorHAnsi" w:hAnsiTheme="minorHAnsi" w:cstheme="minorHAnsi"/>
        </w:rPr>
        <w:t xml:space="preserve"> </w:t>
      </w:r>
      <w:r w:rsidR="00A74015">
        <w:rPr>
          <w:rFonts w:asciiTheme="minorHAnsi" w:hAnsiTheme="minorHAnsi" w:cstheme="minorHAnsi"/>
        </w:rPr>
        <w:t xml:space="preserve">To ensure that the author could read the </w:t>
      </w:r>
      <w:r w:rsidR="006A5DAF">
        <w:rPr>
          <w:rFonts w:asciiTheme="minorHAnsi" w:hAnsiTheme="minorHAnsi" w:cstheme="minorHAnsi"/>
        </w:rPr>
        <w:t xml:space="preserve">documents, she set the search language to “English” to rule out any documents written in other languages. </w:t>
      </w:r>
      <w:r w:rsidR="005B4D99" w:rsidRPr="001D71E4">
        <w:rPr>
          <w:rFonts w:asciiTheme="minorHAnsi" w:hAnsiTheme="minorHAnsi" w:cstheme="minorHAnsi"/>
        </w:rPr>
        <w:t xml:space="preserve">To ensure </w:t>
      </w:r>
      <w:r w:rsidR="006A5DAF">
        <w:rPr>
          <w:rFonts w:asciiTheme="minorHAnsi" w:hAnsiTheme="minorHAnsi" w:cstheme="minorHAnsi"/>
        </w:rPr>
        <w:t xml:space="preserve">that </w:t>
      </w:r>
      <w:r w:rsidR="005B4D99" w:rsidRPr="001D71E4">
        <w:rPr>
          <w:rFonts w:asciiTheme="minorHAnsi" w:hAnsiTheme="minorHAnsi" w:cstheme="minorHAnsi"/>
        </w:rPr>
        <w:t>only current information was displayed</w:t>
      </w:r>
      <w:r w:rsidR="005F74AC" w:rsidRPr="001D71E4">
        <w:rPr>
          <w:rFonts w:asciiTheme="minorHAnsi" w:hAnsiTheme="minorHAnsi" w:cstheme="minorHAnsi"/>
        </w:rPr>
        <w:t xml:space="preserve">, the author set the search </w:t>
      </w:r>
      <w:r w:rsidR="00081B4F" w:rsidRPr="001D71E4">
        <w:rPr>
          <w:rFonts w:asciiTheme="minorHAnsi" w:hAnsiTheme="minorHAnsi" w:cstheme="minorHAnsi"/>
        </w:rPr>
        <w:t xml:space="preserve">timescale </w:t>
      </w:r>
      <w:r w:rsidR="005F74AC" w:rsidRPr="001D71E4">
        <w:rPr>
          <w:rFonts w:asciiTheme="minorHAnsi" w:hAnsiTheme="minorHAnsi" w:cstheme="minorHAnsi"/>
        </w:rPr>
        <w:t>to the previous five years.</w:t>
      </w:r>
      <w:r w:rsidR="00CF558B">
        <w:rPr>
          <w:rFonts w:asciiTheme="minorHAnsi" w:hAnsiTheme="minorHAnsi" w:cstheme="minorHAnsi"/>
        </w:rPr>
        <w:t xml:space="preserve"> </w:t>
      </w:r>
      <w:r w:rsidR="00CF558B" w:rsidRPr="00CF558B">
        <w:rPr>
          <w:rFonts w:asciiTheme="minorHAnsi" w:hAnsiTheme="minorHAnsi" w:cstheme="minorHAnsi"/>
        </w:rPr>
        <w:t xml:space="preserve">To ascertain whether these documents were from a credible source, the author looked at references used within the literature and what source they were from. For example, if the author was a lecturer within a university, then this was deemed acceptable from the author’s perspective. </w:t>
      </w:r>
    </w:p>
    <w:p w14:paraId="61A9FF74" w14:textId="430FE76E" w:rsidR="005D4FAC" w:rsidRPr="001D71E4" w:rsidRDefault="005F74AC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 </w:t>
      </w:r>
      <w:r w:rsidR="003E6E79" w:rsidRPr="001D71E4">
        <w:rPr>
          <w:rFonts w:asciiTheme="minorHAnsi" w:hAnsiTheme="minorHAnsi" w:cstheme="minorHAnsi"/>
        </w:rPr>
        <w:t>Initially, e</w:t>
      </w:r>
      <w:r w:rsidR="001E5BBE" w:rsidRPr="001D71E4">
        <w:rPr>
          <w:rFonts w:asciiTheme="minorHAnsi" w:hAnsiTheme="minorHAnsi" w:cstheme="minorHAnsi"/>
        </w:rPr>
        <w:t xml:space="preserve">xamples of words searched were </w:t>
      </w:r>
      <w:r w:rsidR="00553ABD" w:rsidRPr="001D71E4">
        <w:rPr>
          <w:rFonts w:asciiTheme="minorHAnsi" w:hAnsiTheme="minorHAnsi" w:cstheme="minorHAnsi"/>
        </w:rPr>
        <w:t>“</w:t>
      </w:r>
      <w:r w:rsidR="00140D94" w:rsidRPr="001D71E4">
        <w:rPr>
          <w:rFonts w:asciiTheme="minorHAnsi" w:hAnsiTheme="minorHAnsi" w:cstheme="minorHAnsi"/>
        </w:rPr>
        <w:t>data analysis</w:t>
      </w:r>
      <w:r w:rsidR="00ED5260" w:rsidRPr="001D71E4">
        <w:rPr>
          <w:rFonts w:asciiTheme="minorHAnsi" w:hAnsiTheme="minorHAnsi" w:cstheme="minorHAnsi"/>
        </w:rPr>
        <w:t xml:space="preserve"> tools in healthcare</w:t>
      </w:r>
      <w:r w:rsidR="00553ABD" w:rsidRPr="001D71E4">
        <w:rPr>
          <w:rFonts w:asciiTheme="minorHAnsi" w:hAnsiTheme="minorHAnsi" w:cstheme="minorHAnsi"/>
        </w:rPr>
        <w:t>”</w:t>
      </w:r>
      <w:r w:rsidR="00ED5260" w:rsidRPr="001D71E4">
        <w:rPr>
          <w:rFonts w:asciiTheme="minorHAnsi" w:hAnsiTheme="minorHAnsi" w:cstheme="minorHAnsi"/>
        </w:rPr>
        <w:t xml:space="preserve"> which returned 17,800 searches. From this, the author searched on more explicit </w:t>
      </w:r>
      <w:r w:rsidR="002619BE" w:rsidRPr="001D71E4">
        <w:rPr>
          <w:rFonts w:asciiTheme="minorHAnsi" w:hAnsiTheme="minorHAnsi" w:cstheme="minorHAnsi"/>
        </w:rPr>
        <w:t>words to return fewer searches</w:t>
      </w:r>
      <w:r w:rsidR="00081B4F" w:rsidRPr="001D71E4">
        <w:rPr>
          <w:rFonts w:asciiTheme="minorHAnsi" w:hAnsiTheme="minorHAnsi" w:cstheme="minorHAnsi"/>
        </w:rPr>
        <w:t>, h</w:t>
      </w:r>
      <w:r w:rsidR="000B5D59" w:rsidRPr="001D71E4">
        <w:rPr>
          <w:rFonts w:asciiTheme="minorHAnsi" w:hAnsiTheme="minorHAnsi" w:cstheme="minorHAnsi"/>
        </w:rPr>
        <w:t xml:space="preserve">owever, searching on </w:t>
      </w:r>
      <w:r w:rsidR="001240A5" w:rsidRPr="001D71E4">
        <w:rPr>
          <w:rFonts w:asciiTheme="minorHAnsi" w:hAnsiTheme="minorHAnsi" w:cstheme="minorHAnsi"/>
        </w:rPr>
        <w:t xml:space="preserve">"Clinical Audit Systems within the ambulance Service" returned nothing. </w:t>
      </w:r>
      <w:r w:rsidR="00420F5C" w:rsidRPr="001D71E4">
        <w:rPr>
          <w:rFonts w:asciiTheme="minorHAnsi" w:hAnsiTheme="minorHAnsi" w:cstheme="minorHAnsi"/>
        </w:rPr>
        <w:t xml:space="preserve"> The author then </w:t>
      </w:r>
      <w:r w:rsidR="000308B8" w:rsidRPr="001D71E4">
        <w:rPr>
          <w:rFonts w:asciiTheme="minorHAnsi" w:hAnsiTheme="minorHAnsi" w:cstheme="minorHAnsi"/>
        </w:rPr>
        <w:t>broadened the search to “Clinical Audit Systems” which provided 24 results</w:t>
      </w:r>
      <w:r w:rsidR="004A7CEF" w:rsidRPr="001D71E4">
        <w:rPr>
          <w:rFonts w:asciiTheme="minorHAnsi" w:hAnsiTheme="minorHAnsi" w:cstheme="minorHAnsi"/>
        </w:rPr>
        <w:t xml:space="preserve">. </w:t>
      </w:r>
      <w:r w:rsidR="00EF20F3" w:rsidRPr="001D71E4">
        <w:rPr>
          <w:rFonts w:asciiTheme="minorHAnsi" w:hAnsiTheme="minorHAnsi" w:cstheme="minorHAnsi"/>
        </w:rPr>
        <w:t xml:space="preserve">The auditor </w:t>
      </w:r>
      <w:r w:rsidR="0013707A" w:rsidRPr="001D71E4">
        <w:rPr>
          <w:rFonts w:asciiTheme="minorHAnsi" w:hAnsiTheme="minorHAnsi" w:cstheme="minorHAnsi"/>
        </w:rPr>
        <w:t>then looked for the most relevant documents and initially discarded documents</w:t>
      </w:r>
      <w:r w:rsidR="00D21046" w:rsidRPr="001D71E4">
        <w:rPr>
          <w:rFonts w:asciiTheme="minorHAnsi" w:hAnsiTheme="minorHAnsi" w:cstheme="minorHAnsi"/>
        </w:rPr>
        <w:t>, for example</w:t>
      </w:r>
      <w:r w:rsidR="00B96EFA">
        <w:rPr>
          <w:rFonts w:asciiTheme="minorHAnsi" w:hAnsiTheme="minorHAnsi" w:cstheme="minorHAnsi"/>
        </w:rPr>
        <w:t>,</w:t>
      </w:r>
      <w:r w:rsidR="00D21046" w:rsidRPr="001D71E4">
        <w:rPr>
          <w:rFonts w:asciiTheme="minorHAnsi" w:hAnsiTheme="minorHAnsi" w:cstheme="minorHAnsi"/>
        </w:rPr>
        <w:t xml:space="preserve"> </w:t>
      </w:r>
      <w:r w:rsidR="007147E9">
        <w:rPr>
          <w:rFonts w:asciiTheme="minorHAnsi" w:hAnsiTheme="minorHAnsi" w:cstheme="minorHAnsi"/>
        </w:rPr>
        <w:t>documents</w:t>
      </w:r>
      <w:r w:rsidR="00D21046" w:rsidRPr="001D71E4">
        <w:rPr>
          <w:rFonts w:asciiTheme="minorHAnsi" w:hAnsiTheme="minorHAnsi" w:cstheme="minorHAnsi"/>
        </w:rPr>
        <w:t xml:space="preserve"> relating to </w:t>
      </w:r>
      <w:r w:rsidR="004561F3" w:rsidRPr="001D71E4">
        <w:rPr>
          <w:rFonts w:asciiTheme="minorHAnsi" w:hAnsiTheme="minorHAnsi" w:cstheme="minorHAnsi"/>
        </w:rPr>
        <w:t xml:space="preserve">European </w:t>
      </w:r>
      <w:r w:rsidR="00D21046" w:rsidRPr="001D71E4">
        <w:rPr>
          <w:rFonts w:asciiTheme="minorHAnsi" w:hAnsiTheme="minorHAnsi" w:cstheme="minorHAnsi"/>
        </w:rPr>
        <w:t xml:space="preserve">radiology, and concentrated on </w:t>
      </w:r>
      <w:r w:rsidR="00AF0F1E">
        <w:rPr>
          <w:rFonts w:asciiTheme="minorHAnsi" w:hAnsiTheme="minorHAnsi" w:cstheme="minorHAnsi"/>
        </w:rPr>
        <w:t>the more generalised ones</w:t>
      </w:r>
      <w:r w:rsidR="005D4FAC" w:rsidRPr="001D71E4">
        <w:rPr>
          <w:rFonts w:asciiTheme="minorHAnsi" w:hAnsiTheme="minorHAnsi" w:cstheme="minorHAnsi"/>
        </w:rPr>
        <w:t>.</w:t>
      </w:r>
    </w:p>
    <w:p w14:paraId="55808CC9" w14:textId="6CF44654" w:rsidR="00C24BFB" w:rsidRPr="001D71E4" w:rsidRDefault="00C24BFB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1 </w:t>
      </w:r>
      <w:r w:rsidR="00C358AA" w:rsidRPr="001D71E4">
        <w:rPr>
          <w:rFonts w:asciiTheme="minorHAnsi" w:hAnsiTheme="minorHAnsi" w:cstheme="minorHAnsi"/>
        </w:rPr>
        <w:t xml:space="preserve">used Activity Theory and </w:t>
      </w:r>
      <w:r w:rsidRPr="001D71E4">
        <w:rPr>
          <w:rFonts w:asciiTheme="minorHAnsi" w:hAnsiTheme="minorHAnsi" w:cstheme="minorHAnsi"/>
        </w:rPr>
        <w:t>referred to an electronic clinical audit tool (</w:t>
      </w:r>
      <w:proofErr w:type="spellStart"/>
      <w:r w:rsidRPr="001D71E4">
        <w:rPr>
          <w:rFonts w:asciiTheme="minorHAnsi" w:hAnsiTheme="minorHAnsi" w:cstheme="minorHAnsi"/>
        </w:rPr>
        <w:t>eCAT</w:t>
      </w:r>
      <w:proofErr w:type="spellEnd"/>
      <w:r w:rsidRPr="001D71E4">
        <w:rPr>
          <w:rFonts w:asciiTheme="minorHAnsi" w:hAnsiTheme="minorHAnsi" w:cstheme="minorHAnsi"/>
        </w:rPr>
        <w:t>)</w:t>
      </w:r>
      <w:r w:rsidR="004B140D" w:rsidRPr="001D71E4">
        <w:rPr>
          <w:rFonts w:asciiTheme="minorHAnsi" w:hAnsiTheme="minorHAnsi" w:cstheme="minorHAnsi"/>
        </w:rPr>
        <w:t xml:space="preserve">.  This system </w:t>
      </w:r>
      <w:r w:rsidR="001D3983" w:rsidRPr="001D71E4">
        <w:rPr>
          <w:rFonts w:asciiTheme="minorHAnsi" w:hAnsiTheme="minorHAnsi" w:cstheme="minorHAnsi"/>
        </w:rPr>
        <w:t xml:space="preserve">initially </w:t>
      </w:r>
      <w:r w:rsidR="004B140D" w:rsidRPr="001D71E4">
        <w:rPr>
          <w:rFonts w:asciiTheme="minorHAnsi" w:hAnsiTheme="minorHAnsi" w:cstheme="minorHAnsi"/>
        </w:rPr>
        <w:t xml:space="preserve">seemed to </w:t>
      </w:r>
      <w:r w:rsidR="006C63D9" w:rsidRPr="001D71E4">
        <w:rPr>
          <w:rFonts w:asciiTheme="minorHAnsi" w:hAnsiTheme="minorHAnsi" w:cstheme="minorHAnsi"/>
        </w:rPr>
        <w:t>be a viable method, as was linked to the patient</w:t>
      </w:r>
      <w:r w:rsidR="001D3983" w:rsidRPr="001D71E4">
        <w:rPr>
          <w:rFonts w:asciiTheme="minorHAnsi" w:hAnsiTheme="minorHAnsi" w:cstheme="minorHAnsi"/>
        </w:rPr>
        <w:t xml:space="preserve"> administration system</w:t>
      </w:r>
      <w:r w:rsidR="006C63D9" w:rsidRPr="001D71E4">
        <w:rPr>
          <w:rFonts w:asciiTheme="minorHAnsi" w:hAnsiTheme="minorHAnsi" w:cstheme="minorHAnsi"/>
        </w:rPr>
        <w:t xml:space="preserve"> (PAS)</w:t>
      </w:r>
      <w:r w:rsidR="001D3983" w:rsidRPr="001D71E4">
        <w:rPr>
          <w:rFonts w:asciiTheme="minorHAnsi" w:hAnsiTheme="minorHAnsi" w:cstheme="minorHAnsi"/>
        </w:rPr>
        <w:t xml:space="preserve">, however, the </w:t>
      </w:r>
      <w:r w:rsidR="00CA0678" w:rsidRPr="001D71E4">
        <w:rPr>
          <w:rFonts w:asciiTheme="minorHAnsi" w:hAnsiTheme="minorHAnsi" w:cstheme="minorHAnsi"/>
        </w:rPr>
        <w:t>document contained technical information which proved confusing to the author.</w:t>
      </w:r>
      <w:r w:rsidR="00F1125C" w:rsidRPr="001D71E4">
        <w:rPr>
          <w:rFonts w:asciiTheme="minorHAnsi" w:hAnsiTheme="minorHAnsi" w:cstheme="minorHAnsi"/>
        </w:rPr>
        <w:t xml:space="preserve"> (</w:t>
      </w:r>
      <w:hyperlink r:id="rId15" w:history="1">
        <w:r w:rsidR="00F1125C" w:rsidRPr="001D71E4">
          <w:rPr>
            <w:rStyle w:val="Hyperlink"/>
            <w:rFonts w:asciiTheme="minorHAnsi" w:hAnsiTheme="minorHAnsi" w:cstheme="minorHAnsi"/>
            <w:color w:val="auto"/>
          </w:rPr>
          <w:t>Assessing Electronic Clinical Audit information Systems Using Activity Theory (core.ac.uk)</w:t>
        </w:r>
      </w:hyperlink>
      <w:r w:rsidR="00F1125C" w:rsidRPr="001D71E4">
        <w:rPr>
          <w:rFonts w:asciiTheme="minorHAnsi" w:hAnsiTheme="minorHAnsi" w:cstheme="minorHAnsi"/>
        </w:rPr>
        <w:t>)</w:t>
      </w:r>
    </w:p>
    <w:p w14:paraId="5EE7A9D6" w14:textId="7A7632F1" w:rsidR="0026411B" w:rsidRPr="001D71E4" w:rsidRDefault="00357ECA" w:rsidP="0026411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>Document 2 was</w:t>
      </w:r>
      <w:r w:rsidR="00AD614C" w:rsidRPr="001D71E4">
        <w:rPr>
          <w:rFonts w:asciiTheme="minorHAnsi" w:hAnsiTheme="minorHAnsi" w:cstheme="minorHAnsi"/>
        </w:rPr>
        <w:t xml:space="preserve"> a trial of different ways to conduct a clinical audit</w:t>
      </w:r>
      <w:r w:rsidR="00550715" w:rsidRPr="001D71E4">
        <w:rPr>
          <w:rFonts w:asciiTheme="minorHAnsi" w:hAnsiTheme="minorHAnsi" w:cstheme="minorHAnsi"/>
        </w:rPr>
        <w:t xml:space="preserve"> rather than a tool to aid with data acquisition</w:t>
      </w:r>
      <w:r w:rsidR="001064F3" w:rsidRPr="001D71E4">
        <w:rPr>
          <w:rFonts w:asciiTheme="minorHAnsi" w:hAnsiTheme="minorHAnsi" w:cstheme="minorHAnsi"/>
        </w:rPr>
        <w:t xml:space="preserve">. Although the search requested English, this document was not written in English, however, </w:t>
      </w:r>
      <w:r w:rsidR="00152D4B" w:rsidRPr="001D71E4">
        <w:rPr>
          <w:rFonts w:asciiTheme="minorHAnsi" w:hAnsiTheme="minorHAnsi" w:cstheme="minorHAnsi"/>
        </w:rPr>
        <w:t>there was an option to translate the document which the author did.</w:t>
      </w:r>
      <w:r w:rsidR="0026411B" w:rsidRPr="001D71E4">
        <w:rPr>
          <w:rFonts w:asciiTheme="minorHAnsi" w:hAnsiTheme="minorHAnsi" w:cstheme="minorHAnsi"/>
        </w:rPr>
        <w:t xml:space="preserve"> </w:t>
      </w:r>
      <w:hyperlink r:id="rId16" w:history="1">
        <w:r w:rsidR="0026411B" w:rsidRPr="001D71E4">
          <w:rPr>
            <w:rStyle w:val="Hyperlink"/>
            <w:rFonts w:asciiTheme="minorHAnsi" w:hAnsiTheme="minorHAnsi" w:cstheme="minorHAnsi"/>
            <w:color w:val="auto"/>
          </w:rPr>
          <w:t>Improving the patient care process based on the principles of clinical audit (cyberleninka.ru)</w:t>
        </w:r>
      </w:hyperlink>
    </w:p>
    <w:p w14:paraId="592A23EE" w14:textId="085465B3" w:rsidR="000B5D59" w:rsidRPr="001D71E4" w:rsidRDefault="007817DB" w:rsidP="0026411B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3 was </w:t>
      </w:r>
      <w:r w:rsidR="0075692E" w:rsidRPr="001D71E4">
        <w:rPr>
          <w:rFonts w:asciiTheme="minorHAnsi" w:hAnsiTheme="minorHAnsi" w:cstheme="minorHAnsi"/>
        </w:rPr>
        <w:t xml:space="preserve">discarded as, although it </w:t>
      </w:r>
      <w:r w:rsidR="00AF0F1E">
        <w:rPr>
          <w:rFonts w:asciiTheme="minorHAnsi" w:hAnsiTheme="minorHAnsi" w:cstheme="minorHAnsi"/>
        </w:rPr>
        <w:t>discusses</w:t>
      </w:r>
      <w:r w:rsidR="0075692E" w:rsidRPr="001D71E4">
        <w:rPr>
          <w:rFonts w:asciiTheme="minorHAnsi" w:hAnsiTheme="minorHAnsi" w:cstheme="minorHAnsi"/>
        </w:rPr>
        <w:t xml:space="preserve"> healthcare </w:t>
      </w:r>
      <w:r w:rsidR="00504046" w:rsidRPr="001D71E4">
        <w:rPr>
          <w:rFonts w:asciiTheme="minorHAnsi" w:hAnsiTheme="minorHAnsi" w:cstheme="minorHAnsi"/>
        </w:rPr>
        <w:t>systems, the content</w:t>
      </w:r>
      <w:r w:rsidR="0075692E" w:rsidRPr="001D71E4">
        <w:rPr>
          <w:rFonts w:asciiTheme="minorHAnsi" w:hAnsiTheme="minorHAnsi" w:cstheme="minorHAnsi"/>
        </w:rPr>
        <w:t xml:space="preserve"> was based </w:t>
      </w:r>
      <w:r w:rsidR="00740B77">
        <w:rPr>
          <w:rFonts w:asciiTheme="minorHAnsi" w:hAnsiTheme="minorHAnsi" w:cstheme="minorHAnsi"/>
        </w:rPr>
        <w:t>on</w:t>
      </w:r>
      <w:r w:rsidR="0075692E" w:rsidRPr="001D71E4">
        <w:rPr>
          <w:rFonts w:asciiTheme="minorHAnsi" w:hAnsiTheme="minorHAnsi" w:cstheme="minorHAnsi"/>
        </w:rPr>
        <w:t xml:space="preserve"> political views rather than</w:t>
      </w:r>
      <w:r w:rsidR="00504046" w:rsidRPr="001D71E4">
        <w:rPr>
          <w:rFonts w:asciiTheme="minorHAnsi" w:hAnsiTheme="minorHAnsi" w:cstheme="minorHAnsi"/>
        </w:rPr>
        <w:t xml:space="preserve"> </w:t>
      </w:r>
      <w:r w:rsidR="0075692E" w:rsidRPr="001D71E4">
        <w:rPr>
          <w:rFonts w:asciiTheme="minorHAnsi" w:hAnsiTheme="minorHAnsi" w:cstheme="minorHAnsi"/>
        </w:rPr>
        <w:t>a</w:t>
      </w:r>
      <w:r w:rsidR="00504046" w:rsidRPr="001D71E4">
        <w:rPr>
          <w:rFonts w:asciiTheme="minorHAnsi" w:hAnsiTheme="minorHAnsi" w:cstheme="minorHAnsi"/>
        </w:rPr>
        <w:t xml:space="preserve"> clinical audit system.</w:t>
      </w:r>
      <w:r w:rsidR="00F253B8" w:rsidRPr="001D71E4">
        <w:rPr>
          <w:rFonts w:asciiTheme="minorHAnsi" w:hAnsiTheme="minorHAnsi" w:cstheme="minorHAnsi"/>
        </w:rPr>
        <w:t xml:space="preserve"> </w:t>
      </w:r>
      <w:hyperlink r:id="rId17" w:history="1">
        <w:r w:rsidR="00F253B8" w:rsidRPr="001D71E4">
          <w:rPr>
            <w:rStyle w:val="Hyperlink"/>
            <w:rFonts w:asciiTheme="minorHAnsi" w:hAnsiTheme="minorHAnsi" w:cstheme="minorHAnsi"/>
            <w:color w:val="auto"/>
          </w:rPr>
          <w:t>Accounting for value-based management of healthcare services: challenging neoliberal government from within?: Public Money &amp; Management: Vol 42, No 3 (tandfonline.com)</w:t>
        </w:r>
      </w:hyperlink>
    </w:p>
    <w:p w14:paraId="6C2574A8" w14:textId="28CE369B" w:rsidR="000B5D59" w:rsidRPr="001D71E4" w:rsidRDefault="00AC51F9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1D71E4">
        <w:rPr>
          <w:rFonts w:asciiTheme="minorHAnsi" w:hAnsiTheme="minorHAnsi" w:cstheme="minorHAnsi"/>
        </w:rPr>
        <w:t xml:space="preserve">Document 4 was discarded as it was </w:t>
      </w:r>
      <w:r w:rsidR="00C536DE" w:rsidRPr="001D71E4">
        <w:rPr>
          <w:rFonts w:asciiTheme="minorHAnsi" w:hAnsiTheme="minorHAnsi" w:cstheme="minorHAnsi"/>
        </w:rPr>
        <w:t xml:space="preserve">a survey regarding patient safety and not a clinical audit system. </w:t>
      </w:r>
      <w:r w:rsidR="00316556">
        <w:rPr>
          <w:rFonts w:asciiTheme="minorHAnsi" w:hAnsiTheme="minorHAnsi" w:cstheme="minorHAnsi"/>
        </w:rPr>
        <w:t>(</w:t>
      </w:r>
      <w:hyperlink r:id="rId18" w:history="1">
        <w:r w:rsidR="00C536DE" w:rsidRPr="001D71E4">
          <w:rPr>
            <w:rStyle w:val="Hyperlink"/>
            <w:rFonts w:asciiTheme="minorHAnsi" w:hAnsiTheme="minorHAnsi" w:cstheme="minorHAnsi"/>
            <w:color w:val="auto"/>
          </w:rPr>
          <w:t>ASSESSMENT-OF-PATIENT-SAFETY-SYSTEMS-STRUCTURES-AND-PRACTICES-IN-SUNYANI-MUNICIPAL-HOSPITAL-GHANA.pdf (researchgate.net)</w:t>
        </w:r>
      </w:hyperlink>
      <w:r w:rsidR="00316556">
        <w:rPr>
          <w:rStyle w:val="Hyperlink"/>
          <w:rFonts w:asciiTheme="minorHAnsi" w:hAnsiTheme="minorHAnsi" w:cstheme="minorHAnsi"/>
          <w:color w:val="auto"/>
        </w:rPr>
        <w:t>)</w:t>
      </w:r>
    </w:p>
    <w:p w14:paraId="73946717" w14:textId="6515BF2D" w:rsidR="00C536DE" w:rsidRPr="001D71E4" w:rsidRDefault="00C77AB4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  <w:sz w:val="20"/>
          <w:szCs w:val="20"/>
          <w:shd w:val="clear" w:color="auto" w:fill="FFFFFF"/>
        </w:rPr>
      </w:pPr>
      <w:r w:rsidRPr="001D71E4">
        <w:rPr>
          <w:rFonts w:asciiTheme="minorHAnsi" w:hAnsiTheme="minorHAnsi" w:cstheme="minorHAnsi"/>
        </w:rPr>
        <w:lastRenderedPageBreak/>
        <w:t>Do</w:t>
      </w:r>
      <w:r w:rsidR="008C6DDE" w:rsidRPr="001D71E4">
        <w:rPr>
          <w:rFonts w:asciiTheme="minorHAnsi" w:hAnsiTheme="minorHAnsi" w:cstheme="minorHAnsi"/>
        </w:rPr>
        <w:t>c</w:t>
      </w:r>
      <w:r w:rsidRPr="001D71E4">
        <w:rPr>
          <w:rFonts w:asciiTheme="minorHAnsi" w:hAnsiTheme="minorHAnsi" w:cstheme="minorHAnsi"/>
        </w:rPr>
        <w:t>ument 4</w:t>
      </w:r>
      <w:r w:rsidR="001E5B86" w:rsidRPr="001D71E4">
        <w:rPr>
          <w:rFonts w:asciiTheme="minorHAnsi" w:hAnsiTheme="minorHAnsi" w:cstheme="minorHAnsi"/>
        </w:rPr>
        <w:t xml:space="preserve"> </w:t>
      </w:r>
      <w:r w:rsidR="00F85193" w:rsidRPr="001D71E4">
        <w:rPr>
          <w:rFonts w:asciiTheme="minorHAnsi" w:hAnsiTheme="minorHAnsi" w:cstheme="minorHAnsi"/>
        </w:rPr>
        <w:t>was discarded as the author was unable to view the document due to it being a</w:t>
      </w:r>
      <w:r w:rsidR="00F361C2" w:rsidRPr="001D71E4">
        <w:rPr>
          <w:rFonts w:asciiTheme="minorHAnsi" w:hAnsiTheme="minorHAnsi" w:cstheme="minorHAnsi"/>
        </w:rPr>
        <w:t xml:space="preserve">n academic piece of literature. </w:t>
      </w:r>
      <w:r w:rsidR="00316556">
        <w:rPr>
          <w:rFonts w:asciiTheme="minorHAnsi" w:hAnsiTheme="minorHAnsi" w:cstheme="minorHAnsi"/>
        </w:rPr>
        <w:t xml:space="preserve"> (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Lacey, A., 2019. </w:t>
      </w:r>
      <w:r w:rsidR="001E5B86" w:rsidRPr="001D71E4">
        <w:rPr>
          <w:rFonts w:asciiTheme="minorHAnsi" w:hAnsiTheme="minorHAnsi" w:cstheme="minorHAnsi"/>
          <w:i/>
          <w:iCs/>
          <w:sz w:val="20"/>
          <w:szCs w:val="20"/>
          <w:shd w:val="clear" w:color="auto" w:fill="FFFFFF"/>
        </w:rPr>
        <w:t>Using Novel Data Types for Big Data Research in Epilepsy: Patient Records, Clinic Letters and Genetic Mutation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 (Doctoral dissertation, Swansea University)</w:t>
      </w:r>
      <w:r w:rsidR="00316556">
        <w:rPr>
          <w:rFonts w:asciiTheme="minorHAnsi" w:hAnsiTheme="minorHAnsi" w:cstheme="minorHAnsi"/>
          <w:sz w:val="20"/>
          <w:szCs w:val="20"/>
          <w:shd w:val="clear" w:color="auto" w:fill="FFFFFF"/>
        </w:rPr>
        <w:t>)</w:t>
      </w:r>
      <w:r w:rsidR="001E5B86" w:rsidRPr="001D71E4">
        <w:rPr>
          <w:rFonts w:asciiTheme="minorHAnsi" w:hAnsiTheme="minorHAnsi" w:cstheme="minorHAnsi"/>
          <w:sz w:val="20"/>
          <w:szCs w:val="20"/>
          <w:shd w:val="clear" w:color="auto" w:fill="FFFFFF"/>
        </w:rPr>
        <w:t>.</w:t>
      </w:r>
    </w:p>
    <w:p w14:paraId="4EA3ABA4" w14:textId="0E803A6F" w:rsidR="00033678" w:rsidRPr="004546EF" w:rsidRDefault="00033678" w:rsidP="00F968C5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4546EF">
        <w:rPr>
          <w:rFonts w:asciiTheme="minorHAnsi" w:hAnsiTheme="minorHAnsi" w:cstheme="minorHAnsi"/>
        </w:rPr>
        <w:t>The author then searched</w:t>
      </w:r>
      <w:r w:rsidR="00374BD3" w:rsidRPr="004546EF">
        <w:rPr>
          <w:rFonts w:asciiTheme="minorHAnsi" w:hAnsiTheme="minorHAnsi" w:cstheme="minorHAnsi"/>
        </w:rPr>
        <w:t xml:space="preserve"> using the</w:t>
      </w:r>
      <w:r w:rsidR="006D69C0" w:rsidRPr="004546EF">
        <w:rPr>
          <w:rFonts w:asciiTheme="minorHAnsi" w:hAnsiTheme="minorHAnsi" w:cstheme="minorHAnsi"/>
        </w:rPr>
        <w:t xml:space="preserve"> </w:t>
      </w:r>
      <w:r w:rsidRPr="004546EF">
        <w:rPr>
          <w:rFonts w:asciiTheme="minorHAnsi" w:hAnsiTheme="minorHAnsi" w:cstheme="minorHAnsi"/>
        </w:rPr>
        <w:t xml:space="preserve">key </w:t>
      </w:r>
      <w:r w:rsidR="00374BD3" w:rsidRPr="004546EF">
        <w:rPr>
          <w:rFonts w:asciiTheme="minorHAnsi" w:hAnsiTheme="minorHAnsi" w:cstheme="minorHAnsi"/>
        </w:rPr>
        <w:t>words “</w:t>
      </w:r>
      <w:r w:rsidRPr="004546EF">
        <w:rPr>
          <w:rFonts w:asciiTheme="minorHAnsi" w:hAnsiTheme="minorHAnsi" w:cstheme="minorHAnsi"/>
        </w:rPr>
        <w:t>data analysis”</w:t>
      </w:r>
      <w:r w:rsidR="009F4F9C">
        <w:rPr>
          <w:rFonts w:asciiTheme="minorHAnsi" w:hAnsiTheme="minorHAnsi" w:cstheme="minorHAnsi"/>
        </w:rPr>
        <w:t>,</w:t>
      </w:r>
      <w:r w:rsidRPr="004546EF">
        <w:rPr>
          <w:rFonts w:asciiTheme="minorHAnsi" w:hAnsiTheme="minorHAnsi" w:cstheme="minorHAnsi"/>
        </w:rPr>
        <w:t xml:space="preserve"> “ambulance” and “clinical audit”</w:t>
      </w:r>
      <w:r w:rsidR="006D69C0" w:rsidRPr="004546EF">
        <w:rPr>
          <w:rFonts w:asciiTheme="minorHAnsi" w:hAnsiTheme="minorHAnsi" w:cstheme="minorHAnsi"/>
        </w:rPr>
        <w:t xml:space="preserve">. This </w:t>
      </w:r>
      <w:r w:rsidR="00374BD3" w:rsidRPr="004546EF">
        <w:rPr>
          <w:rFonts w:asciiTheme="minorHAnsi" w:hAnsiTheme="minorHAnsi" w:cstheme="minorHAnsi"/>
        </w:rPr>
        <w:t>returned 305 results</w:t>
      </w:r>
      <w:r w:rsidR="00242B58" w:rsidRPr="004546EF">
        <w:rPr>
          <w:rFonts w:asciiTheme="minorHAnsi" w:hAnsiTheme="minorHAnsi" w:cstheme="minorHAnsi"/>
        </w:rPr>
        <w:t>. By altering “ambulance” to “ambulance service”, the results were cut to 162.</w:t>
      </w:r>
    </w:p>
    <w:p w14:paraId="7F420ED4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F655521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1327D472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41F3A63" w14:textId="22DECAC8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8160F68" w14:textId="6159DDD3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F9FC7B6" w14:textId="3FBD65B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F3D3BA" w14:textId="280E73E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D80CC31" w14:textId="61264FE3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15D39A60" w14:textId="71D5FF5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9B245E3" w14:textId="072FEAD0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44FDCC4" w14:textId="16D535A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C790BF6" w14:textId="1ACC953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58619D5" w14:textId="7499BD98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90B596B" w14:textId="5372389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F2913C" w14:textId="77BA9F7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D844496" w14:textId="66481CB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82535F" w14:textId="5DC55AD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3C047C" w14:textId="5485035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DDD9824" w14:textId="092262C4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733A9D6" w14:textId="640725C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141DFA6" w14:textId="572DA34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CDE52BC" w14:textId="4818B71C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358B94" w14:textId="5C38A7D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48D00A3" w14:textId="305E32E6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8D3788C" w14:textId="53C46847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0E14855" w14:textId="4DA0A4D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6E1B723" w14:textId="3C3B6F10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4F209F3D" w14:textId="3189CC9D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E7B7AA1" w14:textId="321C32E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EDA9007" w14:textId="21D445E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678A24A7" w14:textId="39ACF8EE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BD68945" w14:textId="305CE87F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77500E19" w14:textId="5539DD9A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7F734FD" w14:textId="51B891CB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30BE0851" w14:textId="0551D0AA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2EBEB6F1" w14:textId="657D0355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07F5AE2C" w14:textId="77277CBD" w:rsidR="00EC22E4" w:rsidRDefault="00EC22E4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F077222" w14:textId="77777777" w:rsidR="002261E9" w:rsidRDefault="002261E9" w:rsidP="00885EB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352B5D6" w14:textId="64653CD2" w:rsidR="002352EC" w:rsidRPr="009D17FD" w:rsidRDefault="00AD4BF3" w:rsidP="00885EB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222222"/>
          <w:shd w:val="clear" w:color="auto" w:fill="FFFFFF"/>
        </w:rPr>
      </w:pPr>
      <w:r w:rsidRPr="009D17FD">
        <w:rPr>
          <w:rFonts w:ascii="Calibri" w:hAnsi="Calibri" w:cs="Calibri"/>
          <w:b/>
          <w:bCs/>
        </w:rPr>
        <w:t>Re</w:t>
      </w:r>
      <w:r w:rsidR="009D17FD">
        <w:rPr>
          <w:rFonts w:ascii="Calibri" w:hAnsi="Calibri" w:cs="Calibri"/>
          <w:b/>
          <w:bCs/>
        </w:rPr>
        <w:t>ferences</w:t>
      </w:r>
      <w:r w:rsidRPr="009D17FD">
        <w:rPr>
          <w:rFonts w:ascii="Calibri" w:hAnsi="Calibri" w:cs="Calibri"/>
          <w:b/>
          <w:bCs/>
        </w:rPr>
        <w:t>:</w:t>
      </w:r>
      <w:r w:rsidRPr="009D17FD">
        <w:rPr>
          <w:rFonts w:ascii="Calibri" w:hAnsi="Calibri" w:cs="Calibri"/>
          <w:b/>
          <w:bCs/>
        </w:rPr>
        <w:br/>
      </w:r>
    </w:p>
    <w:p w14:paraId="66F5280F" w14:textId="660EA87B" w:rsidR="00524289" w:rsidRDefault="00524289" w:rsidP="00885EBF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7030A0"/>
        </w:rPr>
        <w:t>(</w:t>
      </w:r>
      <w:r>
        <w:t xml:space="preserve">Pg 17-20 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Wales, N.H.S., 2015. Informed health and care: a digital health and social care strategy for Wales.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Cardiff: Welsh Government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.)</w:t>
      </w:r>
    </w:p>
    <w:p w14:paraId="2E2BD056" w14:textId="61E443CA" w:rsidR="00003B79" w:rsidRDefault="00003B79" w:rsidP="00885EBF">
      <w:pPr>
        <w:pStyle w:val="NormalWeb"/>
        <w:spacing w:before="0" w:beforeAutospacing="0" w:after="0" w:afterAutospacing="0"/>
      </w:pPr>
    </w:p>
    <w:p w14:paraId="4BFB01E1" w14:textId="27F490A8" w:rsidR="00203659" w:rsidRDefault="000E055A" w:rsidP="00885EBF">
      <w:pPr>
        <w:pStyle w:val="NormalWeb"/>
        <w:spacing w:before="0" w:beforeAutospacing="0" w:after="0" w:afterAutospacing="0"/>
      </w:pPr>
      <w:hyperlink r:id="rId19" w:history="1">
        <w:r w:rsidR="00203659" w:rsidRPr="00203659">
          <w:rPr>
            <w:rStyle w:val="Hyperlink"/>
          </w:rPr>
          <w:t>Google Scholar</w:t>
        </w:r>
      </w:hyperlink>
      <w:r w:rsidR="005041CA">
        <w:t xml:space="preserve">  </w:t>
      </w:r>
      <w:r w:rsidR="00DC7562">
        <w:t>https://scholar.google.co</w:t>
      </w:r>
      <w:r w:rsidR="00DB7CD1">
        <w:t>m</w:t>
      </w:r>
    </w:p>
    <w:p w14:paraId="19594CFA" w14:textId="77777777" w:rsidR="00203659" w:rsidRDefault="00203659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D098057" w14:textId="4CEC82F2" w:rsidR="00003B79" w:rsidRDefault="00742DFE" w:rsidP="00885EBF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Great Britain. Office of Government Commerce, 2002.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Managing successful projects with PRINCE2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The Stationery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Office.</w:t>
      </w:r>
      <w:r w:rsidR="00003B79">
        <w:t>Managing</w:t>
      </w:r>
      <w:proofErr w:type="spellEnd"/>
      <w:r w:rsidR="00003B79">
        <w:t xml:space="preserve"> Successful Projects with PRINCE2</w:t>
      </w:r>
      <w:r w:rsidR="00D10C58">
        <w:t xml:space="preserve"> Axelos Global Best Practice</w:t>
      </w:r>
    </w:p>
    <w:p w14:paraId="28686637" w14:textId="77777777" w:rsidR="0086595D" w:rsidRDefault="0086595D" w:rsidP="00885EBF">
      <w:pPr>
        <w:pStyle w:val="NormalWeb"/>
        <w:spacing w:before="0" w:beforeAutospacing="0" w:after="0" w:afterAutospacing="0"/>
      </w:pPr>
    </w:p>
    <w:p w14:paraId="6FBDF32F" w14:textId="2355022F" w:rsidR="00A97250" w:rsidRDefault="000E055A" w:rsidP="00885EBF">
      <w:pPr>
        <w:pStyle w:val="NormalWeb"/>
        <w:spacing w:before="0" w:beforeAutospacing="0" w:after="0" w:afterAutospacing="0"/>
        <w:rPr>
          <w:rStyle w:val="Hyperlink"/>
        </w:rPr>
      </w:pPr>
      <w:hyperlink r:id="rId20" w:history="1">
        <w:r w:rsidR="00A97250">
          <w:rPr>
            <w:rStyle w:val="Hyperlink"/>
          </w:rPr>
          <w:t>Welsh Ambulance Service NHS Trust - About Us (wales.nhs.uk)</w:t>
        </w:r>
      </w:hyperlink>
    </w:p>
    <w:p w14:paraId="0E878E10" w14:textId="77777777" w:rsidR="005F6F83" w:rsidRDefault="005F6F83" w:rsidP="00885EBF">
      <w:pPr>
        <w:pStyle w:val="NormalWeb"/>
        <w:spacing w:before="0" w:beforeAutospacing="0" w:after="0" w:afterAutospacing="0"/>
        <w:rPr>
          <w:color w:val="FF0000"/>
        </w:rPr>
      </w:pPr>
    </w:p>
    <w:p w14:paraId="793D4B43" w14:textId="42A6A040" w:rsidR="00403E45" w:rsidRPr="00302476" w:rsidRDefault="005F6F83" w:rsidP="00403E45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i/>
          <w:iCs/>
          <w:color w:val="7030A0"/>
        </w:rPr>
      </w:pPr>
      <w:r w:rsidRPr="005F6F83">
        <w:t xml:space="preserve">Kendall. (2020). </w:t>
      </w:r>
      <w:r w:rsidRPr="005F6F83">
        <w:rPr>
          <w:i/>
          <w:iCs/>
        </w:rPr>
        <w:t xml:space="preserve">Systems analysis and design [electronic resource] </w:t>
      </w:r>
      <w:r w:rsidRPr="005F6F83">
        <w:t xml:space="preserve"> (J. E. Kendall, Ed.; Tenth edition, Global edition., p. 1 online resource (578 pages)). Pearson</w:t>
      </w:r>
    </w:p>
    <w:p w14:paraId="68EE4ADE" w14:textId="5301D8DD" w:rsidR="005F6F83" w:rsidRDefault="000E055A" w:rsidP="00885EBF">
      <w:pPr>
        <w:pStyle w:val="NormalWeb"/>
        <w:spacing w:before="0" w:beforeAutospacing="0" w:after="0" w:afterAutospacing="0"/>
      </w:pPr>
      <w:hyperlink r:id="rId21" w:history="1">
        <w:r w:rsidR="004349F4">
          <w:rPr>
            <w:rStyle w:val="Hyperlink"/>
          </w:rPr>
          <w:t>Overview-clinical - FHIR v4.3.0 (hl7.org)</w:t>
        </w:r>
      </w:hyperlink>
    </w:p>
    <w:p w14:paraId="08E97898" w14:textId="7FC41EAE" w:rsidR="005F2244" w:rsidRDefault="005F2244" w:rsidP="00885EBF">
      <w:pPr>
        <w:pStyle w:val="NormalWeb"/>
        <w:spacing w:before="0" w:beforeAutospacing="0" w:after="0" w:afterAutospacing="0"/>
      </w:pPr>
    </w:p>
    <w:p w14:paraId="21D9F3A5" w14:textId="476BC1E9" w:rsidR="005F2244" w:rsidRDefault="000E055A" w:rsidP="00885EBF">
      <w:pPr>
        <w:pStyle w:val="NormalWeb"/>
        <w:spacing w:before="0" w:beforeAutospacing="0" w:after="0" w:afterAutospacing="0"/>
      </w:pPr>
      <w:hyperlink r:id="rId22" w:history="1">
        <w:r w:rsidR="005F2244">
          <w:rPr>
            <w:rStyle w:val="Hyperlink"/>
          </w:rPr>
          <w:t xml:space="preserve">About| </w:t>
        </w:r>
        <w:proofErr w:type="spellStart"/>
        <w:r w:rsidR="005F2244">
          <w:rPr>
            <w:rStyle w:val="Hyperlink"/>
          </w:rPr>
          <w:t>Terrafix</w:t>
        </w:r>
        <w:proofErr w:type="spellEnd"/>
        <w:r w:rsidR="005F2244">
          <w:rPr>
            <w:rStyle w:val="Hyperlink"/>
          </w:rPr>
          <w:t xml:space="preserve"> Limited| Mobile Data Systems</w:t>
        </w:r>
      </w:hyperlink>
    </w:p>
    <w:p w14:paraId="43E50405" w14:textId="77777777" w:rsidR="00463E32" w:rsidRDefault="00463E32" w:rsidP="00885EBF">
      <w:pPr>
        <w:pStyle w:val="NormalWeb"/>
        <w:spacing w:before="0" w:beforeAutospacing="0" w:after="0" w:afterAutospacing="0"/>
      </w:pPr>
    </w:p>
    <w:p w14:paraId="0BFADC9E" w14:textId="01415EF8" w:rsidR="00463E32" w:rsidRDefault="000E055A" w:rsidP="00885EBF">
      <w:pPr>
        <w:pStyle w:val="NormalWeb"/>
        <w:spacing w:before="0" w:beforeAutospacing="0" w:after="0" w:afterAutospacing="0"/>
      </w:pPr>
      <w:hyperlink r:id="rId23" w:history="1">
        <w:r w:rsidR="00463E32">
          <w:rPr>
            <w:rStyle w:val="Hyperlink"/>
          </w:rPr>
          <w:t>SNOMED CT - NHS Digital</w:t>
        </w:r>
      </w:hyperlink>
    </w:p>
    <w:p w14:paraId="74F60446" w14:textId="1D0ED4C9" w:rsidR="00703724" w:rsidRDefault="00703724" w:rsidP="00885EBF">
      <w:pPr>
        <w:pStyle w:val="NormalWeb"/>
        <w:spacing w:before="0" w:beforeAutospacing="0" w:after="0" w:afterAutospacing="0"/>
      </w:pPr>
    </w:p>
    <w:p w14:paraId="5D05F776" w14:textId="3B051F57" w:rsidR="00703724" w:rsidRDefault="000E055A" w:rsidP="00885EBF">
      <w:pPr>
        <w:pStyle w:val="NormalWeb"/>
        <w:spacing w:before="0" w:beforeAutospacing="0" w:after="0" w:afterAutospacing="0"/>
      </w:pPr>
      <w:hyperlink r:id="rId24" w:history="1">
        <w:r w:rsidR="00703724" w:rsidRPr="00DC7080">
          <w:rPr>
            <w:rStyle w:val="Hyperlink"/>
          </w:rPr>
          <w:t>https://www.snomed.org/snomed-ct/five-step-briefing</w:t>
        </w:r>
      </w:hyperlink>
      <w:r w:rsidR="00703724">
        <w:rPr>
          <w:color w:val="7030A0"/>
        </w:rPr>
        <w:t xml:space="preserve">    </w:t>
      </w:r>
      <w:r w:rsidR="00703724">
        <w:br/>
      </w:r>
      <w:r w:rsidR="00703724">
        <w:br/>
      </w:r>
      <w:hyperlink r:id="rId25" w:anchor="implementing-gdpr-within-nhs-digital" w:history="1">
        <w:r w:rsidR="00AA783F">
          <w:rPr>
            <w:rStyle w:val="Hyperlink"/>
          </w:rPr>
          <w:t>General Data Protection Regulation (GDPR) - information - NHS Digital</w:t>
        </w:r>
      </w:hyperlink>
    </w:p>
    <w:p w14:paraId="748B83CC" w14:textId="77777777" w:rsidR="00E82CF8" w:rsidRDefault="00E82CF8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BC38DB8" w14:textId="61F7CF75" w:rsidR="00E82CF8" w:rsidRDefault="00E82CF8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Joint Royal Colleges Ambulance Liaison Committee, 2019.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JRCALC clinical guidelines 2019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Class Professional Publishing.</w:t>
      </w:r>
    </w:p>
    <w:p w14:paraId="7ADEB7A8" w14:textId="02BF4603" w:rsidR="00140FED" w:rsidRPr="00E54BBB" w:rsidRDefault="000E055A" w:rsidP="00E82C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hyperlink r:id="rId26" w:history="1">
        <w:r w:rsidR="00140FED">
          <w:rPr>
            <w:rStyle w:val="Hyperlink"/>
          </w:rPr>
          <w:t>DRAFT 6 (uhi.ac.uk)</w:t>
        </w:r>
      </w:hyperlink>
      <w:r w:rsidR="00140FED">
        <w:t xml:space="preserve"> – Prudent healthcare</w:t>
      </w:r>
    </w:p>
    <w:p w14:paraId="4E902AB7" w14:textId="684B0B5E" w:rsidR="00E82CF8" w:rsidRPr="009D17FD" w:rsidRDefault="009D17FD" w:rsidP="00885EBF">
      <w:pPr>
        <w:pStyle w:val="NormalWeb"/>
        <w:spacing w:before="0" w:beforeAutospacing="0" w:after="0" w:afterAutospacing="0"/>
        <w:rPr>
          <w:rStyle w:val="Hyperlink"/>
        </w:rPr>
      </w:pPr>
      <w:r w:rsidRPr="009D17FD">
        <w:rPr>
          <w:rStyle w:val="Hyperlink"/>
        </w:rPr>
        <w:t>(</w:t>
      </w:r>
      <w:hyperlink r:id="rId27" w:history="1">
        <w:r w:rsidR="003E25B9">
          <w:rPr>
            <w:rStyle w:val="Hyperlink"/>
          </w:rPr>
          <w:t>Siren – Clinical - CN 13 2021 - Vehicle Based Just in Case Medication.pdf - All Documents (sharepoint.com)</w:t>
        </w:r>
      </w:hyperlink>
    </w:p>
    <w:p w14:paraId="443C3D67" w14:textId="560C78DA" w:rsidR="00746B5F" w:rsidRDefault="00746B5F" w:rsidP="00885EBF">
      <w:pPr>
        <w:pStyle w:val="NormalWeb"/>
        <w:spacing w:before="0" w:beforeAutospacing="0" w:after="0" w:afterAutospacing="0"/>
      </w:pPr>
    </w:p>
    <w:p w14:paraId="37851445" w14:textId="15465528" w:rsidR="00746B5F" w:rsidRDefault="000E055A" w:rsidP="00885EBF">
      <w:pPr>
        <w:pStyle w:val="NormalWeb"/>
        <w:spacing w:before="0" w:beforeAutospacing="0" w:after="0" w:afterAutospacing="0"/>
      </w:pPr>
      <w:hyperlink r:id="rId28" w:history="1">
        <w:r w:rsidR="00746B5F">
          <w:rPr>
            <w:rStyle w:val="Hyperlink"/>
          </w:rPr>
          <w:t>Siren – Clinical - Condition Codes.pdf - All Documents (sharepoint.com)</w:t>
        </w:r>
      </w:hyperlink>
    </w:p>
    <w:p w14:paraId="463D9C73" w14:textId="44A7B51A" w:rsidR="00A97C87" w:rsidRDefault="00A97C87" w:rsidP="00885EBF">
      <w:pPr>
        <w:pStyle w:val="NormalWeb"/>
        <w:spacing w:before="0" w:beforeAutospacing="0" w:after="0" w:afterAutospacing="0"/>
      </w:pPr>
    </w:p>
    <w:p w14:paraId="70DB91AA" w14:textId="48C73181" w:rsidR="00A97C87" w:rsidRDefault="00A97C87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Smith, C., Norton, B. and Ellis, D., 1992. Leavitt′ s diamond and the flatter library: a case study in organizational change.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Library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1CC2EAD9" w14:textId="0324FE0A" w:rsidR="00A97C87" w:rsidRDefault="00A97C87" w:rsidP="00885EBF">
      <w:pPr>
        <w:pStyle w:val="NormalWeb"/>
        <w:spacing w:before="0" w:beforeAutospacing="0" w:after="0" w:afterAutospacing="0"/>
      </w:pPr>
    </w:p>
    <w:p w14:paraId="3D327211" w14:textId="20460DFA" w:rsidR="00F154CC" w:rsidRDefault="00F154CC" w:rsidP="00885EBF">
      <w:pPr>
        <w:pStyle w:val="NormalWeb"/>
        <w:spacing w:before="0" w:beforeAutospacing="0" w:after="0" w:afterAutospacing="0"/>
        <w:rPr>
          <w:rStyle w:val="Hyperlink"/>
        </w:rPr>
      </w:pPr>
      <w:r>
        <w:rPr>
          <w:rFonts w:asciiTheme="minorHAnsi" w:hAnsiTheme="minorHAnsi" w:cstheme="minorHAnsi"/>
          <w:color w:val="7030A0"/>
        </w:rPr>
        <w:t>(</w:t>
      </w:r>
      <w:hyperlink r:id="rId29" w:history="1">
        <w:r>
          <w:rPr>
            <w:rStyle w:val="Hyperlink"/>
          </w:rPr>
          <w:t>Siren – Clinical - 2022 Q1 Clinical Audit Programme - July 2022.pdf - All Documents (sharepoint.com)</w:t>
        </w:r>
      </w:hyperlink>
    </w:p>
    <w:p w14:paraId="3A92EE03" w14:textId="77777777" w:rsidR="008F2231" w:rsidRDefault="008F2231" w:rsidP="00885EBF">
      <w:pPr>
        <w:pStyle w:val="NormalWeb"/>
        <w:spacing w:before="0" w:beforeAutospacing="0" w:after="0" w:afterAutospacing="0"/>
        <w:rPr>
          <w:rStyle w:val="Hyperlink"/>
        </w:rPr>
      </w:pPr>
    </w:p>
    <w:p w14:paraId="61CD33C7" w14:textId="77777777" w:rsidR="006A3630" w:rsidRDefault="006A3630" w:rsidP="00885EBF">
      <w:pPr>
        <w:pStyle w:val="NormalWeb"/>
        <w:spacing w:before="0" w:beforeAutospacing="0" w:after="0" w:afterAutospacing="0"/>
      </w:pPr>
    </w:p>
    <w:p w14:paraId="7185E4C9" w14:textId="10733267" w:rsidR="006A3630" w:rsidRDefault="006A3630" w:rsidP="00885EBF">
      <w:pPr>
        <w:pStyle w:val="NormalWeb"/>
        <w:spacing w:before="0" w:beforeAutospacing="0" w:after="0" w:afterAutospacing="0"/>
        <w:rPr>
          <w:rFonts w:ascii="Fira Sans" w:hAnsi="Fira Sans"/>
          <w:color w:val="232323"/>
          <w:sz w:val="21"/>
          <w:szCs w:val="21"/>
          <w:shd w:val="clear" w:color="auto" w:fill="FFFFFF"/>
        </w:rPr>
      </w:pPr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 Page M, McKenzie J, </w:t>
      </w:r>
      <w:proofErr w:type="spellStart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Bossuyt</w:t>
      </w:r>
      <w:proofErr w:type="spellEnd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P, </w:t>
      </w:r>
      <w:proofErr w:type="spellStart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>Boutron</w:t>
      </w:r>
      <w:proofErr w:type="spellEnd"/>
      <w:r>
        <w:rPr>
          <w:rFonts w:ascii="Fira Sans" w:hAnsi="Fira Sans"/>
          <w:color w:val="232323"/>
          <w:sz w:val="21"/>
          <w:szCs w:val="21"/>
          <w:shd w:val="clear" w:color="auto" w:fill="FFFFFF"/>
        </w:rPr>
        <w:t xml:space="preserve"> I, Hoffmann T, Mulrow C, et al. The PRISMA 2020 statement: an updated guideline for reporting systematic reviews. BMJ 2021;372:n71.</w:t>
      </w:r>
    </w:p>
    <w:p w14:paraId="2E614ADF" w14:textId="07BB2CC7" w:rsidR="00CB2B84" w:rsidRDefault="00CB2B84" w:rsidP="00885EBF">
      <w:pPr>
        <w:pStyle w:val="NormalWeb"/>
        <w:spacing w:before="0" w:beforeAutospacing="0" w:after="0" w:afterAutospacing="0"/>
        <w:rPr>
          <w:rFonts w:ascii="Fira Sans" w:hAnsi="Fira Sans"/>
          <w:color w:val="232323"/>
          <w:sz w:val="21"/>
          <w:szCs w:val="21"/>
          <w:shd w:val="clear" w:color="auto" w:fill="FFFFFF"/>
        </w:rPr>
      </w:pPr>
    </w:p>
    <w:p w14:paraId="67ACEEB9" w14:textId="77777777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277910BA" w14:textId="20611FD4" w:rsidR="00CB2B84" w:rsidRPr="004A575B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Theme="minorHAnsi" w:hAnsiTheme="minorHAnsi" w:cstheme="minorHAnsi"/>
        </w:rPr>
      </w:pPr>
      <w:r w:rsidRPr="004A575B">
        <w:rPr>
          <w:rFonts w:asciiTheme="minorHAnsi" w:hAnsiTheme="minorHAnsi" w:cstheme="minorHAnsi"/>
        </w:rPr>
        <w:t>References for Literature Review</w:t>
      </w:r>
    </w:p>
    <w:p w14:paraId="4EA68795" w14:textId="77777777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</w:p>
    <w:p w14:paraId="7FD7FFFF" w14:textId="65AC31EC" w:rsidR="00CB2B84" w:rsidRDefault="00CB2B84" w:rsidP="00CB2B84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7030A0"/>
        </w:rPr>
      </w:pPr>
      <w:r>
        <w:rPr>
          <w:rFonts w:ascii="Arial" w:hAnsi="Arial" w:cs="Arial"/>
          <w:color w:val="7030A0"/>
        </w:rPr>
        <w:t>(</w:t>
      </w:r>
      <w:hyperlink r:id="rId30" w:history="1">
        <w:r>
          <w:rPr>
            <w:rStyle w:val="Hyperlink"/>
          </w:rPr>
          <w:t>Assessing Electronic Clinical Audit information Systems Using Activity Theory (core.ac.uk)</w:t>
        </w:r>
      </w:hyperlink>
      <w:r>
        <w:t>)</w:t>
      </w:r>
    </w:p>
    <w:p w14:paraId="05F157D1" w14:textId="03730CB3" w:rsidR="00F04AC5" w:rsidRDefault="00F04AC5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EEF47C6" w14:textId="77777777" w:rsidR="0026411B" w:rsidRPr="005F6F83" w:rsidRDefault="000E055A" w:rsidP="0026411B">
      <w:pPr>
        <w:pStyle w:val="NormalWeb"/>
        <w:spacing w:before="0" w:beforeAutospacing="0" w:after="0" w:afterAutospacing="0"/>
      </w:pPr>
      <w:hyperlink r:id="rId31" w:history="1">
        <w:r w:rsidR="0026411B">
          <w:rPr>
            <w:rStyle w:val="Hyperlink"/>
          </w:rPr>
          <w:t>Improving the patient care process based on the principles of clinical audit (cyberleninka.ru)</w:t>
        </w:r>
      </w:hyperlink>
    </w:p>
    <w:p w14:paraId="4C6CD2A0" w14:textId="74AD5B3D" w:rsidR="00CB2B84" w:rsidRDefault="00F04AC5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Гаврилюк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А.А.,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Жарлинская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Р.Г.,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Мищук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А.А.,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Вергелес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К.Н.,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Березовский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А.Н.,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Пашинский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Я.Н.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Яковцова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И.И., 2020.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Усовершенствование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процесса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обслуживания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пациентов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на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принципах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клинического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аудита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Мир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медицины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и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биологии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 (72)), pp.27-31.</w:t>
      </w:r>
    </w:p>
    <w:p w14:paraId="39923B61" w14:textId="39FCDAC5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4618BF0" w14:textId="1D83B341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Triantafillou, P., 2022. Accounting for value-based management of healthcare services: challenging neoliberal government from within?.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Money &amp;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pp.199-208.</w:t>
      </w:r>
    </w:p>
    <w:p w14:paraId="60808AAB" w14:textId="03D95623" w:rsidR="00F253B8" w:rsidRDefault="00F253B8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3CA1CDC" w14:textId="33A42F18" w:rsidR="00716A80" w:rsidRDefault="00716A80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Yeboah, B.K., Mensah, E.A.,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Letsa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 and Owusu–Dabo, E., 2017. Assessment of patient safety systems, structures and practices in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sunyani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municipal hospital, Ghana.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Novel Research in Healthcare and Nursing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pp.34-45.</w:t>
      </w:r>
    </w:p>
    <w:p w14:paraId="3CAF75D3" w14:textId="4C8045C3" w:rsidR="00716A80" w:rsidRDefault="00716A80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0012AB8" w14:textId="2F6D22D2" w:rsidR="0057710A" w:rsidRDefault="0057710A" w:rsidP="00885EBF">
      <w:pPr>
        <w:pStyle w:val="NormalWeb"/>
        <w:spacing w:before="0" w:beforeAutospacing="0" w:after="0" w:afterAutospacing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Lacey, A., 2019.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Using Novel Data Types for Big Data Research in Epilepsy: Patient Records, Clinic Letters and Genetic Mutation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(Doctoral dissertation, Swansea University).</w:t>
      </w:r>
    </w:p>
    <w:sectPr w:rsidR="0057710A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untaha Nafisa" w:date="2022-11-14T22:42:00Z" w:initials="MN">
    <w:p w14:paraId="227064A8" w14:textId="77777777" w:rsidR="00276E0C" w:rsidRDefault="00276E0C" w:rsidP="009853DD">
      <w:pPr>
        <w:pStyle w:val="CommentText"/>
      </w:pPr>
      <w:r>
        <w:rPr>
          <w:rStyle w:val="CommentReference"/>
        </w:rPr>
        <w:annotationRef/>
      </w:r>
      <w:r>
        <w:t>Does not follow any flow. The business problem has not been discussed along with the potential solution. It is difficult to understand what you are trying to justify.</w:t>
      </w:r>
    </w:p>
  </w:comment>
  <w:comment w:id="1" w:author="Muntaha Nafisa" w:date="2022-11-14T22:44:00Z" w:initials="MN">
    <w:p w14:paraId="19334B12" w14:textId="77777777" w:rsidR="00276E0C" w:rsidRDefault="00276E0C" w:rsidP="003217F8">
      <w:pPr>
        <w:pStyle w:val="CommentText"/>
      </w:pPr>
      <w:r>
        <w:rPr>
          <w:rStyle w:val="CommentReference"/>
        </w:rPr>
        <w:annotationRef/>
      </w:r>
      <w:r>
        <w:t xml:space="preserve">The aim is vague. </w:t>
      </w:r>
    </w:p>
  </w:comment>
  <w:comment w:id="2" w:author="Muntaha Nafisa" w:date="2022-11-14T22:45:00Z" w:initials="MN">
    <w:p w14:paraId="10AC0CB5" w14:textId="77777777" w:rsidR="000E055A" w:rsidRDefault="000E055A" w:rsidP="00D77855">
      <w:pPr>
        <w:pStyle w:val="CommentText"/>
      </w:pPr>
      <w:r>
        <w:rPr>
          <w:rStyle w:val="CommentReference"/>
        </w:rPr>
        <w:annotationRef/>
      </w:r>
      <w:r>
        <w:t>Not SMART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27064A8" w15:done="0"/>
  <w15:commentEx w15:paraId="19334B12" w15:done="0"/>
  <w15:commentEx w15:paraId="10AC0CB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1D42EF" w16cex:dateUtc="2022-11-14T22:42:00Z"/>
  <w16cex:commentExtensible w16cex:durableId="271D4336" w16cex:dateUtc="2022-11-14T22:44:00Z"/>
  <w16cex:commentExtensible w16cex:durableId="271D4382" w16cex:dateUtc="2022-11-14T22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27064A8" w16cid:durableId="271D42EF"/>
  <w16cid:commentId w16cid:paraId="19334B12" w16cid:durableId="271D4336"/>
  <w16cid:commentId w16cid:paraId="10AC0CB5" w16cid:durableId="271D438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2E5CF1" w14:textId="77777777" w:rsidR="00FD5647" w:rsidRDefault="00FD5647" w:rsidP="00885EBF">
      <w:pPr>
        <w:spacing w:after="0" w:line="240" w:lineRule="auto"/>
      </w:pPr>
      <w:r>
        <w:separator/>
      </w:r>
    </w:p>
  </w:endnote>
  <w:endnote w:type="continuationSeparator" w:id="0">
    <w:p w14:paraId="46E75962" w14:textId="77777777" w:rsidR="00FD5647" w:rsidRDefault="00FD5647" w:rsidP="00885E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ira Sans">
    <w:altName w:val="Fira Sans"/>
    <w:charset w:val="00"/>
    <w:family w:val="swiss"/>
    <w:pitch w:val="variable"/>
    <w:sig w:usb0="600002FF" w:usb1="00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13326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B804D3" w14:textId="15C8B7FC" w:rsidR="00885EBF" w:rsidRDefault="00885E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8421A2" w14:textId="77777777" w:rsidR="00FD5647" w:rsidRDefault="00FD5647" w:rsidP="00885EBF">
      <w:pPr>
        <w:spacing w:after="0" w:line="240" w:lineRule="auto"/>
      </w:pPr>
      <w:r>
        <w:separator/>
      </w:r>
    </w:p>
  </w:footnote>
  <w:footnote w:type="continuationSeparator" w:id="0">
    <w:p w14:paraId="2BA6F3A7" w14:textId="77777777" w:rsidR="00FD5647" w:rsidRDefault="00FD5647" w:rsidP="00885E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30094D"/>
    <w:multiLevelType w:val="hybridMultilevel"/>
    <w:tmpl w:val="0F7C68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C6F5118"/>
    <w:multiLevelType w:val="hybridMultilevel"/>
    <w:tmpl w:val="791A36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5A52BEF"/>
    <w:multiLevelType w:val="multilevel"/>
    <w:tmpl w:val="5EAC6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876371"/>
    <w:multiLevelType w:val="hybridMultilevel"/>
    <w:tmpl w:val="5A165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076A6B"/>
    <w:multiLevelType w:val="hybridMultilevel"/>
    <w:tmpl w:val="4762C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2780032">
    <w:abstractNumId w:val="3"/>
  </w:num>
  <w:num w:numId="2" w16cid:durableId="1989282090">
    <w:abstractNumId w:val="4"/>
  </w:num>
  <w:num w:numId="3" w16cid:durableId="350575033">
    <w:abstractNumId w:val="1"/>
  </w:num>
  <w:num w:numId="4" w16cid:durableId="1343972312">
    <w:abstractNumId w:val="0"/>
  </w:num>
  <w:num w:numId="5" w16cid:durableId="79379359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untaha Nafisa">
    <w15:presenceInfo w15:providerId="AD" w15:userId="S::m.nafisa@uwtsd.ac.uk::523c54b2-ca76-4322-ac85-1bdd76b561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EBF"/>
    <w:rsid w:val="00003B79"/>
    <w:rsid w:val="0000762F"/>
    <w:rsid w:val="00012A3B"/>
    <w:rsid w:val="0001323D"/>
    <w:rsid w:val="00016228"/>
    <w:rsid w:val="00020CEC"/>
    <w:rsid w:val="0002230C"/>
    <w:rsid w:val="000270F6"/>
    <w:rsid w:val="0003030B"/>
    <w:rsid w:val="000308B8"/>
    <w:rsid w:val="00032444"/>
    <w:rsid w:val="00032767"/>
    <w:rsid w:val="00033678"/>
    <w:rsid w:val="0004174B"/>
    <w:rsid w:val="000425A2"/>
    <w:rsid w:val="00043B7B"/>
    <w:rsid w:val="0004473B"/>
    <w:rsid w:val="000458B6"/>
    <w:rsid w:val="00045CE8"/>
    <w:rsid w:val="00046F46"/>
    <w:rsid w:val="00047183"/>
    <w:rsid w:val="000520A2"/>
    <w:rsid w:val="0005492B"/>
    <w:rsid w:val="00055BC7"/>
    <w:rsid w:val="00057CC4"/>
    <w:rsid w:val="00060B59"/>
    <w:rsid w:val="000677FC"/>
    <w:rsid w:val="000710DF"/>
    <w:rsid w:val="0007371E"/>
    <w:rsid w:val="00076579"/>
    <w:rsid w:val="00076A40"/>
    <w:rsid w:val="00080368"/>
    <w:rsid w:val="00081B4F"/>
    <w:rsid w:val="0008240A"/>
    <w:rsid w:val="000860AF"/>
    <w:rsid w:val="0009322F"/>
    <w:rsid w:val="00094658"/>
    <w:rsid w:val="000969E6"/>
    <w:rsid w:val="000973C3"/>
    <w:rsid w:val="000A1BB5"/>
    <w:rsid w:val="000B01A4"/>
    <w:rsid w:val="000B0426"/>
    <w:rsid w:val="000B4963"/>
    <w:rsid w:val="000B58F2"/>
    <w:rsid w:val="000B5D59"/>
    <w:rsid w:val="000C2304"/>
    <w:rsid w:val="000D1153"/>
    <w:rsid w:val="000D4341"/>
    <w:rsid w:val="000E055A"/>
    <w:rsid w:val="000E31C1"/>
    <w:rsid w:val="000E46F0"/>
    <w:rsid w:val="000E4800"/>
    <w:rsid w:val="000E4BA6"/>
    <w:rsid w:val="000E57F7"/>
    <w:rsid w:val="000F0E0A"/>
    <w:rsid w:val="000F16D7"/>
    <w:rsid w:val="000F2A16"/>
    <w:rsid w:val="000F3E16"/>
    <w:rsid w:val="000F73BC"/>
    <w:rsid w:val="00101A4F"/>
    <w:rsid w:val="0010394D"/>
    <w:rsid w:val="001064F3"/>
    <w:rsid w:val="00115F8A"/>
    <w:rsid w:val="00116D61"/>
    <w:rsid w:val="00121ABF"/>
    <w:rsid w:val="00123756"/>
    <w:rsid w:val="001240A5"/>
    <w:rsid w:val="00125FEB"/>
    <w:rsid w:val="00126432"/>
    <w:rsid w:val="0013707A"/>
    <w:rsid w:val="00140D94"/>
    <w:rsid w:val="00140FED"/>
    <w:rsid w:val="0015146D"/>
    <w:rsid w:val="00152B7D"/>
    <w:rsid w:val="00152D4B"/>
    <w:rsid w:val="00155052"/>
    <w:rsid w:val="001565A8"/>
    <w:rsid w:val="00162FDB"/>
    <w:rsid w:val="00164D61"/>
    <w:rsid w:val="00166ED6"/>
    <w:rsid w:val="001711BB"/>
    <w:rsid w:val="00171791"/>
    <w:rsid w:val="001724F1"/>
    <w:rsid w:val="001738A9"/>
    <w:rsid w:val="00175F34"/>
    <w:rsid w:val="0018036E"/>
    <w:rsid w:val="00182F27"/>
    <w:rsid w:val="00183349"/>
    <w:rsid w:val="00187826"/>
    <w:rsid w:val="00192557"/>
    <w:rsid w:val="001972DD"/>
    <w:rsid w:val="001A2B42"/>
    <w:rsid w:val="001A415F"/>
    <w:rsid w:val="001B5D9F"/>
    <w:rsid w:val="001C238C"/>
    <w:rsid w:val="001C7CD7"/>
    <w:rsid w:val="001D245F"/>
    <w:rsid w:val="001D3983"/>
    <w:rsid w:val="001D3D81"/>
    <w:rsid w:val="001D5AC0"/>
    <w:rsid w:val="001D60CE"/>
    <w:rsid w:val="001D69F9"/>
    <w:rsid w:val="001D71E4"/>
    <w:rsid w:val="001E0AA4"/>
    <w:rsid w:val="001E15F7"/>
    <w:rsid w:val="001E18D9"/>
    <w:rsid w:val="001E5B86"/>
    <w:rsid w:val="001E5BBE"/>
    <w:rsid w:val="001E7E8A"/>
    <w:rsid w:val="001F4EEF"/>
    <w:rsid w:val="001F5E4E"/>
    <w:rsid w:val="00201FC5"/>
    <w:rsid w:val="00203659"/>
    <w:rsid w:val="00214C30"/>
    <w:rsid w:val="00223D24"/>
    <w:rsid w:val="002251CD"/>
    <w:rsid w:val="00225D29"/>
    <w:rsid w:val="002261E9"/>
    <w:rsid w:val="00226E63"/>
    <w:rsid w:val="002270AF"/>
    <w:rsid w:val="002329D6"/>
    <w:rsid w:val="002352EC"/>
    <w:rsid w:val="00235599"/>
    <w:rsid w:val="00242B58"/>
    <w:rsid w:val="002436DA"/>
    <w:rsid w:val="0024414F"/>
    <w:rsid w:val="00244376"/>
    <w:rsid w:val="00244632"/>
    <w:rsid w:val="002458BE"/>
    <w:rsid w:val="002547EA"/>
    <w:rsid w:val="00256135"/>
    <w:rsid w:val="002566AD"/>
    <w:rsid w:val="002619BE"/>
    <w:rsid w:val="002624B6"/>
    <w:rsid w:val="0026411B"/>
    <w:rsid w:val="002641B5"/>
    <w:rsid w:val="00270E2A"/>
    <w:rsid w:val="00276E0C"/>
    <w:rsid w:val="00277969"/>
    <w:rsid w:val="00287276"/>
    <w:rsid w:val="00290FCC"/>
    <w:rsid w:val="00295025"/>
    <w:rsid w:val="002A4B59"/>
    <w:rsid w:val="002A6947"/>
    <w:rsid w:val="002B2A0C"/>
    <w:rsid w:val="002B7C92"/>
    <w:rsid w:val="002C66F8"/>
    <w:rsid w:val="002D204B"/>
    <w:rsid w:val="002D298A"/>
    <w:rsid w:val="002D2CBF"/>
    <w:rsid w:val="002D53EF"/>
    <w:rsid w:val="002D7D64"/>
    <w:rsid w:val="002E12C2"/>
    <w:rsid w:val="002E5A01"/>
    <w:rsid w:val="002F043E"/>
    <w:rsid w:val="002F264C"/>
    <w:rsid w:val="002F4661"/>
    <w:rsid w:val="002F704A"/>
    <w:rsid w:val="0030218C"/>
    <w:rsid w:val="00302476"/>
    <w:rsid w:val="003046A1"/>
    <w:rsid w:val="0030532F"/>
    <w:rsid w:val="00306AE1"/>
    <w:rsid w:val="00306F79"/>
    <w:rsid w:val="00316556"/>
    <w:rsid w:val="00317D9D"/>
    <w:rsid w:val="003227F4"/>
    <w:rsid w:val="003262FF"/>
    <w:rsid w:val="003426F1"/>
    <w:rsid w:val="003443D1"/>
    <w:rsid w:val="003455C1"/>
    <w:rsid w:val="00357ECA"/>
    <w:rsid w:val="003616F7"/>
    <w:rsid w:val="00365A4A"/>
    <w:rsid w:val="0036615C"/>
    <w:rsid w:val="00370676"/>
    <w:rsid w:val="003713BA"/>
    <w:rsid w:val="003720D9"/>
    <w:rsid w:val="0037305E"/>
    <w:rsid w:val="00374BD3"/>
    <w:rsid w:val="003754A6"/>
    <w:rsid w:val="00376073"/>
    <w:rsid w:val="003767E1"/>
    <w:rsid w:val="00383F2E"/>
    <w:rsid w:val="00384654"/>
    <w:rsid w:val="0038610A"/>
    <w:rsid w:val="00387881"/>
    <w:rsid w:val="003902F3"/>
    <w:rsid w:val="003A0119"/>
    <w:rsid w:val="003B165A"/>
    <w:rsid w:val="003B4E6C"/>
    <w:rsid w:val="003B7F30"/>
    <w:rsid w:val="003E25B9"/>
    <w:rsid w:val="003E56EC"/>
    <w:rsid w:val="003E6E79"/>
    <w:rsid w:val="003E7BA1"/>
    <w:rsid w:val="003F4527"/>
    <w:rsid w:val="003F4A08"/>
    <w:rsid w:val="003F5EA4"/>
    <w:rsid w:val="003F6FF6"/>
    <w:rsid w:val="00403E45"/>
    <w:rsid w:val="004050C1"/>
    <w:rsid w:val="00406D46"/>
    <w:rsid w:val="00406F7E"/>
    <w:rsid w:val="00412E00"/>
    <w:rsid w:val="00413FBC"/>
    <w:rsid w:val="00415560"/>
    <w:rsid w:val="004206BC"/>
    <w:rsid w:val="00420CAE"/>
    <w:rsid w:val="00420F5C"/>
    <w:rsid w:val="0043017A"/>
    <w:rsid w:val="004349F4"/>
    <w:rsid w:val="004546EF"/>
    <w:rsid w:val="004561F3"/>
    <w:rsid w:val="00456806"/>
    <w:rsid w:val="00456A93"/>
    <w:rsid w:val="0046152F"/>
    <w:rsid w:val="00463A92"/>
    <w:rsid w:val="00463E32"/>
    <w:rsid w:val="00464255"/>
    <w:rsid w:val="00480D02"/>
    <w:rsid w:val="004814EC"/>
    <w:rsid w:val="00481E19"/>
    <w:rsid w:val="00484D4D"/>
    <w:rsid w:val="004854A3"/>
    <w:rsid w:val="00486C0E"/>
    <w:rsid w:val="00494664"/>
    <w:rsid w:val="004956E3"/>
    <w:rsid w:val="004A01AF"/>
    <w:rsid w:val="004A575B"/>
    <w:rsid w:val="004A619E"/>
    <w:rsid w:val="004A68E7"/>
    <w:rsid w:val="004A797D"/>
    <w:rsid w:val="004A7CEF"/>
    <w:rsid w:val="004B140D"/>
    <w:rsid w:val="004B28EE"/>
    <w:rsid w:val="004B32FA"/>
    <w:rsid w:val="004B4247"/>
    <w:rsid w:val="004B6C61"/>
    <w:rsid w:val="004C3F8B"/>
    <w:rsid w:val="004C4F56"/>
    <w:rsid w:val="004C75CA"/>
    <w:rsid w:val="004C789A"/>
    <w:rsid w:val="004D1FFF"/>
    <w:rsid w:val="004D20CA"/>
    <w:rsid w:val="004D7C7C"/>
    <w:rsid w:val="004E68F6"/>
    <w:rsid w:val="004F0E16"/>
    <w:rsid w:val="004F3EFC"/>
    <w:rsid w:val="004F62FD"/>
    <w:rsid w:val="00504046"/>
    <w:rsid w:val="005041CA"/>
    <w:rsid w:val="00510139"/>
    <w:rsid w:val="00510FE5"/>
    <w:rsid w:val="005129EF"/>
    <w:rsid w:val="00515499"/>
    <w:rsid w:val="00523700"/>
    <w:rsid w:val="00524289"/>
    <w:rsid w:val="00526746"/>
    <w:rsid w:val="0053109B"/>
    <w:rsid w:val="0053229F"/>
    <w:rsid w:val="005429BD"/>
    <w:rsid w:val="00550715"/>
    <w:rsid w:val="0055178A"/>
    <w:rsid w:val="00552B75"/>
    <w:rsid w:val="00553ABD"/>
    <w:rsid w:val="00573819"/>
    <w:rsid w:val="00575E95"/>
    <w:rsid w:val="0057710A"/>
    <w:rsid w:val="005772E6"/>
    <w:rsid w:val="00590689"/>
    <w:rsid w:val="00592271"/>
    <w:rsid w:val="00592272"/>
    <w:rsid w:val="005A05F7"/>
    <w:rsid w:val="005A3C86"/>
    <w:rsid w:val="005A60AB"/>
    <w:rsid w:val="005B4D99"/>
    <w:rsid w:val="005C30D0"/>
    <w:rsid w:val="005C50E9"/>
    <w:rsid w:val="005C5D83"/>
    <w:rsid w:val="005C6031"/>
    <w:rsid w:val="005D08A7"/>
    <w:rsid w:val="005D3871"/>
    <w:rsid w:val="005D42BA"/>
    <w:rsid w:val="005D4FAC"/>
    <w:rsid w:val="005F2244"/>
    <w:rsid w:val="005F6F83"/>
    <w:rsid w:val="005F7227"/>
    <w:rsid w:val="005F74AC"/>
    <w:rsid w:val="006074A9"/>
    <w:rsid w:val="0060756C"/>
    <w:rsid w:val="00610472"/>
    <w:rsid w:val="00610C97"/>
    <w:rsid w:val="006205D6"/>
    <w:rsid w:val="00622BFF"/>
    <w:rsid w:val="00623C64"/>
    <w:rsid w:val="00626FB7"/>
    <w:rsid w:val="0062703E"/>
    <w:rsid w:val="0063417B"/>
    <w:rsid w:val="0064174C"/>
    <w:rsid w:val="00641FC7"/>
    <w:rsid w:val="00642C03"/>
    <w:rsid w:val="00645826"/>
    <w:rsid w:val="006567AD"/>
    <w:rsid w:val="00665D73"/>
    <w:rsid w:val="00670A5B"/>
    <w:rsid w:val="00671DEE"/>
    <w:rsid w:val="00672FD7"/>
    <w:rsid w:val="0067366D"/>
    <w:rsid w:val="0068351B"/>
    <w:rsid w:val="0068352A"/>
    <w:rsid w:val="00684611"/>
    <w:rsid w:val="00692460"/>
    <w:rsid w:val="006A2AD5"/>
    <w:rsid w:val="006A3630"/>
    <w:rsid w:val="006A4139"/>
    <w:rsid w:val="006A43FC"/>
    <w:rsid w:val="006A5DAF"/>
    <w:rsid w:val="006B44DF"/>
    <w:rsid w:val="006B64EB"/>
    <w:rsid w:val="006C3FA1"/>
    <w:rsid w:val="006C519D"/>
    <w:rsid w:val="006C63D9"/>
    <w:rsid w:val="006D4470"/>
    <w:rsid w:val="006D69C0"/>
    <w:rsid w:val="006E77AF"/>
    <w:rsid w:val="006F1329"/>
    <w:rsid w:val="006F156A"/>
    <w:rsid w:val="007016F1"/>
    <w:rsid w:val="00703724"/>
    <w:rsid w:val="00703892"/>
    <w:rsid w:val="007147E9"/>
    <w:rsid w:val="00715BC6"/>
    <w:rsid w:val="00716A80"/>
    <w:rsid w:val="00717AE5"/>
    <w:rsid w:val="007202D6"/>
    <w:rsid w:val="007307E1"/>
    <w:rsid w:val="00730B26"/>
    <w:rsid w:val="0073218F"/>
    <w:rsid w:val="00740B77"/>
    <w:rsid w:val="00742DFE"/>
    <w:rsid w:val="00746B5F"/>
    <w:rsid w:val="00751BF9"/>
    <w:rsid w:val="0075402B"/>
    <w:rsid w:val="0075692E"/>
    <w:rsid w:val="00762038"/>
    <w:rsid w:val="0076404D"/>
    <w:rsid w:val="007643A1"/>
    <w:rsid w:val="00765F80"/>
    <w:rsid w:val="00781124"/>
    <w:rsid w:val="007817DB"/>
    <w:rsid w:val="0078436B"/>
    <w:rsid w:val="00792B35"/>
    <w:rsid w:val="00793530"/>
    <w:rsid w:val="007A6475"/>
    <w:rsid w:val="007B04EE"/>
    <w:rsid w:val="007B139B"/>
    <w:rsid w:val="007B1424"/>
    <w:rsid w:val="007B2CC3"/>
    <w:rsid w:val="007B7BF3"/>
    <w:rsid w:val="007C0FCE"/>
    <w:rsid w:val="007C2275"/>
    <w:rsid w:val="007C2B38"/>
    <w:rsid w:val="007C3457"/>
    <w:rsid w:val="007D1150"/>
    <w:rsid w:val="007D2610"/>
    <w:rsid w:val="007D2AA3"/>
    <w:rsid w:val="007D50AE"/>
    <w:rsid w:val="007D73DD"/>
    <w:rsid w:val="007E1495"/>
    <w:rsid w:val="007E43B8"/>
    <w:rsid w:val="007E51E8"/>
    <w:rsid w:val="007F0965"/>
    <w:rsid w:val="007F2245"/>
    <w:rsid w:val="007F4E93"/>
    <w:rsid w:val="007F5071"/>
    <w:rsid w:val="007F6716"/>
    <w:rsid w:val="00801344"/>
    <w:rsid w:val="00806BE6"/>
    <w:rsid w:val="0081009B"/>
    <w:rsid w:val="00811FBB"/>
    <w:rsid w:val="00813FF3"/>
    <w:rsid w:val="00814FCD"/>
    <w:rsid w:val="00821C01"/>
    <w:rsid w:val="00822B56"/>
    <w:rsid w:val="00822FD0"/>
    <w:rsid w:val="00825D39"/>
    <w:rsid w:val="0082627E"/>
    <w:rsid w:val="0082665D"/>
    <w:rsid w:val="00833C49"/>
    <w:rsid w:val="008379C0"/>
    <w:rsid w:val="00837C41"/>
    <w:rsid w:val="00845E0F"/>
    <w:rsid w:val="00854EE4"/>
    <w:rsid w:val="008630AE"/>
    <w:rsid w:val="008634E1"/>
    <w:rsid w:val="00864A7A"/>
    <w:rsid w:val="0086595D"/>
    <w:rsid w:val="0086624B"/>
    <w:rsid w:val="008669EA"/>
    <w:rsid w:val="008733E6"/>
    <w:rsid w:val="00877211"/>
    <w:rsid w:val="0088252D"/>
    <w:rsid w:val="00883423"/>
    <w:rsid w:val="00885EBF"/>
    <w:rsid w:val="00893691"/>
    <w:rsid w:val="0089410A"/>
    <w:rsid w:val="008A09E5"/>
    <w:rsid w:val="008A7A1C"/>
    <w:rsid w:val="008A7B51"/>
    <w:rsid w:val="008B3E9D"/>
    <w:rsid w:val="008B624B"/>
    <w:rsid w:val="008C6DD7"/>
    <w:rsid w:val="008C6DDE"/>
    <w:rsid w:val="008D21FC"/>
    <w:rsid w:val="008D382B"/>
    <w:rsid w:val="008D72E7"/>
    <w:rsid w:val="008E10AE"/>
    <w:rsid w:val="008F01C7"/>
    <w:rsid w:val="008F2231"/>
    <w:rsid w:val="008F24F2"/>
    <w:rsid w:val="009034AE"/>
    <w:rsid w:val="00903F4B"/>
    <w:rsid w:val="009048A7"/>
    <w:rsid w:val="00906C00"/>
    <w:rsid w:val="0091716E"/>
    <w:rsid w:val="0091731F"/>
    <w:rsid w:val="009173F6"/>
    <w:rsid w:val="00924223"/>
    <w:rsid w:val="0092449E"/>
    <w:rsid w:val="00930758"/>
    <w:rsid w:val="00934DA5"/>
    <w:rsid w:val="00934F27"/>
    <w:rsid w:val="009371E4"/>
    <w:rsid w:val="00937683"/>
    <w:rsid w:val="009378D4"/>
    <w:rsid w:val="00940997"/>
    <w:rsid w:val="00951C5E"/>
    <w:rsid w:val="0095271C"/>
    <w:rsid w:val="009550FA"/>
    <w:rsid w:val="009648A6"/>
    <w:rsid w:val="00965C3F"/>
    <w:rsid w:val="00981258"/>
    <w:rsid w:val="00983399"/>
    <w:rsid w:val="009923A1"/>
    <w:rsid w:val="0099781B"/>
    <w:rsid w:val="009A4E1A"/>
    <w:rsid w:val="009A55E7"/>
    <w:rsid w:val="009A6C6D"/>
    <w:rsid w:val="009B1F05"/>
    <w:rsid w:val="009C0DFF"/>
    <w:rsid w:val="009C1813"/>
    <w:rsid w:val="009C2381"/>
    <w:rsid w:val="009C336C"/>
    <w:rsid w:val="009C4110"/>
    <w:rsid w:val="009C4426"/>
    <w:rsid w:val="009C63EF"/>
    <w:rsid w:val="009D17FD"/>
    <w:rsid w:val="009D1A42"/>
    <w:rsid w:val="009D33B5"/>
    <w:rsid w:val="009E04A2"/>
    <w:rsid w:val="009E14FD"/>
    <w:rsid w:val="009E3B0D"/>
    <w:rsid w:val="009E7185"/>
    <w:rsid w:val="009E725C"/>
    <w:rsid w:val="009F1043"/>
    <w:rsid w:val="009F33C7"/>
    <w:rsid w:val="009F3427"/>
    <w:rsid w:val="009F4F9C"/>
    <w:rsid w:val="009F5A61"/>
    <w:rsid w:val="009F62A3"/>
    <w:rsid w:val="00A011A2"/>
    <w:rsid w:val="00A01E27"/>
    <w:rsid w:val="00A026F2"/>
    <w:rsid w:val="00A02ECC"/>
    <w:rsid w:val="00A11C67"/>
    <w:rsid w:val="00A12166"/>
    <w:rsid w:val="00A23657"/>
    <w:rsid w:val="00A23EDF"/>
    <w:rsid w:val="00A242F7"/>
    <w:rsid w:val="00A27CB4"/>
    <w:rsid w:val="00A30BF3"/>
    <w:rsid w:val="00A31B72"/>
    <w:rsid w:val="00A349CF"/>
    <w:rsid w:val="00A3518F"/>
    <w:rsid w:val="00A36DB3"/>
    <w:rsid w:val="00A373D3"/>
    <w:rsid w:val="00A42C26"/>
    <w:rsid w:val="00A42F13"/>
    <w:rsid w:val="00A45CA9"/>
    <w:rsid w:val="00A50942"/>
    <w:rsid w:val="00A61386"/>
    <w:rsid w:val="00A61B97"/>
    <w:rsid w:val="00A62CBD"/>
    <w:rsid w:val="00A64A84"/>
    <w:rsid w:val="00A74015"/>
    <w:rsid w:val="00A760EB"/>
    <w:rsid w:val="00A86496"/>
    <w:rsid w:val="00A8745A"/>
    <w:rsid w:val="00A907C2"/>
    <w:rsid w:val="00A95C94"/>
    <w:rsid w:val="00A966FD"/>
    <w:rsid w:val="00A96903"/>
    <w:rsid w:val="00A97250"/>
    <w:rsid w:val="00A97C87"/>
    <w:rsid w:val="00AA1B55"/>
    <w:rsid w:val="00AA54B7"/>
    <w:rsid w:val="00AA6947"/>
    <w:rsid w:val="00AA783F"/>
    <w:rsid w:val="00AA79FF"/>
    <w:rsid w:val="00AB199E"/>
    <w:rsid w:val="00AB7874"/>
    <w:rsid w:val="00AC51F9"/>
    <w:rsid w:val="00AC7881"/>
    <w:rsid w:val="00AD4BF3"/>
    <w:rsid w:val="00AD614C"/>
    <w:rsid w:val="00AE0F44"/>
    <w:rsid w:val="00AE3488"/>
    <w:rsid w:val="00AE35BD"/>
    <w:rsid w:val="00AE4515"/>
    <w:rsid w:val="00AF0F1E"/>
    <w:rsid w:val="00AF30E7"/>
    <w:rsid w:val="00B07E47"/>
    <w:rsid w:val="00B11E36"/>
    <w:rsid w:val="00B21FF5"/>
    <w:rsid w:val="00B234F1"/>
    <w:rsid w:val="00B277D2"/>
    <w:rsid w:val="00B310D0"/>
    <w:rsid w:val="00B31CD9"/>
    <w:rsid w:val="00B44A9B"/>
    <w:rsid w:val="00B454B6"/>
    <w:rsid w:val="00B46262"/>
    <w:rsid w:val="00B55AC3"/>
    <w:rsid w:val="00B55E14"/>
    <w:rsid w:val="00B57576"/>
    <w:rsid w:val="00B64F7F"/>
    <w:rsid w:val="00B652A8"/>
    <w:rsid w:val="00B67523"/>
    <w:rsid w:val="00B70249"/>
    <w:rsid w:val="00B762C5"/>
    <w:rsid w:val="00B815A3"/>
    <w:rsid w:val="00B8393E"/>
    <w:rsid w:val="00B861C2"/>
    <w:rsid w:val="00B86392"/>
    <w:rsid w:val="00B87DF6"/>
    <w:rsid w:val="00B9559B"/>
    <w:rsid w:val="00B95FC3"/>
    <w:rsid w:val="00B96EFA"/>
    <w:rsid w:val="00BA6E8C"/>
    <w:rsid w:val="00BB1150"/>
    <w:rsid w:val="00BB145A"/>
    <w:rsid w:val="00BB6AA6"/>
    <w:rsid w:val="00BC3729"/>
    <w:rsid w:val="00BC68D5"/>
    <w:rsid w:val="00BD6F53"/>
    <w:rsid w:val="00BE223E"/>
    <w:rsid w:val="00BE2440"/>
    <w:rsid w:val="00BE468B"/>
    <w:rsid w:val="00BE4EE4"/>
    <w:rsid w:val="00BE53E9"/>
    <w:rsid w:val="00BE6A57"/>
    <w:rsid w:val="00BF0259"/>
    <w:rsid w:val="00BF0815"/>
    <w:rsid w:val="00BF222B"/>
    <w:rsid w:val="00C0665B"/>
    <w:rsid w:val="00C113EE"/>
    <w:rsid w:val="00C1302E"/>
    <w:rsid w:val="00C17719"/>
    <w:rsid w:val="00C20F58"/>
    <w:rsid w:val="00C21D71"/>
    <w:rsid w:val="00C23981"/>
    <w:rsid w:val="00C2491E"/>
    <w:rsid w:val="00C24BFB"/>
    <w:rsid w:val="00C358AA"/>
    <w:rsid w:val="00C36F2A"/>
    <w:rsid w:val="00C4087D"/>
    <w:rsid w:val="00C43E0C"/>
    <w:rsid w:val="00C45395"/>
    <w:rsid w:val="00C459FF"/>
    <w:rsid w:val="00C51979"/>
    <w:rsid w:val="00C536DE"/>
    <w:rsid w:val="00C57D28"/>
    <w:rsid w:val="00C64B2A"/>
    <w:rsid w:val="00C65075"/>
    <w:rsid w:val="00C67FC5"/>
    <w:rsid w:val="00C73FF9"/>
    <w:rsid w:val="00C74951"/>
    <w:rsid w:val="00C760F9"/>
    <w:rsid w:val="00C76990"/>
    <w:rsid w:val="00C77AB4"/>
    <w:rsid w:val="00C8547B"/>
    <w:rsid w:val="00C86FB5"/>
    <w:rsid w:val="00C9211F"/>
    <w:rsid w:val="00C92353"/>
    <w:rsid w:val="00C9567B"/>
    <w:rsid w:val="00C97FFC"/>
    <w:rsid w:val="00CA0678"/>
    <w:rsid w:val="00CA0856"/>
    <w:rsid w:val="00CA1D2D"/>
    <w:rsid w:val="00CA5049"/>
    <w:rsid w:val="00CA5BE2"/>
    <w:rsid w:val="00CA7F49"/>
    <w:rsid w:val="00CB05D4"/>
    <w:rsid w:val="00CB27DC"/>
    <w:rsid w:val="00CB2B84"/>
    <w:rsid w:val="00CB3A29"/>
    <w:rsid w:val="00CB4191"/>
    <w:rsid w:val="00CB6FF9"/>
    <w:rsid w:val="00CC0BEB"/>
    <w:rsid w:val="00CD22A1"/>
    <w:rsid w:val="00CD64A9"/>
    <w:rsid w:val="00CD6D5A"/>
    <w:rsid w:val="00CE13D9"/>
    <w:rsid w:val="00CE3141"/>
    <w:rsid w:val="00CE4392"/>
    <w:rsid w:val="00CE64FE"/>
    <w:rsid w:val="00CE74C9"/>
    <w:rsid w:val="00CE784B"/>
    <w:rsid w:val="00CE7CCB"/>
    <w:rsid w:val="00CF0461"/>
    <w:rsid w:val="00CF18C4"/>
    <w:rsid w:val="00CF196D"/>
    <w:rsid w:val="00CF2219"/>
    <w:rsid w:val="00CF2861"/>
    <w:rsid w:val="00CF558B"/>
    <w:rsid w:val="00D01E19"/>
    <w:rsid w:val="00D02205"/>
    <w:rsid w:val="00D037D4"/>
    <w:rsid w:val="00D03D7C"/>
    <w:rsid w:val="00D06B68"/>
    <w:rsid w:val="00D06F3A"/>
    <w:rsid w:val="00D10C58"/>
    <w:rsid w:val="00D1234E"/>
    <w:rsid w:val="00D13578"/>
    <w:rsid w:val="00D139E3"/>
    <w:rsid w:val="00D209DE"/>
    <w:rsid w:val="00D21046"/>
    <w:rsid w:val="00D22351"/>
    <w:rsid w:val="00D22CFC"/>
    <w:rsid w:val="00D23A7A"/>
    <w:rsid w:val="00D36E72"/>
    <w:rsid w:val="00D37D55"/>
    <w:rsid w:val="00D50F3C"/>
    <w:rsid w:val="00D60C59"/>
    <w:rsid w:val="00D646A2"/>
    <w:rsid w:val="00D64A13"/>
    <w:rsid w:val="00D668CE"/>
    <w:rsid w:val="00D7339A"/>
    <w:rsid w:val="00D77910"/>
    <w:rsid w:val="00D8164C"/>
    <w:rsid w:val="00D822BB"/>
    <w:rsid w:val="00D8345A"/>
    <w:rsid w:val="00D849D3"/>
    <w:rsid w:val="00D87B2F"/>
    <w:rsid w:val="00D9252A"/>
    <w:rsid w:val="00D92F76"/>
    <w:rsid w:val="00D93287"/>
    <w:rsid w:val="00D93B42"/>
    <w:rsid w:val="00D9491B"/>
    <w:rsid w:val="00D97380"/>
    <w:rsid w:val="00D97A10"/>
    <w:rsid w:val="00DA0165"/>
    <w:rsid w:val="00DA195A"/>
    <w:rsid w:val="00DA2AEB"/>
    <w:rsid w:val="00DB0348"/>
    <w:rsid w:val="00DB25CD"/>
    <w:rsid w:val="00DB607A"/>
    <w:rsid w:val="00DB7CD1"/>
    <w:rsid w:val="00DC153A"/>
    <w:rsid w:val="00DC1B83"/>
    <w:rsid w:val="00DC2E18"/>
    <w:rsid w:val="00DC7562"/>
    <w:rsid w:val="00DD1387"/>
    <w:rsid w:val="00DE057F"/>
    <w:rsid w:val="00DE346D"/>
    <w:rsid w:val="00DE66F8"/>
    <w:rsid w:val="00DF2F35"/>
    <w:rsid w:val="00DF3A89"/>
    <w:rsid w:val="00DF6B08"/>
    <w:rsid w:val="00E02E03"/>
    <w:rsid w:val="00E03B45"/>
    <w:rsid w:val="00E123E6"/>
    <w:rsid w:val="00E14E75"/>
    <w:rsid w:val="00E17194"/>
    <w:rsid w:val="00E17527"/>
    <w:rsid w:val="00E262FA"/>
    <w:rsid w:val="00E32E9C"/>
    <w:rsid w:val="00E4046B"/>
    <w:rsid w:val="00E45FAA"/>
    <w:rsid w:val="00E50DA5"/>
    <w:rsid w:val="00E54180"/>
    <w:rsid w:val="00E546DF"/>
    <w:rsid w:val="00E54BBB"/>
    <w:rsid w:val="00E5559B"/>
    <w:rsid w:val="00E56B37"/>
    <w:rsid w:val="00E62986"/>
    <w:rsid w:val="00E631D1"/>
    <w:rsid w:val="00E6451C"/>
    <w:rsid w:val="00E80277"/>
    <w:rsid w:val="00E80D05"/>
    <w:rsid w:val="00E82CF8"/>
    <w:rsid w:val="00E90003"/>
    <w:rsid w:val="00E97872"/>
    <w:rsid w:val="00E97B98"/>
    <w:rsid w:val="00EA11A5"/>
    <w:rsid w:val="00EB09EE"/>
    <w:rsid w:val="00EB1227"/>
    <w:rsid w:val="00EB2FCB"/>
    <w:rsid w:val="00EC0DB0"/>
    <w:rsid w:val="00EC22E4"/>
    <w:rsid w:val="00ED30B0"/>
    <w:rsid w:val="00ED5260"/>
    <w:rsid w:val="00EF20F3"/>
    <w:rsid w:val="00EF5A7F"/>
    <w:rsid w:val="00F000BC"/>
    <w:rsid w:val="00F03D9A"/>
    <w:rsid w:val="00F04AC5"/>
    <w:rsid w:val="00F1125C"/>
    <w:rsid w:val="00F15281"/>
    <w:rsid w:val="00F154CC"/>
    <w:rsid w:val="00F15BD9"/>
    <w:rsid w:val="00F20722"/>
    <w:rsid w:val="00F23341"/>
    <w:rsid w:val="00F253B8"/>
    <w:rsid w:val="00F26C80"/>
    <w:rsid w:val="00F32CFC"/>
    <w:rsid w:val="00F3567F"/>
    <w:rsid w:val="00F35722"/>
    <w:rsid w:val="00F361C2"/>
    <w:rsid w:val="00F41BA6"/>
    <w:rsid w:val="00F555BB"/>
    <w:rsid w:val="00F62A44"/>
    <w:rsid w:val="00F63DBC"/>
    <w:rsid w:val="00F66BC2"/>
    <w:rsid w:val="00F7202B"/>
    <w:rsid w:val="00F72441"/>
    <w:rsid w:val="00F77629"/>
    <w:rsid w:val="00F85193"/>
    <w:rsid w:val="00F8656E"/>
    <w:rsid w:val="00F86984"/>
    <w:rsid w:val="00F87D10"/>
    <w:rsid w:val="00F87E4E"/>
    <w:rsid w:val="00F93BAD"/>
    <w:rsid w:val="00F968C5"/>
    <w:rsid w:val="00F96BD4"/>
    <w:rsid w:val="00F9710D"/>
    <w:rsid w:val="00FA1348"/>
    <w:rsid w:val="00FA3693"/>
    <w:rsid w:val="00FA578A"/>
    <w:rsid w:val="00FB2DA9"/>
    <w:rsid w:val="00FB6F71"/>
    <w:rsid w:val="00FC25C8"/>
    <w:rsid w:val="00FC5195"/>
    <w:rsid w:val="00FD04D4"/>
    <w:rsid w:val="00FD06C1"/>
    <w:rsid w:val="00FD2AAA"/>
    <w:rsid w:val="00FD32EC"/>
    <w:rsid w:val="00FD5647"/>
    <w:rsid w:val="00FD7C78"/>
    <w:rsid w:val="00FE2128"/>
    <w:rsid w:val="00FE2F44"/>
    <w:rsid w:val="00FE50CA"/>
    <w:rsid w:val="00FE5B60"/>
    <w:rsid w:val="00FE74BC"/>
    <w:rsid w:val="00FE76F8"/>
    <w:rsid w:val="00FF3158"/>
    <w:rsid w:val="00FF5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D72A3A"/>
  <w15:chartTrackingRefBased/>
  <w15:docId w15:val="{3B3BF0D3-9771-4A2F-85C2-F7E63D7AE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1E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85E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85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EBF"/>
  </w:style>
  <w:style w:type="paragraph" w:styleId="Footer">
    <w:name w:val="footer"/>
    <w:basedOn w:val="Normal"/>
    <w:link w:val="FooterChar"/>
    <w:uiPriority w:val="99"/>
    <w:unhideWhenUsed/>
    <w:rsid w:val="00885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EBF"/>
  </w:style>
  <w:style w:type="paragraph" w:styleId="ListParagraph">
    <w:name w:val="List Paragraph"/>
    <w:basedOn w:val="Normal"/>
    <w:uiPriority w:val="34"/>
    <w:qFormat/>
    <w:rsid w:val="00885EBF"/>
    <w:pPr>
      <w:ind w:left="720"/>
      <w:contextualSpacing/>
    </w:pPr>
  </w:style>
  <w:style w:type="table" w:styleId="TableGrid">
    <w:name w:val="Table Grid"/>
    <w:basedOn w:val="TableNormal"/>
    <w:uiPriority w:val="39"/>
    <w:rsid w:val="00885E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4B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659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026F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26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26F2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026F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026F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026F2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A01E2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customStyle="1" w:styleId="paragraph">
    <w:name w:val="paragraph"/>
    <w:basedOn w:val="Normal"/>
    <w:rsid w:val="00C73F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73FF9"/>
  </w:style>
  <w:style w:type="character" w:customStyle="1" w:styleId="eop">
    <w:name w:val="eop"/>
    <w:basedOn w:val="DefaultParagraphFont"/>
    <w:rsid w:val="00C73FF9"/>
  </w:style>
  <w:style w:type="character" w:styleId="FollowedHyperlink">
    <w:name w:val="FollowedHyperlink"/>
    <w:basedOn w:val="DefaultParagraphFont"/>
    <w:uiPriority w:val="99"/>
    <w:semiHidden/>
    <w:unhideWhenUsed/>
    <w:rsid w:val="00837C41"/>
    <w:rPr>
      <w:color w:val="954F72" w:themeColor="followedHyperlink"/>
      <w:u w:val="single"/>
    </w:rPr>
  </w:style>
  <w:style w:type="character" w:customStyle="1" w:styleId="distance-badge">
    <w:name w:val="distance-badge"/>
    <w:basedOn w:val="DefaultParagraphFont"/>
    <w:rsid w:val="003B165A"/>
  </w:style>
  <w:style w:type="character" w:customStyle="1" w:styleId="visually-hidden">
    <w:name w:val="visually-hidden"/>
    <w:basedOn w:val="DefaultParagraphFont"/>
    <w:rsid w:val="003B165A"/>
  </w:style>
  <w:style w:type="character" w:customStyle="1" w:styleId="dist-value">
    <w:name w:val="dist-value"/>
    <w:basedOn w:val="DefaultParagraphFont"/>
    <w:rsid w:val="003B165A"/>
  </w:style>
  <w:style w:type="paragraph" w:customStyle="1" w:styleId="pv-text-detailsright-panel-item">
    <w:name w:val="pv-text-details__right-panel-item"/>
    <w:basedOn w:val="Normal"/>
    <w:rsid w:val="003B1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v-text-detailsright-panel-item-text">
    <w:name w:val="pv-text-details__right-panel-item-text"/>
    <w:basedOn w:val="DefaultParagraphFont"/>
    <w:rsid w:val="003B165A"/>
  </w:style>
  <w:style w:type="character" w:customStyle="1" w:styleId="text-body-small">
    <w:name w:val="text-body-small"/>
    <w:basedOn w:val="DefaultParagraphFont"/>
    <w:rsid w:val="003B165A"/>
  </w:style>
  <w:style w:type="character" w:customStyle="1" w:styleId="pv-text-detailsseparator">
    <w:name w:val="pv-text-details__separator"/>
    <w:basedOn w:val="DefaultParagraphFont"/>
    <w:rsid w:val="003B165A"/>
  </w:style>
  <w:style w:type="character" w:styleId="Strong">
    <w:name w:val="Strong"/>
    <w:basedOn w:val="DefaultParagraphFont"/>
    <w:uiPriority w:val="22"/>
    <w:qFormat/>
    <w:rsid w:val="003B165A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276E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76E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76E0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6E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76E0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608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76019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40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648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3824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741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0535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25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6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434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83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6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28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273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12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154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799659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07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7308149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78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32400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831262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70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684766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133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54000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6024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18/08/relationships/commentsExtensible" Target="commentsExtensible.xml"/><Relationship Id="rId18" Type="http://schemas.openxmlformats.org/officeDocument/2006/relationships/hyperlink" Target="https://www.researchgate.net/profile/Timothy-Letsa/publication/312187681_ASSESSMENT_OF_PATIENT_SAFETY_SYSTEMS_STRUCTURES_AND_PRACTICES_IN_SUNYANI_MUNICIPAL_HOSPITAL_GHANA/links/5874e66108ae6eb871c97ccc/ASSESSMENT-OF-PATIENT-SAFETY-SYSTEMS-STRUCTURES-AND-PRACTICES-IN-SUNYANI-MUNICIPAL-HOSPITAL-GHANA.pdf" TargetMode="External"/><Relationship Id="rId26" Type="http://schemas.openxmlformats.org/officeDocument/2006/relationships/hyperlink" Target="https://pureadmin.uhi.ac.uk/ws/portalfiles/portal/1921669/Achieving_prudent_healthcare_in_NHS_Wales_paper_Revised_version_FINAL_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hl7.org/fhir/overview-clinical.html" TargetMode="External"/><Relationship Id="rId34" Type="http://schemas.microsoft.com/office/2011/relationships/people" Target="people.xml"/><Relationship Id="rId7" Type="http://schemas.openxmlformats.org/officeDocument/2006/relationships/endnotes" Target="endnotes.xml"/><Relationship Id="rId12" Type="http://schemas.microsoft.com/office/2016/09/relationships/commentsIds" Target="commentsIds.xml"/><Relationship Id="rId17" Type="http://schemas.openxmlformats.org/officeDocument/2006/relationships/hyperlink" Target="https://www.tandfonline.com/doi/abs/10.1080/09540962.2020.1748878" TargetMode="External"/><Relationship Id="rId25" Type="http://schemas.openxmlformats.org/officeDocument/2006/relationships/hyperlink" Target="https://digital.nhs.uk/about-nhs-digital/our-work/keeping-patient-data-safe/gdpr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cyberleninka.ru/article/n/usovershenstvovanie-protsessa-obsluzhivaniya-patsientov-na-printsipah-klinicheskogo-audita/viewer" TargetMode="External"/><Relationship Id="rId20" Type="http://schemas.openxmlformats.org/officeDocument/2006/relationships/hyperlink" Target="https://www.ambulance.wales.nhs.uk/en/8" TargetMode="External"/><Relationship Id="rId29" Type="http://schemas.openxmlformats.org/officeDocument/2006/relationships/hyperlink" Target="https://nhswales365.sharepoint.com/sites/AMB-Intranet-Medical/Clinical%20Audit%20Programme%20by%20year/Forms/AllItems.aspx?id=%2Fsites%2FAMB%2DIntranet%2DMedical%2FClinical%20Audit%20Programme%20by%20year%2F2022%20Q1%20Clinical%20Audit%20Programme%20%2D%20July%202022%2Epdf&amp;parent=%2Fsites%2FAMB%2DIntranet%2DMedical%2FClinical%20Audit%20Programme%20by%20yea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24" Type="http://schemas.openxmlformats.org/officeDocument/2006/relationships/hyperlink" Target="https://www.snomed.org/snomed-ct/five-step-briefing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core.ac.uk/download/pdf/301371807.pdf" TargetMode="External"/><Relationship Id="rId23" Type="http://schemas.openxmlformats.org/officeDocument/2006/relationships/hyperlink" Target="https://digital.nhs.uk/services/terminology-and-classifications/snomed-ct" TargetMode="External"/><Relationship Id="rId28" Type="http://schemas.openxmlformats.org/officeDocument/2006/relationships/hyperlink" Target="https://nhswales365.sharepoint.com/sites/AMB-Intranet-Medical/PCR%20resources/Forms/AllItems.aspx?id=%2Fsites%2FAMB%2DIntranet%2DMedical%2FPCR%20resources%2FCondition%20Codes%2Epdf&amp;parent=%2Fsites%2FAMB%2DIntranet%2DMedical%2FPCR%20resources" TargetMode="External"/><Relationship Id="rId10" Type="http://schemas.openxmlformats.org/officeDocument/2006/relationships/comments" Target="comments.xml"/><Relationship Id="rId19" Type="http://schemas.openxmlformats.org/officeDocument/2006/relationships/hyperlink" Target="https://scholar.google.com/" TargetMode="External"/><Relationship Id="rId31" Type="http://schemas.openxmlformats.org/officeDocument/2006/relationships/hyperlink" Target="https://cyberleninka.ru/article/n/usovershenstvovanie-protsessa-obsluzhivaniya-patsientov-na-printsipah-klinicheskogo-audita/viewe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igital.nhs.uk/about-nhs-digital/our-work/keeping-patient-data-safe/gdpr" TargetMode="External"/><Relationship Id="rId14" Type="http://schemas.openxmlformats.org/officeDocument/2006/relationships/hyperlink" Target="https://nhswales365.sharepoint.com/sites/AMB-Intranet-Medical/Clinical%20Audit%20Programme%20by%20year/Forms/AllItems.aspx?id=%2Fsites%2FAMB%2DIntranet%2DMedical%2FClinical%20Audit%20Programme%20by%20year%2F2022%20Q1%20Clinical%20Audit%20Programme%20%2D%20July%202022%2Epdf&amp;parent=%2Fsites%2FAMB%2DIntranet%2DMedical%2FClinical%20Audit%20Programme%20by%20year" TargetMode="External"/><Relationship Id="rId22" Type="http://schemas.openxmlformats.org/officeDocument/2006/relationships/hyperlink" Target="http://www.terrafix.co.uk/about.html" TargetMode="External"/><Relationship Id="rId27" Type="http://schemas.openxmlformats.org/officeDocument/2006/relationships/hyperlink" Target="https://nhswales365.sharepoint.com/sites/AMB-Intranet-Medical/Clinical%20notices/Forms/AllItems.aspx?id=%2Fsites%2FAMB%2DIntranet%2DMedical%2FClinical%20notices%2F2021%2FCN%2013%202021%20%2D%20Vehicle%20Based%20Just%20in%20Case%20Medication%2Epdf&amp;parent=%2Fsites%2FAMB%2DIntranet%2DMedical%2FClinical%20notices%2F2021" TargetMode="External"/><Relationship Id="rId30" Type="http://schemas.openxmlformats.org/officeDocument/2006/relationships/hyperlink" Target="https://core.ac.uk/download/pdf/301371807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ambulance.wales.nhs.uk/en/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6D4AE7-F585-47BC-96FE-16853025AE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2642</Words>
  <Characters>15060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Ambulance Service NHS Trust</Company>
  <LinksUpToDate>false</LinksUpToDate>
  <CharactersWithSpaces>17667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Muxworthy (Welsh Ambulance Service NHS Trust - 020 USC NHSD Clinical Auditor)</dc:creator>
  <cp:keywords/>
  <dc:description/>
  <cp:lastModifiedBy>Muntaha Nafisa</cp:lastModifiedBy>
  <cp:revision>28</cp:revision>
  <dcterms:created xsi:type="dcterms:W3CDTF">2022-11-03T08:55:00Z</dcterms:created>
  <dcterms:modified xsi:type="dcterms:W3CDTF">2022-11-14T22:45:00Z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89607be31079029f4acc14074a46b2f91a379ff7ee275ad648e7d4314a2e604c</vt:lpwstr>
  </property>
</Properties>
</file>