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00434" w14:textId="77777777" w:rsidR="003A61CA" w:rsidRDefault="003A61CA">
      <w:pPr>
        <w:spacing w:line="360" w:lineRule="auto"/>
        <w:jc w:val="center"/>
        <w:rPr>
          <w:rFonts w:ascii="Times New Roman" w:eastAsia="Times New Roman" w:hAnsi="Times New Roman" w:cs="Times New Roman"/>
          <w:b/>
          <w:sz w:val="32"/>
          <w:szCs w:val="32"/>
        </w:rPr>
      </w:pPr>
    </w:p>
    <w:p w14:paraId="170A2187" w14:textId="77777777" w:rsidR="006A785E" w:rsidRPr="006A785E" w:rsidRDefault="006A785E" w:rsidP="006A785E">
      <w:pPr>
        <w:rPr>
          <w:rFonts w:ascii="Times New Roman" w:hAnsi="Times New Roman" w:cs="Times New Roman"/>
          <w:sz w:val="24"/>
          <w:szCs w:val="24"/>
        </w:rPr>
      </w:pPr>
      <w:r w:rsidRPr="006A785E">
        <w:rPr>
          <w:rFonts w:ascii="Times New Roman" w:hAnsi="Times New Roman" w:cs="Times New Roman"/>
          <w:noProof/>
          <w:sz w:val="24"/>
          <w:szCs w:val="24"/>
        </w:rPr>
        <w:drawing>
          <wp:inline distT="0" distB="0" distL="0" distR="0" wp14:anchorId="10F58B93" wp14:editId="36F837C8">
            <wp:extent cx="3638550" cy="1819275"/>
            <wp:effectExtent l="0" t="0" r="0" b="0"/>
            <wp:docPr id="527614896" name="Picture 52761489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7AB50285" w14:textId="77777777" w:rsidR="006A785E" w:rsidRPr="006A785E" w:rsidRDefault="006A785E" w:rsidP="006A785E">
      <w:pPr>
        <w:rPr>
          <w:rFonts w:ascii="Times New Roman" w:hAnsi="Times New Roman" w:cs="Times New Roman"/>
          <w:sz w:val="24"/>
          <w:szCs w:val="24"/>
        </w:rPr>
      </w:pPr>
    </w:p>
    <w:p w14:paraId="0D2E974A" w14:textId="77777777" w:rsidR="006A785E" w:rsidRPr="006A785E" w:rsidRDefault="006A785E" w:rsidP="006A785E">
      <w:pPr>
        <w:rPr>
          <w:rFonts w:ascii="Times New Roman" w:hAnsi="Times New Roman" w:cs="Times New Roman"/>
          <w:sz w:val="24"/>
          <w:szCs w:val="24"/>
        </w:rPr>
      </w:pPr>
    </w:p>
    <w:p w14:paraId="4F6EA5CF" w14:textId="4009AB00" w:rsidR="006A785E" w:rsidRPr="006A785E" w:rsidRDefault="006A785E" w:rsidP="006A785E">
      <w:pPr>
        <w:ind w:left="1440" w:firstLine="720"/>
        <w:jc w:val="center"/>
        <w:rPr>
          <w:rFonts w:ascii="Times New Roman" w:hAnsi="Times New Roman" w:cs="Times New Roman"/>
          <w:sz w:val="32"/>
          <w:szCs w:val="32"/>
        </w:rPr>
      </w:pPr>
      <w:r w:rsidRPr="006A785E">
        <w:rPr>
          <w:rFonts w:ascii="Times New Roman" w:hAnsi="Times New Roman" w:cs="Times New Roman"/>
          <w:sz w:val="32"/>
          <w:szCs w:val="32"/>
        </w:rPr>
        <w:t>Assignment 1</w:t>
      </w:r>
    </w:p>
    <w:p w14:paraId="62DBCB51" w14:textId="77777777" w:rsidR="006A785E" w:rsidRPr="006A785E" w:rsidRDefault="006A785E" w:rsidP="006A785E">
      <w:pPr>
        <w:rPr>
          <w:rFonts w:ascii="Times New Roman" w:hAnsi="Times New Roman" w:cs="Times New Roman"/>
          <w:sz w:val="32"/>
          <w:szCs w:val="32"/>
        </w:rPr>
      </w:pPr>
    </w:p>
    <w:p w14:paraId="2513C974" w14:textId="77777777" w:rsidR="006A785E" w:rsidRPr="006A785E" w:rsidRDefault="006A785E" w:rsidP="006A785E">
      <w:pPr>
        <w:rPr>
          <w:rFonts w:ascii="Times New Roman" w:hAnsi="Times New Roman" w:cs="Times New Roman"/>
          <w:sz w:val="32"/>
          <w:szCs w:val="32"/>
        </w:rPr>
      </w:pPr>
    </w:p>
    <w:p w14:paraId="0324379E" w14:textId="77777777" w:rsidR="006A785E" w:rsidRPr="006A785E" w:rsidRDefault="006A785E" w:rsidP="006A785E">
      <w:pPr>
        <w:rPr>
          <w:rFonts w:ascii="Times New Roman" w:hAnsi="Times New Roman" w:cs="Times New Roman"/>
          <w:sz w:val="32"/>
          <w:szCs w:val="32"/>
        </w:rPr>
      </w:pPr>
    </w:p>
    <w:p w14:paraId="23D26272" w14:textId="77777777" w:rsidR="006A785E" w:rsidRDefault="006A785E" w:rsidP="006A785E">
      <w:pPr>
        <w:rPr>
          <w:rFonts w:ascii="Times New Roman" w:hAnsi="Times New Roman" w:cs="Times New Roman"/>
          <w:sz w:val="32"/>
          <w:szCs w:val="32"/>
        </w:rPr>
      </w:pPr>
    </w:p>
    <w:p w14:paraId="75BD2282" w14:textId="77777777" w:rsidR="006A785E" w:rsidRDefault="006A785E" w:rsidP="006A785E">
      <w:pPr>
        <w:rPr>
          <w:rFonts w:ascii="Times New Roman" w:hAnsi="Times New Roman" w:cs="Times New Roman"/>
          <w:sz w:val="32"/>
          <w:szCs w:val="32"/>
        </w:rPr>
      </w:pPr>
    </w:p>
    <w:p w14:paraId="38A63BA4" w14:textId="77777777" w:rsidR="006A785E" w:rsidRDefault="006A785E" w:rsidP="006A785E">
      <w:pPr>
        <w:rPr>
          <w:rFonts w:ascii="Times New Roman" w:hAnsi="Times New Roman" w:cs="Times New Roman"/>
          <w:sz w:val="32"/>
          <w:szCs w:val="32"/>
        </w:rPr>
      </w:pPr>
    </w:p>
    <w:p w14:paraId="3E784C3C" w14:textId="77777777" w:rsidR="006A785E" w:rsidRDefault="006A785E" w:rsidP="006A785E">
      <w:pPr>
        <w:rPr>
          <w:rFonts w:ascii="Times New Roman" w:hAnsi="Times New Roman" w:cs="Times New Roman"/>
          <w:sz w:val="32"/>
          <w:szCs w:val="32"/>
        </w:rPr>
      </w:pPr>
    </w:p>
    <w:p w14:paraId="3EEA58C5" w14:textId="77777777" w:rsidR="006A785E" w:rsidRDefault="006A785E" w:rsidP="006A785E">
      <w:pPr>
        <w:rPr>
          <w:rFonts w:ascii="Times New Roman" w:hAnsi="Times New Roman" w:cs="Times New Roman"/>
          <w:sz w:val="32"/>
          <w:szCs w:val="32"/>
        </w:rPr>
      </w:pPr>
    </w:p>
    <w:p w14:paraId="77E78E90" w14:textId="77777777" w:rsidR="006A785E" w:rsidRPr="006A785E" w:rsidRDefault="006A785E" w:rsidP="006A785E">
      <w:pPr>
        <w:rPr>
          <w:rFonts w:ascii="Times New Roman" w:hAnsi="Times New Roman" w:cs="Times New Roman"/>
          <w:sz w:val="32"/>
          <w:szCs w:val="32"/>
        </w:rPr>
      </w:pPr>
    </w:p>
    <w:p w14:paraId="1F765F06" w14:textId="223F77E7" w:rsidR="006A785E" w:rsidRPr="006A785E" w:rsidRDefault="006A785E" w:rsidP="006A785E">
      <w:pPr>
        <w:rPr>
          <w:rFonts w:ascii="Times New Roman" w:hAnsi="Times New Roman" w:cs="Times New Roman"/>
          <w:sz w:val="32"/>
          <w:szCs w:val="32"/>
        </w:rPr>
      </w:pPr>
      <w:r w:rsidRPr="006A785E">
        <w:rPr>
          <w:rFonts w:ascii="Times New Roman" w:hAnsi="Times New Roman" w:cs="Times New Roman"/>
          <w:sz w:val="32"/>
          <w:szCs w:val="32"/>
        </w:rPr>
        <w:t>Name: Alina Don</w:t>
      </w:r>
    </w:p>
    <w:p w14:paraId="1B282C9F" w14:textId="2453FE91" w:rsidR="006A785E" w:rsidRPr="006A785E" w:rsidRDefault="006A785E" w:rsidP="006A785E">
      <w:pPr>
        <w:rPr>
          <w:rFonts w:ascii="Times New Roman" w:hAnsi="Times New Roman" w:cs="Times New Roman"/>
          <w:sz w:val="32"/>
          <w:szCs w:val="32"/>
        </w:rPr>
      </w:pPr>
      <w:r w:rsidRPr="006A785E">
        <w:rPr>
          <w:rFonts w:ascii="Times New Roman" w:hAnsi="Times New Roman" w:cs="Times New Roman"/>
          <w:sz w:val="32"/>
          <w:szCs w:val="32"/>
        </w:rPr>
        <w:t xml:space="preserve">Student ID: </w:t>
      </w:r>
      <w:r w:rsidRPr="006A785E">
        <w:rPr>
          <w:rFonts w:ascii="Times New Roman" w:hAnsi="Times New Roman" w:cs="Times New Roman"/>
          <w:color w:val="222222"/>
          <w:sz w:val="32"/>
          <w:szCs w:val="32"/>
          <w:shd w:val="clear" w:color="auto" w:fill="FFFFFF"/>
        </w:rPr>
        <w:t>2209818</w:t>
      </w:r>
    </w:p>
    <w:p w14:paraId="32DBA7CA" w14:textId="65AE4F47" w:rsidR="006A785E" w:rsidRPr="006A785E" w:rsidRDefault="006A785E" w:rsidP="006A785E">
      <w:pPr>
        <w:rPr>
          <w:rFonts w:ascii="Times New Roman" w:hAnsi="Times New Roman" w:cs="Times New Roman"/>
          <w:sz w:val="32"/>
          <w:szCs w:val="32"/>
        </w:rPr>
      </w:pPr>
      <w:r w:rsidRPr="006A785E">
        <w:rPr>
          <w:rFonts w:ascii="Times New Roman" w:hAnsi="Times New Roman" w:cs="Times New Roman"/>
          <w:sz w:val="32"/>
          <w:szCs w:val="32"/>
        </w:rPr>
        <w:t>Module name: Global Business Environment</w:t>
      </w:r>
      <w:r w:rsidR="00A60DAF">
        <w:rPr>
          <w:rFonts w:ascii="Times New Roman" w:hAnsi="Times New Roman" w:cs="Times New Roman"/>
          <w:sz w:val="32"/>
          <w:szCs w:val="32"/>
        </w:rPr>
        <w:t xml:space="preserve"> (LCBB4005)</w:t>
      </w:r>
    </w:p>
    <w:p w14:paraId="2FC0C295" w14:textId="40ABE112" w:rsidR="006A785E" w:rsidRPr="006A785E" w:rsidRDefault="006A785E" w:rsidP="006A785E">
      <w:pPr>
        <w:rPr>
          <w:rFonts w:ascii="Times New Roman" w:hAnsi="Times New Roman" w:cs="Times New Roman"/>
          <w:sz w:val="32"/>
          <w:szCs w:val="32"/>
        </w:rPr>
      </w:pPr>
      <w:r w:rsidRPr="006A785E">
        <w:rPr>
          <w:rFonts w:ascii="Times New Roman" w:hAnsi="Times New Roman" w:cs="Times New Roman"/>
          <w:sz w:val="32"/>
          <w:szCs w:val="32"/>
        </w:rPr>
        <w:t xml:space="preserve">Lecturer: </w:t>
      </w:r>
      <w:r w:rsidRPr="006A785E">
        <w:rPr>
          <w:rFonts w:ascii="Times New Roman" w:hAnsi="Times New Roman" w:cs="Times New Roman"/>
          <w:color w:val="222222"/>
          <w:sz w:val="32"/>
          <w:szCs w:val="32"/>
          <w:shd w:val="clear" w:color="auto" w:fill="FFFFFF"/>
        </w:rPr>
        <w:t>Nadeen Mirza</w:t>
      </w:r>
    </w:p>
    <w:p w14:paraId="6170AEA5" w14:textId="323E31D2" w:rsidR="003A61CA" w:rsidRDefault="00611C79">
      <w:pPr>
        <w:spacing w:line="360" w:lineRule="auto"/>
        <w:jc w:val="center"/>
        <w:rPr>
          <w:rFonts w:ascii="Times New Roman" w:eastAsia="Times New Roman" w:hAnsi="Times New Roman" w:cs="Times New Roman"/>
          <w:b/>
          <w:sz w:val="32"/>
          <w:szCs w:val="32"/>
        </w:rPr>
      </w:pPr>
      <w:r>
        <w:br w:type="page"/>
      </w:r>
    </w:p>
    <w:p w14:paraId="3AE8CB5B" w14:textId="77777777" w:rsidR="003A61CA" w:rsidRDefault="00611C79">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Table of contents</w:t>
      </w:r>
    </w:p>
    <w:p w14:paraId="0FCE2C9E" w14:textId="77777777" w:rsidR="003A61CA" w:rsidRDefault="003A61CA">
      <w:pPr>
        <w:spacing w:line="360" w:lineRule="auto"/>
        <w:jc w:val="center"/>
        <w:rPr>
          <w:rFonts w:ascii="Times New Roman" w:eastAsia="Times New Roman" w:hAnsi="Times New Roman" w:cs="Times New Roman"/>
          <w:b/>
          <w:sz w:val="32"/>
          <w:szCs w:val="32"/>
        </w:rPr>
      </w:pPr>
    </w:p>
    <w:sdt>
      <w:sdtPr>
        <w:id w:val="-183673031"/>
        <w:docPartObj>
          <w:docPartGallery w:val="Table of Contents"/>
          <w:docPartUnique/>
        </w:docPartObj>
      </w:sdtPr>
      <w:sdtContent>
        <w:p w14:paraId="7392529B" w14:textId="23CC6899" w:rsidR="003A61CA" w:rsidRDefault="00611C79">
          <w:pPr>
            <w:tabs>
              <w:tab w:val="right" w:pos="9360"/>
            </w:tabs>
            <w:spacing w:before="80" w:line="240" w:lineRule="auto"/>
            <w:rPr>
              <w:rFonts w:ascii="Times New Roman" w:eastAsia="Times New Roman" w:hAnsi="Times New Roman" w:cs="Times New Roman"/>
              <w:noProof/>
              <w:sz w:val="24"/>
              <w:szCs w:val="24"/>
            </w:rPr>
          </w:pPr>
          <w:r>
            <w:fldChar w:fldCharType="begin"/>
          </w:r>
          <w:r>
            <w:instrText xml:space="preserve"> TOC \h \u \z </w:instrText>
          </w:r>
          <w:r>
            <w:fldChar w:fldCharType="separate"/>
          </w:r>
          <w:hyperlink w:anchor="_mehks7aft5fr">
            <w:r>
              <w:rPr>
                <w:rFonts w:ascii="Times New Roman" w:eastAsia="Times New Roman" w:hAnsi="Times New Roman" w:cs="Times New Roman"/>
                <w:noProof/>
                <w:sz w:val="24"/>
                <w:szCs w:val="24"/>
              </w:rPr>
              <w:t>Task 1 -Business Environment analysis</w:t>
            </w:r>
          </w:hyperlink>
          <w:r>
            <w:rPr>
              <w:rFonts w:ascii="Times New Roman" w:eastAsia="Times New Roman" w:hAnsi="Times New Roman" w:cs="Times New Roman"/>
              <w:noProof/>
              <w:sz w:val="24"/>
              <w:szCs w:val="24"/>
            </w:rPr>
            <w:tab/>
          </w:r>
          <w:r>
            <w:rPr>
              <w:noProof/>
            </w:rPr>
            <w:fldChar w:fldCharType="begin"/>
          </w:r>
          <w:r>
            <w:rPr>
              <w:noProof/>
            </w:rPr>
            <w:instrText xml:space="preserve"> PAGEREF _mehks7aft5fr \h </w:instrText>
          </w:r>
          <w:r>
            <w:rPr>
              <w:noProof/>
            </w:rPr>
          </w:r>
          <w:r>
            <w:rPr>
              <w:noProof/>
            </w:rPr>
            <w:fldChar w:fldCharType="separate"/>
          </w:r>
          <w:r w:rsidR="009E2B28">
            <w:rPr>
              <w:noProof/>
            </w:rPr>
            <w:t>3</w:t>
          </w:r>
          <w:r>
            <w:rPr>
              <w:noProof/>
            </w:rPr>
            <w:fldChar w:fldCharType="end"/>
          </w:r>
        </w:p>
        <w:p w14:paraId="4F7800C4" w14:textId="7578E465" w:rsidR="003A61CA" w:rsidRDefault="00000000">
          <w:pPr>
            <w:tabs>
              <w:tab w:val="right" w:pos="9360"/>
            </w:tabs>
            <w:spacing w:before="60" w:line="240" w:lineRule="auto"/>
            <w:ind w:left="360"/>
            <w:rPr>
              <w:rFonts w:ascii="Times New Roman" w:eastAsia="Times New Roman" w:hAnsi="Times New Roman" w:cs="Times New Roman"/>
              <w:noProof/>
              <w:sz w:val="24"/>
              <w:szCs w:val="24"/>
            </w:rPr>
          </w:pPr>
          <w:hyperlink w:anchor="_efp2sh5vmxxd">
            <w:r w:rsidR="00611C79">
              <w:rPr>
                <w:rFonts w:ascii="Times New Roman" w:eastAsia="Times New Roman" w:hAnsi="Times New Roman" w:cs="Times New Roman"/>
                <w:noProof/>
                <w:sz w:val="24"/>
                <w:szCs w:val="24"/>
              </w:rPr>
              <w:t>Introduction</w:t>
            </w:r>
          </w:hyperlink>
          <w:r w:rsidR="00611C79">
            <w:rPr>
              <w:rFonts w:ascii="Times New Roman" w:eastAsia="Times New Roman" w:hAnsi="Times New Roman" w:cs="Times New Roman"/>
              <w:noProof/>
              <w:sz w:val="24"/>
              <w:szCs w:val="24"/>
            </w:rPr>
            <w:tab/>
          </w:r>
          <w:r w:rsidR="00611C79">
            <w:rPr>
              <w:noProof/>
            </w:rPr>
            <w:fldChar w:fldCharType="begin"/>
          </w:r>
          <w:r w:rsidR="00611C79">
            <w:rPr>
              <w:noProof/>
            </w:rPr>
            <w:instrText xml:space="preserve"> PAGEREF _efp2sh5vmxxd \h </w:instrText>
          </w:r>
          <w:r w:rsidR="00611C79">
            <w:rPr>
              <w:noProof/>
            </w:rPr>
          </w:r>
          <w:r w:rsidR="00611C79">
            <w:rPr>
              <w:noProof/>
            </w:rPr>
            <w:fldChar w:fldCharType="separate"/>
          </w:r>
          <w:r w:rsidR="009E2B28">
            <w:rPr>
              <w:noProof/>
            </w:rPr>
            <w:t>3</w:t>
          </w:r>
          <w:r w:rsidR="00611C79">
            <w:rPr>
              <w:noProof/>
            </w:rPr>
            <w:fldChar w:fldCharType="end"/>
          </w:r>
        </w:p>
        <w:p w14:paraId="49C22DCD" w14:textId="6C2952E9" w:rsidR="003A61CA" w:rsidRDefault="00000000">
          <w:pPr>
            <w:tabs>
              <w:tab w:val="right" w:pos="9360"/>
            </w:tabs>
            <w:spacing w:before="60" w:line="240" w:lineRule="auto"/>
            <w:ind w:left="360"/>
            <w:rPr>
              <w:rFonts w:ascii="Times New Roman" w:eastAsia="Times New Roman" w:hAnsi="Times New Roman" w:cs="Times New Roman"/>
              <w:noProof/>
              <w:sz w:val="24"/>
              <w:szCs w:val="24"/>
            </w:rPr>
          </w:pPr>
          <w:hyperlink w:anchor="_7o7n705lmfvk">
            <w:r w:rsidR="00611C79">
              <w:rPr>
                <w:rFonts w:ascii="Times New Roman" w:eastAsia="Times New Roman" w:hAnsi="Times New Roman" w:cs="Times New Roman"/>
                <w:noProof/>
                <w:sz w:val="24"/>
                <w:szCs w:val="24"/>
              </w:rPr>
              <w:t>Application of theories of business environment on the selected country</w:t>
            </w:r>
          </w:hyperlink>
          <w:r w:rsidR="00611C79">
            <w:rPr>
              <w:rFonts w:ascii="Times New Roman" w:eastAsia="Times New Roman" w:hAnsi="Times New Roman" w:cs="Times New Roman"/>
              <w:noProof/>
              <w:sz w:val="24"/>
              <w:szCs w:val="24"/>
            </w:rPr>
            <w:tab/>
          </w:r>
          <w:r w:rsidR="00611C79">
            <w:rPr>
              <w:noProof/>
            </w:rPr>
            <w:fldChar w:fldCharType="begin"/>
          </w:r>
          <w:r w:rsidR="00611C79">
            <w:rPr>
              <w:noProof/>
            </w:rPr>
            <w:instrText xml:space="preserve"> PAGEREF _7o7n705lmfvk \h </w:instrText>
          </w:r>
          <w:r w:rsidR="00611C79">
            <w:rPr>
              <w:noProof/>
            </w:rPr>
          </w:r>
          <w:r w:rsidR="00611C79">
            <w:rPr>
              <w:noProof/>
            </w:rPr>
            <w:fldChar w:fldCharType="separate"/>
          </w:r>
          <w:r w:rsidR="009E2B28">
            <w:rPr>
              <w:noProof/>
            </w:rPr>
            <w:t>4</w:t>
          </w:r>
          <w:r w:rsidR="00611C79">
            <w:rPr>
              <w:noProof/>
            </w:rPr>
            <w:fldChar w:fldCharType="end"/>
          </w:r>
        </w:p>
        <w:p w14:paraId="39640011" w14:textId="16BB2A92" w:rsidR="003A61CA" w:rsidRDefault="00000000">
          <w:pPr>
            <w:tabs>
              <w:tab w:val="right" w:pos="9360"/>
            </w:tabs>
            <w:spacing w:before="60" w:line="240" w:lineRule="auto"/>
            <w:ind w:left="720"/>
            <w:rPr>
              <w:rFonts w:ascii="Times New Roman" w:eastAsia="Times New Roman" w:hAnsi="Times New Roman" w:cs="Times New Roman"/>
              <w:noProof/>
              <w:sz w:val="24"/>
              <w:szCs w:val="24"/>
            </w:rPr>
          </w:pPr>
          <w:hyperlink w:anchor="_tc0paghhwequ">
            <w:r w:rsidR="00611C79">
              <w:rPr>
                <w:rFonts w:ascii="Times New Roman" w:eastAsia="Times New Roman" w:hAnsi="Times New Roman" w:cs="Times New Roman"/>
                <w:noProof/>
                <w:sz w:val="24"/>
                <w:szCs w:val="24"/>
              </w:rPr>
              <w:t>PESTLE</w:t>
            </w:r>
          </w:hyperlink>
          <w:r w:rsidR="00611C79">
            <w:rPr>
              <w:rFonts w:ascii="Times New Roman" w:eastAsia="Times New Roman" w:hAnsi="Times New Roman" w:cs="Times New Roman"/>
              <w:noProof/>
              <w:sz w:val="24"/>
              <w:szCs w:val="24"/>
            </w:rPr>
            <w:tab/>
          </w:r>
          <w:r w:rsidR="00611C79">
            <w:rPr>
              <w:noProof/>
            </w:rPr>
            <w:fldChar w:fldCharType="begin"/>
          </w:r>
          <w:r w:rsidR="00611C79">
            <w:rPr>
              <w:noProof/>
            </w:rPr>
            <w:instrText xml:space="preserve"> PAGEREF _tc0paghhwequ \h </w:instrText>
          </w:r>
          <w:r w:rsidR="00611C79">
            <w:rPr>
              <w:noProof/>
            </w:rPr>
          </w:r>
          <w:r w:rsidR="00611C79">
            <w:rPr>
              <w:noProof/>
            </w:rPr>
            <w:fldChar w:fldCharType="separate"/>
          </w:r>
          <w:r w:rsidR="009E2B28">
            <w:rPr>
              <w:noProof/>
            </w:rPr>
            <w:t>4</w:t>
          </w:r>
          <w:r w:rsidR="00611C79">
            <w:rPr>
              <w:noProof/>
            </w:rPr>
            <w:fldChar w:fldCharType="end"/>
          </w:r>
        </w:p>
        <w:p w14:paraId="4C6369E9" w14:textId="3122D60B" w:rsidR="003A61CA" w:rsidRDefault="00000000">
          <w:pPr>
            <w:tabs>
              <w:tab w:val="right" w:pos="9360"/>
            </w:tabs>
            <w:spacing w:before="60" w:line="240" w:lineRule="auto"/>
            <w:ind w:left="720"/>
            <w:rPr>
              <w:rFonts w:ascii="Times New Roman" w:eastAsia="Times New Roman" w:hAnsi="Times New Roman" w:cs="Times New Roman"/>
              <w:noProof/>
              <w:sz w:val="24"/>
              <w:szCs w:val="24"/>
            </w:rPr>
          </w:pPr>
          <w:hyperlink w:anchor="_xd1cwprj3qun">
            <w:r w:rsidR="00611C79">
              <w:rPr>
                <w:rFonts w:ascii="Times New Roman" w:eastAsia="Times New Roman" w:hAnsi="Times New Roman" w:cs="Times New Roman"/>
                <w:noProof/>
                <w:sz w:val="24"/>
                <w:szCs w:val="24"/>
              </w:rPr>
              <w:t>Hofstede</w:t>
            </w:r>
          </w:hyperlink>
          <w:r w:rsidR="00611C79">
            <w:rPr>
              <w:rFonts w:ascii="Times New Roman" w:eastAsia="Times New Roman" w:hAnsi="Times New Roman" w:cs="Times New Roman"/>
              <w:noProof/>
              <w:sz w:val="24"/>
              <w:szCs w:val="24"/>
            </w:rPr>
            <w:tab/>
          </w:r>
          <w:r w:rsidR="00611C79">
            <w:rPr>
              <w:noProof/>
            </w:rPr>
            <w:fldChar w:fldCharType="begin"/>
          </w:r>
          <w:r w:rsidR="00611C79">
            <w:rPr>
              <w:noProof/>
            </w:rPr>
            <w:instrText xml:space="preserve"> PAGEREF _xd1cwprj3qun \h </w:instrText>
          </w:r>
          <w:r w:rsidR="00611C79">
            <w:rPr>
              <w:noProof/>
            </w:rPr>
          </w:r>
          <w:r w:rsidR="00611C79">
            <w:rPr>
              <w:noProof/>
            </w:rPr>
            <w:fldChar w:fldCharType="separate"/>
          </w:r>
          <w:r w:rsidR="009E2B28">
            <w:rPr>
              <w:noProof/>
            </w:rPr>
            <w:t>6</w:t>
          </w:r>
          <w:r w:rsidR="00611C79">
            <w:rPr>
              <w:noProof/>
            </w:rPr>
            <w:fldChar w:fldCharType="end"/>
          </w:r>
        </w:p>
        <w:p w14:paraId="1CE2F267" w14:textId="7068908E" w:rsidR="003A61CA" w:rsidRDefault="00000000">
          <w:pPr>
            <w:tabs>
              <w:tab w:val="right" w:pos="9360"/>
            </w:tabs>
            <w:spacing w:before="60" w:line="240" w:lineRule="auto"/>
            <w:ind w:left="720"/>
            <w:rPr>
              <w:rFonts w:ascii="Times New Roman" w:eastAsia="Times New Roman" w:hAnsi="Times New Roman" w:cs="Times New Roman"/>
              <w:noProof/>
              <w:sz w:val="24"/>
              <w:szCs w:val="24"/>
            </w:rPr>
          </w:pPr>
          <w:hyperlink w:anchor="_bl2aap2rwtd8">
            <w:r w:rsidR="00611C79">
              <w:rPr>
                <w:rFonts w:ascii="Times New Roman" w:eastAsia="Times New Roman" w:hAnsi="Times New Roman" w:cs="Times New Roman"/>
                <w:noProof/>
                <w:sz w:val="24"/>
                <w:szCs w:val="24"/>
              </w:rPr>
              <w:t>Porter's five forces</w:t>
            </w:r>
          </w:hyperlink>
          <w:r w:rsidR="00611C79">
            <w:rPr>
              <w:rFonts w:ascii="Times New Roman" w:eastAsia="Times New Roman" w:hAnsi="Times New Roman" w:cs="Times New Roman"/>
              <w:noProof/>
              <w:sz w:val="24"/>
              <w:szCs w:val="24"/>
            </w:rPr>
            <w:tab/>
          </w:r>
          <w:r w:rsidR="00611C79">
            <w:rPr>
              <w:noProof/>
            </w:rPr>
            <w:fldChar w:fldCharType="begin"/>
          </w:r>
          <w:r w:rsidR="00611C79">
            <w:rPr>
              <w:noProof/>
            </w:rPr>
            <w:instrText xml:space="preserve"> PAGEREF _bl2aap2rwtd8 \h </w:instrText>
          </w:r>
          <w:r w:rsidR="00611C79">
            <w:rPr>
              <w:noProof/>
            </w:rPr>
          </w:r>
          <w:r w:rsidR="00611C79">
            <w:rPr>
              <w:noProof/>
            </w:rPr>
            <w:fldChar w:fldCharType="separate"/>
          </w:r>
          <w:r w:rsidR="009E2B28">
            <w:rPr>
              <w:noProof/>
            </w:rPr>
            <w:t>6</w:t>
          </w:r>
          <w:r w:rsidR="00611C79">
            <w:rPr>
              <w:noProof/>
            </w:rPr>
            <w:fldChar w:fldCharType="end"/>
          </w:r>
        </w:p>
        <w:p w14:paraId="497A1C54" w14:textId="676F89F2" w:rsidR="003A61CA" w:rsidRDefault="00000000">
          <w:pPr>
            <w:tabs>
              <w:tab w:val="right" w:pos="9360"/>
            </w:tabs>
            <w:spacing w:before="60" w:line="240" w:lineRule="auto"/>
            <w:ind w:left="360"/>
            <w:rPr>
              <w:rFonts w:ascii="Times New Roman" w:eastAsia="Times New Roman" w:hAnsi="Times New Roman" w:cs="Times New Roman"/>
              <w:noProof/>
              <w:sz w:val="24"/>
              <w:szCs w:val="24"/>
            </w:rPr>
          </w:pPr>
          <w:hyperlink w:anchor="_lpo0y2f617oq">
            <w:r w:rsidR="00611C79">
              <w:rPr>
                <w:rFonts w:ascii="Times New Roman" w:eastAsia="Times New Roman" w:hAnsi="Times New Roman" w:cs="Times New Roman"/>
                <w:noProof/>
                <w:sz w:val="24"/>
                <w:szCs w:val="24"/>
              </w:rPr>
              <w:t>Opportunities and threats</w:t>
            </w:r>
          </w:hyperlink>
          <w:r w:rsidR="00611C79">
            <w:rPr>
              <w:rFonts w:ascii="Times New Roman" w:eastAsia="Times New Roman" w:hAnsi="Times New Roman" w:cs="Times New Roman"/>
              <w:noProof/>
              <w:sz w:val="24"/>
              <w:szCs w:val="24"/>
            </w:rPr>
            <w:tab/>
          </w:r>
          <w:r w:rsidR="00611C79">
            <w:rPr>
              <w:noProof/>
            </w:rPr>
            <w:fldChar w:fldCharType="begin"/>
          </w:r>
          <w:r w:rsidR="00611C79">
            <w:rPr>
              <w:noProof/>
            </w:rPr>
            <w:instrText xml:space="preserve"> PAGEREF _lpo0y2f617oq \h </w:instrText>
          </w:r>
          <w:r w:rsidR="00611C79">
            <w:rPr>
              <w:noProof/>
            </w:rPr>
          </w:r>
          <w:r w:rsidR="00611C79">
            <w:rPr>
              <w:noProof/>
            </w:rPr>
            <w:fldChar w:fldCharType="separate"/>
          </w:r>
          <w:r w:rsidR="009E2B28">
            <w:rPr>
              <w:noProof/>
            </w:rPr>
            <w:t>7</w:t>
          </w:r>
          <w:r w:rsidR="00611C79">
            <w:rPr>
              <w:noProof/>
            </w:rPr>
            <w:fldChar w:fldCharType="end"/>
          </w:r>
        </w:p>
        <w:p w14:paraId="6C9DA438" w14:textId="2789B655" w:rsidR="003A61CA" w:rsidRDefault="00000000">
          <w:pPr>
            <w:tabs>
              <w:tab w:val="right" w:pos="9360"/>
            </w:tabs>
            <w:spacing w:before="60" w:line="240" w:lineRule="auto"/>
            <w:ind w:left="360"/>
            <w:rPr>
              <w:rFonts w:ascii="Times New Roman" w:eastAsia="Times New Roman" w:hAnsi="Times New Roman" w:cs="Times New Roman"/>
              <w:noProof/>
              <w:sz w:val="24"/>
              <w:szCs w:val="24"/>
            </w:rPr>
          </w:pPr>
          <w:hyperlink w:anchor="_lqojaz9un8g">
            <w:r w:rsidR="00611C79">
              <w:rPr>
                <w:rFonts w:ascii="Times New Roman" w:eastAsia="Times New Roman" w:hAnsi="Times New Roman" w:cs="Times New Roman"/>
                <w:noProof/>
                <w:sz w:val="24"/>
                <w:szCs w:val="24"/>
              </w:rPr>
              <w:t>Managerial aspects of the corporate governance</w:t>
            </w:r>
          </w:hyperlink>
          <w:r w:rsidR="00611C79">
            <w:rPr>
              <w:rFonts w:ascii="Times New Roman" w:eastAsia="Times New Roman" w:hAnsi="Times New Roman" w:cs="Times New Roman"/>
              <w:noProof/>
              <w:sz w:val="24"/>
              <w:szCs w:val="24"/>
            </w:rPr>
            <w:tab/>
          </w:r>
          <w:r w:rsidR="00611C79">
            <w:rPr>
              <w:noProof/>
            </w:rPr>
            <w:fldChar w:fldCharType="begin"/>
          </w:r>
          <w:r w:rsidR="00611C79">
            <w:rPr>
              <w:noProof/>
            </w:rPr>
            <w:instrText xml:space="preserve"> PAGEREF _lqojaz9un8g \h </w:instrText>
          </w:r>
          <w:r w:rsidR="00611C79">
            <w:rPr>
              <w:noProof/>
            </w:rPr>
          </w:r>
          <w:r w:rsidR="00611C79">
            <w:rPr>
              <w:noProof/>
            </w:rPr>
            <w:fldChar w:fldCharType="separate"/>
          </w:r>
          <w:r w:rsidR="009E2B28">
            <w:rPr>
              <w:noProof/>
            </w:rPr>
            <w:t>8</w:t>
          </w:r>
          <w:r w:rsidR="00611C79">
            <w:rPr>
              <w:noProof/>
            </w:rPr>
            <w:fldChar w:fldCharType="end"/>
          </w:r>
        </w:p>
        <w:p w14:paraId="76B1F326" w14:textId="2E57AD39" w:rsidR="003A61CA" w:rsidRDefault="00000000">
          <w:pPr>
            <w:tabs>
              <w:tab w:val="right" w:pos="9360"/>
            </w:tabs>
            <w:spacing w:before="60" w:line="240" w:lineRule="auto"/>
            <w:ind w:left="360"/>
            <w:rPr>
              <w:rFonts w:ascii="Times New Roman" w:eastAsia="Times New Roman" w:hAnsi="Times New Roman" w:cs="Times New Roman"/>
              <w:noProof/>
              <w:sz w:val="24"/>
              <w:szCs w:val="24"/>
            </w:rPr>
          </w:pPr>
          <w:hyperlink w:anchor="_x81dchu91rb4">
            <w:r w:rsidR="00611C79">
              <w:rPr>
                <w:rFonts w:ascii="Times New Roman" w:eastAsia="Times New Roman" w:hAnsi="Times New Roman" w:cs="Times New Roman"/>
                <w:noProof/>
                <w:sz w:val="24"/>
                <w:szCs w:val="24"/>
              </w:rPr>
              <w:t>Business strategy</w:t>
            </w:r>
          </w:hyperlink>
          <w:r w:rsidR="00611C79">
            <w:rPr>
              <w:rFonts w:ascii="Times New Roman" w:eastAsia="Times New Roman" w:hAnsi="Times New Roman" w:cs="Times New Roman"/>
              <w:noProof/>
              <w:sz w:val="24"/>
              <w:szCs w:val="24"/>
            </w:rPr>
            <w:tab/>
          </w:r>
          <w:r w:rsidR="00611C79">
            <w:rPr>
              <w:noProof/>
            </w:rPr>
            <w:fldChar w:fldCharType="begin"/>
          </w:r>
          <w:r w:rsidR="00611C79">
            <w:rPr>
              <w:noProof/>
            </w:rPr>
            <w:instrText xml:space="preserve"> PAGEREF _x81dchu91rb4 \h </w:instrText>
          </w:r>
          <w:r w:rsidR="00611C79">
            <w:rPr>
              <w:noProof/>
            </w:rPr>
          </w:r>
          <w:r w:rsidR="00611C79">
            <w:rPr>
              <w:noProof/>
            </w:rPr>
            <w:fldChar w:fldCharType="separate"/>
          </w:r>
          <w:r w:rsidR="009E2B28">
            <w:rPr>
              <w:noProof/>
            </w:rPr>
            <w:t>8</w:t>
          </w:r>
          <w:r w:rsidR="00611C79">
            <w:rPr>
              <w:noProof/>
            </w:rPr>
            <w:fldChar w:fldCharType="end"/>
          </w:r>
        </w:p>
        <w:p w14:paraId="23C9EDEB" w14:textId="4FC720D8" w:rsidR="003A61CA" w:rsidRDefault="00000000">
          <w:pPr>
            <w:tabs>
              <w:tab w:val="right" w:pos="9360"/>
            </w:tabs>
            <w:spacing w:before="60" w:line="240" w:lineRule="auto"/>
            <w:ind w:left="360"/>
            <w:rPr>
              <w:rFonts w:ascii="Times New Roman" w:eastAsia="Times New Roman" w:hAnsi="Times New Roman" w:cs="Times New Roman"/>
              <w:noProof/>
              <w:sz w:val="24"/>
              <w:szCs w:val="24"/>
            </w:rPr>
          </w:pPr>
          <w:hyperlink w:anchor="_6brkcn674s69">
            <w:r w:rsidR="00611C79">
              <w:rPr>
                <w:rFonts w:ascii="Times New Roman" w:eastAsia="Times New Roman" w:hAnsi="Times New Roman" w:cs="Times New Roman"/>
                <w:noProof/>
                <w:sz w:val="24"/>
                <w:szCs w:val="24"/>
              </w:rPr>
              <w:t>Cultural sensitivity with examples</w:t>
            </w:r>
          </w:hyperlink>
          <w:r w:rsidR="00611C79">
            <w:rPr>
              <w:rFonts w:ascii="Times New Roman" w:eastAsia="Times New Roman" w:hAnsi="Times New Roman" w:cs="Times New Roman"/>
              <w:noProof/>
              <w:sz w:val="24"/>
              <w:szCs w:val="24"/>
            </w:rPr>
            <w:tab/>
          </w:r>
          <w:r w:rsidR="00611C79">
            <w:rPr>
              <w:noProof/>
            </w:rPr>
            <w:fldChar w:fldCharType="begin"/>
          </w:r>
          <w:r w:rsidR="00611C79">
            <w:rPr>
              <w:noProof/>
            </w:rPr>
            <w:instrText xml:space="preserve"> PAGEREF _6brkcn674s69 \h </w:instrText>
          </w:r>
          <w:r w:rsidR="00611C79">
            <w:rPr>
              <w:noProof/>
            </w:rPr>
          </w:r>
          <w:r w:rsidR="00611C79">
            <w:rPr>
              <w:noProof/>
            </w:rPr>
            <w:fldChar w:fldCharType="separate"/>
          </w:r>
          <w:r w:rsidR="009E2B28">
            <w:rPr>
              <w:noProof/>
            </w:rPr>
            <w:t>9</w:t>
          </w:r>
          <w:r w:rsidR="00611C79">
            <w:rPr>
              <w:noProof/>
            </w:rPr>
            <w:fldChar w:fldCharType="end"/>
          </w:r>
        </w:p>
        <w:p w14:paraId="14B9269E" w14:textId="604391A4" w:rsidR="003A61CA" w:rsidRDefault="00000000">
          <w:pPr>
            <w:tabs>
              <w:tab w:val="right" w:pos="9360"/>
            </w:tabs>
            <w:spacing w:before="60" w:line="240" w:lineRule="auto"/>
            <w:ind w:left="360"/>
            <w:rPr>
              <w:rFonts w:ascii="Times New Roman" w:eastAsia="Times New Roman" w:hAnsi="Times New Roman" w:cs="Times New Roman"/>
              <w:noProof/>
              <w:sz w:val="24"/>
              <w:szCs w:val="24"/>
            </w:rPr>
          </w:pPr>
          <w:hyperlink w:anchor="_jgqpr1upa3t">
            <w:r w:rsidR="00611C79">
              <w:rPr>
                <w:rFonts w:ascii="Times New Roman" w:eastAsia="Times New Roman" w:hAnsi="Times New Roman" w:cs="Times New Roman"/>
                <w:noProof/>
                <w:sz w:val="24"/>
                <w:szCs w:val="24"/>
              </w:rPr>
              <w:t>Different barriers by foreign businesses in the selected country with examples</w:t>
            </w:r>
          </w:hyperlink>
          <w:r w:rsidR="00611C79">
            <w:rPr>
              <w:rFonts w:ascii="Times New Roman" w:eastAsia="Times New Roman" w:hAnsi="Times New Roman" w:cs="Times New Roman"/>
              <w:noProof/>
              <w:sz w:val="24"/>
              <w:szCs w:val="24"/>
            </w:rPr>
            <w:tab/>
          </w:r>
          <w:r w:rsidR="00611C79">
            <w:rPr>
              <w:noProof/>
            </w:rPr>
            <w:fldChar w:fldCharType="begin"/>
          </w:r>
          <w:r w:rsidR="00611C79">
            <w:rPr>
              <w:noProof/>
            </w:rPr>
            <w:instrText xml:space="preserve"> PAGEREF _jgqpr1upa3t \h </w:instrText>
          </w:r>
          <w:r w:rsidR="00611C79">
            <w:rPr>
              <w:noProof/>
            </w:rPr>
          </w:r>
          <w:r w:rsidR="00611C79">
            <w:rPr>
              <w:noProof/>
            </w:rPr>
            <w:fldChar w:fldCharType="separate"/>
          </w:r>
          <w:r w:rsidR="009E2B28">
            <w:rPr>
              <w:noProof/>
            </w:rPr>
            <w:t>9</w:t>
          </w:r>
          <w:r w:rsidR="00611C79">
            <w:rPr>
              <w:noProof/>
            </w:rPr>
            <w:fldChar w:fldCharType="end"/>
          </w:r>
        </w:p>
        <w:p w14:paraId="1E0B3180" w14:textId="6DC6E30B" w:rsidR="003A61CA" w:rsidRDefault="00000000">
          <w:pPr>
            <w:tabs>
              <w:tab w:val="right" w:pos="9360"/>
            </w:tabs>
            <w:spacing w:before="60" w:line="240" w:lineRule="auto"/>
            <w:ind w:left="360"/>
            <w:rPr>
              <w:rFonts w:ascii="Times New Roman" w:eastAsia="Times New Roman" w:hAnsi="Times New Roman" w:cs="Times New Roman"/>
              <w:noProof/>
              <w:sz w:val="24"/>
              <w:szCs w:val="24"/>
            </w:rPr>
          </w:pPr>
          <w:hyperlink w:anchor="_302r4vlbyclb">
            <w:r w:rsidR="00611C79">
              <w:rPr>
                <w:rFonts w:ascii="Times New Roman" w:eastAsia="Times New Roman" w:hAnsi="Times New Roman" w:cs="Times New Roman"/>
                <w:noProof/>
                <w:sz w:val="24"/>
                <w:szCs w:val="24"/>
              </w:rPr>
              <w:t>Appropriate strategies and recommendations</w:t>
            </w:r>
          </w:hyperlink>
          <w:r w:rsidR="00611C79">
            <w:rPr>
              <w:rFonts w:ascii="Times New Roman" w:eastAsia="Times New Roman" w:hAnsi="Times New Roman" w:cs="Times New Roman"/>
              <w:noProof/>
              <w:sz w:val="24"/>
              <w:szCs w:val="24"/>
            </w:rPr>
            <w:tab/>
          </w:r>
          <w:r w:rsidR="00611C79">
            <w:rPr>
              <w:noProof/>
            </w:rPr>
            <w:fldChar w:fldCharType="begin"/>
          </w:r>
          <w:r w:rsidR="00611C79">
            <w:rPr>
              <w:noProof/>
            </w:rPr>
            <w:instrText xml:space="preserve"> PAGEREF _302r4vlbyclb \h </w:instrText>
          </w:r>
          <w:r w:rsidR="00611C79">
            <w:rPr>
              <w:noProof/>
            </w:rPr>
          </w:r>
          <w:r w:rsidR="00611C79">
            <w:rPr>
              <w:noProof/>
            </w:rPr>
            <w:fldChar w:fldCharType="separate"/>
          </w:r>
          <w:r w:rsidR="009E2B28">
            <w:rPr>
              <w:noProof/>
            </w:rPr>
            <w:t>9</w:t>
          </w:r>
          <w:r w:rsidR="00611C79">
            <w:rPr>
              <w:noProof/>
            </w:rPr>
            <w:fldChar w:fldCharType="end"/>
          </w:r>
        </w:p>
        <w:p w14:paraId="2E76B486" w14:textId="48D0B1D8" w:rsidR="003A61CA" w:rsidRDefault="00000000">
          <w:pPr>
            <w:tabs>
              <w:tab w:val="right" w:pos="9360"/>
            </w:tabs>
            <w:spacing w:before="60" w:line="240" w:lineRule="auto"/>
            <w:ind w:left="360"/>
            <w:rPr>
              <w:rFonts w:ascii="Times New Roman" w:eastAsia="Times New Roman" w:hAnsi="Times New Roman" w:cs="Times New Roman"/>
              <w:noProof/>
              <w:sz w:val="24"/>
              <w:szCs w:val="24"/>
            </w:rPr>
          </w:pPr>
          <w:hyperlink w:anchor="_3df1w0bymmja">
            <w:r w:rsidR="00611C79">
              <w:rPr>
                <w:rFonts w:ascii="Times New Roman" w:eastAsia="Times New Roman" w:hAnsi="Times New Roman" w:cs="Times New Roman"/>
                <w:noProof/>
                <w:sz w:val="24"/>
                <w:szCs w:val="24"/>
              </w:rPr>
              <w:t>Conclusion</w:t>
            </w:r>
          </w:hyperlink>
          <w:r w:rsidR="00611C79">
            <w:rPr>
              <w:rFonts w:ascii="Times New Roman" w:eastAsia="Times New Roman" w:hAnsi="Times New Roman" w:cs="Times New Roman"/>
              <w:noProof/>
              <w:sz w:val="24"/>
              <w:szCs w:val="24"/>
            </w:rPr>
            <w:tab/>
          </w:r>
          <w:r w:rsidR="00611C79">
            <w:rPr>
              <w:noProof/>
            </w:rPr>
            <w:fldChar w:fldCharType="begin"/>
          </w:r>
          <w:r w:rsidR="00611C79">
            <w:rPr>
              <w:noProof/>
            </w:rPr>
            <w:instrText xml:space="preserve"> PAGEREF _3df1w0bymmja \h </w:instrText>
          </w:r>
          <w:r w:rsidR="00611C79">
            <w:rPr>
              <w:noProof/>
            </w:rPr>
          </w:r>
          <w:r w:rsidR="00611C79">
            <w:rPr>
              <w:noProof/>
            </w:rPr>
            <w:fldChar w:fldCharType="separate"/>
          </w:r>
          <w:r w:rsidR="009E2B28">
            <w:rPr>
              <w:noProof/>
            </w:rPr>
            <w:t>10</w:t>
          </w:r>
          <w:r w:rsidR="00611C79">
            <w:rPr>
              <w:noProof/>
            </w:rPr>
            <w:fldChar w:fldCharType="end"/>
          </w:r>
        </w:p>
        <w:p w14:paraId="1AF834ED" w14:textId="59368D63" w:rsidR="003A61CA" w:rsidRDefault="00000000">
          <w:pPr>
            <w:tabs>
              <w:tab w:val="right" w:pos="9360"/>
            </w:tabs>
            <w:spacing w:before="200" w:after="80" w:line="240" w:lineRule="auto"/>
            <w:rPr>
              <w:rFonts w:ascii="Times New Roman" w:eastAsia="Times New Roman" w:hAnsi="Times New Roman" w:cs="Times New Roman"/>
              <w:sz w:val="24"/>
              <w:szCs w:val="24"/>
            </w:rPr>
          </w:pPr>
          <w:hyperlink w:anchor="_ns07umviumz5">
            <w:r w:rsidR="00611C79">
              <w:rPr>
                <w:rFonts w:ascii="Times New Roman" w:eastAsia="Times New Roman" w:hAnsi="Times New Roman" w:cs="Times New Roman"/>
                <w:noProof/>
                <w:sz w:val="24"/>
                <w:szCs w:val="24"/>
              </w:rPr>
              <w:t>References</w:t>
            </w:r>
          </w:hyperlink>
          <w:r w:rsidR="00611C79">
            <w:rPr>
              <w:rFonts w:ascii="Times New Roman" w:eastAsia="Times New Roman" w:hAnsi="Times New Roman" w:cs="Times New Roman"/>
              <w:noProof/>
              <w:sz w:val="24"/>
              <w:szCs w:val="24"/>
            </w:rPr>
            <w:tab/>
          </w:r>
          <w:r w:rsidR="00611C79">
            <w:rPr>
              <w:noProof/>
            </w:rPr>
            <w:fldChar w:fldCharType="begin"/>
          </w:r>
          <w:r w:rsidR="00611C79">
            <w:rPr>
              <w:noProof/>
            </w:rPr>
            <w:instrText xml:space="preserve"> PAGEREF _ns07umviumz5 \h </w:instrText>
          </w:r>
          <w:r w:rsidR="00611C79">
            <w:rPr>
              <w:noProof/>
            </w:rPr>
          </w:r>
          <w:r w:rsidR="00611C79">
            <w:rPr>
              <w:noProof/>
            </w:rPr>
            <w:fldChar w:fldCharType="separate"/>
          </w:r>
          <w:r w:rsidR="009E2B28">
            <w:rPr>
              <w:noProof/>
            </w:rPr>
            <w:t>11</w:t>
          </w:r>
          <w:r w:rsidR="00611C79">
            <w:rPr>
              <w:noProof/>
            </w:rPr>
            <w:fldChar w:fldCharType="end"/>
          </w:r>
          <w:r w:rsidR="00611C79">
            <w:fldChar w:fldCharType="end"/>
          </w:r>
        </w:p>
      </w:sdtContent>
    </w:sdt>
    <w:p w14:paraId="3F131D13" w14:textId="77777777" w:rsidR="003A61CA" w:rsidRDefault="003A61CA">
      <w:pPr>
        <w:rPr>
          <w:rFonts w:ascii="Times New Roman" w:eastAsia="Times New Roman" w:hAnsi="Times New Roman" w:cs="Times New Roman"/>
          <w:b/>
          <w:sz w:val="32"/>
          <w:szCs w:val="32"/>
        </w:rPr>
      </w:pPr>
    </w:p>
    <w:p w14:paraId="5B4F257C" w14:textId="77777777" w:rsidR="003A61CA" w:rsidRDefault="003A61CA">
      <w:pPr>
        <w:spacing w:line="360" w:lineRule="auto"/>
        <w:jc w:val="center"/>
        <w:rPr>
          <w:rFonts w:ascii="Times New Roman" w:eastAsia="Times New Roman" w:hAnsi="Times New Roman" w:cs="Times New Roman"/>
          <w:b/>
          <w:sz w:val="32"/>
          <w:szCs w:val="32"/>
        </w:rPr>
      </w:pPr>
    </w:p>
    <w:p w14:paraId="065E001C" w14:textId="77777777" w:rsidR="003A61CA" w:rsidRDefault="00611C79">
      <w:pPr>
        <w:pStyle w:val="Heading1"/>
        <w:spacing w:before="0" w:after="0" w:line="360" w:lineRule="auto"/>
        <w:jc w:val="both"/>
        <w:rPr>
          <w:rFonts w:ascii="Times New Roman" w:eastAsia="Times New Roman" w:hAnsi="Times New Roman" w:cs="Times New Roman"/>
          <w:b/>
          <w:sz w:val="24"/>
          <w:szCs w:val="24"/>
        </w:rPr>
      </w:pPr>
      <w:bookmarkStart w:id="0" w:name="_r3ro6wig0el6" w:colFirst="0" w:colLast="0"/>
      <w:bookmarkEnd w:id="0"/>
      <w:r>
        <w:br w:type="page"/>
      </w:r>
    </w:p>
    <w:p w14:paraId="5F36E186" w14:textId="77777777" w:rsidR="003A61CA" w:rsidRDefault="00611C79">
      <w:pPr>
        <w:pStyle w:val="Heading1"/>
        <w:spacing w:before="0" w:after="0" w:line="360" w:lineRule="auto"/>
        <w:jc w:val="both"/>
        <w:rPr>
          <w:rFonts w:ascii="Times New Roman" w:eastAsia="Times New Roman" w:hAnsi="Times New Roman" w:cs="Times New Roman"/>
          <w:b/>
          <w:sz w:val="24"/>
          <w:szCs w:val="24"/>
        </w:rPr>
      </w:pPr>
      <w:bookmarkStart w:id="1" w:name="_mehks7aft5fr" w:colFirst="0" w:colLast="0"/>
      <w:bookmarkEnd w:id="1"/>
      <w:r>
        <w:rPr>
          <w:rFonts w:ascii="Times New Roman" w:eastAsia="Times New Roman" w:hAnsi="Times New Roman" w:cs="Times New Roman"/>
          <w:b/>
          <w:sz w:val="24"/>
          <w:szCs w:val="24"/>
        </w:rPr>
        <w:lastRenderedPageBreak/>
        <w:t>Task 1 -Business Environment analysis</w:t>
      </w:r>
    </w:p>
    <w:p w14:paraId="5776CA17" w14:textId="77777777" w:rsidR="003A61CA" w:rsidRDefault="00611C79">
      <w:pPr>
        <w:pStyle w:val="Heading2"/>
        <w:spacing w:before="0" w:after="0" w:line="360" w:lineRule="auto"/>
        <w:jc w:val="both"/>
        <w:rPr>
          <w:rFonts w:ascii="Times New Roman" w:eastAsia="Times New Roman" w:hAnsi="Times New Roman" w:cs="Times New Roman"/>
          <w:b/>
          <w:sz w:val="24"/>
          <w:szCs w:val="24"/>
        </w:rPr>
      </w:pPr>
      <w:bookmarkStart w:id="2" w:name="_efp2sh5vmxxd" w:colFirst="0" w:colLast="0"/>
      <w:bookmarkEnd w:id="2"/>
      <w:r>
        <w:rPr>
          <w:rFonts w:ascii="Times New Roman" w:eastAsia="Times New Roman" w:hAnsi="Times New Roman" w:cs="Times New Roman"/>
          <w:b/>
          <w:sz w:val="24"/>
          <w:szCs w:val="24"/>
        </w:rPr>
        <w:t>Introduction</w:t>
      </w:r>
    </w:p>
    <w:p w14:paraId="0333AA3A"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business has been observed to be associated with the trade of goods, technology services, capital and knowledge across the national borders. It is also associated with any business that operates across international borders. It includes the sales of goods and services between the countries. In this context, the business environment has been observed to be playing a significant role in terms of coping with all the policies, rules and regulations of the countries followed by attaining an advanced growth. Business environment has been observed to be associated with the internal and external factors that include supply and demand management, customer needs activities by government innovation in technology, social trends and many others that have been observed to be impacting positively or negatively to the international business. In this context, organizational strategy has been observed by playing a significant role in terms of copying up with all the factors of the business environment as well as creating an opportunity for growth and sustainability. In this context, the concerned assessment has been associated with selecting the ALH group of Australia which requires an entry in the developing country India. In this context, all the factors related to the business environment as well as its impact on the organization and management of its business operation in the developing country are going to be discussed in this assessment.</w:t>
      </w:r>
    </w:p>
    <w:p w14:paraId="70162CB0" w14:textId="77777777" w:rsidR="003A61CA" w:rsidRDefault="00611C7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Brief introduction of selected developing country</w:t>
      </w:r>
    </w:p>
    <w:p w14:paraId="1DBD4FEE" w14:textId="77777777" w:rsidR="003A61CA" w:rsidRDefault="00611C7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0ACE6332" wp14:editId="2AC02E30">
            <wp:extent cx="5943600" cy="3086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086100"/>
                    </a:xfrm>
                    <a:prstGeom prst="rect">
                      <a:avLst/>
                    </a:prstGeom>
                    <a:ln/>
                  </pic:spPr>
                </pic:pic>
              </a:graphicData>
            </a:graphic>
          </wp:inline>
        </w:drawing>
      </w:r>
    </w:p>
    <w:p w14:paraId="02B02EE9" w14:textId="77777777" w:rsidR="003A61CA" w:rsidRDefault="00611C7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 1: GDP comparison of Australia and India</w:t>
      </w:r>
    </w:p>
    <w:p w14:paraId="3C046521" w14:textId="77777777" w:rsidR="003A61CA" w:rsidRDefault="00611C7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Datacommons.org, 2022)</w:t>
      </w:r>
    </w:p>
    <w:p w14:paraId="0FA87D95"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India is a South Asian country which has been observed to be seventh largest country by area and second most popular country. This country has been observed to be providing advanced security and safety to the businesses as well as providing appropriate policies for the business growth and development. The GDP rate of India has been observed to be 3.17 crores USD in the year 2021 which has been observed to be greater than that of Australia and Canada (Datacommons.org, 2022). In this context, it can be demonstrated that the ALH group can have an advanced growth and sustainability in India.</w:t>
      </w:r>
    </w:p>
    <w:p w14:paraId="4DE67866" w14:textId="77777777" w:rsidR="003A61CA" w:rsidRDefault="00611C79">
      <w:pPr>
        <w:pStyle w:val="Heading2"/>
        <w:spacing w:before="0" w:after="0" w:line="360" w:lineRule="auto"/>
        <w:jc w:val="both"/>
        <w:rPr>
          <w:rFonts w:ascii="Times New Roman" w:eastAsia="Times New Roman" w:hAnsi="Times New Roman" w:cs="Times New Roman"/>
          <w:b/>
          <w:sz w:val="24"/>
          <w:szCs w:val="24"/>
        </w:rPr>
      </w:pPr>
      <w:bookmarkStart w:id="3" w:name="_7o7n705lmfvk" w:colFirst="0" w:colLast="0"/>
      <w:bookmarkEnd w:id="3"/>
      <w:r>
        <w:rPr>
          <w:rFonts w:ascii="Times New Roman" w:eastAsia="Times New Roman" w:hAnsi="Times New Roman" w:cs="Times New Roman"/>
          <w:b/>
          <w:sz w:val="24"/>
          <w:szCs w:val="24"/>
        </w:rPr>
        <w:t>Application of theories of business environment on the selected country</w:t>
      </w:r>
    </w:p>
    <w:p w14:paraId="1DA5AE88" w14:textId="77777777" w:rsidR="003A61CA" w:rsidRDefault="00611C79">
      <w:pPr>
        <w:pStyle w:val="Heading3"/>
        <w:spacing w:before="0" w:after="0" w:line="360" w:lineRule="auto"/>
        <w:jc w:val="both"/>
        <w:rPr>
          <w:rFonts w:ascii="Times New Roman" w:eastAsia="Times New Roman" w:hAnsi="Times New Roman" w:cs="Times New Roman"/>
          <w:b/>
          <w:color w:val="000000"/>
          <w:sz w:val="24"/>
          <w:szCs w:val="24"/>
        </w:rPr>
      </w:pPr>
      <w:bookmarkStart w:id="4" w:name="_tc0paghhwequ" w:colFirst="0" w:colLast="0"/>
      <w:bookmarkEnd w:id="4"/>
      <w:r>
        <w:rPr>
          <w:rFonts w:ascii="Times New Roman" w:eastAsia="Times New Roman" w:hAnsi="Times New Roman" w:cs="Times New Roman"/>
          <w:b/>
          <w:color w:val="000000"/>
          <w:sz w:val="24"/>
          <w:szCs w:val="24"/>
        </w:rPr>
        <w:t>PESTLE</w:t>
      </w:r>
    </w:p>
    <w:p w14:paraId="78256A33" w14:textId="77777777" w:rsidR="003A61CA" w:rsidRDefault="00611C79">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Political</w:t>
      </w:r>
    </w:p>
    <w:p w14:paraId="4E681BB7"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political factor it has been identified that there are effective policies in India that can be useful enough for the purpose of providing stability to the company. This has been illustrated as data safety policy is there in India which can provide safety to the company in terms of protecting all its data and gaining advanced performance. However, the tax rates of India are in between 5 to 20% that can also be beneficial for the purpose of gaining </w:t>
      </w:r>
      <w:r w:rsidR="00554FE2">
        <w:rPr>
          <w:rFonts w:ascii="Times New Roman" w:eastAsia="Times New Roman" w:hAnsi="Times New Roman" w:cs="Times New Roman"/>
          <w:sz w:val="24"/>
          <w:szCs w:val="24"/>
        </w:rPr>
        <w:t>high-performance</w:t>
      </w:r>
      <w:r>
        <w:rPr>
          <w:rFonts w:ascii="Times New Roman" w:eastAsia="Times New Roman" w:hAnsi="Times New Roman" w:cs="Times New Roman"/>
          <w:sz w:val="24"/>
          <w:szCs w:val="24"/>
        </w:rPr>
        <w:t xml:space="preserve"> within the country (India.gov.in, 2022). The employment policies and organization management policies are also there in India that can also be useful for the purpose of maintaining advanced performance in the country by incorporating these policies.</w:t>
      </w:r>
    </w:p>
    <w:p w14:paraId="0AFC189F" w14:textId="77777777" w:rsidR="003A61CA" w:rsidRDefault="00611C79">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Economical</w:t>
      </w:r>
    </w:p>
    <w:p w14:paraId="044936C6"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economics factor of the UK the GDP rate of India is 8% whereas the inflation grade is 7.6% (india.gov.in, 2022). That can be useful for the purpose of enhanced scope of attaining productivity. The unemployment rate of India is 7.4%. That can be useful enough for the purpose of getting skilled employees in the organization that can be useful enough for the purpose of advanced performance. </w:t>
      </w:r>
    </w:p>
    <w:p w14:paraId="07C70773" w14:textId="77777777" w:rsidR="003A61CA" w:rsidRDefault="00611C79">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Social</w:t>
      </w:r>
    </w:p>
    <w:p w14:paraId="79757F1F"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been identified that people of India are observed to be requiring high quality hospitality services due to which there is a high scope of getting advanced growth and productivity in the country (India.gov.in, 2022). Innovative ways of hospitality care treatment are also preferred by </w:t>
      </w:r>
      <w:r>
        <w:rPr>
          <w:rFonts w:ascii="Times New Roman" w:eastAsia="Times New Roman" w:hAnsi="Times New Roman" w:cs="Times New Roman"/>
          <w:sz w:val="24"/>
          <w:szCs w:val="24"/>
        </w:rPr>
        <w:lastRenderedPageBreak/>
        <w:t>the Indian people that can also be useful enough for this company in terms of getting advanced growth and sustainability.</w:t>
      </w:r>
    </w:p>
    <w:p w14:paraId="2B9AB8E1" w14:textId="77777777" w:rsidR="003A61CA" w:rsidRDefault="00611C79">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Technological</w:t>
      </w:r>
    </w:p>
    <w:p w14:paraId="69B369E0"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technology call factor it has been identified that innovative strategic incorporation is done by the organizations in India that can also be used by the ALH group in terms of incorporating innovative strategy and attaining advanced growth (India.gov.in, 2022). According to this factor, artificial intelligence has been observed to be one of the most used technologies by the businesses that can be useful enough for the concerned organization as well in terms of </w:t>
      </w:r>
      <w:r w:rsidR="00554FE2">
        <w:rPr>
          <w:rFonts w:ascii="Times New Roman" w:eastAsia="Times New Roman" w:hAnsi="Times New Roman" w:cs="Times New Roman"/>
          <w:sz w:val="24"/>
          <w:szCs w:val="24"/>
        </w:rPr>
        <w:t>incorporation</w:t>
      </w:r>
      <w:r>
        <w:rPr>
          <w:rFonts w:ascii="Times New Roman" w:eastAsia="Times New Roman" w:hAnsi="Times New Roman" w:cs="Times New Roman"/>
          <w:sz w:val="24"/>
          <w:szCs w:val="24"/>
        </w:rPr>
        <w:t xml:space="preserve"> advanced technology and getting preferences of customers to improve the services.</w:t>
      </w:r>
    </w:p>
    <w:p w14:paraId="22F1A3EC"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Legal </w:t>
      </w:r>
    </w:p>
    <w:p w14:paraId="2B2A5DA4"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different laws for the organization performance that can be incorporated by the organization for the purpose of gaining advanced growth and sustainability. Employment policies and organizational management policies are there in India that can help the company in terms of coping up with all the policies as well as enhance its performance (India.gov.in, 2022).</w:t>
      </w:r>
    </w:p>
    <w:p w14:paraId="13572C4E" w14:textId="77777777" w:rsidR="003A61CA" w:rsidRDefault="00611C79">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Environmental </w:t>
      </w:r>
    </w:p>
    <w:p w14:paraId="124B6A01"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environmental aspect </w:t>
      </w:r>
      <w:r w:rsidR="00554FE2">
        <w:rPr>
          <w:rFonts w:ascii="Times New Roman" w:eastAsia="Times New Roman" w:hAnsi="Times New Roman" w:cs="Times New Roman"/>
          <w:b/>
          <w:i/>
          <w:sz w:val="24"/>
          <w:szCs w:val="24"/>
        </w:rPr>
        <w:t>Swachh Bharat A</w:t>
      </w:r>
      <w:r w:rsidRPr="00554FE2">
        <w:rPr>
          <w:rFonts w:ascii="Times New Roman" w:eastAsia="Times New Roman" w:hAnsi="Times New Roman" w:cs="Times New Roman"/>
          <w:b/>
          <w:i/>
          <w:sz w:val="24"/>
          <w:szCs w:val="24"/>
        </w:rPr>
        <w:t>bhiyan</w:t>
      </w:r>
      <w:r>
        <w:rPr>
          <w:rFonts w:ascii="Times New Roman" w:eastAsia="Times New Roman" w:hAnsi="Times New Roman" w:cs="Times New Roman"/>
          <w:sz w:val="24"/>
          <w:szCs w:val="24"/>
        </w:rPr>
        <w:t xml:space="preserve"> has been undertaken by the government of India for the purpose of making advancement in the country to remove waste (India.gov.in, 2022). In this context, some social corporate relationships can be useful enough for the purpose of adopting environmental policies that could also help to make improvements in the organization as well as attract more customers.</w:t>
      </w:r>
    </w:p>
    <w:p w14:paraId="722E6EA5" w14:textId="77777777" w:rsidR="003A61CA" w:rsidRDefault="00611C79">
      <w:pPr>
        <w:pStyle w:val="Heading3"/>
        <w:spacing w:before="0" w:after="0" w:line="360" w:lineRule="auto"/>
        <w:jc w:val="both"/>
        <w:rPr>
          <w:rFonts w:ascii="Times New Roman" w:eastAsia="Times New Roman" w:hAnsi="Times New Roman" w:cs="Times New Roman"/>
          <w:b/>
          <w:color w:val="000000"/>
          <w:sz w:val="24"/>
          <w:szCs w:val="24"/>
        </w:rPr>
      </w:pPr>
      <w:bookmarkStart w:id="5" w:name="_xd1cwprj3qun" w:colFirst="0" w:colLast="0"/>
      <w:bookmarkEnd w:id="5"/>
      <w:r>
        <w:rPr>
          <w:rFonts w:ascii="Times New Roman" w:eastAsia="Times New Roman" w:hAnsi="Times New Roman" w:cs="Times New Roman"/>
          <w:b/>
          <w:color w:val="000000"/>
          <w:sz w:val="24"/>
          <w:szCs w:val="24"/>
        </w:rPr>
        <w:lastRenderedPageBreak/>
        <w:t>Hofstede</w:t>
      </w:r>
    </w:p>
    <w:p w14:paraId="7A579850" w14:textId="77777777" w:rsidR="003A61CA" w:rsidRDefault="00611C7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29B8A3AE" wp14:editId="2B6C258D">
            <wp:extent cx="5943600" cy="2832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2832100"/>
                    </a:xfrm>
                    <a:prstGeom prst="rect">
                      <a:avLst/>
                    </a:prstGeom>
                    <a:ln/>
                  </pic:spPr>
                </pic:pic>
              </a:graphicData>
            </a:graphic>
          </wp:inline>
        </w:drawing>
      </w:r>
    </w:p>
    <w:p w14:paraId="0D7B3651" w14:textId="77777777" w:rsidR="003A61CA" w:rsidRDefault="00611C7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Hofstede comparison </w:t>
      </w:r>
    </w:p>
    <w:p w14:paraId="4ADF81A4" w14:textId="77777777" w:rsidR="003A61CA" w:rsidRDefault="00611C7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Hofstede-insights.com, 2022)</w:t>
      </w:r>
    </w:p>
    <w:p w14:paraId="7B7D3D9A"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above figure it can be demonstrated that the Power distance of Australia is 38 whereas that of India is 77 to demonstrate that it can be useful for the ALH group to expand their organization in India. It is also identified that muscular factors are 61 in Australia and 56 in India that are moderately equivalent and cannot affect that much (Hofstede-insights.com, 2022). Uncertainty avoidance is 51 in Australia and 40 in India which will positively impact the organization and long term orientation is 21 in Australia whereas it is 51 in India that can positively impact the organization. By analyzing all the factors it can be demonstrated that overall it can have a positive impact to get expanded in India.</w:t>
      </w:r>
    </w:p>
    <w:p w14:paraId="0EB132A9" w14:textId="77777777" w:rsidR="003A61CA" w:rsidRDefault="00611C79">
      <w:pPr>
        <w:pStyle w:val="Heading3"/>
        <w:spacing w:before="0" w:after="0" w:line="360" w:lineRule="auto"/>
        <w:jc w:val="both"/>
        <w:rPr>
          <w:rFonts w:ascii="Times New Roman" w:eastAsia="Times New Roman" w:hAnsi="Times New Roman" w:cs="Times New Roman"/>
          <w:b/>
          <w:color w:val="000000"/>
          <w:sz w:val="24"/>
          <w:szCs w:val="24"/>
        </w:rPr>
      </w:pPr>
      <w:bookmarkStart w:id="6" w:name="_bl2aap2rwtd8" w:colFirst="0" w:colLast="0"/>
      <w:bookmarkEnd w:id="6"/>
      <w:r>
        <w:rPr>
          <w:rFonts w:ascii="Times New Roman" w:eastAsia="Times New Roman" w:hAnsi="Times New Roman" w:cs="Times New Roman"/>
          <w:b/>
          <w:color w:val="000000"/>
          <w:sz w:val="24"/>
          <w:szCs w:val="24"/>
        </w:rPr>
        <w:t>Porter's five forces</w:t>
      </w:r>
    </w:p>
    <w:p w14:paraId="3EF13EA8" w14:textId="77777777" w:rsidR="003A61CA" w:rsidRDefault="00611C79">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Industry rivalry</w:t>
      </w:r>
    </w:p>
    <w:p w14:paraId="47FD94E3"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Industry rivalry has been associated with one of the most important factors of Porter's five forces based upon which the competitors' threats are analyzed within the concerned market (Soares-Silva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There are different rivalries such as IHCL, HLV, MARRIOTT, and many more. In this context, these rivalries can negatively impact the organization in terms of creating a threat. </w:t>
      </w:r>
    </w:p>
    <w:p w14:paraId="6645AAD8" w14:textId="77777777" w:rsidR="003A61CA" w:rsidRDefault="00611C79">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Bargaining power of suppliers</w:t>
      </w:r>
    </w:p>
    <w:p w14:paraId="19B80D44"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Bargaining power of suppliers has been associated with one of the most critical factors of Porter's five forces (Sarkar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After analyzing the bargaining power of suppliers it has been </w:t>
      </w:r>
      <w:r>
        <w:rPr>
          <w:rFonts w:ascii="Times New Roman" w:eastAsia="Times New Roman" w:hAnsi="Times New Roman" w:cs="Times New Roman"/>
          <w:sz w:val="24"/>
          <w:szCs w:val="24"/>
        </w:rPr>
        <w:lastRenderedPageBreak/>
        <w:t>identified that the suppliers of the concerned organization can have a high bargaining power due to advanced services and quality provided to their customers.</w:t>
      </w:r>
    </w:p>
    <w:p w14:paraId="44E1B9A7"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Bargaining power of buyers</w:t>
      </w:r>
      <w:r>
        <w:rPr>
          <w:rFonts w:ascii="Times New Roman" w:eastAsia="Times New Roman" w:hAnsi="Times New Roman" w:cs="Times New Roman"/>
          <w:sz w:val="24"/>
          <w:szCs w:val="24"/>
        </w:rPr>
        <w:t xml:space="preserve"> </w:t>
      </w:r>
    </w:p>
    <w:p w14:paraId="229C0E3E" w14:textId="77777777" w:rsidR="003A61CA" w:rsidRDefault="00554F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Bargaining</w:t>
      </w:r>
      <w:r w:rsidR="00611C79">
        <w:rPr>
          <w:rFonts w:ascii="Times New Roman" w:eastAsia="Times New Roman" w:hAnsi="Times New Roman" w:cs="Times New Roman"/>
          <w:sz w:val="24"/>
          <w:szCs w:val="24"/>
        </w:rPr>
        <w:t xml:space="preserve"> power of buyers has been observed to be higher for the concerned organization in India. This has been illustrated as the buyers will be the most influential stakeholder for the company based upon which the growth of the organization can be increased (Rice, 2022). It has also identified that the bargaining power of buyers is associated with generating higher performance and growth for the concerned organization</w:t>
      </w:r>
      <w:r>
        <w:rPr>
          <w:rFonts w:ascii="Times New Roman" w:eastAsia="Times New Roman" w:hAnsi="Times New Roman" w:cs="Times New Roman"/>
          <w:sz w:val="24"/>
          <w:szCs w:val="24"/>
        </w:rPr>
        <w:t>...</w:t>
      </w:r>
      <w:r w:rsidR="00611C79">
        <w:rPr>
          <w:rFonts w:ascii="Times New Roman" w:eastAsia="Times New Roman" w:hAnsi="Times New Roman" w:cs="Times New Roman"/>
          <w:sz w:val="24"/>
          <w:szCs w:val="24"/>
        </w:rPr>
        <w:t xml:space="preserve"> </w:t>
      </w:r>
    </w:p>
    <w:p w14:paraId="57DB1A71" w14:textId="77777777" w:rsidR="003A61CA" w:rsidRDefault="00611C79">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Threat of new entrants</w:t>
      </w:r>
    </w:p>
    <w:p w14:paraId="0B924A8E"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Threat of new entrants is moderate in India for the ALH group. This has been illustrated as </w:t>
      </w:r>
      <w:r w:rsidR="00554FE2">
        <w:rPr>
          <w:rFonts w:ascii="Times New Roman" w:eastAsia="Times New Roman" w:hAnsi="Times New Roman" w:cs="Times New Roman"/>
          <w:sz w:val="24"/>
          <w:szCs w:val="24"/>
        </w:rPr>
        <w:t>ALH</w:t>
      </w:r>
      <w:r>
        <w:rPr>
          <w:rFonts w:ascii="Times New Roman" w:eastAsia="Times New Roman" w:hAnsi="Times New Roman" w:cs="Times New Roman"/>
          <w:sz w:val="24"/>
          <w:szCs w:val="24"/>
        </w:rPr>
        <w:t xml:space="preserve"> is a new organization that is going to be established in India. However, there are certain organizations that provide advanced quality and services within reasonable prices (Lampika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However, if another organization comes into the concerned industry of hospitality along with providing </w:t>
      </w:r>
      <w:r w:rsidR="00554FE2">
        <w:rPr>
          <w:rFonts w:ascii="Times New Roman" w:eastAsia="Times New Roman" w:hAnsi="Times New Roman" w:cs="Times New Roman"/>
          <w:sz w:val="24"/>
          <w:szCs w:val="24"/>
        </w:rPr>
        <w:t>high</w:t>
      </w:r>
      <w:r>
        <w:rPr>
          <w:rFonts w:ascii="Times New Roman" w:eastAsia="Times New Roman" w:hAnsi="Times New Roman" w:cs="Times New Roman"/>
          <w:sz w:val="24"/>
          <w:szCs w:val="24"/>
        </w:rPr>
        <w:t xml:space="preserve"> quality services with lower prices it can create a threat to the company.</w:t>
      </w:r>
    </w:p>
    <w:p w14:paraId="0642D37A" w14:textId="77777777" w:rsidR="003A61CA" w:rsidRDefault="00611C79">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Threat of substitute</w:t>
      </w:r>
    </w:p>
    <w:p w14:paraId="4CB7910A"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been identified that the threat of substitution is also moderate for the concerned organization in India. This has been illustrated as the substitute can be associated with providing the same services with lower prices (Spender and Kraaijenbrink, 2022). This strategy can be adopted by any of the competitors of the concerned organization.</w:t>
      </w:r>
    </w:p>
    <w:p w14:paraId="3943FC6F" w14:textId="77777777" w:rsidR="003A61CA" w:rsidRDefault="00611C79">
      <w:pPr>
        <w:pStyle w:val="Heading2"/>
        <w:spacing w:before="0" w:after="0" w:line="360" w:lineRule="auto"/>
        <w:jc w:val="both"/>
        <w:rPr>
          <w:rFonts w:ascii="Times New Roman" w:eastAsia="Times New Roman" w:hAnsi="Times New Roman" w:cs="Times New Roman"/>
          <w:b/>
          <w:sz w:val="24"/>
          <w:szCs w:val="24"/>
        </w:rPr>
      </w:pPr>
      <w:bookmarkStart w:id="7" w:name="_lpo0y2f617oq" w:colFirst="0" w:colLast="0"/>
      <w:bookmarkEnd w:id="7"/>
      <w:r>
        <w:rPr>
          <w:rFonts w:ascii="Times New Roman" w:eastAsia="Times New Roman" w:hAnsi="Times New Roman" w:cs="Times New Roman"/>
          <w:b/>
          <w:sz w:val="24"/>
          <w:szCs w:val="24"/>
        </w:rPr>
        <w:t xml:space="preserve">Opportunities and threats </w:t>
      </w:r>
    </w:p>
    <w:p w14:paraId="0037F2F6" w14:textId="77777777" w:rsidR="003A61CA" w:rsidRDefault="00611C79">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14:paraId="7D708987"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several opportunities for the concerned organization at the time of entering into the developing country India. This has been illustrated as the opportunities are associated with advanced growth and sustainability in the concerned market of India which will make improvement for the company (Lampika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In this context, the concerned organization can have access to use population in India as it is one of the most high populated country all across the globe which will help the organization to get high customer value base within the concerned (Rice, 2022). </w:t>
      </w:r>
      <w:r w:rsidR="00554FE2">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this context, it can positively impact on the organizational development and sustainability if the customers of the company satisfy with the provided services of ALH group. It has also identified that there are several opportunities related to expanding the business into the developing countries. </w:t>
      </w:r>
    </w:p>
    <w:p w14:paraId="6158E8CB" w14:textId="77777777" w:rsidR="003A61CA" w:rsidRDefault="00611C79">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Challenges </w:t>
      </w:r>
    </w:p>
    <w:p w14:paraId="2AE7996D"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different threats associated with the concerned organization while entering into India. This has been illustrated as the incorporation of management strategies can be one of the major challenges for the concerned organization at the time of understanding the culture, environment and need of the customers (Sarkar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The incorporation of technology can also become one of the major challenges for the organization in terms of understanding the pattern and incorporating the strategy as per the requirement of the customers. In this context, a lack of performance and integrity can create a challenge for the concerned organization (Bhargava and Arakkal, 2022). It is also identified that challenges related to project management can also arise at the time of taking new projects and incorporating them.</w:t>
      </w:r>
    </w:p>
    <w:p w14:paraId="11F5B0BC" w14:textId="77777777" w:rsidR="003A61CA" w:rsidRDefault="00611C79">
      <w:pPr>
        <w:pStyle w:val="Heading2"/>
        <w:spacing w:before="0" w:after="0" w:line="360" w:lineRule="auto"/>
        <w:jc w:val="both"/>
        <w:rPr>
          <w:rFonts w:ascii="Times New Roman" w:eastAsia="Times New Roman" w:hAnsi="Times New Roman" w:cs="Times New Roman"/>
          <w:b/>
          <w:sz w:val="24"/>
          <w:szCs w:val="24"/>
        </w:rPr>
      </w:pPr>
      <w:bookmarkStart w:id="8" w:name="_lqojaz9un8g" w:colFirst="0" w:colLast="0"/>
      <w:bookmarkEnd w:id="8"/>
      <w:r>
        <w:rPr>
          <w:rFonts w:ascii="Times New Roman" w:eastAsia="Times New Roman" w:hAnsi="Times New Roman" w:cs="Times New Roman"/>
          <w:b/>
          <w:sz w:val="24"/>
          <w:szCs w:val="24"/>
        </w:rPr>
        <w:t xml:space="preserve">Managerial aspects of the corporate governance </w:t>
      </w:r>
    </w:p>
    <w:p w14:paraId="1989D060"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principles of corporate governance can be incorporated within the organization for the purpose of managing the aspects of corporate governance in India. Illustrated as 7 principles of corporate governance are associated with transparent disclosure with the staff members so that the staff members can feel motivated enough to work in the organization (Szczepankiewicz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Another principle of corporate governance is associated with defining the rights of shareholders with the help of which the shareholders can understand their rights and limit their actions according to the rights provided to them which will also enhance the management of corporate governance (Prokhorova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It has also identified that structured board practices can also help employees as well as other stakeholders to work effectively within the organization and gain advanced performance. Internal control environment is also one of the major principles that can be incorporated within the organization for the purpose of </w:t>
      </w:r>
      <w:r w:rsidR="00554FE2">
        <w:rPr>
          <w:rFonts w:ascii="Times New Roman" w:eastAsia="Times New Roman" w:hAnsi="Times New Roman" w:cs="Times New Roman"/>
          <w:sz w:val="24"/>
          <w:szCs w:val="24"/>
        </w:rPr>
        <w:t>maintaining the</w:t>
      </w:r>
      <w:r>
        <w:rPr>
          <w:rFonts w:ascii="Times New Roman" w:eastAsia="Times New Roman" w:hAnsi="Times New Roman" w:cs="Times New Roman"/>
          <w:sz w:val="24"/>
          <w:szCs w:val="24"/>
        </w:rPr>
        <w:t xml:space="preserve"> structure provided within it (Ooi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Social responsibility and independence are also one of the major principles that could be incorporated within the organization at the time of developing in India.</w:t>
      </w:r>
    </w:p>
    <w:p w14:paraId="570BAF91" w14:textId="77777777" w:rsidR="003A61CA" w:rsidRDefault="00611C79">
      <w:pPr>
        <w:pStyle w:val="Heading2"/>
        <w:spacing w:before="0" w:after="0" w:line="360" w:lineRule="auto"/>
        <w:jc w:val="both"/>
        <w:rPr>
          <w:rFonts w:ascii="Times New Roman" w:eastAsia="Times New Roman" w:hAnsi="Times New Roman" w:cs="Times New Roman"/>
          <w:b/>
          <w:sz w:val="24"/>
          <w:szCs w:val="24"/>
        </w:rPr>
      </w:pPr>
      <w:bookmarkStart w:id="9" w:name="_x81dchu91rb4" w:colFirst="0" w:colLast="0"/>
      <w:bookmarkEnd w:id="9"/>
      <w:r>
        <w:rPr>
          <w:rFonts w:ascii="Times New Roman" w:eastAsia="Times New Roman" w:hAnsi="Times New Roman" w:cs="Times New Roman"/>
          <w:b/>
          <w:sz w:val="24"/>
          <w:szCs w:val="24"/>
        </w:rPr>
        <w:t>Business strategy</w:t>
      </w:r>
    </w:p>
    <w:p w14:paraId="765B2C75" w14:textId="13795FC0"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first the managers of the organization can incorporate </w:t>
      </w:r>
      <w:r w:rsidR="006A785E">
        <w:rPr>
          <w:rFonts w:ascii="Times New Roman" w:eastAsia="Times New Roman" w:hAnsi="Times New Roman" w:cs="Times New Roman"/>
          <w:sz w:val="24"/>
          <w:szCs w:val="24"/>
        </w:rPr>
        <w:t>low-cost</w:t>
      </w:r>
      <w:r>
        <w:rPr>
          <w:rFonts w:ascii="Times New Roman" w:eastAsia="Times New Roman" w:hAnsi="Times New Roman" w:cs="Times New Roman"/>
          <w:sz w:val="24"/>
          <w:szCs w:val="24"/>
        </w:rPr>
        <w:t xml:space="preserve"> strategy for the purpose of attracting their customers as well as providing High quality services. This has been illustrated as business strategy is one of the most important aspects within the organization that plays an important role to improve the performance (ALAGÖZ and Hüseyin Enes ERKOÇAK, 2022). In this context, the incorporation of a </w:t>
      </w:r>
      <w:r w:rsidR="006A785E">
        <w:rPr>
          <w:rFonts w:ascii="Times New Roman" w:eastAsia="Times New Roman" w:hAnsi="Times New Roman" w:cs="Times New Roman"/>
          <w:sz w:val="24"/>
          <w:szCs w:val="24"/>
        </w:rPr>
        <w:t>low-cost</w:t>
      </w:r>
      <w:r>
        <w:rPr>
          <w:rFonts w:ascii="Times New Roman" w:eastAsia="Times New Roman" w:hAnsi="Times New Roman" w:cs="Times New Roman"/>
          <w:sz w:val="24"/>
          <w:szCs w:val="24"/>
        </w:rPr>
        <w:t xml:space="preserve"> strategy can be useful for the purpose of attracting more customers as well as enhancing the performance of the organization. </w:t>
      </w:r>
    </w:p>
    <w:p w14:paraId="22C57C17"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strategy related to innovative management can also be used for the purpose of managing the technology concern within the organization to enhance the organizational performance and growth. This has been illustrated as the innovative management strategy has been observed to be very helpful for the purpose of incorporating the technology within the organization as well as enhancing its sustainability in an advanced manner.</w:t>
      </w:r>
    </w:p>
    <w:p w14:paraId="0D36544D" w14:textId="77777777" w:rsidR="003A61CA" w:rsidRDefault="00611C79">
      <w:pPr>
        <w:pStyle w:val="Heading2"/>
        <w:spacing w:before="0" w:after="0" w:line="360" w:lineRule="auto"/>
        <w:jc w:val="both"/>
        <w:rPr>
          <w:rFonts w:ascii="Times New Roman" w:eastAsia="Times New Roman" w:hAnsi="Times New Roman" w:cs="Times New Roman"/>
          <w:b/>
          <w:sz w:val="24"/>
          <w:szCs w:val="24"/>
        </w:rPr>
      </w:pPr>
      <w:bookmarkStart w:id="10" w:name="_6brkcn674s69" w:colFirst="0" w:colLast="0"/>
      <w:bookmarkEnd w:id="10"/>
      <w:r>
        <w:rPr>
          <w:rFonts w:ascii="Times New Roman" w:eastAsia="Times New Roman" w:hAnsi="Times New Roman" w:cs="Times New Roman"/>
          <w:b/>
          <w:sz w:val="24"/>
          <w:szCs w:val="24"/>
        </w:rPr>
        <w:t>Cultural sensitivity with examples</w:t>
      </w:r>
    </w:p>
    <w:p w14:paraId="784CCE8F"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sensitivity can be maintained within India with the help of incorporating the strategy of cultural sensitivity. This has been illustrated as cultural sensitivity is associated with the cultural differences and similarities within Australia and India. In this context, the incorporation of cultural sensitivity strategy can be done by the managers of the organization with the help of which all the cultural differences can be understood before entering into the organization. This can be understood by taking an example of Unilever and Woolworths that have entered in India by incorporating the concerned strategy for its development in India that has also helped to make improvement within the organization and get an established market (bbc.com, 2022).</w:t>
      </w:r>
    </w:p>
    <w:p w14:paraId="359D33D1" w14:textId="77777777" w:rsidR="003A61CA" w:rsidRDefault="00611C79">
      <w:pPr>
        <w:pStyle w:val="Heading2"/>
        <w:spacing w:before="0" w:after="0" w:line="360" w:lineRule="auto"/>
        <w:jc w:val="both"/>
        <w:rPr>
          <w:rFonts w:ascii="Times New Roman" w:eastAsia="Times New Roman" w:hAnsi="Times New Roman" w:cs="Times New Roman"/>
          <w:b/>
          <w:sz w:val="24"/>
          <w:szCs w:val="24"/>
        </w:rPr>
      </w:pPr>
      <w:bookmarkStart w:id="11" w:name="_jgqpr1upa3t" w:colFirst="0" w:colLast="0"/>
      <w:bookmarkEnd w:id="11"/>
      <w:r>
        <w:rPr>
          <w:rFonts w:ascii="Times New Roman" w:eastAsia="Times New Roman" w:hAnsi="Times New Roman" w:cs="Times New Roman"/>
          <w:b/>
          <w:sz w:val="24"/>
          <w:szCs w:val="24"/>
        </w:rPr>
        <w:t>Different barriers by foreign businesses in the selected country with examples</w:t>
      </w:r>
    </w:p>
    <w:p w14:paraId="6AD9BA1B"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Cultural barriers can be there by foreign business in the selected country. This has been illustrated as the cultural barrier is one of the most important and crucial barriers that can impact the organization in terms of improper understanding of the customers as well as improper organizational </w:t>
      </w:r>
      <w:r w:rsidR="00554FE2">
        <w:rPr>
          <w:rFonts w:ascii="Times New Roman" w:eastAsia="Times New Roman" w:hAnsi="Times New Roman" w:cs="Times New Roman"/>
          <w:sz w:val="24"/>
          <w:szCs w:val="24"/>
        </w:rPr>
        <w:t xml:space="preserve">products. </w:t>
      </w:r>
      <w:r>
        <w:rPr>
          <w:rFonts w:ascii="Times New Roman" w:eastAsia="Times New Roman" w:hAnsi="Times New Roman" w:cs="Times New Roman"/>
          <w:sz w:val="24"/>
          <w:szCs w:val="24"/>
        </w:rPr>
        <w:t>Barriers related to improper understanding of organizational policies can also be there within the organization as the managers could not understand the requirements according to the policies that can negatively impact the organizational sustainability and growth.</w:t>
      </w:r>
    </w:p>
    <w:p w14:paraId="3DC58E34" w14:textId="77777777" w:rsidR="003A61CA" w:rsidRDefault="00611C79">
      <w:pPr>
        <w:pStyle w:val="Heading2"/>
        <w:spacing w:before="0" w:after="0" w:line="360" w:lineRule="auto"/>
        <w:jc w:val="both"/>
        <w:rPr>
          <w:rFonts w:ascii="Times New Roman" w:eastAsia="Times New Roman" w:hAnsi="Times New Roman" w:cs="Times New Roman"/>
          <w:b/>
          <w:sz w:val="24"/>
          <w:szCs w:val="24"/>
        </w:rPr>
      </w:pPr>
      <w:bookmarkStart w:id="12" w:name="_302r4vlbyclb" w:colFirst="0" w:colLast="0"/>
      <w:bookmarkEnd w:id="12"/>
      <w:r>
        <w:rPr>
          <w:rFonts w:ascii="Times New Roman" w:eastAsia="Times New Roman" w:hAnsi="Times New Roman" w:cs="Times New Roman"/>
          <w:b/>
          <w:sz w:val="24"/>
          <w:szCs w:val="24"/>
        </w:rPr>
        <w:t>Appropriate strategies and recommendations</w:t>
      </w:r>
    </w:p>
    <w:p w14:paraId="5EED260C"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Incorporation of artificial intelligence</w:t>
      </w:r>
    </w:p>
    <w:p w14:paraId="4AD98D4D"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Artificial intelligence can be incorporated within the organization to gain a proper information about the customers preferences with the help of his organization sustainability can be increased and improved. It can also be useful to analyze the possibilities of customers' responses towards a custom product and can also be understood with the help of it. Several changes can be made within the services accordingly.</w:t>
      </w:r>
    </w:p>
    <w:p w14:paraId="170E8EE1" w14:textId="77777777" w:rsidR="003A61CA" w:rsidRDefault="00611C79">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Incorporation of innovative strategies</w:t>
      </w:r>
    </w:p>
    <w:p w14:paraId="248C014A"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Innovative strategies are also associated with getting sustainable development within the organization with the help of different technologies. This has been illustrated as the technological </w:t>
      </w:r>
      <w:r>
        <w:rPr>
          <w:rFonts w:ascii="Times New Roman" w:eastAsia="Times New Roman" w:hAnsi="Times New Roman" w:cs="Times New Roman"/>
          <w:sz w:val="24"/>
          <w:szCs w:val="24"/>
        </w:rPr>
        <w:lastRenderedPageBreak/>
        <w:t>incorporation within the organization can have a positive impact within the organization as it can help to get the preferences of customers with the help of fits the organizational sustainability can be improved. This strategy can also be useful for the purpose of understanding the requirements of customers and making improvement in the services accordingly.</w:t>
      </w:r>
    </w:p>
    <w:p w14:paraId="2A1A4C86" w14:textId="77777777" w:rsidR="003A61CA" w:rsidRDefault="00611C79">
      <w:pPr>
        <w:pStyle w:val="Heading2"/>
        <w:spacing w:before="0" w:after="0" w:line="360" w:lineRule="auto"/>
        <w:jc w:val="both"/>
        <w:rPr>
          <w:rFonts w:ascii="Times New Roman" w:eastAsia="Times New Roman" w:hAnsi="Times New Roman" w:cs="Times New Roman"/>
          <w:b/>
          <w:sz w:val="24"/>
          <w:szCs w:val="24"/>
        </w:rPr>
      </w:pPr>
      <w:bookmarkStart w:id="13" w:name="_3df1w0bymmja" w:colFirst="0" w:colLast="0"/>
      <w:bookmarkEnd w:id="13"/>
      <w:r>
        <w:rPr>
          <w:rFonts w:ascii="Times New Roman" w:eastAsia="Times New Roman" w:hAnsi="Times New Roman" w:cs="Times New Roman"/>
          <w:b/>
          <w:sz w:val="24"/>
          <w:szCs w:val="24"/>
        </w:rPr>
        <w:t xml:space="preserve">Conclusion </w:t>
      </w:r>
    </w:p>
    <w:p w14:paraId="4DF685F3" w14:textId="67F569F4"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discussions made in the section above it can be demonstrated that the business environment of India provides proper external factors that could be helpful to ALH groups in terms of expanding its services in the country. It can also be concluded that India has an advanced GDP and inflation rate that can positively impact the organization while expanding its services in India. It can be concluded that India has greater GDP growth in comparison to Australia and Canada with the help of which the organizational sustainability can be improved accordingly. It can also be demonstrated that the company has some competitors that could be improved with the help of enhancing the strategies of the organization. This has been illustrated as the incorporation of effective strategies such as </w:t>
      </w:r>
      <w:r w:rsidR="006A785E">
        <w:rPr>
          <w:rFonts w:ascii="Times New Roman" w:eastAsia="Times New Roman" w:hAnsi="Times New Roman" w:cs="Times New Roman"/>
          <w:sz w:val="24"/>
          <w:szCs w:val="24"/>
        </w:rPr>
        <w:t>low-cost</w:t>
      </w:r>
      <w:r>
        <w:rPr>
          <w:rFonts w:ascii="Times New Roman" w:eastAsia="Times New Roman" w:hAnsi="Times New Roman" w:cs="Times New Roman"/>
          <w:sz w:val="24"/>
          <w:szCs w:val="24"/>
        </w:rPr>
        <w:t xml:space="preserve"> strategy can be helpful to provide High quality services to the customers with reasonable prices with the help of which it can become easier for the organization and terms of gain advanced growth and sustainability by attracting more customers.</w:t>
      </w:r>
    </w:p>
    <w:p w14:paraId="057D89E2" w14:textId="77777777" w:rsidR="003A61CA" w:rsidRDefault="00611C79">
      <w:pPr>
        <w:spacing w:line="360" w:lineRule="auto"/>
        <w:jc w:val="both"/>
        <w:rPr>
          <w:rFonts w:ascii="Times New Roman" w:eastAsia="Times New Roman" w:hAnsi="Times New Roman" w:cs="Times New Roman"/>
          <w:b/>
          <w:sz w:val="24"/>
          <w:szCs w:val="24"/>
        </w:rPr>
      </w:pPr>
      <w:r>
        <w:br w:type="page"/>
      </w:r>
    </w:p>
    <w:p w14:paraId="3C1F44F8" w14:textId="77777777" w:rsidR="003A61CA" w:rsidRDefault="00611C79">
      <w:pPr>
        <w:pStyle w:val="Heading1"/>
        <w:spacing w:before="0" w:after="0" w:line="360" w:lineRule="auto"/>
        <w:jc w:val="both"/>
        <w:rPr>
          <w:rFonts w:ascii="Times New Roman" w:eastAsia="Times New Roman" w:hAnsi="Times New Roman" w:cs="Times New Roman"/>
          <w:b/>
          <w:sz w:val="24"/>
          <w:szCs w:val="24"/>
        </w:rPr>
      </w:pPr>
      <w:bookmarkStart w:id="14" w:name="_ns07umviumz5" w:colFirst="0" w:colLast="0"/>
      <w:bookmarkEnd w:id="14"/>
      <w:r>
        <w:rPr>
          <w:rFonts w:ascii="Times New Roman" w:eastAsia="Times New Roman" w:hAnsi="Times New Roman" w:cs="Times New Roman"/>
          <w:b/>
          <w:sz w:val="24"/>
          <w:szCs w:val="24"/>
        </w:rPr>
        <w:lastRenderedPageBreak/>
        <w:t xml:space="preserve">References </w:t>
      </w:r>
    </w:p>
    <w:p w14:paraId="16A5BBD5" w14:textId="77777777" w:rsidR="003A61CA" w:rsidRDefault="00611C79">
      <w:pPr>
        <w:spacing w:before="240" w:after="1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India.gov.in, (2022), New Highlights, available at: </w:t>
      </w:r>
      <w:hyperlink r:id="rId10">
        <w:r>
          <w:rPr>
            <w:rFonts w:ascii="Times New Roman" w:eastAsia="Times New Roman" w:hAnsi="Times New Roman" w:cs="Times New Roman"/>
            <w:color w:val="1155CC"/>
            <w:sz w:val="24"/>
            <w:szCs w:val="24"/>
            <w:u w:val="single"/>
          </w:rPr>
          <w:t>https://www.india.gov.in</w:t>
        </w:r>
      </w:hyperlink>
      <w:r>
        <w:rPr>
          <w:rFonts w:ascii="Times New Roman" w:eastAsia="Times New Roman" w:hAnsi="Times New Roman" w:cs="Times New Roman"/>
          <w:sz w:val="24"/>
          <w:szCs w:val="24"/>
        </w:rPr>
        <w:t xml:space="preserve"> [Accessed on: 10.08.22]</w:t>
      </w:r>
    </w:p>
    <w:p w14:paraId="6F2396C5"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Datacommons.org, (2022), India, available at: </w:t>
      </w:r>
      <w:hyperlink r:id="rId11">
        <w:r>
          <w:rPr>
            <w:rFonts w:ascii="Times New Roman" w:eastAsia="Times New Roman" w:hAnsi="Times New Roman" w:cs="Times New Roman"/>
            <w:color w:val="1155CC"/>
            <w:sz w:val="24"/>
            <w:szCs w:val="24"/>
            <w:u w:val="single"/>
          </w:rPr>
          <w:t>https://datacommons.org/place/country/IND?utm_medium=exploreandmprop=amountandpopt=EconomicActivityandcpv=activitySource%2CGrossDomesticProductionandhl=en</w:t>
        </w:r>
      </w:hyperlink>
      <w:r>
        <w:rPr>
          <w:rFonts w:ascii="Times New Roman" w:eastAsia="Times New Roman" w:hAnsi="Times New Roman" w:cs="Times New Roman"/>
          <w:sz w:val="24"/>
          <w:szCs w:val="24"/>
        </w:rPr>
        <w:t xml:space="preserve"> [Accessed on: 10.08.22]</w:t>
      </w:r>
    </w:p>
    <w:p w14:paraId="435BECD7"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Byjus.com, (2022), What is Corporate Governance?, available at: </w:t>
      </w:r>
      <w:hyperlink r:id="rId12">
        <w:r>
          <w:rPr>
            <w:rFonts w:ascii="Times New Roman" w:eastAsia="Times New Roman" w:hAnsi="Times New Roman" w:cs="Times New Roman"/>
            <w:color w:val="1155CC"/>
            <w:sz w:val="24"/>
            <w:szCs w:val="24"/>
            <w:u w:val="single"/>
          </w:rPr>
          <w:t>https://byjus.com/current-affairs/corporate-governance/</w:t>
        </w:r>
      </w:hyperlink>
      <w:r>
        <w:rPr>
          <w:rFonts w:ascii="Times New Roman" w:eastAsia="Times New Roman" w:hAnsi="Times New Roman" w:cs="Times New Roman"/>
          <w:sz w:val="24"/>
          <w:szCs w:val="24"/>
        </w:rPr>
        <w:t xml:space="preserve"> [Accessed on: 10.11.22]</w:t>
      </w:r>
    </w:p>
    <w:p w14:paraId="3899D5E3"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Hofstede-insights.com, (2022), COMPARE COUNTRIES, available at: </w:t>
      </w:r>
      <w:hyperlink r:id="rId13">
        <w:r>
          <w:rPr>
            <w:rFonts w:ascii="Times New Roman" w:eastAsia="Times New Roman" w:hAnsi="Times New Roman" w:cs="Times New Roman"/>
            <w:color w:val="1155CC"/>
            <w:sz w:val="24"/>
            <w:szCs w:val="24"/>
            <w:u w:val="single"/>
          </w:rPr>
          <w:t>https://www.hofstede-insights.com/fi/product/compare-countries/</w:t>
        </w:r>
      </w:hyperlink>
      <w:r>
        <w:rPr>
          <w:rFonts w:ascii="Times New Roman" w:eastAsia="Times New Roman" w:hAnsi="Times New Roman" w:cs="Times New Roman"/>
          <w:sz w:val="24"/>
          <w:szCs w:val="24"/>
        </w:rPr>
        <w:t xml:space="preserve"> [Accessed on: 10.11.22]</w:t>
      </w:r>
    </w:p>
    <w:p w14:paraId="00AF40E2"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Alhgroup.com.au, (2022), MARKET LEADER IN HOSPITALITY, available at: </w:t>
      </w:r>
      <w:hyperlink r:id="rId14">
        <w:r>
          <w:rPr>
            <w:rFonts w:ascii="Times New Roman" w:eastAsia="Times New Roman" w:hAnsi="Times New Roman" w:cs="Times New Roman"/>
            <w:color w:val="1155CC"/>
            <w:sz w:val="24"/>
            <w:szCs w:val="24"/>
            <w:u w:val="single"/>
          </w:rPr>
          <w:t>https://www.alhgroup.com.au/</w:t>
        </w:r>
      </w:hyperlink>
      <w:r>
        <w:rPr>
          <w:rFonts w:ascii="Times New Roman" w:eastAsia="Times New Roman" w:hAnsi="Times New Roman" w:cs="Times New Roman"/>
          <w:sz w:val="24"/>
          <w:szCs w:val="24"/>
        </w:rPr>
        <w:t xml:space="preserve"> [Accessed on: 10.11.22]</w:t>
      </w:r>
    </w:p>
    <w:p w14:paraId="5E58C24A"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J.-C Spender and Kraaijenbrink, J. 2022, "The Paradox of Strategizing: Embracing Managerial Agency without Throttling it", Journal of Business Strategy Finance and Management, vol. 4, no. 1, pp. 12-37.</w:t>
      </w:r>
    </w:p>
    <w:p w14:paraId="0E2286D3" w14:textId="77777777" w:rsidR="003A61CA" w:rsidRDefault="003A61CA">
      <w:pPr>
        <w:spacing w:line="360" w:lineRule="auto"/>
        <w:jc w:val="both"/>
        <w:rPr>
          <w:rFonts w:ascii="Times New Roman" w:eastAsia="Times New Roman" w:hAnsi="Times New Roman" w:cs="Times New Roman"/>
          <w:sz w:val="24"/>
          <w:szCs w:val="24"/>
        </w:rPr>
      </w:pPr>
    </w:p>
    <w:p w14:paraId="5D9B07D8"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Lampika, L., Burduk, A. and Machado, J. 2022, "Model of non-conforming product feature as a tool for selecting product groups with the greatest impact on quality in production processes", Journal of Physics: Conference Series, vol. 2198, no. 1, pp. 012066.</w:t>
      </w:r>
    </w:p>
    <w:p w14:paraId="1F88D658" w14:textId="77777777" w:rsidR="003A61CA" w:rsidRDefault="003A61CA">
      <w:pPr>
        <w:spacing w:line="360" w:lineRule="auto"/>
        <w:jc w:val="both"/>
        <w:rPr>
          <w:rFonts w:ascii="Times New Roman" w:eastAsia="Times New Roman" w:hAnsi="Times New Roman" w:cs="Times New Roman"/>
          <w:sz w:val="24"/>
          <w:szCs w:val="24"/>
        </w:rPr>
      </w:pPr>
    </w:p>
    <w:p w14:paraId="5F939E85"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Rice, J.F. 2022, "Adaptation OF PORTER'S FIVE FORCES MODEL TO RISK Management", Defense AR Journal, vol. 29, no. 2, pp. 126-139.</w:t>
      </w:r>
    </w:p>
    <w:p w14:paraId="3D354921"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ALAGÖZ, A. and Hüseyin Enes ERKOÇAK 2021, "Kurumsal Yönetim İlkelerine Uyum Dereceleri İle Firma Karlılığı Arasındaki İlişki: BIST Kurumsal Yönetim Endeksi (XKURY) Bankacılık Ve Sanayi Sektöründe Faaliyet Gösteren Firmaların Karşılaştırmalı Analizi (Nicel Araştırma)", Muhasebe ve Finansman Dergisi, , no. 91.</w:t>
      </w:r>
    </w:p>
    <w:p w14:paraId="404357A5" w14:textId="77777777" w:rsidR="003A61CA" w:rsidRDefault="003A61CA">
      <w:pPr>
        <w:spacing w:line="360" w:lineRule="auto"/>
        <w:jc w:val="both"/>
        <w:rPr>
          <w:rFonts w:ascii="Times New Roman" w:eastAsia="Times New Roman" w:hAnsi="Times New Roman" w:cs="Times New Roman"/>
          <w:sz w:val="24"/>
          <w:szCs w:val="24"/>
        </w:rPr>
      </w:pPr>
    </w:p>
    <w:p w14:paraId="72863AEB"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Ooi, C., Hooy, C. and Choi, J. 2022, "Corporate Governance Code Revisions, Corporate Social Performance and Firm Value: International Evidence", Malaysian Journal of Economic Studies, vol. 59, no. 1, pp. 1-25.</w:t>
      </w:r>
    </w:p>
    <w:p w14:paraId="228F2B61" w14:textId="77777777" w:rsidR="003A61CA" w:rsidRDefault="003A61CA">
      <w:pPr>
        <w:spacing w:line="360" w:lineRule="auto"/>
        <w:jc w:val="both"/>
        <w:rPr>
          <w:rFonts w:ascii="Times New Roman" w:eastAsia="Times New Roman" w:hAnsi="Times New Roman" w:cs="Times New Roman"/>
          <w:sz w:val="24"/>
          <w:szCs w:val="24"/>
        </w:rPr>
      </w:pPr>
    </w:p>
    <w:p w14:paraId="697FF231"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Prokhorova, V.V., Artemova, E.I., Gurnovich, T.G., Berlin, S.I. and Chekmeneva, E.V. 2022, "COMPLIANCE WITH CORPORATE GOVERNANCE PRINCIPLES AS ELEMENT OF RUSSIAN ECONOMY INVESTMENT ATTRACTIVENESS", Independent Journal of Management and Production, vol. 13, no. 4, pp. S402-S414.</w:t>
      </w:r>
    </w:p>
    <w:p w14:paraId="6C7B265A" w14:textId="77777777" w:rsidR="003A61CA" w:rsidRDefault="003A61CA">
      <w:pPr>
        <w:spacing w:line="360" w:lineRule="auto"/>
        <w:jc w:val="both"/>
        <w:rPr>
          <w:rFonts w:ascii="Times New Roman" w:eastAsia="Times New Roman" w:hAnsi="Times New Roman" w:cs="Times New Roman"/>
          <w:sz w:val="24"/>
          <w:szCs w:val="24"/>
        </w:rPr>
      </w:pPr>
    </w:p>
    <w:p w14:paraId="4B7B41C2"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Szczepankiewicz, E.I., Błażyńska, J., Zaleska, B., Ullah, F. and Windham, E.L. 2022, "Compliance with Corporate Governance Principles by Energy Companies Compared with All Companies Listed on the Warsaw Stock Exchange", Energies, vol. 15, no. 17, pp. 6481.</w:t>
      </w:r>
    </w:p>
    <w:p w14:paraId="52967B14" w14:textId="77777777" w:rsidR="003A61CA" w:rsidRDefault="003A61CA">
      <w:pPr>
        <w:spacing w:line="360" w:lineRule="auto"/>
        <w:jc w:val="both"/>
        <w:rPr>
          <w:rFonts w:ascii="Times New Roman" w:eastAsia="Times New Roman" w:hAnsi="Times New Roman" w:cs="Times New Roman"/>
          <w:sz w:val="24"/>
          <w:szCs w:val="24"/>
        </w:rPr>
      </w:pPr>
    </w:p>
    <w:p w14:paraId="71FC92AB"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Sarkar, A., Ray, P. and Mukherjee, I. 2022, "Tata Steel Adventure Foundation", South Asian Journal of Management, vol. 29, no. 3, pp. 191-215.</w:t>
      </w:r>
    </w:p>
    <w:p w14:paraId="01939340"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Bhargava, S. and Arakkal, J. 2022, "Regional Public Relations after COVID-19: A new frontier of growth in India's Public Relations landscape", Cardiometry, , no. 23, pp. 381-391.</w:t>
      </w:r>
    </w:p>
    <w:p w14:paraId="1584ABBC" w14:textId="77777777" w:rsidR="003A61CA" w:rsidRDefault="003A61CA">
      <w:pPr>
        <w:spacing w:line="360" w:lineRule="auto"/>
        <w:jc w:val="both"/>
        <w:rPr>
          <w:rFonts w:ascii="Times New Roman" w:eastAsia="Times New Roman" w:hAnsi="Times New Roman" w:cs="Times New Roman"/>
          <w:sz w:val="24"/>
          <w:szCs w:val="24"/>
        </w:rPr>
      </w:pPr>
    </w:p>
    <w:p w14:paraId="1DBD0898"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Hallak, R., Contributed equally to this work with:,Rob Hallak, Onur, I., Lee, C. and Craig Lee Craig Lee Contributed equally to this work with:,Rob Hallak 2022, "Consumer demand for healthy beverages in the hospitality industry: Examining willingness to pay a premium, and barriers to purchase", PLoS One, vol. 17, no. 5.</w:t>
      </w:r>
    </w:p>
    <w:p w14:paraId="77FF5E29" w14:textId="77777777" w:rsidR="003A61CA" w:rsidRDefault="003A61CA">
      <w:pPr>
        <w:spacing w:line="360" w:lineRule="auto"/>
        <w:jc w:val="both"/>
        <w:rPr>
          <w:rFonts w:ascii="Times New Roman" w:eastAsia="Times New Roman" w:hAnsi="Times New Roman" w:cs="Times New Roman"/>
          <w:sz w:val="24"/>
          <w:szCs w:val="24"/>
        </w:rPr>
      </w:pPr>
    </w:p>
    <w:p w14:paraId="1ACC302A"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Mahato, J., Jha, M.K. and Verma, S. 2022, "THE ROLE OF SOCIAL CAPITAL IN DEVELOPING SUSTAINABLE MICROENTREPRENEURSHIP AMONG RURAL WOMEN IN INDIA: A THEORETICAL FRAMEWORK", International Journal of Innovation, vol. 10, no. 3, pp. 504-526.</w:t>
      </w:r>
    </w:p>
    <w:p w14:paraId="26606E49" w14:textId="77777777" w:rsidR="003A61CA" w:rsidRDefault="003A61CA">
      <w:pPr>
        <w:spacing w:line="360" w:lineRule="auto"/>
        <w:jc w:val="both"/>
        <w:rPr>
          <w:rFonts w:ascii="Times New Roman" w:eastAsia="Times New Roman" w:hAnsi="Times New Roman" w:cs="Times New Roman"/>
          <w:sz w:val="24"/>
          <w:szCs w:val="24"/>
        </w:rPr>
      </w:pPr>
    </w:p>
    <w:p w14:paraId="5C73B4BE"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Suardi, I.D., Widhianthini, Arisena, G.M.K., Suyarto, R. and Krisnandika, A.A.K. 2022, "Management Policies Implication for the Agricultural Land Conversion Sustainable Control </w:t>
      </w:r>
      <w:r>
        <w:rPr>
          <w:rFonts w:ascii="Times New Roman" w:eastAsia="Times New Roman" w:hAnsi="Times New Roman" w:cs="Times New Roman"/>
          <w:sz w:val="24"/>
          <w:szCs w:val="24"/>
        </w:rPr>
        <w:lastRenderedPageBreak/>
        <w:t>Strategy in Bali Province", Journal of Environmental Management and Tourism, vol. 13, no. 3, pp. 721-731.</w:t>
      </w:r>
    </w:p>
    <w:p w14:paraId="5DE9CF23" w14:textId="77777777" w:rsidR="003A61CA" w:rsidRDefault="003A61CA">
      <w:pPr>
        <w:spacing w:line="360" w:lineRule="auto"/>
        <w:jc w:val="both"/>
        <w:rPr>
          <w:rFonts w:ascii="Times New Roman" w:eastAsia="Times New Roman" w:hAnsi="Times New Roman" w:cs="Times New Roman"/>
          <w:sz w:val="24"/>
          <w:szCs w:val="24"/>
        </w:rPr>
      </w:pPr>
    </w:p>
    <w:p w14:paraId="6DBC640E"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Soares-Silva, D., Di Serio, L.C., Alberto, F.L. and Nunes, R.M.S. 2022, "Profit or growth: what to focus on? The Fleury case", Cadernos EBAPE.BR, vol. 20, no. 4, pp. 561-579.</w:t>
      </w:r>
    </w:p>
    <w:p w14:paraId="6F574DF7" w14:textId="77777777" w:rsidR="003A61CA" w:rsidRDefault="003A61CA">
      <w:pPr>
        <w:spacing w:line="360" w:lineRule="auto"/>
        <w:jc w:val="both"/>
        <w:rPr>
          <w:rFonts w:ascii="Times New Roman" w:eastAsia="Times New Roman" w:hAnsi="Times New Roman" w:cs="Times New Roman"/>
          <w:sz w:val="24"/>
          <w:szCs w:val="24"/>
        </w:rPr>
      </w:pPr>
    </w:p>
    <w:p w14:paraId="0356F7B1" w14:textId="77777777" w:rsidR="003A61CA" w:rsidRDefault="0061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Bbc.com, (2022), Unilever looks set to continue pursuing £50bn-plus mega-merger, available at: </w:t>
      </w:r>
      <w:hyperlink r:id="rId15">
        <w:r>
          <w:rPr>
            <w:rFonts w:ascii="Times New Roman" w:eastAsia="Times New Roman" w:hAnsi="Times New Roman" w:cs="Times New Roman"/>
            <w:color w:val="1155CC"/>
            <w:sz w:val="24"/>
            <w:szCs w:val="24"/>
            <w:u w:val="single"/>
          </w:rPr>
          <w:t>https://www.bbc.com/news/business-60022163</w:t>
        </w:r>
      </w:hyperlink>
      <w:r>
        <w:rPr>
          <w:rFonts w:ascii="Times New Roman" w:eastAsia="Times New Roman" w:hAnsi="Times New Roman" w:cs="Times New Roman"/>
          <w:sz w:val="24"/>
          <w:szCs w:val="24"/>
        </w:rPr>
        <w:t xml:space="preserve"> [Accessed on: 10.11.22]</w:t>
      </w:r>
    </w:p>
    <w:p w14:paraId="3A68F7A0" w14:textId="77777777" w:rsidR="003A61CA" w:rsidRDefault="003A61CA">
      <w:pPr>
        <w:spacing w:line="360" w:lineRule="auto"/>
        <w:jc w:val="both"/>
        <w:rPr>
          <w:rFonts w:ascii="Times New Roman" w:eastAsia="Times New Roman" w:hAnsi="Times New Roman" w:cs="Times New Roman"/>
          <w:sz w:val="24"/>
          <w:szCs w:val="24"/>
        </w:rPr>
      </w:pPr>
    </w:p>
    <w:p w14:paraId="10E05FF8" w14:textId="7CD7103B" w:rsidR="003A61CA" w:rsidRPr="006A785E" w:rsidRDefault="003A61CA" w:rsidP="006A785E">
      <w:pPr>
        <w:spacing w:line="360" w:lineRule="auto"/>
        <w:jc w:val="both"/>
        <w:rPr>
          <w:rFonts w:ascii="Times New Roman" w:eastAsia="Times New Roman" w:hAnsi="Times New Roman" w:cs="Times New Roman"/>
          <w:b/>
          <w:sz w:val="24"/>
          <w:szCs w:val="24"/>
        </w:rPr>
      </w:pPr>
    </w:p>
    <w:sectPr w:rsidR="003A61CA" w:rsidRPr="006A785E" w:rsidSect="00554FE2">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24E5A" w14:textId="77777777" w:rsidR="005C4C0D" w:rsidRDefault="005C4C0D">
      <w:pPr>
        <w:spacing w:line="240" w:lineRule="auto"/>
      </w:pPr>
      <w:r>
        <w:separator/>
      </w:r>
    </w:p>
  </w:endnote>
  <w:endnote w:type="continuationSeparator" w:id="0">
    <w:p w14:paraId="32847F75" w14:textId="77777777" w:rsidR="005C4C0D" w:rsidRDefault="005C4C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6408E" w14:textId="77777777" w:rsidR="003A61CA" w:rsidRDefault="00611C79">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554FE2">
      <w:rPr>
        <w:rFonts w:ascii="Times New Roman" w:eastAsia="Times New Roman" w:hAnsi="Times New Roman" w:cs="Times New Roman"/>
        <w:noProof/>
        <w:sz w:val="20"/>
        <w:szCs w:val="20"/>
      </w:rPr>
      <w:t>14</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A92C2" w14:textId="77777777" w:rsidR="005C4C0D" w:rsidRDefault="005C4C0D">
      <w:pPr>
        <w:spacing w:line="240" w:lineRule="auto"/>
      </w:pPr>
      <w:r>
        <w:separator/>
      </w:r>
    </w:p>
  </w:footnote>
  <w:footnote w:type="continuationSeparator" w:id="0">
    <w:p w14:paraId="218381C5" w14:textId="77777777" w:rsidR="005C4C0D" w:rsidRDefault="005C4C0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531843"/>
    <w:multiLevelType w:val="multilevel"/>
    <w:tmpl w:val="F81AC9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94247DB"/>
    <w:multiLevelType w:val="multilevel"/>
    <w:tmpl w:val="9D24FE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2020938">
    <w:abstractNumId w:val="1"/>
  </w:num>
  <w:num w:numId="2" w16cid:durableId="762725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1CA"/>
    <w:rsid w:val="003A61CA"/>
    <w:rsid w:val="00554FE2"/>
    <w:rsid w:val="005C4C0D"/>
    <w:rsid w:val="00611C79"/>
    <w:rsid w:val="006A785E"/>
    <w:rsid w:val="007D3F3E"/>
    <w:rsid w:val="009E2B28"/>
    <w:rsid w:val="00A42B51"/>
    <w:rsid w:val="00A60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CC2B2"/>
  <w15:docId w15:val="{3A96D0BF-B50C-4271-A9B9-4FE529277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ofstede-insights.com/fi/product/compare-countri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yjus.com/current-affairs/corporate-governanc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tacommons.org/place/country/IND?utm_medium=explore&amp;mprop=amount&amp;popt=EconomicActivity&amp;cpv=activitySource%2CGrossDomesticProduction&amp;hl=en" TargetMode="External"/><Relationship Id="rId5" Type="http://schemas.openxmlformats.org/officeDocument/2006/relationships/footnotes" Target="footnotes.xml"/><Relationship Id="rId15" Type="http://schemas.openxmlformats.org/officeDocument/2006/relationships/hyperlink" Target="https://www.bbc.com/news/business-60022163" TargetMode="External"/><Relationship Id="rId10" Type="http://schemas.openxmlformats.org/officeDocument/2006/relationships/hyperlink" Target="https://www.india.gov.i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lhgroup.com.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3260</Words>
  <Characters>18584</Characters>
  <Application>Microsoft Office Word</Application>
  <DocSecurity>0</DocSecurity>
  <Lines>154</Lines>
  <Paragraphs>43</Paragraphs>
  <ScaleCrop>false</ScaleCrop>
  <Company/>
  <LinksUpToDate>false</LinksUpToDate>
  <CharactersWithSpaces>21801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Compliance1</cp:lastModifiedBy>
  <cp:revision>7</cp:revision>
  <dcterms:created xsi:type="dcterms:W3CDTF">2022-11-10T17:18:00Z</dcterms:created>
  <dcterms:modified xsi:type="dcterms:W3CDTF">2022-11-22T10:27:00Z</dcterms:modified>
</cp:coreProperties>
</file>