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32DFA9BB" w14:textId="77777777" w:rsidR="00CF006F" w:rsidRDefault="00F54475">
      <w:r>
        <w:t>University of Wales Trinity Saint David</w:t>
      </w:r>
    </w:p>
    <w:p w14:paraId="7F31FD19" w14:textId="77777777" w:rsidR="00F54475" w:rsidRDefault="11C706DF">
      <w:r>
        <w:t>School of Engineering</w:t>
      </w:r>
    </w:p>
    <w:p w14:paraId="56473553" w14:textId="52226EFC" w:rsidR="11C706DF" w:rsidRDefault="11C706DF" w:rsidP="11C706DF">
      <w:r>
        <w:t>Vehicle Testing and analysis</w:t>
      </w:r>
    </w:p>
    <w:p w14:paraId="3B8CE814" w14:textId="77777777" w:rsidR="00F54475" w:rsidRDefault="00F54475">
      <w:r>
        <w:t>Ewan Carter</w:t>
      </w:r>
    </w:p>
    <w:p w14:paraId="45C2C2EB" w14:textId="77777777" w:rsidR="00F54475" w:rsidRDefault="001205A1">
      <w:r>
        <w:t>P149336</w:t>
      </w:r>
    </w:p>
    <w:p w14:paraId="2E12274F" w14:textId="32FDE18B" w:rsidR="004D276C" w:rsidRDefault="004D276C">
      <w:r>
        <w:fldChar w:fldCharType="begin"/>
      </w:r>
      <w:r>
        <w:instrText xml:space="preserve"> DATE \@ "dd MMMM yyyy" </w:instrText>
      </w:r>
      <w:r>
        <w:fldChar w:fldCharType="separate"/>
      </w:r>
      <w:r w:rsidR="00C33F2A">
        <w:rPr>
          <w:noProof/>
        </w:rPr>
        <w:t>05 January 2020</w:t>
      </w:r>
      <w:r>
        <w:fldChar w:fldCharType="end"/>
      </w:r>
    </w:p>
    <w:p w14:paraId="555C2440" w14:textId="2629C013" w:rsidR="001205A1" w:rsidRDefault="11C706DF">
      <w:r>
        <w:t>Advanced vehicle dynamics</w:t>
      </w:r>
    </w:p>
    <w:p w14:paraId="68FBE8AE" w14:textId="2600BFFD" w:rsidR="11C706DF" w:rsidRDefault="11C706DF" w:rsidP="11C706DF">
      <w:r>
        <w:t>M6X00415</w:t>
      </w:r>
    </w:p>
    <w:p w14:paraId="672A6659" w14:textId="77777777" w:rsidR="00CF006F" w:rsidRDefault="00CF006F">
      <w:r>
        <w:br w:type="page"/>
      </w:r>
      <w:bookmarkStart w:id="0" w:name="_GoBack"/>
      <w:bookmarkEnd w:id="0"/>
    </w:p>
    <w:sdt>
      <w:sdtPr>
        <w:rPr>
          <w:rFonts w:ascii="Arial" w:eastAsiaTheme="minorHAnsi" w:hAnsi="Arial" w:cstheme="minorBidi"/>
          <w:color w:val="auto"/>
          <w:sz w:val="22"/>
          <w:szCs w:val="22"/>
          <w:lang w:val="en-GB"/>
        </w:rPr>
        <w:id w:val="-1272770531"/>
        <w:docPartObj>
          <w:docPartGallery w:val="Table of Contents"/>
          <w:docPartUnique/>
        </w:docPartObj>
      </w:sdtPr>
      <w:sdtEndPr>
        <w:rPr>
          <w:b/>
          <w:bCs/>
          <w:noProof/>
        </w:rPr>
      </w:sdtEndPr>
      <w:sdtContent>
        <w:p w14:paraId="406425CA" w14:textId="77777777" w:rsidR="00CF006F" w:rsidRDefault="00CF006F">
          <w:pPr>
            <w:pStyle w:val="TOCHeading"/>
          </w:pPr>
          <w:r>
            <w:t>Contents</w:t>
          </w:r>
        </w:p>
        <w:p w14:paraId="0C08B877" w14:textId="2E71F5B5" w:rsidR="00DD5AB0" w:rsidRDefault="00CF006F">
          <w:pPr>
            <w:pStyle w:val="TOC1"/>
            <w:tabs>
              <w:tab w:val="right" w:leader="dot" w:pos="9016"/>
            </w:tabs>
            <w:rPr>
              <w:rFonts w:asciiTheme="minorHAnsi" w:eastAsiaTheme="minorEastAsia" w:hAnsiTheme="minorHAnsi"/>
              <w:noProof/>
              <w:lang w:eastAsia="en-GB"/>
            </w:rPr>
          </w:pPr>
          <w:r>
            <w:fldChar w:fldCharType="begin"/>
          </w:r>
          <w:r>
            <w:instrText xml:space="preserve"> TOC \o "1-3" \h \z \u </w:instrText>
          </w:r>
          <w:r>
            <w:fldChar w:fldCharType="separate"/>
          </w:r>
          <w:hyperlink w:anchor="_Toc29138852" w:history="1">
            <w:r w:rsidR="00DD5AB0" w:rsidRPr="009F076C">
              <w:rPr>
                <w:rStyle w:val="Hyperlink"/>
                <w:noProof/>
              </w:rPr>
              <w:t>Introduction</w:t>
            </w:r>
            <w:r w:rsidR="00DD5AB0">
              <w:rPr>
                <w:noProof/>
                <w:webHidden/>
              </w:rPr>
              <w:tab/>
            </w:r>
            <w:r w:rsidR="00DD5AB0">
              <w:rPr>
                <w:noProof/>
                <w:webHidden/>
              </w:rPr>
              <w:fldChar w:fldCharType="begin"/>
            </w:r>
            <w:r w:rsidR="00DD5AB0">
              <w:rPr>
                <w:noProof/>
                <w:webHidden/>
              </w:rPr>
              <w:instrText xml:space="preserve"> PAGEREF _Toc29138852 \h </w:instrText>
            </w:r>
            <w:r w:rsidR="00DD5AB0">
              <w:rPr>
                <w:noProof/>
                <w:webHidden/>
              </w:rPr>
            </w:r>
            <w:r w:rsidR="00DD5AB0">
              <w:rPr>
                <w:noProof/>
                <w:webHidden/>
              </w:rPr>
              <w:fldChar w:fldCharType="separate"/>
            </w:r>
            <w:r w:rsidR="00DD5AB0">
              <w:rPr>
                <w:noProof/>
                <w:webHidden/>
              </w:rPr>
              <w:t>3</w:t>
            </w:r>
            <w:r w:rsidR="00DD5AB0">
              <w:rPr>
                <w:noProof/>
                <w:webHidden/>
              </w:rPr>
              <w:fldChar w:fldCharType="end"/>
            </w:r>
          </w:hyperlink>
        </w:p>
        <w:p w14:paraId="459961AE" w14:textId="60DCC285" w:rsidR="00DD5AB0" w:rsidRDefault="00DD5AB0">
          <w:pPr>
            <w:pStyle w:val="TOC2"/>
            <w:tabs>
              <w:tab w:val="right" w:leader="dot" w:pos="9016"/>
            </w:tabs>
            <w:rPr>
              <w:rFonts w:asciiTheme="minorHAnsi" w:eastAsiaTheme="minorEastAsia" w:hAnsiTheme="minorHAnsi"/>
              <w:noProof/>
              <w:lang w:eastAsia="en-GB"/>
            </w:rPr>
          </w:pPr>
          <w:hyperlink w:anchor="_Toc29138853" w:history="1">
            <w:r w:rsidRPr="009F076C">
              <w:rPr>
                <w:rStyle w:val="Hyperlink"/>
                <w:noProof/>
              </w:rPr>
              <w:t>Aims</w:t>
            </w:r>
            <w:r>
              <w:rPr>
                <w:noProof/>
                <w:webHidden/>
              </w:rPr>
              <w:tab/>
            </w:r>
            <w:r>
              <w:rPr>
                <w:noProof/>
                <w:webHidden/>
              </w:rPr>
              <w:fldChar w:fldCharType="begin"/>
            </w:r>
            <w:r>
              <w:rPr>
                <w:noProof/>
                <w:webHidden/>
              </w:rPr>
              <w:instrText xml:space="preserve"> PAGEREF _Toc29138853 \h </w:instrText>
            </w:r>
            <w:r>
              <w:rPr>
                <w:noProof/>
                <w:webHidden/>
              </w:rPr>
            </w:r>
            <w:r>
              <w:rPr>
                <w:noProof/>
                <w:webHidden/>
              </w:rPr>
              <w:fldChar w:fldCharType="separate"/>
            </w:r>
            <w:r>
              <w:rPr>
                <w:noProof/>
                <w:webHidden/>
              </w:rPr>
              <w:t>3</w:t>
            </w:r>
            <w:r>
              <w:rPr>
                <w:noProof/>
                <w:webHidden/>
              </w:rPr>
              <w:fldChar w:fldCharType="end"/>
            </w:r>
          </w:hyperlink>
        </w:p>
        <w:p w14:paraId="28452FBF" w14:textId="4963E7FA" w:rsidR="00DD5AB0" w:rsidRDefault="00DD5AB0">
          <w:pPr>
            <w:pStyle w:val="TOC2"/>
            <w:tabs>
              <w:tab w:val="right" w:leader="dot" w:pos="9016"/>
            </w:tabs>
            <w:rPr>
              <w:rFonts w:asciiTheme="minorHAnsi" w:eastAsiaTheme="minorEastAsia" w:hAnsiTheme="minorHAnsi"/>
              <w:noProof/>
              <w:lang w:eastAsia="en-GB"/>
            </w:rPr>
          </w:pPr>
          <w:hyperlink w:anchor="_Toc29138854" w:history="1">
            <w:r w:rsidRPr="009F076C">
              <w:rPr>
                <w:rStyle w:val="Hyperlink"/>
                <w:noProof/>
              </w:rPr>
              <w:t>Objectives</w:t>
            </w:r>
            <w:r>
              <w:rPr>
                <w:noProof/>
                <w:webHidden/>
              </w:rPr>
              <w:tab/>
            </w:r>
            <w:r>
              <w:rPr>
                <w:noProof/>
                <w:webHidden/>
              </w:rPr>
              <w:fldChar w:fldCharType="begin"/>
            </w:r>
            <w:r>
              <w:rPr>
                <w:noProof/>
                <w:webHidden/>
              </w:rPr>
              <w:instrText xml:space="preserve"> PAGEREF _Toc29138854 \h </w:instrText>
            </w:r>
            <w:r>
              <w:rPr>
                <w:noProof/>
                <w:webHidden/>
              </w:rPr>
            </w:r>
            <w:r>
              <w:rPr>
                <w:noProof/>
                <w:webHidden/>
              </w:rPr>
              <w:fldChar w:fldCharType="separate"/>
            </w:r>
            <w:r>
              <w:rPr>
                <w:noProof/>
                <w:webHidden/>
              </w:rPr>
              <w:t>3</w:t>
            </w:r>
            <w:r>
              <w:rPr>
                <w:noProof/>
                <w:webHidden/>
              </w:rPr>
              <w:fldChar w:fldCharType="end"/>
            </w:r>
          </w:hyperlink>
        </w:p>
        <w:p w14:paraId="01457C92" w14:textId="5EC3C599" w:rsidR="00DD5AB0" w:rsidRDefault="00DD5AB0">
          <w:pPr>
            <w:pStyle w:val="TOC1"/>
            <w:tabs>
              <w:tab w:val="right" w:leader="dot" w:pos="9016"/>
            </w:tabs>
            <w:rPr>
              <w:rFonts w:asciiTheme="minorHAnsi" w:eastAsiaTheme="minorEastAsia" w:hAnsiTheme="minorHAnsi"/>
              <w:noProof/>
              <w:lang w:eastAsia="en-GB"/>
            </w:rPr>
          </w:pPr>
          <w:hyperlink w:anchor="_Toc29138855" w:history="1">
            <w:r w:rsidRPr="009F076C">
              <w:rPr>
                <w:rStyle w:val="Hyperlink"/>
                <w:noProof/>
              </w:rPr>
              <w:t>Test Plan</w:t>
            </w:r>
            <w:r>
              <w:rPr>
                <w:noProof/>
                <w:webHidden/>
              </w:rPr>
              <w:tab/>
            </w:r>
            <w:r>
              <w:rPr>
                <w:noProof/>
                <w:webHidden/>
              </w:rPr>
              <w:fldChar w:fldCharType="begin"/>
            </w:r>
            <w:r>
              <w:rPr>
                <w:noProof/>
                <w:webHidden/>
              </w:rPr>
              <w:instrText xml:space="preserve"> PAGEREF _Toc29138855 \h </w:instrText>
            </w:r>
            <w:r>
              <w:rPr>
                <w:noProof/>
                <w:webHidden/>
              </w:rPr>
            </w:r>
            <w:r>
              <w:rPr>
                <w:noProof/>
                <w:webHidden/>
              </w:rPr>
              <w:fldChar w:fldCharType="separate"/>
            </w:r>
            <w:r>
              <w:rPr>
                <w:noProof/>
                <w:webHidden/>
              </w:rPr>
              <w:t>4</w:t>
            </w:r>
            <w:r>
              <w:rPr>
                <w:noProof/>
                <w:webHidden/>
              </w:rPr>
              <w:fldChar w:fldCharType="end"/>
            </w:r>
          </w:hyperlink>
        </w:p>
        <w:p w14:paraId="61C899C5" w14:textId="4F13D802" w:rsidR="00DD5AB0" w:rsidRDefault="00DD5AB0">
          <w:pPr>
            <w:pStyle w:val="TOC2"/>
            <w:tabs>
              <w:tab w:val="right" w:leader="dot" w:pos="9016"/>
            </w:tabs>
            <w:rPr>
              <w:rFonts w:asciiTheme="minorHAnsi" w:eastAsiaTheme="minorEastAsia" w:hAnsiTheme="minorHAnsi"/>
              <w:noProof/>
              <w:lang w:eastAsia="en-GB"/>
            </w:rPr>
          </w:pPr>
          <w:hyperlink w:anchor="_Toc29138856" w:history="1">
            <w:r w:rsidRPr="009F076C">
              <w:rPr>
                <w:rStyle w:val="Hyperlink"/>
                <w:noProof/>
              </w:rPr>
              <w:t>Silverstone tests</w:t>
            </w:r>
            <w:r>
              <w:rPr>
                <w:noProof/>
                <w:webHidden/>
              </w:rPr>
              <w:tab/>
            </w:r>
            <w:r>
              <w:rPr>
                <w:noProof/>
                <w:webHidden/>
              </w:rPr>
              <w:fldChar w:fldCharType="begin"/>
            </w:r>
            <w:r>
              <w:rPr>
                <w:noProof/>
                <w:webHidden/>
              </w:rPr>
              <w:instrText xml:space="preserve"> PAGEREF _Toc29138856 \h </w:instrText>
            </w:r>
            <w:r>
              <w:rPr>
                <w:noProof/>
                <w:webHidden/>
              </w:rPr>
            </w:r>
            <w:r>
              <w:rPr>
                <w:noProof/>
                <w:webHidden/>
              </w:rPr>
              <w:fldChar w:fldCharType="separate"/>
            </w:r>
            <w:r>
              <w:rPr>
                <w:noProof/>
                <w:webHidden/>
              </w:rPr>
              <w:t>4</w:t>
            </w:r>
            <w:r>
              <w:rPr>
                <w:noProof/>
                <w:webHidden/>
              </w:rPr>
              <w:fldChar w:fldCharType="end"/>
            </w:r>
          </w:hyperlink>
        </w:p>
        <w:p w14:paraId="67C00543" w14:textId="42833EB8" w:rsidR="00DD5AB0" w:rsidRDefault="00DD5AB0">
          <w:pPr>
            <w:pStyle w:val="TOC3"/>
            <w:tabs>
              <w:tab w:val="right" w:leader="dot" w:pos="9016"/>
            </w:tabs>
            <w:rPr>
              <w:noProof/>
            </w:rPr>
          </w:pPr>
          <w:hyperlink w:anchor="_Toc29138857" w:history="1">
            <w:r w:rsidRPr="009F076C">
              <w:rPr>
                <w:rStyle w:val="Hyperlink"/>
                <w:noProof/>
              </w:rPr>
              <w:t>Aero Tests</w:t>
            </w:r>
            <w:r>
              <w:rPr>
                <w:noProof/>
                <w:webHidden/>
              </w:rPr>
              <w:tab/>
            </w:r>
            <w:r>
              <w:rPr>
                <w:noProof/>
                <w:webHidden/>
              </w:rPr>
              <w:fldChar w:fldCharType="begin"/>
            </w:r>
            <w:r>
              <w:rPr>
                <w:noProof/>
                <w:webHidden/>
              </w:rPr>
              <w:instrText xml:space="preserve"> PAGEREF _Toc29138857 \h </w:instrText>
            </w:r>
            <w:r>
              <w:rPr>
                <w:noProof/>
                <w:webHidden/>
              </w:rPr>
            </w:r>
            <w:r>
              <w:rPr>
                <w:noProof/>
                <w:webHidden/>
              </w:rPr>
              <w:fldChar w:fldCharType="separate"/>
            </w:r>
            <w:r>
              <w:rPr>
                <w:noProof/>
                <w:webHidden/>
              </w:rPr>
              <w:t>4</w:t>
            </w:r>
            <w:r>
              <w:rPr>
                <w:noProof/>
                <w:webHidden/>
              </w:rPr>
              <w:fldChar w:fldCharType="end"/>
            </w:r>
          </w:hyperlink>
        </w:p>
        <w:p w14:paraId="4C96D9D1" w14:textId="21AC1168" w:rsidR="00DD5AB0" w:rsidRDefault="00DD5AB0">
          <w:pPr>
            <w:pStyle w:val="TOC3"/>
            <w:tabs>
              <w:tab w:val="right" w:leader="dot" w:pos="9016"/>
            </w:tabs>
            <w:rPr>
              <w:noProof/>
            </w:rPr>
          </w:pPr>
          <w:hyperlink w:anchor="_Toc29138858" w:history="1">
            <w:r w:rsidRPr="009F076C">
              <w:rPr>
                <w:rStyle w:val="Hyperlink"/>
                <w:noProof/>
              </w:rPr>
              <w:t>Ride height Tests</w:t>
            </w:r>
            <w:r>
              <w:rPr>
                <w:noProof/>
                <w:webHidden/>
              </w:rPr>
              <w:tab/>
            </w:r>
            <w:r>
              <w:rPr>
                <w:noProof/>
                <w:webHidden/>
              </w:rPr>
              <w:fldChar w:fldCharType="begin"/>
            </w:r>
            <w:r>
              <w:rPr>
                <w:noProof/>
                <w:webHidden/>
              </w:rPr>
              <w:instrText xml:space="preserve"> PAGEREF _Toc29138858 \h </w:instrText>
            </w:r>
            <w:r>
              <w:rPr>
                <w:noProof/>
                <w:webHidden/>
              </w:rPr>
            </w:r>
            <w:r>
              <w:rPr>
                <w:noProof/>
                <w:webHidden/>
              </w:rPr>
              <w:fldChar w:fldCharType="separate"/>
            </w:r>
            <w:r>
              <w:rPr>
                <w:noProof/>
                <w:webHidden/>
              </w:rPr>
              <w:t>4</w:t>
            </w:r>
            <w:r>
              <w:rPr>
                <w:noProof/>
                <w:webHidden/>
              </w:rPr>
              <w:fldChar w:fldCharType="end"/>
            </w:r>
          </w:hyperlink>
        </w:p>
        <w:p w14:paraId="522F1824" w14:textId="4CD18D8B" w:rsidR="00DD5AB0" w:rsidRDefault="00DD5AB0">
          <w:pPr>
            <w:pStyle w:val="TOC3"/>
            <w:tabs>
              <w:tab w:val="right" w:leader="dot" w:pos="9016"/>
            </w:tabs>
            <w:rPr>
              <w:noProof/>
            </w:rPr>
          </w:pPr>
          <w:hyperlink w:anchor="_Toc29138859" w:history="1">
            <w:r w:rsidRPr="009F076C">
              <w:rPr>
                <w:rStyle w:val="Hyperlink"/>
                <w:noProof/>
              </w:rPr>
              <w:t>Anti-Roll Bar Tests</w:t>
            </w:r>
            <w:r>
              <w:rPr>
                <w:noProof/>
                <w:webHidden/>
              </w:rPr>
              <w:tab/>
            </w:r>
            <w:r>
              <w:rPr>
                <w:noProof/>
                <w:webHidden/>
              </w:rPr>
              <w:fldChar w:fldCharType="begin"/>
            </w:r>
            <w:r>
              <w:rPr>
                <w:noProof/>
                <w:webHidden/>
              </w:rPr>
              <w:instrText xml:space="preserve"> PAGEREF _Toc29138859 \h </w:instrText>
            </w:r>
            <w:r>
              <w:rPr>
                <w:noProof/>
                <w:webHidden/>
              </w:rPr>
            </w:r>
            <w:r>
              <w:rPr>
                <w:noProof/>
                <w:webHidden/>
              </w:rPr>
              <w:fldChar w:fldCharType="separate"/>
            </w:r>
            <w:r>
              <w:rPr>
                <w:noProof/>
                <w:webHidden/>
              </w:rPr>
              <w:t>4</w:t>
            </w:r>
            <w:r>
              <w:rPr>
                <w:noProof/>
                <w:webHidden/>
              </w:rPr>
              <w:fldChar w:fldCharType="end"/>
            </w:r>
          </w:hyperlink>
        </w:p>
        <w:p w14:paraId="73BE0886" w14:textId="5C6B3851" w:rsidR="00DD5AB0" w:rsidRDefault="00DD5AB0">
          <w:pPr>
            <w:pStyle w:val="TOC3"/>
            <w:tabs>
              <w:tab w:val="right" w:leader="dot" w:pos="9016"/>
            </w:tabs>
            <w:rPr>
              <w:noProof/>
            </w:rPr>
          </w:pPr>
          <w:hyperlink w:anchor="_Toc29138860" w:history="1">
            <w:r w:rsidRPr="009F076C">
              <w:rPr>
                <w:rStyle w:val="Hyperlink"/>
                <w:noProof/>
              </w:rPr>
              <w:t>Spring rate Tests</w:t>
            </w:r>
            <w:r>
              <w:rPr>
                <w:noProof/>
                <w:webHidden/>
              </w:rPr>
              <w:tab/>
            </w:r>
            <w:r>
              <w:rPr>
                <w:noProof/>
                <w:webHidden/>
              </w:rPr>
              <w:fldChar w:fldCharType="begin"/>
            </w:r>
            <w:r>
              <w:rPr>
                <w:noProof/>
                <w:webHidden/>
              </w:rPr>
              <w:instrText xml:space="preserve"> PAGEREF _Toc29138860 \h </w:instrText>
            </w:r>
            <w:r>
              <w:rPr>
                <w:noProof/>
                <w:webHidden/>
              </w:rPr>
            </w:r>
            <w:r>
              <w:rPr>
                <w:noProof/>
                <w:webHidden/>
              </w:rPr>
              <w:fldChar w:fldCharType="separate"/>
            </w:r>
            <w:r>
              <w:rPr>
                <w:noProof/>
                <w:webHidden/>
              </w:rPr>
              <w:t>5</w:t>
            </w:r>
            <w:r>
              <w:rPr>
                <w:noProof/>
                <w:webHidden/>
              </w:rPr>
              <w:fldChar w:fldCharType="end"/>
            </w:r>
          </w:hyperlink>
        </w:p>
        <w:p w14:paraId="5C59E8A6" w14:textId="014AF237" w:rsidR="00DD5AB0" w:rsidRDefault="00DD5AB0">
          <w:pPr>
            <w:pStyle w:val="TOC1"/>
            <w:tabs>
              <w:tab w:val="right" w:leader="dot" w:pos="9016"/>
            </w:tabs>
            <w:rPr>
              <w:rFonts w:asciiTheme="minorHAnsi" w:eastAsiaTheme="minorEastAsia" w:hAnsiTheme="minorHAnsi"/>
              <w:noProof/>
              <w:lang w:eastAsia="en-GB"/>
            </w:rPr>
          </w:pPr>
          <w:hyperlink w:anchor="_Toc29138861" w:history="1">
            <w:r w:rsidRPr="009F076C">
              <w:rPr>
                <w:rStyle w:val="Hyperlink"/>
                <w:noProof/>
              </w:rPr>
              <w:t>Data gathering</w:t>
            </w:r>
            <w:r>
              <w:rPr>
                <w:noProof/>
                <w:webHidden/>
              </w:rPr>
              <w:tab/>
            </w:r>
            <w:r>
              <w:rPr>
                <w:noProof/>
                <w:webHidden/>
              </w:rPr>
              <w:fldChar w:fldCharType="begin"/>
            </w:r>
            <w:r>
              <w:rPr>
                <w:noProof/>
                <w:webHidden/>
              </w:rPr>
              <w:instrText xml:space="preserve"> PAGEREF _Toc29138861 \h </w:instrText>
            </w:r>
            <w:r>
              <w:rPr>
                <w:noProof/>
                <w:webHidden/>
              </w:rPr>
            </w:r>
            <w:r>
              <w:rPr>
                <w:noProof/>
                <w:webHidden/>
              </w:rPr>
              <w:fldChar w:fldCharType="separate"/>
            </w:r>
            <w:r>
              <w:rPr>
                <w:noProof/>
                <w:webHidden/>
              </w:rPr>
              <w:t>5</w:t>
            </w:r>
            <w:r>
              <w:rPr>
                <w:noProof/>
                <w:webHidden/>
              </w:rPr>
              <w:fldChar w:fldCharType="end"/>
            </w:r>
          </w:hyperlink>
        </w:p>
        <w:p w14:paraId="003F1EC5" w14:textId="10BD1449" w:rsidR="00DD5AB0" w:rsidRDefault="00DD5AB0">
          <w:pPr>
            <w:pStyle w:val="TOC1"/>
            <w:tabs>
              <w:tab w:val="right" w:leader="dot" w:pos="9016"/>
            </w:tabs>
            <w:rPr>
              <w:rFonts w:asciiTheme="minorHAnsi" w:eastAsiaTheme="minorEastAsia" w:hAnsiTheme="minorHAnsi"/>
              <w:noProof/>
              <w:lang w:eastAsia="en-GB"/>
            </w:rPr>
          </w:pPr>
          <w:hyperlink w:anchor="_Toc29138862" w:history="1">
            <w:r w:rsidRPr="009F076C">
              <w:rPr>
                <w:rStyle w:val="Hyperlink"/>
                <w:noProof/>
              </w:rPr>
              <w:t>MoTeC equations</w:t>
            </w:r>
            <w:r>
              <w:rPr>
                <w:noProof/>
                <w:webHidden/>
              </w:rPr>
              <w:tab/>
            </w:r>
            <w:r>
              <w:rPr>
                <w:noProof/>
                <w:webHidden/>
              </w:rPr>
              <w:fldChar w:fldCharType="begin"/>
            </w:r>
            <w:r>
              <w:rPr>
                <w:noProof/>
                <w:webHidden/>
              </w:rPr>
              <w:instrText xml:space="preserve"> PAGEREF _Toc29138862 \h </w:instrText>
            </w:r>
            <w:r>
              <w:rPr>
                <w:noProof/>
                <w:webHidden/>
              </w:rPr>
            </w:r>
            <w:r>
              <w:rPr>
                <w:noProof/>
                <w:webHidden/>
              </w:rPr>
              <w:fldChar w:fldCharType="separate"/>
            </w:r>
            <w:r>
              <w:rPr>
                <w:noProof/>
                <w:webHidden/>
              </w:rPr>
              <w:t>5</w:t>
            </w:r>
            <w:r>
              <w:rPr>
                <w:noProof/>
                <w:webHidden/>
              </w:rPr>
              <w:fldChar w:fldCharType="end"/>
            </w:r>
          </w:hyperlink>
        </w:p>
        <w:p w14:paraId="108C25B7" w14:textId="4C5CA3A3" w:rsidR="00DD5AB0" w:rsidRDefault="00DD5AB0">
          <w:pPr>
            <w:pStyle w:val="TOC1"/>
            <w:tabs>
              <w:tab w:val="right" w:leader="dot" w:pos="9016"/>
            </w:tabs>
            <w:rPr>
              <w:rFonts w:asciiTheme="minorHAnsi" w:eastAsiaTheme="minorEastAsia" w:hAnsiTheme="minorHAnsi"/>
              <w:noProof/>
              <w:lang w:eastAsia="en-GB"/>
            </w:rPr>
          </w:pPr>
          <w:hyperlink w:anchor="_Toc29138863" w:history="1">
            <w:r w:rsidRPr="009F076C">
              <w:rPr>
                <w:rStyle w:val="Hyperlink"/>
                <w:noProof/>
              </w:rPr>
              <w:t>Results</w:t>
            </w:r>
            <w:r>
              <w:rPr>
                <w:noProof/>
                <w:webHidden/>
              </w:rPr>
              <w:tab/>
            </w:r>
            <w:r>
              <w:rPr>
                <w:noProof/>
                <w:webHidden/>
              </w:rPr>
              <w:fldChar w:fldCharType="begin"/>
            </w:r>
            <w:r>
              <w:rPr>
                <w:noProof/>
                <w:webHidden/>
              </w:rPr>
              <w:instrText xml:space="preserve"> PAGEREF _Toc29138863 \h </w:instrText>
            </w:r>
            <w:r>
              <w:rPr>
                <w:noProof/>
                <w:webHidden/>
              </w:rPr>
            </w:r>
            <w:r>
              <w:rPr>
                <w:noProof/>
                <w:webHidden/>
              </w:rPr>
              <w:fldChar w:fldCharType="separate"/>
            </w:r>
            <w:r>
              <w:rPr>
                <w:noProof/>
                <w:webHidden/>
              </w:rPr>
              <w:t>7</w:t>
            </w:r>
            <w:r>
              <w:rPr>
                <w:noProof/>
                <w:webHidden/>
              </w:rPr>
              <w:fldChar w:fldCharType="end"/>
            </w:r>
          </w:hyperlink>
        </w:p>
        <w:p w14:paraId="6B8F8F28" w14:textId="64937A2C" w:rsidR="00DD5AB0" w:rsidRDefault="00DD5AB0">
          <w:pPr>
            <w:pStyle w:val="TOC3"/>
            <w:tabs>
              <w:tab w:val="right" w:leader="dot" w:pos="9016"/>
            </w:tabs>
            <w:rPr>
              <w:noProof/>
            </w:rPr>
          </w:pPr>
          <w:hyperlink w:anchor="_Toc29138864" w:history="1">
            <w:r w:rsidRPr="009F076C">
              <w:rPr>
                <w:rStyle w:val="Hyperlink"/>
                <w:noProof/>
              </w:rPr>
              <w:t>Aero Tests</w:t>
            </w:r>
            <w:r>
              <w:rPr>
                <w:noProof/>
                <w:webHidden/>
              </w:rPr>
              <w:tab/>
            </w:r>
            <w:r>
              <w:rPr>
                <w:noProof/>
                <w:webHidden/>
              </w:rPr>
              <w:fldChar w:fldCharType="begin"/>
            </w:r>
            <w:r>
              <w:rPr>
                <w:noProof/>
                <w:webHidden/>
              </w:rPr>
              <w:instrText xml:space="preserve"> PAGEREF _Toc29138864 \h </w:instrText>
            </w:r>
            <w:r>
              <w:rPr>
                <w:noProof/>
                <w:webHidden/>
              </w:rPr>
            </w:r>
            <w:r>
              <w:rPr>
                <w:noProof/>
                <w:webHidden/>
              </w:rPr>
              <w:fldChar w:fldCharType="separate"/>
            </w:r>
            <w:r>
              <w:rPr>
                <w:noProof/>
                <w:webHidden/>
              </w:rPr>
              <w:t>7</w:t>
            </w:r>
            <w:r>
              <w:rPr>
                <w:noProof/>
                <w:webHidden/>
              </w:rPr>
              <w:fldChar w:fldCharType="end"/>
            </w:r>
          </w:hyperlink>
        </w:p>
        <w:p w14:paraId="7D73EA25" w14:textId="206BC231" w:rsidR="00DD5AB0" w:rsidRDefault="00DD5AB0">
          <w:pPr>
            <w:pStyle w:val="TOC3"/>
            <w:tabs>
              <w:tab w:val="right" w:leader="dot" w:pos="9016"/>
            </w:tabs>
            <w:rPr>
              <w:noProof/>
            </w:rPr>
          </w:pPr>
          <w:hyperlink w:anchor="_Toc29138865" w:history="1">
            <w:r w:rsidRPr="009F076C">
              <w:rPr>
                <w:rStyle w:val="Hyperlink"/>
                <w:noProof/>
              </w:rPr>
              <w:t>Ride height tests</w:t>
            </w:r>
            <w:r>
              <w:rPr>
                <w:noProof/>
                <w:webHidden/>
              </w:rPr>
              <w:tab/>
            </w:r>
            <w:r>
              <w:rPr>
                <w:noProof/>
                <w:webHidden/>
              </w:rPr>
              <w:fldChar w:fldCharType="begin"/>
            </w:r>
            <w:r>
              <w:rPr>
                <w:noProof/>
                <w:webHidden/>
              </w:rPr>
              <w:instrText xml:space="preserve"> PAGEREF _Toc29138865 \h </w:instrText>
            </w:r>
            <w:r>
              <w:rPr>
                <w:noProof/>
                <w:webHidden/>
              </w:rPr>
            </w:r>
            <w:r>
              <w:rPr>
                <w:noProof/>
                <w:webHidden/>
              </w:rPr>
              <w:fldChar w:fldCharType="separate"/>
            </w:r>
            <w:r>
              <w:rPr>
                <w:noProof/>
                <w:webHidden/>
              </w:rPr>
              <w:t>9</w:t>
            </w:r>
            <w:r>
              <w:rPr>
                <w:noProof/>
                <w:webHidden/>
              </w:rPr>
              <w:fldChar w:fldCharType="end"/>
            </w:r>
          </w:hyperlink>
        </w:p>
        <w:p w14:paraId="62EA8028" w14:textId="4AB4778E" w:rsidR="00DD5AB0" w:rsidRDefault="00DD5AB0">
          <w:pPr>
            <w:pStyle w:val="TOC3"/>
            <w:tabs>
              <w:tab w:val="right" w:leader="dot" w:pos="9016"/>
            </w:tabs>
            <w:rPr>
              <w:noProof/>
            </w:rPr>
          </w:pPr>
          <w:hyperlink w:anchor="_Toc29138866" w:history="1">
            <w:r w:rsidRPr="009F076C">
              <w:rPr>
                <w:rStyle w:val="Hyperlink"/>
                <w:noProof/>
              </w:rPr>
              <w:t>Anti-Roll bar tests</w:t>
            </w:r>
            <w:r>
              <w:rPr>
                <w:noProof/>
                <w:webHidden/>
              </w:rPr>
              <w:tab/>
            </w:r>
            <w:r>
              <w:rPr>
                <w:noProof/>
                <w:webHidden/>
              </w:rPr>
              <w:fldChar w:fldCharType="begin"/>
            </w:r>
            <w:r>
              <w:rPr>
                <w:noProof/>
                <w:webHidden/>
              </w:rPr>
              <w:instrText xml:space="preserve"> PAGEREF _Toc29138866 \h </w:instrText>
            </w:r>
            <w:r>
              <w:rPr>
                <w:noProof/>
                <w:webHidden/>
              </w:rPr>
            </w:r>
            <w:r>
              <w:rPr>
                <w:noProof/>
                <w:webHidden/>
              </w:rPr>
              <w:fldChar w:fldCharType="separate"/>
            </w:r>
            <w:r>
              <w:rPr>
                <w:noProof/>
                <w:webHidden/>
              </w:rPr>
              <w:t>11</w:t>
            </w:r>
            <w:r>
              <w:rPr>
                <w:noProof/>
                <w:webHidden/>
              </w:rPr>
              <w:fldChar w:fldCharType="end"/>
            </w:r>
          </w:hyperlink>
        </w:p>
        <w:p w14:paraId="59435BF7" w14:textId="0EE7FCCF" w:rsidR="00DD5AB0" w:rsidRDefault="00DD5AB0">
          <w:pPr>
            <w:pStyle w:val="TOC3"/>
            <w:tabs>
              <w:tab w:val="right" w:leader="dot" w:pos="9016"/>
            </w:tabs>
            <w:rPr>
              <w:noProof/>
            </w:rPr>
          </w:pPr>
          <w:hyperlink w:anchor="_Toc29138867" w:history="1">
            <w:r w:rsidRPr="009F076C">
              <w:rPr>
                <w:rStyle w:val="Hyperlink"/>
                <w:noProof/>
              </w:rPr>
              <w:t>Spring Rate Tests</w:t>
            </w:r>
            <w:r>
              <w:rPr>
                <w:noProof/>
                <w:webHidden/>
              </w:rPr>
              <w:tab/>
            </w:r>
            <w:r>
              <w:rPr>
                <w:noProof/>
                <w:webHidden/>
              </w:rPr>
              <w:fldChar w:fldCharType="begin"/>
            </w:r>
            <w:r>
              <w:rPr>
                <w:noProof/>
                <w:webHidden/>
              </w:rPr>
              <w:instrText xml:space="preserve"> PAGEREF _Toc29138867 \h </w:instrText>
            </w:r>
            <w:r>
              <w:rPr>
                <w:noProof/>
                <w:webHidden/>
              </w:rPr>
            </w:r>
            <w:r>
              <w:rPr>
                <w:noProof/>
                <w:webHidden/>
              </w:rPr>
              <w:fldChar w:fldCharType="separate"/>
            </w:r>
            <w:r>
              <w:rPr>
                <w:noProof/>
                <w:webHidden/>
              </w:rPr>
              <w:t>12</w:t>
            </w:r>
            <w:r>
              <w:rPr>
                <w:noProof/>
                <w:webHidden/>
              </w:rPr>
              <w:fldChar w:fldCharType="end"/>
            </w:r>
          </w:hyperlink>
        </w:p>
        <w:p w14:paraId="082BFFFB" w14:textId="45BDD347" w:rsidR="00DD5AB0" w:rsidRDefault="00DD5AB0">
          <w:pPr>
            <w:pStyle w:val="TOC1"/>
            <w:tabs>
              <w:tab w:val="right" w:leader="dot" w:pos="9016"/>
            </w:tabs>
            <w:rPr>
              <w:rFonts w:asciiTheme="minorHAnsi" w:eastAsiaTheme="minorEastAsia" w:hAnsiTheme="minorHAnsi"/>
              <w:noProof/>
              <w:lang w:eastAsia="en-GB"/>
            </w:rPr>
          </w:pPr>
          <w:hyperlink w:anchor="_Toc29138868" w:history="1">
            <w:r w:rsidRPr="009F076C">
              <w:rPr>
                <w:rStyle w:val="Hyperlink"/>
                <w:noProof/>
              </w:rPr>
              <w:t>Discussion &amp; Conclusion</w:t>
            </w:r>
            <w:r>
              <w:rPr>
                <w:noProof/>
                <w:webHidden/>
              </w:rPr>
              <w:tab/>
            </w:r>
            <w:r>
              <w:rPr>
                <w:noProof/>
                <w:webHidden/>
              </w:rPr>
              <w:fldChar w:fldCharType="begin"/>
            </w:r>
            <w:r>
              <w:rPr>
                <w:noProof/>
                <w:webHidden/>
              </w:rPr>
              <w:instrText xml:space="preserve"> PAGEREF _Toc29138868 \h </w:instrText>
            </w:r>
            <w:r>
              <w:rPr>
                <w:noProof/>
                <w:webHidden/>
              </w:rPr>
            </w:r>
            <w:r>
              <w:rPr>
                <w:noProof/>
                <w:webHidden/>
              </w:rPr>
              <w:fldChar w:fldCharType="separate"/>
            </w:r>
            <w:r>
              <w:rPr>
                <w:noProof/>
                <w:webHidden/>
              </w:rPr>
              <w:t>13</w:t>
            </w:r>
            <w:r>
              <w:rPr>
                <w:noProof/>
                <w:webHidden/>
              </w:rPr>
              <w:fldChar w:fldCharType="end"/>
            </w:r>
          </w:hyperlink>
        </w:p>
        <w:p w14:paraId="1B07ED38" w14:textId="54EDB17D" w:rsidR="00DD5AB0" w:rsidRDefault="00DD5AB0">
          <w:pPr>
            <w:pStyle w:val="TOC2"/>
            <w:tabs>
              <w:tab w:val="right" w:leader="dot" w:pos="9016"/>
            </w:tabs>
            <w:rPr>
              <w:rFonts w:asciiTheme="minorHAnsi" w:eastAsiaTheme="minorEastAsia" w:hAnsiTheme="minorHAnsi"/>
              <w:noProof/>
              <w:lang w:eastAsia="en-GB"/>
            </w:rPr>
          </w:pPr>
          <w:hyperlink w:anchor="_Toc29138869" w:history="1">
            <w:r w:rsidRPr="009F076C">
              <w:rPr>
                <w:rStyle w:val="Hyperlink"/>
                <w:noProof/>
              </w:rPr>
              <w:t>Conclusions</w:t>
            </w:r>
            <w:r>
              <w:rPr>
                <w:noProof/>
                <w:webHidden/>
              </w:rPr>
              <w:tab/>
            </w:r>
            <w:r>
              <w:rPr>
                <w:noProof/>
                <w:webHidden/>
              </w:rPr>
              <w:fldChar w:fldCharType="begin"/>
            </w:r>
            <w:r>
              <w:rPr>
                <w:noProof/>
                <w:webHidden/>
              </w:rPr>
              <w:instrText xml:space="preserve"> PAGEREF _Toc29138869 \h </w:instrText>
            </w:r>
            <w:r>
              <w:rPr>
                <w:noProof/>
                <w:webHidden/>
              </w:rPr>
            </w:r>
            <w:r>
              <w:rPr>
                <w:noProof/>
                <w:webHidden/>
              </w:rPr>
              <w:fldChar w:fldCharType="separate"/>
            </w:r>
            <w:r>
              <w:rPr>
                <w:noProof/>
                <w:webHidden/>
              </w:rPr>
              <w:t>13</w:t>
            </w:r>
            <w:r>
              <w:rPr>
                <w:noProof/>
                <w:webHidden/>
              </w:rPr>
              <w:fldChar w:fldCharType="end"/>
            </w:r>
          </w:hyperlink>
        </w:p>
        <w:p w14:paraId="1A243731" w14:textId="071C0603" w:rsidR="00DD5AB0" w:rsidRDefault="00DD5AB0">
          <w:pPr>
            <w:pStyle w:val="TOC1"/>
            <w:tabs>
              <w:tab w:val="right" w:leader="dot" w:pos="9016"/>
            </w:tabs>
            <w:rPr>
              <w:rFonts w:asciiTheme="minorHAnsi" w:eastAsiaTheme="minorEastAsia" w:hAnsiTheme="minorHAnsi"/>
              <w:noProof/>
              <w:lang w:eastAsia="en-GB"/>
            </w:rPr>
          </w:pPr>
          <w:hyperlink w:anchor="_Toc29138870" w:history="1">
            <w:r w:rsidRPr="009F076C">
              <w:rPr>
                <w:rStyle w:val="Hyperlink"/>
                <w:noProof/>
              </w:rPr>
              <w:t>References</w:t>
            </w:r>
            <w:r>
              <w:rPr>
                <w:noProof/>
                <w:webHidden/>
              </w:rPr>
              <w:tab/>
            </w:r>
            <w:r>
              <w:rPr>
                <w:noProof/>
                <w:webHidden/>
              </w:rPr>
              <w:fldChar w:fldCharType="begin"/>
            </w:r>
            <w:r>
              <w:rPr>
                <w:noProof/>
                <w:webHidden/>
              </w:rPr>
              <w:instrText xml:space="preserve"> PAGEREF _Toc29138870 \h </w:instrText>
            </w:r>
            <w:r>
              <w:rPr>
                <w:noProof/>
                <w:webHidden/>
              </w:rPr>
            </w:r>
            <w:r>
              <w:rPr>
                <w:noProof/>
                <w:webHidden/>
              </w:rPr>
              <w:fldChar w:fldCharType="separate"/>
            </w:r>
            <w:r>
              <w:rPr>
                <w:noProof/>
                <w:webHidden/>
              </w:rPr>
              <w:t>14</w:t>
            </w:r>
            <w:r>
              <w:rPr>
                <w:noProof/>
                <w:webHidden/>
              </w:rPr>
              <w:fldChar w:fldCharType="end"/>
            </w:r>
          </w:hyperlink>
        </w:p>
        <w:p w14:paraId="7A660EF7" w14:textId="5DDA974E" w:rsidR="00DD5AB0" w:rsidRDefault="00DD5AB0">
          <w:pPr>
            <w:pStyle w:val="TOC1"/>
            <w:tabs>
              <w:tab w:val="right" w:leader="dot" w:pos="9016"/>
            </w:tabs>
            <w:rPr>
              <w:rFonts w:asciiTheme="minorHAnsi" w:eastAsiaTheme="minorEastAsia" w:hAnsiTheme="minorHAnsi"/>
              <w:noProof/>
              <w:lang w:eastAsia="en-GB"/>
            </w:rPr>
          </w:pPr>
          <w:hyperlink w:anchor="_Toc29138871" w:history="1">
            <w:r w:rsidRPr="009F076C">
              <w:rPr>
                <w:rStyle w:val="Hyperlink"/>
                <w:noProof/>
              </w:rPr>
              <w:t>Appendix</w:t>
            </w:r>
            <w:r>
              <w:rPr>
                <w:noProof/>
                <w:webHidden/>
              </w:rPr>
              <w:tab/>
            </w:r>
            <w:r>
              <w:rPr>
                <w:noProof/>
                <w:webHidden/>
              </w:rPr>
              <w:fldChar w:fldCharType="begin"/>
            </w:r>
            <w:r>
              <w:rPr>
                <w:noProof/>
                <w:webHidden/>
              </w:rPr>
              <w:instrText xml:space="preserve"> PAGEREF _Toc29138871 \h </w:instrText>
            </w:r>
            <w:r>
              <w:rPr>
                <w:noProof/>
                <w:webHidden/>
              </w:rPr>
            </w:r>
            <w:r>
              <w:rPr>
                <w:noProof/>
                <w:webHidden/>
              </w:rPr>
              <w:fldChar w:fldCharType="separate"/>
            </w:r>
            <w:r>
              <w:rPr>
                <w:noProof/>
                <w:webHidden/>
              </w:rPr>
              <w:t>15</w:t>
            </w:r>
            <w:r>
              <w:rPr>
                <w:noProof/>
                <w:webHidden/>
              </w:rPr>
              <w:fldChar w:fldCharType="end"/>
            </w:r>
          </w:hyperlink>
        </w:p>
        <w:p w14:paraId="38591477" w14:textId="60EC03AE" w:rsidR="00DD5AB0" w:rsidRDefault="00DD5AB0">
          <w:pPr>
            <w:pStyle w:val="TOC2"/>
            <w:tabs>
              <w:tab w:val="right" w:leader="dot" w:pos="9016"/>
            </w:tabs>
            <w:rPr>
              <w:rFonts w:asciiTheme="minorHAnsi" w:eastAsiaTheme="minorEastAsia" w:hAnsiTheme="minorHAnsi"/>
              <w:noProof/>
              <w:lang w:eastAsia="en-GB"/>
            </w:rPr>
          </w:pPr>
          <w:hyperlink w:anchor="_Toc29138872" w:history="1">
            <w:r w:rsidRPr="009F076C">
              <w:rPr>
                <w:rStyle w:val="Hyperlink"/>
                <w:noProof/>
              </w:rPr>
              <w:t>Appendix 1 – Test plan</w:t>
            </w:r>
            <w:r>
              <w:rPr>
                <w:noProof/>
                <w:webHidden/>
              </w:rPr>
              <w:tab/>
            </w:r>
            <w:r>
              <w:rPr>
                <w:noProof/>
                <w:webHidden/>
              </w:rPr>
              <w:fldChar w:fldCharType="begin"/>
            </w:r>
            <w:r>
              <w:rPr>
                <w:noProof/>
                <w:webHidden/>
              </w:rPr>
              <w:instrText xml:space="preserve"> PAGEREF _Toc29138872 \h </w:instrText>
            </w:r>
            <w:r>
              <w:rPr>
                <w:noProof/>
                <w:webHidden/>
              </w:rPr>
            </w:r>
            <w:r>
              <w:rPr>
                <w:noProof/>
                <w:webHidden/>
              </w:rPr>
              <w:fldChar w:fldCharType="separate"/>
            </w:r>
            <w:r>
              <w:rPr>
                <w:noProof/>
                <w:webHidden/>
              </w:rPr>
              <w:t>16</w:t>
            </w:r>
            <w:r>
              <w:rPr>
                <w:noProof/>
                <w:webHidden/>
              </w:rPr>
              <w:fldChar w:fldCharType="end"/>
            </w:r>
          </w:hyperlink>
        </w:p>
        <w:p w14:paraId="0A37501D" w14:textId="08F7230F" w:rsidR="00CF006F" w:rsidRDefault="00CF006F">
          <w:r>
            <w:rPr>
              <w:b/>
              <w:bCs/>
              <w:noProof/>
            </w:rPr>
            <w:fldChar w:fldCharType="end"/>
          </w:r>
        </w:p>
      </w:sdtContent>
    </w:sdt>
    <w:p w14:paraId="5DAB6C7B" w14:textId="77777777" w:rsidR="00CF006F" w:rsidRDefault="00CF006F">
      <w:r>
        <w:br w:type="page"/>
      </w:r>
    </w:p>
    <w:p w14:paraId="3E7A9F1C" w14:textId="77777777" w:rsidR="00CF006F" w:rsidRDefault="00CF006F" w:rsidP="00CF006F">
      <w:pPr>
        <w:pStyle w:val="Heading1"/>
      </w:pPr>
      <w:bookmarkStart w:id="1" w:name="_Toc29138852"/>
      <w:r>
        <w:lastRenderedPageBreak/>
        <w:t>Introduction</w:t>
      </w:r>
      <w:bookmarkEnd w:id="1"/>
    </w:p>
    <w:p w14:paraId="57255E15" w14:textId="77777777" w:rsidR="00CF006F" w:rsidRDefault="52A276A1" w:rsidP="52A276A1">
      <w:pPr>
        <w:pStyle w:val="Heading2"/>
      </w:pPr>
      <w:bookmarkStart w:id="2" w:name="_Toc29138853"/>
      <w:r>
        <w:t>Aims</w:t>
      </w:r>
      <w:bookmarkEnd w:id="2"/>
    </w:p>
    <w:p w14:paraId="15A2D6FC" w14:textId="6EED20BF" w:rsidR="00CF006F" w:rsidRDefault="52A276A1" w:rsidP="52A276A1">
      <w:r w:rsidRPr="52A276A1">
        <w:t xml:space="preserve">The first aim of this assignment is to create and run a set of vehicle test sessions to characterise the aerodynamic and handling performance of an Aston Martin DBR9 race car on the Base Performance simulator. From this, the data will be put into MoTeC I2 to analyse the data and calculate the figures required to characterise the handling of the vehicle. </w:t>
      </w:r>
    </w:p>
    <w:p w14:paraId="3B22BAD7" w14:textId="76AD8E9B" w:rsidR="00CF006F" w:rsidRDefault="52A276A1" w:rsidP="52A276A1">
      <w:pPr>
        <w:pStyle w:val="Heading2"/>
      </w:pPr>
      <w:bookmarkStart w:id="3" w:name="_Toc29138854"/>
      <w:r w:rsidRPr="52A276A1">
        <w:t>Objectives</w:t>
      </w:r>
      <w:bookmarkEnd w:id="3"/>
    </w:p>
    <w:p w14:paraId="106DD217" w14:textId="3E8CDFE6" w:rsidR="00CF006F" w:rsidRDefault="56B9E805" w:rsidP="52A276A1">
      <w:r>
        <w:t>The first objective of this assignment is to produce a testing plan and schedule for the two test sessions that would be run. The next objective is to use the Base Performance simulator to gather data based on the car settings detailed in the testing plan in the two sessions. From the data gathered on the simulator, the next objective is to use MoTeC I2 to create maths channels to characterise the handling of the car as it completes a lap of our chosen circuit.</w:t>
      </w:r>
      <w:r w:rsidR="00CF006F">
        <w:br/>
      </w:r>
      <w:r w:rsidR="00CF006F">
        <w:br w:type="page"/>
      </w:r>
    </w:p>
    <w:p w14:paraId="667623C3" w14:textId="5E604E61" w:rsidR="00F54475" w:rsidRPr="00F54475" w:rsidRDefault="56B9E805" w:rsidP="56B9E805">
      <w:pPr>
        <w:pStyle w:val="Heading1"/>
      </w:pPr>
      <w:bookmarkStart w:id="4" w:name="_Toc29138855"/>
      <w:r>
        <w:lastRenderedPageBreak/>
        <w:t>Test Plan</w:t>
      </w:r>
      <w:bookmarkEnd w:id="4"/>
    </w:p>
    <w:p w14:paraId="02EB378F" w14:textId="0BBDE222" w:rsidR="00F54475" w:rsidRPr="00F54475" w:rsidRDefault="56B9E805" w:rsidP="56B9E805">
      <w:r w:rsidRPr="56B9E805">
        <w:t>Before any testing could be carried out, a test plan was drawn up which would be adhered to when performing the tests in the simulator. This also described the roles that each person in the team would have, these being:</w:t>
      </w:r>
      <w:r w:rsidR="00F54475">
        <w:br/>
      </w:r>
    </w:p>
    <w:tbl>
      <w:tblPr>
        <w:tblStyle w:val="PlainTable3"/>
        <w:tblW w:w="0" w:type="auto"/>
        <w:tblLayout w:type="fixed"/>
        <w:tblLook w:val="06A0" w:firstRow="1" w:lastRow="0" w:firstColumn="1" w:lastColumn="0" w:noHBand="1" w:noVBand="1"/>
      </w:tblPr>
      <w:tblGrid>
        <w:gridCol w:w="4513"/>
        <w:gridCol w:w="4513"/>
      </w:tblGrid>
      <w:tr w:rsidR="56B9E805" w14:paraId="55B65E88" w14:textId="77777777" w:rsidTr="56B9E805">
        <w:trPr>
          <w:cnfStyle w:val="100000000000" w:firstRow="1" w:lastRow="0" w:firstColumn="0" w:lastColumn="0" w:oddVBand="0" w:evenVBand="0" w:oddHBand="0" w:evenHBand="0" w:firstRowFirstColumn="0" w:firstRowLastColumn="0" w:lastRowFirstColumn="0" w:lastRowLastColumn="0"/>
        </w:trPr>
        <w:tc>
          <w:tcPr>
            <w:cnfStyle w:val="001000000100" w:firstRow="0" w:lastRow="0" w:firstColumn="1" w:lastColumn="0" w:oddVBand="0" w:evenVBand="0" w:oddHBand="0" w:evenHBand="0" w:firstRowFirstColumn="1" w:firstRowLastColumn="0" w:lastRowFirstColumn="0" w:lastRowLastColumn="0"/>
            <w:tcW w:w="4513" w:type="dxa"/>
          </w:tcPr>
          <w:p w14:paraId="5B69C24C" w14:textId="1B19BBC1" w:rsidR="56B9E805" w:rsidRDefault="56B9E805" w:rsidP="56B9E805">
            <w:r w:rsidRPr="56B9E805">
              <w:t>Role</w:t>
            </w:r>
          </w:p>
        </w:tc>
        <w:tc>
          <w:tcPr>
            <w:tcW w:w="4513" w:type="dxa"/>
          </w:tcPr>
          <w:p w14:paraId="59BBEC78" w14:textId="64397BA1" w:rsidR="56B9E805" w:rsidRDefault="56B9E805" w:rsidP="56B9E805">
            <w:pPr>
              <w:cnfStyle w:val="100000000000" w:firstRow="1" w:lastRow="0" w:firstColumn="0" w:lastColumn="0" w:oddVBand="0" w:evenVBand="0" w:oddHBand="0" w:evenHBand="0" w:firstRowFirstColumn="0" w:firstRowLastColumn="0" w:lastRowFirstColumn="0" w:lastRowLastColumn="0"/>
            </w:pPr>
            <w:r w:rsidRPr="56B9E805">
              <w:t>Name</w:t>
            </w:r>
          </w:p>
        </w:tc>
      </w:tr>
      <w:tr w:rsidR="56B9E805" w14:paraId="7D26DA0D" w14:textId="77777777" w:rsidTr="56B9E805">
        <w:tc>
          <w:tcPr>
            <w:cnfStyle w:val="001000000000" w:firstRow="0" w:lastRow="0" w:firstColumn="1" w:lastColumn="0" w:oddVBand="0" w:evenVBand="0" w:oddHBand="0" w:evenHBand="0" w:firstRowFirstColumn="0" w:firstRowLastColumn="0" w:lastRowFirstColumn="0" w:lastRowLastColumn="0"/>
            <w:tcW w:w="4513" w:type="dxa"/>
          </w:tcPr>
          <w:p w14:paraId="725FBE9C" w14:textId="68C5CA2D" w:rsidR="56B9E805" w:rsidRDefault="56B9E805" w:rsidP="56B9E805">
            <w:r w:rsidRPr="56B9E805">
              <w:t>Driver</w:t>
            </w:r>
          </w:p>
        </w:tc>
        <w:tc>
          <w:tcPr>
            <w:tcW w:w="4513" w:type="dxa"/>
          </w:tcPr>
          <w:p w14:paraId="101141A7" w14:textId="7A90FC72" w:rsidR="56B9E805" w:rsidRDefault="56B9E805" w:rsidP="56B9E805">
            <w:pPr>
              <w:cnfStyle w:val="000000000000" w:firstRow="0" w:lastRow="0" w:firstColumn="0" w:lastColumn="0" w:oddVBand="0" w:evenVBand="0" w:oddHBand="0" w:evenHBand="0" w:firstRowFirstColumn="0" w:firstRowLastColumn="0" w:lastRowFirstColumn="0" w:lastRowLastColumn="0"/>
            </w:pPr>
            <w:r w:rsidRPr="56B9E805">
              <w:t>Ainsley Martin</w:t>
            </w:r>
          </w:p>
        </w:tc>
      </w:tr>
      <w:tr w:rsidR="56B9E805" w14:paraId="03DA4E57" w14:textId="77777777" w:rsidTr="56B9E805">
        <w:tc>
          <w:tcPr>
            <w:cnfStyle w:val="001000000000" w:firstRow="0" w:lastRow="0" w:firstColumn="1" w:lastColumn="0" w:oddVBand="0" w:evenVBand="0" w:oddHBand="0" w:evenHBand="0" w:firstRowFirstColumn="0" w:firstRowLastColumn="0" w:lastRowFirstColumn="0" w:lastRowLastColumn="0"/>
            <w:tcW w:w="4513" w:type="dxa"/>
          </w:tcPr>
          <w:p w14:paraId="3D1139BF" w14:textId="448F9189" w:rsidR="56B9E805" w:rsidRDefault="56B9E805" w:rsidP="56B9E805">
            <w:r w:rsidRPr="56B9E805">
              <w:t>Setup change</w:t>
            </w:r>
          </w:p>
        </w:tc>
        <w:tc>
          <w:tcPr>
            <w:tcW w:w="4513" w:type="dxa"/>
          </w:tcPr>
          <w:p w14:paraId="65D01C91" w14:textId="44D76AE9" w:rsidR="56B9E805" w:rsidRDefault="56B9E805" w:rsidP="56B9E805">
            <w:pPr>
              <w:cnfStyle w:val="000000000000" w:firstRow="0" w:lastRow="0" w:firstColumn="0" w:lastColumn="0" w:oddVBand="0" w:evenVBand="0" w:oddHBand="0" w:evenHBand="0" w:firstRowFirstColumn="0" w:firstRowLastColumn="0" w:lastRowFirstColumn="0" w:lastRowLastColumn="0"/>
            </w:pPr>
            <w:r w:rsidRPr="56B9E805">
              <w:t>Max Hart / Nicholas Thomas</w:t>
            </w:r>
          </w:p>
        </w:tc>
      </w:tr>
      <w:tr w:rsidR="56B9E805" w14:paraId="7EE19000" w14:textId="77777777" w:rsidTr="56B9E805">
        <w:tc>
          <w:tcPr>
            <w:cnfStyle w:val="001000000000" w:firstRow="0" w:lastRow="0" w:firstColumn="1" w:lastColumn="0" w:oddVBand="0" w:evenVBand="0" w:oddHBand="0" w:evenHBand="0" w:firstRowFirstColumn="0" w:firstRowLastColumn="0" w:lastRowFirstColumn="0" w:lastRowLastColumn="0"/>
            <w:tcW w:w="4513" w:type="dxa"/>
          </w:tcPr>
          <w:p w14:paraId="37E7BADE" w14:textId="396CB435" w:rsidR="56B9E805" w:rsidRDefault="56B9E805" w:rsidP="56B9E805">
            <w:r w:rsidRPr="56B9E805">
              <w:t>Setup Photographer</w:t>
            </w:r>
          </w:p>
        </w:tc>
        <w:tc>
          <w:tcPr>
            <w:tcW w:w="4513" w:type="dxa"/>
          </w:tcPr>
          <w:p w14:paraId="2E132FF8" w14:textId="29637094" w:rsidR="56B9E805" w:rsidRDefault="56B9E805" w:rsidP="56B9E805">
            <w:pPr>
              <w:cnfStyle w:val="000000000000" w:firstRow="0" w:lastRow="0" w:firstColumn="0" w:lastColumn="0" w:oddVBand="0" w:evenVBand="0" w:oddHBand="0" w:evenHBand="0" w:firstRowFirstColumn="0" w:firstRowLastColumn="0" w:lastRowFirstColumn="0" w:lastRowLastColumn="0"/>
            </w:pPr>
            <w:r w:rsidRPr="56B9E805">
              <w:t>Simon Williams</w:t>
            </w:r>
          </w:p>
        </w:tc>
      </w:tr>
      <w:tr w:rsidR="56B9E805" w14:paraId="6BDF6176" w14:textId="77777777" w:rsidTr="56B9E805">
        <w:tc>
          <w:tcPr>
            <w:cnfStyle w:val="001000000000" w:firstRow="0" w:lastRow="0" w:firstColumn="1" w:lastColumn="0" w:oddVBand="0" w:evenVBand="0" w:oddHBand="0" w:evenHBand="0" w:firstRowFirstColumn="0" w:firstRowLastColumn="0" w:lastRowFirstColumn="0" w:lastRowLastColumn="0"/>
            <w:tcW w:w="4513" w:type="dxa"/>
          </w:tcPr>
          <w:p w14:paraId="059A7BB6" w14:textId="01B5B62F" w:rsidR="56B9E805" w:rsidRDefault="56B9E805" w:rsidP="56B9E805">
            <w:r w:rsidRPr="56B9E805">
              <w:t>Data Organiser</w:t>
            </w:r>
          </w:p>
        </w:tc>
        <w:tc>
          <w:tcPr>
            <w:tcW w:w="4513" w:type="dxa"/>
          </w:tcPr>
          <w:p w14:paraId="2F2BF989" w14:textId="1C28C913" w:rsidR="56B9E805" w:rsidRDefault="56B9E805" w:rsidP="56B9E805">
            <w:pPr>
              <w:cnfStyle w:val="000000000000" w:firstRow="0" w:lastRow="0" w:firstColumn="0" w:lastColumn="0" w:oddVBand="0" w:evenVBand="0" w:oddHBand="0" w:evenHBand="0" w:firstRowFirstColumn="0" w:firstRowLastColumn="0" w:lastRowFirstColumn="0" w:lastRowLastColumn="0"/>
            </w:pPr>
            <w:r w:rsidRPr="56B9E805">
              <w:t xml:space="preserve">Sam </w:t>
            </w:r>
            <w:proofErr w:type="spellStart"/>
            <w:r w:rsidRPr="56B9E805">
              <w:t>Treleaven</w:t>
            </w:r>
            <w:proofErr w:type="spellEnd"/>
          </w:p>
        </w:tc>
      </w:tr>
      <w:tr w:rsidR="56B9E805" w14:paraId="34EF871B" w14:textId="77777777" w:rsidTr="56B9E805">
        <w:tc>
          <w:tcPr>
            <w:cnfStyle w:val="001000000000" w:firstRow="0" w:lastRow="0" w:firstColumn="1" w:lastColumn="0" w:oddVBand="0" w:evenVBand="0" w:oddHBand="0" w:evenHBand="0" w:firstRowFirstColumn="0" w:firstRowLastColumn="0" w:lastRowFirstColumn="0" w:lastRowLastColumn="0"/>
            <w:tcW w:w="4513" w:type="dxa"/>
          </w:tcPr>
          <w:p w14:paraId="6ABE9681" w14:textId="2EAB208E" w:rsidR="56B9E805" w:rsidRDefault="56B9E805" w:rsidP="56B9E805">
            <w:r w:rsidRPr="56B9E805">
              <w:t>Data Feed supervisor</w:t>
            </w:r>
          </w:p>
        </w:tc>
        <w:tc>
          <w:tcPr>
            <w:tcW w:w="4513" w:type="dxa"/>
          </w:tcPr>
          <w:p w14:paraId="23BD9284" w14:textId="402AAB4B" w:rsidR="56B9E805" w:rsidRDefault="56B9E805" w:rsidP="56B9E805">
            <w:pPr>
              <w:cnfStyle w:val="000000000000" w:firstRow="0" w:lastRow="0" w:firstColumn="0" w:lastColumn="0" w:oddVBand="0" w:evenVBand="0" w:oddHBand="0" w:evenHBand="0" w:firstRowFirstColumn="0" w:firstRowLastColumn="0" w:lastRowFirstColumn="0" w:lastRowLastColumn="0"/>
            </w:pPr>
            <w:r w:rsidRPr="56B9E805">
              <w:t>Ewan Carter</w:t>
            </w:r>
          </w:p>
        </w:tc>
      </w:tr>
    </w:tbl>
    <w:p w14:paraId="2E3BC403" w14:textId="7E10A6A4" w:rsidR="56B9E805" w:rsidRDefault="56B9E805" w:rsidP="56B9E805">
      <w:pPr>
        <w:pStyle w:val="Caption"/>
      </w:pPr>
      <w:r>
        <w:t>Table 1 - A table of the roles taken by each person when performing the tests</w:t>
      </w:r>
    </w:p>
    <w:p w14:paraId="77C191EE" w14:textId="75673543" w:rsidR="56B9E805" w:rsidRDefault="56B9E805" w:rsidP="56B9E805">
      <w:pPr>
        <w:pStyle w:val="Heading2"/>
      </w:pPr>
      <w:bookmarkStart w:id="5" w:name="_Toc29138856"/>
      <w:r>
        <w:t>Silverstone tests</w:t>
      </w:r>
      <w:bookmarkEnd w:id="5"/>
    </w:p>
    <w:p w14:paraId="3B96B060" w14:textId="6FB67F5C" w:rsidR="56B9E805" w:rsidRDefault="56B9E805" w:rsidP="56B9E805">
      <w:r>
        <w:t xml:space="preserve">Firstly, the track selection in the simulator would be changed to Silverstone international. This track was chosen because it has a mixture of medium, low and high-speed corners as well as two reasonably long straights to test the effectiveness of any changes to the aero. A baseline run was made with all settings on the car at their standard settings. Any changes to the setup would then be adjusted from this point. </w:t>
      </w:r>
    </w:p>
    <w:p w14:paraId="6E553193" w14:textId="2F735EDB" w:rsidR="56B9E805" w:rsidRDefault="56B9E805" w:rsidP="56B9E805">
      <w:pPr>
        <w:pStyle w:val="Heading3"/>
      </w:pPr>
      <w:bookmarkStart w:id="6" w:name="_Toc29138857"/>
      <w:r>
        <w:t>Aero Tests</w:t>
      </w:r>
      <w:bookmarkEnd w:id="6"/>
    </w:p>
    <w:p w14:paraId="5E40D012" w14:textId="4C83363A" w:rsidR="56B9E805" w:rsidRDefault="56B9E805" w:rsidP="56B9E805">
      <w:r>
        <w:t>This block would consist of four tests, one with the rear wing and front splitter set to their lowest settings, before setting the rear wing to its highest setting for the next run. For the third run, the rear wing and the front splitter would be set to their highest values. For the fourth and final run in this block, the rear wing would be set to its lowest setting for its run.</w:t>
      </w:r>
    </w:p>
    <w:p w14:paraId="4331F519" w14:textId="3F762E0C" w:rsidR="56B9E805" w:rsidRDefault="56B9E805" w:rsidP="56B9E805">
      <w:pPr>
        <w:pStyle w:val="Heading3"/>
      </w:pPr>
      <w:bookmarkStart w:id="7" w:name="_Toc29138858"/>
      <w:r>
        <w:t>Ride height Tests</w:t>
      </w:r>
      <w:bookmarkEnd w:id="7"/>
    </w:p>
    <w:p w14:paraId="4908E182" w14:textId="51F7E83D" w:rsidR="56B9E805" w:rsidRDefault="56B9E805" w:rsidP="56B9E805">
      <w:r>
        <w:t>For this block of tests, ride height would be tested. The ride height would overall be set to its lowest setting for the first run, then the rear would be raised to its highest setting for the second run. For the third run, the front would then be raised to its highest setting to match the rear. For the fourth and final run in this block, the rear ride height would be dropped to its minimum setting for the two laps it would take to run the test.</w:t>
      </w:r>
    </w:p>
    <w:p w14:paraId="14516A42" w14:textId="23E3EBE3" w:rsidR="56B9E805" w:rsidRDefault="56B9E805" w:rsidP="56B9E805">
      <w:pPr>
        <w:pStyle w:val="Heading3"/>
      </w:pPr>
      <w:bookmarkStart w:id="8" w:name="_Toc29138859"/>
      <w:r>
        <w:t>Anti-Roll Bar Tests</w:t>
      </w:r>
      <w:bookmarkEnd w:id="8"/>
    </w:p>
    <w:p w14:paraId="3F08A81C" w14:textId="24CCF431" w:rsidR="56B9E805" w:rsidRDefault="56B9E805" w:rsidP="56B9E805">
      <w:r>
        <w:t>For this block of tests, both anti-roll bars would be set to their softest setting for a run before the second run where the rear was set to its stiffest. For the third run, both the front and rear Anti-roll bars were set to their hardest, with the fourth run having the rear set to its softest setting with the front set to the stiffest.</w:t>
      </w:r>
    </w:p>
    <w:p w14:paraId="2037AA6C" w14:textId="1A4D0218" w:rsidR="56B9E805" w:rsidRDefault="56B9E805" w:rsidP="56B9E805">
      <w:pPr>
        <w:pStyle w:val="Heading3"/>
      </w:pPr>
      <w:bookmarkStart w:id="9" w:name="_Toc29138860"/>
      <w:r>
        <w:lastRenderedPageBreak/>
        <w:t xml:space="preserve">Spring </w:t>
      </w:r>
      <w:r w:rsidR="00BE1917">
        <w:t xml:space="preserve">rate </w:t>
      </w:r>
      <w:r>
        <w:t>Test</w:t>
      </w:r>
      <w:r w:rsidR="00BE1917">
        <w:t>s</w:t>
      </w:r>
      <w:bookmarkEnd w:id="9"/>
    </w:p>
    <w:p w14:paraId="1F74EFBE" w14:textId="40E86004" w:rsidR="56B9E805" w:rsidRDefault="5C0E98F5" w:rsidP="56B9E805">
      <w:r>
        <w:t xml:space="preserve">These tests followed the precedent set by the previous runs, with the first run being at the softest setting all round, before setting the rear to its hardest for the second run. The third run saw the front stiffened up to match the rear, before the rear was softened up all the way for the fourth and final run of this block.  </w:t>
      </w:r>
      <w:r w:rsidR="00DD5AB0">
        <w:br/>
      </w:r>
      <w:r w:rsidR="00DD5AB0">
        <w:br/>
        <w:t>A full version of the test plan can be found in appendix 1.</w:t>
      </w:r>
    </w:p>
    <w:p w14:paraId="0A721013" w14:textId="55F84B07" w:rsidR="5C0E98F5" w:rsidRDefault="5C0E98F5" w:rsidP="5C0E98F5">
      <w:pPr>
        <w:pStyle w:val="Heading1"/>
      </w:pPr>
      <w:bookmarkStart w:id="10" w:name="_Toc465171154"/>
      <w:bookmarkStart w:id="11" w:name="_Toc29138861"/>
      <w:bookmarkEnd w:id="10"/>
      <w:r>
        <w:t>Data gathering</w:t>
      </w:r>
      <w:bookmarkEnd w:id="11"/>
    </w:p>
    <w:p w14:paraId="4247A771" w14:textId="16344BAD" w:rsidR="5C0E98F5" w:rsidRDefault="5C0E98F5" w:rsidP="5C0E98F5">
      <w:r w:rsidRPr="5C0E98F5">
        <w:t xml:space="preserve">Now that the testing has been planned, the actual running of the testing can be performed on the Base Performance simulator. At the start of the testing session, the driver was informed of the testing methodology, which was to drive an out-lap and then a fast lap to gather the data for a representative flying lap. If the driver couldn’t get a clean flying lap, another flying lap was run in order to get a representative lap. Once the representative lap had been performed, the simulation was then stopped to allow the data generated by the simulator to be named to match the naming convention used in the test plan. The setup changes were then made to the car and then the cycle was then repeated for each setup described in the test plan. </w:t>
      </w:r>
    </w:p>
    <w:p w14:paraId="0A4042B0" w14:textId="5DC8797E" w:rsidR="5C0E98F5" w:rsidRDefault="5C0E98F5" w:rsidP="5C0E98F5">
      <w:pPr>
        <w:pStyle w:val="Heading1"/>
      </w:pPr>
      <w:bookmarkStart w:id="12" w:name="_Toc29138862"/>
      <w:r w:rsidRPr="5C0E98F5">
        <w:t>MoTeC equations</w:t>
      </w:r>
      <w:bookmarkEnd w:id="12"/>
    </w:p>
    <w:p w14:paraId="7A59B585" w14:textId="1BA47E53" w:rsidR="5C0E98F5" w:rsidRDefault="5C0E98F5" w:rsidP="5C0E98F5">
      <w:r w:rsidRPr="5C0E98F5">
        <w:t xml:space="preserve">In order to summarise the performance of the car, Maths channels needed to be set up within MoTeC I2 in order to gather data on the performance of each setup. </w:t>
      </w:r>
      <w:r w:rsidR="00354753">
        <w:t xml:space="preserve">Figures 1 and 2 show the math channels used to evaluate the performance of the car </w:t>
      </w:r>
      <w:r w:rsidR="001D69E7">
        <w:t>during the data analysis phase.</w:t>
      </w:r>
      <w:r w:rsidR="00B16C9F">
        <w:t xml:space="preserve"> Figure 3 shows the constants used to help calculate the equations shown in figures 1 and 2. </w:t>
      </w:r>
    </w:p>
    <w:p w14:paraId="0C4EA602" w14:textId="31C496EB" w:rsidR="5C0E98F5" w:rsidRDefault="00AD2D1D" w:rsidP="00354753">
      <w:pPr>
        <w:pStyle w:val="Caption"/>
      </w:pPr>
      <w:r>
        <w:rPr>
          <w:noProof/>
        </w:rPr>
        <w:lastRenderedPageBreak/>
        <w:drawing>
          <wp:inline distT="0" distB="0" distL="0" distR="0" wp14:anchorId="5DDE9235" wp14:editId="61B41CAB">
            <wp:extent cx="5667375" cy="2749003"/>
            <wp:effectExtent l="0" t="0" r="0" b="0"/>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8"/>
                    <a:srcRect l="18281" t="6790" r="9428" b="28087"/>
                    <a:stretch/>
                  </pic:blipFill>
                  <pic:spPr bwMode="auto">
                    <a:xfrm>
                      <a:off x="0" y="0"/>
                      <a:ext cx="5699016" cy="2764350"/>
                    </a:xfrm>
                    <a:prstGeom prst="rect">
                      <a:avLst/>
                    </a:prstGeom>
                    <a:ln>
                      <a:noFill/>
                    </a:ln>
                    <a:extLst>
                      <a:ext uri="{53640926-AAD7-44D8-BBD7-CCE9431645EC}">
                        <a14:shadowObscured xmlns:a14="http://schemas.microsoft.com/office/drawing/2010/main"/>
                      </a:ext>
                    </a:extLst>
                  </pic:spPr>
                </pic:pic>
              </a:graphicData>
            </a:graphic>
          </wp:inline>
        </w:drawing>
      </w:r>
      <w:r w:rsidR="00354753">
        <w:br/>
        <w:t>Figure 1 – A screenshot of the maths channels used to evaluate the performance of the car for each setup during the track tests.</w:t>
      </w:r>
    </w:p>
    <w:p w14:paraId="30550EB2" w14:textId="49C9B297" w:rsidR="5C0E98F5" w:rsidRDefault="001D69E7" w:rsidP="5C0E98F5">
      <w:r w:rsidRPr="001D69E7">
        <w:rPr>
          <w:noProof/>
        </w:rPr>
        <w:drawing>
          <wp:inline distT="0" distB="0" distL="0" distR="0" wp14:anchorId="6C581E5D" wp14:editId="620DE2FB">
            <wp:extent cx="5731510" cy="469265"/>
            <wp:effectExtent l="0" t="0" r="2540" b="698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5731510" cy="469265"/>
                    </a:xfrm>
                    <a:prstGeom prst="rect">
                      <a:avLst/>
                    </a:prstGeom>
                  </pic:spPr>
                </pic:pic>
              </a:graphicData>
            </a:graphic>
          </wp:inline>
        </w:drawing>
      </w:r>
    </w:p>
    <w:p w14:paraId="59D52AEA" w14:textId="0827E52F" w:rsidR="001D69E7" w:rsidRDefault="001D69E7" w:rsidP="001D69E7">
      <w:pPr>
        <w:pStyle w:val="Caption"/>
      </w:pPr>
      <w:r>
        <w:t xml:space="preserve">Figure 2 – A screenshot of more of the </w:t>
      </w:r>
      <w:r w:rsidR="00B16C9F">
        <w:t>maths channels used to evaluate the performance of the car for each setup during the tests</w:t>
      </w:r>
    </w:p>
    <w:p w14:paraId="7D8FE8F4" w14:textId="3FF14D03" w:rsidR="00B16C9F" w:rsidRDefault="00B16C9F" w:rsidP="00B16C9F">
      <w:pPr>
        <w:pStyle w:val="Caption"/>
      </w:pPr>
      <w:r w:rsidRPr="00B16C9F">
        <w:rPr>
          <w:noProof/>
        </w:rPr>
        <w:drawing>
          <wp:inline distT="0" distB="0" distL="0" distR="0" wp14:anchorId="48EEE65A" wp14:editId="1007D447">
            <wp:extent cx="5239481" cy="2133898"/>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5239481" cy="2133898"/>
                    </a:xfrm>
                    <a:prstGeom prst="rect">
                      <a:avLst/>
                    </a:prstGeom>
                  </pic:spPr>
                </pic:pic>
              </a:graphicData>
            </a:graphic>
          </wp:inline>
        </w:drawing>
      </w:r>
    </w:p>
    <w:p w14:paraId="27243226" w14:textId="5AF1E255" w:rsidR="00B16C9F" w:rsidRDefault="00B16C9F" w:rsidP="00B16C9F">
      <w:pPr>
        <w:pStyle w:val="Caption"/>
      </w:pPr>
      <w:r>
        <w:t>Figure 3 – A screenshot of the constants used for the calculations within the maths channels shown in figures 1 &amp; 2.</w:t>
      </w:r>
    </w:p>
    <w:p w14:paraId="0C84B13F" w14:textId="77777777" w:rsidR="00B16C9F" w:rsidRPr="00B16C9F" w:rsidRDefault="00B16C9F" w:rsidP="00B16C9F"/>
    <w:p w14:paraId="6A05A809" w14:textId="77777777" w:rsidR="00CF006F" w:rsidRDefault="00CF006F">
      <w:r>
        <w:br w:type="page"/>
      </w:r>
    </w:p>
    <w:p w14:paraId="36704A0D" w14:textId="77777777" w:rsidR="00CF006F" w:rsidRDefault="00CF006F" w:rsidP="00CF006F">
      <w:pPr>
        <w:pStyle w:val="Heading1"/>
      </w:pPr>
      <w:bookmarkStart w:id="13" w:name="_Toc29138863"/>
      <w:r>
        <w:lastRenderedPageBreak/>
        <w:t>Results</w:t>
      </w:r>
      <w:bookmarkEnd w:id="13"/>
    </w:p>
    <w:p w14:paraId="5A39BBE3" w14:textId="78BBB11D" w:rsidR="00F54475" w:rsidRDefault="00EF2028" w:rsidP="00EF2028">
      <w:pPr>
        <w:pStyle w:val="Heading3"/>
      </w:pPr>
      <w:bookmarkStart w:id="14" w:name="_Toc29138864"/>
      <w:r>
        <w:t>Aero Tests</w:t>
      </w:r>
      <w:bookmarkEnd w:id="14"/>
      <w:r>
        <w:t xml:space="preserve"> </w:t>
      </w:r>
    </w:p>
    <w:p w14:paraId="5386934E" w14:textId="353286BC" w:rsidR="00EF2028" w:rsidRDefault="00EF2028" w:rsidP="00EF2028">
      <w:pPr>
        <w:pStyle w:val="Caption"/>
      </w:pPr>
      <w:r>
        <w:rPr>
          <w:noProof/>
        </w:rPr>
        <w:drawing>
          <wp:inline distT="0" distB="0" distL="0" distR="0" wp14:anchorId="09673574" wp14:editId="602C0D92">
            <wp:extent cx="5305425" cy="2964389"/>
            <wp:effectExtent l="0" t="0" r="0" b="762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1"/>
                    <a:srcRect l="18280" t="17227" r="18070" b="16940"/>
                    <a:stretch/>
                  </pic:blipFill>
                  <pic:spPr bwMode="auto">
                    <a:xfrm>
                      <a:off x="0" y="0"/>
                      <a:ext cx="5314580" cy="2969504"/>
                    </a:xfrm>
                    <a:prstGeom prst="rect">
                      <a:avLst/>
                    </a:prstGeom>
                    <a:ln>
                      <a:noFill/>
                    </a:ln>
                    <a:extLst>
                      <a:ext uri="{53640926-AAD7-44D8-BBD7-CCE9431645EC}">
                        <a14:shadowObscured xmlns:a14="http://schemas.microsoft.com/office/drawing/2010/main"/>
                      </a:ext>
                    </a:extLst>
                  </pic:spPr>
                </pic:pic>
              </a:graphicData>
            </a:graphic>
          </wp:inline>
        </w:drawing>
      </w:r>
      <w:r>
        <w:br/>
        <w:t xml:space="preserve">Figure 4 – A scatter plot of the </w:t>
      </w:r>
      <w:r w:rsidR="004B34E6">
        <w:t>total downforce over the course of a lap</w:t>
      </w:r>
    </w:p>
    <w:p w14:paraId="2F7BC175" w14:textId="1854F2D0" w:rsidR="004B34E6" w:rsidRDefault="004B34E6" w:rsidP="004B34E6">
      <w:r>
        <w:t xml:space="preserve">Figure 4 shows a scatter plot of the total downforce over the course of a lap of Silverstone international. We can see that the dark blue trace is giving the peak total downforce over the course of a lap of all the setups tested on the circuit, with this peak being where the highest speed would typically be reached on the hangar straight, just before the breaking zone. </w:t>
      </w:r>
    </w:p>
    <w:p w14:paraId="0DF3D601" w14:textId="0A43B45B" w:rsidR="004B34E6" w:rsidRDefault="004B34E6" w:rsidP="00E627FB">
      <w:pPr>
        <w:pStyle w:val="Caption"/>
      </w:pPr>
      <w:r w:rsidRPr="004B34E6">
        <w:rPr>
          <w:noProof/>
        </w:rPr>
        <w:drawing>
          <wp:inline distT="0" distB="0" distL="0" distR="0" wp14:anchorId="42936710" wp14:editId="632FED52">
            <wp:extent cx="5731510" cy="3056255"/>
            <wp:effectExtent l="0" t="0" r="254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5731510" cy="3056255"/>
                    </a:xfrm>
                    <a:prstGeom prst="rect">
                      <a:avLst/>
                    </a:prstGeom>
                  </pic:spPr>
                </pic:pic>
              </a:graphicData>
            </a:graphic>
          </wp:inline>
        </w:drawing>
      </w:r>
      <w:r w:rsidR="00E627FB">
        <w:br/>
        <w:t>Figure 5 – A plot of the centre of pressure over the course of the lap.</w:t>
      </w:r>
    </w:p>
    <w:p w14:paraId="626AAC25" w14:textId="0661E62B" w:rsidR="00E627FB" w:rsidRDefault="00E627FB" w:rsidP="00E627FB">
      <w:r>
        <w:lastRenderedPageBreak/>
        <w:t>Figure 5 shows the locus of the centre of pressure over the course of the lap. Ignoring any large spikes, the centre of pressure largely stays in the same location for all setups, with only large changes in the location being caused by the downforce peeling off with weight transfer.</w:t>
      </w:r>
    </w:p>
    <w:p w14:paraId="74C7B0D9" w14:textId="4889B93A" w:rsidR="00E627FB" w:rsidRDefault="00E627FB" w:rsidP="00E627FB">
      <w:r w:rsidRPr="00E627FB">
        <w:rPr>
          <w:noProof/>
        </w:rPr>
        <w:drawing>
          <wp:inline distT="0" distB="0" distL="0" distR="0" wp14:anchorId="6F600CE7" wp14:editId="2A4C582A">
            <wp:extent cx="5731510" cy="2975610"/>
            <wp:effectExtent l="0" t="0" r="254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5731510" cy="2975610"/>
                    </a:xfrm>
                    <a:prstGeom prst="rect">
                      <a:avLst/>
                    </a:prstGeom>
                  </pic:spPr>
                </pic:pic>
              </a:graphicData>
            </a:graphic>
          </wp:inline>
        </w:drawing>
      </w:r>
    </w:p>
    <w:p w14:paraId="6693B591" w14:textId="6C984F4F" w:rsidR="0044489C" w:rsidRDefault="0044489C" w:rsidP="0044489C">
      <w:pPr>
        <w:pStyle w:val="Caption"/>
      </w:pPr>
      <w:r>
        <w:t>Figure 6 – the total weight transfer over the course of a lap</w:t>
      </w:r>
    </w:p>
    <w:p w14:paraId="2A277A78" w14:textId="6F80711B" w:rsidR="0044489C" w:rsidRDefault="0044489C" w:rsidP="0044489C">
      <w:r>
        <w:t xml:space="preserve">Figure 6 shows the total weight transfer over the course of a lap. The changes in aero settings appear to have had negligible effect on the amount of weight transfer over the baseline settings. </w:t>
      </w:r>
    </w:p>
    <w:p w14:paraId="2D7FFE0A" w14:textId="3A544BFF" w:rsidR="000574BB" w:rsidRDefault="000574BB" w:rsidP="000574BB">
      <w:pPr>
        <w:pStyle w:val="Caption"/>
      </w:pPr>
      <w:r w:rsidRPr="000574BB">
        <w:rPr>
          <w:noProof/>
        </w:rPr>
        <w:drawing>
          <wp:inline distT="0" distB="0" distL="0" distR="0" wp14:anchorId="26FADFB4" wp14:editId="61B8B5DD">
            <wp:extent cx="5731510" cy="2992120"/>
            <wp:effectExtent l="0" t="0" r="254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5731510" cy="2992120"/>
                    </a:xfrm>
                    <a:prstGeom prst="rect">
                      <a:avLst/>
                    </a:prstGeom>
                  </pic:spPr>
                </pic:pic>
              </a:graphicData>
            </a:graphic>
          </wp:inline>
        </w:drawing>
      </w:r>
      <w:r>
        <w:br/>
        <w:t>Figure 7 – The lateral G forces over the course of a lap</w:t>
      </w:r>
    </w:p>
    <w:p w14:paraId="4EF44CED" w14:textId="2527B9AB" w:rsidR="000574BB" w:rsidRDefault="000574BB" w:rsidP="000574BB">
      <w:r>
        <w:t xml:space="preserve">Figure 7 shows the amount of lateral G forces over the course of a lap for the aero setups tested. Based on these traces, the black trace is showing some hesitation to increase the </w:t>
      </w:r>
      <w:r>
        <w:lastRenderedPageBreak/>
        <w:t xml:space="preserve">lateral G force, which points to the car trying to understeer. In contrast, the other traces aren’t illustrating the same trends, which means that the black trace is a setup that may be less than ideal to use in terms of understeer. This was also </w:t>
      </w:r>
      <w:r w:rsidR="00306FD8">
        <w:t>illustrated in figure 6, where the weight transfer was higher than would be ideal, which is where the car may be understeering.</w:t>
      </w:r>
    </w:p>
    <w:p w14:paraId="000A98B6" w14:textId="16D13C89" w:rsidR="00306FD8" w:rsidRDefault="00306FD8" w:rsidP="00306FD8">
      <w:pPr>
        <w:pStyle w:val="Heading3"/>
      </w:pPr>
      <w:bookmarkStart w:id="15" w:name="_Toc29138865"/>
      <w:r>
        <w:t>Ride height tests</w:t>
      </w:r>
      <w:bookmarkEnd w:id="15"/>
    </w:p>
    <w:p w14:paraId="740C23DD" w14:textId="64D2F467" w:rsidR="00306FD8" w:rsidRDefault="00306FD8" w:rsidP="00306FD8">
      <w:r>
        <w:t>In this block of tests, the effect of any changes to the ride height both front and rear are being tested. Changing the balance between the ride heights will also affect the change in rake angle over the course of a lap.</w:t>
      </w:r>
      <w:r w:rsidR="00FA2C1D">
        <w:t xml:space="preserve"> </w:t>
      </w:r>
    </w:p>
    <w:p w14:paraId="0BF6EE4F" w14:textId="78E90C38" w:rsidR="00FA2C1D" w:rsidRDefault="00FA2C1D" w:rsidP="00FA2C1D">
      <w:pPr>
        <w:pStyle w:val="Caption"/>
      </w:pPr>
      <w:r w:rsidRPr="00FA2C1D">
        <w:rPr>
          <w:noProof/>
        </w:rPr>
        <w:drawing>
          <wp:inline distT="0" distB="0" distL="0" distR="0" wp14:anchorId="0C38CE19" wp14:editId="39681B68">
            <wp:extent cx="5731510" cy="2966720"/>
            <wp:effectExtent l="0" t="0" r="2540" b="508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5731510" cy="2966720"/>
                    </a:xfrm>
                    <a:prstGeom prst="rect">
                      <a:avLst/>
                    </a:prstGeom>
                  </pic:spPr>
                </pic:pic>
              </a:graphicData>
            </a:graphic>
          </wp:inline>
        </w:drawing>
      </w:r>
      <w:r>
        <w:br/>
        <w:t>Figure 8 – A graph of the rake angle over the course of a lap</w:t>
      </w:r>
    </w:p>
    <w:p w14:paraId="1F86C8CA" w14:textId="3D198791" w:rsidR="00FA2C1D" w:rsidRDefault="00FA2C1D" w:rsidP="00FA2C1D">
      <w:r>
        <w:t xml:space="preserve">As can be seen in figure 8, the rake angle for each setup can be seen. We can see that the max ride height setup </w:t>
      </w:r>
      <w:r w:rsidR="00232C64">
        <w:t xml:space="preserve">and the minimum ride height setup both have very similar rake angles. This is due to there being a similar difference between the front and rear maximum ride height for both setups, therefore the rake angle for both setups is very similar. The baseline setup has a lower </w:t>
      </w:r>
      <w:r w:rsidR="006501D0">
        <w:t xml:space="preserve">rake angle than these throughout the entirety of the tests. One thing that can be noted in the light blue and black traces is the apparent difference in the rake angle where the car would be braking from the data trace. The black trace appears to be moving more under braking, which makes sense as there is </w:t>
      </w:r>
      <w:r w:rsidR="00C97089">
        <w:t>more physical room for the suspension to move around, allowing the front of the car to dive, leading to an increased rake angle in the braking zones.</w:t>
      </w:r>
    </w:p>
    <w:p w14:paraId="2C9AD2A4" w14:textId="2ADE26A8" w:rsidR="00C97089" w:rsidRDefault="00584885" w:rsidP="00C97089">
      <w:pPr>
        <w:pStyle w:val="Caption"/>
      </w:pPr>
      <w:r w:rsidRPr="00584885">
        <w:rPr>
          <w:noProof/>
        </w:rPr>
        <w:lastRenderedPageBreak/>
        <w:drawing>
          <wp:inline distT="0" distB="0" distL="0" distR="0" wp14:anchorId="5AE8F848" wp14:editId="3E53D387">
            <wp:extent cx="5731510" cy="2973070"/>
            <wp:effectExtent l="0" t="0" r="2540" b="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stretch>
                      <a:fillRect/>
                    </a:stretch>
                  </pic:blipFill>
                  <pic:spPr>
                    <a:xfrm>
                      <a:off x="0" y="0"/>
                      <a:ext cx="5731510" cy="2973070"/>
                    </a:xfrm>
                    <a:prstGeom prst="rect">
                      <a:avLst/>
                    </a:prstGeom>
                  </pic:spPr>
                </pic:pic>
              </a:graphicData>
            </a:graphic>
          </wp:inline>
        </w:drawing>
      </w:r>
      <w:r w:rsidR="00C97089">
        <w:br/>
        <w:t>Figure 9 – A plot of the total weight transfer for the ride height tests</w:t>
      </w:r>
      <w:r>
        <w:t xml:space="preserve"> as well as the lateral G force.</w:t>
      </w:r>
    </w:p>
    <w:p w14:paraId="0F6ADAF2" w14:textId="5F010C3C" w:rsidR="00C97089" w:rsidRDefault="00C97089" w:rsidP="00C97089">
      <w:r>
        <w:t xml:space="preserve">From figure 9 it can be observed that the weight transfer </w:t>
      </w:r>
      <w:r w:rsidR="00FF468F">
        <w:t>of all the setups largely hit the same peaks</w:t>
      </w:r>
      <w:r w:rsidR="00584885">
        <w:t xml:space="preserve"> as the baseline trace did, shown here in green, showing that adjusting the ride height has little affect on the weight transfer over the weight transfer. This can also be said for the lateral G force, shown here on the lower half of figure 9</w:t>
      </w:r>
      <w:r w:rsidR="00AE4C94">
        <w:t>, being that the actual peaks of lateral G force reached were all relatively close</w:t>
      </w:r>
      <w:r w:rsidR="008923E2">
        <w:t xml:space="preserve"> in magnitude when the slight shift on the X axis is considered.</w:t>
      </w:r>
    </w:p>
    <w:p w14:paraId="0E52235A" w14:textId="77777777" w:rsidR="00AB28C0" w:rsidRDefault="00AB28C0">
      <w:pPr>
        <w:spacing w:line="259" w:lineRule="auto"/>
        <w:rPr>
          <w:rFonts w:asciiTheme="majorHAnsi" w:eastAsiaTheme="majorEastAsia" w:hAnsiTheme="majorHAnsi" w:cstheme="majorBidi"/>
          <w:color w:val="1F4D78" w:themeColor="accent1" w:themeShade="7F"/>
          <w:sz w:val="24"/>
          <w:szCs w:val="24"/>
        </w:rPr>
      </w:pPr>
      <w:r>
        <w:br w:type="page"/>
      </w:r>
    </w:p>
    <w:p w14:paraId="140F4945" w14:textId="278AAE6C" w:rsidR="008923E2" w:rsidRDefault="008923E2" w:rsidP="008923E2">
      <w:pPr>
        <w:pStyle w:val="Heading3"/>
      </w:pPr>
      <w:bookmarkStart w:id="16" w:name="_Toc29138866"/>
      <w:r>
        <w:lastRenderedPageBreak/>
        <w:t>Anti-Roll bar tests</w:t>
      </w:r>
      <w:bookmarkEnd w:id="16"/>
    </w:p>
    <w:p w14:paraId="08EAA78D" w14:textId="14809CCA" w:rsidR="003E32B4" w:rsidRDefault="003E32B4" w:rsidP="003E32B4">
      <w:r>
        <w:t xml:space="preserve">In these runs the settings for the anti-roll bars were what were changed, so here the changes in weight transfer will be illustrated above the </w:t>
      </w:r>
      <w:r w:rsidR="0063025D">
        <w:t>lateral G trace.</w:t>
      </w:r>
    </w:p>
    <w:p w14:paraId="250BADC7" w14:textId="61236FF3" w:rsidR="0063025D" w:rsidRPr="003E32B4" w:rsidRDefault="0063025D" w:rsidP="0063025D">
      <w:pPr>
        <w:pStyle w:val="Caption"/>
      </w:pPr>
      <w:r w:rsidRPr="0063025D">
        <w:rPr>
          <w:noProof/>
        </w:rPr>
        <w:drawing>
          <wp:inline distT="0" distB="0" distL="0" distR="0" wp14:anchorId="69AB86B1" wp14:editId="4D552D24">
            <wp:extent cx="5731510" cy="2959735"/>
            <wp:effectExtent l="0" t="0" r="2540" b="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stretch>
                      <a:fillRect/>
                    </a:stretch>
                  </pic:blipFill>
                  <pic:spPr>
                    <a:xfrm>
                      <a:off x="0" y="0"/>
                      <a:ext cx="5731510" cy="2959735"/>
                    </a:xfrm>
                    <a:prstGeom prst="rect">
                      <a:avLst/>
                    </a:prstGeom>
                  </pic:spPr>
                </pic:pic>
              </a:graphicData>
            </a:graphic>
          </wp:inline>
        </w:drawing>
      </w:r>
      <w:r>
        <w:br/>
        <w:t xml:space="preserve">Figure 10 – A plot of the </w:t>
      </w:r>
      <w:r w:rsidR="00AB28C0">
        <w:t>total weight transfer for the anti-roll bar tests alongside the lateral G-force plot on the bottom.</w:t>
      </w:r>
    </w:p>
    <w:p w14:paraId="6CE991AA" w14:textId="17561B2D" w:rsidR="00584885" w:rsidRDefault="00AB28C0" w:rsidP="00C97089">
      <w:r>
        <w:t xml:space="preserve">From figure 10 it can be noted that the purple trace, that with the front anti-roll bar set to its stiffest with the </w:t>
      </w:r>
      <w:r w:rsidR="00B665EB">
        <w:t>rear anti-roll bar disconnected, did the best job at limiting the weight transfer of all of these setups, based on the shape of the trace and it not reaching the same peaks as the others. However, this may be leading to some understeer, evidenced by some drops in lateral G mid-corner</w:t>
      </w:r>
      <w:r w:rsidR="00BE1917">
        <w:t xml:space="preserve"> where the car is trying to “push” towards the outside of the corner. </w:t>
      </w:r>
    </w:p>
    <w:p w14:paraId="5D5D59A0" w14:textId="68943F70" w:rsidR="00BE1917" w:rsidRDefault="00BE1917" w:rsidP="00BE1917">
      <w:pPr>
        <w:pStyle w:val="Heading3"/>
      </w:pPr>
      <w:bookmarkStart w:id="17" w:name="_Toc29138867"/>
      <w:r>
        <w:lastRenderedPageBreak/>
        <w:t>Spring Rate Tests</w:t>
      </w:r>
      <w:bookmarkEnd w:id="17"/>
    </w:p>
    <w:p w14:paraId="1A52ACCB" w14:textId="762FC27E" w:rsidR="00BE1917" w:rsidRPr="00BE1917" w:rsidRDefault="00BE1917" w:rsidP="00BE1917">
      <w:pPr>
        <w:pStyle w:val="Caption"/>
      </w:pPr>
      <w:r w:rsidRPr="00BE1917">
        <w:rPr>
          <w:noProof/>
        </w:rPr>
        <w:drawing>
          <wp:inline distT="0" distB="0" distL="0" distR="0" wp14:anchorId="587A37FF" wp14:editId="14EB4906">
            <wp:extent cx="5731510" cy="3116580"/>
            <wp:effectExtent l="0" t="0" r="2540" b="762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a:stretch>
                      <a:fillRect/>
                    </a:stretch>
                  </pic:blipFill>
                  <pic:spPr>
                    <a:xfrm>
                      <a:off x="0" y="0"/>
                      <a:ext cx="5731510" cy="3116580"/>
                    </a:xfrm>
                    <a:prstGeom prst="rect">
                      <a:avLst/>
                    </a:prstGeom>
                  </pic:spPr>
                </pic:pic>
              </a:graphicData>
            </a:graphic>
          </wp:inline>
        </w:drawing>
      </w:r>
      <w:r>
        <w:br/>
        <w:t>Figure 11 – A plot of the total weight transfer for the spring rate tests</w:t>
      </w:r>
    </w:p>
    <w:p w14:paraId="1568ADA4" w14:textId="321BC313" w:rsidR="00BE1917" w:rsidRPr="00C97089" w:rsidRDefault="00BE1917" w:rsidP="00C97089">
      <w:r>
        <w:t xml:space="preserve">From Figure 11 it can be observed that the changes to spring rate </w:t>
      </w:r>
      <w:r w:rsidR="00591C8A">
        <w:t xml:space="preserve">don’t change the actual amount of weight transfer as the peak weight transfer figures are all roughly similar. The lateral G trace shows some slight dips in the lateral G forces, which also leads to some understeer being generated in </w:t>
      </w:r>
      <w:r w:rsidR="00AD2D1D">
        <w:t>certain sections.</w:t>
      </w:r>
    </w:p>
    <w:p w14:paraId="6ED546C5" w14:textId="77777777" w:rsidR="00306FD8" w:rsidRPr="000574BB" w:rsidRDefault="00306FD8" w:rsidP="000574BB"/>
    <w:p w14:paraId="5118F7B8" w14:textId="77777777" w:rsidR="00EF2028" w:rsidRDefault="00EF2028">
      <w:pPr>
        <w:spacing w:line="259" w:lineRule="auto"/>
        <w:rPr>
          <w:rFonts w:eastAsiaTheme="majorEastAsia" w:cstheme="majorBidi"/>
          <w:color w:val="2E74B5" w:themeColor="accent1" w:themeShade="BF"/>
          <w:sz w:val="32"/>
          <w:szCs w:val="32"/>
        </w:rPr>
      </w:pPr>
      <w:r>
        <w:br w:type="page"/>
      </w:r>
    </w:p>
    <w:p w14:paraId="3043A2B0" w14:textId="45F4882D" w:rsidR="00CF006F" w:rsidRDefault="00CF006F" w:rsidP="00CF006F">
      <w:pPr>
        <w:pStyle w:val="Heading1"/>
      </w:pPr>
      <w:bookmarkStart w:id="18" w:name="_Toc29138868"/>
      <w:r>
        <w:lastRenderedPageBreak/>
        <w:t>Discussion &amp; Conclusion</w:t>
      </w:r>
      <w:bookmarkEnd w:id="18"/>
    </w:p>
    <w:p w14:paraId="6160F912" w14:textId="25B27561" w:rsidR="00A24BAF" w:rsidRDefault="00CF006F" w:rsidP="00A24BAF">
      <w:pPr>
        <w:pStyle w:val="Heading2"/>
      </w:pPr>
      <w:bookmarkStart w:id="19" w:name="_Toc29138869"/>
      <w:r>
        <w:t>Conclusions</w:t>
      </w:r>
      <w:bookmarkEnd w:id="19"/>
    </w:p>
    <w:p w14:paraId="1785DDD8" w14:textId="6A1D201E" w:rsidR="00A24BAF" w:rsidRDefault="00A24BAF" w:rsidP="00A24BAF">
      <w:r>
        <w:t>From the weight transfer graphs delivered, it can be noted that reducing the front spring rate causes understeer by virtue of increasing the weight transfer on the front axle, increasing the car’s tendency to push onwards in corners as the weight moves towards the outside of the turn. The weight transfer is largely affected by the spring rates</w:t>
      </w:r>
      <w:sdt>
        <w:sdtPr>
          <w:id w:val="-251199287"/>
          <w:citation/>
        </w:sdtPr>
        <w:sdtContent>
          <w:r>
            <w:fldChar w:fldCharType="begin"/>
          </w:r>
          <w:r>
            <w:instrText xml:space="preserve"> CITATION All99 \l 2057 </w:instrText>
          </w:r>
          <w:r>
            <w:fldChar w:fldCharType="separate"/>
          </w:r>
          <w:r>
            <w:rPr>
              <w:noProof/>
            </w:rPr>
            <w:t xml:space="preserve"> (Staniforth, 1999)</w:t>
          </w:r>
          <w:r>
            <w:fldChar w:fldCharType="end"/>
          </w:r>
        </w:sdtContent>
      </w:sdt>
      <w:r>
        <w:t xml:space="preserve"> in the suspension, so by adjusting the front spring rates, it can be hypothesized that the amount of weight transfer can be controlled effectively without adjusting the anti-roll bar rate.</w:t>
      </w:r>
    </w:p>
    <w:p w14:paraId="7A661894" w14:textId="3B9B7546" w:rsidR="00A24BAF" w:rsidRDefault="00A24BAF" w:rsidP="00A24BAF">
      <w:r>
        <w:t xml:space="preserve">From the aero tests in figures 4 through 7 it can be concluded that the aerodynamic adjustments made did not affect the weight transfer despite affecting the lateral G force. This is due to the car utilising its underbody as well as the splitter and rear wing to create downforce levels similar to that of an early 90’s formula 1 car </w:t>
      </w:r>
      <w:sdt>
        <w:sdtPr>
          <w:id w:val="-1176417334"/>
          <w:citation/>
        </w:sdtPr>
        <w:sdtContent>
          <w:r>
            <w:fldChar w:fldCharType="begin"/>
          </w:r>
          <w:r>
            <w:instrText xml:space="preserve"> CITATION Aga98 \l 2057 </w:instrText>
          </w:r>
          <w:r>
            <w:fldChar w:fldCharType="separate"/>
          </w:r>
          <w:r>
            <w:rPr>
              <w:noProof/>
            </w:rPr>
            <w:t>(Agathangelou &amp; Gascoyne, 1998)</w:t>
          </w:r>
          <w:r>
            <w:fldChar w:fldCharType="end"/>
          </w:r>
        </w:sdtContent>
      </w:sdt>
      <w:r>
        <w:t>.</w:t>
      </w:r>
    </w:p>
    <w:p w14:paraId="55EED964" w14:textId="15F1D42A" w:rsidR="00DD5AB0" w:rsidRDefault="00DD5AB0" w:rsidP="00A24BAF">
      <w:r>
        <w:t xml:space="preserve">In terms of being most effective at controlling weight transfer, from the testing performed here, it shows that the anti-roll bars were most effective at controlling the body roll and thus weight transfer when applied to a non-steady state handling situation such as these test runs on a circuit. </w:t>
      </w:r>
    </w:p>
    <w:p w14:paraId="4A4DD2FE" w14:textId="77777777" w:rsidR="00A24BAF" w:rsidRPr="00A24BAF" w:rsidRDefault="00A24BAF" w:rsidP="00A24BAF"/>
    <w:p w14:paraId="3CB7D8A9" w14:textId="60402232" w:rsidR="00CF006F" w:rsidRDefault="00CF006F" w:rsidP="00A24BAF">
      <w:r>
        <w:br w:type="page"/>
      </w:r>
    </w:p>
    <w:p w14:paraId="071E4E01" w14:textId="77777777" w:rsidR="00CF006F" w:rsidRDefault="00CF006F" w:rsidP="00CF006F">
      <w:pPr>
        <w:pStyle w:val="Heading1"/>
      </w:pPr>
      <w:bookmarkStart w:id="20" w:name="_Toc29138870"/>
      <w:r>
        <w:lastRenderedPageBreak/>
        <w:t>References</w:t>
      </w:r>
      <w:bookmarkEnd w:id="20"/>
    </w:p>
    <w:sdt>
      <w:sdtPr>
        <w:id w:val="-573587230"/>
        <w:bibliography/>
      </w:sdtPr>
      <w:sdtContent>
        <w:p w14:paraId="5C03C64E" w14:textId="77777777" w:rsidR="00A24BAF" w:rsidRDefault="00A24BAF" w:rsidP="00A24BAF">
          <w:pPr>
            <w:pStyle w:val="Bibliography"/>
            <w:ind w:left="720" w:hanging="720"/>
            <w:rPr>
              <w:noProof/>
              <w:sz w:val="24"/>
              <w:szCs w:val="24"/>
            </w:rPr>
          </w:pPr>
          <w:r>
            <w:fldChar w:fldCharType="begin"/>
          </w:r>
          <w:r>
            <w:instrText xml:space="preserve"> BIBLIOGRAPHY </w:instrText>
          </w:r>
          <w:r>
            <w:fldChar w:fldCharType="separate"/>
          </w:r>
          <w:r>
            <w:rPr>
              <w:noProof/>
            </w:rPr>
            <w:t xml:space="preserve">Agathangelou, B., &amp; Gascoyne, M. (1998). </w:t>
          </w:r>
          <w:r>
            <w:rPr>
              <w:i/>
              <w:iCs/>
              <w:noProof/>
            </w:rPr>
            <w:t>Aerodynamic Design Considerations of a Formula 1 Racing Car.</w:t>
          </w:r>
          <w:r>
            <w:rPr>
              <w:noProof/>
            </w:rPr>
            <w:t xml:space="preserve"> United States: SAE International. doi:https://doi-org.ezproxy.uwtsd.ac.uk/10.4271/980399</w:t>
          </w:r>
        </w:p>
        <w:p w14:paraId="7F82808E" w14:textId="77777777" w:rsidR="00A24BAF" w:rsidRDefault="00A24BAF" w:rsidP="00A24BAF">
          <w:pPr>
            <w:pStyle w:val="Bibliography"/>
            <w:ind w:left="720" w:hanging="720"/>
            <w:rPr>
              <w:noProof/>
            </w:rPr>
          </w:pPr>
          <w:r>
            <w:rPr>
              <w:noProof/>
            </w:rPr>
            <w:t xml:space="preserve">Staniforth, A. (1999). </w:t>
          </w:r>
          <w:r>
            <w:rPr>
              <w:i/>
              <w:iCs/>
              <w:noProof/>
            </w:rPr>
            <w:t>Competition car suspension, 3rd edition.</w:t>
          </w:r>
          <w:r>
            <w:rPr>
              <w:noProof/>
            </w:rPr>
            <w:t xml:space="preserve"> Haynes Publishing.</w:t>
          </w:r>
        </w:p>
        <w:p w14:paraId="4C8AD19A" w14:textId="77777777" w:rsidR="00A24BAF" w:rsidRDefault="00A24BAF" w:rsidP="00A24BAF">
          <w:r>
            <w:rPr>
              <w:b/>
              <w:bCs/>
              <w:noProof/>
            </w:rPr>
            <w:fldChar w:fldCharType="end"/>
          </w:r>
        </w:p>
      </w:sdtContent>
    </w:sdt>
    <w:p w14:paraId="5997CC1D" w14:textId="79650F05" w:rsidR="00DD5AB0" w:rsidRDefault="00DD5AB0">
      <w:pPr>
        <w:spacing w:line="259" w:lineRule="auto"/>
      </w:pPr>
      <w:r>
        <w:br w:type="page"/>
      </w:r>
    </w:p>
    <w:p w14:paraId="5FBDCED6" w14:textId="53D73204" w:rsidR="00DD5AB0" w:rsidRDefault="00DD5AB0" w:rsidP="00DD5AB0">
      <w:pPr>
        <w:pStyle w:val="Heading1"/>
      </w:pPr>
      <w:bookmarkStart w:id="21" w:name="_Toc29138871"/>
      <w:r>
        <w:lastRenderedPageBreak/>
        <w:t>Appendix</w:t>
      </w:r>
      <w:bookmarkEnd w:id="21"/>
    </w:p>
    <w:p w14:paraId="01A6AE4E" w14:textId="77777777" w:rsidR="00DD5AB0" w:rsidRDefault="00DD5AB0">
      <w:pPr>
        <w:spacing w:line="259" w:lineRule="auto"/>
        <w:rPr>
          <w:rFonts w:eastAsiaTheme="majorEastAsia" w:cstheme="majorBidi"/>
          <w:color w:val="2E74B5" w:themeColor="accent1" w:themeShade="BF"/>
          <w:sz w:val="32"/>
          <w:szCs w:val="32"/>
        </w:rPr>
      </w:pPr>
      <w:r>
        <w:br w:type="page"/>
      </w:r>
    </w:p>
    <w:p w14:paraId="455E75BA" w14:textId="25963519" w:rsidR="00DD5AB0" w:rsidRDefault="00DD5AB0" w:rsidP="00DD5AB0">
      <w:pPr>
        <w:pStyle w:val="Heading2"/>
      </w:pPr>
      <w:bookmarkStart w:id="22" w:name="_Toc29138872"/>
      <w:r>
        <w:lastRenderedPageBreak/>
        <w:t>Appendix 1 – Test plan</w:t>
      </w:r>
      <w:bookmarkEnd w:id="22"/>
    </w:p>
    <w:p w14:paraId="0E7FC638" w14:textId="32911C15" w:rsidR="00DD5AB0" w:rsidRPr="00DD5AB0" w:rsidRDefault="00DD5AB0" w:rsidP="00DD5AB0">
      <w:r w:rsidRPr="00DD5AB0">
        <w:drawing>
          <wp:inline distT="0" distB="0" distL="0" distR="0" wp14:anchorId="03EF1764" wp14:editId="47E8A51D">
            <wp:extent cx="8339900" cy="3354070"/>
            <wp:effectExtent l="0" t="2857" r="1587" b="1588"/>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9"/>
                    <a:stretch>
                      <a:fillRect/>
                    </a:stretch>
                  </pic:blipFill>
                  <pic:spPr>
                    <a:xfrm rot="5400000">
                      <a:off x="0" y="0"/>
                      <a:ext cx="8345922" cy="3356492"/>
                    </a:xfrm>
                    <a:prstGeom prst="rect">
                      <a:avLst/>
                    </a:prstGeom>
                  </pic:spPr>
                </pic:pic>
              </a:graphicData>
            </a:graphic>
          </wp:inline>
        </w:drawing>
      </w:r>
    </w:p>
    <w:sectPr w:rsidR="00DD5AB0" w:rsidRPr="00DD5AB0" w:rsidSect="00CF006F">
      <w:headerReference w:type="default" r:id="rId20"/>
      <w:pgSz w:w="11906" w:h="16838"/>
      <w:pgMar w:top="1440" w:right="1440" w:bottom="1440" w:left="1440" w:header="708" w:footer="708" w:gutter="0"/>
      <w:pgNumType w:start="1"/>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6B699379" w14:textId="77777777" w:rsidR="00CF006F" w:rsidRDefault="00CF006F" w:rsidP="00CF006F">
      <w:pPr>
        <w:spacing w:after="0" w:line="240" w:lineRule="auto"/>
      </w:pPr>
      <w:r>
        <w:separator/>
      </w:r>
    </w:p>
  </w:endnote>
  <w:endnote w:type="continuationSeparator" w:id="0">
    <w:p w14:paraId="3FE9F23F" w14:textId="77777777" w:rsidR="00CF006F" w:rsidRDefault="00CF006F" w:rsidP="00CF006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1F72F646" w14:textId="77777777" w:rsidR="00CF006F" w:rsidRDefault="00CF006F" w:rsidP="00CF006F">
      <w:pPr>
        <w:spacing w:after="0" w:line="240" w:lineRule="auto"/>
      </w:pPr>
      <w:r>
        <w:separator/>
      </w:r>
    </w:p>
  </w:footnote>
  <w:footnote w:type="continuationSeparator" w:id="0">
    <w:p w14:paraId="08CE6F91" w14:textId="77777777" w:rsidR="00CF006F" w:rsidRDefault="00CF006F" w:rsidP="00CF006F">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tbl>
    <w:tblPr>
      <w:tblW w:w="0" w:type="auto"/>
      <w:tblLayout w:type="fixed"/>
      <w:tblLook w:val="06A0" w:firstRow="1" w:lastRow="0" w:firstColumn="1" w:lastColumn="0" w:noHBand="1" w:noVBand="1"/>
    </w:tblPr>
    <w:tblGrid>
      <w:gridCol w:w="3009"/>
      <w:gridCol w:w="3009"/>
      <w:gridCol w:w="3009"/>
    </w:tblGrid>
    <w:tr w:rsidR="77BB765D" w14:paraId="4EAC4947" w14:textId="77777777" w:rsidTr="77BB765D">
      <w:tc>
        <w:tcPr>
          <w:tcW w:w="3009" w:type="dxa"/>
        </w:tcPr>
        <w:p w14:paraId="2C9D15EF" w14:textId="1BC3D1F4" w:rsidR="77BB765D" w:rsidRDefault="77BB765D" w:rsidP="77BB765D">
          <w:pPr>
            <w:pStyle w:val="Header"/>
            <w:ind w:left="-115"/>
          </w:pPr>
        </w:p>
      </w:tc>
      <w:tc>
        <w:tcPr>
          <w:tcW w:w="3009" w:type="dxa"/>
        </w:tcPr>
        <w:p w14:paraId="2DC37CA2" w14:textId="050E8B9D" w:rsidR="77BB765D" w:rsidRDefault="77BB765D" w:rsidP="77BB765D">
          <w:pPr>
            <w:pStyle w:val="Header"/>
            <w:jc w:val="center"/>
          </w:pPr>
        </w:p>
      </w:tc>
      <w:tc>
        <w:tcPr>
          <w:tcW w:w="3009" w:type="dxa"/>
        </w:tcPr>
        <w:p w14:paraId="1B186AB3" w14:textId="5FE84507" w:rsidR="77BB765D" w:rsidRDefault="77BB765D" w:rsidP="77BB765D">
          <w:pPr>
            <w:pStyle w:val="Header"/>
            <w:ind w:right="-115"/>
            <w:jc w:val="right"/>
          </w:pPr>
        </w:p>
      </w:tc>
    </w:tr>
  </w:tbl>
  <w:p w14:paraId="7F4084B8" w14:textId="234F5F42" w:rsidR="77BB765D" w:rsidRDefault="77BB765D" w:rsidP="77BB765D">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58423EF"/>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 w15:restartNumberingAfterBreak="0">
    <w:nsid w:val="1E100E92"/>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2" w15:restartNumberingAfterBreak="0">
    <w:nsid w:val="5D0E1AA5"/>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num w:numId="1">
    <w:abstractNumId w:val="2"/>
  </w:num>
  <w:num w:numId="2">
    <w:abstractNumId w:val="0"/>
  </w:num>
  <w:num w:numId="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CF006F"/>
    <w:rsid w:val="000574BB"/>
    <w:rsid w:val="001205A1"/>
    <w:rsid w:val="001D69E7"/>
    <w:rsid w:val="00232C64"/>
    <w:rsid w:val="00306FD8"/>
    <w:rsid w:val="00354753"/>
    <w:rsid w:val="003E32B4"/>
    <w:rsid w:val="0044489C"/>
    <w:rsid w:val="004B34E6"/>
    <w:rsid w:val="004D276C"/>
    <w:rsid w:val="00584885"/>
    <w:rsid w:val="00591C8A"/>
    <w:rsid w:val="0063025D"/>
    <w:rsid w:val="006501D0"/>
    <w:rsid w:val="00674D65"/>
    <w:rsid w:val="008923E2"/>
    <w:rsid w:val="00A24BAF"/>
    <w:rsid w:val="00A732B3"/>
    <w:rsid w:val="00AB28C0"/>
    <w:rsid w:val="00AD2D1D"/>
    <w:rsid w:val="00AE4C94"/>
    <w:rsid w:val="00B16C9F"/>
    <w:rsid w:val="00B665EB"/>
    <w:rsid w:val="00BE1917"/>
    <w:rsid w:val="00C33F2A"/>
    <w:rsid w:val="00C97089"/>
    <w:rsid w:val="00CF006F"/>
    <w:rsid w:val="00D01371"/>
    <w:rsid w:val="00D302F4"/>
    <w:rsid w:val="00DD5AB0"/>
    <w:rsid w:val="00E0507E"/>
    <w:rsid w:val="00E627FB"/>
    <w:rsid w:val="00EF2028"/>
    <w:rsid w:val="00F54475"/>
    <w:rsid w:val="00FA2C1D"/>
    <w:rsid w:val="00FF468F"/>
    <w:rsid w:val="11C706DF"/>
    <w:rsid w:val="16583D30"/>
    <w:rsid w:val="52A276A1"/>
    <w:rsid w:val="56B9E805"/>
    <w:rsid w:val="5C0E98F5"/>
    <w:rsid w:val="77BB765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549D20D"/>
  <w15:chartTrackingRefBased/>
  <w15:docId w15:val="{6DCB0CFA-D6E8-4EC2-A54F-F6082D016D8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CF006F"/>
    <w:pPr>
      <w:spacing w:line="360" w:lineRule="auto"/>
    </w:pPr>
    <w:rPr>
      <w:rFonts w:ascii="Arial" w:hAnsi="Arial"/>
    </w:rPr>
  </w:style>
  <w:style w:type="paragraph" w:styleId="Heading1">
    <w:name w:val="heading 1"/>
    <w:basedOn w:val="Normal"/>
    <w:next w:val="Normal"/>
    <w:link w:val="Heading1Char"/>
    <w:uiPriority w:val="9"/>
    <w:qFormat/>
    <w:rsid w:val="00CF006F"/>
    <w:pPr>
      <w:keepNext/>
      <w:keepLines/>
      <w:spacing w:before="240" w:after="0"/>
      <w:outlineLvl w:val="0"/>
    </w:pPr>
    <w:rPr>
      <w:rFonts w:eastAsiaTheme="majorEastAsia"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CF006F"/>
    <w:pPr>
      <w:keepNext/>
      <w:keepLines/>
      <w:spacing w:before="40" w:after="0"/>
      <w:outlineLvl w:val="1"/>
    </w:pPr>
    <w:rPr>
      <w:rFonts w:eastAsiaTheme="majorEastAsia" w:cstheme="majorBidi"/>
      <w:color w:val="2E74B5" w:themeColor="accent1" w:themeShade="BF"/>
      <w:sz w:val="26"/>
      <w:szCs w:val="26"/>
    </w:rPr>
  </w:style>
  <w:style w:type="paragraph" w:styleId="Heading3">
    <w:name w:val="heading 3"/>
    <w:basedOn w:val="Normal"/>
    <w:next w:val="Normal"/>
    <w:link w:val="Heading3Char"/>
    <w:uiPriority w:val="9"/>
    <w:unhideWhenUsed/>
    <w:qFormat/>
    <w:pPr>
      <w:keepNext/>
      <w:keepLines/>
      <w:spacing w:before="40" w:after="0"/>
      <w:outlineLvl w:val="2"/>
    </w:pPr>
    <w:rPr>
      <w:rFonts w:asciiTheme="majorHAnsi" w:eastAsiaTheme="majorEastAsia" w:hAnsiTheme="majorHAnsi" w:cstheme="majorBidi"/>
      <w:color w:val="1F4D78"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F006F"/>
    <w:rPr>
      <w:rFonts w:ascii="Arial" w:eastAsiaTheme="majorEastAsia" w:hAnsi="Arial" w:cstheme="majorBidi"/>
      <w:color w:val="2E74B5" w:themeColor="accent1" w:themeShade="BF"/>
      <w:sz w:val="32"/>
      <w:szCs w:val="32"/>
    </w:rPr>
  </w:style>
  <w:style w:type="character" w:customStyle="1" w:styleId="Heading2Char">
    <w:name w:val="Heading 2 Char"/>
    <w:basedOn w:val="DefaultParagraphFont"/>
    <w:link w:val="Heading2"/>
    <w:uiPriority w:val="9"/>
    <w:rsid w:val="00CF006F"/>
    <w:rPr>
      <w:rFonts w:ascii="Arial" w:eastAsiaTheme="majorEastAsia" w:hAnsi="Arial" w:cstheme="majorBidi"/>
      <w:color w:val="2E74B5" w:themeColor="accent1" w:themeShade="BF"/>
      <w:sz w:val="26"/>
      <w:szCs w:val="26"/>
    </w:rPr>
  </w:style>
  <w:style w:type="paragraph" w:styleId="ListParagraph">
    <w:name w:val="List Paragraph"/>
    <w:basedOn w:val="Normal"/>
    <w:uiPriority w:val="34"/>
    <w:qFormat/>
    <w:rsid w:val="00CF006F"/>
    <w:pPr>
      <w:ind w:left="720"/>
      <w:contextualSpacing/>
    </w:pPr>
  </w:style>
  <w:style w:type="paragraph" w:styleId="Header">
    <w:name w:val="header"/>
    <w:basedOn w:val="Normal"/>
    <w:link w:val="HeaderChar"/>
    <w:uiPriority w:val="99"/>
    <w:unhideWhenUsed/>
    <w:rsid w:val="00CF006F"/>
    <w:pPr>
      <w:tabs>
        <w:tab w:val="center" w:pos="4513"/>
        <w:tab w:val="right" w:pos="9026"/>
      </w:tabs>
      <w:spacing w:after="0" w:line="240" w:lineRule="auto"/>
    </w:pPr>
  </w:style>
  <w:style w:type="character" w:customStyle="1" w:styleId="HeaderChar">
    <w:name w:val="Header Char"/>
    <w:basedOn w:val="DefaultParagraphFont"/>
    <w:link w:val="Header"/>
    <w:uiPriority w:val="99"/>
    <w:rsid w:val="00CF006F"/>
    <w:rPr>
      <w:rFonts w:ascii="Arial" w:hAnsi="Arial"/>
    </w:rPr>
  </w:style>
  <w:style w:type="paragraph" w:styleId="Footer">
    <w:name w:val="footer"/>
    <w:basedOn w:val="Normal"/>
    <w:link w:val="FooterChar"/>
    <w:uiPriority w:val="99"/>
    <w:unhideWhenUsed/>
    <w:rsid w:val="00CF006F"/>
    <w:pPr>
      <w:tabs>
        <w:tab w:val="center" w:pos="4513"/>
        <w:tab w:val="right" w:pos="9026"/>
      </w:tabs>
      <w:spacing w:after="0" w:line="240" w:lineRule="auto"/>
    </w:pPr>
  </w:style>
  <w:style w:type="character" w:customStyle="1" w:styleId="FooterChar">
    <w:name w:val="Footer Char"/>
    <w:basedOn w:val="DefaultParagraphFont"/>
    <w:link w:val="Footer"/>
    <w:uiPriority w:val="99"/>
    <w:rsid w:val="00CF006F"/>
    <w:rPr>
      <w:rFonts w:ascii="Arial" w:hAnsi="Arial"/>
    </w:rPr>
  </w:style>
  <w:style w:type="paragraph" w:styleId="TOCHeading">
    <w:name w:val="TOC Heading"/>
    <w:basedOn w:val="Heading1"/>
    <w:next w:val="Normal"/>
    <w:uiPriority w:val="39"/>
    <w:unhideWhenUsed/>
    <w:qFormat/>
    <w:rsid w:val="00CF006F"/>
    <w:pPr>
      <w:spacing w:line="259" w:lineRule="auto"/>
      <w:outlineLvl w:val="9"/>
    </w:pPr>
    <w:rPr>
      <w:rFonts w:asciiTheme="majorHAnsi" w:hAnsiTheme="majorHAnsi"/>
      <w:lang w:val="en-US"/>
    </w:rPr>
  </w:style>
  <w:style w:type="paragraph" w:styleId="TOC1">
    <w:name w:val="toc 1"/>
    <w:basedOn w:val="Normal"/>
    <w:next w:val="Normal"/>
    <w:autoRedefine/>
    <w:uiPriority w:val="39"/>
    <w:unhideWhenUsed/>
    <w:rsid w:val="00CF006F"/>
    <w:pPr>
      <w:spacing w:after="100"/>
    </w:pPr>
  </w:style>
  <w:style w:type="paragraph" w:styleId="TOC2">
    <w:name w:val="toc 2"/>
    <w:basedOn w:val="Normal"/>
    <w:next w:val="Normal"/>
    <w:autoRedefine/>
    <w:uiPriority w:val="39"/>
    <w:unhideWhenUsed/>
    <w:rsid w:val="00CF006F"/>
    <w:pPr>
      <w:spacing w:after="100"/>
      <w:ind w:left="220"/>
    </w:pPr>
  </w:style>
  <w:style w:type="character" w:styleId="Hyperlink">
    <w:name w:val="Hyperlink"/>
    <w:basedOn w:val="DefaultParagraphFont"/>
    <w:uiPriority w:val="99"/>
    <w:unhideWhenUsed/>
    <w:rsid w:val="00CF006F"/>
    <w:rPr>
      <w:color w:val="0563C1" w:themeColor="hyperlink"/>
      <w:u w:val="single"/>
    </w:rPr>
  </w:style>
  <w:style w:type="table" w:styleId="TableGrid">
    <w:name w:val="Table Grid"/>
    <w:basedOn w:val="TableNormal"/>
    <w:uiPriority w:val="39"/>
    <w:rsid w:val="00F54475"/>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Caption">
    <w:name w:val="caption"/>
    <w:basedOn w:val="Normal"/>
    <w:next w:val="Normal"/>
    <w:uiPriority w:val="35"/>
    <w:unhideWhenUsed/>
    <w:qFormat/>
    <w:rsid w:val="00F54475"/>
    <w:pPr>
      <w:spacing w:after="200" w:line="240" w:lineRule="auto"/>
    </w:pPr>
    <w:rPr>
      <w:i/>
      <w:iCs/>
      <w:color w:val="44546A" w:themeColor="text2"/>
      <w:sz w:val="18"/>
      <w:szCs w:val="18"/>
    </w:rPr>
  </w:style>
  <w:style w:type="paragraph" w:styleId="TableofFigures">
    <w:name w:val="table of figures"/>
    <w:basedOn w:val="Normal"/>
    <w:next w:val="Normal"/>
    <w:uiPriority w:val="99"/>
    <w:unhideWhenUsed/>
    <w:rsid w:val="00F54475"/>
    <w:pPr>
      <w:spacing w:after="0"/>
    </w:pPr>
  </w:style>
  <w:style w:type="table" w:styleId="PlainTable3">
    <w:name w:val="Plain Table 3"/>
    <w:basedOn w:val="TableNormal"/>
    <w:uiPriority w:val="43"/>
    <w:pPr>
      <w:spacing w:after="0" w:line="240" w:lineRule="auto"/>
    </w:pPr>
    <w:tblPr>
      <w:tblStyleRowBandSize w:val="1"/>
      <w:tblStyleColBandSize w:val="1"/>
    </w:tblPr>
    <w:tblStylePr w:type="firstRow">
      <w:rPr>
        <w:b/>
        <w:bCs/>
        <w:caps/>
      </w:rPr>
      <w:tblPr/>
      <w:tcPr>
        <w:tcBorders>
          <w:bottom w:val="single" w:sz="4" w:space="0" w:color="7F7F7F" w:themeColor="text1" w:themeTint="80"/>
        </w:tcBorders>
      </w:tcPr>
    </w:tblStylePr>
    <w:tblStylePr w:type="lastRow">
      <w:rPr>
        <w:b/>
        <w:bCs/>
        <w:caps/>
      </w:rPr>
      <w:tblPr/>
      <w:tcPr>
        <w:tcBorders>
          <w:top w:val="nil"/>
        </w:tcBorders>
      </w:tcPr>
    </w:tblStylePr>
    <w:tblStylePr w:type="firstCol">
      <w:rPr>
        <w:b/>
        <w:bCs/>
        <w:caps/>
      </w:rPr>
      <w:tblPr/>
      <w:tcPr>
        <w:tcBorders>
          <w:right w:val="single" w:sz="4" w:space="0" w:color="7F7F7F" w:themeColor="text1" w:themeTint="80"/>
        </w:tcBorders>
      </w:tcPr>
    </w:tblStylePr>
    <w:tblStylePr w:type="lastCol">
      <w:rPr>
        <w:b/>
        <w:bCs/>
        <w:caps/>
      </w:rPr>
      <w:tblPr/>
      <w:tcPr>
        <w:tcBorders>
          <w:left w:val="nil"/>
        </w:tcBorders>
      </w:tc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tblStylePr w:type="neCell">
      <w:tblPr/>
      <w:tcPr>
        <w:tcBorders>
          <w:left w:val="nil"/>
        </w:tcBorders>
      </w:tcPr>
    </w:tblStylePr>
    <w:tblStylePr w:type="nwCell">
      <w:tblPr/>
      <w:tcPr>
        <w:tcBorders>
          <w:right w:val="nil"/>
        </w:tcBorders>
      </w:tcPr>
    </w:tblStylePr>
  </w:style>
  <w:style w:type="character" w:customStyle="1" w:styleId="Heading3Char">
    <w:name w:val="Heading 3 Char"/>
    <w:basedOn w:val="DefaultParagraphFont"/>
    <w:link w:val="Heading3"/>
    <w:uiPriority w:val="9"/>
    <w:rPr>
      <w:rFonts w:asciiTheme="majorHAnsi" w:eastAsiaTheme="majorEastAsia" w:hAnsiTheme="majorHAnsi" w:cstheme="majorBidi"/>
      <w:color w:val="1F4D78" w:themeColor="accent1" w:themeShade="7F"/>
      <w:sz w:val="24"/>
      <w:szCs w:val="24"/>
    </w:rPr>
  </w:style>
  <w:style w:type="paragraph" w:styleId="Bibliography">
    <w:name w:val="Bibliography"/>
    <w:basedOn w:val="Normal"/>
    <w:next w:val="Normal"/>
    <w:uiPriority w:val="37"/>
    <w:semiHidden/>
    <w:unhideWhenUsed/>
    <w:rsid w:val="00A24BAF"/>
  </w:style>
  <w:style w:type="paragraph" w:styleId="TOC3">
    <w:name w:val="toc 3"/>
    <w:basedOn w:val="Normal"/>
    <w:next w:val="Normal"/>
    <w:autoRedefine/>
    <w:uiPriority w:val="39"/>
    <w:unhideWhenUsed/>
    <w:rsid w:val="00DD5AB0"/>
    <w:pPr>
      <w:spacing w:after="100"/>
      <w:ind w:left="4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11638847">
      <w:bodyDiv w:val="1"/>
      <w:marLeft w:val="0"/>
      <w:marRight w:val="0"/>
      <w:marTop w:val="0"/>
      <w:marBottom w:val="0"/>
      <w:divBdr>
        <w:top w:val="none" w:sz="0" w:space="0" w:color="auto"/>
        <w:left w:val="none" w:sz="0" w:space="0" w:color="auto"/>
        <w:bottom w:val="none" w:sz="0" w:space="0" w:color="auto"/>
        <w:right w:val="none" w:sz="0" w:space="0" w:color="auto"/>
      </w:divBdr>
    </w:div>
    <w:div w:id="534588180">
      <w:bodyDiv w:val="1"/>
      <w:marLeft w:val="0"/>
      <w:marRight w:val="0"/>
      <w:marTop w:val="0"/>
      <w:marBottom w:val="0"/>
      <w:divBdr>
        <w:top w:val="none" w:sz="0" w:space="0" w:color="auto"/>
        <w:left w:val="none" w:sz="0" w:space="0" w:color="auto"/>
        <w:bottom w:val="none" w:sz="0" w:space="0" w:color="auto"/>
        <w:right w:val="none" w:sz="0" w:space="0" w:color="auto"/>
      </w:divBdr>
    </w:div>
    <w:div w:id="543565296">
      <w:bodyDiv w:val="1"/>
      <w:marLeft w:val="0"/>
      <w:marRight w:val="0"/>
      <w:marTop w:val="0"/>
      <w:marBottom w:val="0"/>
      <w:divBdr>
        <w:top w:val="none" w:sz="0" w:space="0" w:color="auto"/>
        <w:left w:val="none" w:sz="0" w:space="0" w:color="auto"/>
        <w:bottom w:val="none" w:sz="0" w:space="0" w:color="auto"/>
        <w:right w:val="none" w:sz="0" w:space="0" w:color="auto"/>
      </w:divBdr>
    </w:div>
    <w:div w:id="108969408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image" Target="media/image11.png"/><Relationship Id="rId3" Type="http://schemas.openxmlformats.org/officeDocument/2006/relationships/styles" Target="styles.xml"/><Relationship Id="rId21" Type="http://schemas.openxmlformats.org/officeDocument/2006/relationships/fontTable" Target="fontTable.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image" Target="media/image10.png"/><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image" Target="media/image8.png"/><Relationship Id="rId10" Type="http://schemas.openxmlformats.org/officeDocument/2006/relationships/image" Target="media/image3.png"/><Relationship Id="rId19" Type="http://schemas.openxmlformats.org/officeDocument/2006/relationships/image" Target="media/image12.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3554A86-EE6D-4A55-BEDB-00AF6F8C47A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38</TotalTime>
  <Pages>16</Pages>
  <Words>1958</Words>
  <Characters>11163</Characters>
  <Application>Microsoft Office Word</Application>
  <DocSecurity>0</DocSecurity>
  <Lines>93</Lines>
  <Paragraphs>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13095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Ewan Carter (P149336)</dc:creator>
  <cp:keywords/>
  <dc:description/>
  <cp:lastModifiedBy>Ewan Carter (P149336)</cp:lastModifiedBy>
  <cp:revision>4</cp:revision>
  <dcterms:created xsi:type="dcterms:W3CDTF">2020-01-05T16:54:00Z</dcterms:created>
  <dcterms:modified xsi:type="dcterms:W3CDTF">2020-01-05T17:48:00Z</dcterms:modified>
</cp:coreProperties>
</file>