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582AD" w14:textId="6E4AAB0D" w:rsidR="00D077E9" w:rsidRPr="00FC76E9" w:rsidRDefault="00BF69A5" w:rsidP="00D70D02">
      <w:r w:rsidRPr="00FC76E9">
        <w:rPr>
          <w:noProof/>
        </w:rPr>
        <mc:AlternateContent>
          <mc:Choice Requires="wps">
            <w:drawing>
              <wp:anchor distT="0" distB="0" distL="114300" distR="114300" simplePos="0" relativeHeight="251660288" behindDoc="1" locked="0" layoutInCell="1" allowOverlap="1" wp14:anchorId="446700FB" wp14:editId="0CD35CEF">
                <wp:simplePos x="0" y="0"/>
                <wp:positionH relativeFrom="column">
                  <wp:posOffset>-211258</wp:posOffset>
                </wp:positionH>
                <wp:positionV relativeFrom="page">
                  <wp:posOffset>898634</wp:posOffset>
                </wp:positionV>
                <wp:extent cx="4430110" cy="7772400"/>
                <wp:effectExtent l="0" t="0" r="889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4430110" cy="77724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284C7" id="Rectangle 3" o:spid="_x0000_s1026" alt="white rectangle for text on cover" style="position:absolute;margin-left:-16.65pt;margin-top:70.75pt;width:348.85pt;height:61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Nx2fgIAAF8FAAAOAAAAZHJzL2Uyb0RvYy54bWysVE1v2zAMvQ/YfxB0X21n6bIFdYqgRYcB&#10;RVesHXpWZCk2IIsapcTJfv0o+SNdV+wwLAdFMh8fySdSF5eH1rC9Qt+ALXlxlnOmrISqsduSf3+8&#10;efeRMx+ErYQBq0p+VJ5frt6+uejcUs2gBlMpZERi/bJzJa9DcMss87JWrfBn4JQlowZsRaAjbrMK&#10;RUfsrclmef4h6wArhyCV9/T1ujfyVeLXWsnwVWuvAjMlp9xCWjGtm7hmqwux3KJwdSOHNMQ/ZNGK&#10;xlLQiepaBMF22PxB1TYSwYMOZxLaDLRupEo1UDVF/qKah1o4lWohcbybZPL/j1be7R/cPZIMnfNL&#10;T9tYxUFjG/8pP3ZIYh0nsdQhMEkf5/P3eVGQppJsi8ViNs+TnNnJ3aEPnxW0LG5KjnQbSSSxv/WB&#10;QhJ0hMRoHkxT3TTGpEPsAHVlkO0F3d1mW8S7Io/fUMZGrIXo1Zvjl+xUS9qFo1ERZ+w3pVlTUfaz&#10;lEhqs1MQIaWyoehNtahUH/s8p98YfUwr5ZIII7Om+BP3QDAie5KRu89ywEdXlbp0cs7/lljvPHmk&#10;yGDD5Nw2FvA1AkNVDZF7/ChSL01UaQPV8R4ZQj8j3smbhq7tVvhwL5CGgq6aBj18pUUb6EoOw46z&#10;GvDna98jnnqVrJx1NGQl9z92AhVn5oulLv5UzOdxKtNhfr6Y0QGfWzbPLXbXXgH1QkFPipNpG/HB&#10;jFuN0D7Re7COUckkrKTYJZcBx8NV6IefXhSp1usEo0l0ItzaBycjeVQ1tuXj4UmgG3o3UNvfwTiQ&#10;YvmihXts9LSw3gXQTervk66D3jTFqXGGFyc+E8/PCXV6F1e/AAAA//8DAFBLAwQUAAYACAAAACEA&#10;iAq7AOAAAAAMAQAADwAAAGRycy9kb3ducmV2LnhtbEyPy07DMBBF90j8gzVI7FqnJE5RGqdCCCpg&#10;RyFdu/GQRPgRYqcNf8+wguXMPbpzptzO1rATjqH3TsJqmQBD13jdu1bC+9vj4hZYiMppZbxDCd8Y&#10;YFtdXpSq0P7sXvG0jy2jEhcKJaGLcSg4D02HVoWlH9BR9uFHqyKNY8v1qM5Ubg2/SZKcW9U7utCp&#10;Ae87bD73k5UwifXzw3z42qV1Uq9faiOe4m6Q8vpqvtsAizjHPxh+9UkdKnI6+snpwIyERZqmhFKQ&#10;rQQwIvI8y4AdaZPmQgCvSv7/ieoHAAD//wMAUEsBAi0AFAAGAAgAAAAhALaDOJL+AAAA4QEAABMA&#10;AAAAAAAAAAAAAAAAAAAAAFtDb250ZW50X1R5cGVzXS54bWxQSwECLQAUAAYACAAAACEAOP0h/9YA&#10;AACUAQAACwAAAAAAAAAAAAAAAAAvAQAAX3JlbHMvLnJlbHNQSwECLQAUAAYACAAAACEANLjcdn4C&#10;AABfBQAADgAAAAAAAAAAAAAAAAAuAgAAZHJzL2Uyb0RvYy54bWxQSwECLQAUAAYACAAAACEAiAq7&#10;AOAAAAAMAQAADwAAAAAAAAAAAAAAAADYBAAAZHJzL2Rvd25yZXYueG1sUEsFBgAAAAAEAAQA8wAA&#10;AOUFAAAAAA==&#10;" fillcolor="white [3212]" stroked="f" strokeweight="2pt">
                <w10:wrap anchory="page"/>
              </v:rect>
            </w:pict>
          </mc:Fallback>
        </mc:AlternateContent>
      </w:r>
      <w:r w:rsidR="00D077E9" w:rsidRPr="00FC76E9">
        <w:rPr>
          <w:noProof/>
        </w:rPr>
        <w:drawing>
          <wp:anchor distT="0" distB="0" distL="114300" distR="114300" simplePos="0" relativeHeight="251658240" behindDoc="1" locked="0" layoutInCell="1" allowOverlap="1" wp14:anchorId="50873CF6" wp14:editId="6F3A9C3B">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FC76E9" w:rsidRPr="00FC76E9" w14:paraId="58B68B70" w14:textId="77777777" w:rsidTr="00D077E9">
        <w:trPr>
          <w:trHeight w:val="1894"/>
        </w:trPr>
        <w:tc>
          <w:tcPr>
            <w:tcW w:w="5580" w:type="dxa"/>
            <w:tcBorders>
              <w:top w:val="nil"/>
              <w:left w:val="nil"/>
              <w:bottom w:val="nil"/>
              <w:right w:val="nil"/>
            </w:tcBorders>
          </w:tcPr>
          <w:p w14:paraId="6FF31D15" w14:textId="77777777" w:rsidR="00D077E9" w:rsidRPr="00FC76E9" w:rsidRDefault="00D077E9" w:rsidP="00D077E9">
            <w:r w:rsidRPr="00FC76E9">
              <w:rPr>
                <w:noProof/>
              </w:rPr>
              <mc:AlternateContent>
                <mc:Choice Requires="wps">
                  <w:drawing>
                    <wp:inline distT="0" distB="0" distL="0" distR="0" wp14:anchorId="36886EBB" wp14:editId="0DEFDEA0">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18AF1734" w14:textId="0A3D9040" w:rsidR="00D077E9" w:rsidRPr="00BF69A5" w:rsidRDefault="00BF69A5" w:rsidP="00D077E9">
                                  <w:pPr>
                                    <w:pStyle w:val="Title"/>
                                    <w:rPr>
                                      <w:sz w:val="40"/>
                                      <w:szCs w:val="40"/>
                                    </w:rPr>
                                  </w:pPr>
                                  <w:r w:rsidRPr="00BF69A5">
                                    <w:rPr>
                                      <w:sz w:val="40"/>
                                      <w:szCs w:val="40"/>
                                    </w:rPr>
                                    <w:t xml:space="preserve">London </w:t>
                                  </w:r>
                                  <w:r w:rsidR="00612FEF" w:rsidRPr="00BF69A5">
                                    <w:rPr>
                                      <w:sz w:val="40"/>
                                      <w:szCs w:val="40"/>
                                    </w:rPr>
                                    <w:t>Marriott</w:t>
                                  </w:r>
                                  <w:r w:rsidRPr="00BF69A5">
                                    <w:rPr>
                                      <w:sz w:val="40"/>
                                      <w:szCs w:val="40"/>
                                    </w:rPr>
                                    <w:t xml:space="preserve"> Hotel Consultancy Report</w:t>
                                  </w:r>
                                </w:p>
                                <w:p w14:paraId="1019EC8D" w14:textId="58A0D7A0" w:rsidR="00D077E9" w:rsidRPr="00BF69A5" w:rsidRDefault="00BF69A5" w:rsidP="00D077E9">
                                  <w:pPr>
                                    <w:pStyle w:val="Title"/>
                                    <w:spacing w:after="0"/>
                                    <w:rPr>
                                      <w:sz w:val="40"/>
                                      <w:szCs w:val="40"/>
                                    </w:rPr>
                                  </w:pPr>
                                  <w:r w:rsidRPr="00BF69A5">
                                    <w:rPr>
                                      <w:sz w:val="40"/>
                                      <w:szCs w:val="40"/>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6886EBB"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HOlGQIAAC0EAAAOAAAAZHJzL2Uyb0RvYy54bWysU8tu2zAQvBfoPxC815Ic200Ey4GbwEUB&#10;IwngBDnTFGkJoLgsSVtyv75LSn4g7anohdrlrvYxM5zfd40iB2FdDbqg2SilRGgOZa13BX17XX25&#10;pcR5pkumQIuCHoWj94vPn+atycUYKlClsASLaJe3pqCV9yZPEscr0TA3AiM0BiXYhnl07S4pLWux&#10;eqOScZrOkhZsaSxw4RzePvZBuoj1pRTcP0vphCeqoDibj6eN5zacyWLO8p1lpqr5MAb7hykaVmts&#10;ei71yDwje1v/UaqpuQUH0o84NAlIWXMRd8BtsvTDNpuKGRF3QXCcOcPk/l9Z/nTYmBdLfPcNOiQw&#10;ANIalzu8DPt00jbhi5MSjCOExzNsovOE4+XNdHw7u5tSwjGWjbN0lk1CneTyu7HOfxfQkGAU1CIv&#10;ES52WDvfp55SQjcNq1qpyI3SpC3o7Gaaxh/OESyuNPa4DBss3227YYMtlEdczELPuTN8VWPzNXP+&#10;hVkkGXdB4fpnPKQCbAKDRUkF9tff7kM+Yo9RSloUTUHdzz2zghL1QyMrd9lkElQWncn06xgdex3Z&#10;Xkf0vnkA1GWGT8TwaIZ8r06mtNC8o76XoSuGmObYu6D+ZD74Xsr4PrhYLmMS6sowv9Ybw0PpAGeA&#10;9rV7Z9YM+Huk7glO8mL5Bxr63J6I5d6DrCNHAeAe1QF31GRkeXg/QfTXfsy6vPLFbwAAAP//AwBQ&#10;SwMEFAAGAAgAAAAhABgeuDjdAAAABQEAAA8AAABkcnMvZG93bnJldi54bWxMj0FLw0AQhe+C/2EZ&#10;wZvdWEitMZtSAkUQPbT24m2SnSbB7GzMbtvor3f0opcHw3u8902+mlyvTjSGzrOB21kCirj2tuPG&#10;wP51c7MEFSKyxd4zGfikAKvi8iLHzPozb+m0i42SEg4ZGmhjHDKtQ92SwzDzA7F4Bz86jHKOjbYj&#10;nqXc9XqeJAvtsGNZaHGgsqX6fXd0Bp7KzQtuq7lbfvXl4/NhPXzs31Jjrq+m9QOoSFP8C8MPvqBD&#10;IUyVP7INqjcgj8RfFS9N0ztQlYTukwXoItf/6YtvAAAA//8DAFBLAQItABQABgAIAAAAIQC2gziS&#10;/gAAAOEBAAATAAAAAAAAAAAAAAAAAAAAAABbQ29udGVudF9UeXBlc10ueG1sUEsBAi0AFAAGAAgA&#10;AAAhADj9If/WAAAAlAEAAAsAAAAAAAAAAAAAAAAALwEAAF9yZWxzLy5yZWxzUEsBAi0AFAAGAAgA&#10;AAAhAAwgc6UZAgAALQQAAA4AAAAAAAAAAAAAAAAALgIAAGRycy9lMm9Eb2MueG1sUEsBAi0AFAAG&#10;AAgAAAAhABgeuDjdAAAABQEAAA8AAAAAAAAAAAAAAAAAcwQAAGRycy9kb3ducmV2LnhtbFBLBQYA&#10;AAAABAAEAPMAAAB9BQAAAAA=&#10;" filled="f" stroked="f" strokeweight=".5pt">
                      <v:textbox>
                        <w:txbxContent>
                          <w:p w14:paraId="18AF1734" w14:textId="0A3D9040" w:rsidR="00D077E9" w:rsidRPr="00BF69A5" w:rsidRDefault="00BF69A5" w:rsidP="00D077E9">
                            <w:pPr>
                              <w:pStyle w:val="Title"/>
                              <w:rPr>
                                <w:sz w:val="40"/>
                                <w:szCs w:val="40"/>
                              </w:rPr>
                            </w:pPr>
                            <w:r w:rsidRPr="00BF69A5">
                              <w:rPr>
                                <w:sz w:val="40"/>
                                <w:szCs w:val="40"/>
                              </w:rPr>
                              <w:t xml:space="preserve">London </w:t>
                            </w:r>
                            <w:r w:rsidR="00612FEF" w:rsidRPr="00BF69A5">
                              <w:rPr>
                                <w:sz w:val="40"/>
                                <w:szCs w:val="40"/>
                              </w:rPr>
                              <w:t>Marriott</w:t>
                            </w:r>
                            <w:r w:rsidRPr="00BF69A5">
                              <w:rPr>
                                <w:sz w:val="40"/>
                                <w:szCs w:val="40"/>
                              </w:rPr>
                              <w:t xml:space="preserve"> Hotel Consultancy Report</w:t>
                            </w:r>
                          </w:p>
                          <w:p w14:paraId="1019EC8D" w14:textId="58A0D7A0" w:rsidR="00D077E9" w:rsidRPr="00BF69A5" w:rsidRDefault="00BF69A5" w:rsidP="00D077E9">
                            <w:pPr>
                              <w:pStyle w:val="Title"/>
                              <w:spacing w:after="0"/>
                              <w:rPr>
                                <w:sz w:val="40"/>
                                <w:szCs w:val="40"/>
                              </w:rPr>
                            </w:pPr>
                            <w:r w:rsidRPr="00BF69A5">
                              <w:rPr>
                                <w:sz w:val="40"/>
                                <w:szCs w:val="40"/>
                              </w:rPr>
                              <w:t>2022</w:t>
                            </w:r>
                          </w:p>
                        </w:txbxContent>
                      </v:textbox>
                      <w10:anchorlock/>
                    </v:shape>
                  </w:pict>
                </mc:Fallback>
              </mc:AlternateContent>
            </w:r>
          </w:p>
          <w:p w14:paraId="5CAFA0BE" w14:textId="77777777" w:rsidR="00D077E9" w:rsidRPr="00FC76E9" w:rsidRDefault="00D077E9" w:rsidP="00D077E9">
            <w:r w:rsidRPr="00FC76E9">
              <w:rPr>
                <w:noProof/>
              </w:rPr>
              <mc:AlternateContent>
                <mc:Choice Requires="wps">
                  <w:drawing>
                    <wp:inline distT="0" distB="0" distL="0" distR="0" wp14:anchorId="2712D75C" wp14:editId="18DCBD37">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C8B005D"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uz0F21gAAAAIBAAAPAAAAZHJzL2Rv&#10;d25yZXYueG1sTI/BTsMwDIbvSLxDZCRuLN0OaJSm04QEB+DC2GFHt/HaQuJUSbZ1b4/HBS6WPv3W&#10;78/VavJOHSmmIbCB+awARdwGO3BnYPv5fLcElTKyRReYDJwpwaq+vqqwtOHEH3Tc5E5JCacSDfQ5&#10;j6XWqe3JY5qFkViyfYges2DstI14knLv9KIo7rXHgeVCjyM99dR+bw7ewP5tbZcvr1+xaXbv54l2&#10;aXQ5GXN7M60fQWWa8t8yXPRFHWpxasKBbVLOgDySf6dki/mDYHNBXVf6v3r9AwAA//8DAFBLAQIt&#10;ABQABgAIAAAAIQC2gziS/gAAAOEBAAATAAAAAAAAAAAAAAAAAAAAAABbQ29udGVudF9UeXBlc10u&#10;eG1sUEsBAi0AFAAGAAgAAAAhADj9If/WAAAAlAEAAAsAAAAAAAAAAAAAAAAALwEAAF9yZWxzLy5y&#10;ZWxzUEsBAi0AFAAGAAgAAAAhAN8YFOW9AQAA3gMAAA4AAAAAAAAAAAAAAAAALgIAAGRycy9lMm9E&#10;b2MueG1sUEsBAi0AFAAGAAgAAAAhAO7PQXbWAAAAAgEAAA8AAAAAAAAAAAAAAAAAFwQAAGRycy9k&#10;b3ducmV2LnhtbFBLBQYAAAAABAAEAPMAAAAaBQAAAAA=&#10;" strokecolor="#082a75 [3215]" strokeweight="3pt">
                      <w10:anchorlock/>
                    </v:line>
                  </w:pict>
                </mc:Fallback>
              </mc:AlternateContent>
            </w:r>
          </w:p>
        </w:tc>
      </w:tr>
      <w:tr w:rsidR="00FC76E9" w:rsidRPr="00FC76E9" w14:paraId="7DFC9187" w14:textId="77777777" w:rsidTr="00D077E9">
        <w:trPr>
          <w:trHeight w:val="7636"/>
        </w:trPr>
        <w:tc>
          <w:tcPr>
            <w:tcW w:w="5580" w:type="dxa"/>
            <w:tcBorders>
              <w:top w:val="nil"/>
              <w:left w:val="nil"/>
              <w:bottom w:val="nil"/>
              <w:right w:val="nil"/>
            </w:tcBorders>
          </w:tcPr>
          <w:p w14:paraId="6E102F89" w14:textId="2CB5FC55" w:rsidR="00D077E9" w:rsidRPr="00FC76E9" w:rsidRDefault="00612FEF" w:rsidP="00D077E9">
            <w:pPr>
              <w:rPr>
                <w:noProof/>
              </w:rPr>
            </w:pPr>
            <w:r w:rsidRPr="00FC76E9">
              <w:rPr>
                <w:noProof/>
              </w:rPr>
              <mc:AlternateContent>
                <mc:Choice Requires="wps">
                  <w:drawing>
                    <wp:anchor distT="0" distB="0" distL="114300" distR="114300" simplePos="0" relativeHeight="251661312" behindDoc="0" locked="0" layoutInCell="1" allowOverlap="1" wp14:anchorId="5C9E1C1F" wp14:editId="0F87AA17">
                      <wp:simplePos x="0" y="0"/>
                      <wp:positionH relativeFrom="column">
                        <wp:posOffset>-132474</wp:posOffset>
                      </wp:positionH>
                      <wp:positionV relativeFrom="paragraph">
                        <wp:posOffset>1512242</wp:posOffset>
                      </wp:positionV>
                      <wp:extent cx="4398579" cy="2412124"/>
                      <wp:effectExtent l="0" t="0" r="2540" b="7620"/>
                      <wp:wrapNone/>
                      <wp:docPr id="9" name="Text Box 9"/>
                      <wp:cNvGraphicFramePr/>
                      <a:graphic xmlns:a="http://schemas.openxmlformats.org/drawingml/2006/main">
                        <a:graphicData uri="http://schemas.microsoft.com/office/word/2010/wordprocessingShape">
                          <wps:wsp>
                            <wps:cNvSpPr txBox="1"/>
                            <wps:spPr>
                              <a:xfrm>
                                <a:off x="0" y="0"/>
                                <a:ext cx="4398579" cy="2412124"/>
                              </a:xfrm>
                              <a:prstGeom prst="rect">
                                <a:avLst/>
                              </a:prstGeom>
                              <a:solidFill>
                                <a:schemeClr val="lt1"/>
                              </a:solidFill>
                              <a:ln w="6350">
                                <a:noFill/>
                              </a:ln>
                            </wps:spPr>
                            <wps:txbx>
                              <w:txbxContent>
                                <w:p w14:paraId="68B164A9" w14:textId="7B7DA8AC" w:rsidR="00612FEF" w:rsidRP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Student Name:</w:t>
                                  </w:r>
                                  <w:r w:rsidR="00AD26C0">
                                    <w:rPr>
                                      <w:rFonts w:asciiTheme="majorHAnsi" w:hAnsiTheme="majorHAnsi" w:cstheme="majorHAnsi"/>
                                      <w:sz w:val="32"/>
                                      <w:szCs w:val="32"/>
                                    </w:rPr>
                                    <w:t xml:space="preserve"> Shevonne Lebert</w:t>
                                  </w:r>
                                </w:p>
                                <w:p w14:paraId="64B340F6" w14:textId="00100D37" w:rsid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Student No:</w:t>
                                  </w:r>
                                  <w:r w:rsidR="00AD26C0">
                                    <w:rPr>
                                      <w:rFonts w:asciiTheme="majorHAnsi" w:hAnsiTheme="majorHAnsi" w:cstheme="majorHAnsi"/>
                                      <w:sz w:val="32"/>
                                      <w:szCs w:val="32"/>
                                    </w:rPr>
                                    <w:t>2009713</w:t>
                                  </w:r>
                                </w:p>
                                <w:p w14:paraId="04E5C69A" w14:textId="77777777" w:rsidR="00612FEF" w:rsidRDefault="00612FEF" w:rsidP="00612FEF">
                                  <w:pPr>
                                    <w:spacing w:line="360" w:lineRule="auto"/>
                                    <w:rPr>
                                      <w:rFonts w:asciiTheme="majorHAnsi" w:hAnsiTheme="majorHAnsi" w:cstheme="majorHAnsi"/>
                                      <w:sz w:val="32"/>
                                      <w:szCs w:val="32"/>
                                    </w:rPr>
                                  </w:pPr>
                                </w:p>
                                <w:p w14:paraId="6E59AD48" w14:textId="0AB2B566" w:rsidR="00612FEF" w:rsidRP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 xml:space="preserve">COMPANY NAME: </w:t>
                                  </w:r>
                                  <w:proofErr w:type="spellStart"/>
                                  <w:r w:rsidRPr="00612FEF">
                                    <w:rPr>
                                      <w:rFonts w:asciiTheme="majorHAnsi" w:hAnsiTheme="majorHAnsi" w:cstheme="majorHAnsi"/>
                                      <w:sz w:val="32"/>
                                      <w:szCs w:val="32"/>
                                    </w:rPr>
                                    <w:t>Clarasys</w:t>
                                  </w:r>
                                  <w:proofErr w:type="spellEnd"/>
                                  <w:r>
                                    <w:rPr>
                                      <w:rFonts w:asciiTheme="majorHAnsi" w:hAnsiTheme="majorHAnsi" w:cstheme="majorHAnsi"/>
                                      <w:sz w:val="32"/>
                                      <w:szCs w:val="32"/>
                                    </w:rPr>
                                    <w:t xml:space="preserve"> </w:t>
                                  </w:r>
                                  <w:r w:rsidRPr="00612FEF">
                                    <w:rPr>
                                      <w:rFonts w:asciiTheme="majorHAnsi" w:hAnsiTheme="majorHAnsi" w:cstheme="majorHAnsi"/>
                                      <w:sz w:val="32"/>
                                      <w:szCs w:val="32"/>
                                    </w:rPr>
                                    <w:t>Consultancy Ltd.</w:t>
                                  </w:r>
                                </w:p>
                                <w:p w14:paraId="6A295EEE" w14:textId="02D7B001" w:rsidR="00612FEF" w:rsidRPr="00612FEF" w:rsidRDefault="00612FEF" w:rsidP="00612FEF">
                                  <w:pPr>
                                    <w:spacing w:line="360" w:lineRule="auto"/>
                                    <w:rPr>
                                      <w:rFonts w:asciiTheme="majorHAnsi" w:hAnsiTheme="majorHAnsi" w:cstheme="majorHAnsi"/>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9E1C1F" id="Text Box 9" o:spid="_x0000_s1027" type="#_x0000_t202" style="position:absolute;left:0;text-align:left;margin-left:-10.45pt;margin-top:119.05pt;width:346.35pt;height:189.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zhBMQIAAFwEAAAOAAAAZHJzL2Uyb0RvYy54bWysVE1v2zAMvQ/YfxB0Xxy7SdsYcYosRYYB&#10;QVsgHXpWZCk2IIuapMTOfv0oOV/tdhp2kUmReiIfnzx96BpF9sK6GnRB08GQEqE5lLXeFvTH6/LL&#10;PSXOM10yBVoU9CAcfZh9/jRtTS4yqECVwhIE0S5vTUEr702eJI5XomFuAEZoDEqwDfPo2m1SWtYi&#10;eqOSbDi8TVqwpbHAhXO4+9gH6SziSym4f5bSCU9UQbE2H1cb101Yk9mU5VvLTFXzYxnsH6poWK3x&#10;0jPUI/OM7Gz9B1RTcwsOpB9waBKQsuYi9oDdpMMP3awrZkTsBclx5kyT+3+w/Gm/Ni+W+O4rdDjA&#10;QEhrXO5wM/TTSduEL1ZKMI4UHs60ic4Tjpujm8n9+G5CCcdYNkqzNBsFnORy3FjnvwloSDAKanEu&#10;kS62Xznfp55Swm0OVF0ua6WiE7QgFsqSPcMpKh+LRPB3WUqTtqC3N+NhBNYQjvfISmMtl6aC5btN&#10;R+ryquENlAfkwUIvEWf4ssZaV8z5F2ZRE9g66tw/4yIV4F1wtCipwP76237Ix1FhlJIWNVZQ93PH&#10;rKBEfdc4xEk6GgVRRmc0vsvQsdeRzXVE75oFIAEpvijDoxnyvTqZ0kLzhs9hHm7FENMc7y6oP5kL&#10;3ysfnxMX83lMQhka5ld6bXiADoSHSbx2b8ya47g8TvoJTmpk+Yep9bnhpIb5zoOs40gDzz2rR/pR&#10;wlEUx+cW3si1H7MuP4XZbwAAAP//AwBQSwMEFAAGAAgAAAAhANKLuebiAAAACwEAAA8AAABkcnMv&#10;ZG93bnJldi54bWxMj8tOxDAMRfdI/ENkJDZoJn2ImVKajhDiIbFjykPsMo1pKxqnajJt+XvMCna2&#10;fHR9brFbbC8mHH3nSEG8jkAg1c501Ch4qe5XGQgfNBndO0IF3+hhV56eFDo3bqZnnPahERxCPtcK&#10;2hCGXEpft2i1X7sBiW+fbrQ68Do20ox65nDbyySKNtLqjvhDqwe8bbH+2h+tgo+L5v3JLw+vc3qZ&#10;DnePU7V9M5VS52fLzTWIgEv4g+FXn9WhZKeDO5LxolewSqIrRhUkaRaDYGKzjbnMgYc4i0CWhfzf&#10;ofwBAAD//wMAUEsBAi0AFAAGAAgAAAAhALaDOJL+AAAA4QEAABMAAAAAAAAAAAAAAAAAAAAAAFtD&#10;b250ZW50X1R5cGVzXS54bWxQSwECLQAUAAYACAAAACEAOP0h/9YAAACUAQAACwAAAAAAAAAAAAAA&#10;AAAvAQAAX3JlbHMvLnJlbHNQSwECLQAUAAYACAAAACEAGuM4QTECAABcBAAADgAAAAAAAAAAAAAA&#10;AAAuAgAAZHJzL2Uyb0RvYy54bWxQSwECLQAUAAYACAAAACEA0ou55uIAAAALAQAADwAAAAAAAAAA&#10;AAAAAACLBAAAZHJzL2Rvd25yZXYueG1sUEsFBgAAAAAEAAQA8wAAAJoFAAAAAA==&#10;" fillcolor="white [3201]" stroked="f" strokeweight=".5pt">
                      <v:textbox>
                        <w:txbxContent>
                          <w:p w14:paraId="68B164A9" w14:textId="7B7DA8AC" w:rsidR="00612FEF" w:rsidRP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Student Name:</w:t>
                            </w:r>
                            <w:r w:rsidR="00AD26C0">
                              <w:rPr>
                                <w:rFonts w:asciiTheme="majorHAnsi" w:hAnsiTheme="majorHAnsi" w:cstheme="majorHAnsi"/>
                                <w:sz w:val="32"/>
                                <w:szCs w:val="32"/>
                              </w:rPr>
                              <w:t xml:space="preserve"> Shevonne Lebert</w:t>
                            </w:r>
                          </w:p>
                          <w:p w14:paraId="64B340F6" w14:textId="00100D37" w:rsid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Student No:</w:t>
                            </w:r>
                            <w:r w:rsidR="00AD26C0">
                              <w:rPr>
                                <w:rFonts w:asciiTheme="majorHAnsi" w:hAnsiTheme="majorHAnsi" w:cstheme="majorHAnsi"/>
                                <w:sz w:val="32"/>
                                <w:szCs w:val="32"/>
                              </w:rPr>
                              <w:t>2009713</w:t>
                            </w:r>
                          </w:p>
                          <w:p w14:paraId="04E5C69A" w14:textId="77777777" w:rsidR="00612FEF" w:rsidRDefault="00612FEF" w:rsidP="00612FEF">
                            <w:pPr>
                              <w:spacing w:line="360" w:lineRule="auto"/>
                              <w:rPr>
                                <w:rFonts w:asciiTheme="majorHAnsi" w:hAnsiTheme="majorHAnsi" w:cstheme="majorHAnsi"/>
                                <w:sz w:val="32"/>
                                <w:szCs w:val="32"/>
                              </w:rPr>
                            </w:pPr>
                          </w:p>
                          <w:p w14:paraId="6E59AD48" w14:textId="0AB2B566" w:rsidR="00612FEF" w:rsidRPr="00612FEF" w:rsidRDefault="00612FEF" w:rsidP="00612FEF">
                            <w:pPr>
                              <w:spacing w:line="360" w:lineRule="auto"/>
                              <w:rPr>
                                <w:rFonts w:asciiTheme="majorHAnsi" w:hAnsiTheme="majorHAnsi" w:cstheme="majorHAnsi"/>
                                <w:sz w:val="32"/>
                                <w:szCs w:val="32"/>
                              </w:rPr>
                            </w:pPr>
                            <w:r w:rsidRPr="00612FEF">
                              <w:rPr>
                                <w:rFonts w:asciiTheme="majorHAnsi" w:hAnsiTheme="majorHAnsi" w:cstheme="majorHAnsi"/>
                                <w:sz w:val="32"/>
                                <w:szCs w:val="32"/>
                              </w:rPr>
                              <w:t xml:space="preserve">COMPANY NAME: </w:t>
                            </w:r>
                            <w:proofErr w:type="spellStart"/>
                            <w:r w:rsidRPr="00612FEF">
                              <w:rPr>
                                <w:rFonts w:asciiTheme="majorHAnsi" w:hAnsiTheme="majorHAnsi" w:cstheme="majorHAnsi"/>
                                <w:sz w:val="32"/>
                                <w:szCs w:val="32"/>
                              </w:rPr>
                              <w:t>Clarasys</w:t>
                            </w:r>
                            <w:proofErr w:type="spellEnd"/>
                            <w:r>
                              <w:rPr>
                                <w:rFonts w:asciiTheme="majorHAnsi" w:hAnsiTheme="majorHAnsi" w:cstheme="majorHAnsi"/>
                                <w:sz w:val="32"/>
                                <w:szCs w:val="32"/>
                              </w:rPr>
                              <w:t xml:space="preserve"> </w:t>
                            </w:r>
                            <w:r w:rsidRPr="00612FEF">
                              <w:rPr>
                                <w:rFonts w:asciiTheme="majorHAnsi" w:hAnsiTheme="majorHAnsi" w:cstheme="majorHAnsi"/>
                                <w:sz w:val="32"/>
                                <w:szCs w:val="32"/>
                              </w:rPr>
                              <w:t>Consultancy Ltd.</w:t>
                            </w:r>
                          </w:p>
                          <w:p w14:paraId="6A295EEE" w14:textId="02D7B001" w:rsidR="00612FEF" w:rsidRPr="00612FEF" w:rsidRDefault="00612FEF" w:rsidP="00612FEF">
                            <w:pPr>
                              <w:spacing w:line="360" w:lineRule="auto"/>
                              <w:rPr>
                                <w:rFonts w:asciiTheme="majorHAnsi" w:hAnsiTheme="majorHAnsi" w:cstheme="majorHAnsi"/>
                                <w:sz w:val="32"/>
                                <w:szCs w:val="32"/>
                              </w:rPr>
                            </w:pPr>
                          </w:p>
                        </w:txbxContent>
                      </v:textbox>
                    </v:shape>
                  </w:pict>
                </mc:Fallback>
              </mc:AlternateContent>
            </w:r>
          </w:p>
        </w:tc>
      </w:tr>
      <w:tr w:rsidR="00FC76E9" w:rsidRPr="00FC76E9" w14:paraId="79365939" w14:textId="77777777" w:rsidTr="00D077E9">
        <w:trPr>
          <w:trHeight w:val="2171"/>
        </w:trPr>
        <w:tc>
          <w:tcPr>
            <w:tcW w:w="5580" w:type="dxa"/>
            <w:tcBorders>
              <w:top w:val="nil"/>
              <w:left w:val="nil"/>
              <w:bottom w:val="nil"/>
              <w:right w:val="nil"/>
            </w:tcBorders>
          </w:tcPr>
          <w:sdt>
            <w:sdtPr>
              <w:id w:val="1080870105"/>
              <w:placeholder>
                <w:docPart w:val="965FFB0AD8704598A373C77AC8B8CF2B"/>
              </w:placeholder>
              <w15:appearance w15:val="hidden"/>
            </w:sdtPr>
            <w:sdtContent>
              <w:p w14:paraId="5D67E47F" w14:textId="560E542D" w:rsidR="00D077E9" w:rsidRPr="00FC76E9" w:rsidRDefault="00D077E9" w:rsidP="00D077E9">
                <w:r w:rsidRPr="00FC76E9">
                  <w:rPr>
                    <w:rStyle w:val="SubtitleChar"/>
                    <w:b w:val="0"/>
                    <w:color w:val="0F0D29" w:themeColor="text1"/>
                  </w:rPr>
                  <w:fldChar w:fldCharType="begin"/>
                </w:r>
                <w:r w:rsidRPr="00FC76E9">
                  <w:rPr>
                    <w:rStyle w:val="SubtitleChar"/>
                    <w:b w:val="0"/>
                    <w:color w:val="0F0D29" w:themeColor="text1"/>
                  </w:rPr>
                  <w:instrText xml:space="preserve"> DATE  \@ "MMMM d"  \* MERGEFORMAT </w:instrText>
                </w:r>
                <w:r w:rsidRPr="00FC76E9">
                  <w:rPr>
                    <w:rStyle w:val="SubtitleChar"/>
                    <w:b w:val="0"/>
                    <w:color w:val="0F0D29" w:themeColor="text1"/>
                  </w:rPr>
                  <w:fldChar w:fldCharType="separate"/>
                </w:r>
                <w:r w:rsidR="00AD26C0">
                  <w:rPr>
                    <w:rStyle w:val="SubtitleChar"/>
                    <w:b w:val="0"/>
                    <w:noProof/>
                    <w:color w:val="0F0D29" w:themeColor="text1"/>
                  </w:rPr>
                  <w:t>December 6</w:t>
                </w:r>
                <w:r w:rsidRPr="00FC76E9">
                  <w:rPr>
                    <w:rStyle w:val="SubtitleChar"/>
                    <w:b w:val="0"/>
                    <w:color w:val="0F0D29" w:themeColor="text1"/>
                  </w:rPr>
                  <w:fldChar w:fldCharType="end"/>
                </w:r>
              </w:p>
            </w:sdtContent>
          </w:sdt>
          <w:p w14:paraId="75B5D119" w14:textId="77777777" w:rsidR="00D077E9" w:rsidRPr="00FC76E9" w:rsidRDefault="00D077E9" w:rsidP="00D077E9">
            <w:pPr>
              <w:rPr>
                <w:noProof/>
                <w:sz w:val="10"/>
                <w:szCs w:val="10"/>
              </w:rPr>
            </w:pPr>
            <w:r w:rsidRPr="00FC76E9">
              <w:rPr>
                <w:noProof/>
                <w:sz w:val="10"/>
                <w:szCs w:val="10"/>
              </w:rPr>
              <mc:AlternateContent>
                <mc:Choice Requires="wps">
                  <w:drawing>
                    <wp:inline distT="0" distB="0" distL="0" distR="0" wp14:anchorId="6753A3D2" wp14:editId="0EC09C03">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975EC64"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5B239AAD" w14:textId="77777777" w:rsidR="00D077E9" w:rsidRPr="00FC76E9" w:rsidRDefault="00D077E9" w:rsidP="00D077E9">
            <w:pPr>
              <w:rPr>
                <w:noProof/>
                <w:sz w:val="10"/>
                <w:szCs w:val="10"/>
              </w:rPr>
            </w:pPr>
          </w:p>
          <w:p w14:paraId="7FF1BC94" w14:textId="77777777" w:rsidR="00D077E9" w:rsidRPr="00FC76E9" w:rsidRDefault="00D077E9" w:rsidP="00D077E9">
            <w:pPr>
              <w:rPr>
                <w:noProof/>
                <w:sz w:val="10"/>
                <w:szCs w:val="10"/>
              </w:rPr>
            </w:pPr>
          </w:p>
          <w:p w14:paraId="52C56166" w14:textId="77777777" w:rsidR="00D077E9" w:rsidRPr="00FC76E9" w:rsidRDefault="00D077E9" w:rsidP="00612FEF">
            <w:pPr>
              <w:rPr>
                <w:noProof/>
                <w:sz w:val="10"/>
                <w:szCs w:val="10"/>
              </w:rPr>
            </w:pPr>
          </w:p>
        </w:tc>
      </w:tr>
    </w:tbl>
    <w:p w14:paraId="33759992" w14:textId="138248DF" w:rsidR="00BF69A5" w:rsidRPr="00FC76E9" w:rsidRDefault="00D077E9" w:rsidP="00BF69A5">
      <w:pPr>
        <w:pStyle w:val="TOCHeading"/>
        <w:jc w:val="center"/>
        <w:rPr>
          <w:color w:val="0F0D29" w:themeColor="text1"/>
        </w:rPr>
      </w:pPr>
      <w:r w:rsidRPr="00FC76E9">
        <w:rPr>
          <w:noProof/>
          <w:color w:val="0F0D29" w:themeColor="text1"/>
        </w:rPr>
        <mc:AlternateContent>
          <mc:Choice Requires="wps">
            <w:drawing>
              <wp:anchor distT="0" distB="0" distL="114300" distR="114300" simplePos="0" relativeHeight="251659264" behindDoc="1" locked="0" layoutInCell="1" allowOverlap="1" wp14:anchorId="5C63A457" wp14:editId="083256D3">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A1EE73"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Pr="00FC76E9">
        <w:rPr>
          <w:color w:val="0F0D29" w:themeColor="text1"/>
        </w:rPr>
        <w:br w:type="page"/>
      </w:r>
    </w:p>
    <w:sdt>
      <w:sdtPr>
        <w:rPr>
          <w:rFonts w:ascii="Times New Roman" w:eastAsia="Calibri" w:hAnsi="Times New Roman" w:cs="Times New Roman"/>
          <w:b w:val="0"/>
          <w:color w:val="0F0D29" w:themeColor="text1"/>
          <w:sz w:val="24"/>
          <w:szCs w:val="24"/>
          <w:lang w:val="en-GB" w:bidi="bn-BD"/>
        </w:rPr>
        <w:id w:val="-1796830611"/>
        <w:docPartObj>
          <w:docPartGallery w:val="Table of Contents"/>
          <w:docPartUnique/>
        </w:docPartObj>
      </w:sdtPr>
      <w:sdtEndPr>
        <w:rPr>
          <w:noProof/>
        </w:rPr>
      </w:sdtEndPr>
      <w:sdtContent>
        <w:p w14:paraId="5C4F1F1A" w14:textId="332F2A46" w:rsidR="00BF69A5" w:rsidRPr="00FC76E9" w:rsidRDefault="00BF69A5" w:rsidP="00BF69A5">
          <w:pPr>
            <w:pStyle w:val="TOCHeading"/>
            <w:jc w:val="center"/>
            <w:rPr>
              <w:rFonts w:ascii="Times New Roman" w:eastAsia="Times New Roman" w:hAnsi="Times New Roman" w:cs="Times New Roman"/>
              <w:bCs/>
              <w:color w:val="0F0D29" w:themeColor="text1"/>
            </w:rPr>
          </w:pPr>
          <w:r w:rsidRPr="00FC76E9">
            <w:rPr>
              <w:rFonts w:ascii="Times New Roman" w:eastAsia="Times New Roman" w:hAnsi="Times New Roman" w:cs="Times New Roman"/>
              <w:bCs/>
              <w:color w:val="0F0D29" w:themeColor="text1"/>
            </w:rPr>
            <w:t>Contents</w:t>
          </w:r>
        </w:p>
        <w:p w14:paraId="62691E28" w14:textId="77777777" w:rsidR="00BF69A5" w:rsidRPr="00FC76E9" w:rsidRDefault="00BF69A5" w:rsidP="00BF69A5">
          <w:pPr>
            <w:tabs>
              <w:tab w:val="right" w:leader="dot" w:pos="9350"/>
            </w:tabs>
            <w:spacing w:after="100" w:line="259" w:lineRule="auto"/>
            <w:rPr>
              <w:rFonts w:ascii="Calibri" w:eastAsia="Times New Roman" w:hAnsi="Calibri" w:cs="Vrinda"/>
              <w:b w:val="0"/>
              <w:noProof/>
              <w:sz w:val="22"/>
              <w:szCs w:val="28"/>
              <w:lang w:val="en-GB" w:eastAsia="en-GB" w:bidi="bn-BD"/>
            </w:rPr>
          </w:pPr>
          <w:r w:rsidRPr="00FC76E9">
            <w:rPr>
              <w:rFonts w:eastAsia="Calibri" w:cs="Times New Roman"/>
              <w:b w:val="0"/>
              <w:szCs w:val="24"/>
              <w:lang w:val="en-GB" w:bidi="bn-BD"/>
            </w:rPr>
            <w:fldChar w:fldCharType="begin"/>
          </w:r>
          <w:r w:rsidRPr="00FC76E9">
            <w:rPr>
              <w:rFonts w:eastAsia="Calibri" w:cs="Times New Roman"/>
              <w:b w:val="0"/>
              <w:szCs w:val="24"/>
              <w:lang w:val="en-GB" w:bidi="bn-BD"/>
            </w:rPr>
            <w:instrText xml:space="preserve"> TOC \o "1-3" \h \z \u </w:instrText>
          </w:r>
          <w:r w:rsidRPr="00FC76E9">
            <w:rPr>
              <w:rFonts w:eastAsia="Calibri" w:cs="Times New Roman"/>
              <w:b w:val="0"/>
              <w:szCs w:val="24"/>
              <w:lang w:val="en-GB" w:bidi="bn-BD"/>
            </w:rPr>
            <w:fldChar w:fldCharType="separate"/>
          </w:r>
          <w:hyperlink w:anchor="_Toc120519713" w:history="1">
            <w:r w:rsidRPr="00FC76E9">
              <w:rPr>
                <w:rFonts w:eastAsia="Calibri" w:cs="Vrinda"/>
                <w:b w:val="0"/>
                <w:noProof/>
                <w:szCs w:val="28"/>
                <w:u w:val="single"/>
                <w:lang w:val="en-GB" w:bidi="bn-BD"/>
              </w:rPr>
              <w:t>Introduction</w:t>
            </w:r>
            <w:r w:rsidRPr="00FC76E9">
              <w:rPr>
                <w:rFonts w:eastAsia="Calibri" w:cs="Vrinda"/>
                <w:b w:val="0"/>
                <w:noProof/>
                <w:webHidden/>
                <w:szCs w:val="28"/>
                <w:lang w:val="en-GB" w:bidi="bn-BD"/>
              </w:rPr>
              <w:tab/>
            </w:r>
            <w:r w:rsidRPr="00FC76E9">
              <w:rPr>
                <w:rFonts w:eastAsia="Calibri" w:cs="Vrinda"/>
                <w:b w:val="0"/>
                <w:noProof/>
                <w:webHidden/>
                <w:szCs w:val="28"/>
                <w:lang w:val="en-GB" w:bidi="bn-BD"/>
              </w:rPr>
              <w:fldChar w:fldCharType="begin"/>
            </w:r>
            <w:r w:rsidRPr="00FC76E9">
              <w:rPr>
                <w:rFonts w:eastAsia="Calibri" w:cs="Vrinda"/>
                <w:b w:val="0"/>
                <w:noProof/>
                <w:webHidden/>
                <w:szCs w:val="28"/>
                <w:lang w:val="en-GB" w:bidi="bn-BD"/>
              </w:rPr>
              <w:instrText xml:space="preserve"> PAGEREF _Toc120519713 \h </w:instrText>
            </w:r>
            <w:r w:rsidRPr="00FC76E9">
              <w:rPr>
                <w:rFonts w:eastAsia="Calibri" w:cs="Vrinda"/>
                <w:b w:val="0"/>
                <w:noProof/>
                <w:webHidden/>
                <w:szCs w:val="28"/>
                <w:lang w:val="en-GB" w:bidi="bn-BD"/>
              </w:rPr>
            </w:r>
            <w:r w:rsidRPr="00FC76E9">
              <w:rPr>
                <w:rFonts w:eastAsia="Calibri" w:cs="Vrinda"/>
                <w:b w:val="0"/>
                <w:noProof/>
                <w:webHidden/>
                <w:szCs w:val="28"/>
                <w:lang w:val="en-GB" w:bidi="bn-BD"/>
              </w:rPr>
              <w:fldChar w:fldCharType="separate"/>
            </w:r>
            <w:r w:rsidRPr="00FC76E9">
              <w:rPr>
                <w:rFonts w:eastAsia="Calibri" w:cs="Vrinda"/>
                <w:b w:val="0"/>
                <w:noProof/>
                <w:webHidden/>
                <w:szCs w:val="28"/>
                <w:lang w:val="en-GB" w:bidi="bn-BD"/>
              </w:rPr>
              <w:t>5</w:t>
            </w:r>
            <w:r w:rsidRPr="00FC76E9">
              <w:rPr>
                <w:rFonts w:eastAsia="Calibri" w:cs="Vrinda"/>
                <w:b w:val="0"/>
                <w:noProof/>
                <w:webHidden/>
                <w:szCs w:val="28"/>
                <w:lang w:val="en-GB" w:bidi="bn-BD"/>
              </w:rPr>
              <w:fldChar w:fldCharType="end"/>
            </w:r>
          </w:hyperlink>
        </w:p>
        <w:p w14:paraId="75B6CC14"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4" w:history="1">
            <w:r w:rsidR="00BF69A5" w:rsidRPr="00FC76E9">
              <w:rPr>
                <w:rFonts w:eastAsia="Calibri" w:cs="Vrinda"/>
                <w:b w:val="0"/>
                <w:noProof/>
                <w:szCs w:val="28"/>
                <w:u w:val="single"/>
                <w:lang w:val="en-GB" w:bidi="bn-BD"/>
              </w:rPr>
              <w:t>Scope &amp; Analysis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_Toc120519714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6</w:t>
            </w:r>
            <w:r w:rsidR="00BF69A5" w:rsidRPr="00FC76E9">
              <w:rPr>
                <w:rFonts w:eastAsia="Calibri" w:cs="Vrinda"/>
                <w:b w:val="0"/>
                <w:noProof/>
                <w:webHidden/>
                <w:szCs w:val="28"/>
                <w:lang w:val="en-GB" w:bidi="bn-BD"/>
              </w:rPr>
              <w:fldChar w:fldCharType="end"/>
            </w:r>
          </w:hyperlink>
        </w:p>
        <w:p w14:paraId="00C01C85"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5" w:history="1">
            <w:r w:rsidR="00BF69A5" w:rsidRPr="00FC76E9">
              <w:rPr>
                <w:rFonts w:eastAsia="Calibri" w:cs="Vrinda"/>
                <w:b w:val="0"/>
                <w:noProof/>
                <w:szCs w:val="28"/>
                <w:u w:val="single"/>
                <w:lang w:val="en-GB" w:bidi="bn-BD"/>
              </w:rPr>
              <w:t>Main Body</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_Toc120519715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11</w:t>
            </w:r>
            <w:r w:rsidR="00BF69A5" w:rsidRPr="00FC76E9">
              <w:rPr>
                <w:rFonts w:eastAsia="Calibri" w:cs="Vrinda"/>
                <w:b w:val="0"/>
                <w:noProof/>
                <w:webHidden/>
                <w:szCs w:val="28"/>
                <w:lang w:val="en-GB" w:bidi="bn-BD"/>
              </w:rPr>
              <w:fldChar w:fldCharType="end"/>
            </w:r>
          </w:hyperlink>
        </w:p>
        <w:p w14:paraId="6512DA87"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6" w:history="1">
            <w:r w:rsidR="00BF69A5" w:rsidRPr="00FC76E9">
              <w:rPr>
                <w:rFonts w:eastAsia="Calibri" w:cs="Vrinda"/>
                <w:b w:val="0"/>
                <w:noProof/>
                <w:szCs w:val="28"/>
                <w:u w:val="single"/>
                <w:lang w:val="en-GB" w:bidi="bn-BD"/>
              </w:rPr>
              <w:t>Analysis of the Issues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_Toc120519716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11</w:t>
            </w:r>
            <w:r w:rsidR="00BF69A5" w:rsidRPr="00FC76E9">
              <w:rPr>
                <w:rFonts w:eastAsia="Calibri" w:cs="Vrinda"/>
                <w:b w:val="0"/>
                <w:noProof/>
                <w:webHidden/>
                <w:szCs w:val="28"/>
                <w:lang w:val="en-GB" w:bidi="bn-BD"/>
              </w:rPr>
              <w:fldChar w:fldCharType="end"/>
            </w:r>
          </w:hyperlink>
        </w:p>
        <w:p w14:paraId="1F566070"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7" w:history="1">
            <w:r w:rsidR="00BF69A5" w:rsidRPr="00FC76E9">
              <w:rPr>
                <w:rFonts w:eastAsia="Calibri" w:cs="Vrinda"/>
                <w:b w:val="0"/>
                <w:noProof/>
                <w:szCs w:val="28"/>
                <w:u w:val="single"/>
                <w:lang w:val="en-GB" w:bidi="bn-BD"/>
              </w:rPr>
              <w:t>SOSTAC Model of Strategic Analysis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_Toc120519717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15</w:t>
            </w:r>
            <w:r w:rsidR="00BF69A5" w:rsidRPr="00FC76E9">
              <w:rPr>
                <w:rFonts w:eastAsia="Calibri" w:cs="Vrinda"/>
                <w:b w:val="0"/>
                <w:noProof/>
                <w:webHidden/>
                <w:szCs w:val="28"/>
                <w:lang w:val="en-GB" w:bidi="bn-BD"/>
              </w:rPr>
              <w:fldChar w:fldCharType="end"/>
            </w:r>
          </w:hyperlink>
        </w:p>
        <w:p w14:paraId="4FBE5D23"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8" w:history="1">
            <w:r w:rsidR="00BF69A5" w:rsidRPr="00FC76E9">
              <w:rPr>
                <w:rFonts w:eastAsia="Calibri" w:cs="Vrinda"/>
                <w:b w:val="0"/>
                <w:noProof/>
                <w:szCs w:val="28"/>
                <w:u w:val="single"/>
                <w:lang w:val="en-GB" w:bidi="bn-BD"/>
              </w:rPr>
              <w:t>Findings &amp; Results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_Toc120519718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17</w:t>
            </w:r>
            <w:r w:rsidR="00BF69A5" w:rsidRPr="00FC76E9">
              <w:rPr>
                <w:rFonts w:eastAsia="Calibri" w:cs="Vrinda"/>
                <w:b w:val="0"/>
                <w:noProof/>
                <w:webHidden/>
                <w:szCs w:val="28"/>
                <w:lang w:val="en-GB" w:bidi="bn-BD"/>
              </w:rPr>
              <w:fldChar w:fldCharType="end"/>
            </w:r>
          </w:hyperlink>
        </w:p>
        <w:p w14:paraId="5507E73F"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19" w:history="1">
            <w:r w:rsidR="00BF69A5" w:rsidRPr="00FC76E9">
              <w:rPr>
                <w:rFonts w:eastAsia="Times New Roman" w:cs="Vrinda"/>
                <w:b w:val="0"/>
                <w:noProof/>
                <w:szCs w:val="28"/>
                <w:u w:val="single"/>
                <w:lang w:val="en-GB"/>
              </w:rPr>
              <w:t>Action Plan</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_Toc120519719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20</w:t>
            </w:r>
            <w:r w:rsidR="00BF69A5" w:rsidRPr="00FC76E9">
              <w:rPr>
                <w:rFonts w:eastAsia="Calibri" w:cs="Vrinda"/>
                <w:b w:val="0"/>
                <w:noProof/>
                <w:webHidden/>
                <w:szCs w:val="28"/>
                <w:lang w:val="en-GB" w:bidi="bn-BD"/>
              </w:rPr>
              <w:fldChar w:fldCharType="end"/>
            </w:r>
          </w:hyperlink>
        </w:p>
        <w:p w14:paraId="2B3F4C6E"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20" w:history="1">
            <w:r w:rsidR="00BF69A5" w:rsidRPr="00FC76E9">
              <w:rPr>
                <w:rFonts w:eastAsia="Times New Roman" w:cs="Vrinda"/>
                <w:b w:val="0"/>
                <w:noProof/>
                <w:szCs w:val="28"/>
                <w:u w:val="single"/>
                <w:lang w:val="en-GB"/>
              </w:rPr>
              <w:t>Recommendations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_Toc120519720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23</w:t>
            </w:r>
            <w:r w:rsidR="00BF69A5" w:rsidRPr="00FC76E9">
              <w:rPr>
                <w:rFonts w:eastAsia="Calibri" w:cs="Vrinda"/>
                <w:b w:val="0"/>
                <w:noProof/>
                <w:webHidden/>
                <w:szCs w:val="28"/>
                <w:lang w:val="en-GB" w:bidi="bn-BD"/>
              </w:rPr>
              <w:fldChar w:fldCharType="end"/>
            </w:r>
          </w:hyperlink>
        </w:p>
        <w:p w14:paraId="3663EB0F"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21" w:history="1">
            <w:r w:rsidR="00BF69A5" w:rsidRPr="00FC76E9">
              <w:rPr>
                <w:rFonts w:eastAsia="Calibri" w:cs="Vrinda"/>
                <w:b w:val="0"/>
                <w:noProof/>
                <w:szCs w:val="28"/>
                <w:u w:val="single"/>
                <w:lang w:val="en-GB"/>
              </w:rPr>
              <w:t>Conclusion</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_Toc120519721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24</w:t>
            </w:r>
            <w:r w:rsidR="00BF69A5" w:rsidRPr="00FC76E9">
              <w:rPr>
                <w:rFonts w:eastAsia="Calibri" w:cs="Vrinda"/>
                <w:b w:val="0"/>
                <w:noProof/>
                <w:webHidden/>
                <w:szCs w:val="28"/>
                <w:lang w:val="en-GB" w:bidi="bn-BD"/>
              </w:rPr>
              <w:fldChar w:fldCharType="end"/>
            </w:r>
          </w:hyperlink>
        </w:p>
        <w:p w14:paraId="323D62C9" w14:textId="77777777" w:rsidR="00BF69A5" w:rsidRPr="00FC76E9" w:rsidRDefault="00000000" w:rsidP="00BF69A5">
          <w:pPr>
            <w:tabs>
              <w:tab w:val="right" w:leader="dot" w:pos="9350"/>
            </w:tabs>
            <w:spacing w:after="100" w:line="259" w:lineRule="auto"/>
            <w:rPr>
              <w:rFonts w:ascii="Calibri" w:eastAsia="Times New Roman" w:hAnsi="Calibri" w:cs="Vrinda"/>
              <w:b w:val="0"/>
              <w:noProof/>
              <w:sz w:val="22"/>
              <w:szCs w:val="28"/>
              <w:lang w:val="en-GB" w:eastAsia="en-GB" w:bidi="bn-BD"/>
            </w:rPr>
          </w:pPr>
          <w:hyperlink w:anchor="_Toc120519722" w:history="1">
            <w:r w:rsidR="00BF69A5" w:rsidRPr="00FC76E9">
              <w:rPr>
                <w:rFonts w:eastAsia="Calibri" w:cs="Vrinda"/>
                <w:b w:val="0"/>
                <w:noProof/>
                <w:szCs w:val="28"/>
                <w:u w:val="single"/>
                <w:lang w:val="en-GB" w:bidi="bn-BD"/>
              </w:rPr>
              <w:t>References</w:t>
            </w:r>
            <w:r w:rsidR="00BF69A5" w:rsidRPr="00FC76E9">
              <w:rPr>
                <w:rFonts w:eastAsia="Calibri" w:cs="Vrinda"/>
                <w:b w:val="0"/>
                <w:noProof/>
                <w:webHidden/>
                <w:szCs w:val="28"/>
                <w:lang w:val="en-GB" w:bidi="bn-BD"/>
              </w:rPr>
              <w:tab/>
            </w:r>
            <w:r w:rsidR="00BF69A5" w:rsidRPr="00FC76E9">
              <w:rPr>
                <w:rFonts w:eastAsia="Calibri" w:cs="Vrinda"/>
                <w:b w:val="0"/>
                <w:noProof/>
                <w:webHidden/>
                <w:szCs w:val="28"/>
                <w:lang w:val="en-GB" w:bidi="bn-BD"/>
              </w:rPr>
              <w:fldChar w:fldCharType="begin"/>
            </w:r>
            <w:r w:rsidR="00BF69A5" w:rsidRPr="00FC76E9">
              <w:rPr>
                <w:rFonts w:eastAsia="Calibri" w:cs="Vrinda"/>
                <w:b w:val="0"/>
                <w:noProof/>
                <w:webHidden/>
                <w:szCs w:val="28"/>
                <w:lang w:val="en-GB" w:bidi="bn-BD"/>
              </w:rPr>
              <w:instrText xml:space="preserve"> PAGEREF _Toc120519722 \h </w:instrText>
            </w:r>
            <w:r w:rsidR="00BF69A5" w:rsidRPr="00FC76E9">
              <w:rPr>
                <w:rFonts w:eastAsia="Calibri" w:cs="Vrinda"/>
                <w:b w:val="0"/>
                <w:noProof/>
                <w:webHidden/>
                <w:szCs w:val="28"/>
                <w:lang w:val="en-GB" w:bidi="bn-BD"/>
              </w:rPr>
            </w:r>
            <w:r w:rsidR="00BF69A5" w:rsidRPr="00FC76E9">
              <w:rPr>
                <w:rFonts w:eastAsia="Calibri" w:cs="Vrinda"/>
                <w:b w:val="0"/>
                <w:noProof/>
                <w:webHidden/>
                <w:szCs w:val="28"/>
                <w:lang w:val="en-GB" w:bidi="bn-BD"/>
              </w:rPr>
              <w:fldChar w:fldCharType="separate"/>
            </w:r>
            <w:r w:rsidR="00BF69A5" w:rsidRPr="00FC76E9">
              <w:rPr>
                <w:rFonts w:eastAsia="Calibri" w:cs="Vrinda"/>
                <w:b w:val="0"/>
                <w:noProof/>
                <w:webHidden/>
                <w:szCs w:val="28"/>
                <w:lang w:val="en-GB" w:bidi="bn-BD"/>
              </w:rPr>
              <w:t>25</w:t>
            </w:r>
            <w:r w:rsidR="00BF69A5" w:rsidRPr="00FC76E9">
              <w:rPr>
                <w:rFonts w:eastAsia="Calibri" w:cs="Vrinda"/>
                <w:b w:val="0"/>
                <w:noProof/>
                <w:webHidden/>
                <w:szCs w:val="28"/>
                <w:lang w:val="en-GB" w:bidi="bn-BD"/>
              </w:rPr>
              <w:fldChar w:fldCharType="end"/>
            </w:r>
          </w:hyperlink>
        </w:p>
        <w:p w14:paraId="780385AB" w14:textId="77777777" w:rsidR="00BF69A5" w:rsidRPr="00FC76E9" w:rsidRDefault="00BF69A5" w:rsidP="00BF69A5">
          <w:pPr>
            <w:spacing w:after="160" w:line="259" w:lineRule="auto"/>
            <w:rPr>
              <w:rFonts w:eastAsia="Calibri" w:cs="Times New Roman"/>
              <w:b w:val="0"/>
              <w:szCs w:val="24"/>
              <w:lang w:val="en-GB" w:bidi="bn-BD"/>
            </w:rPr>
          </w:pPr>
          <w:r w:rsidRPr="00FC76E9">
            <w:rPr>
              <w:rFonts w:eastAsia="Calibri" w:cs="Times New Roman"/>
              <w:b w:val="0"/>
              <w:noProof/>
              <w:szCs w:val="24"/>
              <w:lang w:val="en-GB" w:bidi="bn-BD"/>
            </w:rPr>
            <w:fldChar w:fldCharType="end"/>
          </w:r>
        </w:p>
      </w:sdtContent>
    </w:sdt>
    <w:p w14:paraId="3A2BEA5B" w14:textId="77777777" w:rsidR="00BF69A5" w:rsidRPr="00FC76E9" w:rsidRDefault="00BF69A5" w:rsidP="00BF69A5">
      <w:pPr>
        <w:spacing w:after="160" w:line="259" w:lineRule="auto"/>
        <w:jc w:val="center"/>
        <w:rPr>
          <w:rFonts w:eastAsia="Calibri" w:cs="Times New Roman"/>
          <w:bCs/>
          <w:sz w:val="32"/>
          <w:szCs w:val="32"/>
          <w:lang w:val="en-GB" w:bidi="bn-BD"/>
        </w:rPr>
      </w:pPr>
    </w:p>
    <w:p w14:paraId="41CA7B00" w14:textId="77777777" w:rsidR="00BF69A5" w:rsidRPr="00FC76E9" w:rsidRDefault="00BF69A5" w:rsidP="00BF69A5">
      <w:pPr>
        <w:spacing w:after="160" w:line="259" w:lineRule="auto"/>
        <w:rPr>
          <w:rFonts w:eastAsia="Calibri" w:cs="Times New Roman"/>
          <w:bCs/>
          <w:sz w:val="32"/>
          <w:szCs w:val="32"/>
          <w:lang w:val="en-GB" w:bidi="bn-BD"/>
        </w:rPr>
      </w:pPr>
      <w:r w:rsidRPr="00FC76E9">
        <w:rPr>
          <w:rFonts w:eastAsia="Calibri" w:cs="Times New Roman"/>
          <w:bCs/>
          <w:sz w:val="32"/>
          <w:szCs w:val="32"/>
          <w:lang w:val="en-GB" w:bidi="bn-BD"/>
        </w:rPr>
        <w:br w:type="page"/>
      </w:r>
    </w:p>
    <w:p w14:paraId="0FDD95F4" w14:textId="77777777" w:rsidR="00BF69A5" w:rsidRPr="00FC76E9" w:rsidRDefault="00BF69A5" w:rsidP="00BF69A5">
      <w:pPr>
        <w:spacing w:after="160" w:line="259" w:lineRule="auto"/>
        <w:jc w:val="center"/>
        <w:rPr>
          <w:rFonts w:eastAsia="Calibri" w:cs="Times New Roman"/>
          <w:bCs/>
          <w:sz w:val="32"/>
          <w:szCs w:val="32"/>
          <w:lang w:val="en-GB" w:bidi="bn-BD"/>
        </w:rPr>
      </w:pPr>
      <w:r w:rsidRPr="00FC76E9">
        <w:rPr>
          <w:rFonts w:eastAsia="Calibri" w:cs="Times New Roman"/>
          <w:bCs/>
          <w:sz w:val="32"/>
          <w:szCs w:val="32"/>
          <w:lang w:val="en-GB" w:bidi="bn-BD"/>
        </w:rPr>
        <w:lastRenderedPageBreak/>
        <w:t>Executive Summary</w:t>
      </w:r>
    </w:p>
    <w:p w14:paraId="42CE7B25" w14:textId="0FFE30C8" w:rsidR="00BF69A5" w:rsidRPr="001B6E90"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This report is a consultancy report on a hotel named London Marriott Hotel, County Hall. London Marriott Hotel County Hall is a part of the international franchise of the hotel chain Marriott Internationals. The hotel is situated in the heart of London providing high-quality services to its customer. This is a 5-star hotel that holds an advantageous location in central London next to the river Thames. The hotel is famous and popular for its high-quality services at a competitive price. This hotel has every type of amenities available for the customers. The hotel has a good reputation for arranging business meetings and events</w:t>
      </w:r>
      <w:r w:rsidR="00FC76E9" w:rsidRPr="00FC76E9">
        <w:t xml:space="preserve"> </w:t>
      </w:r>
      <w:r w:rsidR="00FC76E9" w:rsidRPr="001B6E90">
        <w:rPr>
          <w:b w:val="0"/>
          <w:bCs/>
        </w:rPr>
        <w:t>(</w:t>
      </w:r>
      <w:r w:rsidR="00FC76E9" w:rsidRPr="00FC76E9">
        <w:rPr>
          <w:rFonts w:eastAsia="Calibri" w:cs="Times New Roman"/>
          <w:b w:val="0"/>
          <w:szCs w:val="24"/>
          <w:lang w:val="en-GB" w:bidi="bn-BD"/>
        </w:rPr>
        <w:t>Hu, 2021)</w:t>
      </w:r>
      <w:r w:rsidRPr="00FC76E9">
        <w:rPr>
          <w:rFonts w:eastAsia="Calibri" w:cs="Times New Roman"/>
          <w:b w:val="0"/>
          <w:szCs w:val="24"/>
          <w:lang w:val="en-GB" w:bidi="bn-BD"/>
        </w:rPr>
        <w:t xml:space="preserve">. The </w:t>
      </w:r>
      <w:proofErr w:type="spellStart"/>
      <w:r w:rsidRPr="00FC76E9">
        <w:rPr>
          <w:rFonts w:eastAsia="Calibri" w:cs="Times New Roman"/>
          <w:b w:val="0"/>
          <w:szCs w:val="24"/>
          <w:lang w:val="en-GB" w:bidi="bn-BD"/>
        </w:rPr>
        <w:t>Clarasys</w:t>
      </w:r>
      <w:proofErr w:type="spellEnd"/>
      <w:r w:rsidRPr="00FC76E9">
        <w:rPr>
          <w:rFonts w:eastAsia="Calibri" w:cs="Times New Roman"/>
          <w:b w:val="0"/>
          <w:szCs w:val="24"/>
          <w:lang w:val="en-GB" w:bidi="bn-BD"/>
        </w:rPr>
        <w:t xml:space="preserve"> consultancy is hired to prepare a business consultancy report on the hotel to identify its problems and providing solution to them. The purpose of the report is to identify the specific problems with the hotel and then come up with solutions to solve them. Various audit methods will </w:t>
      </w:r>
      <w:proofErr w:type="gramStart"/>
      <w:r w:rsidRPr="00FC76E9">
        <w:rPr>
          <w:rFonts w:eastAsia="Calibri" w:cs="Times New Roman"/>
          <w:b w:val="0"/>
          <w:szCs w:val="24"/>
          <w:lang w:val="en-GB" w:bidi="bn-BD"/>
        </w:rPr>
        <w:t>are</w:t>
      </w:r>
      <w:proofErr w:type="gramEnd"/>
      <w:r w:rsidRPr="00FC76E9">
        <w:rPr>
          <w:rFonts w:eastAsia="Calibri" w:cs="Times New Roman"/>
          <w:b w:val="0"/>
          <w:szCs w:val="24"/>
          <w:lang w:val="en-GB" w:bidi="bn-BD"/>
        </w:rPr>
        <w:t xml:space="preserve"> applied to </w:t>
      </w:r>
      <w:proofErr w:type="spellStart"/>
      <w:r w:rsidRPr="00FC76E9">
        <w:rPr>
          <w:rFonts w:eastAsia="Calibri" w:cs="Times New Roman"/>
          <w:b w:val="0"/>
          <w:szCs w:val="24"/>
          <w:lang w:val="en-GB" w:bidi="bn-BD"/>
        </w:rPr>
        <w:t>analyze</w:t>
      </w:r>
      <w:proofErr w:type="spellEnd"/>
      <w:r w:rsidRPr="00FC76E9">
        <w:rPr>
          <w:rFonts w:eastAsia="Calibri" w:cs="Times New Roman"/>
          <w:b w:val="0"/>
          <w:szCs w:val="24"/>
          <w:lang w:val="en-GB" w:bidi="bn-BD"/>
        </w:rPr>
        <w:t xml:space="preserve"> the business and identify a problem in the business thus providing solutions for the problems. The PESTLE &amp; SWOT analysis is provided to properly understand the external and internal environment of the business to give proper recommendations to the problems of the </w:t>
      </w:r>
      <w:r w:rsidRPr="001B6E90">
        <w:rPr>
          <w:rFonts w:eastAsia="Calibri" w:cs="Times New Roman"/>
          <w:b w:val="0"/>
          <w:szCs w:val="24"/>
          <w:lang w:val="en-GB" w:bidi="bn-BD"/>
        </w:rPr>
        <w:t>business</w:t>
      </w:r>
      <w:r w:rsidR="006D3F88" w:rsidRPr="001B6E90">
        <w:rPr>
          <w:b w:val="0"/>
        </w:rPr>
        <w:t xml:space="preserve"> </w:t>
      </w:r>
      <w:r w:rsidR="004405C5" w:rsidRPr="001B6E90">
        <w:rPr>
          <w:b w:val="0"/>
        </w:rPr>
        <w:t>(</w:t>
      </w:r>
      <w:proofErr w:type="spellStart"/>
      <w:r w:rsidR="004405C5" w:rsidRPr="001B6E90">
        <w:rPr>
          <w:rFonts w:eastAsia="Calibri" w:cs="Times New Roman"/>
          <w:b w:val="0"/>
          <w:szCs w:val="24"/>
          <w:lang w:val="en-GB" w:bidi="bn-BD"/>
        </w:rPr>
        <w:t>Yfantidou</w:t>
      </w:r>
      <w:proofErr w:type="spellEnd"/>
      <w:r w:rsidR="005F5336" w:rsidRPr="001B6E90">
        <w:rPr>
          <w:rFonts w:eastAsia="Calibri" w:cs="Times New Roman"/>
          <w:b w:val="0"/>
          <w:szCs w:val="24"/>
          <w:lang w:val="en-GB" w:bidi="bn-BD"/>
        </w:rPr>
        <w:t xml:space="preserve"> et al., 2021</w:t>
      </w:r>
      <w:r w:rsidR="006D3F88" w:rsidRPr="001B6E90">
        <w:rPr>
          <w:rFonts w:eastAsia="Calibri" w:cs="Times New Roman"/>
          <w:b w:val="0"/>
          <w:szCs w:val="24"/>
          <w:lang w:val="en-GB" w:bidi="bn-BD"/>
        </w:rPr>
        <w:t>)</w:t>
      </w:r>
      <w:r w:rsidRPr="001B6E90">
        <w:rPr>
          <w:rFonts w:eastAsia="Calibri" w:cs="Times New Roman"/>
          <w:b w:val="0"/>
          <w:szCs w:val="24"/>
          <w:lang w:val="en-GB" w:bidi="bn-BD"/>
        </w:rPr>
        <w:t xml:space="preserve">. </w:t>
      </w:r>
    </w:p>
    <w:p w14:paraId="06571B8D" w14:textId="0DD8913C" w:rsidR="00BF69A5" w:rsidRPr="001B6E90" w:rsidRDefault="00BF69A5" w:rsidP="00BF69A5">
      <w:pPr>
        <w:spacing w:after="160" w:line="360" w:lineRule="auto"/>
        <w:rPr>
          <w:rFonts w:eastAsia="Calibri" w:cs="Times New Roman"/>
          <w:b w:val="0"/>
          <w:szCs w:val="24"/>
          <w:lang w:val="en-GB" w:bidi="bn-BD"/>
        </w:rPr>
      </w:pPr>
      <w:r w:rsidRPr="001B6E90">
        <w:rPr>
          <w:rFonts w:eastAsia="Calibri" w:cs="Times New Roman"/>
          <w:b w:val="0"/>
          <w:szCs w:val="24"/>
          <w:lang w:val="en-GB" w:bidi="bn-BD"/>
        </w:rPr>
        <w:t>The pestle analysis showed that the political landscape has been uncertain lately in the UK thus creating unfavourable conditions for the business.  The economy of the UK is going through a recession condition that led to an economic slowdown, depreciation of the currency, increased inflation and slow GDP. Customers now have a high preference for receiving services online as this saves them both time and money. There is increased demand for achieving environmental sustainability.  Showing the environment is quite disadvantageous for the business</w:t>
      </w:r>
      <w:r w:rsidR="00C365DC" w:rsidRPr="001B6E90">
        <w:rPr>
          <w:b w:val="0"/>
        </w:rPr>
        <w:t xml:space="preserve"> (</w:t>
      </w:r>
      <w:r w:rsidR="00C365DC" w:rsidRPr="001B6E90">
        <w:rPr>
          <w:rFonts w:eastAsia="Calibri" w:cs="Times New Roman"/>
          <w:b w:val="0"/>
          <w:szCs w:val="24"/>
          <w:lang w:val="en-GB" w:bidi="bn-BD"/>
        </w:rPr>
        <w:t xml:space="preserve">Heide and </w:t>
      </w:r>
      <w:proofErr w:type="spellStart"/>
      <w:r w:rsidR="00C365DC" w:rsidRPr="001B6E90">
        <w:rPr>
          <w:rFonts w:eastAsia="Calibri" w:cs="Times New Roman"/>
          <w:b w:val="0"/>
          <w:szCs w:val="24"/>
          <w:lang w:val="en-GB" w:bidi="bn-BD"/>
        </w:rPr>
        <w:t>GrØnhaug</w:t>
      </w:r>
      <w:proofErr w:type="spellEnd"/>
      <w:r w:rsidR="00C365DC" w:rsidRPr="001B6E90">
        <w:rPr>
          <w:rFonts w:eastAsia="Calibri" w:cs="Times New Roman"/>
          <w:b w:val="0"/>
          <w:szCs w:val="24"/>
          <w:lang w:val="en-GB" w:bidi="bn-BD"/>
        </w:rPr>
        <w:t>, 2006)</w:t>
      </w:r>
      <w:r w:rsidRPr="001B6E90">
        <w:rPr>
          <w:rFonts w:eastAsia="Calibri" w:cs="Times New Roman"/>
          <w:b w:val="0"/>
          <w:szCs w:val="24"/>
          <w:lang w:val="en-GB" w:bidi="bn-BD"/>
        </w:rPr>
        <w:t xml:space="preserve">. The SWOT showed internal capabilities. The hotel has strong point of strengths such as experience, supply chain, and customer base along with many </w:t>
      </w:r>
      <w:proofErr w:type="gramStart"/>
      <w:r w:rsidRPr="001B6E90">
        <w:rPr>
          <w:rFonts w:eastAsia="Calibri" w:cs="Times New Roman"/>
          <w:b w:val="0"/>
          <w:szCs w:val="24"/>
          <w:lang w:val="en-GB" w:bidi="bn-BD"/>
        </w:rPr>
        <w:t>weakness</w:t>
      </w:r>
      <w:proofErr w:type="gramEnd"/>
      <w:r w:rsidRPr="001B6E90">
        <w:rPr>
          <w:rFonts w:eastAsia="Calibri" w:cs="Times New Roman"/>
          <w:b w:val="0"/>
          <w:szCs w:val="24"/>
          <w:lang w:val="en-GB" w:bidi="bn-BD"/>
        </w:rPr>
        <w:t xml:space="preserve"> that affects the business operations. However, the business has many opportunities to leverage and increase the business’s revenue &amp; growth along with threats</w:t>
      </w:r>
      <w:r w:rsidR="00C574AE" w:rsidRPr="001B6E90">
        <w:rPr>
          <w:b w:val="0"/>
        </w:rPr>
        <w:t xml:space="preserve"> (</w:t>
      </w:r>
      <w:proofErr w:type="spellStart"/>
      <w:r w:rsidR="00C574AE" w:rsidRPr="001B6E90">
        <w:rPr>
          <w:rFonts w:eastAsia="Calibri" w:cs="Times New Roman"/>
          <w:b w:val="0"/>
          <w:szCs w:val="24"/>
          <w:lang w:val="en-GB" w:bidi="bn-BD"/>
        </w:rPr>
        <w:t>Yeşiltaş</w:t>
      </w:r>
      <w:proofErr w:type="spellEnd"/>
      <w:r w:rsidR="00C574AE" w:rsidRPr="001B6E90">
        <w:rPr>
          <w:rFonts w:eastAsia="Calibri" w:cs="Times New Roman"/>
          <w:b w:val="0"/>
          <w:szCs w:val="24"/>
          <w:lang w:val="en-GB" w:bidi="bn-BD"/>
        </w:rPr>
        <w:t xml:space="preserve"> et al., 2021)</w:t>
      </w:r>
      <w:r w:rsidRPr="001B6E90">
        <w:rPr>
          <w:rFonts w:eastAsia="Calibri" w:cs="Times New Roman"/>
          <w:b w:val="0"/>
          <w:szCs w:val="24"/>
          <w:lang w:val="en-GB" w:bidi="bn-BD"/>
        </w:rPr>
        <w:t>.</w:t>
      </w:r>
      <w:r w:rsidRPr="001B6E90">
        <w:rPr>
          <w:rFonts w:eastAsia="Calibri" w:cs="Vrinda"/>
          <w:b w:val="0"/>
          <w:szCs w:val="28"/>
          <w:lang w:val="en-GB" w:bidi="bn-BD"/>
        </w:rPr>
        <w:t xml:space="preserve"> The customer’s reviews included both positive &amp; negative but the problems were identified from the negative reviews. </w:t>
      </w:r>
      <w:r w:rsidRPr="001B6E90">
        <w:rPr>
          <w:rFonts w:eastAsia="Calibri" w:cs="Times New Roman"/>
          <w:b w:val="0"/>
          <w:szCs w:val="24"/>
          <w:lang w:val="en-GB" w:bidi="bn-BD"/>
        </w:rPr>
        <w:t>The sitting arrangement of the hotels is not up to the mark. The chairs are arranged in a way that the people were seated showing the back to the view that spoils the advantage the hotel could get from the attraction of the view. The number of lifts is not enough to accommodate the high number of guests in the hotel thus slow service</w:t>
      </w:r>
      <w:r w:rsidR="00650E13" w:rsidRPr="001B6E90">
        <w:rPr>
          <w:b w:val="0"/>
        </w:rPr>
        <w:t xml:space="preserve"> (</w:t>
      </w:r>
      <w:r w:rsidR="00650E13" w:rsidRPr="001B6E90">
        <w:rPr>
          <w:rFonts w:eastAsia="Calibri" w:cs="Times New Roman"/>
          <w:b w:val="0"/>
          <w:szCs w:val="24"/>
          <w:lang w:val="en-GB" w:bidi="bn-BD"/>
        </w:rPr>
        <w:t>Lugosi. and Jameson, 2017)</w:t>
      </w:r>
      <w:r w:rsidRPr="001B6E90">
        <w:rPr>
          <w:rFonts w:eastAsia="Calibri" w:cs="Times New Roman"/>
          <w:b w:val="0"/>
          <w:szCs w:val="24"/>
          <w:lang w:val="en-GB" w:bidi="bn-BD"/>
        </w:rPr>
        <w:t xml:space="preserve">. The customer’s event reported that the employees of the hotel are not responsive to fixing these issues. The bed sheets, sofa, and other accessories given were not arranged properly and they are slow when it comes to changing the bed sheets, toothbrushes, or towels or refilling the soap, hand washes, toilet tissues, tooth pates, or shampoos. The hotel does not have a proper sitting lounge for the guests moreover the </w:t>
      </w:r>
      <w:r w:rsidRPr="001B6E90">
        <w:rPr>
          <w:rFonts w:eastAsia="Calibri" w:cs="Times New Roman"/>
          <w:b w:val="0"/>
          <w:szCs w:val="24"/>
          <w:lang w:val="en-GB" w:bidi="bn-BD"/>
        </w:rPr>
        <w:lastRenderedPageBreak/>
        <w:t>arrangements were not up to the mark. The other non-structural issues include arrogant staff, slow service, inconvenient online services, and poor customer relationship. The next portion provided a detailed action plan to solve these issues and the provide recommendations based on the priority of actions.</w:t>
      </w:r>
    </w:p>
    <w:p w14:paraId="56C8B348" w14:textId="77777777" w:rsidR="00BF69A5" w:rsidRPr="001B6E90" w:rsidRDefault="00BF69A5" w:rsidP="00BF69A5">
      <w:pPr>
        <w:spacing w:after="160" w:line="259" w:lineRule="auto"/>
        <w:rPr>
          <w:rFonts w:eastAsia="Calibri" w:cs="Times New Roman"/>
          <w:b w:val="0"/>
          <w:szCs w:val="24"/>
          <w:lang w:val="en-GB" w:bidi="bn-BD"/>
        </w:rPr>
      </w:pPr>
      <w:r w:rsidRPr="001B6E90">
        <w:rPr>
          <w:rFonts w:eastAsia="Calibri" w:cs="Times New Roman"/>
          <w:b w:val="0"/>
          <w:szCs w:val="24"/>
          <w:lang w:val="en-GB" w:bidi="bn-BD"/>
        </w:rPr>
        <w:br w:type="page"/>
      </w:r>
    </w:p>
    <w:p w14:paraId="6C92C0CC" w14:textId="77777777" w:rsidR="00BF69A5" w:rsidRPr="00FC76E9" w:rsidRDefault="00BF69A5" w:rsidP="00BF69A5">
      <w:pPr>
        <w:keepNext/>
        <w:keepLines/>
        <w:spacing w:before="240" w:line="360" w:lineRule="auto"/>
        <w:jc w:val="center"/>
        <w:outlineLvl w:val="0"/>
        <w:rPr>
          <w:rFonts w:eastAsia="Times New Roman" w:cs="Vrinda"/>
          <w:sz w:val="36"/>
          <w:szCs w:val="40"/>
          <w:lang w:val="en-GB" w:bidi="bn-BD"/>
        </w:rPr>
      </w:pPr>
      <w:bookmarkStart w:id="0" w:name="_Toc120519713"/>
      <w:r w:rsidRPr="00FC76E9">
        <w:rPr>
          <w:rFonts w:eastAsia="Times New Roman" w:cs="Vrinda"/>
          <w:sz w:val="36"/>
          <w:szCs w:val="40"/>
          <w:lang w:val="en-GB" w:bidi="bn-BD"/>
        </w:rPr>
        <w:lastRenderedPageBreak/>
        <w:t>Introduction</w:t>
      </w:r>
      <w:bookmarkEnd w:id="0"/>
    </w:p>
    <w:p w14:paraId="54FB44AC"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 xml:space="preserve">Business consultants have the responsibility to help businesses find out their problems and find out the solutions to these problems to ensure the growth and profitability of the business. </w:t>
      </w:r>
      <w:bookmarkStart w:id="1" w:name="_Hlk120486997"/>
      <w:r w:rsidRPr="00FC76E9">
        <w:rPr>
          <w:rFonts w:eastAsia="Calibri" w:cs="Times New Roman"/>
          <w:b w:val="0"/>
          <w:szCs w:val="24"/>
          <w:lang w:val="en-GB" w:bidi="bn-BD"/>
        </w:rPr>
        <w:t xml:space="preserve">This report is a kind of consultancy report on a hotel named London Marriott Hotel, County Hall. The purpose of the report is to identify the specific problems with the hotel and then come up with solutions to solve them. Various audit methods will be used to </w:t>
      </w:r>
      <w:proofErr w:type="spellStart"/>
      <w:r w:rsidRPr="00FC76E9">
        <w:rPr>
          <w:rFonts w:eastAsia="Calibri" w:cs="Times New Roman"/>
          <w:b w:val="0"/>
          <w:szCs w:val="24"/>
          <w:lang w:val="en-GB" w:bidi="bn-BD"/>
        </w:rPr>
        <w:t>analyze</w:t>
      </w:r>
      <w:proofErr w:type="spellEnd"/>
      <w:r w:rsidRPr="00FC76E9">
        <w:rPr>
          <w:rFonts w:eastAsia="Calibri" w:cs="Times New Roman"/>
          <w:b w:val="0"/>
          <w:szCs w:val="24"/>
          <w:lang w:val="en-GB" w:bidi="bn-BD"/>
        </w:rPr>
        <w:t xml:space="preserve"> the business and identify a problem in the business thus providing solutions for the problems</w:t>
      </w:r>
      <w:r w:rsidRPr="00FC76E9">
        <w:rPr>
          <w:rFonts w:eastAsia="Calibri" w:cs="Vrinda"/>
          <w:b w:val="0"/>
          <w:szCs w:val="28"/>
          <w:lang w:val="en-GB" w:bidi="bn-BD"/>
        </w:rPr>
        <w:t xml:space="preserve"> (</w:t>
      </w:r>
      <w:r w:rsidRPr="00FC76E9">
        <w:rPr>
          <w:rFonts w:eastAsia="Calibri" w:cs="Times New Roman"/>
          <w:b w:val="0"/>
          <w:szCs w:val="24"/>
          <w:lang w:val="en-GB" w:bidi="bn-BD"/>
        </w:rPr>
        <w:t xml:space="preserve">George, 2021). </w:t>
      </w:r>
      <w:bookmarkEnd w:id="1"/>
      <w:r w:rsidRPr="00FC76E9">
        <w:rPr>
          <w:rFonts w:eastAsia="Calibri" w:cs="Times New Roman"/>
          <w:b w:val="0"/>
          <w:szCs w:val="24"/>
          <w:lang w:val="en-GB" w:bidi="bn-BD"/>
        </w:rPr>
        <w:t xml:space="preserve">The issues that will be addressed in the report will be the bad customer relationship, problems with applying IT for business, long hold times, increased competition, and incorrect pricing. The scope of the report includes SWOT &amp; PESTLE analysis. These two frameworks are chosen to properly understand the hotel and its outer &amp; inner context. PESTLE analysis is helpful to understand the external environment of the business </w:t>
      </w:r>
      <w:proofErr w:type="gramStart"/>
      <w:r w:rsidRPr="00FC76E9">
        <w:rPr>
          <w:rFonts w:eastAsia="Calibri" w:cs="Times New Roman"/>
          <w:b w:val="0"/>
          <w:szCs w:val="24"/>
          <w:lang w:val="en-GB" w:bidi="bn-BD"/>
        </w:rPr>
        <w:t>i.e.</w:t>
      </w:r>
      <w:proofErr w:type="gramEnd"/>
      <w:r w:rsidRPr="00FC76E9">
        <w:rPr>
          <w:rFonts w:eastAsia="Calibri" w:cs="Times New Roman"/>
          <w:b w:val="0"/>
          <w:szCs w:val="24"/>
          <w:lang w:val="en-GB" w:bidi="bn-BD"/>
        </w:rPr>
        <w:t xml:space="preserve"> the macroeconomic factors affecting the business</w:t>
      </w:r>
      <w:r w:rsidRPr="00FC76E9">
        <w:rPr>
          <w:rFonts w:eastAsia="Calibri" w:cs="Vrinda"/>
          <w:b w:val="0"/>
          <w:szCs w:val="28"/>
          <w:lang w:val="en-GB" w:bidi="bn-BD"/>
        </w:rPr>
        <w:t xml:space="preserve"> (</w:t>
      </w:r>
      <w:r w:rsidRPr="00FC76E9">
        <w:rPr>
          <w:rFonts w:eastAsia="Calibri" w:cs="Times New Roman"/>
          <w:b w:val="0"/>
          <w:szCs w:val="24"/>
          <w:lang w:val="en-GB" w:bidi="bn-BD"/>
        </w:rPr>
        <w:t>Rutherford, 2021). The SWOT analysis is selected to understand the internal environment of the hotel. The main body of the report will include a detailed evaluation of problems that the hotel has in its operation. The report will also encompass the financial performance evaluation to understand the financial performance. The data will be collected from the company website</w:t>
      </w:r>
      <w:r w:rsidRPr="00FC76E9">
        <w:rPr>
          <w:rFonts w:eastAsia="Calibri" w:cs="Vrinda"/>
          <w:b w:val="0"/>
          <w:szCs w:val="28"/>
          <w:lang w:val="en-GB" w:bidi="bn-BD"/>
        </w:rPr>
        <w:t xml:space="preserve"> (</w:t>
      </w:r>
      <w:r w:rsidRPr="00FC76E9">
        <w:rPr>
          <w:rFonts w:eastAsia="Calibri" w:cs="Times New Roman"/>
          <w:b w:val="0"/>
          <w:szCs w:val="24"/>
          <w:lang w:val="en-GB" w:bidi="bn-BD"/>
        </w:rPr>
        <w:t>Armstrong, 2012). All these frameworks are used to evaluate the organizational problems and understand the organizational framework. This will be followed by the identification of solutions to problems based on the findings and the results. The next section will provide a detailed action plan to follow next to implement the recommended solution in the future. After the action plan, the report will include recommendations for the business.</w:t>
      </w:r>
    </w:p>
    <w:p w14:paraId="46867059" w14:textId="77777777" w:rsidR="00BF69A5" w:rsidRPr="00FC76E9" w:rsidRDefault="00BF69A5" w:rsidP="00BF69A5">
      <w:pPr>
        <w:spacing w:after="160" w:line="259" w:lineRule="auto"/>
        <w:rPr>
          <w:rFonts w:eastAsia="Calibri" w:cs="Times New Roman"/>
          <w:b w:val="0"/>
          <w:szCs w:val="24"/>
          <w:lang w:val="en-GB" w:bidi="bn-BD"/>
        </w:rPr>
      </w:pPr>
      <w:r w:rsidRPr="00FC76E9">
        <w:rPr>
          <w:rFonts w:eastAsia="Calibri" w:cs="Times New Roman"/>
          <w:b w:val="0"/>
          <w:szCs w:val="24"/>
          <w:lang w:val="en-GB" w:bidi="bn-BD"/>
        </w:rPr>
        <w:br w:type="page"/>
      </w:r>
    </w:p>
    <w:p w14:paraId="2E90D575" w14:textId="77777777" w:rsidR="00BF69A5" w:rsidRPr="00FC76E9" w:rsidRDefault="00BF69A5" w:rsidP="00BF69A5">
      <w:pPr>
        <w:keepNext/>
        <w:keepLines/>
        <w:spacing w:before="240" w:line="360" w:lineRule="auto"/>
        <w:jc w:val="center"/>
        <w:outlineLvl w:val="0"/>
        <w:rPr>
          <w:rFonts w:eastAsia="Times New Roman" w:cs="Vrinda"/>
          <w:sz w:val="36"/>
          <w:szCs w:val="40"/>
          <w:lang w:val="en-GB" w:bidi="bn-BD"/>
        </w:rPr>
      </w:pPr>
      <w:bookmarkStart w:id="2" w:name="_Toc120519714"/>
      <w:r w:rsidRPr="00FC76E9">
        <w:rPr>
          <w:rFonts w:eastAsia="Times New Roman" w:cs="Vrinda"/>
          <w:sz w:val="36"/>
          <w:szCs w:val="40"/>
          <w:lang w:val="en-GB" w:bidi="bn-BD"/>
        </w:rPr>
        <w:lastRenderedPageBreak/>
        <w:t>Scope &amp; Analysis</w:t>
      </w:r>
      <w:bookmarkEnd w:id="2"/>
    </w:p>
    <w:p w14:paraId="0559BC27"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t>The report is focused on London Marriott Hotel County Hall. In this portion of the report, the scope of the report will be discussed with the proper analysis of the context. This portion of the report mainly aims at providing a detailed description of the whole context of the hotel along with the external environment and the internal environment where the business operates</w:t>
      </w:r>
      <w:r w:rsidRPr="00FC76E9">
        <w:rPr>
          <w:rFonts w:eastAsia="Calibri" w:cs="Vrinda"/>
          <w:b w:val="0"/>
          <w:szCs w:val="28"/>
          <w:lang w:val="en-GB" w:bidi="bn-BD"/>
        </w:rPr>
        <w:t xml:space="preserve"> (</w:t>
      </w:r>
      <w:r w:rsidRPr="00FC76E9">
        <w:rPr>
          <w:rFonts w:eastAsia="Calibri" w:cs="Times New Roman"/>
          <w:b w:val="0"/>
          <w:szCs w:val="32"/>
          <w:lang w:val="en-GB" w:bidi="bn-BD"/>
        </w:rPr>
        <w:t>Arnold, 2005). The company background is followed by an analysis of the internal and external environment. Understanding the context well will help to properly evaluate the problems and provide solutions to the problems</w:t>
      </w:r>
      <w:r w:rsidRPr="00FC76E9">
        <w:rPr>
          <w:rFonts w:eastAsia="Calibri" w:cs="Vrinda"/>
          <w:b w:val="0"/>
          <w:szCs w:val="28"/>
          <w:lang w:val="en-GB" w:bidi="bn-BD"/>
        </w:rPr>
        <w:t xml:space="preserve"> (</w:t>
      </w:r>
      <w:proofErr w:type="spellStart"/>
      <w:r w:rsidRPr="00FC76E9">
        <w:rPr>
          <w:rFonts w:eastAsia="Calibri" w:cs="Times New Roman"/>
          <w:b w:val="0"/>
          <w:szCs w:val="32"/>
          <w:lang w:val="en-GB" w:bidi="bn-BD"/>
        </w:rPr>
        <w:t>Górska-Warsewicz</w:t>
      </w:r>
      <w:proofErr w:type="spellEnd"/>
      <w:r w:rsidRPr="00FC76E9">
        <w:rPr>
          <w:rFonts w:eastAsia="Calibri" w:cs="Times New Roman"/>
          <w:b w:val="0"/>
          <w:szCs w:val="32"/>
          <w:lang w:val="en-GB" w:bidi="bn-BD"/>
        </w:rPr>
        <w:t xml:space="preserve"> and </w:t>
      </w:r>
      <w:proofErr w:type="spellStart"/>
      <w:r w:rsidRPr="00FC76E9">
        <w:rPr>
          <w:rFonts w:eastAsia="Calibri" w:cs="Times New Roman"/>
          <w:b w:val="0"/>
          <w:szCs w:val="32"/>
          <w:lang w:val="en-GB" w:bidi="bn-BD"/>
        </w:rPr>
        <w:t>Kulykovets</w:t>
      </w:r>
      <w:proofErr w:type="spellEnd"/>
      <w:r w:rsidRPr="00FC76E9">
        <w:rPr>
          <w:rFonts w:eastAsia="Calibri" w:cs="Times New Roman"/>
          <w:b w:val="0"/>
          <w:szCs w:val="32"/>
          <w:lang w:val="en-GB" w:bidi="bn-BD"/>
        </w:rPr>
        <w:t xml:space="preserve">, 2020). The PESTLE will show the components of the macro environment that directly affects the business and that the business </w:t>
      </w:r>
      <w:proofErr w:type="spellStart"/>
      <w:r w:rsidRPr="00FC76E9">
        <w:rPr>
          <w:rFonts w:eastAsia="Calibri" w:cs="Times New Roman"/>
          <w:b w:val="0"/>
          <w:szCs w:val="32"/>
          <w:lang w:val="en-GB" w:bidi="bn-BD"/>
        </w:rPr>
        <w:t>can not</w:t>
      </w:r>
      <w:proofErr w:type="spellEnd"/>
      <w:r w:rsidRPr="00FC76E9">
        <w:rPr>
          <w:rFonts w:eastAsia="Calibri" w:cs="Times New Roman"/>
          <w:b w:val="0"/>
          <w:szCs w:val="32"/>
          <w:lang w:val="en-GB" w:bidi="bn-BD"/>
        </w:rPr>
        <w:t xml:space="preserve"> control. The SWOT analysis shows the internal strengths, weaknesses, opportunities, and threats that control the internal environment</w:t>
      </w:r>
      <w:r w:rsidRPr="00FC76E9">
        <w:rPr>
          <w:rFonts w:eastAsia="Calibri" w:cs="Vrinda"/>
          <w:b w:val="0"/>
          <w:szCs w:val="28"/>
          <w:lang w:val="en-GB" w:bidi="bn-BD"/>
        </w:rPr>
        <w:t xml:space="preserve"> (</w:t>
      </w:r>
      <w:r w:rsidRPr="00FC76E9">
        <w:rPr>
          <w:rFonts w:eastAsia="Calibri" w:cs="Times New Roman"/>
          <w:b w:val="0"/>
          <w:szCs w:val="32"/>
          <w:lang w:val="en-GB" w:bidi="bn-BD"/>
        </w:rPr>
        <w:t>Clarke and Chen, 2009).</w:t>
      </w:r>
    </w:p>
    <w:p w14:paraId="5E93E50E" w14:textId="77777777" w:rsidR="00BF69A5" w:rsidRPr="00FC76E9" w:rsidRDefault="00BF69A5" w:rsidP="00BF69A5">
      <w:pPr>
        <w:spacing w:after="160" w:line="360" w:lineRule="auto"/>
        <w:rPr>
          <w:rFonts w:eastAsia="Calibri" w:cs="Times New Roman"/>
          <w:bCs/>
          <w:szCs w:val="32"/>
          <w:lang w:val="en-GB" w:bidi="bn-BD"/>
        </w:rPr>
      </w:pPr>
      <w:r w:rsidRPr="00FC76E9">
        <w:rPr>
          <w:rFonts w:eastAsia="Calibri" w:cs="Times New Roman"/>
          <w:bCs/>
          <w:szCs w:val="32"/>
          <w:lang w:val="en-GB" w:bidi="bn-BD"/>
        </w:rPr>
        <w:t>Hotel Background</w:t>
      </w:r>
    </w:p>
    <w:p w14:paraId="6AC72F76" w14:textId="72AE836E" w:rsidR="00BF69A5" w:rsidRPr="00FC76E9" w:rsidRDefault="00BF69A5" w:rsidP="00BF69A5">
      <w:pPr>
        <w:spacing w:after="160" w:line="360" w:lineRule="auto"/>
        <w:rPr>
          <w:rFonts w:eastAsia="Calibri" w:cs="Times New Roman"/>
          <w:b w:val="0"/>
          <w:szCs w:val="32"/>
          <w:lang w:val="en-GB" w:bidi="bn-BD"/>
        </w:rPr>
      </w:pPr>
      <w:bookmarkStart w:id="3" w:name="_Hlk120487059"/>
      <w:r w:rsidRPr="00FC76E9">
        <w:rPr>
          <w:rFonts w:eastAsia="Calibri" w:cs="Times New Roman"/>
          <w:b w:val="0"/>
          <w:szCs w:val="32"/>
          <w:lang w:val="en-GB" w:bidi="bn-BD"/>
        </w:rPr>
        <w:t>London Marriott Hotel County Hall started its operation back in 2008 which is a part of the international franchise of the hotel chain Marriott Internationals. The hotel is situated in the heart of London providing high-quality services to its customer. The hotel is ranked 4.5 out of 5 on the trip advisors website based on 3574 reviews from customers. This is a 5-star hotel that holds an advantageous location in central London next to the river Thames. The hotel is famous and popular for its high-quality services at a competitive price. The hotel has a great reputation for providing excellent services with integrity and innovation. The hotel has a total of 194 rooms and 12 suits. The hotel has both restaurants and bars along with gym facilities and a swimming pool</w:t>
      </w:r>
      <w:r w:rsidRPr="00FC76E9">
        <w:rPr>
          <w:rFonts w:eastAsia="Calibri" w:cs="Vrinda"/>
          <w:b w:val="0"/>
          <w:szCs w:val="28"/>
          <w:lang w:val="en-GB" w:bidi="bn-BD"/>
        </w:rPr>
        <w:t xml:space="preserve"> (</w:t>
      </w:r>
      <w:r w:rsidR="004405C5" w:rsidRPr="00FC76E9">
        <w:rPr>
          <w:rFonts w:eastAsia="Calibri" w:cs="Vrinda"/>
          <w:b w:val="0"/>
          <w:szCs w:val="28"/>
          <w:lang w:val="en-GB" w:bidi="bn-BD"/>
        </w:rPr>
        <w:t>Gallivan, 2021</w:t>
      </w:r>
      <w:r w:rsidRPr="00FC76E9">
        <w:rPr>
          <w:rFonts w:eastAsia="Calibri" w:cs="Times New Roman"/>
          <w:b w:val="0"/>
          <w:szCs w:val="32"/>
          <w:lang w:val="en-GB" w:bidi="bn-BD"/>
        </w:rPr>
        <w:t xml:space="preserve">). This hotel has every type of amenities available for the customers including room services, laundry, dry cleaning, luxury bedding, pristine marble bathrooms, and complimentary Wi-Fi. The hotel has a good reputation for arranging business meetings and events. </w:t>
      </w:r>
      <w:bookmarkEnd w:id="3"/>
      <w:r w:rsidRPr="00FC76E9">
        <w:rPr>
          <w:rFonts w:eastAsia="Calibri" w:cs="Times New Roman"/>
          <w:b w:val="0"/>
          <w:szCs w:val="32"/>
          <w:lang w:val="en-GB" w:bidi="bn-BD"/>
        </w:rPr>
        <w:t>The hotel has a good reputation in the market and a good reputation among the customers but some negative reviews are coming from the customer about their services and other issues</w:t>
      </w:r>
      <w:r w:rsidRPr="00FC76E9">
        <w:rPr>
          <w:rFonts w:eastAsia="Calibri" w:cs="Vrinda"/>
          <w:b w:val="0"/>
          <w:szCs w:val="28"/>
          <w:lang w:val="en-GB" w:bidi="bn-BD"/>
        </w:rPr>
        <w:t xml:space="preserve"> (</w:t>
      </w:r>
      <w:r w:rsidRPr="00FC76E9">
        <w:rPr>
          <w:rFonts w:eastAsia="Calibri" w:cs="Times New Roman"/>
          <w:b w:val="0"/>
          <w:szCs w:val="32"/>
          <w:lang w:val="en-GB" w:bidi="bn-BD"/>
        </w:rPr>
        <w:t xml:space="preserve">Jain, 2020). The customer’s complaints encompass many different issues such as the </w:t>
      </w:r>
      <w:proofErr w:type="spellStart"/>
      <w:r w:rsidRPr="00FC76E9">
        <w:rPr>
          <w:rFonts w:eastAsia="Calibri" w:cs="Times New Roman"/>
          <w:b w:val="0"/>
          <w:szCs w:val="32"/>
          <w:lang w:val="en-GB" w:bidi="bn-BD"/>
        </w:rPr>
        <w:t>behavior</w:t>
      </w:r>
      <w:proofErr w:type="spellEnd"/>
      <w:r w:rsidRPr="00FC76E9">
        <w:rPr>
          <w:rFonts w:eastAsia="Calibri" w:cs="Times New Roman"/>
          <w:b w:val="0"/>
          <w:szCs w:val="32"/>
          <w:lang w:val="en-GB" w:bidi="bn-BD"/>
        </w:rPr>
        <w:t xml:space="preserve"> of the staff, the complications in </w:t>
      </w:r>
      <w:proofErr w:type="spellStart"/>
      <w:r w:rsidRPr="00FC76E9">
        <w:rPr>
          <w:rFonts w:eastAsia="Calibri" w:cs="Times New Roman"/>
          <w:b w:val="0"/>
          <w:szCs w:val="32"/>
          <w:lang w:val="en-GB" w:bidi="bn-BD"/>
        </w:rPr>
        <w:t>canceling</w:t>
      </w:r>
      <w:proofErr w:type="spellEnd"/>
      <w:r w:rsidRPr="00FC76E9">
        <w:rPr>
          <w:rFonts w:eastAsia="Calibri" w:cs="Times New Roman"/>
          <w:b w:val="0"/>
          <w:szCs w:val="32"/>
          <w:lang w:val="en-GB" w:bidi="bn-BD"/>
        </w:rPr>
        <w:t xml:space="preserve"> reservations, slow and inefficient website, poor customer care service, hotel maintenance, and other amenities such as bathroom fittings. The positive response is higher than the negative response but the company needs to work on them to ensure the best customer satisfaction in the future.</w:t>
      </w:r>
    </w:p>
    <w:p w14:paraId="7674B8DA" w14:textId="77777777" w:rsidR="00BF69A5" w:rsidRPr="00FC76E9" w:rsidRDefault="00BF69A5" w:rsidP="00BF69A5">
      <w:pPr>
        <w:spacing w:after="160" w:line="360" w:lineRule="auto"/>
        <w:rPr>
          <w:rFonts w:eastAsia="Calibri" w:cs="Times New Roman"/>
          <w:bCs/>
          <w:szCs w:val="32"/>
          <w:lang w:val="en-GB" w:bidi="bn-BD"/>
        </w:rPr>
      </w:pPr>
      <w:r w:rsidRPr="00FC76E9">
        <w:rPr>
          <w:rFonts w:eastAsia="Calibri" w:cs="Times New Roman"/>
          <w:bCs/>
          <w:szCs w:val="32"/>
          <w:lang w:val="en-GB" w:bidi="bn-BD"/>
        </w:rPr>
        <w:t>Analysis of Macro Environment/ PESTLE Analysis</w:t>
      </w:r>
    </w:p>
    <w:p w14:paraId="76E46E1D"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lastRenderedPageBreak/>
        <w:t xml:space="preserve">This part will be focused on </w:t>
      </w:r>
      <w:proofErr w:type="spellStart"/>
      <w:r w:rsidRPr="00FC76E9">
        <w:rPr>
          <w:rFonts w:eastAsia="Calibri" w:cs="Times New Roman"/>
          <w:b w:val="0"/>
          <w:szCs w:val="32"/>
          <w:lang w:val="en-GB" w:bidi="bn-BD"/>
        </w:rPr>
        <w:t>analyzing</w:t>
      </w:r>
      <w:proofErr w:type="spellEnd"/>
      <w:r w:rsidRPr="00FC76E9">
        <w:rPr>
          <w:rFonts w:eastAsia="Calibri" w:cs="Times New Roman"/>
          <w:b w:val="0"/>
          <w:szCs w:val="32"/>
          <w:lang w:val="en-GB" w:bidi="bn-BD"/>
        </w:rPr>
        <w:t xml:space="preserve"> the macro environment in which the company operates. Understanding the external environment is important to understand the reasons behind the problems occurring in the hotel as well as providing recommendations keeping these things in mind because the macro environment is out of the control of the company’s operations (MAUBORGNE, 2015). The hotel industry is very volatile to macroeconomic changes as this is a luxury good in the economic sense, not a Griffin good. The PESTLE analysis of the hotel is added below:</w:t>
      </w:r>
    </w:p>
    <w:tbl>
      <w:tblPr>
        <w:tblStyle w:val="GridTable1Light-Accent1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5"/>
        <w:gridCol w:w="6745"/>
      </w:tblGrid>
      <w:tr w:rsidR="00FC76E9" w:rsidRPr="00FC76E9" w14:paraId="09FDCCC6" w14:textId="77777777" w:rsidTr="008312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hideMark/>
          </w:tcPr>
          <w:p w14:paraId="34615688" w14:textId="77777777" w:rsidR="00BF69A5" w:rsidRPr="00FC76E9" w:rsidRDefault="00BF69A5" w:rsidP="00BF69A5">
            <w:pPr>
              <w:spacing w:after="160" w:line="360" w:lineRule="auto"/>
              <w:rPr>
                <w:rFonts w:eastAsia="Calibri" w:cs="Times New Roman"/>
                <w:b/>
                <w:sz w:val="24"/>
                <w:szCs w:val="24"/>
              </w:rPr>
            </w:pPr>
            <w:bookmarkStart w:id="4" w:name="_Hlk120239682"/>
            <w:r w:rsidRPr="00FC76E9">
              <w:rPr>
                <w:rFonts w:eastAsia="Calibri" w:cs="Times New Roman"/>
                <w:b/>
                <w:sz w:val="24"/>
                <w:szCs w:val="24"/>
              </w:rPr>
              <w:t>Factors of Macro Environment</w:t>
            </w:r>
          </w:p>
        </w:tc>
        <w:tc>
          <w:tcPr>
            <w:tcW w:w="6745" w:type="dxa"/>
          </w:tcPr>
          <w:p w14:paraId="15416CF6" w14:textId="77777777" w:rsidR="00BF69A5" w:rsidRPr="00FC76E9" w:rsidRDefault="00BF69A5" w:rsidP="00BF69A5">
            <w:pPr>
              <w:spacing w:after="160" w:line="360" w:lineRule="auto"/>
              <w:cnfStyle w:val="100000000000" w:firstRow="1" w:lastRow="0" w:firstColumn="0" w:lastColumn="0" w:oddVBand="0" w:evenVBand="0" w:oddHBand="0" w:evenHBand="0" w:firstRowFirstColumn="0" w:firstRowLastColumn="0" w:lastRowFirstColumn="0" w:lastRowLastColumn="0"/>
              <w:rPr>
                <w:rFonts w:eastAsia="Calibri" w:cs="Times New Roman"/>
                <w:b/>
                <w:sz w:val="24"/>
                <w:szCs w:val="24"/>
              </w:rPr>
            </w:pPr>
          </w:p>
        </w:tc>
      </w:tr>
      <w:tr w:rsidR="00FC76E9" w:rsidRPr="00FC76E9" w14:paraId="2239F28C"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68A56C45"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t>P (Political)</w:t>
            </w:r>
          </w:p>
        </w:tc>
        <w:tc>
          <w:tcPr>
            <w:tcW w:w="6745" w:type="dxa"/>
            <w:hideMark/>
          </w:tcPr>
          <w:p w14:paraId="2D377094"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Tax imposed on the hotel industry</w:t>
            </w:r>
          </w:p>
          <w:p w14:paraId="42E6AB9E"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Uncertain political landscape in the EU</w:t>
            </w:r>
          </w:p>
          <w:p w14:paraId="26529BAD"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Brexit’s effect on travel restrictions</w:t>
            </w:r>
          </w:p>
          <w:p w14:paraId="4A2AF611"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Changes in travel regulations due to the effect of COVID-19</w:t>
            </w:r>
            <w:r w:rsidRPr="00FC76E9">
              <w:rPr>
                <w:rFonts w:eastAsia="Calibri" w:cs="Vrinda"/>
                <w:sz w:val="24"/>
                <w:szCs w:val="28"/>
              </w:rPr>
              <w:t xml:space="preserve"> (</w:t>
            </w:r>
            <w:proofErr w:type="spellStart"/>
            <w:r w:rsidRPr="00FC76E9">
              <w:rPr>
                <w:rFonts w:eastAsia="Calibri" w:cs="Times New Roman"/>
                <w:sz w:val="24"/>
                <w:szCs w:val="24"/>
              </w:rPr>
              <w:t>Singal</w:t>
            </w:r>
            <w:proofErr w:type="spellEnd"/>
            <w:r w:rsidRPr="00FC76E9">
              <w:rPr>
                <w:rFonts w:eastAsia="Calibri" w:cs="Times New Roman"/>
                <w:sz w:val="24"/>
                <w:szCs w:val="24"/>
              </w:rPr>
              <w:t xml:space="preserve"> et al., 2021).</w:t>
            </w:r>
          </w:p>
          <w:p w14:paraId="6D2EC92F"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Resignation of the UK’s prime minister also create a big instability in the UK’s market.</w:t>
            </w:r>
          </w:p>
          <w:p w14:paraId="36E8F634" w14:textId="77777777" w:rsidR="00BF69A5" w:rsidRPr="00FC76E9" w:rsidRDefault="00BF69A5" w:rsidP="00BF69A5">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War between Russia and Ukraine.</w:t>
            </w:r>
          </w:p>
        </w:tc>
      </w:tr>
      <w:tr w:rsidR="00FC76E9" w:rsidRPr="00FC76E9" w14:paraId="0AD0345C"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241AAD8B"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t>E (Economic)</w:t>
            </w:r>
          </w:p>
        </w:tc>
        <w:tc>
          <w:tcPr>
            <w:tcW w:w="6745" w:type="dxa"/>
            <w:hideMark/>
          </w:tcPr>
          <w:p w14:paraId="2E806851" w14:textId="77777777" w:rsidR="00BF69A5" w:rsidRPr="00FC76E9" w:rsidRDefault="00BF69A5" w:rsidP="00BF69A5">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Increasing recession in the UK economy.</w:t>
            </w:r>
          </w:p>
          <w:p w14:paraId="0F2EB575" w14:textId="77777777" w:rsidR="00BF69A5" w:rsidRPr="00FC76E9" w:rsidRDefault="00BF69A5" w:rsidP="00BF69A5">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Currency depreciation &amp; economic slowdown.</w:t>
            </w:r>
          </w:p>
          <w:p w14:paraId="0DF40EAB" w14:textId="77777777" w:rsidR="00BF69A5" w:rsidRPr="00FC76E9" w:rsidRDefault="00BF69A5" w:rsidP="00BF69A5">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number of tourists reduced after COVID-19.</w:t>
            </w:r>
          </w:p>
          <w:p w14:paraId="66E35C55" w14:textId="77777777" w:rsidR="00BF69A5" w:rsidRPr="00FC76E9" w:rsidRDefault="00BF69A5" w:rsidP="00BF69A5">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inflation increased to 7.4% and is expected to increase in the future.</w:t>
            </w:r>
          </w:p>
          <w:p w14:paraId="3B5A1B25" w14:textId="77777777" w:rsidR="00BF69A5" w:rsidRPr="00FC76E9" w:rsidRDefault="00BF69A5" w:rsidP="00BF69A5">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growth of GDP has slowed down.</w:t>
            </w:r>
          </w:p>
        </w:tc>
      </w:tr>
      <w:tr w:rsidR="00FC76E9" w:rsidRPr="00FC76E9" w14:paraId="3C645259"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70755FB2"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t>S (Social)</w:t>
            </w:r>
          </w:p>
        </w:tc>
        <w:tc>
          <w:tcPr>
            <w:tcW w:w="6745" w:type="dxa"/>
            <w:hideMark/>
          </w:tcPr>
          <w:p w14:paraId="61E52B4B" w14:textId="77777777" w:rsidR="00BF69A5" w:rsidRPr="00FC76E9" w:rsidRDefault="00BF69A5" w:rsidP="00BF69A5">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consumer’s lifestyle has changed due to drastic changes in the economy.</w:t>
            </w:r>
          </w:p>
          <w:p w14:paraId="2FBAD15C" w14:textId="77777777" w:rsidR="00BF69A5" w:rsidRPr="00FC76E9" w:rsidRDefault="00BF69A5" w:rsidP="00BF69A5">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increased inflation has increased the living cost thus that affects the customer’s hotel preferences.</w:t>
            </w:r>
          </w:p>
          <w:p w14:paraId="2CFE8C97" w14:textId="77777777" w:rsidR="00BF69A5" w:rsidRPr="00FC76E9" w:rsidRDefault="00BF69A5" w:rsidP="00BF69A5">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lastRenderedPageBreak/>
              <w:t>The customers have an increased preference for online services &amp; promotions.</w:t>
            </w:r>
          </w:p>
        </w:tc>
      </w:tr>
      <w:tr w:rsidR="00FC76E9" w:rsidRPr="00FC76E9" w14:paraId="1C023CA7"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6FB803D6"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lastRenderedPageBreak/>
              <w:t>T (Technological)</w:t>
            </w:r>
          </w:p>
        </w:tc>
        <w:tc>
          <w:tcPr>
            <w:tcW w:w="6745" w:type="dxa"/>
            <w:hideMark/>
          </w:tcPr>
          <w:p w14:paraId="01780AFA" w14:textId="77777777" w:rsidR="00BF69A5" w:rsidRPr="00FC76E9" w:rsidRDefault="00BF69A5" w:rsidP="00BF69A5">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The hotels provide online booking and customer service facilities to the customers.</w:t>
            </w:r>
          </w:p>
          <w:p w14:paraId="7549D163" w14:textId="77777777" w:rsidR="00BF69A5" w:rsidRPr="00FC76E9" w:rsidRDefault="00BF69A5" w:rsidP="00BF69A5">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Now the use of digital payment systems has increased.</w:t>
            </w:r>
          </w:p>
          <w:p w14:paraId="2BF2C87D" w14:textId="77777777" w:rsidR="00BF69A5" w:rsidRPr="00FC76E9" w:rsidRDefault="00BF69A5" w:rsidP="00BF69A5">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Rapid use of digital technology for promotion and communication (Signal et al., 2021)</w:t>
            </w:r>
          </w:p>
        </w:tc>
      </w:tr>
      <w:tr w:rsidR="00FC76E9" w:rsidRPr="00FC76E9" w14:paraId="0EB79202"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1CDD92F5"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t>E (Environmental)</w:t>
            </w:r>
          </w:p>
        </w:tc>
        <w:tc>
          <w:tcPr>
            <w:tcW w:w="6745" w:type="dxa"/>
            <w:hideMark/>
          </w:tcPr>
          <w:p w14:paraId="7B5B94FF" w14:textId="77777777" w:rsidR="00BF69A5" w:rsidRPr="00FC76E9" w:rsidRDefault="00BF69A5" w:rsidP="00BF69A5">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Increased demand for using recyclable products.</w:t>
            </w:r>
          </w:p>
          <w:p w14:paraId="036FEC3B" w14:textId="77777777" w:rsidR="00BF69A5" w:rsidRPr="00FC76E9" w:rsidRDefault="00BF69A5" w:rsidP="00BF69A5">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Increased demand for reducing wastage of fuel &amp; power.</w:t>
            </w:r>
          </w:p>
          <w:p w14:paraId="77C654FE" w14:textId="77777777" w:rsidR="00BF69A5" w:rsidRPr="00FC76E9" w:rsidRDefault="00BF69A5" w:rsidP="00BF69A5">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Using eco-friendly products to ensure environmental sustainability.</w:t>
            </w:r>
          </w:p>
        </w:tc>
      </w:tr>
      <w:tr w:rsidR="00FC76E9" w:rsidRPr="00FC76E9" w14:paraId="6B5910C6" w14:textId="77777777" w:rsidTr="0083120C">
        <w:tc>
          <w:tcPr>
            <w:cnfStyle w:val="001000000000" w:firstRow="0" w:lastRow="0" w:firstColumn="1" w:lastColumn="0" w:oddVBand="0" w:evenVBand="0" w:oddHBand="0" w:evenHBand="0" w:firstRowFirstColumn="0" w:firstRowLastColumn="0" w:lastRowFirstColumn="0" w:lastRowLastColumn="0"/>
            <w:tcW w:w="2605" w:type="dxa"/>
            <w:hideMark/>
          </w:tcPr>
          <w:p w14:paraId="33690269" w14:textId="77777777" w:rsidR="00BF69A5" w:rsidRPr="00FC76E9" w:rsidRDefault="00BF69A5" w:rsidP="00BF69A5">
            <w:pPr>
              <w:spacing w:after="160" w:line="360" w:lineRule="auto"/>
              <w:rPr>
                <w:rFonts w:eastAsia="Calibri" w:cs="Times New Roman"/>
                <w:b/>
                <w:sz w:val="24"/>
                <w:szCs w:val="24"/>
              </w:rPr>
            </w:pPr>
            <w:r w:rsidRPr="00FC76E9">
              <w:rPr>
                <w:rFonts w:eastAsia="Calibri" w:cs="Times New Roman"/>
                <w:b/>
                <w:sz w:val="24"/>
                <w:szCs w:val="24"/>
              </w:rPr>
              <w:t>L (Legal)</w:t>
            </w:r>
          </w:p>
        </w:tc>
        <w:tc>
          <w:tcPr>
            <w:tcW w:w="6745" w:type="dxa"/>
            <w:hideMark/>
          </w:tcPr>
          <w:p w14:paraId="5E8E4C03" w14:textId="77777777" w:rsidR="00BF69A5" w:rsidRPr="00FC76E9" w:rsidRDefault="00BF69A5" w:rsidP="00BF69A5">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Changes in health &amp; safety measures in the post-COVID situation.</w:t>
            </w:r>
          </w:p>
          <w:p w14:paraId="1406EF13" w14:textId="77777777" w:rsidR="00BF69A5" w:rsidRPr="00FC76E9" w:rsidRDefault="00BF69A5" w:rsidP="00BF69A5">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 xml:space="preserve">The tax regulations in the hospitality industry have changed recently. </w:t>
            </w:r>
          </w:p>
          <w:p w14:paraId="690E7987" w14:textId="77777777" w:rsidR="00BF69A5" w:rsidRPr="00FC76E9" w:rsidRDefault="00BF69A5" w:rsidP="00BF69A5">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sz w:val="24"/>
                <w:szCs w:val="24"/>
              </w:rPr>
            </w:pPr>
            <w:r w:rsidRPr="00FC76E9">
              <w:rPr>
                <w:rFonts w:eastAsia="Calibri" w:cs="Times New Roman"/>
                <w:sz w:val="24"/>
                <w:szCs w:val="24"/>
              </w:rPr>
              <w:t>Increased use of data protection regulations.</w:t>
            </w:r>
          </w:p>
        </w:tc>
      </w:tr>
      <w:bookmarkEnd w:id="4"/>
    </w:tbl>
    <w:p w14:paraId="52E568E0" w14:textId="77777777" w:rsidR="00BF69A5" w:rsidRPr="00FC76E9" w:rsidRDefault="00BF69A5" w:rsidP="00BF69A5">
      <w:pPr>
        <w:spacing w:after="160" w:line="360" w:lineRule="auto"/>
        <w:rPr>
          <w:rFonts w:eastAsia="Calibri" w:cs="Times New Roman"/>
          <w:b w:val="0"/>
          <w:szCs w:val="32"/>
          <w:lang w:val="en-GB" w:bidi="bn-BD"/>
        </w:rPr>
      </w:pPr>
    </w:p>
    <w:p w14:paraId="45F53769"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t xml:space="preserve">The PESTLE analysis shows the effect of macro-environmental factors that the hotel </w:t>
      </w:r>
      <w:proofErr w:type="spellStart"/>
      <w:r w:rsidRPr="00FC76E9">
        <w:rPr>
          <w:rFonts w:eastAsia="Calibri" w:cs="Times New Roman"/>
          <w:b w:val="0"/>
          <w:szCs w:val="32"/>
          <w:lang w:val="en-GB" w:bidi="bn-BD"/>
        </w:rPr>
        <w:t>can not</w:t>
      </w:r>
      <w:proofErr w:type="spellEnd"/>
      <w:r w:rsidRPr="00FC76E9">
        <w:rPr>
          <w:rFonts w:eastAsia="Calibri" w:cs="Times New Roman"/>
          <w:b w:val="0"/>
          <w:szCs w:val="32"/>
          <w:lang w:val="en-GB" w:bidi="bn-BD"/>
        </w:rPr>
        <w:t xml:space="preserve"> control.  Political factors have a high impact on volatile industries such as the hospitality industry. The imposed tax on the hotel industry has changed recently which has increased the cost of staying. </w:t>
      </w:r>
      <w:bookmarkStart w:id="5" w:name="_Hlk120491143"/>
      <w:r w:rsidRPr="00FC76E9">
        <w:rPr>
          <w:rFonts w:eastAsia="Calibri" w:cs="Times New Roman"/>
          <w:b w:val="0"/>
          <w:szCs w:val="32"/>
          <w:lang w:val="en-GB" w:bidi="bn-BD"/>
        </w:rPr>
        <w:t>The political landscape has been uncertain lately in the UK</w:t>
      </w:r>
      <w:r w:rsidRPr="00FC76E9">
        <w:rPr>
          <w:rFonts w:eastAsia="Calibri" w:cs="Vrinda"/>
          <w:b w:val="0"/>
          <w:szCs w:val="28"/>
          <w:lang w:val="en-GB" w:bidi="bn-BD"/>
        </w:rPr>
        <w:t xml:space="preserve"> (</w:t>
      </w:r>
      <w:r w:rsidRPr="00FC76E9">
        <w:rPr>
          <w:rFonts w:eastAsia="Calibri" w:cs="Times New Roman"/>
          <w:b w:val="0"/>
          <w:szCs w:val="32"/>
          <w:lang w:val="en-GB" w:bidi="bn-BD"/>
        </w:rPr>
        <w:t>Regnery et al., 2018).  Due to the Brexit travel restrictions have changed. In this post-COVID situation, the travel restrictions have changed and now the government has put high importance on the health and safety measures of tourists. The war between Russia &amp; Ukraine has an important implication for the hospitality industry as the number of tourists decreased along with the devaluation of the currency in exchange for dollars</w:t>
      </w:r>
      <w:r w:rsidRPr="00FC76E9">
        <w:rPr>
          <w:rFonts w:eastAsia="Calibri" w:cs="Vrinda"/>
          <w:b w:val="0"/>
          <w:szCs w:val="28"/>
          <w:lang w:val="en-GB" w:bidi="bn-BD"/>
        </w:rPr>
        <w:t xml:space="preserve"> (</w:t>
      </w:r>
      <w:r w:rsidRPr="00FC76E9">
        <w:rPr>
          <w:rFonts w:eastAsia="Calibri" w:cs="Times New Roman"/>
          <w:b w:val="0"/>
          <w:szCs w:val="32"/>
          <w:lang w:val="en-GB" w:bidi="bn-BD"/>
        </w:rPr>
        <w:t>Sampson et al., 2022).</w:t>
      </w:r>
    </w:p>
    <w:p w14:paraId="6B5B8F68"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t xml:space="preserve">The economy of the UK is going through a recession condition that led to an economic slowdown and depreciation of the currency.  Thus, customers have less to spend in luxury hotels thus which affects the </w:t>
      </w:r>
      <w:r w:rsidRPr="00FC76E9">
        <w:rPr>
          <w:rFonts w:eastAsia="Calibri" w:cs="Times New Roman"/>
          <w:b w:val="0"/>
          <w:szCs w:val="32"/>
          <w:lang w:val="en-GB" w:bidi="bn-BD"/>
        </w:rPr>
        <w:lastRenderedPageBreak/>
        <w:t>revenue of the hotels. Moreover, increased inflation and slow GDP growth indicate less money in the hands of people to spend on luxury goods</w:t>
      </w:r>
      <w:r w:rsidRPr="00FC76E9">
        <w:rPr>
          <w:rFonts w:eastAsia="Calibri" w:cs="Vrinda"/>
          <w:b w:val="0"/>
          <w:szCs w:val="28"/>
          <w:lang w:val="en-GB" w:bidi="bn-BD"/>
        </w:rPr>
        <w:t xml:space="preserve"> (</w:t>
      </w:r>
      <w:r w:rsidRPr="00FC76E9">
        <w:rPr>
          <w:rFonts w:eastAsia="Calibri" w:cs="Times New Roman"/>
          <w:b w:val="0"/>
          <w:szCs w:val="32"/>
          <w:lang w:val="en-GB" w:bidi="bn-BD"/>
        </w:rPr>
        <w:t>Verhoef et al., 2016).</w:t>
      </w:r>
    </w:p>
    <w:p w14:paraId="329987F0"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t>The consumer’s lifestyle and preferences changed a lot during the COVID situation. Customers now have a high preference for receiving services online as this saves them both time and money. Customers now prefer both online promotion and booking facilities. Increased use of technology in providing services is a new trend in the hospitality industry. Customers have a high preference for these technological usages</w:t>
      </w:r>
      <w:r w:rsidRPr="00FC76E9">
        <w:rPr>
          <w:rFonts w:eastAsia="Calibri" w:cs="Vrinda"/>
          <w:b w:val="0"/>
          <w:szCs w:val="28"/>
          <w:lang w:val="en-GB" w:bidi="bn-BD"/>
        </w:rPr>
        <w:t xml:space="preserve"> (</w:t>
      </w:r>
      <w:r w:rsidRPr="00FC76E9">
        <w:rPr>
          <w:rFonts w:eastAsia="Calibri" w:cs="Times New Roman"/>
          <w:b w:val="0"/>
          <w:szCs w:val="32"/>
          <w:lang w:val="en-GB" w:bidi="bn-BD"/>
        </w:rPr>
        <w:t>Lynch, 2018).</w:t>
      </w:r>
    </w:p>
    <w:p w14:paraId="4700BF1B" w14:textId="77777777" w:rsidR="00BF69A5" w:rsidRPr="00FC76E9" w:rsidRDefault="00BF69A5" w:rsidP="00BF69A5">
      <w:pPr>
        <w:spacing w:after="160" w:line="360" w:lineRule="auto"/>
        <w:rPr>
          <w:rFonts w:eastAsia="Calibri" w:cs="Times New Roman"/>
          <w:bCs/>
          <w:szCs w:val="32"/>
          <w:lang w:val="en-GB" w:bidi="bn-BD"/>
        </w:rPr>
      </w:pPr>
      <w:r w:rsidRPr="00FC76E9">
        <w:rPr>
          <w:rFonts w:eastAsia="Calibri" w:cs="Times New Roman"/>
          <w:b w:val="0"/>
          <w:szCs w:val="32"/>
          <w:lang w:val="en-GB" w:bidi="bn-BD"/>
        </w:rPr>
        <w:t>Now in the UK, there is increased demand for achieving environmental sustainability. Thus, the hotels are under pressure to maintain environmentally sustainable operations. The legislation related to the tourism industry has changed in the post-COVID spectrum along with tax regulations and data protection legislation</w:t>
      </w:r>
      <w:r w:rsidRPr="00FC76E9">
        <w:rPr>
          <w:rFonts w:eastAsia="Calibri" w:cs="Vrinda"/>
          <w:b w:val="0"/>
          <w:szCs w:val="28"/>
          <w:lang w:val="en-GB" w:bidi="bn-BD"/>
        </w:rPr>
        <w:t xml:space="preserve"> (</w:t>
      </w:r>
      <w:r w:rsidRPr="00FC76E9">
        <w:rPr>
          <w:rFonts w:eastAsia="Calibri" w:cs="Times New Roman"/>
          <w:b w:val="0"/>
          <w:szCs w:val="32"/>
          <w:lang w:val="en-GB" w:bidi="bn-BD"/>
        </w:rPr>
        <w:t>Mashingaidze et al., 2011).</w:t>
      </w:r>
    </w:p>
    <w:bookmarkEnd w:id="5"/>
    <w:p w14:paraId="02B03C23"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Cs/>
          <w:szCs w:val="32"/>
          <w:lang w:val="en-GB" w:bidi="bn-BD"/>
        </w:rPr>
        <w:t>SWOT Analysis</w:t>
      </w:r>
    </w:p>
    <w:p w14:paraId="3DFFCF93"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t>SWOT analysis is a framework to evaluate the internal environment and capabilities of a specific business. In this section, the internal environment and capabilities of the London Marriott Hotel are evaluated. The SWOT analysis is presented below:</w:t>
      </w:r>
    </w:p>
    <w:tbl>
      <w:tblPr>
        <w:tblStyle w:val="TableGrid1"/>
        <w:tblW w:w="9586" w:type="dxa"/>
        <w:tblBorders>
          <w:insideH w:val="none" w:sz="0" w:space="0" w:color="auto"/>
          <w:insideV w:val="none" w:sz="0" w:space="0" w:color="auto"/>
        </w:tblBorders>
        <w:tblLook w:val="04A0" w:firstRow="1" w:lastRow="0" w:firstColumn="1" w:lastColumn="0" w:noHBand="0" w:noVBand="1"/>
      </w:tblPr>
      <w:tblGrid>
        <w:gridCol w:w="4106"/>
        <w:gridCol w:w="5480"/>
      </w:tblGrid>
      <w:tr w:rsidR="00FC76E9" w:rsidRPr="00FC76E9" w14:paraId="44715BC9" w14:textId="77777777" w:rsidTr="00BF69A5">
        <w:tc>
          <w:tcPr>
            <w:tcW w:w="4106" w:type="dxa"/>
            <w:tcBorders>
              <w:top w:val="single" w:sz="4" w:space="0" w:color="auto"/>
              <w:left w:val="single" w:sz="4" w:space="0" w:color="auto"/>
              <w:bottom w:val="nil"/>
              <w:right w:val="nil"/>
            </w:tcBorders>
            <w:shd w:val="clear" w:color="auto" w:fill="B4C6E7"/>
          </w:tcPr>
          <w:p w14:paraId="19CB1179"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Strengths</w:t>
            </w:r>
          </w:p>
          <w:p w14:paraId="1E6A1BFC" w14:textId="77777777" w:rsidR="00BF69A5" w:rsidRPr="00FC76E9" w:rsidRDefault="00BF69A5" w:rsidP="00BF69A5">
            <w:pPr>
              <w:numPr>
                <w:ilvl w:val="0"/>
                <w:numId w:val="7"/>
              </w:numPr>
              <w:spacing w:line="360" w:lineRule="auto"/>
              <w:rPr>
                <w:rFonts w:eastAsia="Calibri" w:cs="Times New Roman"/>
                <w:b w:val="0"/>
                <w:sz w:val="24"/>
                <w:szCs w:val="24"/>
              </w:rPr>
            </w:pPr>
            <w:r w:rsidRPr="00FC76E9">
              <w:rPr>
                <w:rFonts w:eastAsia="Calibri" w:cs="Times New Roman"/>
                <w:b w:val="0"/>
                <w:sz w:val="24"/>
                <w:szCs w:val="24"/>
              </w:rPr>
              <w:t>Location</w:t>
            </w:r>
          </w:p>
          <w:p w14:paraId="67C061E5" w14:textId="77777777" w:rsidR="00BF69A5" w:rsidRPr="00FC76E9" w:rsidRDefault="00BF69A5" w:rsidP="00BF69A5">
            <w:pPr>
              <w:numPr>
                <w:ilvl w:val="0"/>
                <w:numId w:val="7"/>
              </w:numPr>
              <w:spacing w:line="360" w:lineRule="auto"/>
              <w:rPr>
                <w:rFonts w:eastAsia="Calibri" w:cs="Times New Roman"/>
                <w:b w:val="0"/>
                <w:sz w:val="24"/>
                <w:szCs w:val="24"/>
              </w:rPr>
            </w:pPr>
            <w:r w:rsidRPr="00FC76E9">
              <w:rPr>
                <w:rFonts w:eastAsia="Calibri" w:cs="Times New Roman"/>
                <w:b w:val="0"/>
                <w:sz w:val="24"/>
                <w:szCs w:val="24"/>
              </w:rPr>
              <w:t>Goodwill in the market</w:t>
            </w:r>
          </w:p>
          <w:p w14:paraId="5A7875BE" w14:textId="77777777" w:rsidR="00BF69A5" w:rsidRPr="00FC76E9" w:rsidRDefault="00BF69A5" w:rsidP="00BF69A5">
            <w:pPr>
              <w:numPr>
                <w:ilvl w:val="0"/>
                <w:numId w:val="7"/>
              </w:numPr>
              <w:spacing w:line="360" w:lineRule="auto"/>
              <w:rPr>
                <w:rFonts w:eastAsia="Calibri" w:cs="Times New Roman"/>
                <w:b w:val="0"/>
                <w:sz w:val="24"/>
                <w:szCs w:val="24"/>
              </w:rPr>
            </w:pPr>
            <w:r w:rsidRPr="00FC76E9">
              <w:rPr>
                <w:rFonts w:eastAsia="Calibri" w:cs="Times New Roman"/>
                <w:b w:val="0"/>
                <w:sz w:val="24"/>
                <w:szCs w:val="24"/>
              </w:rPr>
              <w:t>Strong supply chain</w:t>
            </w:r>
          </w:p>
          <w:p w14:paraId="5A49D4E9" w14:textId="77777777" w:rsidR="00BF69A5" w:rsidRPr="00FC76E9" w:rsidRDefault="00BF69A5" w:rsidP="00BF69A5">
            <w:pPr>
              <w:numPr>
                <w:ilvl w:val="0"/>
                <w:numId w:val="7"/>
              </w:numPr>
              <w:spacing w:line="360" w:lineRule="auto"/>
              <w:rPr>
                <w:rFonts w:eastAsia="Calibri" w:cs="Times New Roman"/>
                <w:b w:val="0"/>
                <w:sz w:val="24"/>
                <w:szCs w:val="24"/>
              </w:rPr>
            </w:pPr>
            <w:r w:rsidRPr="00FC76E9">
              <w:rPr>
                <w:rFonts w:eastAsia="Calibri" w:cs="Times New Roman"/>
                <w:b w:val="0"/>
                <w:sz w:val="24"/>
                <w:szCs w:val="24"/>
              </w:rPr>
              <w:t>Experience in the market</w:t>
            </w:r>
          </w:p>
          <w:p w14:paraId="5D79D525" w14:textId="77777777" w:rsidR="00BF69A5" w:rsidRPr="00FC76E9" w:rsidRDefault="00BF69A5" w:rsidP="00BF69A5">
            <w:pPr>
              <w:numPr>
                <w:ilvl w:val="0"/>
                <w:numId w:val="7"/>
              </w:numPr>
              <w:spacing w:line="360" w:lineRule="auto"/>
              <w:rPr>
                <w:rFonts w:eastAsia="Calibri" w:cs="Times New Roman"/>
                <w:b w:val="0"/>
                <w:sz w:val="24"/>
                <w:szCs w:val="24"/>
              </w:rPr>
            </w:pPr>
            <w:r w:rsidRPr="00FC76E9">
              <w:rPr>
                <w:rFonts w:eastAsia="Calibri" w:cs="Times New Roman"/>
                <w:b w:val="0"/>
                <w:sz w:val="24"/>
                <w:szCs w:val="24"/>
              </w:rPr>
              <w:t>Quality services</w:t>
            </w:r>
          </w:p>
        </w:tc>
        <w:tc>
          <w:tcPr>
            <w:tcW w:w="5480" w:type="dxa"/>
            <w:tcBorders>
              <w:top w:val="single" w:sz="4" w:space="0" w:color="auto"/>
              <w:left w:val="nil"/>
              <w:bottom w:val="nil"/>
              <w:right w:val="single" w:sz="4" w:space="0" w:color="auto"/>
            </w:tcBorders>
            <w:shd w:val="clear" w:color="auto" w:fill="EDEDED"/>
            <w:hideMark/>
          </w:tcPr>
          <w:p w14:paraId="25F2D8DD"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Weaknesses</w:t>
            </w:r>
          </w:p>
          <w:p w14:paraId="707669C1" w14:textId="77777777" w:rsidR="00BF69A5" w:rsidRPr="00FC76E9" w:rsidRDefault="00BF69A5" w:rsidP="00BF69A5">
            <w:pPr>
              <w:numPr>
                <w:ilvl w:val="0"/>
                <w:numId w:val="10"/>
              </w:numPr>
              <w:spacing w:line="360" w:lineRule="auto"/>
              <w:rPr>
                <w:rFonts w:eastAsia="Calibri" w:cs="Times New Roman"/>
                <w:b w:val="0"/>
                <w:sz w:val="24"/>
                <w:szCs w:val="24"/>
              </w:rPr>
            </w:pPr>
            <w:r w:rsidRPr="00FC76E9">
              <w:rPr>
                <w:rFonts w:eastAsia="Calibri" w:cs="Times New Roman"/>
                <w:b w:val="0"/>
                <w:sz w:val="24"/>
                <w:szCs w:val="24"/>
              </w:rPr>
              <w:t>Technological usage</w:t>
            </w:r>
          </w:p>
          <w:p w14:paraId="09C3F84B" w14:textId="77777777" w:rsidR="00BF69A5" w:rsidRPr="00FC76E9" w:rsidRDefault="00BF69A5" w:rsidP="00BF69A5">
            <w:pPr>
              <w:numPr>
                <w:ilvl w:val="0"/>
                <w:numId w:val="10"/>
              </w:numPr>
              <w:spacing w:line="360" w:lineRule="auto"/>
              <w:rPr>
                <w:rFonts w:eastAsia="Calibri" w:cs="Times New Roman"/>
                <w:b w:val="0"/>
                <w:sz w:val="24"/>
                <w:szCs w:val="24"/>
              </w:rPr>
            </w:pPr>
            <w:r w:rsidRPr="00FC76E9">
              <w:rPr>
                <w:rFonts w:eastAsia="Calibri" w:cs="Times New Roman"/>
                <w:b w:val="0"/>
                <w:sz w:val="24"/>
                <w:szCs w:val="24"/>
              </w:rPr>
              <w:t>Customer care services</w:t>
            </w:r>
          </w:p>
          <w:p w14:paraId="3E190D5E" w14:textId="77777777" w:rsidR="00BF69A5" w:rsidRPr="00FC76E9" w:rsidRDefault="00BF69A5" w:rsidP="00BF69A5">
            <w:pPr>
              <w:numPr>
                <w:ilvl w:val="0"/>
                <w:numId w:val="10"/>
              </w:numPr>
              <w:spacing w:line="360" w:lineRule="auto"/>
              <w:rPr>
                <w:rFonts w:eastAsia="Calibri" w:cs="Times New Roman"/>
                <w:b w:val="0"/>
                <w:sz w:val="24"/>
                <w:szCs w:val="24"/>
              </w:rPr>
            </w:pPr>
            <w:r w:rsidRPr="00FC76E9">
              <w:rPr>
                <w:rFonts w:eastAsia="Calibri" w:cs="Times New Roman"/>
                <w:b w:val="0"/>
                <w:sz w:val="24"/>
                <w:szCs w:val="24"/>
              </w:rPr>
              <w:t>Employee efficiency to attract customers</w:t>
            </w:r>
          </w:p>
          <w:p w14:paraId="6222AADC" w14:textId="77777777" w:rsidR="00BF69A5" w:rsidRPr="00FC76E9" w:rsidRDefault="00BF69A5" w:rsidP="00BF69A5">
            <w:pPr>
              <w:numPr>
                <w:ilvl w:val="0"/>
                <w:numId w:val="10"/>
              </w:numPr>
              <w:spacing w:line="360" w:lineRule="auto"/>
              <w:rPr>
                <w:rFonts w:eastAsia="Calibri" w:cs="Times New Roman"/>
                <w:b w:val="0"/>
                <w:sz w:val="24"/>
                <w:szCs w:val="24"/>
              </w:rPr>
            </w:pPr>
            <w:r w:rsidRPr="00FC76E9">
              <w:rPr>
                <w:rFonts w:eastAsia="Calibri" w:cs="Times New Roman"/>
                <w:b w:val="0"/>
                <w:sz w:val="24"/>
                <w:szCs w:val="24"/>
              </w:rPr>
              <w:t>Customer relationship</w:t>
            </w:r>
          </w:p>
          <w:p w14:paraId="6701A059" w14:textId="77777777" w:rsidR="00BF69A5" w:rsidRPr="00FC76E9" w:rsidRDefault="00BF69A5" w:rsidP="00BF69A5">
            <w:pPr>
              <w:numPr>
                <w:ilvl w:val="0"/>
                <w:numId w:val="10"/>
              </w:numPr>
              <w:spacing w:line="360" w:lineRule="auto"/>
              <w:rPr>
                <w:rFonts w:eastAsia="Calibri" w:cs="Times New Roman"/>
                <w:b w:val="0"/>
                <w:sz w:val="24"/>
                <w:szCs w:val="24"/>
              </w:rPr>
            </w:pPr>
            <w:r w:rsidRPr="00FC76E9">
              <w:rPr>
                <w:rFonts w:eastAsia="Calibri" w:cs="Times New Roman"/>
                <w:b w:val="0"/>
                <w:sz w:val="24"/>
                <w:szCs w:val="24"/>
              </w:rPr>
              <w:t>Features &amp; fixtures provided</w:t>
            </w:r>
          </w:p>
        </w:tc>
      </w:tr>
      <w:tr w:rsidR="00FC76E9" w:rsidRPr="00FC76E9" w14:paraId="760567D9" w14:textId="77777777" w:rsidTr="00BF69A5">
        <w:tc>
          <w:tcPr>
            <w:tcW w:w="4106" w:type="dxa"/>
            <w:tcBorders>
              <w:top w:val="nil"/>
              <w:left w:val="single" w:sz="4" w:space="0" w:color="auto"/>
              <w:bottom w:val="single" w:sz="4" w:space="0" w:color="auto"/>
              <w:right w:val="nil"/>
            </w:tcBorders>
            <w:shd w:val="clear" w:color="auto" w:fill="EDEDED"/>
          </w:tcPr>
          <w:p w14:paraId="4BDB059C"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Opportunities</w:t>
            </w:r>
          </w:p>
          <w:p w14:paraId="2C73187A" w14:textId="77777777" w:rsidR="00BF69A5" w:rsidRPr="00FC76E9" w:rsidRDefault="00BF69A5" w:rsidP="00BF69A5">
            <w:pPr>
              <w:numPr>
                <w:ilvl w:val="0"/>
                <w:numId w:val="9"/>
              </w:numPr>
              <w:spacing w:line="360" w:lineRule="auto"/>
              <w:rPr>
                <w:rFonts w:eastAsia="Calibri" w:cs="Times New Roman"/>
                <w:b w:val="0"/>
                <w:sz w:val="24"/>
                <w:szCs w:val="24"/>
              </w:rPr>
            </w:pPr>
            <w:r w:rsidRPr="00FC76E9">
              <w:rPr>
                <w:rFonts w:eastAsia="Calibri" w:cs="Times New Roman"/>
                <w:b w:val="0"/>
                <w:sz w:val="24"/>
                <w:szCs w:val="24"/>
              </w:rPr>
              <w:t>New technological usage to attract customers.</w:t>
            </w:r>
          </w:p>
          <w:p w14:paraId="567EBBE3" w14:textId="77777777" w:rsidR="00BF69A5" w:rsidRPr="00FC76E9" w:rsidRDefault="00BF69A5" w:rsidP="00BF69A5">
            <w:pPr>
              <w:numPr>
                <w:ilvl w:val="0"/>
                <w:numId w:val="9"/>
              </w:numPr>
              <w:spacing w:line="360" w:lineRule="auto"/>
              <w:rPr>
                <w:rFonts w:eastAsia="Calibri" w:cs="Times New Roman"/>
                <w:b w:val="0"/>
                <w:sz w:val="24"/>
                <w:szCs w:val="24"/>
              </w:rPr>
            </w:pPr>
            <w:r w:rsidRPr="00FC76E9">
              <w:rPr>
                <w:rFonts w:eastAsia="Calibri" w:cs="Times New Roman"/>
                <w:b w:val="0"/>
                <w:sz w:val="24"/>
                <w:szCs w:val="24"/>
              </w:rPr>
              <w:t>Globalization has opened the door for international marketing.</w:t>
            </w:r>
          </w:p>
        </w:tc>
        <w:tc>
          <w:tcPr>
            <w:tcW w:w="5480" w:type="dxa"/>
            <w:tcBorders>
              <w:top w:val="nil"/>
              <w:left w:val="nil"/>
              <w:bottom w:val="single" w:sz="4" w:space="0" w:color="auto"/>
              <w:right w:val="single" w:sz="4" w:space="0" w:color="auto"/>
            </w:tcBorders>
            <w:shd w:val="clear" w:color="auto" w:fill="B4C6E7"/>
            <w:hideMark/>
          </w:tcPr>
          <w:p w14:paraId="56FADCD0"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Threats</w:t>
            </w:r>
          </w:p>
          <w:p w14:paraId="70F6003C" w14:textId="77777777" w:rsidR="00BF69A5" w:rsidRPr="00FC76E9" w:rsidRDefault="00BF69A5" w:rsidP="00BF69A5">
            <w:pPr>
              <w:numPr>
                <w:ilvl w:val="0"/>
                <w:numId w:val="11"/>
              </w:numPr>
              <w:spacing w:line="360" w:lineRule="auto"/>
              <w:rPr>
                <w:rFonts w:eastAsia="Calibri" w:cs="Times New Roman"/>
                <w:b w:val="0"/>
                <w:sz w:val="24"/>
                <w:szCs w:val="24"/>
              </w:rPr>
            </w:pPr>
            <w:r w:rsidRPr="00FC76E9">
              <w:rPr>
                <w:rFonts w:eastAsia="Calibri" w:cs="Times New Roman"/>
                <w:b w:val="0"/>
                <w:sz w:val="24"/>
                <w:szCs w:val="24"/>
              </w:rPr>
              <w:t>Economic recession</w:t>
            </w:r>
          </w:p>
          <w:p w14:paraId="2873F47C" w14:textId="77777777" w:rsidR="00BF69A5" w:rsidRPr="00FC76E9" w:rsidRDefault="00BF69A5" w:rsidP="00BF69A5">
            <w:pPr>
              <w:numPr>
                <w:ilvl w:val="0"/>
                <w:numId w:val="11"/>
              </w:numPr>
              <w:spacing w:line="360" w:lineRule="auto"/>
              <w:rPr>
                <w:rFonts w:eastAsia="Calibri" w:cs="Times New Roman"/>
                <w:b w:val="0"/>
                <w:sz w:val="24"/>
                <w:szCs w:val="24"/>
              </w:rPr>
            </w:pPr>
            <w:r w:rsidRPr="00FC76E9">
              <w:rPr>
                <w:rFonts w:eastAsia="Calibri" w:cs="Times New Roman"/>
                <w:b w:val="0"/>
                <w:sz w:val="24"/>
                <w:szCs w:val="24"/>
              </w:rPr>
              <w:t>Increased competition and slow industry growth.</w:t>
            </w:r>
          </w:p>
          <w:p w14:paraId="0377081A" w14:textId="77777777" w:rsidR="00BF69A5" w:rsidRPr="00FC76E9" w:rsidRDefault="00BF69A5" w:rsidP="00BF69A5">
            <w:pPr>
              <w:numPr>
                <w:ilvl w:val="0"/>
                <w:numId w:val="11"/>
              </w:numPr>
              <w:spacing w:line="360" w:lineRule="auto"/>
              <w:rPr>
                <w:rFonts w:eastAsia="Calibri" w:cs="Times New Roman"/>
                <w:b w:val="0"/>
                <w:sz w:val="24"/>
                <w:szCs w:val="24"/>
              </w:rPr>
            </w:pPr>
            <w:r w:rsidRPr="00FC76E9">
              <w:rPr>
                <w:rFonts w:eastAsia="Calibri" w:cs="Times New Roman"/>
                <w:b w:val="0"/>
                <w:sz w:val="24"/>
                <w:szCs w:val="24"/>
              </w:rPr>
              <w:t>Decreased GDP causing less spending by people on luxury goods</w:t>
            </w:r>
            <w:r w:rsidRPr="00FC76E9">
              <w:rPr>
                <w:rFonts w:eastAsia="Calibri" w:cs="Vrinda"/>
                <w:b w:val="0"/>
                <w:sz w:val="24"/>
                <w:szCs w:val="28"/>
              </w:rPr>
              <w:t xml:space="preserve"> (</w:t>
            </w:r>
            <w:r w:rsidRPr="00FC76E9">
              <w:rPr>
                <w:rFonts w:eastAsia="Calibri" w:cs="Times New Roman"/>
                <w:b w:val="0"/>
                <w:sz w:val="24"/>
                <w:szCs w:val="24"/>
              </w:rPr>
              <w:t>Sampson et al., 2022).</w:t>
            </w:r>
          </w:p>
          <w:p w14:paraId="087E72C3" w14:textId="77777777" w:rsidR="00BF69A5" w:rsidRPr="00FC76E9" w:rsidRDefault="00BF69A5" w:rsidP="00BF69A5">
            <w:pPr>
              <w:numPr>
                <w:ilvl w:val="0"/>
                <w:numId w:val="11"/>
              </w:numPr>
              <w:spacing w:line="360" w:lineRule="auto"/>
              <w:rPr>
                <w:rFonts w:eastAsia="Calibri" w:cs="Times New Roman"/>
                <w:b w:val="0"/>
                <w:sz w:val="24"/>
                <w:szCs w:val="24"/>
              </w:rPr>
            </w:pPr>
            <w:r w:rsidRPr="00FC76E9">
              <w:rPr>
                <w:rFonts w:eastAsia="Calibri" w:cs="Times New Roman"/>
                <w:b w:val="0"/>
                <w:sz w:val="24"/>
                <w:szCs w:val="24"/>
              </w:rPr>
              <w:t>Increased legislation to store natural resources.</w:t>
            </w:r>
          </w:p>
        </w:tc>
      </w:tr>
    </w:tbl>
    <w:p w14:paraId="486DD4D6" w14:textId="77777777" w:rsidR="00BF69A5" w:rsidRPr="00FC76E9" w:rsidRDefault="00BF69A5" w:rsidP="00BF69A5">
      <w:pPr>
        <w:spacing w:after="160" w:line="360" w:lineRule="auto"/>
        <w:rPr>
          <w:rFonts w:eastAsia="Calibri" w:cs="Times New Roman"/>
          <w:b w:val="0"/>
          <w:szCs w:val="32"/>
          <w:lang w:val="en-GB" w:bidi="bn-BD"/>
        </w:rPr>
      </w:pPr>
    </w:p>
    <w:p w14:paraId="388AE9E3" w14:textId="77777777" w:rsidR="00BF69A5" w:rsidRPr="00FC76E9" w:rsidRDefault="00BF69A5" w:rsidP="00BF69A5">
      <w:pPr>
        <w:spacing w:after="160" w:line="360" w:lineRule="auto"/>
        <w:rPr>
          <w:rFonts w:eastAsia="Calibri" w:cs="Times New Roman"/>
          <w:b w:val="0"/>
          <w:szCs w:val="32"/>
          <w:lang w:val="en-GB" w:bidi="bn-BD"/>
        </w:rPr>
      </w:pPr>
      <w:r w:rsidRPr="00FC76E9">
        <w:rPr>
          <w:rFonts w:eastAsia="Calibri" w:cs="Times New Roman"/>
          <w:b w:val="0"/>
          <w:szCs w:val="32"/>
          <w:lang w:val="en-GB" w:bidi="bn-BD"/>
        </w:rPr>
        <w:lastRenderedPageBreak/>
        <w:t>The London Marriott Hotel County Hall has many advantages that it can capitalize on to survive in the competitive market. The location of the hotel is the first advantage of it. It is in the heart of London situated at Westminster Bridge Road London County Hall, London SE1 7PB England. This is one of the most preferred locations for renting hotels for tourists coming to the city</w:t>
      </w:r>
      <w:r w:rsidRPr="00FC76E9">
        <w:rPr>
          <w:rFonts w:eastAsia="Calibri" w:cs="Vrinda"/>
          <w:b w:val="0"/>
          <w:szCs w:val="28"/>
          <w:lang w:val="en-GB" w:bidi="bn-BD"/>
        </w:rPr>
        <w:t xml:space="preserve"> (</w:t>
      </w:r>
      <w:r w:rsidRPr="00FC76E9">
        <w:rPr>
          <w:rFonts w:eastAsia="Calibri" w:cs="Times New Roman"/>
          <w:b w:val="0"/>
          <w:szCs w:val="32"/>
          <w:lang w:val="en-GB" w:bidi="bn-BD"/>
        </w:rPr>
        <w:t>Neely, 2015). The hotel has high goodwill in the market as the hotel has a good reputation for serving the market.  The hotel has a strong supply chain to operate that supplies them with the needed support to operate. The hotel has a good amount of experience in the market and has a high reputation for quality services</w:t>
      </w:r>
      <w:r w:rsidRPr="00FC76E9">
        <w:rPr>
          <w:rFonts w:eastAsia="Calibri" w:cs="Vrinda"/>
          <w:b w:val="0"/>
          <w:szCs w:val="28"/>
          <w:lang w:val="en-GB" w:bidi="bn-BD"/>
        </w:rPr>
        <w:t xml:space="preserve"> (</w:t>
      </w:r>
      <w:r w:rsidRPr="00FC76E9">
        <w:rPr>
          <w:rFonts w:eastAsia="Calibri" w:cs="Times New Roman"/>
          <w:b w:val="0"/>
          <w:szCs w:val="32"/>
          <w:lang w:val="en-GB" w:bidi="bn-BD"/>
        </w:rPr>
        <w:t>Boddy, 2014). The hotel has a weakness in using technologies for coping with the new trends of technological usage. The customer care services are weak in this hotel the team managing the customer is less responsive to the customer’s needs and slow in taking action.  The employee efficiency of good customer management is low. The hotel fixtures and features are not updated which is a weak point of the hotel</w:t>
      </w:r>
      <w:r w:rsidRPr="00FC76E9">
        <w:rPr>
          <w:rFonts w:eastAsia="Calibri" w:cs="Vrinda"/>
          <w:b w:val="0"/>
          <w:szCs w:val="28"/>
          <w:lang w:val="en-GB" w:bidi="bn-BD"/>
        </w:rPr>
        <w:t xml:space="preserve"> (</w:t>
      </w:r>
      <w:r w:rsidRPr="00FC76E9">
        <w:rPr>
          <w:rFonts w:eastAsia="Calibri" w:cs="Times New Roman"/>
          <w:b w:val="0"/>
          <w:szCs w:val="32"/>
          <w:lang w:val="en-GB" w:bidi="bn-BD"/>
        </w:rPr>
        <w:t>Dutta and Pathak, 2022).  The availability of new technology and globalization opens a door of opportunity for the hotel to attract customers. The main threat to the hotel is the correct economic recession causing slow growth of the industry thus leading to increased competition</w:t>
      </w:r>
      <w:r w:rsidRPr="00FC76E9">
        <w:rPr>
          <w:rFonts w:eastAsia="Calibri" w:cs="Vrinda"/>
          <w:b w:val="0"/>
          <w:szCs w:val="28"/>
          <w:lang w:val="en-GB" w:bidi="bn-BD"/>
        </w:rPr>
        <w:t xml:space="preserve"> (</w:t>
      </w:r>
      <w:r w:rsidRPr="00FC76E9">
        <w:rPr>
          <w:rFonts w:eastAsia="Calibri" w:cs="Times New Roman"/>
          <w:b w:val="0"/>
          <w:szCs w:val="32"/>
          <w:lang w:val="en-GB" w:bidi="bn-BD"/>
        </w:rPr>
        <w:t>Moodley and Naidoo, 2022). The overall GDP of EU nations has decreased thus the real income of people has decreased also thus leading to fewer customers in the hospitality industry. Increased legislation to rest the natural resources has put pressure to achieve organizational profitability.</w:t>
      </w:r>
    </w:p>
    <w:p w14:paraId="443B82A1" w14:textId="77777777" w:rsidR="00BF69A5" w:rsidRPr="00FC76E9" w:rsidRDefault="00BF69A5" w:rsidP="00BF69A5">
      <w:pPr>
        <w:spacing w:after="160" w:line="259" w:lineRule="auto"/>
        <w:rPr>
          <w:rFonts w:eastAsia="Calibri" w:cs="Times New Roman"/>
          <w:b w:val="0"/>
          <w:szCs w:val="32"/>
          <w:lang w:val="en-GB" w:bidi="bn-BD"/>
        </w:rPr>
      </w:pPr>
      <w:r w:rsidRPr="00FC76E9">
        <w:rPr>
          <w:rFonts w:eastAsia="Calibri" w:cs="Times New Roman"/>
          <w:b w:val="0"/>
          <w:szCs w:val="32"/>
          <w:lang w:val="en-GB" w:bidi="bn-BD"/>
        </w:rPr>
        <w:br w:type="page"/>
      </w:r>
    </w:p>
    <w:p w14:paraId="3A0F3A2C" w14:textId="77777777" w:rsidR="00BF69A5" w:rsidRPr="00FC76E9" w:rsidRDefault="00BF69A5" w:rsidP="00BF69A5">
      <w:pPr>
        <w:keepNext/>
        <w:keepLines/>
        <w:spacing w:before="240" w:line="360" w:lineRule="auto"/>
        <w:jc w:val="center"/>
        <w:outlineLvl w:val="0"/>
        <w:rPr>
          <w:rFonts w:eastAsia="Times New Roman" w:cs="Vrinda"/>
          <w:sz w:val="36"/>
          <w:szCs w:val="40"/>
          <w:lang w:val="en-GB" w:bidi="bn-BD"/>
        </w:rPr>
      </w:pPr>
      <w:bookmarkStart w:id="6" w:name="_Toc120519715"/>
      <w:r w:rsidRPr="00FC76E9">
        <w:rPr>
          <w:rFonts w:eastAsia="Times New Roman" w:cs="Vrinda"/>
          <w:sz w:val="36"/>
          <w:szCs w:val="40"/>
          <w:lang w:val="en-GB" w:bidi="bn-BD"/>
        </w:rPr>
        <w:lastRenderedPageBreak/>
        <w:t>Main Body</w:t>
      </w:r>
      <w:bookmarkEnd w:id="6"/>
    </w:p>
    <w:p w14:paraId="75378219"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 xml:space="preserve">This part of the report focuses on identifying and </w:t>
      </w:r>
      <w:proofErr w:type="spellStart"/>
      <w:r w:rsidRPr="00FC76E9">
        <w:rPr>
          <w:rFonts w:eastAsia="Calibri" w:cs="Times New Roman"/>
          <w:b w:val="0"/>
          <w:szCs w:val="24"/>
          <w:lang w:val="en-GB" w:bidi="bn-BD"/>
        </w:rPr>
        <w:t>analyzing</w:t>
      </w:r>
      <w:proofErr w:type="spellEnd"/>
      <w:r w:rsidRPr="00FC76E9">
        <w:rPr>
          <w:rFonts w:eastAsia="Calibri" w:cs="Times New Roman"/>
          <w:b w:val="0"/>
          <w:szCs w:val="24"/>
          <w:lang w:val="en-GB" w:bidi="bn-BD"/>
        </w:rPr>
        <w:t xml:space="preserve"> issues within the hotel management to improve the operation of the hotels. The hotel in focus has been going through many issues that are creating negative impact on the image of the business but there are also good sides to the operation. In this section, both of sides will be presented to provide a detailed description of the issues within the hotel.</w:t>
      </w:r>
    </w:p>
    <w:p w14:paraId="6D86EA4C" w14:textId="77777777" w:rsidR="00BF69A5" w:rsidRPr="00FC76E9" w:rsidRDefault="00BF69A5" w:rsidP="00BF69A5">
      <w:pPr>
        <w:keepNext/>
        <w:keepLines/>
        <w:spacing w:before="40" w:line="360" w:lineRule="auto"/>
        <w:outlineLvl w:val="1"/>
        <w:rPr>
          <w:rFonts w:eastAsia="Times New Roman" w:cs="Vrinda"/>
          <w:bCs/>
          <w:sz w:val="32"/>
          <w:szCs w:val="33"/>
          <w:lang w:val="en-GB" w:bidi="bn-BD"/>
        </w:rPr>
      </w:pPr>
      <w:bookmarkStart w:id="7" w:name="_Toc120519716"/>
      <w:r w:rsidRPr="00FC76E9">
        <w:rPr>
          <w:rFonts w:eastAsia="Times New Roman" w:cs="Vrinda"/>
          <w:bCs/>
          <w:sz w:val="32"/>
          <w:szCs w:val="33"/>
          <w:lang w:val="en-GB" w:bidi="bn-BD"/>
        </w:rPr>
        <w:t>Analysis of the Issues</w:t>
      </w:r>
      <w:bookmarkEnd w:id="7"/>
    </w:p>
    <w:p w14:paraId="6BD75121"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The hotel ratings are at a very satisfactory level. Even though there are tons of positive reviews regarding the service, cleanliness, location, and value, there are also a lot of bad reviews from the customers that the hotel needs to work on. The customers have suggested many development areas that the hotel must work on</w:t>
      </w:r>
      <w:r w:rsidRPr="00FC76E9">
        <w:rPr>
          <w:rFonts w:eastAsia="Calibri" w:cs="Vrinda"/>
          <w:b w:val="0"/>
          <w:szCs w:val="28"/>
          <w:lang w:val="en-GB" w:bidi="bn-BD"/>
        </w:rPr>
        <w:t xml:space="preserve"> (</w:t>
      </w:r>
      <w:r w:rsidRPr="00FC76E9">
        <w:rPr>
          <w:rFonts w:eastAsia="Calibri" w:cs="Times New Roman"/>
          <w:b w:val="0"/>
          <w:szCs w:val="24"/>
          <w:lang w:val="en-GB" w:bidi="bn-BD"/>
        </w:rPr>
        <w:t>Brotherton, 1999). These areas of development needed here are divided into two board categories first is the change in material changes related to the furniture, fittings, or other infrastructural facilities, and the second is the internal or immaterial changes that are related to the staff and management-related issues</w:t>
      </w:r>
      <w:r w:rsidRPr="00FC76E9">
        <w:rPr>
          <w:rFonts w:eastAsia="Calibri" w:cs="Vrinda"/>
          <w:b w:val="0"/>
          <w:szCs w:val="28"/>
          <w:lang w:val="en-GB" w:bidi="bn-BD"/>
        </w:rPr>
        <w:t xml:space="preserve"> (</w:t>
      </w:r>
      <w:r w:rsidRPr="00FC76E9">
        <w:rPr>
          <w:rFonts w:eastAsia="Calibri" w:cs="Times New Roman"/>
          <w:b w:val="0"/>
          <w:szCs w:val="24"/>
          <w:lang w:val="en-GB" w:bidi="bn-BD"/>
        </w:rPr>
        <w:t>Sampson et al., 2022). All of these issues are described below:</w:t>
      </w:r>
    </w:p>
    <w:p w14:paraId="3E505201"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Cs/>
          <w:szCs w:val="24"/>
          <w:lang w:val="en-GB" w:bidi="bn-BD"/>
        </w:rPr>
        <w:t xml:space="preserve">Structural Issues: </w:t>
      </w:r>
      <w:r w:rsidRPr="00FC76E9">
        <w:rPr>
          <w:rFonts w:eastAsia="Calibri" w:cs="Times New Roman"/>
          <w:b w:val="0"/>
          <w:szCs w:val="24"/>
          <w:lang w:val="en-GB" w:bidi="bn-BD"/>
        </w:rPr>
        <w:t>The customers staying in the hotel have provided numerous reviews both good and bad. Many reviews were suggesting changes in the infrastructure and internal settings of the hotel. The issues reported for the infrastructure are listed below:</w:t>
      </w:r>
    </w:p>
    <w:p w14:paraId="2A66C34F" w14:textId="77777777" w:rsidR="00BF69A5" w:rsidRPr="00FC76E9" w:rsidRDefault="00BF69A5" w:rsidP="00BF69A5">
      <w:pPr>
        <w:numPr>
          <w:ilvl w:val="0"/>
          <w:numId w:val="12"/>
        </w:numPr>
        <w:spacing w:after="160" w:line="360" w:lineRule="auto"/>
        <w:contextualSpacing/>
        <w:rPr>
          <w:rFonts w:eastAsia="Calibri" w:cs="Times New Roman"/>
          <w:bCs/>
          <w:szCs w:val="24"/>
          <w:lang w:val="en-GB" w:bidi="bn-BD"/>
        </w:rPr>
      </w:pPr>
      <w:bookmarkStart w:id="8" w:name="_Hlk120486414"/>
      <w:r w:rsidRPr="00FC76E9">
        <w:rPr>
          <w:rFonts w:eastAsia="Calibri" w:cs="Times New Roman"/>
          <w:bCs/>
          <w:szCs w:val="24"/>
          <w:lang w:val="en-GB" w:bidi="bn-BD"/>
        </w:rPr>
        <w:t xml:space="preserve">Sitting arrangement in restaurants: </w:t>
      </w:r>
      <w:r w:rsidRPr="00FC76E9">
        <w:rPr>
          <w:rFonts w:eastAsia="Calibri" w:cs="Times New Roman"/>
          <w:b w:val="0"/>
          <w:szCs w:val="24"/>
          <w:lang w:val="en-GB" w:bidi="bn-BD"/>
        </w:rPr>
        <w:t>One of the customers posted a review on the trip advisor on his stay at the hotel on May 2022 that the sitting arrangement of the hotels is not up to the mark</w:t>
      </w:r>
      <w:r w:rsidRPr="00FC76E9">
        <w:rPr>
          <w:rFonts w:eastAsia="Calibri" w:cs="Vrinda"/>
          <w:b w:val="0"/>
          <w:szCs w:val="28"/>
          <w:lang w:val="en-GB" w:bidi="bn-BD"/>
        </w:rPr>
        <w:t xml:space="preserve"> (</w:t>
      </w:r>
      <w:r w:rsidRPr="00FC76E9">
        <w:rPr>
          <w:rFonts w:eastAsia="Calibri" w:cs="Times New Roman"/>
          <w:b w:val="0"/>
          <w:szCs w:val="24"/>
          <w:lang w:val="en-GB" w:bidi="bn-BD"/>
        </w:rPr>
        <w:t>Tung et al., 2021). The chairs are arranged in a way that the people were seated showing the back to the view that spoils the advantage the hotel could get from the attraction of the view.</w:t>
      </w:r>
    </w:p>
    <w:p w14:paraId="435F8A76" w14:textId="073C14A9" w:rsidR="00BF69A5" w:rsidRPr="00FC76E9" w:rsidRDefault="00BF69A5" w:rsidP="00BF69A5">
      <w:pPr>
        <w:numPr>
          <w:ilvl w:val="0"/>
          <w:numId w:val="12"/>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Issues related to the lift: </w:t>
      </w:r>
      <w:r w:rsidRPr="00FC76E9">
        <w:rPr>
          <w:rFonts w:eastAsia="Calibri" w:cs="Times New Roman"/>
          <w:b w:val="0"/>
          <w:szCs w:val="24"/>
          <w:lang w:val="en-GB" w:bidi="bn-BD"/>
        </w:rPr>
        <w:t>Many customers of the hotel have reported that the lift management of the hotel is very poor. The lifts are always crowded and the lifts are not maintained properly. The number of lifts is not enough to accommodate the high number of guests in the hotel thus slow service</w:t>
      </w:r>
      <w:r w:rsidR="004E06E8" w:rsidRPr="004E06E8">
        <w:t xml:space="preserve"> </w:t>
      </w:r>
      <w:r w:rsidR="004E06E8">
        <w:t>(</w:t>
      </w:r>
      <w:r w:rsidR="004E06E8" w:rsidRPr="004E06E8">
        <w:rPr>
          <w:rFonts w:eastAsia="Calibri" w:cs="Times New Roman"/>
          <w:b w:val="0"/>
          <w:szCs w:val="24"/>
          <w:lang w:val="en-GB" w:bidi="bn-BD"/>
        </w:rPr>
        <w:t>Madera</w:t>
      </w:r>
      <w:r w:rsidR="004E06E8">
        <w:rPr>
          <w:rFonts w:eastAsia="Calibri" w:cs="Times New Roman"/>
          <w:b w:val="0"/>
          <w:szCs w:val="24"/>
          <w:lang w:val="en-GB" w:bidi="bn-BD"/>
        </w:rPr>
        <w:t xml:space="preserve"> et al.,</w:t>
      </w:r>
      <w:r w:rsidR="004E06E8" w:rsidRPr="004E06E8">
        <w:rPr>
          <w:rFonts w:eastAsia="Calibri" w:cs="Times New Roman"/>
          <w:b w:val="0"/>
          <w:szCs w:val="24"/>
          <w:lang w:val="en-GB" w:bidi="bn-BD"/>
        </w:rPr>
        <w:t xml:space="preserve"> 2021</w:t>
      </w:r>
      <w:r w:rsidR="004E06E8">
        <w:rPr>
          <w:rFonts w:eastAsia="Calibri" w:cs="Times New Roman"/>
          <w:b w:val="0"/>
          <w:szCs w:val="24"/>
          <w:lang w:val="en-GB" w:bidi="bn-BD"/>
        </w:rPr>
        <w:t>)</w:t>
      </w:r>
      <w:r w:rsidRPr="00FC76E9">
        <w:rPr>
          <w:rFonts w:eastAsia="Calibri" w:cs="Times New Roman"/>
          <w:b w:val="0"/>
          <w:szCs w:val="24"/>
          <w:lang w:val="en-GB" w:bidi="bn-BD"/>
        </w:rPr>
        <w:t>.</w:t>
      </w:r>
    </w:p>
    <w:p w14:paraId="434FA5C3" w14:textId="77777777" w:rsidR="00BF69A5" w:rsidRPr="00FC76E9" w:rsidRDefault="00BF69A5" w:rsidP="00BF69A5">
      <w:pPr>
        <w:numPr>
          <w:ilvl w:val="0"/>
          <w:numId w:val="12"/>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Toilet features &amp; fixtures: </w:t>
      </w:r>
      <w:r w:rsidRPr="00FC76E9">
        <w:rPr>
          <w:rFonts w:eastAsia="Calibri" w:cs="Times New Roman"/>
          <w:b w:val="0"/>
          <w:szCs w:val="24"/>
          <w:lang w:val="en-GB" w:bidi="bn-BD"/>
        </w:rPr>
        <w:t>The customers reported that the toilet features and fixtures are not updated and most cases are broken. The customer’s event reported that the employees of the hotel are not responsive to fixing these issues.</w:t>
      </w:r>
    </w:p>
    <w:p w14:paraId="6196FBF6" w14:textId="77777777" w:rsidR="00BF69A5" w:rsidRPr="00FC76E9" w:rsidRDefault="00BF69A5" w:rsidP="00BF69A5">
      <w:pPr>
        <w:numPr>
          <w:ilvl w:val="0"/>
          <w:numId w:val="12"/>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In-room arrangements: </w:t>
      </w:r>
      <w:r w:rsidRPr="00FC76E9">
        <w:rPr>
          <w:rFonts w:eastAsia="Calibri" w:cs="Times New Roman"/>
          <w:b w:val="0"/>
          <w:szCs w:val="24"/>
          <w:lang w:val="en-GB" w:bidi="bn-BD"/>
        </w:rPr>
        <w:t xml:space="preserve">The in-room arrangements were not up to the mark of a five-star hotel. The bed sheets, sofa, and other accessories given were not arranged properly and they are slow </w:t>
      </w:r>
      <w:r w:rsidRPr="00FC76E9">
        <w:rPr>
          <w:rFonts w:eastAsia="Calibri" w:cs="Times New Roman"/>
          <w:b w:val="0"/>
          <w:szCs w:val="24"/>
          <w:lang w:val="en-GB" w:bidi="bn-BD"/>
        </w:rPr>
        <w:lastRenderedPageBreak/>
        <w:t>when it comes to changing the bed sheets, toothbrushes, or towels or refilling the soap, hand washes, toilet tissues, tooth pates, or shampoos. Moreover, some reported that the hotel has provided them with stained bed sheets and towels</w:t>
      </w:r>
      <w:r w:rsidRPr="00FC76E9">
        <w:rPr>
          <w:rFonts w:eastAsia="Calibri" w:cs="Vrinda"/>
          <w:b w:val="0"/>
          <w:szCs w:val="28"/>
          <w:lang w:val="en-GB" w:bidi="bn-BD"/>
        </w:rPr>
        <w:t xml:space="preserve"> (</w:t>
      </w:r>
      <w:r w:rsidRPr="00FC76E9">
        <w:rPr>
          <w:rFonts w:eastAsia="Calibri" w:cs="Times New Roman"/>
          <w:b w:val="0"/>
          <w:szCs w:val="24"/>
          <w:lang w:val="en-GB" w:bidi="bn-BD"/>
        </w:rPr>
        <w:t>Kim and Han, 2022).</w:t>
      </w:r>
    </w:p>
    <w:p w14:paraId="784CE933" w14:textId="77777777" w:rsidR="00BF69A5" w:rsidRPr="00FC76E9" w:rsidRDefault="00BF69A5" w:rsidP="00BF69A5">
      <w:pPr>
        <w:numPr>
          <w:ilvl w:val="0"/>
          <w:numId w:val="12"/>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Other issues: </w:t>
      </w:r>
      <w:r w:rsidRPr="00FC76E9">
        <w:rPr>
          <w:rFonts w:eastAsia="Calibri" w:cs="Times New Roman"/>
          <w:b w:val="0"/>
          <w:szCs w:val="24"/>
          <w:lang w:val="en-GB" w:bidi="bn-BD"/>
        </w:rPr>
        <w:t>The hotel does not have a proper sitting lounge for the guests moreover the arrangements were not up to the mark. The hotel’s facility for temperature control is quite mismanaged most of the areas didn’t have any heaters thus which made the places very cold to use in winter. Moreover, the website of the hotel is quite slow and non-synchronized for bookings, cancellations, and other facilities</w:t>
      </w:r>
      <w:r w:rsidRPr="00FC76E9">
        <w:rPr>
          <w:rFonts w:eastAsia="Calibri" w:cs="Vrinda"/>
          <w:b w:val="0"/>
          <w:szCs w:val="28"/>
          <w:lang w:val="en-GB" w:bidi="bn-BD"/>
        </w:rPr>
        <w:t xml:space="preserve"> (Nailon,2022</w:t>
      </w:r>
      <w:r w:rsidRPr="00FC76E9">
        <w:rPr>
          <w:rFonts w:eastAsia="Calibri" w:cs="Times New Roman"/>
          <w:b w:val="0"/>
          <w:szCs w:val="24"/>
          <w:lang w:val="en-GB" w:bidi="bn-BD"/>
        </w:rPr>
        <w:t>).</w:t>
      </w:r>
    </w:p>
    <w:bookmarkEnd w:id="8"/>
    <w:p w14:paraId="399B4BC1" w14:textId="77777777" w:rsidR="00BF69A5" w:rsidRPr="00FC76E9" w:rsidRDefault="00BF69A5" w:rsidP="00BF69A5">
      <w:pPr>
        <w:spacing w:after="160" w:line="360" w:lineRule="auto"/>
        <w:rPr>
          <w:rFonts w:eastAsia="Calibri" w:cs="Times New Roman"/>
          <w:bCs/>
          <w:szCs w:val="24"/>
          <w:lang w:val="en-GB" w:bidi="bn-BD"/>
        </w:rPr>
      </w:pPr>
      <w:r w:rsidRPr="00FC76E9">
        <w:rPr>
          <w:rFonts w:eastAsia="Calibri" w:cs="Times New Roman"/>
          <w:bCs/>
          <w:szCs w:val="24"/>
          <w:lang w:val="en-GB" w:bidi="bn-BD"/>
        </w:rPr>
        <w:t>Steps Need to be Taken by the Management</w:t>
      </w:r>
    </w:p>
    <w:p w14:paraId="15B5F944"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 xml:space="preserve">The above-mentioned issues are the issues related to the structural issues within the hotel that are causing customer dissatisfaction. </w:t>
      </w:r>
      <w:bookmarkStart w:id="9" w:name="_Hlk120325421"/>
      <w:r w:rsidRPr="00FC76E9">
        <w:rPr>
          <w:rFonts w:eastAsia="Calibri" w:cs="Times New Roman"/>
          <w:b w:val="0"/>
          <w:szCs w:val="24"/>
          <w:lang w:val="en-GB" w:bidi="bn-BD"/>
        </w:rPr>
        <w:t>The company needs to work on these issues to improve the performance of the hotel. There are some recommendations for the management to take to improve the customer experience:</w:t>
      </w:r>
    </w:p>
    <w:bookmarkEnd w:id="9"/>
    <w:p w14:paraId="01286A7E" w14:textId="77777777" w:rsidR="00BF69A5" w:rsidRPr="00FC76E9" w:rsidRDefault="00BF69A5" w:rsidP="00BF69A5">
      <w:pPr>
        <w:numPr>
          <w:ilvl w:val="0"/>
          <w:numId w:val="13"/>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As already mentioned, the hotel had restaurants and bars. Moreover, the hotel is very famous for its outstanding view and locations. The sitting arrangements in the restaurants blocked the view. The hotel needs to change its sitting arrangements in the hotel in a way that the customers may able to enjoy the view.</w:t>
      </w:r>
    </w:p>
    <w:p w14:paraId="068A0D83" w14:textId="77777777" w:rsidR="00BF69A5" w:rsidRPr="00FC76E9" w:rsidRDefault="00BF69A5" w:rsidP="00BF69A5">
      <w:pPr>
        <w:numPr>
          <w:ilvl w:val="0"/>
          <w:numId w:val="13"/>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second most important issue that needs to be addressed is the lift. The number of lifts accommodating is low thus the lift is crowded. Moreover, the lift’s maintenance is not up to the mark. The hotel needs to upgrade its lift’s capacity as well as increase the number of lifts to ensure less rush in the lifts.</w:t>
      </w:r>
    </w:p>
    <w:p w14:paraId="793514BB" w14:textId="77777777" w:rsidR="00BF69A5" w:rsidRPr="00FC76E9" w:rsidRDefault="00BF69A5" w:rsidP="00BF69A5">
      <w:pPr>
        <w:numPr>
          <w:ilvl w:val="0"/>
          <w:numId w:val="13"/>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toilet fixtures and features are very important for customer satisfaction. The customers have reported dissatisfaction with these facilities. The hotel management needs to renovate the fittings and fixtures to ensure customer convenience.</w:t>
      </w:r>
    </w:p>
    <w:p w14:paraId="046953D7" w14:textId="77777777" w:rsidR="00BF69A5" w:rsidRPr="00FC76E9" w:rsidRDefault="00BF69A5" w:rsidP="00BF69A5">
      <w:pPr>
        <w:numPr>
          <w:ilvl w:val="0"/>
          <w:numId w:val="13"/>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in-room arrangements are quite disappointing. The hotel must make sure their customers get the needed amenities in the proper amount and quality thus having high customer satisfaction.</w:t>
      </w:r>
    </w:p>
    <w:p w14:paraId="57C203BF" w14:textId="77777777" w:rsidR="00BF69A5" w:rsidRPr="00FC76E9" w:rsidRDefault="00BF69A5" w:rsidP="00BF69A5">
      <w:pPr>
        <w:numPr>
          <w:ilvl w:val="0"/>
          <w:numId w:val="13"/>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hotel needs to set up a proper arrangement for temperature control and ensure a proper sitting lounge for the guests. Moreover, the infrastructure for the online services must be improved as well as hiring more staff in this segment to ensure fast responses.</w:t>
      </w:r>
    </w:p>
    <w:p w14:paraId="49168968" w14:textId="77777777" w:rsidR="00BF69A5" w:rsidRPr="00FC76E9" w:rsidRDefault="00BF69A5" w:rsidP="00BF69A5">
      <w:pPr>
        <w:spacing w:after="160" w:line="360" w:lineRule="auto"/>
        <w:rPr>
          <w:rFonts w:eastAsia="Calibri" w:cs="Times New Roman"/>
          <w:bCs/>
          <w:szCs w:val="24"/>
          <w:lang w:val="en-GB" w:bidi="bn-BD"/>
        </w:rPr>
      </w:pPr>
      <w:r w:rsidRPr="00FC76E9">
        <w:rPr>
          <w:rFonts w:eastAsia="Calibri" w:cs="Times New Roman"/>
          <w:bCs/>
          <w:szCs w:val="24"/>
          <w:lang w:val="en-GB" w:bidi="bn-BD"/>
        </w:rPr>
        <w:t>Issues related to the service &amp; the management</w:t>
      </w:r>
    </w:p>
    <w:p w14:paraId="00A23E84"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lastRenderedPageBreak/>
        <w:t>The hotel has a high rating in location and cleanliness but compared to them a low rating in creating value for the customers. Many customers reported that the service they received was not high value adding for the money needs to be paid for this. There are some feedbacks provided by the customers related to the services and management that are the issues to consider.  The issues related to the service and management are as follows:</w:t>
      </w:r>
    </w:p>
    <w:p w14:paraId="6B44F85C"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bookmarkStart w:id="10" w:name="_Hlk120486544"/>
      <w:r w:rsidRPr="00FC76E9">
        <w:rPr>
          <w:rFonts w:eastAsia="Calibri" w:cs="Times New Roman"/>
          <w:bCs/>
          <w:szCs w:val="24"/>
          <w:lang w:val="en-GB" w:bidi="bn-BD"/>
        </w:rPr>
        <w:t xml:space="preserve">Arrogant Staff: </w:t>
      </w:r>
      <w:r w:rsidRPr="00FC76E9">
        <w:rPr>
          <w:rFonts w:eastAsia="Calibri" w:cs="Times New Roman"/>
          <w:b w:val="0"/>
          <w:szCs w:val="24"/>
          <w:lang w:val="en-GB" w:bidi="bn-BD"/>
        </w:rPr>
        <w:t xml:space="preserve">The </w:t>
      </w:r>
      <w:proofErr w:type="spellStart"/>
      <w:r w:rsidRPr="00FC76E9">
        <w:rPr>
          <w:rFonts w:eastAsia="Calibri" w:cs="Times New Roman"/>
          <w:b w:val="0"/>
          <w:szCs w:val="24"/>
          <w:lang w:val="en-GB" w:bidi="bn-BD"/>
        </w:rPr>
        <w:t>behavior</w:t>
      </w:r>
      <w:proofErr w:type="spellEnd"/>
      <w:r w:rsidRPr="00FC76E9">
        <w:rPr>
          <w:rFonts w:eastAsia="Calibri" w:cs="Times New Roman"/>
          <w:b w:val="0"/>
          <w:szCs w:val="24"/>
          <w:lang w:val="en-GB" w:bidi="bn-BD"/>
        </w:rPr>
        <w:t xml:space="preserve"> of the staff is an important fact to attract customers to the market. There are repeated complaints in the reviews that the staff members were rude to the guests and didn’t provide the needed assistance to the guests. Moreover, the response time was very slow from the staff members</w:t>
      </w:r>
      <w:r w:rsidRPr="00FC76E9">
        <w:rPr>
          <w:rFonts w:eastAsia="Calibri" w:cs="Vrinda"/>
          <w:b w:val="0"/>
          <w:szCs w:val="28"/>
          <w:lang w:val="en-GB" w:bidi="bn-BD"/>
        </w:rPr>
        <w:t xml:space="preserve"> (</w:t>
      </w:r>
      <w:proofErr w:type="spellStart"/>
      <w:r w:rsidRPr="00FC76E9">
        <w:rPr>
          <w:rFonts w:eastAsia="Calibri" w:cs="Times New Roman"/>
          <w:b w:val="0"/>
          <w:szCs w:val="24"/>
          <w:lang w:val="en-GB" w:bidi="bn-BD"/>
        </w:rPr>
        <w:t>Bakhora</w:t>
      </w:r>
      <w:proofErr w:type="spellEnd"/>
      <w:r w:rsidRPr="00FC76E9">
        <w:rPr>
          <w:rFonts w:eastAsia="Calibri" w:cs="Times New Roman"/>
          <w:b w:val="0"/>
          <w:szCs w:val="24"/>
          <w:lang w:val="en-GB" w:bidi="bn-BD"/>
        </w:rPr>
        <w:t>, 2022).</w:t>
      </w:r>
    </w:p>
    <w:p w14:paraId="4FF8DA48"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Slow service: </w:t>
      </w:r>
      <w:r w:rsidRPr="00FC76E9">
        <w:rPr>
          <w:rFonts w:eastAsia="Calibri" w:cs="Times New Roman"/>
          <w:b w:val="0"/>
          <w:szCs w:val="24"/>
          <w:lang w:val="en-GB" w:bidi="bn-BD"/>
        </w:rPr>
        <w:t>The service provided by the hotel is very slow. They keep the customers waiting for a long period. However, the receptionists are responsive and positive.</w:t>
      </w:r>
    </w:p>
    <w:p w14:paraId="18DAE116"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Online services: </w:t>
      </w:r>
      <w:r w:rsidRPr="00FC76E9">
        <w:rPr>
          <w:rFonts w:eastAsia="Calibri" w:cs="Times New Roman"/>
          <w:b w:val="0"/>
          <w:szCs w:val="24"/>
          <w:lang w:val="en-GB" w:bidi="bn-BD"/>
        </w:rPr>
        <w:t xml:space="preserve">The online </w:t>
      </w:r>
      <w:proofErr w:type="gramStart"/>
      <w:r w:rsidRPr="00FC76E9">
        <w:rPr>
          <w:rFonts w:eastAsia="Calibri" w:cs="Times New Roman"/>
          <w:b w:val="0"/>
          <w:szCs w:val="24"/>
          <w:lang w:val="en-GB" w:bidi="bn-BD"/>
        </w:rPr>
        <w:t>services</w:t>
      </w:r>
      <w:proofErr w:type="gramEnd"/>
      <w:r w:rsidRPr="00FC76E9">
        <w:rPr>
          <w:rFonts w:eastAsia="Calibri" w:cs="Times New Roman"/>
          <w:b w:val="0"/>
          <w:szCs w:val="24"/>
          <w:lang w:val="en-GB" w:bidi="bn-BD"/>
        </w:rPr>
        <w:t xml:space="preserve"> through the website is not up to the mark. The website always contains old information rather than updated ones. However, the website is well-designed and attractive. </w:t>
      </w:r>
    </w:p>
    <w:p w14:paraId="1FF9D62C"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Customer relationship management: </w:t>
      </w:r>
      <w:r w:rsidRPr="00FC76E9">
        <w:rPr>
          <w:rFonts w:eastAsia="Calibri" w:cs="Times New Roman"/>
          <w:b w:val="0"/>
          <w:szCs w:val="24"/>
          <w:lang w:val="en-GB" w:bidi="bn-BD"/>
        </w:rPr>
        <w:t>The hotel’s management has a low focus to maintain customer relationships. Moreover, they do not tend to take action immediately when guests complain. The guests even complained about slower room services and food delivery.</w:t>
      </w:r>
    </w:p>
    <w:p w14:paraId="4E9A0CE8"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bookmarkStart w:id="11" w:name="_Hlk120327623"/>
      <w:r w:rsidRPr="00FC76E9">
        <w:rPr>
          <w:rFonts w:eastAsia="Calibri" w:cs="Times New Roman"/>
          <w:bCs/>
          <w:szCs w:val="24"/>
          <w:lang w:val="en-GB" w:bidi="bn-BD"/>
        </w:rPr>
        <w:t>Concierge</w:t>
      </w:r>
      <w:bookmarkEnd w:id="11"/>
      <w:r w:rsidRPr="00FC76E9">
        <w:rPr>
          <w:rFonts w:eastAsia="Calibri" w:cs="Times New Roman"/>
          <w:bCs/>
          <w:szCs w:val="24"/>
          <w:lang w:val="en-GB" w:bidi="bn-BD"/>
        </w:rPr>
        <w:t xml:space="preserve"> unavailability: </w:t>
      </w:r>
      <w:r w:rsidRPr="00FC76E9">
        <w:rPr>
          <w:rFonts w:eastAsia="Calibri" w:cs="Times New Roman"/>
          <w:b w:val="0"/>
          <w:szCs w:val="24"/>
          <w:lang w:val="en-GB" w:bidi="bn-BD"/>
        </w:rPr>
        <w:t>The hotel does not have any concierge to welcome the guests. The guests have found it very annoying as the hotel is a 5-star. Usually, the hotel will have a concierge to welcome the guests.</w:t>
      </w:r>
    </w:p>
    <w:p w14:paraId="06EDFF98" w14:textId="77777777" w:rsidR="00BF69A5" w:rsidRPr="00FC76E9" w:rsidRDefault="00BF69A5" w:rsidP="00BF69A5">
      <w:pPr>
        <w:numPr>
          <w:ilvl w:val="0"/>
          <w:numId w:val="14"/>
        </w:numPr>
        <w:spacing w:after="160" w:line="360" w:lineRule="auto"/>
        <w:contextualSpacing/>
        <w:rPr>
          <w:rFonts w:eastAsia="Calibri" w:cs="Times New Roman"/>
          <w:bCs/>
          <w:szCs w:val="24"/>
          <w:lang w:val="en-GB" w:bidi="bn-BD"/>
        </w:rPr>
      </w:pPr>
      <w:r w:rsidRPr="00FC76E9">
        <w:rPr>
          <w:rFonts w:eastAsia="Calibri" w:cs="Times New Roman"/>
          <w:bCs/>
          <w:szCs w:val="24"/>
          <w:lang w:val="en-GB" w:bidi="bn-BD"/>
        </w:rPr>
        <w:t xml:space="preserve">Cleanliness: </w:t>
      </w:r>
      <w:r w:rsidRPr="00FC76E9">
        <w:rPr>
          <w:rFonts w:eastAsia="Calibri" w:cs="Times New Roman"/>
          <w:b w:val="0"/>
          <w:szCs w:val="24"/>
          <w:lang w:val="en-GB" w:bidi="bn-BD"/>
        </w:rPr>
        <w:t>The hotel is overall clean at a satisfactory level. However, some customers did complain about the cleanliness of the hotel for instance unclean windows, stained bed sheets, or unhygienic bathroom fittings. The rooms were not cleaned regularly by the room services thus creating hygiene issues.</w:t>
      </w:r>
      <w:bookmarkEnd w:id="10"/>
      <w:r w:rsidRPr="00FC76E9">
        <w:rPr>
          <w:rFonts w:eastAsia="Calibri" w:cs="Times New Roman"/>
          <w:bCs/>
          <w:szCs w:val="24"/>
          <w:lang w:val="en-GB" w:bidi="bn-BD"/>
        </w:rPr>
        <w:br w:type="page"/>
      </w:r>
    </w:p>
    <w:p w14:paraId="73731F7D" w14:textId="77777777" w:rsidR="00BF69A5" w:rsidRPr="00FC76E9" w:rsidRDefault="00BF69A5" w:rsidP="00BF69A5">
      <w:pPr>
        <w:spacing w:after="160" w:line="360" w:lineRule="auto"/>
        <w:rPr>
          <w:rFonts w:eastAsia="Calibri" w:cs="Times New Roman"/>
          <w:bCs/>
          <w:szCs w:val="24"/>
          <w:lang w:val="en-GB" w:bidi="bn-BD"/>
        </w:rPr>
      </w:pPr>
      <w:r w:rsidRPr="00FC76E9">
        <w:rPr>
          <w:rFonts w:eastAsia="Calibri" w:cs="Times New Roman"/>
          <w:bCs/>
          <w:szCs w:val="24"/>
          <w:lang w:val="en-GB" w:bidi="bn-BD"/>
        </w:rPr>
        <w:lastRenderedPageBreak/>
        <w:t>Steps to be Taken</w:t>
      </w:r>
    </w:p>
    <w:p w14:paraId="228C043C"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The hotel has many steps to take to solve these service-related issues. The company needs to work on these issues to improve the performance of the hotel. There are some recommendations for the management to take to improve the customer experience:</w:t>
      </w:r>
    </w:p>
    <w:p w14:paraId="708B3528"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 xml:space="preserve">The employees of the hotel are not quite friendly with the customers. Moreover, the staffs are not very responsive to the customer’s queries. The management of the hotel needs to focus on training the employees to the proper set of norms and </w:t>
      </w:r>
      <w:proofErr w:type="spellStart"/>
      <w:r w:rsidRPr="00FC76E9">
        <w:rPr>
          <w:rFonts w:eastAsia="Calibri" w:cs="Times New Roman"/>
          <w:b w:val="0"/>
          <w:szCs w:val="24"/>
          <w:lang w:val="en-GB" w:bidi="bn-BD"/>
        </w:rPr>
        <w:t>behavior</w:t>
      </w:r>
      <w:proofErr w:type="spellEnd"/>
      <w:r w:rsidRPr="00FC76E9">
        <w:rPr>
          <w:rFonts w:eastAsia="Calibri" w:cs="Times New Roman"/>
          <w:b w:val="0"/>
          <w:szCs w:val="24"/>
          <w:lang w:val="en-GB" w:bidi="bn-BD"/>
        </w:rPr>
        <w:t xml:space="preserve"> with the customers to ensure customer satisfaction.</w:t>
      </w:r>
    </w:p>
    <w:p w14:paraId="278324B0"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hotel services are very slow indicating the inefficiency of the employees to serve the guests. The hotel management must ensure proper coordination of the employees to ensure efficient services to the customers.</w:t>
      </w:r>
    </w:p>
    <w:p w14:paraId="6D232FCE"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To maintain the cleanliness of the hotel the management may come up with a schedule to ensure proper cleaning of the hotel’s amenities as well as infrastructure. The room services must be guided properly to provide a clean environment to the customers. The hotels have a service-oriented business thus they need to focus on providing services according to consumer choices &amp; preferences</w:t>
      </w:r>
      <w:r w:rsidRPr="00FC76E9">
        <w:rPr>
          <w:rFonts w:eastAsia="Calibri" w:cs="Vrinda"/>
          <w:b w:val="0"/>
          <w:szCs w:val="28"/>
          <w:lang w:val="en-GB" w:bidi="bn-BD"/>
        </w:rPr>
        <w:t xml:space="preserve"> (</w:t>
      </w:r>
      <w:r w:rsidRPr="00FC76E9">
        <w:rPr>
          <w:rFonts w:eastAsia="Calibri" w:cs="Times New Roman"/>
          <w:b w:val="0"/>
          <w:szCs w:val="24"/>
          <w:lang w:val="en-GB" w:bidi="bn-BD"/>
        </w:rPr>
        <w:t>Law et al., 2012).</w:t>
      </w:r>
    </w:p>
    <w:p w14:paraId="79EDD0B1"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online services of the business are very slow and not up to the mark. The website has a low user experience resulting in customer dissatisfaction. The hotel needs to ensure good online backup with skilled employees ensuring proper service to the employees</w:t>
      </w:r>
      <w:r w:rsidRPr="00FC76E9">
        <w:rPr>
          <w:rFonts w:eastAsia="Calibri" w:cs="Vrinda"/>
          <w:b w:val="0"/>
          <w:szCs w:val="28"/>
          <w:lang w:val="en-GB" w:bidi="bn-BD"/>
        </w:rPr>
        <w:t xml:space="preserve"> (</w:t>
      </w:r>
      <w:r w:rsidRPr="00FC76E9">
        <w:rPr>
          <w:rFonts w:eastAsia="Calibri" w:cs="Times New Roman"/>
          <w:b w:val="0"/>
          <w:szCs w:val="24"/>
          <w:lang w:val="en-GB" w:bidi="bn-BD"/>
        </w:rPr>
        <w:t>Gentry et al., 2022).</w:t>
      </w:r>
    </w:p>
    <w:p w14:paraId="336C1501"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customer relationship management of the hotel is not up to the mark. The management needs to maintain good customer relationships with the customers and thus train the employees to maintain good customer relationships.</w:t>
      </w:r>
    </w:p>
    <w:p w14:paraId="546EA732" w14:textId="77777777" w:rsidR="00BF69A5" w:rsidRPr="00FC76E9" w:rsidRDefault="00BF69A5" w:rsidP="00BF69A5">
      <w:pPr>
        <w:numPr>
          <w:ilvl w:val="0"/>
          <w:numId w:val="15"/>
        </w:numPr>
        <w:spacing w:after="160" w:line="360" w:lineRule="auto"/>
        <w:contextualSpacing/>
        <w:rPr>
          <w:rFonts w:eastAsia="Calibri" w:cs="Times New Roman"/>
          <w:b w:val="0"/>
          <w:szCs w:val="24"/>
          <w:lang w:val="en-GB" w:bidi="bn-BD"/>
        </w:rPr>
      </w:pPr>
      <w:r w:rsidRPr="00FC76E9">
        <w:rPr>
          <w:rFonts w:eastAsia="Calibri" w:cs="Times New Roman"/>
          <w:b w:val="0"/>
          <w:szCs w:val="24"/>
          <w:lang w:val="en-GB" w:bidi="bn-BD"/>
        </w:rPr>
        <w:t>The hotel must also ensure a concierge for the guests to receive them and welcome them to the hotel. This is a good way to make the guests feel good about the hotel.</w:t>
      </w:r>
    </w:p>
    <w:p w14:paraId="34110F38"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 xml:space="preserve">The above encompasses the issues related to the complaints of the guests but these are based on the negative reviews of the business there are numerous positive reviews of the hotel. </w:t>
      </w:r>
      <w:bookmarkStart w:id="12" w:name="_Hlk120486185"/>
      <w:r w:rsidRPr="00FC76E9">
        <w:rPr>
          <w:rFonts w:eastAsia="Calibri" w:cs="Times New Roman"/>
          <w:b w:val="0"/>
          <w:szCs w:val="24"/>
          <w:lang w:val="en-GB" w:bidi="bn-BD"/>
        </w:rPr>
        <w:t xml:space="preserve">In most the cases, the customers have given an excellent rating to the hotel. The hotel has a very advantageous location with a mesmerizing view of the hotel. Even though some customers have reported negative </w:t>
      </w:r>
      <w:proofErr w:type="spellStart"/>
      <w:r w:rsidRPr="00FC76E9">
        <w:rPr>
          <w:rFonts w:eastAsia="Calibri" w:cs="Times New Roman"/>
          <w:b w:val="0"/>
          <w:szCs w:val="24"/>
          <w:lang w:val="en-GB" w:bidi="bn-BD"/>
        </w:rPr>
        <w:t>behavior</w:t>
      </w:r>
      <w:proofErr w:type="spellEnd"/>
      <w:r w:rsidRPr="00FC76E9">
        <w:rPr>
          <w:rFonts w:eastAsia="Calibri" w:cs="Times New Roman"/>
          <w:b w:val="0"/>
          <w:szCs w:val="24"/>
          <w:lang w:val="en-GB" w:bidi="bn-BD"/>
        </w:rPr>
        <w:t xml:space="preserve"> from the staff, there are guests who are very satisfied with staff </w:t>
      </w:r>
      <w:proofErr w:type="spellStart"/>
      <w:r w:rsidRPr="00FC76E9">
        <w:rPr>
          <w:rFonts w:eastAsia="Calibri" w:cs="Times New Roman"/>
          <w:b w:val="0"/>
          <w:szCs w:val="24"/>
          <w:lang w:val="en-GB" w:bidi="bn-BD"/>
        </w:rPr>
        <w:t>behavior</w:t>
      </w:r>
      <w:proofErr w:type="spellEnd"/>
      <w:r w:rsidRPr="00FC76E9">
        <w:rPr>
          <w:rFonts w:eastAsia="Calibri" w:cs="Times New Roman"/>
          <w:b w:val="0"/>
          <w:szCs w:val="24"/>
          <w:lang w:val="en-GB" w:bidi="bn-BD"/>
        </w:rPr>
        <w:t>.</w:t>
      </w:r>
      <w:bookmarkEnd w:id="12"/>
      <w:r w:rsidRPr="00FC76E9">
        <w:rPr>
          <w:rFonts w:eastAsia="Calibri" w:cs="Times New Roman"/>
          <w:b w:val="0"/>
          <w:szCs w:val="24"/>
          <w:lang w:val="en-GB" w:bidi="bn-BD"/>
        </w:rPr>
        <w:br w:type="page"/>
      </w:r>
    </w:p>
    <w:p w14:paraId="0D8199F5" w14:textId="77777777" w:rsidR="00BF69A5" w:rsidRPr="00FC76E9" w:rsidRDefault="00BF69A5" w:rsidP="00BF69A5">
      <w:pPr>
        <w:keepNext/>
        <w:keepLines/>
        <w:spacing w:before="40" w:line="360" w:lineRule="auto"/>
        <w:outlineLvl w:val="1"/>
        <w:rPr>
          <w:rFonts w:eastAsia="Times New Roman" w:cs="Vrinda"/>
          <w:bCs/>
          <w:sz w:val="32"/>
          <w:szCs w:val="33"/>
          <w:lang w:val="en-GB" w:bidi="bn-BD"/>
        </w:rPr>
      </w:pPr>
      <w:bookmarkStart w:id="13" w:name="_Toc120056108"/>
      <w:bookmarkStart w:id="14" w:name="_Toc120519717"/>
      <w:r w:rsidRPr="00FC76E9">
        <w:rPr>
          <w:rFonts w:eastAsia="Times New Roman" w:cs="Vrinda"/>
          <w:bCs/>
          <w:sz w:val="32"/>
          <w:szCs w:val="33"/>
          <w:lang w:val="en-GB" w:bidi="bn-BD"/>
        </w:rPr>
        <w:lastRenderedPageBreak/>
        <w:t>SOSTAC Model of Strategic Analysis</w:t>
      </w:r>
      <w:bookmarkEnd w:id="13"/>
      <w:bookmarkEnd w:id="14"/>
      <w:r w:rsidRPr="00FC76E9">
        <w:rPr>
          <w:rFonts w:eastAsia="Times New Roman" w:cs="Vrinda"/>
          <w:bCs/>
          <w:sz w:val="32"/>
          <w:szCs w:val="33"/>
          <w:lang w:val="en-GB" w:bidi="bn-BD"/>
        </w:rPr>
        <w:t xml:space="preserve"> </w:t>
      </w:r>
    </w:p>
    <w:p w14:paraId="3FFC11D6" w14:textId="5CB7B0CC" w:rsidR="00BF69A5" w:rsidRPr="00FC76E9" w:rsidRDefault="00BF69A5" w:rsidP="00BF69A5">
      <w:pPr>
        <w:spacing w:after="160" w:line="360" w:lineRule="auto"/>
        <w:rPr>
          <w:rFonts w:eastAsia="Calibri" w:cs="Times New Roman"/>
          <w:b w:val="0"/>
          <w:szCs w:val="24"/>
          <w:lang w:val="en-GB" w:bidi="bn-BD"/>
        </w:rPr>
      </w:pPr>
      <w:r w:rsidRPr="00FC76E9">
        <w:rPr>
          <w:rFonts w:eastAsia="Calibri" w:cs="Times New Roman"/>
          <w:b w:val="0"/>
          <w:szCs w:val="24"/>
          <w:lang w:val="en-GB" w:bidi="bn-BD"/>
        </w:rPr>
        <w:t>SOSTAC is a strategic model to d strategic analysis for identifying the main problems of the business and helps to look for the actual objective of the company to set a strategic goal of the company</w:t>
      </w:r>
      <w:r w:rsidR="00724492" w:rsidRPr="00FC76E9">
        <w:t xml:space="preserve"> (</w:t>
      </w:r>
      <w:r w:rsidR="00724492" w:rsidRPr="00FC76E9">
        <w:rPr>
          <w:rFonts w:eastAsia="Calibri" w:cs="Times New Roman"/>
          <w:b w:val="0"/>
          <w:szCs w:val="24"/>
          <w:lang w:val="en-GB" w:bidi="bn-BD"/>
        </w:rPr>
        <w:t>Ogden et al., 2007)</w:t>
      </w:r>
      <w:r w:rsidRPr="00FC76E9">
        <w:rPr>
          <w:rFonts w:eastAsia="Calibri" w:cs="Times New Roman"/>
          <w:b w:val="0"/>
          <w:szCs w:val="24"/>
          <w:lang w:val="en-GB" w:bidi="bn-BD"/>
        </w:rPr>
        <w:t>. The business organization first identify the problems then evaluate the company’s aims &amp; objective thus coming up with a solution without harming the goals and objectives of the business</w:t>
      </w:r>
      <w:r w:rsidRPr="00FC76E9">
        <w:rPr>
          <w:rFonts w:eastAsia="Calibri" w:cs="Vrinda"/>
          <w:b w:val="0"/>
          <w:szCs w:val="28"/>
          <w:lang w:val="en-GB" w:bidi="bn-BD"/>
        </w:rPr>
        <w:t xml:space="preserve"> (</w:t>
      </w:r>
      <w:proofErr w:type="spellStart"/>
      <w:r w:rsidRPr="00FC76E9">
        <w:rPr>
          <w:rFonts w:eastAsia="Calibri" w:cs="Times New Roman"/>
          <w:b w:val="0"/>
          <w:szCs w:val="24"/>
          <w:lang w:val="en-GB" w:bidi="bn-BD"/>
        </w:rPr>
        <w:t>Deroos</w:t>
      </w:r>
      <w:proofErr w:type="spellEnd"/>
      <w:r w:rsidRPr="00FC76E9">
        <w:rPr>
          <w:rFonts w:eastAsia="Calibri" w:cs="Times New Roman"/>
          <w:b w:val="0"/>
          <w:szCs w:val="24"/>
          <w:lang w:val="en-GB" w:bidi="bn-BD"/>
        </w:rPr>
        <w:t>, 2010).</w:t>
      </w:r>
    </w:p>
    <w:p w14:paraId="444523AC" w14:textId="77777777" w:rsidR="00BF69A5" w:rsidRPr="00FC76E9" w:rsidRDefault="00BF69A5" w:rsidP="00BF69A5">
      <w:pPr>
        <w:spacing w:after="160" w:line="360" w:lineRule="auto"/>
        <w:jc w:val="center"/>
        <w:rPr>
          <w:rFonts w:eastAsia="Calibri" w:cs="Times New Roman"/>
          <w:b w:val="0"/>
          <w:szCs w:val="24"/>
          <w:lang w:val="en-GB" w:bidi="bn-BD"/>
        </w:rPr>
      </w:pPr>
      <w:r w:rsidRPr="00FC76E9">
        <w:rPr>
          <w:rFonts w:eastAsia="Calibri" w:cs="Vrinda"/>
          <w:b w:val="0"/>
          <w:noProof/>
          <w:szCs w:val="28"/>
          <w:lang w:val="en-GB" w:bidi="bn-BD"/>
        </w:rPr>
        <w:drawing>
          <wp:inline distT="0" distB="0" distL="0" distR="0" wp14:anchorId="79E7A853" wp14:editId="47315FDA">
            <wp:extent cx="4053385" cy="2959584"/>
            <wp:effectExtent l="0" t="0" r="444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6041" cy="2968825"/>
                    </a:xfrm>
                    <a:prstGeom prst="rect">
                      <a:avLst/>
                    </a:prstGeom>
                    <a:noFill/>
                    <a:ln>
                      <a:noFill/>
                    </a:ln>
                  </pic:spPr>
                </pic:pic>
              </a:graphicData>
            </a:graphic>
          </wp:inline>
        </w:drawing>
      </w:r>
    </w:p>
    <w:p w14:paraId="2B764AA9" w14:textId="77777777" w:rsidR="00BF69A5" w:rsidRPr="00FC76E9" w:rsidRDefault="00BF69A5" w:rsidP="00BF69A5">
      <w:pPr>
        <w:spacing w:after="160" w:line="259" w:lineRule="auto"/>
        <w:jc w:val="center"/>
        <w:rPr>
          <w:rFonts w:eastAsia="Calibri" w:cs="Times New Roman"/>
          <w:b w:val="0"/>
          <w:szCs w:val="28"/>
          <w:lang w:val="en-GB" w:bidi="bn-BD"/>
        </w:rPr>
      </w:pPr>
      <w:r w:rsidRPr="00FC76E9">
        <w:rPr>
          <w:rFonts w:eastAsia="Calibri" w:cs="Times New Roman"/>
          <w:b w:val="0"/>
          <w:szCs w:val="28"/>
          <w:lang w:val="en-GB" w:bidi="bn-BD"/>
        </w:rPr>
        <w:t>Figure 3: SOSTAC model; Source: Mooney and Ryan, 2009</w:t>
      </w:r>
    </w:p>
    <w:p w14:paraId="741B12AD"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Situation: </w:t>
      </w:r>
      <w:r w:rsidRPr="00FC76E9">
        <w:rPr>
          <w:rFonts w:eastAsia="Calibri" w:cs="Times New Roman"/>
          <w:b w:val="0"/>
          <w:bCs/>
          <w:szCs w:val="24"/>
          <w:lang w:val="en-GB" w:bidi="bn-BD"/>
        </w:rPr>
        <w:t>The situation here is the problems that the customers have noticed on staying at their hotels. Even though the number of positive reviews has outnumbered the negative ones, the hotel must work on the negative issues to ensure customer satisfaction</w:t>
      </w:r>
      <w:r w:rsidRPr="00FC76E9">
        <w:rPr>
          <w:rFonts w:eastAsia="Calibri" w:cs="Vrinda"/>
          <w:b w:val="0"/>
          <w:szCs w:val="28"/>
          <w:lang w:val="en-GB" w:bidi="bn-BD"/>
        </w:rPr>
        <w:t xml:space="preserve"> (</w:t>
      </w:r>
      <w:r w:rsidRPr="00FC76E9">
        <w:rPr>
          <w:rFonts w:eastAsia="Calibri" w:cs="Times New Roman"/>
          <w:b w:val="0"/>
          <w:bCs/>
          <w:szCs w:val="24"/>
          <w:lang w:val="en-GB" w:bidi="bn-BD"/>
        </w:rPr>
        <w:t>Verhoef et al., 2016). The main issues were related to management’s lack of coordination, service quality, and infrastructure. The aim here is to solve these issues within the upcoming year</w:t>
      </w:r>
      <w:r w:rsidRPr="00FC76E9">
        <w:rPr>
          <w:rFonts w:eastAsia="Calibri" w:cs="Vrinda"/>
          <w:b w:val="0"/>
          <w:szCs w:val="28"/>
          <w:lang w:val="en-GB" w:bidi="bn-BD"/>
        </w:rPr>
        <w:t xml:space="preserve"> (</w:t>
      </w:r>
      <w:proofErr w:type="spellStart"/>
      <w:r w:rsidRPr="00FC76E9">
        <w:rPr>
          <w:rFonts w:eastAsia="Calibri" w:cs="Times New Roman"/>
          <w:b w:val="0"/>
          <w:bCs/>
          <w:szCs w:val="24"/>
          <w:lang w:val="en-GB" w:bidi="bn-BD"/>
        </w:rPr>
        <w:t>Singal</w:t>
      </w:r>
      <w:proofErr w:type="spellEnd"/>
      <w:r w:rsidRPr="00FC76E9">
        <w:rPr>
          <w:rFonts w:eastAsia="Calibri" w:cs="Times New Roman"/>
          <w:b w:val="0"/>
          <w:bCs/>
          <w:szCs w:val="24"/>
          <w:lang w:val="en-GB" w:bidi="bn-BD"/>
        </w:rPr>
        <w:t xml:space="preserve"> et al., 2021).</w:t>
      </w:r>
    </w:p>
    <w:p w14:paraId="4DA87C85"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Objectives: </w:t>
      </w:r>
      <w:r w:rsidRPr="00FC76E9">
        <w:rPr>
          <w:rFonts w:eastAsia="Calibri" w:cs="Times New Roman"/>
          <w:b w:val="0"/>
          <w:bCs/>
          <w:szCs w:val="24"/>
          <w:lang w:val="en-GB" w:bidi="bn-BD"/>
        </w:rPr>
        <w:t>The objective here is to solve the issues within the upcoming year to hold the hotel’s good reputation in the market.</w:t>
      </w:r>
    </w:p>
    <w:p w14:paraId="53BDD5F4"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Strategy: </w:t>
      </w:r>
      <w:r w:rsidRPr="00FC76E9">
        <w:rPr>
          <w:rFonts w:eastAsia="Calibri" w:cs="Times New Roman"/>
          <w:b w:val="0"/>
          <w:bCs/>
          <w:szCs w:val="24"/>
          <w:lang w:val="en-GB" w:bidi="bn-BD"/>
        </w:rPr>
        <w:t xml:space="preserve">The strategy here is to work on the specific field of issues of the hotel and solve them based on priority. For instance, ensuring good </w:t>
      </w:r>
      <w:proofErr w:type="spellStart"/>
      <w:r w:rsidRPr="00FC76E9">
        <w:rPr>
          <w:rFonts w:eastAsia="Calibri" w:cs="Times New Roman"/>
          <w:b w:val="0"/>
          <w:bCs/>
          <w:szCs w:val="24"/>
          <w:lang w:val="en-GB" w:bidi="bn-BD"/>
        </w:rPr>
        <w:t>behavior</w:t>
      </w:r>
      <w:proofErr w:type="spellEnd"/>
      <w:r w:rsidRPr="00FC76E9">
        <w:rPr>
          <w:rFonts w:eastAsia="Calibri" w:cs="Times New Roman"/>
          <w:b w:val="0"/>
          <w:bCs/>
          <w:szCs w:val="24"/>
          <w:lang w:val="en-GB" w:bidi="bn-BD"/>
        </w:rPr>
        <w:t xml:space="preserve"> to the guests and providing them fixed hotel amenities are the top priorities</w:t>
      </w:r>
      <w:r w:rsidRPr="00FC76E9">
        <w:rPr>
          <w:rFonts w:eastAsia="Calibri" w:cs="Vrinda"/>
          <w:b w:val="0"/>
          <w:szCs w:val="28"/>
          <w:lang w:val="en-GB" w:bidi="bn-BD"/>
        </w:rPr>
        <w:t xml:space="preserve"> (</w:t>
      </w:r>
      <w:proofErr w:type="spellStart"/>
      <w:r w:rsidRPr="00FC76E9">
        <w:rPr>
          <w:rFonts w:eastAsia="Calibri" w:cs="Times New Roman"/>
          <w:b w:val="0"/>
          <w:bCs/>
          <w:szCs w:val="24"/>
          <w:lang w:val="en-GB" w:bidi="bn-BD"/>
        </w:rPr>
        <w:t>Bakhora</w:t>
      </w:r>
      <w:proofErr w:type="spellEnd"/>
      <w:r w:rsidRPr="00FC76E9">
        <w:rPr>
          <w:rFonts w:eastAsia="Calibri" w:cs="Times New Roman"/>
          <w:b w:val="0"/>
          <w:bCs/>
          <w:szCs w:val="24"/>
          <w:lang w:val="en-GB" w:bidi="bn-BD"/>
        </w:rPr>
        <w:t>, 2022).</w:t>
      </w:r>
    </w:p>
    <w:p w14:paraId="34C5D11A"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Tactics: </w:t>
      </w:r>
      <w:r w:rsidRPr="00FC76E9">
        <w:rPr>
          <w:rFonts w:eastAsia="Calibri" w:cs="Times New Roman"/>
          <w:b w:val="0"/>
          <w:bCs/>
          <w:szCs w:val="24"/>
          <w:lang w:val="en-GB" w:bidi="bn-BD"/>
        </w:rPr>
        <w:t xml:space="preserve">The tactics are first planning the actions to be taken followed by budgets and ensuring employee support to achieve them. The tactics will include training the employees, controlling their actions, and </w:t>
      </w:r>
      <w:r w:rsidRPr="00FC76E9">
        <w:rPr>
          <w:rFonts w:eastAsia="Calibri" w:cs="Times New Roman"/>
          <w:b w:val="0"/>
          <w:bCs/>
          <w:szCs w:val="24"/>
          <w:lang w:val="en-GB" w:bidi="bn-BD"/>
        </w:rPr>
        <w:lastRenderedPageBreak/>
        <w:t>motivating them for providing good responses to the guests with strategic choices of the management</w:t>
      </w:r>
      <w:r w:rsidRPr="00FC76E9">
        <w:rPr>
          <w:rFonts w:eastAsia="Calibri" w:cs="Vrinda"/>
          <w:b w:val="0"/>
          <w:szCs w:val="28"/>
          <w:lang w:val="en-GB" w:bidi="bn-BD"/>
        </w:rPr>
        <w:t xml:space="preserve"> (</w:t>
      </w:r>
      <w:proofErr w:type="spellStart"/>
      <w:r w:rsidRPr="00FC76E9">
        <w:rPr>
          <w:rFonts w:eastAsia="Calibri" w:cs="Times New Roman"/>
          <w:b w:val="0"/>
          <w:bCs/>
          <w:szCs w:val="24"/>
          <w:lang w:val="en-GB" w:bidi="bn-BD"/>
        </w:rPr>
        <w:t>Matteucci</w:t>
      </w:r>
      <w:proofErr w:type="spellEnd"/>
      <w:r w:rsidRPr="00FC76E9">
        <w:rPr>
          <w:rFonts w:eastAsia="Calibri" w:cs="Times New Roman"/>
          <w:b w:val="0"/>
          <w:bCs/>
          <w:szCs w:val="24"/>
          <w:lang w:val="en-GB" w:bidi="bn-BD"/>
        </w:rPr>
        <w:t>, 2020).</w:t>
      </w:r>
    </w:p>
    <w:p w14:paraId="23F395A8"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Actions: </w:t>
      </w:r>
      <w:r w:rsidRPr="00FC76E9">
        <w:rPr>
          <w:rFonts w:eastAsia="Calibri" w:cs="Times New Roman"/>
          <w:b w:val="0"/>
          <w:bCs/>
          <w:szCs w:val="24"/>
          <w:lang w:val="en-GB" w:bidi="bn-BD"/>
        </w:rPr>
        <w:t xml:space="preserve">The management needs to warn and train the employees to let them know their responsibilities and understand the proper code of </w:t>
      </w:r>
      <w:proofErr w:type="spellStart"/>
      <w:r w:rsidRPr="00FC76E9">
        <w:rPr>
          <w:rFonts w:eastAsia="Calibri" w:cs="Times New Roman"/>
          <w:b w:val="0"/>
          <w:bCs/>
          <w:szCs w:val="24"/>
          <w:lang w:val="en-GB" w:bidi="bn-BD"/>
        </w:rPr>
        <w:t>behavior</w:t>
      </w:r>
      <w:proofErr w:type="spellEnd"/>
      <w:r w:rsidRPr="00FC76E9">
        <w:rPr>
          <w:rFonts w:eastAsia="Calibri" w:cs="Times New Roman"/>
          <w:b w:val="0"/>
          <w:bCs/>
          <w:szCs w:val="24"/>
          <w:lang w:val="en-GB" w:bidi="bn-BD"/>
        </w:rPr>
        <w:t>. Hiring efficient employees where needed and implementing of the new changes to the hotel’s management and infrastructure properly</w:t>
      </w:r>
      <w:r w:rsidRPr="00FC76E9">
        <w:rPr>
          <w:rFonts w:eastAsia="Calibri" w:cs="Vrinda"/>
          <w:b w:val="0"/>
          <w:szCs w:val="28"/>
          <w:lang w:val="en-GB" w:bidi="bn-BD"/>
        </w:rPr>
        <w:t xml:space="preserve"> (</w:t>
      </w:r>
      <w:proofErr w:type="spellStart"/>
      <w:r w:rsidRPr="00FC76E9">
        <w:rPr>
          <w:rFonts w:eastAsia="Calibri" w:cs="Times New Roman"/>
          <w:b w:val="0"/>
          <w:bCs/>
          <w:szCs w:val="24"/>
          <w:lang w:val="en-GB" w:bidi="bn-BD"/>
        </w:rPr>
        <w:t>Holbeche</w:t>
      </w:r>
      <w:proofErr w:type="spellEnd"/>
      <w:r w:rsidRPr="00FC76E9">
        <w:rPr>
          <w:rFonts w:eastAsia="Calibri" w:cs="Times New Roman"/>
          <w:b w:val="0"/>
          <w:bCs/>
          <w:szCs w:val="24"/>
          <w:lang w:val="en-GB" w:bidi="bn-BD"/>
        </w:rPr>
        <w:t>, 2015).</w:t>
      </w:r>
    </w:p>
    <w:p w14:paraId="52C1253F" w14:textId="77777777" w:rsidR="00BF69A5" w:rsidRPr="00FC76E9" w:rsidRDefault="00BF69A5" w:rsidP="00BF69A5">
      <w:pPr>
        <w:spacing w:after="160" w:line="360" w:lineRule="auto"/>
        <w:rPr>
          <w:rFonts w:eastAsia="Calibri" w:cs="Times New Roman"/>
          <w:b w:val="0"/>
          <w:bCs/>
          <w:szCs w:val="24"/>
          <w:lang w:val="en-GB" w:bidi="bn-BD"/>
        </w:rPr>
      </w:pPr>
      <w:r w:rsidRPr="00FC76E9">
        <w:rPr>
          <w:rFonts w:eastAsia="Calibri" w:cs="Times New Roman"/>
          <w:szCs w:val="24"/>
          <w:lang w:val="en-GB" w:bidi="bn-BD"/>
        </w:rPr>
        <w:t xml:space="preserve">Control: </w:t>
      </w:r>
      <w:r w:rsidRPr="00FC76E9">
        <w:rPr>
          <w:rFonts w:eastAsia="Calibri" w:cs="Times New Roman"/>
          <w:b w:val="0"/>
          <w:bCs/>
          <w:szCs w:val="24"/>
          <w:lang w:val="en-GB" w:bidi="bn-BD"/>
        </w:rPr>
        <w:t>The control activities include monitoring the whole process of policy implications thar will include total 12 months to start to finish.</w:t>
      </w:r>
    </w:p>
    <w:p w14:paraId="56BECC35" w14:textId="77777777" w:rsidR="00BF69A5" w:rsidRPr="00FC76E9" w:rsidRDefault="00BF69A5" w:rsidP="00BF69A5">
      <w:pPr>
        <w:spacing w:after="160" w:line="259" w:lineRule="auto"/>
        <w:rPr>
          <w:rFonts w:eastAsia="Calibri" w:cs="Times New Roman"/>
          <w:b w:val="0"/>
          <w:bCs/>
          <w:szCs w:val="24"/>
          <w:lang w:val="en-GB" w:bidi="bn-BD"/>
        </w:rPr>
      </w:pPr>
      <w:r w:rsidRPr="00FC76E9">
        <w:rPr>
          <w:rFonts w:eastAsia="Calibri" w:cs="Times New Roman"/>
          <w:b w:val="0"/>
          <w:bCs/>
          <w:szCs w:val="24"/>
          <w:lang w:val="en-GB" w:bidi="bn-BD"/>
        </w:rPr>
        <w:br w:type="page"/>
      </w:r>
    </w:p>
    <w:p w14:paraId="70AD03CA" w14:textId="77777777" w:rsidR="00BF69A5" w:rsidRPr="00FC76E9" w:rsidRDefault="00BF69A5" w:rsidP="00BF69A5">
      <w:pPr>
        <w:keepNext/>
        <w:keepLines/>
        <w:spacing w:before="240" w:line="360" w:lineRule="auto"/>
        <w:jc w:val="center"/>
        <w:outlineLvl w:val="0"/>
        <w:rPr>
          <w:rFonts w:eastAsia="Times New Roman" w:cs="Vrinda"/>
          <w:sz w:val="36"/>
          <w:szCs w:val="40"/>
          <w:lang w:val="en-GB" w:bidi="bn-BD"/>
        </w:rPr>
      </w:pPr>
      <w:bookmarkStart w:id="15" w:name="_Toc120519718"/>
      <w:r w:rsidRPr="00FC76E9">
        <w:rPr>
          <w:rFonts w:eastAsia="Times New Roman" w:cs="Vrinda"/>
          <w:sz w:val="36"/>
          <w:szCs w:val="40"/>
          <w:lang w:val="en-GB" w:bidi="bn-BD"/>
        </w:rPr>
        <w:lastRenderedPageBreak/>
        <w:t>Findings &amp; Results</w:t>
      </w:r>
      <w:bookmarkEnd w:id="15"/>
    </w:p>
    <w:p w14:paraId="387743DC" w14:textId="77777777" w:rsidR="00BF69A5" w:rsidRPr="00FC76E9" w:rsidRDefault="00BF69A5" w:rsidP="00BF69A5">
      <w:pPr>
        <w:spacing w:after="160" w:line="360" w:lineRule="auto"/>
        <w:rPr>
          <w:rFonts w:eastAsia="Calibri" w:cs="Times New Roman"/>
          <w:b w:val="0"/>
          <w:lang w:val="en-GB"/>
        </w:rPr>
      </w:pPr>
      <w:r w:rsidRPr="00FC76E9">
        <w:rPr>
          <w:rFonts w:eastAsia="Calibri" w:cs="Times New Roman"/>
          <w:b w:val="0"/>
          <w:lang w:val="en-GB"/>
        </w:rPr>
        <w:t>The London Marriott Hotel County Hall has both positive and negative sides according to the experiences of the customers. The hotel still is one of the favourite choices of tourists coming to the UK.  There are some specific sections such as lift, customer care, or quality of provided amenities that the hotel needs to work on in order to ensure customer satisfaction to ensure continuous growth and profitability within the company</w:t>
      </w:r>
      <w:r w:rsidRPr="00FC76E9">
        <w:rPr>
          <w:rFonts w:eastAsia="Calibri" w:cs="Vrinda"/>
          <w:b w:val="0"/>
          <w:szCs w:val="28"/>
          <w:lang w:val="en-GB" w:bidi="bn-BD"/>
        </w:rPr>
        <w:t xml:space="preserve"> (</w:t>
      </w:r>
      <w:proofErr w:type="spellStart"/>
      <w:r w:rsidRPr="00FC76E9">
        <w:rPr>
          <w:rFonts w:eastAsia="Calibri" w:cs="Times New Roman"/>
          <w:b w:val="0"/>
          <w:lang w:val="en-GB"/>
        </w:rPr>
        <w:t>Holbeche</w:t>
      </w:r>
      <w:proofErr w:type="spellEnd"/>
      <w:r w:rsidRPr="00FC76E9">
        <w:rPr>
          <w:rFonts w:eastAsia="Calibri" w:cs="Times New Roman"/>
          <w:b w:val="0"/>
          <w:lang w:val="en-GB"/>
        </w:rPr>
        <w:t>, 2015).  This section will sum up the results and findings based on the research of issues regarding the hotel’s services and activities.</w:t>
      </w:r>
    </w:p>
    <w:p w14:paraId="527322EA" w14:textId="77777777" w:rsidR="00BF69A5" w:rsidRPr="00FC76E9" w:rsidRDefault="00BF69A5" w:rsidP="00BF69A5">
      <w:pPr>
        <w:spacing w:after="160" w:line="360" w:lineRule="auto"/>
        <w:rPr>
          <w:rFonts w:eastAsia="Calibri" w:cs="Times New Roman"/>
          <w:bCs/>
          <w:lang w:val="en-GB"/>
        </w:rPr>
      </w:pPr>
      <w:r w:rsidRPr="00FC76E9">
        <w:rPr>
          <w:rFonts w:eastAsia="Calibri" w:cs="Times New Roman"/>
          <w:bCs/>
          <w:lang w:val="en-GB"/>
        </w:rPr>
        <w:t>In-Room Services</w:t>
      </w:r>
    </w:p>
    <w:tbl>
      <w:tblPr>
        <w:tblStyle w:val="TableGrid1"/>
        <w:tblW w:w="0" w:type="auto"/>
        <w:tblLook w:val="04A0" w:firstRow="1" w:lastRow="0" w:firstColumn="1" w:lastColumn="0" w:noHBand="0" w:noVBand="1"/>
      </w:tblPr>
      <w:tblGrid>
        <w:gridCol w:w="2972"/>
        <w:gridCol w:w="6378"/>
      </w:tblGrid>
      <w:tr w:rsidR="00FC76E9" w:rsidRPr="00FC76E9" w14:paraId="25BDEF98" w14:textId="77777777" w:rsidTr="0083120C">
        <w:tc>
          <w:tcPr>
            <w:tcW w:w="2972" w:type="dxa"/>
          </w:tcPr>
          <w:p w14:paraId="260F5C9A"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Particulars</w:t>
            </w:r>
          </w:p>
        </w:tc>
        <w:tc>
          <w:tcPr>
            <w:tcW w:w="6378" w:type="dxa"/>
          </w:tcPr>
          <w:p w14:paraId="36604182"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Findings</w:t>
            </w:r>
          </w:p>
        </w:tc>
      </w:tr>
      <w:tr w:rsidR="00FC76E9" w:rsidRPr="00FC76E9" w14:paraId="5B2CE73E" w14:textId="77777777" w:rsidTr="0083120C">
        <w:tc>
          <w:tcPr>
            <w:tcW w:w="2972" w:type="dxa"/>
          </w:tcPr>
          <w:p w14:paraId="029D6C1F"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Dirty windows &amp; old furniture</w:t>
            </w:r>
          </w:p>
        </w:tc>
        <w:tc>
          <w:tcPr>
            <w:tcW w:w="6378" w:type="dxa"/>
          </w:tcPr>
          <w:p w14:paraId="6C4982D4"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cleaning facilities must be checked and change the furniture slowly with part-to-part renovation.</w:t>
            </w:r>
          </w:p>
        </w:tc>
      </w:tr>
      <w:tr w:rsidR="00FC76E9" w:rsidRPr="00FC76E9" w14:paraId="5FA6B33E" w14:textId="77777777" w:rsidTr="0083120C">
        <w:tc>
          <w:tcPr>
            <w:tcW w:w="2972" w:type="dxa"/>
          </w:tcPr>
          <w:p w14:paraId="64B01967"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Stained bed sheets and slow room services</w:t>
            </w:r>
          </w:p>
        </w:tc>
        <w:tc>
          <w:tcPr>
            <w:tcW w:w="6378" w:type="dxa"/>
          </w:tcPr>
          <w:p w14:paraId="52CB6320"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Number of staffs providing room services must be increased along with ensured standard.</w:t>
            </w:r>
          </w:p>
        </w:tc>
      </w:tr>
      <w:tr w:rsidR="00FC76E9" w:rsidRPr="00FC76E9" w14:paraId="535F7F91" w14:textId="77777777" w:rsidTr="0083120C">
        <w:tc>
          <w:tcPr>
            <w:tcW w:w="2972" w:type="dxa"/>
          </w:tcPr>
          <w:p w14:paraId="19372B97"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Broken washroom fittings &amp; fixtures</w:t>
            </w:r>
          </w:p>
        </w:tc>
        <w:tc>
          <w:tcPr>
            <w:tcW w:w="6378" w:type="dxa"/>
          </w:tcPr>
          <w:p w14:paraId="74900011"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fixtures need to be fixed as soon as possible</w:t>
            </w:r>
          </w:p>
        </w:tc>
      </w:tr>
      <w:tr w:rsidR="00BF69A5" w:rsidRPr="00FC76E9" w14:paraId="28B02ED3" w14:textId="77777777" w:rsidTr="0083120C">
        <w:tc>
          <w:tcPr>
            <w:tcW w:w="2972" w:type="dxa"/>
          </w:tcPr>
          <w:p w14:paraId="11ADAD07"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The provided goodies are refilled less frequently</w:t>
            </w:r>
          </w:p>
        </w:tc>
        <w:tc>
          <w:tcPr>
            <w:tcW w:w="6378" w:type="dxa"/>
          </w:tcPr>
          <w:p w14:paraId="4ED3A6BB"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 management needs to change these as soon as possible.</w:t>
            </w:r>
          </w:p>
        </w:tc>
      </w:tr>
    </w:tbl>
    <w:p w14:paraId="0A0114CB" w14:textId="77777777" w:rsidR="00BF69A5" w:rsidRPr="00FC76E9" w:rsidRDefault="00BF69A5" w:rsidP="00BF69A5">
      <w:pPr>
        <w:spacing w:after="160" w:line="360" w:lineRule="auto"/>
        <w:rPr>
          <w:rFonts w:eastAsia="Calibri" w:cs="Times New Roman"/>
          <w:bCs/>
          <w:lang w:val="en-GB"/>
        </w:rPr>
      </w:pPr>
    </w:p>
    <w:p w14:paraId="668775CD" w14:textId="77777777" w:rsidR="00BF69A5" w:rsidRPr="00FC76E9" w:rsidRDefault="00BF69A5" w:rsidP="00BF69A5">
      <w:pPr>
        <w:spacing w:after="160" w:line="360" w:lineRule="auto"/>
        <w:rPr>
          <w:rFonts w:eastAsia="Calibri" w:cs="Times New Roman"/>
          <w:b w:val="0"/>
          <w:lang w:val="en-GB"/>
        </w:rPr>
      </w:pPr>
      <w:r w:rsidRPr="00FC76E9">
        <w:rPr>
          <w:rFonts w:eastAsia="Calibri" w:cs="Times New Roman"/>
          <w:b w:val="0"/>
          <w:lang w:val="en-GB"/>
        </w:rPr>
        <w:t xml:space="preserve">There are many rooms that have dirty windows and old furniture thus the management team needs to check the activities of the cleaning staff and changed the outdated furniture. The hotel must ensure fast room service with fresh room appliances. The fittings in the bathroom have broken that need to be fixed. Moreover, the hotel needs to ensure fast refill of the goodies such as shampoo, tooth paste, and soap thus the customers do not run out of these. </w:t>
      </w:r>
    </w:p>
    <w:p w14:paraId="75BF334E" w14:textId="77777777" w:rsidR="00BF69A5" w:rsidRPr="00FC76E9" w:rsidRDefault="00BF69A5" w:rsidP="00BF69A5">
      <w:pPr>
        <w:spacing w:after="160" w:line="360" w:lineRule="auto"/>
        <w:rPr>
          <w:rFonts w:eastAsia="Calibri" w:cs="Times New Roman"/>
          <w:bCs/>
          <w:lang w:val="en-GB"/>
        </w:rPr>
      </w:pPr>
      <w:r w:rsidRPr="00FC76E9">
        <w:rPr>
          <w:rFonts w:eastAsia="Calibri" w:cs="Times New Roman"/>
          <w:bCs/>
          <w:lang w:val="en-GB"/>
        </w:rPr>
        <w:t>Infrastructure related issues</w:t>
      </w:r>
    </w:p>
    <w:tbl>
      <w:tblPr>
        <w:tblStyle w:val="TableGrid1"/>
        <w:tblW w:w="0" w:type="auto"/>
        <w:tblLook w:val="04A0" w:firstRow="1" w:lastRow="0" w:firstColumn="1" w:lastColumn="0" w:noHBand="0" w:noVBand="1"/>
      </w:tblPr>
      <w:tblGrid>
        <w:gridCol w:w="2972"/>
        <w:gridCol w:w="6378"/>
      </w:tblGrid>
      <w:tr w:rsidR="00FC76E9" w:rsidRPr="00FC76E9" w14:paraId="153BC29E" w14:textId="77777777" w:rsidTr="0083120C">
        <w:tc>
          <w:tcPr>
            <w:tcW w:w="2972" w:type="dxa"/>
          </w:tcPr>
          <w:p w14:paraId="43201E83" w14:textId="77777777" w:rsidR="00BF69A5" w:rsidRPr="00FC76E9" w:rsidRDefault="00BF69A5" w:rsidP="00BF69A5">
            <w:pPr>
              <w:spacing w:line="360" w:lineRule="auto"/>
              <w:jc w:val="center"/>
              <w:rPr>
                <w:rFonts w:eastAsia="Calibri" w:cs="Times New Roman"/>
                <w:b w:val="0"/>
                <w:sz w:val="24"/>
                <w:szCs w:val="24"/>
              </w:rPr>
            </w:pPr>
            <w:bookmarkStart w:id="16" w:name="_Hlk120447398"/>
            <w:r w:rsidRPr="00FC76E9">
              <w:rPr>
                <w:rFonts w:eastAsia="Calibri" w:cs="Times New Roman"/>
                <w:b w:val="0"/>
                <w:sz w:val="24"/>
                <w:szCs w:val="24"/>
              </w:rPr>
              <w:t>Particulars</w:t>
            </w:r>
          </w:p>
        </w:tc>
        <w:tc>
          <w:tcPr>
            <w:tcW w:w="6378" w:type="dxa"/>
          </w:tcPr>
          <w:p w14:paraId="423F6613"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Findings</w:t>
            </w:r>
          </w:p>
        </w:tc>
      </w:tr>
      <w:tr w:rsidR="00FC76E9" w:rsidRPr="00FC76E9" w14:paraId="05FA4462" w14:textId="77777777" w:rsidTr="0083120C">
        <w:tc>
          <w:tcPr>
            <w:tcW w:w="2972" w:type="dxa"/>
          </w:tcPr>
          <w:p w14:paraId="30A5E777"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Number of lifts</w:t>
            </w:r>
          </w:p>
        </w:tc>
        <w:tc>
          <w:tcPr>
            <w:tcW w:w="6378" w:type="dxa"/>
          </w:tcPr>
          <w:p w14:paraId="67AD7F51"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 xml:space="preserve">The hotel has an insufficient number of lifts which affects the customer satisfaction. The hotel must plan to install new lifts within next year. </w:t>
            </w:r>
          </w:p>
        </w:tc>
      </w:tr>
      <w:tr w:rsidR="00FC76E9" w:rsidRPr="00FC76E9" w14:paraId="5AFFFEBC" w14:textId="77777777" w:rsidTr="0083120C">
        <w:tc>
          <w:tcPr>
            <w:tcW w:w="2972" w:type="dxa"/>
          </w:tcPr>
          <w:p w14:paraId="6D1E240A"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lastRenderedPageBreak/>
              <w:t>Guest Lounge</w:t>
            </w:r>
          </w:p>
        </w:tc>
        <w:tc>
          <w:tcPr>
            <w:tcW w:w="6378" w:type="dxa"/>
          </w:tcPr>
          <w:p w14:paraId="38597591"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guest’s lounge is not well furnished to be up to the mark. The hotel needs to renovate the guest lounge to ensure proper facilities and maintenance.</w:t>
            </w:r>
          </w:p>
        </w:tc>
      </w:tr>
      <w:tr w:rsidR="00FC76E9" w:rsidRPr="00FC76E9" w14:paraId="2F29898A" w14:textId="77777777" w:rsidTr="0083120C">
        <w:tc>
          <w:tcPr>
            <w:tcW w:w="2972" w:type="dxa"/>
          </w:tcPr>
          <w:p w14:paraId="29DC61F1"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Sitting Arrangements in Restaurants are Improper</w:t>
            </w:r>
          </w:p>
        </w:tc>
        <w:tc>
          <w:tcPr>
            <w:tcW w:w="6378" w:type="dxa"/>
          </w:tcPr>
          <w:p w14:paraId="06A626C2"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 needs to upgrade its sitting arrangement in 2 months of the next financial year.</w:t>
            </w:r>
          </w:p>
        </w:tc>
      </w:tr>
      <w:tr w:rsidR="00BF69A5" w:rsidRPr="00FC76E9" w14:paraId="5540332E" w14:textId="77777777" w:rsidTr="0083120C">
        <w:tc>
          <w:tcPr>
            <w:tcW w:w="2972" w:type="dxa"/>
          </w:tcPr>
          <w:p w14:paraId="678E3B49"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Lack of heaters in common gathering places</w:t>
            </w:r>
          </w:p>
        </w:tc>
        <w:tc>
          <w:tcPr>
            <w:tcW w:w="6378" w:type="dxa"/>
          </w:tcPr>
          <w:p w14:paraId="56855CA6"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 needs to install heaters in the pool area, lounges, and other common gathering places.</w:t>
            </w:r>
          </w:p>
        </w:tc>
      </w:tr>
      <w:bookmarkEnd w:id="16"/>
    </w:tbl>
    <w:p w14:paraId="1AF8549D" w14:textId="77777777" w:rsidR="00BF69A5" w:rsidRPr="00FC76E9" w:rsidRDefault="00BF69A5" w:rsidP="00BF69A5">
      <w:pPr>
        <w:spacing w:after="160" w:line="360" w:lineRule="auto"/>
        <w:rPr>
          <w:rFonts w:eastAsia="Calibri" w:cs="Times New Roman"/>
          <w:bCs/>
          <w:lang w:val="en-GB"/>
        </w:rPr>
      </w:pPr>
    </w:p>
    <w:p w14:paraId="43D2C9E6" w14:textId="77777777" w:rsidR="00BF69A5" w:rsidRPr="00FC76E9" w:rsidRDefault="00BF69A5" w:rsidP="00BF69A5">
      <w:pPr>
        <w:spacing w:after="160" w:line="360" w:lineRule="auto"/>
        <w:rPr>
          <w:rFonts w:eastAsia="Calibri" w:cs="Times New Roman"/>
          <w:b w:val="0"/>
          <w:lang w:val="en-GB"/>
        </w:rPr>
      </w:pPr>
      <w:r w:rsidRPr="00FC76E9">
        <w:rPr>
          <w:rFonts w:eastAsia="Calibri" w:cs="Times New Roman"/>
          <w:b w:val="0"/>
          <w:lang w:val="en-GB"/>
        </w:rPr>
        <w:t>The hotel has some structural issues that affect its quality of service. Service in a hotel is not solely related to the room facilities and the food but is related to the whole environment of the hotel along with the structural context.  The London Marriott Hotel County Hall has insufficient lifts to accommodate the guests in full seasons thus the number of lifts must be increased or the capacity of the lift must be enhanced</w:t>
      </w:r>
      <w:r w:rsidRPr="00FC76E9">
        <w:rPr>
          <w:rFonts w:eastAsia="Calibri" w:cs="Vrinda"/>
          <w:b w:val="0"/>
          <w:szCs w:val="28"/>
          <w:lang w:val="en-GB" w:bidi="bn-BD"/>
        </w:rPr>
        <w:t xml:space="preserve"> (</w:t>
      </w:r>
      <w:proofErr w:type="spellStart"/>
      <w:r w:rsidRPr="00FC76E9">
        <w:rPr>
          <w:rFonts w:eastAsia="Calibri" w:cs="Times New Roman"/>
          <w:b w:val="0"/>
          <w:lang w:val="en-GB"/>
        </w:rPr>
        <w:t>Hellriegel</w:t>
      </w:r>
      <w:proofErr w:type="spellEnd"/>
      <w:r w:rsidRPr="00FC76E9">
        <w:rPr>
          <w:rFonts w:eastAsia="Calibri" w:cs="Times New Roman"/>
          <w:b w:val="0"/>
          <w:lang w:val="en-GB"/>
        </w:rPr>
        <w:t>, 2017). The guest lounge does not have the well-furnished facilities a five-star hotel needs to have thus the hotel needs to furnish the hotel’s guests’ lounge and its facilities.  The restaurants in the hotel need to rearrange the sitting arrangement in order to ensure that the guests get the proper view. The customers have reported that the places like the pool area, the bars, the longue or other places outside the room didn’t have heating facilities that was disappointing in winter</w:t>
      </w:r>
      <w:r w:rsidRPr="00FC76E9">
        <w:rPr>
          <w:rFonts w:eastAsia="Calibri" w:cs="Vrinda"/>
          <w:b w:val="0"/>
          <w:szCs w:val="28"/>
          <w:lang w:val="en-GB" w:bidi="bn-BD"/>
        </w:rPr>
        <w:t xml:space="preserve"> (</w:t>
      </w:r>
      <w:r w:rsidRPr="00FC76E9">
        <w:rPr>
          <w:rFonts w:eastAsia="Calibri" w:cs="Times New Roman"/>
          <w:b w:val="0"/>
          <w:lang w:val="en-GB"/>
        </w:rPr>
        <w:t xml:space="preserve">Kay and </w:t>
      </w:r>
      <w:proofErr w:type="spellStart"/>
      <w:r w:rsidRPr="00FC76E9">
        <w:rPr>
          <w:rFonts w:eastAsia="Calibri" w:cs="Times New Roman"/>
          <w:b w:val="0"/>
          <w:lang w:val="en-GB"/>
        </w:rPr>
        <w:t>Russette</w:t>
      </w:r>
      <w:proofErr w:type="spellEnd"/>
      <w:r w:rsidRPr="00FC76E9">
        <w:rPr>
          <w:rFonts w:eastAsia="Calibri" w:cs="Times New Roman"/>
          <w:b w:val="0"/>
          <w:lang w:val="en-GB"/>
        </w:rPr>
        <w:t>, 2000). So, the hotel must install heaters within the hotel where needed.</w:t>
      </w:r>
    </w:p>
    <w:p w14:paraId="0898659C" w14:textId="77777777" w:rsidR="00BF69A5" w:rsidRPr="00FC76E9" w:rsidRDefault="00BF69A5" w:rsidP="00BF69A5">
      <w:pPr>
        <w:spacing w:after="160" w:line="360" w:lineRule="auto"/>
        <w:rPr>
          <w:rFonts w:eastAsia="Calibri" w:cs="Times New Roman"/>
          <w:bCs/>
          <w:lang w:val="en-GB"/>
        </w:rPr>
      </w:pPr>
      <w:r w:rsidRPr="00FC76E9">
        <w:rPr>
          <w:rFonts w:eastAsia="Calibri" w:cs="Times New Roman"/>
          <w:bCs/>
          <w:lang w:val="en-GB"/>
        </w:rPr>
        <w:t>Technological Usage</w:t>
      </w:r>
    </w:p>
    <w:tbl>
      <w:tblPr>
        <w:tblStyle w:val="TableGrid1"/>
        <w:tblW w:w="0" w:type="auto"/>
        <w:tblLook w:val="04A0" w:firstRow="1" w:lastRow="0" w:firstColumn="1" w:lastColumn="0" w:noHBand="0" w:noVBand="1"/>
      </w:tblPr>
      <w:tblGrid>
        <w:gridCol w:w="2972"/>
        <w:gridCol w:w="6378"/>
      </w:tblGrid>
      <w:tr w:rsidR="00FC76E9" w:rsidRPr="00FC76E9" w14:paraId="13686CBD" w14:textId="77777777" w:rsidTr="0083120C">
        <w:tc>
          <w:tcPr>
            <w:tcW w:w="2972" w:type="dxa"/>
          </w:tcPr>
          <w:p w14:paraId="597EB81C" w14:textId="77777777" w:rsidR="00BF69A5" w:rsidRPr="00FC76E9" w:rsidRDefault="00BF69A5" w:rsidP="00BF69A5">
            <w:pPr>
              <w:spacing w:line="360" w:lineRule="auto"/>
              <w:jc w:val="center"/>
              <w:rPr>
                <w:rFonts w:eastAsia="Calibri" w:cs="Times New Roman"/>
                <w:b w:val="0"/>
                <w:sz w:val="24"/>
                <w:szCs w:val="24"/>
              </w:rPr>
            </w:pPr>
            <w:bookmarkStart w:id="17" w:name="_Hlk120448357"/>
            <w:r w:rsidRPr="00FC76E9">
              <w:rPr>
                <w:rFonts w:eastAsia="Calibri" w:cs="Times New Roman"/>
                <w:b w:val="0"/>
                <w:sz w:val="24"/>
                <w:szCs w:val="24"/>
              </w:rPr>
              <w:t>Particulars</w:t>
            </w:r>
          </w:p>
        </w:tc>
        <w:tc>
          <w:tcPr>
            <w:tcW w:w="6378" w:type="dxa"/>
          </w:tcPr>
          <w:p w14:paraId="6D69EAFA"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Findings</w:t>
            </w:r>
          </w:p>
        </w:tc>
      </w:tr>
      <w:tr w:rsidR="00FC76E9" w:rsidRPr="00FC76E9" w14:paraId="2F19515B" w14:textId="77777777" w:rsidTr="0083120C">
        <w:tc>
          <w:tcPr>
            <w:tcW w:w="2972" w:type="dxa"/>
          </w:tcPr>
          <w:p w14:paraId="28204223"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Online Booking &amp; Cancellation</w:t>
            </w:r>
          </w:p>
        </w:tc>
        <w:tc>
          <w:tcPr>
            <w:tcW w:w="6378" w:type="dxa"/>
          </w:tcPr>
          <w:p w14:paraId="78960A62"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hotel’s facility for online booking and cancellation is quite slow and problematic thus the hotel must increase synchronization between online &amp; offline services.</w:t>
            </w:r>
          </w:p>
        </w:tc>
      </w:tr>
      <w:tr w:rsidR="00FC76E9" w:rsidRPr="00FC76E9" w14:paraId="78DB4D4B" w14:textId="77777777" w:rsidTr="0083120C">
        <w:tc>
          <w:tcPr>
            <w:tcW w:w="2972" w:type="dxa"/>
          </w:tcPr>
          <w:p w14:paraId="7952DE5B"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Information Update</w:t>
            </w:r>
          </w:p>
        </w:tc>
        <w:tc>
          <w:tcPr>
            <w:tcW w:w="6378" w:type="dxa"/>
          </w:tcPr>
          <w:p w14:paraId="7B294224"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information on the website needs to be the most updated.</w:t>
            </w:r>
          </w:p>
        </w:tc>
      </w:tr>
      <w:tr w:rsidR="00FC76E9" w:rsidRPr="00FC76E9" w14:paraId="53FC711A" w14:textId="77777777" w:rsidTr="0083120C">
        <w:tc>
          <w:tcPr>
            <w:tcW w:w="2972" w:type="dxa"/>
          </w:tcPr>
          <w:p w14:paraId="10313DF2"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Online Customer Care Service</w:t>
            </w:r>
          </w:p>
        </w:tc>
        <w:tc>
          <w:tcPr>
            <w:tcW w:w="6378" w:type="dxa"/>
          </w:tcPr>
          <w:p w14:paraId="4C221E97"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customer care and assistance facilities need more employees as most of the time the customers get slower responses.</w:t>
            </w:r>
          </w:p>
        </w:tc>
      </w:tr>
      <w:tr w:rsidR="00BF69A5" w:rsidRPr="00FC76E9" w14:paraId="02A4CB7D" w14:textId="77777777" w:rsidTr="0083120C">
        <w:tc>
          <w:tcPr>
            <w:tcW w:w="2972" w:type="dxa"/>
          </w:tcPr>
          <w:p w14:paraId="168BE204"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Social Media Marketing</w:t>
            </w:r>
          </w:p>
        </w:tc>
        <w:tc>
          <w:tcPr>
            <w:tcW w:w="6378" w:type="dxa"/>
          </w:tcPr>
          <w:p w14:paraId="0F6A78B1"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Social media campaigns to increase the reach of customers.</w:t>
            </w:r>
          </w:p>
        </w:tc>
      </w:tr>
      <w:bookmarkEnd w:id="17"/>
    </w:tbl>
    <w:p w14:paraId="071F1BD5" w14:textId="77777777" w:rsidR="00BF69A5" w:rsidRPr="00FC76E9" w:rsidRDefault="00BF69A5" w:rsidP="00BF69A5">
      <w:pPr>
        <w:spacing w:after="160" w:line="360" w:lineRule="auto"/>
        <w:rPr>
          <w:rFonts w:eastAsia="Calibri" w:cs="Times New Roman"/>
          <w:b w:val="0"/>
          <w:lang w:val="en-GB"/>
        </w:rPr>
      </w:pPr>
    </w:p>
    <w:p w14:paraId="4F7B6E4E" w14:textId="77777777" w:rsidR="00BF69A5" w:rsidRPr="00FC76E9" w:rsidRDefault="00BF69A5" w:rsidP="00BF69A5">
      <w:pPr>
        <w:spacing w:after="160" w:line="360" w:lineRule="auto"/>
        <w:rPr>
          <w:rFonts w:eastAsia="Calibri" w:cs="Times New Roman"/>
          <w:b w:val="0"/>
          <w:lang w:val="en-GB"/>
        </w:rPr>
      </w:pPr>
      <w:r w:rsidRPr="00FC76E9">
        <w:rPr>
          <w:rFonts w:eastAsia="Calibri" w:cs="Times New Roman"/>
          <w:b w:val="0"/>
          <w:lang w:val="en-GB"/>
        </w:rPr>
        <w:t>The technological usage of hotel management is not up to the mark. The online services were reported to be very disappointing for the customers. Moreover, the online website does not contain updated information</w:t>
      </w:r>
      <w:r w:rsidRPr="00FC76E9">
        <w:rPr>
          <w:rFonts w:eastAsia="Calibri" w:cs="Vrinda"/>
          <w:b w:val="0"/>
          <w:szCs w:val="28"/>
          <w:lang w:val="en-GB" w:bidi="bn-BD"/>
        </w:rPr>
        <w:t xml:space="preserve"> (</w:t>
      </w:r>
      <w:proofErr w:type="spellStart"/>
      <w:r w:rsidRPr="00FC76E9">
        <w:rPr>
          <w:rFonts w:eastAsia="Calibri" w:cs="Times New Roman"/>
          <w:b w:val="0"/>
          <w:lang w:val="en-GB"/>
        </w:rPr>
        <w:t>Gobbi</w:t>
      </w:r>
      <w:proofErr w:type="spellEnd"/>
      <w:r w:rsidRPr="00FC76E9">
        <w:rPr>
          <w:rFonts w:eastAsia="Calibri" w:cs="Times New Roman"/>
          <w:b w:val="0"/>
          <w:lang w:val="en-GB"/>
        </w:rPr>
        <w:t xml:space="preserve"> and Lucarelli, 2022).  The customer care services need more employees to attend to </w:t>
      </w:r>
      <w:r w:rsidRPr="00FC76E9">
        <w:rPr>
          <w:rFonts w:eastAsia="Calibri" w:cs="Times New Roman"/>
          <w:b w:val="0"/>
          <w:lang w:val="en-GB"/>
        </w:rPr>
        <w:lastRenderedPageBreak/>
        <w:t>the customers to ensure fast replies. The hotel is also behind the competitors in capitalizing the social media to connect with the customers thus need to come up with online marketing strategies to increase the reach of the customers.</w:t>
      </w:r>
    </w:p>
    <w:p w14:paraId="4D439273" w14:textId="77777777" w:rsidR="00BF69A5" w:rsidRPr="00FC76E9" w:rsidRDefault="00BF69A5" w:rsidP="00BF69A5">
      <w:pPr>
        <w:spacing w:after="160" w:line="360" w:lineRule="auto"/>
        <w:rPr>
          <w:rFonts w:eastAsia="Calibri" w:cs="Times New Roman"/>
          <w:bCs/>
          <w:lang w:val="en-GB"/>
        </w:rPr>
      </w:pPr>
      <w:r w:rsidRPr="00FC76E9">
        <w:rPr>
          <w:rFonts w:eastAsia="Calibri" w:cs="Times New Roman"/>
          <w:bCs/>
          <w:lang w:val="en-GB"/>
        </w:rPr>
        <w:t>Employees Management</w:t>
      </w:r>
    </w:p>
    <w:tbl>
      <w:tblPr>
        <w:tblStyle w:val="TableGrid1"/>
        <w:tblW w:w="0" w:type="auto"/>
        <w:tblLook w:val="04A0" w:firstRow="1" w:lastRow="0" w:firstColumn="1" w:lastColumn="0" w:noHBand="0" w:noVBand="1"/>
      </w:tblPr>
      <w:tblGrid>
        <w:gridCol w:w="2972"/>
        <w:gridCol w:w="6378"/>
      </w:tblGrid>
      <w:tr w:rsidR="00FC76E9" w:rsidRPr="00FC76E9" w14:paraId="00B16439" w14:textId="77777777" w:rsidTr="0083120C">
        <w:tc>
          <w:tcPr>
            <w:tcW w:w="2972" w:type="dxa"/>
          </w:tcPr>
          <w:p w14:paraId="34561474"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Particulars</w:t>
            </w:r>
          </w:p>
        </w:tc>
        <w:tc>
          <w:tcPr>
            <w:tcW w:w="6378" w:type="dxa"/>
          </w:tcPr>
          <w:p w14:paraId="655B7556" w14:textId="77777777" w:rsidR="00BF69A5" w:rsidRPr="00FC76E9" w:rsidRDefault="00BF69A5" w:rsidP="00BF69A5">
            <w:pPr>
              <w:spacing w:line="360" w:lineRule="auto"/>
              <w:jc w:val="center"/>
              <w:rPr>
                <w:rFonts w:eastAsia="Calibri" w:cs="Times New Roman"/>
                <w:b w:val="0"/>
                <w:sz w:val="24"/>
                <w:szCs w:val="24"/>
              </w:rPr>
            </w:pPr>
            <w:r w:rsidRPr="00FC76E9">
              <w:rPr>
                <w:rFonts w:eastAsia="Calibri" w:cs="Times New Roman"/>
                <w:b w:val="0"/>
                <w:sz w:val="24"/>
                <w:szCs w:val="24"/>
              </w:rPr>
              <w:t>Findings</w:t>
            </w:r>
          </w:p>
        </w:tc>
      </w:tr>
      <w:tr w:rsidR="00FC76E9" w:rsidRPr="00FC76E9" w14:paraId="082E5CB9" w14:textId="77777777" w:rsidTr="0083120C">
        <w:tc>
          <w:tcPr>
            <w:tcW w:w="2972" w:type="dxa"/>
          </w:tcPr>
          <w:p w14:paraId="305E9B7A"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Employee attitude toward the customers</w:t>
            </w:r>
          </w:p>
        </w:tc>
        <w:tc>
          <w:tcPr>
            <w:tcW w:w="6378" w:type="dxa"/>
          </w:tcPr>
          <w:p w14:paraId="387F56B6"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 xml:space="preserve">The hotel must check the staff’s </w:t>
            </w:r>
            <w:proofErr w:type="spellStart"/>
            <w:r w:rsidRPr="00FC76E9">
              <w:rPr>
                <w:rFonts w:eastAsia="Calibri" w:cs="Times New Roman"/>
                <w:b w:val="0"/>
                <w:sz w:val="24"/>
                <w:szCs w:val="24"/>
              </w:rPr>
              <w:t>behavior</w:t>
            </w:r>
            <w:proofErr w:type="spellEnd"/>
            <w:r w:rsidRPr="00FC76E9">
              <w:rPr>
                <w:rFonts w:eastAsia="Calibri" w:cs="Times New Roman"/>
                <w:b w:val="0"/>
                <w:sz w:val="24"/>
                <w:szCs w:val="24"/>
              </w:rPr>
              <w:t xml:space="preserve"> with the guests and give them proper guidelines to follow the allowed code of </w:t>
            </w:r>
            <w:proofErr w:type="spellStart"/>
            <w:r w:rsidRPr="00FC76E9">
              <w:rPr>
                <w:rFonts w:eastAsia="Calibri" w:cs="Times New Roman"/>
                <w:b w:val="0"/>
                <w:sz w:val="24"/>
                <w:szCs w:val="24"/>
              </w:rPr>
              <w:t>behavior</w:t>
            </w:r>
            <w:proofErr w:type="spellEnd"/>
            <w:r w:rsidRPr="00FC76E9">
              <w:rPr>
                <w:rFonts w:eastAsia="Calibri" w:cs="Times New Roman"/>
                <w:b w:val="0"/>
                <w:sz w:val="24"/>
                <w:szCs w:val="24"/>
              </w:rPr>
              <w:t>.</w:t>
            </w:r>
          </w:p>
        </w:tc>
      </w:tr>
      <w:tr w:rsidR="00FC76E9" w:rsidRPr="00FC76E9" w14:paraId="6623830F" w14:textId="77777777" w:rsidTr="0083120C">
        <w:tc>
          <w:tcPr>
            <w:tcW w:w="2972" w:type="dxa"/>
          </w:tcPr>
          <w:p w14:paraId="75A7E3D8"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Slow service from the staff</w:t>
            </w:r>
          </w:p>
        </w:tc>
        <w:tc>
          <w:tcPr>
            <w:tcW w:w="6378" w:type="dxa"/>
          </w:tcPr>
          <w:p w14:paraId="44DCCFFA"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 xml:space="preserve">The number of staff that attend to the </w:t>
            </w:r>
            <w:proofErr w:type="spellStart"/>
            <w:r w:rsidRPr="00FC76E9">
              <w:rPr>
                <w:rFonts w:eastAsia="Calibri" w:cs="Times New Roman"/>
                <w:b w:val="0"/>
                <w:sz w:val="24"/>
                <w:szCs w:val="24"/>
              </w:rPr>
              <w:t>customers</w:t>
            </w:r>
            <w:proofErr w:type="spellEnd"/>
            <w:r w:rsidRPr="00FC76E9">
              <w:rPr>
                <w:rFonts w:eastAsia="Calibri" w:cs="Times New Roman"/>
                <w:b w:val="0"/>
                <w:sz w:val="24"/>
                <w:szCs w:val="24"/>
              </w:rPr>
              <w:t xml:space="preserve"> needs to be increased to ensure fast services to the customers.</w:t>
            </w:r>
          </w:p>
        </w:tc>
      </w:tr>
      <w:tr w:rsidR="00FC76E9" w:rsidRPr="00FC76E9" w14:paraId="69A3545A" w14:textId="77777777" w:rsidTr="0083120C">
        <w:tc>
          <w:tcPr>
            <w:tcW w:w="2972" w:type="dxa"/>
          </w:tcPr>
          <w:p w14:paraId="7B67BD19"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Concierge unavailability</w:t>
            </w:r>
          </w:p>
        </w:tc>
        <w:tc>
          <w:tcPr>
            <w:tcW w:w="6378" w:type="dxa"/>
          </w:tcPr>
          <w:p w14:paraId="55CE6270"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 needs to employ the needed number of concierges to welcome the guests to the hotel.</w:t>
            </w:r>
          </w:p>
        </w:tc>
      </w:tr>
      <w:tr w:rsidR="00BF69A5" w:rsidRPr="00FC76E9" w14:paraId="3DB782B8" w14:textId="77777777" w:rsidTr="0083120C">
        <w:tc>
          <w:tcPr>
            <w:tcW w:w="2972" w:type="dxa"/>
          </w:tcPr>
          <w:p w14:paraId="39E7EF97" w14:textId="77777777" w:rsidR="00BF69A5" w:rsidRPr="00FC76E9" w:rsidRDefault="00BF69A5" w:rsidP="00BF69A5">
            <w:pPr>
              <w:spacing w:line="360" w:lineRule="auto"/>
              <w:rPr>
                <w:rFonts w:eastAsia="Calibri" w:cs="Times New Roman"/>
                <w:sz w:val="24"/>
                <w:szCs w:val="24"/>
              </w:rPr>
            </w:pPr>
            <w:r w:rsidRPr="00FC76E9">
              <w:rPr>
                <w:rFonts w:eastAsia="Calibri" w:cs="Times New Roman"/>
                <w:sz w:val="24"/>
                <w:szCs w:val="24"/>
              </w:rPr>
              <w:t>Employee training &amp; customer relationship</w:t>
            </w:r>
          </w:p>
        </w:tc>
        <w:tc>
          <w:tcPr>
            <w:tcW w:w="6378" w:type="dxa"/>
          </w:tcPr>
          <w:p w14:paraId="11DF471B" w14:textId="77777777" w:rsidR="00BF69A5" w:rsidRPr="00FC76E9" w:rsidRDefault="00BF69A5" w:rsidP="00BF69A5">
            <w:pPr>
              <w:spacing w:line="360" w:lineRule="auto"/>
              <w:rPr>
                <w:rFonts w:eastAsia="Calibri" w:cs="Times New Roman"/>
                <w:b w:val="0"/>
                <w:sz w:val="24"/>
                <w:szCs w:val="24"/>
              </w:rPr>
            </w:pPr>
            <w:r w:rsidRPr="00FC76E9">
              <w:rPr>
                <w:rFonts w:eastAsia="Calibri" w:cs="Times New Roman"/>
                <w:b w:val="0"/>
                <w:sz w:val="24"/>
                <w:szCs w:val="24"/>
              </w:rPr>
              <w:t>The hotel needs to ensure employee training to increase their efficiency of serving the guests as well as ensuring a good relationship with the customers</w:t>
            </w:r>
          </w:p>
        </w:tc>
      </w:tr>
    </w:tbl>
    <w:p w14:paraId="441E9141" w14:textId="77777777" w:rsidR="00BF69A5" w:rsidRPr="00FC76E9" w:rsidRDefault="00BF69A5" w:rsidP="00BF69A5">
      <w:pPr>
        <w:spacing w:after="160" w:line="360" w:lineRule="auto"/>
        <w:rPr>
          <w:rFonts w:eastAsia="Calibri" w:cs="Times New Roman"/>
          <w:bCs/>
          <w:lang w:val="en-GB"/>
        </w:rPr>
      </w:pPr>
    </w:p>
    <w:p w14:paraId="63B73E3B" w14:textId="77777777" w:rsidR="00BF69A5" w:rsidRPr="00FC76E9" w:rsidRDefault="00BF69A5" w:rsidP="00BF69A5">
      <w:pPr>
        <w:spacing w:after="160" w:line="360" w:lineRule="auto"/>
        <w:rPr>
          <w:rFonts w:eastAsia="Calibri" w:cs="Times New Roman"/>
          <w:b w:val="0"/>
          <w:lang w:val="en-GB"/>
        </w:rPr>
      </w:pPr>
      <w:r w:rsidRPr="00FC76E9">
        <w:rPr>
          <w:rFonts w:eastAsia="Calibri" w:cs="Times New Roman"/>
          <w:b w:val="0"/>
          <w:lang w:val="en-GB"/>
        </w:rPr>
        <w:t>The hotel needs to work on its strategies of employee allocation to ensure smooth service to the customers. The training facilities for the staff will help to improve the employee’s attitude toward the customers, ensuring smooth services to the customers, and building a good customer relationship thus developing brand loyalty among the customers</w:t>
      </w:r>
      <w:r w:rsidRPr="00FC76E9">
        <w:rPr>
          <w:rFonts w:eastAsia="Calibri" w:cs="Vrinda"/>
          <w:b w:val="0"/>
          <w:szCs w:val="28"/>
          <w:lang w:val="en-GB" w:bidi="bn-BD"/>
        </w:rPr>
        <w:t xml:space="preserve"> (</w:t>
      </w:r>
      <w:r w:rsidRPr="00FC76E9">
        <w:rPr>
          <w:rFonts w:eastAsia="Calibri" w:cs="Times New Roman"/>
          <w:b w:val="0"/>
          <w:lang w:val="en-GB"/>
        </w:rPr>
        <w:t>Jones et al., 2013).</w:t>
      </w:r>
    </w:p>
    <w:p w14:paraId="07DB528D" w14:textId="77777777" w:rsidR="00BF69A5" w:rsidRPr="00FC76E9" w:rsidRDefault="00BF69A5" w:rsidP="00BF69A5">
      <w:pPr>
        <w:spacing w:after="160" w:line="259" w:lineRule="auto"/>
        <w:rPr>
          <w:rFonts w:ascii="Arial" w:eastAsia="Times New Roman" w:hAnsi="Arial" w:cs="Vrinda"/>
          <w:sz w:val="32"/>
          <w:szCs w:val="32"/>
          <w:lang w:val="en-GB"/>
        </w:rPr>
      </w:pPr>
      <w:bookmarkStart w:id="18" w:name="_Toc120056114"/>
      <w:r w:rsidRPr="00FC76E9">
        <w:rPr>
          <w:rFonts w:ascii="Arial" w:eastAsia="Times New Roman" w:hAnsi="Arial" w:cs="Vrinda"/>
          <w:sz w:val="32"/>
          <w:szCs w:val="32"/>
          <w:lang w:val="en-GB"/>
        </w:rPr>
        <w:br w:type="page"/>
      </w:r>
    </w:p>
    <w:p w14:paraId="03FA9B08" w14:textId="77777777" w:rsidR="00BF69A5" w:rsidRPr="00FC76E9" w:rsidRDefault="00BF69A5" w:rsidP="00BF69A5">
      <w:pPr>
        <w:keepNext/>
        <w:keepLines/>
        <w:spacing w:before="240" w:line="360" w:lineRule="auto"/>
        <w:jc w:val="center"/>
        <w:outlineLvl w:val="0"/>
        <w:rPr>
          <w:rFonts w:eastAsia="Times New Roman" w:cs="Vrinda"/>
          <w:sz w:val="36"/>
          <w:szCs w:val="40"/>
          <w:lang w:val="en-GB"/>
        </w:rPr>
      </w:pPr>
      <w:bookmarkStart w:id="19" w:name="_Toc120519719"/>
      <w:r w:rsidRPr="00FC76E9">
        <w:rPr>
          <w:rFonts w:eastAsia="Times New Roman" w:cs="Vrinda"/>
          <w:sz w:val="36"/>
          <w:szCs w:val="40"/>
          <w:lang w:val="en-GB"/>
        </w:rPr>
        <w:lastRenderedPageBreak/>
        <w:t>Action Plan</w:t>
      </w:r>
      <w:bookmarkEnd w:id="18"/>
      <w:bookmarkEnd w:id="19"/>
    </w:p>
    <w:p w14:paraId="401A3109" w14:textId="77777777" w:rsidR="00BF69A5" w:rsidRPr="00FC76E9" w:rsidRDefault="00BF69A5" w:rsidP="00BF69A5">
      <w:pPr>
        <w:spacing w:after="160" w:line="360" w:lineRule="auto"/>
        <w:rPr>
          <w:rFonts w:eastAsia="Calibri" w:cs="Times New Roman"/>
          <w:b w:val="0"/>
          <w:szCs w:val="24"/>
          <w:lang w:val="en-GB"/>
        </w:rPr>
      </w:pPr>
      <w:r w:rsidRPr="00FC76E9">
        <w:rPr>
          <w:rFonts w:eastAsia="Calibri" w:cs="Times New Roman"/>
          <w:b w:val="0"/>
          <w:szCs w:val="24"/>
          <w:lang w:val="en-GB"/>
        </w:rPr>
        <w:t>This portion of the report provides a detailed action plan for the hotel. This portion of the report also includes the budget for each activity of solving the problem within the organization. The following table includes the budget chart (estimated) along with the needed steps of solution within the hotel management:</w:t>
      </w:r>
    </w:p>
    <w:tbl>
      <w:tblPr>
        <w:tblStyle w:val="TableGrid11"/>
        <w:tblW w:w="0" w:type="auto"/>
        <w:tblLayout w:type="fixed"/>
        <w:tblLook w:val="04A0" w:firstRow="1" w:lastRow="0" w:firstColumn="1" w:lastColumn="0" w:noHBand="0" w:noVBand="1"/>
      </w:tblPr>
      <w:tblGrid>
        <w:gridCol w:w="704"/>
        <w:gridCol w:w="1361"/>
        <w:gridCol w:w="2041"/>
        <w:gridCol w:w="1701"/>
        <w:gridCol w:w="1276"/>
        <w:gridCol w:w="1134"/>
        <w:gridCol w:w="1133"/>
      </w:tblGrid>
      <w:tr w:rsidR="00FC76E9" w:rsidRPr="00FC76E9" w14:paraId="118641F5" w14:textId="77777777" w:rsidTr="0083120C">
        <w:tc>
          <w:tcPr>
            <w:tcW w:w="704" w:type="dxa"/>
          </w:tcPr>
          <w:p w14:paraId="47D809C6"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No.</w:t>
            </w:r>
          </w:p>
        </w:tc>
        <w:tc>
          <w:tcPr>
            <w:tcW w:w="1361" w:type="dxa"/>
          </w:tcPr>
          <w:p w14:paraId="45FBD329"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Problem</w:t>
            </w:r>
          </w:p>
        </w:tc>
        <w:tc>
          <w:tcPr>
            <w:tcW w:w="2041" w:type="dxa"/>
          </w:tcPr>
          <w:p w14:paraId="68E0AAC0"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Solution</w:t>
            </w:r>
          </w:p>
        </w:tc>
        <w:tc>
          <w:tcPr>
            <w:tcW w:w="1701" w:type="dxa"/>
          </w:tcPr>
          <w:p w14:paraId="0E03864F"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Desired Outcome</w:t>
            </w:r>
          </w:p>
        </w:tc>
        <w:tc>
          <w:tcPr>
            <w:tcW w:w="1276" w:type="dxa"/>
          </w:tcPr>
          <w:p w14:paraId="38443029"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Time Frame</w:t>
            </w:r>
          </w:p>
        </w:tc>
        <w:tc>
          <w:tcPr>
            <w:tcW w:w="1134" w:type="dxa"/>
          </w:tcPr>
          <w:p w14:paraId="2AF855DC"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Date of Completion</w:t>
            </w:r>
          </w:p>
        </w:tc>
        <w:tc>
          <w:tcPr>
            <w:tcW w:w="1133" w:type="dxa"/>
          </w:tcPr>
          <w:p w14:paraId="14029EE8"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Est.</w:t>
            </w:r>
          </w:p>
          <w:p w14:paraId="4396F6C8" w14:textId="77777777" w:rsidR="00BF69A5" w:rsidRPr="00FC76E9" w:rsidRDefault="00BF69A5" w:rsidP="00BF69A5">
            <w:pPr>
              <w:spacing w:line="360" w:lineRule="auto"/>
              <w:jc w:val="center"/>
              <w:rPr>
                <w:rFonts w:eastAsia="Calibri" w:cs="Times New Roman"/>
                <w:b w:val="0"/>
                <w:bCs/>
                <w:sz w:val="24"/>
                <w:szCs w:val="24"/>
                <w:lang w:val="en-GB"/>
              </w:rPr>
            </w:pPr>
            <w:r w:rsidRPr="00FC76E9">
              <w:rPr>
                <w:rFonts w:eastAsia="Calibri" w:cs="Times New Roman"/>
                <w:b w:val="0"/>
                <w:bCs/>
                <w:sz w:val="24"/>
                <w:szCs w:val="24"/>
                <w:lang w:val="en-GB"/>
              </w:rPr>
              <w:t>Budget</w:t>
            </w:r>
          </w:p>
        </w:tc>
      </w:tr>
      <w:tr w:rsidR="00FC76E9" w:rsidRPr="00FC76E9" w14:paraId="1C93CCC9" w14:textId="77777777" w:rsidTr="0083120C">
        <w:tc>
          <w:tcPr>
            <w:tcW w:w="704" w:type="dxa"/>
          </w:tcPr>
          <w:p w14:paraId="669D0BAC"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01</w:t>
            </w:r>
          </w:p>
        </w:tc>
        <w:tc>
          <w:tcPr>
            <w:tcW w:w="1361" w:type="dxa"/>
          </w:tcPr>
          <w:p w14:paraId="31D5C41D"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Lift capacity needs to be enhanced &amp; new lifts need to be installed.</w:t>
            </w:r>
          </w:p>
        </w:tc>
        <w:tc>
          <w:tcPr>
            <w:tcW w:w="2041" w:type="dxa"/>
          </w:tcPr>
          <w:p w14:paraId="70D16553"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First going for a short-term solution which is enhancing the lift capacity to ensure less rush in the lift areas. The lift installation is a lengthy process and thus needed a bigger budget that must be started after the required preparations.</w:t>
            </w:r>
          </w:p>
        </w:tc>
        <w:tc>
          <w:tcPr>
            <w:tcW w:w="1701" w:type="dxa"/>
          </w:tcPr>
          <w:p w14:paraId="2C29045C"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Increased customer satisfaction.</w:t>
            </w:r>
          </w:p>
          <w:p w14:paraId="3C9903C8"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Increased convenience among the customers.</w:t>
            </w:r>
          </w:p>
          <w:p w14:paraId="5532D8A3"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Enhanced brand loyalty among the customers</w:t>
            </w:r>
            <w:r w:rsidRPr="00FC76E9">
              <w:rPr>
                <w:rFonts w:eastAsia="Calibri" w:cs="Vrinda"/>
                <w:b w:val="0"/>
                <w:bCs/>
                <w:sz w:val="24"/>
              </w:rPr>
              <w:t xml:space="preserve"> (</w:t>
            </w:r>
            <w:r w:rsidRPr="00FC76E9">
              <w:rPr>
                <w:rFonts w:eastAsia="Calibri" w:cs="Times New Roman"/>
                <w:b w:val="0"/>
                <w:bCs/>
                <w:sz w:val="24"/>
                <w:szCs w:val="24"/>
                <w:lang w:val="en-GB"/>
              </w:rPr>
              <w:t>Morrison, 2009)</w:t>
            </w:r>
          </w:p>
          <w:p w14:paraId="1AADBBE9" w14:textId="77777777" w:rsidR="00BF69A5" w:rsidRPr="00FC76E9" w:rsidRDefault="00BF69A5" w:rsidP="00BF69A5">
            <w:pPr>
              <w:spacing w:line="360" w:lineRule="auto"/>
              <w:rPr>
                <w:rFonts w:eastAsia="Calibri" w:cs="Times New Roman"/>
                <w:b w:val="0"/>
                <w:bCs/>
                <w:sz w:val="24"/>
                <w:szCs w:val="24"/>
                <w:lang w:val="en-GB"/>
              </w:rPr>
            </w:pPr>
          </w:p>
        </w:tc>
        <w:tc>
          <w:tcPr>
            <w:tcW w:w="1276" w:type="dxa"/>
          </w:tcPr>
          <w:p w14:paraId="160E9331"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 months</w:t>
            </w:r>
          </w:p>
          <w:p w14:paraId="48318575"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And 12 months</w:t>
            </w:r>
          </w:p>
        </w:tc>
        <w:tc>
          <w:tcPr>
            <w:tcW w:w="1134" w:type="dxa"/>
          </w:tcPr>
          <w:p w14:paraId="2ED9BE5C"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Around 31/03/2023, and 31/10/2023</w:t>
            </w:r>
          </w:p>
        </w:tc>
        <w:tc>
          <w:tcPr>
            <w:tcW w:w="1133"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FC76E9" w:rsidRPr="00FC76E9" w14:paraId="314122E5" w14:textId="77777777" w:rsidTr="0083120C">
              <w:trPr>
                <w:trHeight w:val="112"/>
              </w:trPr>
              <w:tc>
                <w:tcPr>
                  <w:tcW w:w="1084" w:type="dxa"/>
                </w:tcPr>
                <w:p w14:paraId="726895A0" w14:textId="77777777" w:rsidR="00BF69A5" w:rsidRPr="00FC76E9" w:rsidRDefault="00BF69A5" w:rsidP="00BF69A5">
                  <w:pPr>
                    <w:spacing w:line="360" w:lineRule="auto"/>
                    <w:rPr>
                      <w:rFonts w:eastAsia="Calibri" w:cs="Times New Roman"/>
                      <w:b w:val="0"/>
                      <w:bCs/>
                      <w:szCs w:val="24"/>
                    </w:rPr>
                  </w:pPr>
                  <w:r w:rsidRPr="00FC76E9">
                    <w:rPr>
                      <w:rFonts w:eastAsia="Calibri" w:cs="Times New Roman"/>
                      <w:b w:val="0"/>
                      <w:bCs/>
                      <w:szCs w:val="24"/>
                    </w:rPr>
                    <w:t>£50,000</w:t>
                  </w:r>
                </w:p>
              </w:tc>
            </w:tr>
          </w:tbl>
          <w:p w14:paraId="2AE48A21"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7D081788" w14:textId="77777777" w:rsidTr="0083120C">
        <w:tc>
          <w:tcPr>
            <w:tcW w:w="704" w:type="dxa"/>
          </w:tcPr>
          <w:p w14:paraId="6D2408B8"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02</w:t>
            </w:r>
          </w:p>
        </w:tc>
        <w:tc>
          <w:tcPr>
            <w:tcW w:w="1361" w:type="dxa"/>
          </w:tcPr>
          <w:p w14:paraId="1A6F628C"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Changing &amp; repairing damaged furniture</w:t>
            </w:r>
          </w:p>
        </w:tc>
        <w:tc>
          <w:tcPr>
            <w:tcW w:w="2041" w:type="dxa"/>
          </w:tcPr>
          <w:p w14:paraId="3E245752"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First, do a proper check and list the rooms that have defective furniture and which of them needs to be changed.</w:t>
            </w:r>
          </w:p>
        </w:tc>
        <w:tc>
          <w:tcPr>
            <w:tcW w:w="1701" w:type="dxa"/>
          </w:tcPr>
          <w:p w14:paraId="1336C30D"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Customer experience with the hotel and customer satisfaction will increase.</w:t>
            </w:r>
          </w:p>
        </w:tc>
        <w:tc>
          <w:tcPr>
            <w:tcW w:w="1276" w:type="dxa"/>
          </w:tcPr>
          <w:p w14:paraId="36E59088"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 months</w:t>
            </w:r>
          </w:p>
        </w:tc>
        <w:tc>
          <w:tcPr>
            <w:tcW w:w="1134" w:type="dxa"/>
          </w:tcPr>
          <w:p w14:paraId="1FE67DD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20/02/2022</w:t>
            </w:r>
          </w:p>
        </w:tc>
        <w:tc>
          <w:tcPr>
            <w:tcW w:w="1133" w:type="dxa"/>
          </w:tcPr>
          <w:p w14:paraId="687638B5"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£35,000 </w:t>
            </w:r>
          </w:p>
          <w:p w14:paraId="1A6A59EA"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3735A1DD" w14:textId="77777777" w:rsidTr="0083120C">
        <w:tc>
          <w:tcPr>
            <w:tcW w:w="704" w:type="dxa"/>
          </w:tcPr>
          <w:p w14:paraId="3A7BBF15"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03</w:t>
            </w:r>
          </w:p>
        </w:tc>
        <w:tc>
          <w:tcPr>
            <w:tcW w:w="1361" w:type="dxa"/>
          </w:tcPr>
          <w:p w14:paraId="385E5A14"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 xml:space="preserve">Broken fittings in </w:t>
            </w:r>
            <w:r w:rsidRPr="00FC76E9">
              <w:rPr>
                <w:rFonts w:eastAsia="Calibri" w:cs="Times New Roman"/>
                <w:b w:val="0"/>
                <w:bCs/>
                <w:sz w:val="24"/>
                <w:szCs w:val="24"/>
                <w:lang w:val="en-GB"/>
              </w:rPr>
              <w:lastRenderedPageBreak/>
              <w:t>the washrooms and old fixtures</w:t>
            </w:r>
          </w:p>
        </w:tc>
        <w:tc>
          <w:tcPr>
            <w:tcW w:w="2041" w:type="dxa"/>
          </w:tcPr>
          <w:p w14:paraId="16B275C1"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lastRenderedPageBreak/>
              <w:t xml:space="preserve">The management needs to do a </w:t>
            </w:r>
            <w:r w:rsidRPr="00FC76E9">
              <w:rPr>
                <w:rFonts w:eastAsia="Calibri" w:cs="Times New Roman"/>
                <w:b w:val="0"/>
                <w:bCs/>
                <w:sz w:val="24"/>
                <w:szCs w:val="24"/>
                <w:lang w:val="en-GB"/>
              </w:rPr>
              <w:lastRenderedPageBreak/>
              <w:t>proper check and list the rooms that needs upgradation and change in the bathroom fittings &amp; fixtures. Then providing the needed upgradation and repairment of the needed changes.</w:t>
            </w:r>
          </w:p>
        </w:tc>
        <w:tc>
          <w:tcPr>
            <w:tcW w:w="1701" w:type="dxa"/>
          </w:tcPr>
          <w:p w14:paraId="575C215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lastRenderedPageBreak/>
              <w:t xml:space="preserve">The customers will feel that </w:t>
            </w:r>
            <w:r w:rsidRPr="00FC76E9">
              <w:rPr>
                <w:rFonts w:eastAsia="Calibri" w:cs="Times New Roman"/>
                <w:b w:val="0"/>
                <w:bCs/>
                <w:sz w:val="24"/>
                <w:szCs w:val="24"/>
                <w:lang w:val="en-GB"/>
              </w:rPr>
              <w:lastRenderedPageBreak/>
              <w:t>the money paid worth the service and the old customers will notice their feedbacks were actually checked.</w:t>
            </w:r>
          </w:p>
        </w:tc>
        <w:tc>
          <w:tcPr>
            <w:tcW w:w="1276" w:type="dxa"/>
          </w:tcPr>
          <w:p w14:paraId="0477D13D"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lastRenderedPageBreak/>
              <w:t>Around 1month</w:t>
            </w:r>
          </w:p>
        </w:tc>
        <w:tc>
          <w:tcPr>
            <w:tcW w:w="1134" w:type="dxa"/>
          </w:tcPr>
          <w:p w14:paraId="03A2C158"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31/12/2022</w:t>
            </w:r>
          </w:p>
        </w:tc>
        <w:tc>
          <w:tcPr>
            <w:tcW w:w="1133" w:type="dxa"/>
          </w:tcPr>
          <w:p w14:paraId="15DFF894"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£15,000 </w:t>
            </w:r>
          </w:p>
          <w:p w14:paraId="4C5014AA"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49CC734C" w14:textId="77777777" w:rsidTr="0083120C">
        <w:tc>
          <w:tcPr>
            <w:tcW w:w="704" w:type="dxa"/>
          </w:tcPr>
          <w:p w14:paraId="1F8F688A"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04.</w:t>
            </w:r>
          </w:p>
        </w:tc>
        <w:tc>
          <w:tcPr>
            <w:tcW w:w="1361" w:type="dxa"/>
          </w:tcPr>
          <w:p w14:paraId="5BAA340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Faster Room Services</w:t>
            </w:r>
          </w:p>
        </w:tc>
        <w:tc>
          <w:tcPr>
            <w:tcW w:w="2041" w:type="dxa"/>
          </w:tcPr>
          <w:p w14:paraId="2B9AA55E"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 xml:space="preserve">The room service arrangement and response must be fast and swift. The hotel management will need to hire more employees in that section to ensure the convenience and satisfaction of the customers. </w:t>
            </w:r>
          </w:p>
        </w:tc>
        <w:tc>
          <w:tcPr>
            <w:tcW w:w="1701" w:type="dxa"/>
          </w:tcPr>
          <w:p w14:paraId="66C6E329"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Increase guest convenience and satisfaction thus developing brand loyalty among the customers.</w:t>
            </w:r>
          </w:p>
        </w:tc>
        <w:tc>
          <w:tcPr>
            <w:tcW w:w="1276" w:type="dxa"/>
          </w:tcPr>
          <w:p w14:paraId="770577D4"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6 months</w:t>
            </w:r>
          </w:p>
        </w:tc>
        <w:tc>
          <w:tcPr>
            <w:tcW w:w="1134" w:type="dxa"/>
          </w:tcPr>
          <w:p w14:paraId="27D2FB59"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30/04/2023</w:t>
            </w:r>
          </w:p>
        </w:tc>
        <w:tc>
          <w:tcPr>
            <w:tcW w:w="1133" w:type="dxa"/>
          </w:tcPr>
          <w:p w14:paraId="64015E92"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£95,000 </w:t>
            </w:r>
          </w:p>
          <w:p w14:paraId="2395EDB1"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45768E3F" w14:textId="77777777" w:rsidTr="0083120C">
        <w:tc>
          <w:tcPr>
            <w:tcW w:w="704" w:type="dxa"/>
          </w:tcPr>
          <w:p w14:paraId="436FF5D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05</w:t>
            </w:r>
          </w:p>
        </w:tc>
        <w:tc>
          <w:tcPr>
            <w:tcW w:w="1361" w:type="dxa"/>
          </w:tcPr>
          <w:p w14:paraId="3936FAAB"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Ensuring a clean and hygienic environment to stay at</w:t>
            </w:r>
          </w:p>
        </w:tc>
        <w:tc>
          <w:tcPr>
            <w:tcW w:w="2041" w:type="dxa"/>
          </w:tcPr>
          <w:p w14:paraId="0D3B497E"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Inclusion and vegetarian and vegan options. The costs will be related to new chef recruitment and extra raw material sourcing</w:t>
            </w:r>
          </w:p>
        </w:tc>
        <w:tc>
          <w:tcPr>
            <w:tcW w:w="1701" w:type="dxa"/>
          </w:tcPr>
          <w:p w14:paraId="367F124F"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Showing customers their importance in the restaurant’s service</w:t>
            </w:r>
          </w:p>
        </w:tc>
        <w:tc>
          <w:tcPr>
            <w:tcW w:w="1276" w:type="dxa"/>
          </w:tcPr>
          <w:p w14:paraId="43EE28A1"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2 months</w:t>
            </w:r>
          </w:p>
        </w:tc>
        <w:tc>
          <w:tcPr>
            <w:tcW w:w="1134" w:type="dxa"/>
          </w:tcPr>
          <w:p w14:paraId="229990B7"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20/02/2023</w:t>
            </w:r>
          </w:p>
        </w:tc>
        <w:tc>
          <w:tcPr>
            <w:tcW w:w="1133" w:type="dxa"/>
          </w:tcPr>
          <w:p w14:paraId="7851895B"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£40,000 </w:t>
            </w:r>
          </w:p>
          <w:p w14:paraId="6B0F4FD5"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038CE176" w14:textId="77777777" w:rsidTr="0083120C">
        <w:tc>
          <w:tcPr>
            <w:tcW w:w="704" w:type="dxa"/>
          </w:tcPr>
          <w:p w14:paraId="703BE811"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lastRenderedPageBreak/>
              <w:t xml:space="preserve">06. </w:t>
            </w:r>
          </w:p>
        </w:tc>
        <w:tc>
          <w:tcPr>
            <w:tcW w:w="1361" w:type="dxa"/>
          </w:tcPr>
          <w:p w14:paraId="4542C491"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 xml:space="preserve">Employee </w:t>
            </w:r>
            <w:proofErr w:type="spellStart"/>
            <w:r w:rsidRPr="00FC76E9">
              <w:rPr>
                <w:rFonts w:eastAsia="Calibri" w:cs="Times New Roman"/>
                <w:b w:val="0"/>
                <w:bCs/>
                <w:sz w:val="24"/>
                <w:szCs w:val="24"/>
                <w:lang w:val="en-GB"/>
              </w:rPr>
              <w:t>behavior</w:t>
            </w:r>
            <w:proofErr w:type="spellEnd"/>
            <w:r w:rsidRPr="00FC76E9">
              <w:rPr>
                <w:rFonts w:eastAsia="Calibri" w:cs="Times New Roman"/>
                <w:b w:val="0"/>
                <w:bCs/>
                <w:sz w:val="24"/>
                <w:szCs w:val="24"/>
                <w:lang w:val="en-GB"/>
              </w:rPr>
              <w:t xml:space="preserve"> &amp; customer relationship</w:t>
            </w:r>
          </w:p>
        </w:tc>
        <w:tc>
          <w:tcPr>
            <w:tcW w:w="2041" w:type="dxa"/>
          </w:tcPr>
          <w:p w14:paraId="2D7BDA33"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Training the employees in the proper way to deal and behave with the guests to make the guests feel valued thus increasing a strong customer relationship</w:t>
            </w:r>
          </w:p>
        </w:tc>
        <w:tc>
          <w:tcPr>
            <w:tcW w:w="1701" w:type="dxa"/>
          </w:tcPr>
          <w:p w14:paraId="036EA31C" w14:textId="2F550FCC"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 xml:space="preserve">Employee </w:t>
            </w:r>
            <w:proofErr w:type="spellStart"/>
            <w:r w:rsidRPr="00FC76E9">
              <w:rPr>
                <w:rFonts w:eastAsia="Calibri" w:cs="Times New Roman"/>
                <w:b w:val="0"/>
                <w:bCs/>
                <w:sz w:val="24"/>
                <w:szCs w:val="24"/>
                <w:lang w:val="en-GB"/>
              </w:rPr>
              <w:t>behavior</w:t>
            </w:r>
            <w:proofErr w:type="spellEnd"/>
            <w:r w:rsidRPr="00FC76E9">
              <w:rPr>
                <w:rFonts w:eastAsia="Calibri" w:cs="Times New Roman"/>
                <w:b w:val="0"/>
                <w:bCs/>
                <w:sz w:val="24"/>
                <w:szCs w:val="24"/>
                <w:lang w:val="en-GB"/>
              </w:rPr>
              <w:t xml:space="preserve"> and attitude with the customers is very important to ensure the customer satisfaction which is the most crucial for the success of any business</w:t>
            </w:r>
            <w:r w:rsidR="006D3F88" w:rsidRPr="00FC76E9">
              <w:rPr>
                <w:b w:val="0"/>
                <w:bCs/>
              </w:rPr>
              <w:t xml:space="preserve"> (</w:t>
            </w:r>
            <w:r w:rsidR="006D3F88" w:rsidRPr="00FC76E9">
              <w:rPr>
                <w:rFonts w:eastAsia="Calibri" w:cs="Times New Roman"/>
                <w:b w:val="0"/>
                <w:bCs/>
                <w:sz w:val="24"/>
                <w:szCs w:val="24"/>
                <w:lang w:val="en-GB"/>
              </w:rPr>
              <w:t xml:space="preserve">Connolly and </w:t>
            </w:r>
            <w:proofErr w:type="spellStart"/>
            <w:r w:rsidR="006D3F88" w:rsidRPr="00FC76E9">
              <w:rPr>
                <w:rFonts w:eastAsia="Calibri" w:cs="Times New Roman"/>
                <w:b w:val="0"/>
                <w:bCs/>
                <w:sz w:val="24"/>
                <w:szCs w:val="24"/>
                <w:lang w:val="en-GB"/>
              </w:rPr>
              <w:t>McGing</w:t>
            </w:r>
            <w:proofErr w:type="spellEnd"/>
            <w:r w:rsidR="006D3F88" w:rsidRPr="00FC76E9">
              <w:rPr>
                <w:rFonts w:eastAsia="Calibri" w:cs="Times New Roman"/>
                <w:b w:val="0"/>
                <w:bCs/>
                <w:sz w:val="24"/>
                <w:szCs w:val="24"/>
                <w:lang w:val="en-GB"/>
              </w:rPr>
              <w:t>, 2006)</w:t>
            </w:r>
            <w:r w:rsidRPr="00FC76E9">
              <w:rPr>
                <w:rFonts w:eastAsia="Calibri" w:cs="Times New Roman"/>
                <w:b w:val="0"/>
                <w:bCs/>
                <w:sz w:val="24"/>
                <w:szCs w:val="24"/>
                <w:lang w:val="en-GB"/>
              </w:rPr>
              <w:t>.</w:t>
            </w:r>
          </w:p>
        </w:tc>
        <w:tc>
          <w:tcPr>
            <w:tcW w:w="1276" w:type="dxa"/>
          </w:tcPr>
          <w:p w14:paraId="46740EB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6 months</w:t>
            </w:r>
          </w:p>
        </w:tc>
        <w:tc>
          <w:tcPr>
            <w:tcW w:w="1134" w:type="dxa"/>
          </w:tcPr>
          <w:p w14:paraId="6D653607"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30/06/2023</w:t>
            </w:r>
          </w:p>
        </w:tc>
        <w:tc>
          <w:tcPr>
            <w:tcW w:w="1133" w:type="dxa"/>
          </w:tcPr>
          <w:p w14:paraId="5ED6A98B"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£145,000 </w:t>
            </w:r>
          </w:p>
          <w:p w14:paraId="6C333533" w14:textId="77777777" w:rsidR="00BF69A5" w:rsidRPr="00FC76E9" w:rsidRDefault="00BF69A5" w:rsidP="00BF69A5">
            <w:pPr>
              <w:spacing w:line="360" w:lineRule="auto"/>
              <w:rPr>
                <w:rFonts w:eastAsia="Calibri" w:cs="Times New Roman"/>
                <w:b w:val="0"/>
                <w:bCs/>
                <w:sz w:val="24"/>
                <w:szCs w:val="24"/>
                <w:lang w:val="en-GB"/>
              </w:rPr>
            </w:pPr>
          </w:p>
        </w:tc>
      </w:tr>
      <w:tr w:rsidR="00FC76E9" w:rsidRPr="00FC76E9" w14:paraId="1563CD7C" w14:textId="77777777" w:rsidTr="0083120C">
        <w:tc>
          <w:tcPr>
            <w:tcW w:w="704" w:type="dxa"/>
          </w:tcPr>
          <w:p w14:paraId="4EB23020"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07.</w:t>
            </w:r>
          </w:p>
        </w:tc>
        <w:tc>
          <w:tcPr>
            <w:tcW w:w="1361" w:type="dxa"/>
          </w:tcPr>
          <w:p w14:paraId="24ED27AC"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Online Services Development</w:t>
            </w:r>
          </w:p>
        </w:tc>
        <w:tc>
          <w:tcPr>
            <w:tcW w:w="2041" w:type="dxa"/>
          </w:tcPr>
          <w:p w14:paraId="3917C87A"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The website needs to have a real time update of the information and provide the convenience of booking, cancellation, and customer care services.</w:t>
            </w:r>
            <w:r w:rsidRPr="00FC76E9">
              <w:rPr>
                <w:rFonts w:eastAsia="Calibri" w:cs="Vrinda"/>
                <w:b w:val="0"/>
                <w:bCs/>
                <w:sz w:val="24"/>
              </w:rPr>
              <w:t xml:space="preserve"> </w:t>
            </w:r>
            <w:r w:rsidRPr="00FC76E9">
              <w:rPr>
                <w:rFonts w:eastAsia="Calibri" w:cs="Times New Roman"/>
                <w:b w:val="0"/>
                <w:bCs/>
                <w:sz w:val="24"/>
                <w:szCs w:val="24"/>
                <w:lang w:val="en-GB"/>
              </w:rPr>
              <w:t>Upgradation of the company website and ensuring the needed set of staffs to attend the customers online.</w:t>
            </w:r>
          </w:p>
        </w:tc>
        <w:tc>
          <w:tcPr>
            <w:tcW w:w="1701" w:type="dxa"/>
          </w:tcPr>
          <w:p w14:paraId="6072C5BD"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Customer experience with the hotel and customer satisfaction will increase. Moreover, the company will be more competent to compete with the customers.</w:t>
            </w:r>
          </w:p>
        </w:tc>
        <w:tc>
          <w:tcPr>
            <w:tcW w:w="1276" w:type="dxa"/>
          </w:tcPr>
          <w:p w14:paraId="2E18C033"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 months</w:t>
            </w:r>
          </w:p>
        </w:tc>
        <w:tc>
          <w:tcPr>
            <w:tcW w:w="1134" w:type="dxa"/>
          </w:tcPr>
          <w:p w14:paraId="06922485"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28/02/2023</w:t>
            </w:r>
          </w:p>
        </w:tc>
        <w:tc>
          <w:tcPr>
            <w:tcW w:w="1133" w:type="dxa"/>
          </w:tcPr>
          <w:p w14:paraId="2F8FBA70"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£165,000 </w:t>
            </w:r>
          </w:p>
          <w:p w14:paraId="37F03667" w14:textId="77777777" w:rsidR="00BF69A5" w:rsidRPr="00FC76E9" w:rsidRDefault="00BF69A5" w:rsidP="00BF69A5">
            <w:pPr>
              <w:spacing w:line="360" w:lineRule="auto"/>
              <w:rPr>
                <w:rFonts w:eastAsia="Calibri" w:cs="Times New Roman"/>
                <w:b w:val="0"/>
                <w:bCs/>
                <w:sz w:val="24"/>
                <w:szCs w:val="24"/>
              </w:rPr>
            </w:pPr>
          </w:p>
        </w:tc>
      </w:tr>
      <w:tr w:rsidR="00FC76E9" w:rsidRPr="00FC76E9" w14:paraId="5530AC5C" w14:textId="77777777" w:rsidTr="0083120C">
        <w:tc>
          <w:tcPr>
            <w:tcW w:w="704" w:type="dxa"/>
          </w:tcPr>
          <w:p w14:paraId="30CECD23"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lastRenderedPageBreak/>
              <w:t>08.</w:t>
            </w:r>
          </w:p>
        </w:tc>
        <w:tc>
          <w:tcPr>
            <w:tcW w:w="1361" w:type="dxa"/>
          </w:tcPr>
          <w:p w14:paraId="08A08F4F"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Availability of concierge</w:t>
            </w:r>
          </w:p>
        </w:tc>
        <w:tc>
          <w:tcPr>
            <w:tcW w:w="2041" w:type="dxa"/>
          </w:tcPr>
          <w:p w14:paraId="12A68A24"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Recruiting concierge for the hotel to welcome guests in the hotel</w:t>
            </w:r>
          </w:p>
        </w:tc>
        <w:tc>
          <w:tcPr>
            <w:tcW w:w="1701" w:type="dxa"/>
          </w:tcPr>
          <w:p w14:paraId="1A0E42A6"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The customers will have a good impression of the hotel that will help the hotel to build a good reputation in the market.</w:t>
            </w:r>
          </w:p>
        </w:tc>
        <w:tc>
          <w:tcPr>
            <w:tcW w:w="1276" w:type="dxa"/>
          </w:tcPr>
          <w:p w14:paraId="301F9D4B"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1month</w:t>
            </w:r>
          </w:p>
        </w:tc>
        <w:tc>
          <w:tcPr>
            <w:tcW w:w="1134" w:type="dxa"/>
          </w:tcPr>
          <w:p w14:paraId="47E2088F" w14:textId="77777777" w:rsidR="00BF69A5" w:rsidRPr="00FC76E9" w:rsidRDefault="00BF69A5" w:rsidP="00BF69A5">
            <w:pPr>
              <w:spacing w:line="360" w:lineRule="auto"/>
              <w:rPr>
                <w:rFonts w:eastAsia="Calibri" w:cs="Times New Roman"/>
                <w:b w:val="0"/>
                <w:bCs/>
                <w:sz w:val="24"/>
                <w:szCs w:val="24"/>
                <w:lang w:val="en-GB"/>
              </w:rPr>
            </w:pPr>
            <w:r w:rsidRPr="00FC76E9">
              <w:rPr>
                <w:rFonts w:eastAsia="Calibri" w:cs="Times New Roman"/>
                <w:b w:val="0"/>
                <w:bCs/>
                <w:sz w:val="24"/>
                <w:szCs w:val="24"/>
                <w:lang w:val="en-GB"/>
              </w:rPr>
              <w:t>31/12/2022</w:t>
            </w:r>
          </w:p>
        </w:tc>
        <w:tc>
          <w:tcPr>
            <w:tcW w:w="1133" w:type="dxa"/>
          </w:tcPr>
          <w:p w14:paraId="456F2646" w14:textId="77777777" w:rsidR="00BF69A5" w:rsidRPr="00FC76E9" w:rsidRDefault="00BF69A5" w:rsidP="00BF69A5">
            <w:pPr>
              <w:spacing w:line="360" w:lineRule="auto"/>
              <w:rPr>
                <w:rFonts w:eastAsia="Calibri" w:cs="Times New Roman"/>
                <w:b w:val="0"/>
                <w:bCs/>
                <w:sz w:val="24"/>
                <w:szCs w:val="24"/>
              </w:rPr>
            </w:pPr>
            <w:r w:rsidRPr="00FC76E9">
              <w:rPr>
                <w:rFonts w:eastAsia="Calibri" w:cs="Times New Roman"/>
                <w:b w:val="0"/>
                <w:bCs/>
                <w:sz w:val="24"/>
                <w:szCs w:val="24"/>
              </w:rPr>
              <w:t xml:space="preserve">£75,000 </w:t>
            </w:r>
          </w:p>
          <w:p w14:paraId="541C1A7A" w14:textId="77777777" w:rsidR="00BF69A5" w:rsidRPr="00FC76E9" w:rsidRDefault="00BF69A5" w:rsidP="00BF69A5">
            <w:pPr>
              <w:spacing w:line="360" w:lineRule="auto"/>
              <w:rPr>
                <w:rFonts w:eastAsia="Calibri" w:cs="Times New Roman"/>
                <w:b w:val="0"/>
                <w:bCs/>
                <w:sz w:val="24"/>
                <w:szCs w:val="24"/>
              </w:rPr>
            </w:pPr>
          </w:p>
        </w:tc>
      </w:tr>
    </w:tbl>
    <w:p w14:paraId="475130CB" w14:textId="77777777" w:rsidR="00BF69A5" w:rsidRPr="00FC76E9" w:rsidRDefault="00BF69A5" w:rsidP="00BF69A5">
      <w:pPr>
        <w:keepNext/>
        <w:keepLines/>
        <w:spacing w:before="240" w:line="360" w:lineRule="auto"/>
        <w:jc w:val="center"/>
        <w:outlineLvl w:val="0"/>
        <w:rPr>
          <w:rFonts w:eastAsia="Times New Roman" w:cs="Vrinda"/>
          <w:sz w:val="36"/>
          <w:szCs w:val="40"/>
          <w:lang w:val="en-GB"/>
        </w:rPr>
      </w:pPr>
      <w:bookmarkStart w:id="20" w:name="_Toc120056115"/>
      <w:bookmarkStart w:id="21" w:name="_Toc120519720"/>
      <w:r w:rsidRPr="00FC76E9">
        <w:rPr>
          <w:rFonts w:eastAsia="Times New Roman" w:cs="Vrinda"/>
          <w:sz w:val="36"/>
          <w:szCs w:val="40"/>
          <w:lang w:val="en-GB"/>
        </w:rPr>
        <w:t>Recommendations</w:t>
      </w:r>
      <w:bookmarkEnd w:id="20"/>
      <w:bookmarkEnd w:id="21"/>
    </w:p>
    <w:p w14:paraId="10C9C0C1" w14:textId="77777777" w:rsidR="00BF69A5" w:rsidRPr="00FC76E9" w:rsidRDefault="00BF69A5" w:rsidP="00BF69A5">
      <w:pPr>
        <w:spacing w:after="160" w:line="360" w:lineRule="auto"/>
        <w:rPr>
          <w:rFonts w:eastAsia="Calibri" w:cs="Vrinda"/>
          <w:b w:val="0"/>
          <w:szCs w:val="28"/>
          <w:lang w:val="en-GB"/>
        </w:rPr>
      </w:pPr>
      <w:r w:rsidRPr="00FC76E9">
        <w:rPr>
          <w:rFonts w:eastAsia="Calibri" w:cs="Vrinda"/>
          <w:b w:val="0"/>
          <w:szCs w:val="28"/>
          <w:lang w:val="en-GB"/>
        </w:rPr>
        <w:t>The above sections included detailed analysis of the problems of the London Marriott Hotel County Hall and understanding how the problems can be solved in the long run. However, the hotel cannot solve all the problems at once or give every issue the same level of importance as not every issue has the same level of priority</w:t>
      </w:r>
      <w:r w:rsidRPr="00FC76E9">
        <w:rPr>
          <w:rFonts w:eastAsia="Calibri" w:cs="Vrinda"/>
          <w:b w:val="0"/>
          <w:szCs w:val="28"/>
          <w:lang w:val="en-GB" w:bidi="bn-BD"/>
        </w:rPr>
        <w:t xml:space="preserve"> (</w:t>
      </w:r>
      <w:r w:rsidRPr="00FC76E9">
        <w:rPr>
          <w:rFonts w:eastAsia="Calibri" w:cs="Vrinda"/>
          <w:b w:val="0"/>
          <w:szCs w:val="28"/>
          <w:lang w:val="en-GB"/>
        </w:rPr>
        <w:t>Helms, 2018). The following suggestions are provided to give proper steps to take for achieving the customer trust &amp; loyalty.</w:t>
      </w:r>
    </w:p>
    <w:p w14:paraId="26F459E5"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First the hotel needs to understand what are the needs that are need to be solved immediately for example the bathroom fittings &amp; concierge issues can be solved immediately.</w:t>
      </w:r>
    </w:p>
    <w:p w14:paraId="07297F5C"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The hotel must take immediate actions to solve these as those two are the basic of any hotel thus have high importance and priority.</w:t>
      </w:r>
    </w:p>
    <w:p w14:paraId="5E07A5BE"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The hotel needs to put strict regulations in ensuring a clean and hygienic hotel for the customers.</w:t>
      </w:r>
    </w:p>
    <w:p w14:paraId="666E4223"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 xml:space="preserve">The hotel management must work on the training and development of employees regarding customer management, suitable code of </w:t>
      </w:r>
      <w:proofErr w:type="spellStart"/>
      <w:r w:rsidRPr="00FC76E9">
        <w:rPr>
          <w:rFonts w:eastAsia="Calibri" w:cs="Vrinda"/>
          <w:b w:val="0"/>
          <w:szCs w:val="28"/>
          <w:lang w:val="en-GB"/>
        </w:rPr>
        <w:t>behavior</w:t>
      </w:r>
      <w:proofErr w:type="spellEnd"/>
      <w:r w:rsidRPr="00FC76E9">
        <w:rPr>
          <w:rFonts w:eastAsia="Calibri" w:cs="Vrinda"/>
          <w:b w:val="0"/>
          <w:szCs w:val="28"/>
          <w:lang w:val="en-GB"/>
        </w:rPr>
        <w:t>, and the responsibilities of the employees in their specific sections.</w:t>
      </w:r>
    </w:p>
    <w:p w14:paraId="2EEC29EF" w14:textId="2A900FCF"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 xml:space="preserve">The hotel management can also come up with strategies to enhance employee motivation thus </w:t>
      </w:r>
      <w:r w:rsidR="00BD5A71" w:rsidRPr="00FC76E9">
        <w:rPr>
          <w:rFonts w:eastAsia="Calibri" w:cs="Vrinda"/>
          <w:b w:val="0"/>
          <w:szCs w:val="28"/>
          <w:lang w:val="en-GB"/>
        </w:rPr>
        <w:t>increasing</w:t>
      </w:r>
      <w:r w:rsidRPr="00FC76E9">
        <w:rPr>
          <w:rFonts w:eastAsia="Calibri" w:cs="Vrinda"/>
          <w:b w:val="0"/>
          <w:szCs w:val="28"/>
          <w:lang w:val="en-GB"/>
        </w:rPr>
        <w:t xml:space="preserve"> their urge to serve the guests with proper attitude and </w:t>
      </w:r>
      <w:proofErr w:type="spellStart"/>
      <w:r w:rsidRPr="00FC76E9">
        <w:rPr>
          <w:rFonts w:eastAsia="Calibri" w:cs="Vrinda"/>
          <w:b w:val="0"/>
          <w:szCs w:val="28"/>
          <w:lang w:val="en-GB"/>
        </w:rPr>
        <w:t>behavior</w:t>
      </w:r>
      <w:proofErr w:type="spellEnd"/>
      <w:r w:rsidR="00BD5A71" w:rsidRPr="00FC76E9">
        <w:t xml:space="preserve"> (</w:t>
      </w:r>
      <w:r w:rsidR="00BD5A71" w:rsidRPr="00FC76E9">
        <w:rPr>
          <w:rFonts w:eastAsia="Calibri" w:cs="Vrinda"/>
          <w:b w:val="0"/>
          <w:szCs w:val="28"/>
          <w:lang w:val="en-GB"/>
        </w:rPr>
        <w:t>Soares et al., 2021)</w:t>
      </w:r>
      <w:r w:rsidRPr="00FC76E9">
        <w:rPr>
          <w:rFonts w:eastAsia="Calibri" w:cs="Vrinda"/>
          <w:b w:val="0"/>
          <w:szCs w:val="28"/>
          <w:lang w:val="en-GB"/>
        </w:rPr>
        <w:t>.</w:t>
      </w:r>
    </w:p>
    <w:p w14:paraId="35117AE9"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 xml:space="preserve">Rearranging the sitting arrangement of the hotel restaurants needs to be upgraded and the room furniture can be changed to more space in the rooms. </w:t>
      </w:r>
    </w:p>
    <w:p w14:paraId="7AA50240" w14:textId="77777777" w:rsidR="00BF69A5" w:rsidRPr="00FC76E9" w:rsidRDefault="00BF69A5" w:rsidP="00BF69A5">
      <w:pPr>
        <w:numPr>
          <w:ilvl w:val="0"/>
          <w:numId w:val="18"/>
        </w:numPr>
        <w:spacing w:after="160" w:line="360" w:lineRule="auto"/>
        <w:contextualSpacing/>
        <w:rPr>
          <w:rFonts w:eastAsia="Calibri" w:cs="Vrinda"/>
          <w:b w:val="0"/>
          <w:szCs w:val="28"/>
          <w:lang w:val="en-GB"/>
        </w:rPr>
      </w:pPr>
      <w:r w:rsidRPr="00FC76E9">
        <w:rPr>
          <w:rFonts w:eastAsia="Calibri" w:cs="Vrinda"/>
          <w:b w:val="0"/>
          <w:szCs w:val="28"/>
          <w:lang w:val="en-GB"/>
        </w:rPr>
        <w:t>Increasing the employee efficiency to serve the customers online and recruiting employees that has the needed skills to upgrade the online services and marketing.</w:t>
      </w:r>
    </w:p>
    <w:p w14:paraId="275447A3" w14:textId="77777777" w:rsidR="00BF69A5" w:rsidRPr="00FC76E9" w:rsidRDefault="00BF69A5" w:rsidP="00BF69A5">
      <w:pPr>
        <w:keepNext/>
        <w:keepLines/>
        <w:spacing w:before="240" w:line="360" w:lineRule="auto"/>
        <w:jc w:val="center"/>
        <w:outlineLvl w:val="0"/>
        <w:rPr>
          <w:rFonts w:eastAsia="Times New Roman" w:cs="Vrinda"/>
          <w:sz w:val="36"/>
          <w:szCs w:val="40"/>
          <w:lang w:val="en-GB"/>
        </w:rPr>
      </w:pPr>
      <w:bookmarkStart w:id="22" w:name="_Toc120519721"/>
      <w:r w:rsidRPr="00FC76E9">
        <w:rPr>
          <w:rFonts w:eastAsia="Times New Roman" w:cs="Vrinda"/>
          <w:sz w:val="36"/>
          <w:szCs w:val="40"/>
          <w:lang w:val="en-GB"/>
        </w:rPr>
        <w:lastRenderedPageBreak/>
        <w:t>Conclusion</w:t>
      </w:r>
      <w:bookmarkEnd w:id="22"/>
    </w:p>
    <w:p w14:paraId="674D11C1" w14:textId="77777777" w:rsidR="00BF69A5" w:rsidRPr="00FC76E9" w:rsidRDefault="00BF69A5" w:rsidP="00BF69A5">
      <w:pPr>
        <w:spacing w:after="160" w:line="360" w:lineRule="auto"/>
        <w:rPr>
          <w:rFonts w:eastAsia="Calibri" w:cs="Times New Roman"/>
          <w:b w:val="0"/>
          <w:szCs w:val="24"/>
          <w:lang w:val="en-GB" w:bidi="bn-BD"/>
        </w:rPr>
      </w:pPr>
      <w:r w:rsidRPr="00FC76E9">
        <w:rPr>
          <w:rFonts w:eastAsia="Calibri" w:cs="Vrinda"/>
          <w:b w:val="0"/>
          <w:szCs w:val="28"/>
          <w:lang w:val="en-GB" w:bidi="bn-BD"/>
        </w:rPr>
        <w:t xml:space="preserve">This is a consultancy report that focuses on the hotel industry. The London Marriott Hotel County Hall is the central attention of the report. This is a five-star hotel with a good amount experience in the market. The hotel has a strong customer base as this is a part of the hotel chain of Marriott Internationals. As a part of the consultancy agency </w:t>
      </w:r>
      <w:proofErr w:type="spellStart"/>
      <w:r w:rsidRPr="00FC76E9">
        <w:rPr>
          <w:rFonts w:eastAsia="Calibri" w:cs="Vrinda"/>
          <w:b w:val="0"/>
          <w:szCs w:val="28"/>
          <w:lang w:val="en-GB" w:bidi="bn-BD"/>
        </w:rPr>
        <w:t>Clarasys</w:t>
      </w:r>
      <w:proofErr w:type="spellEnd"/>
      <w:r w:rsidRPr="00FC76E9">
        <w:rPr>
          <w:rFonts w:eastAsia="Calibri" w:cs="Vrinda"/>
          <w:b w:val="0"/>
          <w:szCs w:val="28"/>
          <w:lang w:val="en-GB" w:bidi="bn-BD"/>
        </w:rPr>
        <w:t xml:space="preserve">, I’ve got the opportunity to investigate and prepare a report on the business problems of this famous hotel in London. This report of consultancy has identified the problems with the hotel based on the customer reviews that were negative along with keeping in mind the positive ones. In most the cases, the customers have given an excellent rating to the hotel. The hotel has a very advantageous location with a mesmerizing view of the hotel. Even though some customers have reported negative </w:t>
      </w:r>
      <w:proofErr w:type="spellStart"/>
      <w:r w:rsidRPr="00FC76E9">
        <w:rPr>
          <w:rFonts w:eastAsia="Calibri" w:cs="Vrinda"/>
          <w:b w:val="0"/>
          <w:szCs w:val="28"/>
          <w:lang w:val="en-GB" w:bidi="bn-BD"/>
        </w:rPr>
        <w:t>behavior</w:t>
      </w:r>
      <w:proofErr w:type="spellEnd"/>
      <w:r w:rsidRPr="00FC76E9">
        <w:rPr>
          <w:rFonts w:eastAsia="Calibri" w:cs="Vrinda"/>
          <w:b w:val="0"/>
          <w:szCs w:val="28"/>
          <w:lang w:val="en-GB" w:bidi="bn-BD"/>
        </w:rPr>
        <w:t xml:space="preserve"> from the staff, there are guests who are very satisfied with staff </w:t>
      </w:r>
      <w:proofErr w:type="spellStart"/>
      <w:r w:rsidRPr="00FC76E9">
        <w:rPr>
          <w:rFonts w:eastAsia="Calibri" w:cs="Vrinda"/>
          <w:b w:val="0"/>
          <w:szCs w:val="28"/>
          <w:lang w:val="en-GB" w:bidi="bn-BD"/>
        </w:rPr>
        <w:t>behavior</w:t>
      </w:r>
      <w:proofErr w:type="spellEnd"/>
      <w:r w:rsidRPr="00FC76E9">
        <w:rPr>
          <w:rFonts w:eastAsia="Calibri" w:cs="Vrinda"/>
          <w:b w:val="0"/>
          <w:szCs w:val="28"/>
          <w:lang w:val="en-GB" w:bidi="bn-BD"/>
        </w:rPr>
        <w:t xml:space="preserve">. However, there are many issues that the hotel needs to address that are causing customer dissatisfactions. </w:t>
      </w:r>
      <w:bookmarkStart w:id="23" w:name="_Hlk120492346"/>
      <w:r w:rsidRPr="00FC76E9">
        <w:rPr>
          <w:rFonts w:eastAsia="Calibri" w:cs="Vrinda"/>
          <w:b w:val="0"/>
          <w:szCs w:val="28"/>
          <w:lang w:val="en-GB" w:bidi="bn-BD"/>
        </w:rPr>
        <w:t xml:space="preserve">The </w:t>
      </w:r>
      <w:r w:rsidRPr="00FC76E9">
        <w:rPr>
          <w:rFonts w:eastAsia="Calibri" w:cs="Times New Roman"/>
          <w:b w:val="0"/>
          <w:szCs w:val="24"/>
          <w:lang w:val="en-GB" w:bidi="bn-BD"/>
        </w:rPr>
        <w:t>sitting arrangement of the hotels is not up to the mark. The chairs are arranged in a way that the people were seated showing the back to the view that spoils the advantage the hotel could get from the attraction of the view.</w:t>
      </w:r>
      <w:r w:rsidRPr="00FC76E9">
        <w:rPr>
          <w:rFonts w:eastAsia="Calibri" w:cs="Vrinda"/>
          <w:b w:val="0"/>
          <w:szCs w:val="28"/>
          <w:lang w:val="en-GB" w:bidi="bn-BD"/>
        </w:rPr>
        <w:t xml:space="preserve"> </w:t>
      </w:r>
      <w:r w:rsidRPr="00FC76E9">
        <w:rPr>
          <w:rFonts w:eastAsia="Calibri" w:cs="Times New Roman"/>
          <w:b w:val="0"/>
          <w:szCs w:val="24"/>
          <w:lang w:val="en-GB" w:bidi="bn-BD"/>
        </w:rPr>
        <w:t>The number of lifts is not enough to accommodate the high number of guests in the hotel thus slow service.</w:t>
      </w:r>
      <w:r w:rsidRPr="00FC76E9">
        <w:rPr>
          <w:rFonts w:eastAsia="Calibri" w:cs="Vrinda"/>
          <w:b w:val="0"/>
          <w:szCs w:val="28"/>
          <w:lang w:val="en-GB" w:bidi="bn-BD"/>
        </w:rPr>
        <w:t xml:space="preserve"> </w:t>
      </w:r>
      <w:r w:rsidRPr="00FC76E9">
        <w:rPr>
          <w:rFonts w:eastAsia="Calibri" w:cs="Times New Roman"/>
          <w:b w:val="0"/>
          <w:szCs w:val="24"/>
          <w:lang w:val="en-GB" w:bidi="bn-BD"/>
        </w:rPr>
        <w:t>The customer’s event reported that the employees of the hotel are not responsive to fixing these issues.</w:t>
      </w:r>
      <w:r w:rsidRPr="00FC76E9">
        <w:rPr>
          <w:rFonts w:eastAsia="Calibri" w:cs="Vrinda"/>
          <w:b w:val="0"/>
          <w:szCs w:val="28"/>
          <w:lang w:val="en-GB" w:bidi="bn-BD"/>
        </w:rPr>
        <w:t xml:space="preserve"> </w:t>
      </w:r>
      <w:r w:rsidRPr="00FC76E9">
        <w:rPr>
          <w:rFonts w:eastAsia="Calibri" w:cs="Times New Roman"/>
          <w:b w:val="0"/>
          <w:szCs w:val="24"/>
          <w:lang w:val="en-GB" w:bidi="bn-BD"/>
        </w:rPr>
        <w:t>The bed sheets, sofa, and other accessories given were not arranged properly and they are slow when it comes to changing the bed sheets, toothbrushes, or towels or refilling the soap, hand washes, toilet tissues, tooth pates, or shampoos. The hotel does not have a proper sitting lounge for the guests moreover the arrangements were not up to the mark. The other non-structural issues include arrogant staff, slow service, inconvenient online services, and poor customer relationship.</w:t>
      </w:r>
      <w:bookmarkEnd w:id="23"/>
      <w:r w:rsidRPr="00FC76E9">
        <w:rPr>
          <w:rFonts w:eastAsia="Calibri" w:cs="Times New Roman"/>
          <w:b w:val="0"/>
          <w:szCs w:val="24"/>
          <w:lang w:val="en-GB" w:bidi="bn-BD"/>
        </w:rPr>
        <w:t xml:space="preserve"> This consultancy report provides the recommended set of actions along with the estimated budgets to ensure customer loyalty and brand value.</w:t>
      </w:r>
    </w:p>
    <w:p w14:paraId="12AEF547" w14:textId="77777777" w:rsidR="00BF69A5" w:rsidRPr="00FC76E9" w:rsidRDefault="00BF69A5" w:rsidP="00BF69A5">
      <w:pPr>
        <w:spacing w:after="160" w:line="259" w:lineRule="auto"/>
        <w:rPr>
          <w:rFonts w:eastAsia="Calibri" w:cs="Times New Roman"/>
          <w:b w:val="0"/>
          <w:szCs w:val="24"/>
          <w:lang w:val="en-GB" w:bidi="bn-BD"/>
        </w:rPr>
      </w:pPr>
      <w:r w:rsidRPr="00FC76E9">
        <w:rPr>
          <w:rFonts w:eastAsia="Calibri" w:cs="Times New Roman"/>
          <w:b w:val="0"/>
          <w:szCs w:val="24"/>
          <w:lang w:val="en-GB" w:bidi="bn-BD"/>
        </w:rPr>
        <w:br w:type="page"/>
      </w:r>
    </w:p>
    <w:p w14:paraId="5D04684D" w14:textId="77777777" w:rsidR="00BF69A5" w:rsidRPr="00FC76E9" w:rsidRDefault="00BF69A5" w:rsidP="00BF69A5">
      <w:pPr>
        <w:keepNext/>
        <w:keepLines/>
        <w:spacing w:before="240" w:line="360" w:lineRule="auto"/>
        <w:jc w:val="center"/>
        <w:outlineLvl w:val="0"/>
        <w:rPr>
          <w:rFonts w:eastAsia="Times New Roman" w:cs="Vrinda"/>
          <w:sz w:val="36"/>
          <w:szCs w:val="40"/>
          <w:lang w:val="en-GB" w:bidi="bn-BD"/>
        </w:rPr>
      </w:pPr>
      <w:bookmarkStart w:id="24" w:name="_Toc120056117"/>
      <w:bookmarkStart w:id="25" w:name="_Toc120519722"/>
      <w:r w:rsidRPr="00FC76E9">
        <w:rPr>
          <w:rFonts w:eastAsia="Times New Roman" w:cs="Vrinda"/>
          <w:sz w:val="36"/>
          <w:szCs w:val="40"/>
          <w:lang w:val="en-GB" w:bidi="bn-BD"/>
        </w:rPr>
        <w:lastRenderedPageBreak/>
        <w:t>References</w:t>
      </w:r>
      <w:bookmarkEnd w:id="24"/>
      <w:bookmarkEnd w:id="25"/>
    </w:p>
    <w:p w14:paraId="0D224511"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26" w:name="_Hlk117392361"/>
      <w:bookmarkStart w:id="27" w:name="_Hlk120519666"/>
      <w:bookmarkStart w:id="28" w:name="_Hlk117392609"/>
      <w:r w:rsidRPr="00FC76E9">
        <w:rPr>
          <w:rFonts w:eastAsia="Times New Roman" w:cs="Times New Roman"/>
          <w:b w:val="0"/>
          <w:szCs w:val="24"/>
          <w:lang w:val="en-GB" w:eastAsia="en-GB" w:bidi="bn-BD"/>
        </w:rPr>
        <w:t>Armstrong, M. (2012</w:t>
      </w:r>
      <w:bookmarkEnd w:id="26"/>
      <w:r w:rsidRPr="00FC76E9">
        <w:rPr>
          <w:rFonts w:eastAsia="Times New Roman" w:cs="Times New Roman"/>
          <w:b w:val="0"/>
          <w:szCs w:val="24"/>
          <w:lang w:val="en-GB" w:eastAsia="en-GB" w:bidi="bn-BD"/>
        </w:rPr>
        <w:t xml:space="preserve">) </w:t>
      </w:r>
      <w:bookmarkEnd w:id="27"/>
      <w:r w:rsidRPr="00FC76E9">
        <w:rPr>
          <w:rFonts w:eastAsia="Times New Roman" w:cs="Times New Roman"/>
          <w:b w:val="0"/>
          <w:szCs w:val="24"/>
          <w:u w:val="single"/>
          <w:lang w:val="en-GB" w:eastAsia="en-GB" w:bidi="bn-BD"/>
        </w:rPr>
        <w:t>Armstrong’s Handbook of Management and Leadership</w:t>
      </w:r>
      <w:r w:rsidRPr="00FC76E9">
        <w:rPr>
          <w:rFonts w:eastAsia="Times New Roman" w:cs="Times New Roman"/>
          <w:b w:val="0"/>
          <w:szCs w:val="24"/>
          <w:lang w:val="en-GB" w:eastAsia="en-GB" w:bidi="bn-BD"/>
        </w:rPr>
        <w:t xml:space="preserve"> (3</w:t>
      </w:r>
      <w:r w:rsidRPr="00FC76E9">
        <w:rPr>
          <w:rFonts w:eastAsia="Times New Roman" w:cs="Times New Roman"/>
          <w:b w:val="0"/>
          <w:szCs w:val="24"/>
          <w:vertAlign w:val="superscript"/>
          <w:lang w:val="en-GB" w:eastAsia="en-GB" w:bidi="bn-BD"/>
        </w:rPr>
        <w:t>rd</w:t>
      </w:r>
      <w:r w:rsidRPr="00FC76E9">
        <w:rPr>
          <w:rFonts w:eastAsia="Times New Roman" w:cs="Times New Roman"/>
          <w:b w:val="0"/>
          <w:szCs w:val="24"/>
          <w:lang w:val="en-GB" w:eastAsia="en-GB" w:bidi="bn-BD"/>
        </w:rPr>
        <w:t xml:space="preserve"> Ed), London: Kogan Page.</w:t>
      </w:r>
    </w:p>
    <w:p w14:paraId="76C050A6"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29" w:name="_Hlk117392396"/>
      <w:r w:rsidRPr="00FC76E9">
        <w:rPr>
          <w:rFonts w:eastAsia="Times New Roman" w:cs="Times New Roman"/>
          <w:b w:val="0"/>
          <w:szCs w:val="24"/>
          <w:lang w:val="en-GB" w:eastAsia="en-GB" w:bidi="bn-BD"/>
        </w:rPr>
        <w:t xml:space="preserve">Arnold, J. (2005) </w:t>
      </w:r>
      <w:bookmarkEnd w:id="29"/>
      <w:r w:rsidRPr="00FC76E9">
        <w:rPr>
          <w:rFonts w:eastAsia="Times New Roman" w:cs="Times New Roman"/>
          <w:b w:val="0"/>
          <w:szCs w:val="24"/>
          <w:u w:val="single"/>
          <w:lang w:val="en-GB" w:eastAsia="en-GB" w:bidi="bn-BD"/>
        </w:rPr>
        <w:t>Work Psychology</w:t>
      </w:r>
      <w:r w:rsidRPr="00FC76E9">
        <w:rPr>
          <w:rFonts w:eastAsia="Times New Roman" w:cs="Times New Roman"/>
          <w:b w:val="0"/>
          <w:szCs w:val="24"/>
          <w:lang w:val="en-GB" w:eastAsia="en-GB" w:bidi="bn-BD"/>
        </w:rPr>
        <w:t xml:space="preserve"> (4</w:t>
      </w:r>
      <w:r w:rsidRPr="00FC76E9">
        <w:rPr>
          <w:rFonts w:eastAsia="Times New Roman" w:cs="Times New Roman"/>
          <w:b w:val="0"/>
          <w:szCs w:val="24"/>
          <w:vertAlign w:val="superscript"/>
          <w:lang w:val="en-GB" w:eastAsia="en-GB" w:bidi="bn-BD"/>
        </w:rPr>
        <w:t>th</w:t>
      </w:r>
      <w:r w:rsidRPr="00FC76E9">
        <w:rPr>
          <w:rFonts w:eastAsia="Times New Roman" w:cs="Times New Roman"/>
          <w:b w:val="0"/>
          <w:szCs w:val="24"/>
          <w:lang w:val="en-GB" w:eastAsia="en-GB" w:bidi="bn-BD"/>
        </w:rPr>
        <w:t xml:space="preserve"> edition) Harlow: Prentice Hall.</w:t>
      </w:r>
    </w:p>
    <w:p w14:paraId="4AE2E857" w14:textId="7B44CFEB" w:rsidR="00BF69A5" w:rsidRPr="00FC76E9" w:rsidRDefault="00BF69A5" w:rsidP="00BF69A5">
      <w:pPr>
        <w:spacing w:after="180" w:line="360" w:lineRule="auto"/>
        <w:rPr>
          <w:rFonts w:eastAsia="Times New Roman" w:cs="Times New Roman"/>
          <w:b w:val="0"/>
          <w:szCs w:val="24"/>
          <w:lang w:val="en-GB" w:eastAsia="en-GB" w:bidi="bn-BD"/>
        </w:rPr>
      </w:pPr>
      <w:bookmarkStart w:id="30" w:name="_Hlk120519796"/>
      <w:r w:rsidRPr="00FC76E9">
        <w:rPr>
          <w:rFonts w:eastAsia="Times New Roman" w:cs="Times New Roman"/>
          <w:b w:val="0"/>
          <w:szCs w:val="24"/>
          <w:lang w:val="en-GB" w:eastAsia="en-GB" w:bidi="bn-BD"/>
        </w:rPr>
        <w:t xml:space="preserve">Brotherton, B., 1999. </w:t>
      </w:r>
      <w:bookmarkEnd w:id="30"/>
      <w:r w:rsidRPr="00FC76E9">
        <w:rPr>
          <w:rFonts w:eastAsia="Times New Roman" w:cs="Times New Roman"/>
          <w:b w:val="0"/>
          <w:szCs w:val="24"/>
          <w:lang w:val="en-GB" w:eastAsia="en-GB" w:bidi="bn-BD"/>
        </w:rPr>
        <w:t>Towards a definitive view of the nature of hospitality and hospitality management. </w:t>
      </w:r>
      <w:r w:rsidRPr="00FC76E9">
        <w:rPr>
          <w:rFonts w:eastAsia="Times New Roman" w:cs="Times New Roman"/>
          <w:b w:val="0"/>
          <w:i/>
          <w:iCs/>
          <w:szCs w:val="24"/>
          <w:lang w:val="en-GB" w:eastAsia="en-GB" w:bidi="bn-BD"/>
        </w:rPr>
        <w:t>International journal of contemporary hospitality management</w:t>
      </w:r>
      <w:r w:rsidRPr="00FC76E9">
        <w:rPr>
          <w:rFonts w:eastAsia="Times New Roman" w:cs="Times New Roman"/>
          <w:b w:val="0"/>
          <w:szCs w:val="24"/>
          <w:lang w:val="en-GB" w:eastAsia="en-GB" w:bidi="bn-BD"/>
        </w:rPr>
        <w:t>.</w:t>
      </w:r>
    </w:p>
    <w:p w14:paraId="19E96F85" w14:textId="73F069AA" w:rsidR="0007061F" w:rsidRPr="00FC76E9" w:rsidRDefault="0007061F"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 xml:space="preserve">Barron, P., Maxwell, G., </w:t>
      </w:r>
      <w:proofErr w:type="spellStart"/>
      <w:r w:rsidRPr="00FC76E9">
        <w:rPr>
          <w:rFonts w:eastAsia="Times New Roman" w:cs="Times New Roman"/>
          <w:b w:val="0"/>
          <w:bCs/>
          <w:szCs w:val="24"/>
          <w:lang w:eastAsia="en-GB" w:bidi="bn-BD"/>
        </w:rPr>
        <w:t>Broadbridge</w:t>
      </w:r>
      <w:proofErr w:type="spellEnd"/>
      <w:r w:rsidRPr="00FC76E9">
        <w:rPr>
          <w:rFonts w:eastAsia="Times New Roman" w:cs="Times New Roman"/>
          <w:b w:val="0"/>
          <w:bCs/>
          <w:szCs w:val="24"/>
          <w:lang w:eastAsia="en-GB" w:bidi="bn-BD"/>
        </w:rPr>
        <w:t>, A. and Ogden, S., 2007. Careers in hospitality management: Generation Y's experiences and perceptions. </w:t>
      </w:r>
      <w:r w:rsidRPr="00FC76E9">
        <w:rPr>
          <w:rFonts w:eastAsia="Times New Roman" w:cs="Times New Roman"/>
          <w:b w:val="0"/>
          <w:bCs/>
          <w:i/>
          <w:iCs/>
          <w:szCs w:val="24"/>
          <w:lang w:eastAsia="en-GB" w:bidi="bn-BD"/>
        </w:rPr>
        <w:t>Journal of Hospitality and Tourism Management</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14</w:t>
      </w:r>
      <w:r w:rsidRPr="00FC76E9">
        <w:rPr>
          <w:rFonts w:eastAsia="Times New Roman" w:cs="Times New Roman"/>
          <w:b w:val="0"/>
          <w:bCs/>
          <w:szCs w:val="24"/>
          <w:lang w:eastAsia="en-GB" w:bidi="bn-BD"/>
        </w:rPr>
        <w:t>(2), pp.119-128.</w:t>
      </w:r>
    </w:p>
    <w:p w14:paraId="7DF82B24"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31" w:name="_Hlk120519838"/>
      <w:bookmarkStart w:id="32" w:name="_Hlk117392428"/>
      <w:r w:rsidRPr="00FC76E9">
        <w:rPr>
          <w:rFonts w:eastAsia="Times New Roman" w:cs="Times New Roman"/>
          <w:b w:val="0"/>
          <w:szCs w:val="24"/>
          <w:lang w:val="en-GB" w:eastAsia="en-GB" w:bidi="bn-BD"/>
        </w:rPr>
        <w:t>Boddy, D. (2014)</w:t>
      </w:r>
      <w:bookmarkEnd w:id="31"/>
      <w:r w:rsidRPr="00FC76E9">
        <w:rPr>
          <w:rFonts w:eastAsia="Times New Roman" w:cs="Times New Roman"/>
          <w:b w:val="0"/>
          <w:szCs w:val="24"/>
          <w:lang w:val="en-GB" w:eastAsia="en-GB" w:bidi="bn-BD"/>
        </w:rPr>
        <w:t xml:space="preserve"> </w:t>
      </w:r>
      <w:bookmarkEnd w:id="32"/>
      <w:r w:rsidRPr="00FC76E9">
        <w:rPr>
          <w:rFonts w:eastAsia="Times New Roman" w:cs="Times New Roman"/>
          <w:b w:val="0"/>
          <w:szCs w:val="24"/>
          <w:u w:val="single"/>
          <w:lang w:val="en-GB" w:eastAsia="en-GB" w:bidi="bn-BD"/>
        </w:rPr>
        <w:t>Management: An Introduction</w:t>
      </w:r>
      <w:r w:rsidRPr="00FC76E9">
        <w:rPr>
          <w:rFonts w:eastAsia="Times New Roman" w:cs="Times New Roman"/>
          <w:b w:val="0"/>
          <w:szCs w:val="24"/>
          <w:lang w:val="en-GB" w:eastAsia="en-GB" w:bidi="bn-BD"/>
        </w:rPr>
        <w:t xml:space="preserve"> (6</w:t>
      </w:r>
      <w:r w:rsidRPr="00FC76E9">
        <w:rPr>
          <w:rFonts w:eastAsia="Times New Roman" w:cs="Times New Roman"/>
          <w:b w:val="0"/>
          <w:szCs w:val="24"/>
          <w:vertAlign w:val="superscript"/>
          <w:lang w:val="en-GB" w:eastAsia="en-GB" w:bidi="bn-BD"/>
        </w:rPr>
        <w:t>th</w:t>
      </w:r>
      <w:r w:rsidRPr="00FC76E9">
        <w:rPr>
          <w:rFonts w:eastAsia="Times New Roman" w:cs="Times New Roman"/>
          <w:b w:val="0"/>
          <w:szCs w:val="24"/>
          <w:lang w:val="en-GB" w:eastAsia="en-GB" w:bidi="bn-BD"/>
        </w:rPr>
        <w:t xml:space="preserve"> Ed), Harlow, Pearson.</w:t>
      </w:r>
    </w:p>
    <w:p w14:paraId="349C069B"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Booking.com, (2022) London Marriott Hotel County Hall Available at: https://www.booking.com/hotel/gb/lonch-london-marriott-hotel-county-hall/.html (Accessed: 15 November, 2022)</w:t>
      </w:r>
    </w:p>
    <w:p w14:paraId="60B62BF8" w14:textId="0EE79B45" w:rsidR="00BF69A5" w:rsidRPr="00FC76E9" w:rsidRDefault="00BF69A5" w:rsidP="00BF69A5">
      <w:pPr>
        <w:spacing w:after="180" w:line="360" w:lineRule="auto"/>
        <w:rPr>
          <w:rFonts w:eastAsia="Times New Roman" w:cs="Times New Roman"/>
          <w:b w:val="0"/>
          <w:szCs w:val="24"/>
          <w:lang w:val="en-GB" w:eastAsia="en-GB" w:bidi="bn-BD"/>
        </w:rPr>
      </w:pPr>
      <w:proofErr w:type="spellStart"/>
      <w:r w:rsidRPr="00FC76E9">
        <w:rPr>
          <w:rFonts w:eastAsia="Times New Roman" w:cs="Times New Roman"/>
          <w:b w:val="0"/>
          <w:szCs w:val="24"/>
          <w:lang w:val="en-GB" w:eastAsia="en-GB" w:bidi="bn-BD"/>
        </w:rPr>
        <w:t>Breinlich</w:t>
      </w:r>
      <w:proofErr w:type="spellEnd"/>
      <w:r w:rsidRPr="00FC76E9">
        <w:rPr>
          <w:rFonts w:eastAsia="Times New Roman" w:cs="Times New Roman"/>
          <w:b w:val="0"/>
          <w:szCs w:val="24"/>
          <w:lang w:val="en-GB" w:eastAsia="en-GB" w:bidi="bn-BD"/>
        </w:rPr>
        <w:t xml:space="preserve">, H., </w:t>
      </w:r>
      <w:proofErr w:type="spellStart"/>
      <w:r w:rsidRPr="00FC76E9">
        <w:rPr>
          <w:rFonts w:eastAsia="Times New Roman" w:cs="Times New Roman"/>
          <w:b w:val="0"/>
          <w:szCs w:val="24"/>
          <w:lang w:val="en-GB" w:eastAsia="en-GB" w:bidi="bn-BD"/>
        </w:rPr>
        <w:t>Leromain</w:t>
      </w:r>
      <w:proofErr w:type="spellEnd"/>
      <w:r w:rsidRPr="00FC76E9">
        <w:rPr>
          <w:rFonts w:eastAsia="Times New Roman" w:cs="Times New Roman"/>
          <w:b w:val="0"/>
          <w:szCs w:val="24"/>
          <w:lang w:val="en-GB" w:eastAsia="en-GB" w:bidi="bn-BD"/>
        </w:rPr>
        <w:t xml:space="preserve">, E., </w:t>
      </w:r>
      <w:proofErr w:type="spellStart"/>
      <w:r w:rsidRPr="00FC76E9">
        <w:rPr>
          <w:rFonts w:eastAsia="Times New Roman" w:cs="Times New Roman"/>
          <w:b w:val="0"/>
          <w:szCs w:val="24"/>
          <w:lang w:val="en-GB" w:eastAsia="en-GB" w:bidi="bn-BD"/>
        </w:rPr>
        <w:t>Novy</w:t>
      </w:r>
      <w:proofErr w:type="spellEnd"/>
      <w:r w:rsidRPr="00FC76E9">
        <w:rPr>
          <w:rFonts w:eastAsia="Times New Roman" w:cs="Times New Roman"/>
          <w:b w:val="0"/>
          <w:szCs w:val="24"/>
          <w:lang w:val="en-GB" w:eastAsia="en-GB" w:bidi="bn-BD"/>
        </w:rPr>
        <w:t xml:space="preserve">, D., and </w:t>
      </w:r>
      <w:bookmarkStart w:id="33" w:name="_Hlk120521906"/>
      <w:bookmarkStart w:id="34" w:name="_Hlk120519876"/>
      <w:r w:rsidRPr="00FC76E9">
        <w:rPr>
          <w:rFonts w:eastAsia="Times New Roman" w:cs="Times New Roman"/>
          <w:b w:val="0"/>
          <w:szCs w:val="24"/>
          <w:lang w:val="en-GB" w:eastAsia="en-GB" w:bidi="bn-BD"/>
        </w:rPr>
        <w:t>Sampson, T. (2022</w:t>
      </w:r>
      <w:bookmarkEnd w:id="33"/>
      <w:r w:rsidRPr="00FC76E9">
        <w:rPr>
          <w:rFonts w:eastAsia="Times New Roman" w:cs="Times New Roman"/>
          <w:b w:val="0"/>
          <w:szCs w:val="24"/>
          <w:lang w:val="en-GB" w:eastAsia="en-GB" w:bidi="bn-BD"/>
        </w:rPr>
        <w:t xml:space="preserve">) </w:t>
      </w:r>
      <w:bookmarkEnd w:id="34"/>
      <w:r w:rsidRPr="00FC76E9">
        <w:rPr>
          <w:rFonts w:eastAsia="Times New Roman" w:cs="Times New Roman"/>
          <w:b w:val="0"/>
          <w:szCs w:val="24"/>
          <w:lang w:val="en-GB" w:eastAsia="en-GB" w:bidi="bn-BD"/>
        </w:rPr>
        <w:t xml:space="preserve">‘The Brexit vote, inflation and UK living standards’, In </w:t>
      </w:r>
      <w:r w:rsidRPr="00FC76E9">
        <w:rPr>
          <w:rFonts w:eastAsia="Times New Roman" w:cs="Times New Roman"/>
          <w:b w:val="0"/>
          <w:i/>
          <w:iCs/>
          <w:szCs w:val="24"/>
          <w:lang w:val="en-GB" w:eastAsia="en-GB" w:bidi="bn-BD"/>
        </w:rPr>
        <w:t>International Economic Review</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63</w:t>
      </w:r>
      <w:r w:rsidRPr="00FC76E9">
        <w:rPr>
          <w:rFonts w:eastAsia="Times New Roman" w:cs="Times New Roman"/>
          <w:b w:val="0"/>
          <w:szCs w:val="24"/>
          <w:lang w:val="en-GB" w:eastAsia="en-GB" w:bidi="bn-BD"/>
        </w:rPr>
        <w:t>(1), 63-93.</w:t>
      </w:r>
    </w:p>
    <w:p w14:paraId="663C53B2" w14:textId="442DE89F" w:rsidR="005F5336" w:rsidRPr="00FC76E9" w:rsidRDefault="005F5336"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 xml:space="preserve">Bonfanti, A., </w:t>
      </w:r>
      <w:proofErr w:type="spellStart"/>
      <w:r w:rsidRPr="00FC76E9">
        <w:rPr>
          <w:rFonts w:eastAsia="Times New Roman" w:cs="Times New Roman"/>
          <w:b w:val="0"/>
          <w:bCs/>
          <w:szCs w:val="24"/>
          <w:lang w:eastAsia="en-GB" w:bidi="bn-BD"/>
        </w:rPr>
        <w:t>Vigolo</w:t>
      </w:r>
      <w:proofErr w:type="spellEnd"/>
      <w:r w:rsidRPr="00FC76E9">
        <w:rPr>
          <w:rFonts w:eastAsia="Times New Roman" w:cs="Times New Roman"/>
          <w:b w:val="0"/>
          <w:bCs/>
          <w:szCs w:val="24"/>
          <w:lang w:eastAsia="en-GB" w:bidi="bn-BD"/>
        </w:rPr>
        <w:t xml:space="preserve">, V. and </w:t>
      </w:r>
      <w:proofErr w:type="spellStart"/>
      <w:r w:rsidRPr="00FC76E9">
        <w:rPr>
          <w:rFonts w:eastAsia="Times New Roman" w:cs="Times New Roman"/>
          <w:b w:val="0"/>
          <w:bCs/>
          <w:szCs w:val="24"/>
          <w:lang w:eastAsia="en-GB" w:bidi="bn-BD"/>
        </w:rPr>
        <w:t>Yfantidou</w:t>
      </w:r>
      <w:proofErr w:type="spellEnd"/>
      <w:r w:rsidRPr="00FC76E9">
        <w:rPr>
          <w:rFonts w:eastAsia="Times New Roman" w:cs="Times New Roman"/>
          <w:b w:val="0"/>
          <w:bCs/>
          <w:szCs w:val="24"/>
          <w:lang w:eastAsia="en-GB" w:bidi="bn-BD"/>
        </w:rPr>
        <w:t>, G., 2021. The impact of the Covid-19 pandemic on customer experience design: The hotel managers’ perspective. </w:t>
      </w:r>
      <w:r w:rsidRPr="00FC76E9">
        <w:rPr>
          <w:rFonts w:eastAsia="Times New Roman" w:cs="Times New Roman"/>
          <w:b w:val="0"/>
          <w:bCs/>
          <w:i/>
          <w:iCs/>
          <w:szCs w:val="24"/>
          <w:lang w:eastAsia="en-GB" w:bidi="bn-BD"/>
        </w:rPr>
        <w:t>International Journal of Hospitality Management</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94</w:t>
      </w:r>
      <w:r w:rsidRPr="00FC76E9">
        <w:rPr>
          <w:rFonts w:eastAsia="Times New Roman" w:cs="Times New Roman"/>
          <w:b w:val="0"/>
          <w:bCs/>
          <w:szCs w:val="24"/>
          <w:lang w:eastAsia="en-GB" w:bidi="bn-BD"/>
        </w:rPr>
        <w:t>, p.102871.</w:t>
      </w:r>
    </w:p>
    <w:p w14:paraId="47C1A3C2"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Cheung, C., Takashima, M., Choi, H., Yang, H., and </w:t>
      </w:r>
      <w:bookmarkStart w:id="35" w:name="_Hlk120519942"/>
      <w:r w:rsidRPr="00FC76E9">
        <w:rPr>
          <w:rFonts w:eastAsia="Times New Roman" w:cs="Times New Roman"/>
          <w:b w:val="0"/>
          <w:szCs w:val="24"/>
          <w:lang w:val="en-GB" w:eastAsia="en-GB" w:bidi="bn-BD"/>
        </w:rPr>
        <w:t xml:space="preserve">Tung, V. (2021) </w:t>
      </w:r>
      <w:bookmarkEnd w:id="35"/>
      <w:r w:rsidRPr="00FC76E9">
        <w:rPr>
          <w:rFonts w:eastAsia="Times New Roman" w:cs="Times New Roman"/>
          <w:b w:val="0"/>
          <w:szCs w:val="24"/>
          <w:lang w:val="en-GB" w:eastAsia="en-GB" w:bidi="bn-BD"/>
        </w:rPr>
        <w:t xml:space="preserve">‘The impact of COVID-19 pandemic on the psychological needs of tourists: Implications for the travel and tourism industry’, In </w:t>
      </w:r>
      <w:r w:rsidRPr="00FC76E9">
        <w:rPr>
          <w:rFonts w:eastAsia="Times New Roman" w:cs="Times New Roman"/>
          <w:b w:val="0"/>
          <w:i/>
          <w:iCs/>
          <w:szCs w:val="24"/>
          <w:lang w:val="en-GB" w:eastAsia="en-GB" w:bidi="bn-BD"/>
        </w:rPr>
        <w:t>Journal of Travel &amp; Tourism Marketing</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38</w:t>
      </w:r>
      <w:r w:rsidRPr="00FC76E9">
        <w:rPr>
          <w:rFonts w:eastAsia="Times New Roman" w:cs="Times New Roman"/>
          <w:b w:val="0"/>
          <w:szCs w:val="24"/>
          <w:lang w:val="en-GB" w:eastAsia="en-GB" w:bidi="bn-BD"/>
        </w:rPr>
        <w:t>(2), 155-166.</w:t>
      </w:r>
    </w:p>
    <w:p w14:paraId="6AB41B12" w14:textId="490E77CE" w:rsidR="00BF69A5" w:rsidRPr="00FC76E9" w:rsidRDefault="00BF69A5" w:rsidP="00BF69A5">
      <w:pPr>
        <w:spacing w:after="180" w:line="360" w:lineRule="auto"/>
        <w:rPr>
          <w:rFonts w:eastAsia="Times New Roman" w:cs="Times New Roman"/>
          <w:b w:val="0"/>
          <w:szCs w:val="24"/>
          <w:lang w:val="en-GB" w:eastAsia="en-GB" w:bidi="bn-BD"/>
        </w:rPr>
      </w:pPr>
      <w:bookmarkStart w:id="36" w:name="_Hlk120519990"/>
      <w:r w:rsidRPr="00FC76E9">
        <w:rPr>
          <w:rFonts w:eastAsia="Times New Roman" w:cs="Times New Roman"/>
          <w:b w:val="0"/>
          <w:szCs w:val="24"/>
          <w:lang w:val="en-GB" w:eastAsia="en-GB" w:bidi="bn-BD"/>
        </w:rPr>
        <w:t>Clarke, A. and Chen, W., 2009</w:t>
      </w:r>
      <w:bookmarkEnd w:id="36"/>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International hospitality management</w:t>
      </w:r>
      <w:r w:rsidRPr="00FC76E9">
        <w:rPr>
          <w:rFonts w:eastAsia="Times New Roman" w:cs="Times New Roman"/>
          <w:b w:val="0"/>
          <w:szCs w:val="24"/>
          <w:lang w:val="en-GB" w:eastAsia="en-GB" w:bidi="bn-BD"/>
        </w:rPr>
        <w:t>. Routledge.</w:t>
      </w:r>
    </w:p>
    <w:p w14:paraId="4B17032F" w14:textId="0A7B433F" w:rsidR="006D3F88" w:rsidRPr="00FC76E9" w:rsidRDefault="006D3F88"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Connolly, P. and </w:t>
      </w:r>
      <w:proofErr w:type="spellStart"/>
      <w:r w:rsidRPr="00FC76E9">
        <w:rPr>
          <w:rFonts w:eastAsia="Times New Roman" w:cs="Times New Roman"/>
          <w:b w:val="0"/>
          <w:szCs w:val="24"/>
          <w:lang w:val="en-GB" w:eastAsia="en-GB" w:bidi="bn-BD"/>
        </w:rPr>
        <w:t>McGing</w:t>
      </w:r>
      <w:proofErr w:type="spellEnd"/>
      <w:r w:rsidRPr="00FC76E9">
        <w:rPr>
          <w:rFonts w:eastAsia="Times New Roman" w:cs="Times New Roman"/>
          <w:b w:val="0"/>
          <w:szCs w:val="24"/>
          <w:lang w:val="en-GB" w:eastAsia="en-GB" w:bidi="bn-BD"/>
        </w:rPr>
        <w:t>, G., 2006. Graduate education and hospitality management in Ireland. International Journal of Contemporary Hospitality Management.</w:t>
      </w:r>
    </w:p>
    <w:p w14:paraId="1A7F7A53"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37" w:name="_Hlk120520057"/>
      <w:r w:rsidRPr="00FC76E9">
        <w:rPr>
          <w:rFonts w:eastAsia="Times New Roman" w:cs="Times New Roman"/>
          <w:b w:val="0"/>
          <w:szCs w:val="24"/>
          <w:lang w:val="en-GB" w:eastAsia="en-GB" w:bidi="bn-BD"/>
        </w:rPr>
        <w:t>Christou, E.S., 1999</w:t>
      </w:r>
      <w:bookmarkEnd w:id="37"/>
      <w:r w:rsidRPr="00FC76E9">
        <w:rPr>
          <w:rFonts w:eastAsia="Times New Roman" w:cs="Times New Roman"/>
          <w:b w:val="0"/>
          <w:szCs w:val="24"/>
          <w:lang w:val="en-GB" w:eastAsia="en-GB" w:bidi="bn-BD"/>
        </w:rPr>
        <w:t xml:space="preserve">. Hospitality management education in Greece </w:t>
      </w:r>
      <w:proofErr w:type="gramStart"/>
      <w:r w:rsidRPr="00FC76E9">
        <w:rPr>
          <w:rFonts w:eastAsia="Times New Roman" w:cs="Times New Roman"/>
          <w:b w:val="0"/>
          <w:szCs w:val="24"/>
          <w:lang w:val="en-GB" w:eastAsia="en-GB" w:bidi="bn-BD"/>
        </w:rPr>
        <w:t>An</w:t>
      </w:r>
      <w:proofErr w:type="gramEnd"/>
      <w:r w:rsidRPr="00FC76E9">
        <w:rPr>
          <w:rFonts w:eastAsia="Times New Roman" w:cs="Times New Roman"/>
          <w:b w:val="0"/>
          <w:szCs w:val="24"/>
          <w:lang w:val="en-GB" w:eastAsia="en-GB" w:bidi="bn-BD"/>
        </w:rPr>
        <w:t xml:space="preserve"> exploratory study. </w:t>
      </w:r>
      <w:r w:rsidRPr="00FC76E9">
        <w:rPr>
          <w:rFonts w:eastAsia="Times New Roman" w:cs="Times New Roman"/>
          <w:b w:val="0"/>
          <w:i/>
          <w:iCs/>
          <w:szCs w:val="24"/>
          <w:lang w:val="en-GB" w:eastAsia="en-GB" w:bidi="bn-BD"/>
        </w:rPr>
        <w:t>Tourism management</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20</w:t>
      </w:r>
      <w:r w:rsidRPr="00FC76E9">
        <w:rPr>
          <w:rFonts w:eastAsia="Times New Roman" w:cs="Times New Roman"/>
          <w:b w:val="0"/>
          <w:szCs w:val="24"/>
          <w:lang w:val="en-GB" w:eastAsia="en-GB" w:bidi="bn-BD"/>
        </w:rPr>
        <w:t>(6), pp.683-691.</w:t>
      </w:r>
    </w:p>
    <w:p w14:paraId="27849480"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lastRenderedPageBreak/>
        <w:t xml:space="preserve">Chen, R.X., Cheung, C. and Law, R., 2012. A review of the literature on culture in hotel management research: what is the </w:t>
      </w:r>
      <w:proofErr w:type="gramStart"/>
      <w:r w:rsidRPr="00FC76E9">
        <w:rPr>
          <w:rFonts w:eastAsia="Times New Roman" w:cs="Times New Roman"/>
          <w:b w:val="0"/>
          <w:szCs w:val="24"/>
          <w:lang w:val="en-GB" w:eastAsia="en-GB" w:bidi="bn-BD"/>
        </w:rPr>
        <w:t>future?.</w:t>
      </w:r>
      <w:proofErr w:type="gramEnd"/>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International Journal of Hospitality Management</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31</w:t>
      </w:r>
      <w:r w:rsidRPr="00FC76E9">
        <w:rPr>
          <w:rFonts w:eastAsia="Times New Roman" w:cs="Times New Roman"/>
          <w:b w:val="0"/>
          <w:szCs w:val="24"/>
          <w:lang w:val="en-GB" w:eastAsia="en-GB" w:bidi="bn-BD"/>
        </w:rPr>
        <w:t>(1), pp.52-65.</w:t>
      </w:r>
    </w:p>
    <w:p w14:paraId="2441BDE1"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38" w:name="_Hlk120520157"/>
      <w:r w:rsidRPr="00FC76E9">
        <w:rPr>
          <w:rFonts w:eastAsia="Times New Roman" w:cs="Times New Roman"/>
          <w:b w:val="0"/>
          <w:szCs w:val="24"/>
          <w:lang w:val="en-GB" w:eastAsia="en-GB" w:bidi="bn-BD"/>
        </w:rPr>
        <w:t>Dutta, H., and Pathak, P. (2022</w:t>
      </w:r>
      <w:bookmarkEnd w:id="38"/>
      <w:r w:rsidRPr="00FC76E9">
        <w:rPr>
          <w:rFonts w:eastAsia="Times New Roman" w:cs="Times New Roman"/>
          <w:b w:val="0"/>
          <w:szCs w:val="24"/>
          <w:lang w:val="en-GB" w:eastAsia="en-GB" w:bidi="bn-BD"/>
        </w:rPr>
        <w:t xml:space="preserve">, October) ‘Enabling digital transformation with cloud native architecture’, In </w:t>
      </w:r>
      <w:r w:rsidRPr="00FC76E9">
        <w:rPr>
          <w:rFonts w:eastAsia="Times New Roman" w:cs="Times New Roman"/>
          <w:b w:val="0"/>
          <w:i/>
          <w:iCs/>
          <w:szCs w:val="24"/>
          <w:lang w:val="en-GB" w:eastAsia="en-GB" w:bidi="bn-BD"/>
        </w:rPr>
        <w:t>AIP Conference Proceedings</w:t>
      </w:r>
      <w:r w:rsidRPr="00FC76E9">
        <w:rPr>
          <w:rFonts w:eastAsia="Times New Roman" w:cs="Times New Roman"/>
          <w:b w:val="0"/>
          <w:szCs w:val="24"/>
          <w:lang w:val="en-GB" w:eastAsia="en-GB" w:bidi="bn-BD"/>
        </w:rPr>
        <w:t xml:space="preserve"> (Vol. 2519, No. 1, p. 030104). AIP Publishing LLC.</w:t>
      </w:r>
    </w:p>
    <w:p w14:paraId="091E303E"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39" w:name="_Hlk120520204"/>
      <w:proofErr w:type="spellStart"/>
      <w:r w:rsidRPr="00FC76E9">
        <w:rPr>
          <w:rFonts w:eastAsia="Times New Roman" w:cs="Times New Roman"/>
          <w:b w:val="0"/>
          <w:szCs w:val="24"/>
          <w:lang w:val="en-GB" w:eastAsia="en-GB" w:bidi="bn-BD"/>
        </w:rPr>
        <w:t>Deroos</w:t>
      </w:r>
      <w:proofErr w:type="spellEnd"/>
      <w:r w:rsidRPr="00FC76E9">
        <w:rPr>
          <w:rFonts w:eastAsia="Times New Roman" w:cs="Times New Roman"/>
          <w:b w:val="0"/>
          <w:szCs w:val="24"/>
          <w:lang w:val="en-GB" w:eastAsia="en-GB" w:bidi="bn-BD"/>
        </w:rPr>
        <w:t>, J.A., 2010</w:t>
      </w:r>
      <w:bookmarkEnd w:id="39"/>
      <w:r w:rsidRPr="00FC76E9">
        <w:rPr>
          <w:rFonts w:eastAsia="Times New Roman" w:cs="Times New Roman"/>
          <w:b w:val="0"/>
          <w:szCs w:val="24"/>
          <w:lang w:val="en-GB" w:eastAsia="en-GB" w:bidi="bn-BD"/>
        </w:rPr>
        <w:t>. Hotel management contracts—Past and present. </w:t>
      </w:r>
      <w:r w:rsidRPr="00FC76E9">
        <w:rPr>
          <w:rFonts w:eastAsia="Times New Roman" w:cs="Times New Roman"/>
          <w:b w:val="0"/>
          <w:i/>
          <w:iCs/>
          <w:szCs w:val="24"/>
          <w:lang w:val="en-GB" w:eastAsia="en-GB" w:bidi="bn-BD"/>
        </w:rPr>
        <w:t>Cornell Hospitality Quarterly</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51</w:t>
      </w:r>
      <w:r w:rsidRPr="00FC76E9">
        <w:rPr>
          <w:rFonts w:eastAsia="Times New Roman" w:cs="Times New Roman"/>
          <w:b w:val="0"/>
          <w:szCs w:val="24"/>
          <w:lang w:val="en-GB" w:eastAsia="en-GB" w:bidi="bn-BD"/>
        </w:rPr>
        <w:t>(1), pp.68-80.</w:t>
      </w:r>
    </w:p>
    <w:p w14:paraId="662D6348"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0" w:name="_Hlk120520481"/>
      <w:bookmarkEnd w:id="28"/>
      <w:r w:rsidRPr="00FC76E9">
        <w:rPr>
          <w:rFonts w:eastAsia="Times New Roman" w:cs="Times New Roman"/>
          <w:b w:val="0"/>
          <w:szCs w:val="24"/>
          <w:lang w:val="en-GB" w:eastAsia="en-GB" w:bidi="bn-BD"/>
        </w:rPr>
        <w:t xml:space="preserve">George, R. (2021) </w:t>
      </w:r>
      <w:bookmarkEnd w:id="40"/>
      <w:r w:rsidRPr="00FC76E9">
        <w:rPr>
          <w:rFonts w:eastAsia="Times New Roman" w:cs="Times New Roman"/>
          <w:b w:val="0"/>
          <w:szCs w:val="24"/>
          <w:lang w:val="en-GB" w:eastAsia="en-GB" w:bidi="bn-BD"/>
        </w:rPr>
        <w:t xml:space="preserve">‘Tourism and Hospitality Marketing Planning’, In </w:t>
      </w:r>
      <w:r w:rsidRPr="00FC76E9">
        <w:rPr>
          <w:rFonts w:eastAsia="Times New Roman" w:cs="Times New Roman"/>
          <w:b w:val="0"/>
          <w:i/>
          <w:iCs/>
          <w:szCs w:val="24"/>
          <w:lang w:val="en-GB" w:eastAsia="en-GB" w:bidi="bn-BD"/>
        </w:rPr>
        <w:t>Marketing Tourism and Hospitality</w:t>
      </w:r>
      <w:r w:rsidRPr="00FC76E9">
        <w:rPr>
          <w:rFonts w:eastAsia="Times New Roman" w:cs="Times New Roman"/>
          <w:b w:val="0"/>
          <w:szCs w:val="24"/>
          <w:lang w:val="en-GB" w:eastAsia="en-GB" w:bidi="bn-BD"/>
        </w:rPr>
        <w:t xml:space="preserve"> (pp. 149-182). Palgrave Macmillan, Cham.</w:t>
      </w:r>
    </w:p>
    <w:p w14:paraId="7646BA2A"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1" w:name="_Hlk120520515"/>
      <w:proofErr w:type="spellStart"/>
      <w:r w:rsidRPr="00FC76E9">
        <w:rPr>
          <w:rFonts w:eastAsia="Times New Roman" w:cs="Times New Roman"/>
          <w:b w:val="0"/>
          <w:szCs w:val="24"/>
          <w:lang w:val="en-GB" w:eastAsia="en-GB" w:bidi="bn-BD"/>
        </w:rPr>
        <w:t>Gobbi</w:t>
      </w:r>
      <w:proofErr w:type="spellEnd"/>
      <w:r w:rsidRPr="00FC76E9">
        <w:rPr>
          <w:rFonts w:eastAsia="Times New Roman" w:cs="Times New Roman"/>
          <w:b w:val="0"/>
          <w:szCs w:val="24"/>
          <w:lang w:val="en-GB" w:eastAsia="en-GB" w:bidi="bn-BD"/>
        </w:rPr>
        <w:t>, L., and Lucarelli, S. (2022)</w:t>
      </w:r>
      <w:bookmarkEnd w:id="41"/>
      <w:r w:rsidRPr="00FC76E9">
        <w:rPr>
          <w:rFonts w:eastAsia="Times New Roman" w:cs="Times New Roman"/>
          <w:b w:val="0"/>
          <w:szCs w:val="24"/>
          <w:lang w:val="en-GB" w:eastAsia="en-GB" w:bidi="bn-BD"/>
        </w:rPr>
        <w:t xml:space="preserve">. Pound Sterling depreciation and the UK's trade balance versus the USA's: Industry-level estimates. </w:t>
      </w:r>
      <w:r w:rsidRPr="00FC76E9">
        <w:rPr>
          <w:rFonts w:eastAsia="Times New Roman" w:cs="Times New Roman"/>
          <w:b w:val="0"/>
          <w:i/>
          <w:iCs/>
          <w:szCs w:val="24"/>
          <w:lang w:val="en-GB" w:eastAsia="en-GB" w:bidi="bn-BD"/>
        </w:rPr>
        <w:t>Structural Change and Economic Dynamics</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60</w:t>
      </w:r>
      <w:r w:rsidRPr="00FC76E9">
        <w:rPr>
          <w:rFonts w:eastAsia="Times New Roman" w:cs="Times New Roman"/>
          <w:b w:val="0"/>
          <w:szCs w:val="24"/>
          <w:lang w:val="en-GB" w:eastAsia="en-GB" w:bidi="bn-BD"/>
        </w:rPr>
        <w:t>, 206-220.</w:t>
      </w:r>
    </w:p>
    <w:p w14:paraId="255F94C2"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Harari, D., Francis-Devine, B., Bolton, P., and Keep, M. (2022). Rising cost of living in the UK. </w:t>
      </w:r>
      <w:r w:rsidRPr="00FC76E9">
        <w:rPr>
          <w:rFonts w:eastAsia="Times New Roman" w:cs="Times New Roman"/>
          <w:b w:val="0"/>
          <w:i/>
          <w:iCs/>
          <w:szCs w:val="24"/>
          <w:lang w:val="en-GB" w:eastAsia="en-GB" w:bidi="bn-BD"/>
        </w:rPr>
        <w:t xml:space="preserve">London: House of Commons Library https://commonslibrary. parliament. </w:t>
      </w:r>
      <w:proofErr w:type="spellStart"/>
      <w:r w:rsidRPr="00FC76E9">
        <w:rPr>
          <w:rFonts w:eastAsia="Times New Roman" w:cs="Times New Roman"/>
          <w:b w:val="0"/>
          <w:i/>
          <w:iCs/>
          <w:szCs w:val="24"/>
          <w:lang w:val="en-GB" w:eastAsia="en-GB" w:bidi="bn-BD"/>
        </w:rPr>
        <w:t>uk</w:t>
      </w:r>
      <w:proofErr w:type="spellEnd"/>
      <w:r w:rsidRPr="00FC76E9">
        <w:rPr>
          <w:rFonts w:eastAsia="Times New Roman" w:cs="Times New Roman"/>
          <w:b w:val="0"/>
          <w:i/>
          <w:iCs/>
          <w:szCs w:val="24"/>
          <w:lang w:val="en-GB" w:eastAsia="en-GB" w:bidi="bn-BD"/>
        </w:rPr>
        <w:t>/research-briefings/cbp-9428</w:t>
      </w:r>
      <w:r w:rsidRPr="00FC76E9">
        <w:rPr>
          <w:rFonts w:eastAsia="Times New Roman" w:cs="Times New Roman"/>
          <w:b w:val="0"/>
          <w:szCs w:val="24"/>
          <w:lang w:val="en-GB" w:eastAsia="en-GB" w:bidi="bn-BD"/>
        </w:rPr>
        <w:t>.</w:t>
      </w:r>
    </w:p>
    <w:p w14:paraId="5EDA8EAC"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2" w:name="_Hlk120520253"/>
      <w:r w:rsidRPr="00FC76E9">
        <w:rPr>
          <w:rFonts w:eastAsia="Times New Roman" w:cs="Times New Roman"/>
          <w:b w:val="0"/>
          <w:szCs w:val="24"/>
          <w:lang w:val="en-GB" w:eastAsia="en-GB" w:bidi="bn-BD"/>
        </w:rPr>
        <w:t>Helms, L., 2018</w:t>
      </w:r>
      <w:bookmarkEnd w:id="42"/>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Comparative political leadership</w:t>
      </w:r>
      <w:r w:rsidRPr="00FC76E9">
        <w:rPr>
          <w:rFonts w:eastAsia="Times New Roman" w:cs="Times New Roman"/>
          <w:b w:val="0"/>
          <w:szCs w:val="24"/>
          <w:lang w:val="en-GB" w:eastAsia="en-GB" w:bidi="bn-BD"/>
        </w:rPr>
        <w:t xml:space="preserve">. </w:t>
      </w:r>
      <w:proofErr w:type="spellStart"/>
      <w:r w:rsidRPr="00FC76E9">
        <w:rPr>
          <w:rFonts w:eastAsia="Times New Roman" w:cs="Times New Roman"/>
          <w:b w:val="0"/>
          <w:szCs w:val="24"/>
          <w:lang w:val="en-GB" w:eastAsia="en-GB" w:bidi="bn-BD"/>
        </w:rPr>
        <w:t>Houndmills</w:t>
      </w:r>
      <w:proofErr w:type="spellEnd"/>
      <w:r w:rsidRPr="00FC76E9">
        <w:rPr>
          <w:rFonts w:eastAsia="Times New Roman" w:cs="Times New Roman"/>
          <w:b w:val="0"/>
          <w:szCs w:val="24"/>
          <w:lang w:val="en-GB" w:eastAsia="en-GB" w:bidi="bn-BD"/>
        </w:rPr>
        <w:t>, Basingstoke, Hampshire: Palgrave Macmillan.</w:t>
      </w:r>
    </w:p>
    <w:p w14:paraId="01A03F2B"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3" w:name="_Hlk54883078"/>
      <w:r w:rsidRPr="00FC76E9">
        <w:rPr>
          <w:rFonts w:eastAsia="Times New Roman" w:cs="Times New Roman"/>
          <w:b w:val="0"/>
          <w:szCs w:val="24"/>
          <w:lang w:val="en-GB" w:eastAsia="en-GB" w:bidi="bn-BD"/>
        </w:rPr>
        <w:t xml:space="preserve">Hill, C., Schilling, M. and </w:t>
      </w:r>
      <w:bookmarkStart w:id="44" w:name="_Hlk120520286"/>
      <w:r w:rsidRPr="00FC76E9">
        <w:rPr>
          <w:rFonts w:eastAsia="Times New Roman" w:cs="Times New Roman"/>
          <w:b w:val="0"/>
          <w:szCs w:val="24"/>
          <w:lang w:val="en-GB" w:eastAsia="en-GB" w:bidi="bn-BD"/>
        </w:rPr>
        <w:t>Jones, G., 2013</w:t>
      </w:r>
      <w:bookmarkEnd w:id="44"/>
      <w:r w:rsidRPr="00FC76E9">
        <w:rPr>
          <w:rFonts w:eastAsia="Times New Roman" w:cs="Times New Roman"/>
          <w:b w:val="0"/>
          <w:szCs w:val="24"/>
          <w:lang w:val="en-GB" w:eastAsia="en-GB" w:bidi="bn-BD"/>
        </w:rPr>
        <w:t>.</w:t>
      </w:r>
      <w:bookmarkEnd w:id="43"/>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Strategic Management</w:t>
      </w:r>
      <w:r w:rsidRPr="00FC76E9">
        <w:rPr>
          <w:rFonts w:eastAsia="Times New Roman" w:cs="Times New Roman"/>
          <w:b w:val="0"/>
          <w:szCs w:val="24"/>
          <w:lang w:val="en-GB" w:eastAsia="en-GB" w:bidi="bn-BD"/>
        </w:rPr>
        <w:t>.</w:t>
      </w:r>
    </w:p>
    <w:p w14:paraId="7BA4108F"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5" w:name="_Hlk120520333"/>
      <w:proofErr w:type="spellStart"/>
      <w:r w:rsidRPr="00FC76E9">
        <w:rPr>
          <w:rFonts w:eastAsia="Times New Roman" w:cs="Times New Roman"/>
          <w:b w:val="0"/>
          <w:szCs w:val="24"/>
          <w:lang w:val="en-GB" w:eastAsia="en-GB" w:bidi="bn-BD"/>
        </w:rPr>
        <w:t>Holbeche</w:t>
      </w:r>
      <w:proofErr w:type="spellEnd"/>
      <w:r w:rsidRPr="00FC76E9">
        <w:rPr>
          <w:rFonts w:eastAsia="Times New Roman" w:cs="Times New Roman"/>
          <w:b w:val="0"/>
          <w:szCs w:val="24"/>
          <w:lang w:val="en-GB" w:eastAsia="en-GB" w:bidi="bn-BD"/>
        </w:rPr>
        <w:t>, L., 2015</w:t>
      </w:r>
      <w:bookmarkEnd w:id="45"/>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Aligning Human Resources and Business Strategy</w:t>
      </w:r>
      <w:r w:rsidRPr="00FC76E9">
        <w:rPr>
          <w:rFonts w:eastAsia="Times New Roman" w:cs="Times New Roman"/>
          <w:b w:val="0"/>
          <w:szCs w:val="24"/>
          <w:lang w:val="en-GB" w:eastAsia="en-GB" w:bidi="bn-BD"/>
        </w:rPr>
        <w:t xml:space="preserve">. </w:t>
      </w:r>
    </w:p>
    <w:p w14:paraId="601C4A24"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6" w:name="_Hlk54882917"/>
      <w:proofErr w:type="spellStart"/>
      <w:r w:rsidRPr="00FC76E9">
        <w:rPr>
          <w:rFonts w:eastAsia="Times New Roman" w:cs="Times New Roman"/>
          <w:b w:val="0"/>
          <w:szCs w:val="24"/>
          <w:lang w:val="en-GB" w:eastAsia="en-GB" w:bidi="bn-BD"/>
        </w:rPr>
        <w:t>Hellriegel</w:t>
      </w:r>
      <w:proofErr w:type="spellEnd"/>
      <w:r w:rsidRPr="00FC76E9">
        <w:rPr>
          <w:rFonts w:eastAsia="Times New Roman" w:cs="Times New Roman"/>
          <w:b w:val="0"/>
          <w:szCs w:val="24"/>
          <w:lang w:val="en-GB" w:eastAsia="en-GB" w:bidi="bn-BD"/>
        </w:rPr>
        <w:t>, D., 2017</w:t>
      </w:r>
      <w:bookmarkEnd w:id="46"/>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Management</w:t>
      </w:r>
      <w:r w:rsidRPr="00FC76E9">
        <w:rPr>
          <w:rFonts w:eastAsia="Times New Roman" w:cs="Times New Roman"/>
          <w:b w:val="0"/>
          <w:szCs w:val="24"/>
          <w:lang w:val="en-GB" w:eastAsia="en-GB" w:bidi="bn-BD"/>
        </w:rPr>
        <w:t>.</w:t>
      </w:r>
    </w:p>
    <w:p w14:paraId="385526C3"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Henschel, U.K., Gruner, A. and Von Freyberg, B., 2018. </w:t>
      </w:r>
      <w:proofErr w:type="spellStart"/>
      <w:r w:rsidRPr="00FC76E9">
        <w:rPr>
          <w:rFonts w:eastAsia="Times New Roman" w:cs="Times New Roman"/>
          <w:b w:val="0"/>
          <w:szCs w:val="24"/>
          <w:lang w:val="en-GB" w:eastAsia="en-GB" w:bidi="bn-BD"/>
        </w:rPr>
        <w:t>Hotelmanagement</w:t>
      </w:r>
      <w:proofErr w:type="spellEnd"/>
      <w:r w:rsidRPr="00FC76E9">
        <w:rPr>
          <w:rFonts w:eastAsia="Times New Roman" w:cs="Times New Roman"/>
          <w:b w:val="0"/>
          <w:szCs w:val="24"/>
          <w:lang w:val="en-GB" w:eastAsia="en-GB" w:bidi="bn-BD"/>
        </w:rPr>
        <w:t>. In </w:t>
      </w:r>
      <w:proofErr w:type="spellStart"/>
      <w:r w:rsidRPr="00FC76E9">
        <w:rPr>
          <w:rFonts w:eastAsia="Times New Roman" w:cs="Times New Roman"/>
          <w:b w:val="0"/>
          <w:i/>
          <w:iCs/>
          <w:szCs w:val="24"/>
          <w:lang w:val="en-GB" w:eastAsia="en-GB" w:bidi="bn-BD"/>
        </w:rPr>
        <w:t>Hotelmanagement</w:t>
      </w:r>
      <w:proofErr w:type="spellEnd"/>
      <w:r w:rsidRPr="00FC76E9">
        <w:rPr>
          <w:rFonts w:eastAsia="Times New Roman" w:cs="Times New Roman"/>
          <w:b w:val="0"/>
          <w:szCs w:val="24"/>
          <w:lang w:val="en-GB" w:eastAsia="en-GB" w:bidi="bn-BD"/>
        </w:rPr>
        <w:t xml:space="preserve">. De Gruyter </w:t>
      </w:r>
      <w:proofErr w:type="spellStart"/>
      <w:r w:rsidRPr="00FC76E9">
        <w:rPr>
          <w:rFonts w:eastAsia="Times New Roman" w:cs="Times New Roman"/>
          <w:b w:val="0"/>
          <w:szCs w:val="24"/>
          <w:lang w:val="en-GB" w:eastAsia="en-GB" w:bidi="bn-BD"/>
        </w:rPr>
        <w:t>Oldenbourg</w:t>
      </w:r>
      <w:proofErr w:type="spellEnd"/>
      <w:r w:rsidRPr="00FC76E9">
        <w:rPr>
          <w:rFonts w:eastAsia="Times New Roman" w:cs="Times New Roman"/>
          <w:b w:val="0"/>
          <w:szCs w:val="24"/>
          <w:lang w:val="en-GB" w:eastAsia="en-GB" w:bidi="bn-BD"/>
        </w:rPr>
        <w:t>.</w:t>
      </w:r>
    </w:p>
    <w:p w14:paraId="35BCDEF5" w14:textId="55F73A94" w:rsidR="00BF69A5" w:rsidRPr="00FC76E9" w:rsidRDefault="00BF69A5" w:rsidP="00BF69A5">
      <w:pPr>
        <w:spacing w:after="180" w:line="360" w:lineRule="auto"/>
        <w:rPr>
          <w:rFonts w:eastAsia="Times New Roman" w:cs="Times New Roman"/>
          <w:b w:val="0"/>
          <w:szCs w:val="24"/>
          <w:lang w:val="en-GB" w:eastAsia="en-GB" w:bidi="bn-BD"/>
        </w:rPr>
      </w:pPr>
      <w:bookmarkStart w:id="47" w:name="_Hlk117392695"/>
      <w:bookmarkStart w:id="48" w:name="_Hlk116771496"/>
      <w:r w:rsidRPr="00FC76E9">
        <w:rPr>
          <w:rFonts w:eastAsia="Times New Roman" w:cs="Times New Roman"/>
          <w:b w:val="0"/>
          <w:szCs w:val="24"/>
          <w:lang w:val="en-GB" w:eastAsia="en-GB" w:bidi="bn-BD"/>
        </w:rPr>
        <w:t>Huczynski, A. &amp; Buchanan, D. (2013)</w:t>
      </w:r>
      <w:bookmarkEnd w:id="47"/>
      <w:r w:rsidRPr="00FC76E9">
        <w:rPr>
          <w:rFonts w:eastAsia="Times New Roman" w:cs="Times New Roman"/>
          <w:b w:val="0"/>
          <w:szCs w:val="24"/>
          <w:lang w:val="en-GB" w:eastAsia="en-GB" w:bidi="bn-BD"/>
        </w:rPr>
        <w:t xml:space="preserve"> </w:t>
      </w:r>
      <w:bookmarkEnd w:id="48"/>
      <w:r w:rsidRPr="00FC76E9">
        <w:rPr>
          <w:rFonts w:eastAsia="Times New Roman" w:cs="Times New Roman"/>
          <w:b w:val="0"/>
          <w:szCs w:val="24"/>
          <w:u w:val="single"/>
          <w:lang w:val="en-GB" w:eastAsia="en-GB" w:bidi="bn-BD"/>
        </w:rPr>
        <w:t>Organisational Behaviour</w:t>
      </w:r>
      <w:r w:rsidRPr="00FC76E9">
        <w:rPr>
          <w:rFonts w:eastAsia="Times New Roman" w:cs="Times New Roman"/>
          <w:b w:val="0"/>
          <w:szCs w:val="24"/>
          <w:lang w:val="en-GB" w:eastAsia="en-GB" w:bidi="bn-BD"/>
        </w:rPr>
        <w:t xml:space="preserve"> (8</w:t>
      </w:r>
      <w:r w:rsidRPr="00FC76E9">
        <w:rPr>
          <w:rFonts w:eastAsia="Times New Roman" w:cs="Times New Roman"/>
          <w:b w:val="0"/>
          <w:szCs w:val="24"/>
          <w:vertAlign w:val="superscript"/>
          <w:lang w:val="en-GB" w:eastAsia="en-GB" w:bidi="bn-BD"/>
        </w:rPr>
        <w:t>th</w:t>
      </w:r>
      <w:r w:rsidRPr="00FC76E9">
        <w:rPr>
          <w:rFonts w:eastAsia="Times New Roman" w:cs="Times New Roman"/>
          <w:b w:val="0"/>
          <w:szCs w:val="24"/>
          <w:lang w:val="en-GB" w:eastAsia="en-GB" w:bidi="bn-BD"/>
        </w:rPr>
        <w:t xml:space="preserve"> Ed), Harlow: Pearson</w:t>
      </w:r>
      <w:r w:rsidR="00724492" w:rsidRPr="00FC76E9">
        <w:rPr>
          <w:rFonts w:eastAsia="Times New Roman" w:cs="Times New Roman"/>
          <w:b w:val="0"/>
          <w:szCs w:val="24"/>
          <w:lang w:val="en-GB" w:eastAsia="en-GB" w:bidi="bn-BD"/>
        </w:rPr>
        <w:t>.</w:t>
      </w:r>
    </w:p>
    <w:p w14:paraId="088F1B55" w14:textId="5CE86697" w:rsidR="00724492" w:rsidRPr="00FC76E9" w:rsidRDefault="00724492"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 xml:space="preserve">Heide, M. and </w:t>
      </w:r>
      <w:proofErr w:type="spellStart"/>
      <w:r w:rsidRPr="00FC76E9">
        <w:rPr>
          <w:rFonts w:eastAsia="Times New Roman" w:cs="Times New Roman"/>
          <w:b w:val="0"/>
          <w:bCs/>
          <w:szCs w:val="24"/>
          <w:lang w:eastAsia="en-GB" w:bidi="bn-BD"/>
        </w:rPr>
        <w:t>GrØnhaug</w:t>
      </w:r>
      <w:proofErr w:type="spellEnd"/>
      <w:r w:rsidRPr="00FC76E9">
        <w:rPr>
          <w:rFonts w:eastAsia="Times New Roman" w:cs="Times New Roman"/>
          <w:b w:val="0"/>
          <w:bCs/>
          <w:szCs w:val="24"/>
          <w:lang w:eastAsia="en-GB" w:bidi="bn-BD"/>
        </w:rPr>
        <w:t>, K., 2006. Atmosphere: Conceptual issues and implications for hospitality management. </w:t>
      </w:r>
      <w:r w:rsidRPr="00FC76E9">
        <w:rPr>
          <w:rFonts w:eastAsia="Times New Roman" w:cs="Times New Roman"/>
          <w:b w:val="0"/>
          <w:bCs/>
          <w:i/>
          <w:iCs/>
          <w:szCs w:val="24"/>
          <w:lang w:eastAsia="en-GB" w:bidi="bn-BD"/>
        </w:rPr>
        <w:t>Scandinavian Journal of hospitality and Tourism</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6</w:t>
      </w:r>
      <w:r w:rsidRPr="00FC76E9">
        <w:rPr>
          <w:rFonts w:eastAsia="Times New Roman" w:cs="Times New Roman"/>
          <w:b w:val="0"/>
          <w:bCs/>
          <w:szCs w:val="24"/>
          <w:lang w:eastAsia="en-GB" w:bidi="bn-BD"/>
        </w:rPr>
        <w:t>(4), pp.271-286.</w:t>
      </w:r>
    </w:p>
    <w:p w14:paraId="187FE802"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49" w:name="_Hlk120522029"/>
      <w:r w:rsidRPr="00FC76E9">
        <w:rPr>
          <w:rFonts w:eastAsia="Times New Roman" w:cs="Times New Roman"/>
          <w:b w:val="0"/>
          <w:szCs w:val="24"/>
          <w:lang w:val="en-GB" w:eastAsia="en-GB" w:bidi="bn-BD"/>
        </w:rPr>
        <w:t xml:space="preserve">Jain, D. (2020). </w:t>
      </w:r>
      <w:bookmarkEnd w:id="49"/>
      <w:r w:rsidRPr="00FC76E9">
        <w:rPr>
          <w:rFonts w:eastAsia="Times New Roman" w:cs="Times New Roman"/>
          <w:b w:val="0"/>
          <w:szCs w:val="24"/>
          <w:lang w:val="en-GB" w:eastAsia="en-GB" w:bidi="bn-BD"/>
        </w:rPr>
        <w:t xml:space="preserve">Would hotel industry have to redo the rooms/housekeeping standards post COVID? Instilling greater confidence to bring back the customers. </w:t>
      </w:r>
      <w:r w:rsidRPr="00FC76E9">
        <w:rPr>
          <w:rFonts w:eastAsia="Times New Roman" w:cs="Times New Roman"/>
          <w:b w:val="0"/>
          <w:i/>
          <w:iCs/>
          <w:szCs w:val="24"/>
          <w:lang w:val="en-GB" w:eastAsia="en-GB" w:bidi="bn-BD"/>
        </w:rPr>
        <w:t>Instilling Greater Confidence to Bring Back the Customers (April 28, 2020)</w:t>
      </w:r>
      <w:r w:rsidRPr="00FC76E9">
        <w:rPr>
          <w:rFonts w:eastAsia="Times New Roman" w:cs="Times New Roman"/>
          <w:b w:val="0"/>
          <w:szCs w:val="24"/>
          <w:lang w:val="en-GB" w:eastAsia="en-GB" w:bidi="bn-BD"/>
        </w:rPr>
        <w:t>.</w:t>
      </w:r>
    </w:p>
    <w:p w14:paraId="7DF45A55"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lastRenderedPageBreak/>
        <w:t xml:space="preserve">Jia, Y., </w:t>
      </w:r>
      <w:proofErr w:type="spellStart"/>
      <w:r w:rsidRPr="00FC76E9">
        <w:rPr>
          <w:rFonts w:eastAsia="Times New Roman" w:cs="Times New Roman"/>
          <w:b w:val="0"/>
          <w:szCs w:val="24"/>
          <w:lang w:val="en-GB" w:eastAsia="en-GB" w:bidi="bn-BD"/>
        </w:rPr>
        <w:t>Curpad</w:t>
      </w:r>
      <w:proofErr w:type="spellEnd"/>
      <w:r w:rsidRPr="00FC76E9">
        <w:rPr>
          <w:rFonts w:eastAsia="Times New Roman" w:cs="Times New Roman"/>
          <w:b w:val="0"/>
          <w:szCs w:val="24"/>
          <w:lang w:val="en-GB" w:eastAsia="en-GB" w:bidi="bn-BD"/>
        </w:rPr>
        <w:t xml:space="preserve">, S., Diller, C., and </w:t>
      </w:r>
      <w:bookmarkStart w:id="50" w:name="_Hlk120521985"/>
      <w:r w:rsidRPr="00FC76E9">
        <w:rPr>
          <w:rFonts w:eastAsia="Times New Roman" w:cs="Times New Roman"/>
          <w:b w:val="0"/>
          <w:szCs w:val="24"/>
          <w:lang w:val="en-GB" w:eastAsia="en-GB" w:bidi="bn-BD"/>
        </w:rPr>
        <w:t xml:space="preserve">Gentry, R. (2022). </w:t>
      </w:r>
      <w:bookmarkEnd w:id="50"/>
      <w:r w:rsidRPr="00FC76E9">
        <w:rPr>
          <w:rFonts w:eastAsia="Times New Roman" w:cs="Times New Roman"/>
          <w:b w:val="0"/>
          <w:szCs w:val="24"/>
          <w:lang w:val="en-GB" w:eastAsia="en-GB" w:bidi="bn-BD"/>
        </w:rPr>
        <w:t xml:space="preserve">Serving Hotel Customers in a </w:t>
      </w:r>
      <w:proofErr w:type="spellStart"/>
      <w:r w:rsidRPr="00FC76E9">
        <w:rPr>
          <w:rFonts w:eastAsia="Times New Roman" w:cs="Times New Roman"/>
          <w:b w:val="0"/>
          <w:szCs w:val="24"/>
          <w:lang w:val="en-GB" w:eastAsia="en-GB" w:bidi="bn-BD"/>
        </w:rPr>
        <w:t>Postpandemic</w:t>
      </w:r>
      <w:proofErr w:type="spellEnd"/>
      <w:r w:rsidRPr="00FC76E9">
        <w:rPr>
          <w:rFonts w:eastAsia="Times New Roman" w:cs="Times New Roman"/>
          <w:b w:val="0"/>
          <w:szCs w:val="24"/>
          <w:lang w:val="en-GB" w:eastAsia="en-GB" w:bidi="bn-BD"/>
        </w:rPr>
        <w:t xml:space="preserve"> World: How Can Hilton Worldwide Recover and </w:t>
      </w:r>
      <w:proofErr w:type="gramStart"/>
      <w:r w:rsidRPr="00FC76E9">
        <w:rPr>
          <w:rFonts w:eastAsia="Times New Roman" w:cs="Times New Roman"/>
          <w:b w:val="0"/>
          <w:szCs w:val="24"/>
          <w:lang w:val="en-GB" w:eastAsia="en-GB" w:bidi="bn-BD"/>
        </w:rPr>
        <w:t>Change?.</w:t>
      </w:r>
      <w:proofErr w:type="gramEnd"/>
      <w:r w:rsidRPr="00FC76E9">
        <w:rPr>
          <w:rFonts w:eastAsia="Times New Roman" w:cs="Times New Roman"/>
          <w:b w:val="0"/>
          <w:szCs w:val="24"/>
          <w:lang w:val="en-GB" w:eastAsia="en-GB" w:bidi="bn-BD"/>
        </w:rPr>
        <w:t xml:space="preserve"> In </w:t>
      </w:r>
      <w:r w:rsidRPr="00FC76E9">
        <w:rPr>
          <w:rFonts w:eastAsia="Times New Roman" w:cs="Times New Roman"/>
          <w:b w:val="0"/>
          <w:i/>
          <w:iCs/>
          <w:szCs w:val="24"/>
          <w:lang w:val="en-GB" w:eastAsia="en-GB" w:bidi="bn-BD"/>
        </w:rPr>
        <w:t>SAGE Business Cases</w:t>
      </w:r>
      <w:r w:rsidRPr="00FC76E9">
        <w:rPr>
          <w:rFonts w:eastAsia="Times New Roman" w:cs="Times New Roman"/>
          <w:b w:val="0"/>
          <w:szCs w:val="24"/>
          <w:lang w:val="en-GB" w:eastAsia="en-GB" w:bidi="bn-BD"/>
        </w:rPr>
        <w:t>. SAGE Publications: SAGE Business Cases Originals.</w:t>
      </w:r>
    </w:p>
    <w:p w14:paraId="223A6545"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Jibril, H., Roper, S., and Hart, M. (2021) ‘COVID-19, Business Support and SME Productivity in the UK’, In </w:t>
      </w:r>
      <w:r w:rsidRPr="00FC76E9">
        <w:rPr>
          <w:rFonts w:eastAsia="Times New Roman" w:cs="Times New Roman"/>
          <w:b w:val="0"/>
          <w:i/>
          <w:iCs/>
          <w:szCs w:val="24"/>
          <w:lang w:val="en-GB" w:eastAsia="en-GB" w:bidi="bn-BD"/>
        </w:rPr>
        <w:t>ERC Research Paper</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94</w:t>
      </w:r>
      <w:r w:rsidRPr="00FC76E9">
        <w:rPr>
          <w:rFonts w:eastAsia="Times New Roman" w:cs="Times New Roman"/>
          <w:b w:val="0"/>
          <w:szCs w:val="24"/>
          <w:lang w:val="en-GB" w:eastAsia="en-GB" w:bidi="bn-BD"/>
        </w:rPr>
        <w:t>.</w:t>
      </w:r>
    </w:p>
    <w:p w14:paraId="354BBB3E"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Johnson, G., Whittington, R., Scholes, K., Angwin, D. and </w:t>
      </w:r>
      <w:bookmarkStart w:id="51" w:name="_Hlk120520955"/>
      <w:r w:rsidRPr="00FC76E9">
        <w:rPr>
          <w:rFonts w:eastAsia="Times New Roman" w:cs="Times New Roman"/>
          <w:b w:val="0"/>
          <w:szCs w:val="24"/>
          <w:lang w:val="en-GB" w:eastAsia="en-GB" w:bidi="bn-BD"/>
        </w:rPr>
        <w:t>Regnery, P., 2018</w:t>
      </w:r>
      <w:bookmarkEnd w:id="51"/>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Exploring Strategy</w:t>
      </w:r>
      <w:r w:rsidRPr="00FC76E9">
        <w:rPr>
          <w:rFonts w:eastAsia="Times New Roman" w:cs="Times New Roman"/>
          <w:b w:val="0"/>
          <w:szCs w:val="24"/>
          <w:lang w:val="en-GB" w:eastAsia="en-GB" w:bidi="bn-BD"/>
        </w:rPr>
        <w:t>.</w:t>
      </w:r>
    </w:p>
    <w:p w14:paraId="355B15B0"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Jeffrey, D., Barden, R.R., Buckley, P.J. and Hubbard, N.J., 2002. What makes for a successful hotel? Insights on hotel management following 15 years of hotel occupancy analysis in England. </w:t>
      </w:r>
      <w:r w:rsidRPr="00FC76E9">
        <w:rPr>
          <w:rFonts w:eastAsia="Times New Roman" w:cs="Times New Roman"/>
          <w:b w:val="0"/>
          <w:i/>
          <w:iCs/>
          <w:szCs w:val="24"/>
          <w:lang w:val="en-GB" w:eastAsia="en-GB" w:bidi="bn-BD"/>
        </w:rPr>
        <w:t>Service Industries Journal</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22</w:t>
      </w:r>
      <w:r w:rsidRPr="00FC76E9">
        <w:rPr>
          <w:rFonts w:eastAsia="Times New Roman" w:cs="Times New Roman"/>
          <w:b w:val="0"/>
          <w:szCs w:val="24"/>
          <w:lang w:val="en-GB" w:eastAsia="en-GB" w:bidi="bn-BD"/>
        </w:rPr>
        <w:t>(2), pp.73-88.</w:t>
      </w:r>
    </w:p>
    <w:p w14:paraId="025BC474"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Johansen, O., 2021. </w:t>
      </w:r>
      <w:r w:rsidRPr="00FC76E9">
        <w:rPr>
          <w:rFonts w:eastAsia="Times New Roman" w:cs="Times New Roman"/>
          <w:b w:val="0"/>
          <w:i/>
          <w:iCs/>
          <w:szCs w:val="24"/>
          <w:lang w:val="en-GB" w:eastAsia="en-GB" w:bidi="bn-BD"/>
        </w:rPr>
        <w:t>Democracy and leadership</w:t>
      </w:r>
      <w:r w:rsidRPr="00FC76E9">
        <w:rPr>
          <w:rFonts w:eastAsia="Times New Roman" w:cs="Times New Roman"/>
          <w:b w:val="0"/>
          <w:szCs w:val="24"/>
          <w:lang w:val="en-GB" w:eastAsia="en-GB" w:bidi="bn-BD"/>
        </w:rPr>
        <w:t>. Bradford: Emerald Group Pub.</w:t>
      </w:r>
    </w:p>
    <w:p w14:paraId="158C3C82"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Kay, C. and </w:t>
      </w:r>
      <w:proofErr w:type="spellStart"/>
      <w:r w:rsidRPr="00FC76E9">
        <w:rPr>
          <w:rFonts w:eastAsia="Times New Roman" w:cs="Times New Roman"/>
          <w:b w:val="0"/>
          <w:szCs w:val="24"/>
          <w:lang w:val="en-GB" w:eastAsia="en-GB" w:bidi="bn-BD"/>
        </w:rPr>
        <w:t>Russette</w:t>
      </w:r>
      <w:proofErr w:type="spellEnd"/>
      <w:r w:rsidRPr="00FC76E9">
        <w:rPr>
          <w:rFonts w:eastAsia="Times New Roman" w:cs="Times New Roman"/>
          <w:b w:val="0"/>
          <w:szCs w:val="24"/>
          <w:lang w:val="en-GB" w:eastAsia="en-GB" w:bidi="bn-BD"/>
        </w:rPr>
        <w:t>, J., 2000. Hospitality-management competencies: Identifying managers' essential skills. </w:t>
      </w:r>
      <w:r w:rsidRPr="00FC76E9">
        <w:rPr>
          <w:rFonts w:eastAsia="Times New Roman" w:cs="Times New Roman"/>
          <w:b w:val="0"/>
          <w:i/>
          <w:iCs/>
          <w:szCs w:val="24"/>
          <w:lang w:val="en-GB" w:eastAsia="en-GB" w:bidi="bn-BD"/>
        </w:rPr>
        <w:t>Cornell hotel and restaurant administration quarterly</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41</w:t>
      </w:r>
      <w:r w:rsidRPr="00FC76E9">
        <w:rPr>
          <w:rFonts w:eastAsia="Times New Roman" w:cs="Times New Roman"/>
          <w:b w:val="0"/>
          <w:szCs w:val="24"/>
          <w:lang w:val="en-GB" w:eastAsia="en-GB" w:bidi="bn-BD"/>
        </w:rPr>
        <w:t>(2), pp.52-63.</w:t>
      </w:r>
    </w:p>
    <w:p w14:paraId="7413B410"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52" w:name="_Hlk120521002"/>
      <w:r w:rsidRPr="00FC76E9">
        <w:rPr>
          <w:rFonts w:eastAsia="Times New Roman" w:cs="Times New Roman"/>
          <w:b w:val="0"/>
          <w:szCs w:val="24"/>
          <w:lang w:val="en-GB" w:eastAsia="en-GB" w:bidi="bn-BD"/>
        </w:rPr>
        <w:t xml:space="preserve">Kim, J. J., and Han, H. (2022) </w:t>
      </w:r>
      <w:bookmarkEnd w:id="52"/>
      <w:r w:rsidRPr="00FC76E9">
        <w:rPr>
          <w:rFonts w:eastAsia="Times New Roman" w:cs="Times New Roman"/>
          <w:b w:val="0"/>
          <w:szCs w:val="24"/>
          <w:lang w:val="en-GB" w:eastAsia="en-GB" w:bidi="bn-BD"/>
        </w:rPr>
        <w:t xml:space="preserve">‘Saving the hotel industry: Strategic response to the COVID-19 pandemic, hotel selection analysis, and customer retention’, In </w:t>
      </w:r>
      <w:r w:rsidRPr="00FC76E9">
        <w:rPr>
          <w:rFonts w:eastAsia="Times New Roman" w:cs="Times New Roman"/>
          <w:b w:val="0"/>
          <w:i/>
          <w:iCs/>
          <w:szCs w:val="24"/>
          <w:lang w:val="en-GB" w:eastAsia="en-GB" w:bidi="bn-BD"/>
        </w:rPr>
        <w:t>International Journal of Hospitality Management</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102</w:t>
      </w:r>
      <w:r w:rsidRPr="00FC76E9">
        <w:rPr>
          <w:rFonts w:eastAsia="Times New Roman" w:cs="Times New Roman"/>
          <w:b w:val="0"/>
          <w:szCs w:val="24"/>
          <w:lang w:val="en-GB" w:eastAsia="en-GB" w:bidi="bn-BD"/>
        </w:rPr>
        <w:t>, 103163.</w:t>
      </w:r>
    </w:p>
    <w:p w14:paraId="32EFC080"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Klaus, P., 2015. </w:t>
      </w:r>
      <w:r w:rsidRPr="00FC76E9">
        <w:rPr>
          <w:rFonts w:eastAsia="Times New Roman" w:cs="Times New Roman"/>
          <w:b w:val="0"/>
          <w:i/>
          <w:iCs/>
          <w:szCs w:val="24"/>
          <w:lang w:val="en-GB" w:eastAsia="en-GB" w:bidi="bn-BD"/>
        </w:rPr>
        <w:t>Measuring customer experience</w:t>
      </w:r>
      <w:r w:rsidRPr="00FC76E9">
        <w:rPr>
          <w:rFonts w:eastAsia="Times New Roman" w:cs="Times New Roman"/>
          <w:b w:val="0"/>
          <w:szCs w:val="24"/>
          <w:lang w:val="en-GB" w:eastAsia="en-GB" w:bidi="bn-BD"/>
        </w:rPr>
        <w:t>.</w:t>
      </w:r>
    </w:p>
    <w:p w14:paraId="32B8BD8D" w14:textId="77777777" w:rsidR="00BF69A5" w:rsidRPr="00FC76E9" w:rsidRDefault="00BF69A5" w:rsidP="00BF69A5">
      <w:pPr>
        <w:spacing w:after="180" w:line="360" w:lineRule="auto"/>
        <w:rPr>
          <w:rFonts w:eastAsia="Times New Roman" w:cs="Times New Roman"/>
          <w:b w:val="0"/>
          <w:szCs w:val="24"/>
          <w:lang w:eastAsia="en-GB" w:bidi="bn-BD"/>
        </w:rPr>
      </w:pPr>
      <w:bookmarkStart w:id="53" w:name="_Hlk82486566"/>
      <w:proofErr w:type="spellStart"/>
      <w:r w:rsidRPr="00FC76E9">
        <w:rPr>
          <w:rFonts w:eastAsia="Times New Roman" w:cs="Times New Roman"/>
          <w:b w:val="0"/>
          <w:szCs w:val="24"/>
          <w:lang w:eastAsia="en-GB" w:bidi="bn-BD"/>
        </w:rPr>
        <w:t>Kamaladevi</w:t>
      </w:r>
      <w:proofErr w:type="spellEnd"/>
      <w:r w:rsidRPr="00FC76E9">
        <w:rPr>
          <w:rFonts w:eastAsia="Times New Roman" w:cs="Times New Roman"/>
          <w:b w:val="0"/>
          <w:szCs w:val="24"/>
          <w:lang w:eastAsia="en-GB" w:bidi="bn-BD"/>
        </w:rPr>
        <w:t>, B., 2019</w:t>
      </w:r>
      <w:bookmarkEnd w:id="53"/>
      <w:r w:rsidRPr="00FC76E9">
        <w:rPr>
          <w:rFonts w:eastAsia="Times New Roman" w:cs="Times New Roman"/>
          <w:b w:val="0"/>
          <w:szCs w:val="24"/>
          <w:lang w:eastAsia="en-GB" w:bidi="bn-BD"/>
        </w:rPr>
        <w:t xml:space="preserve">. Customer experience management in retailing. </w:t>
      </w:r>
      <w:r w:rsidRPr="00FC76E9">
        <w:rPr>
          <w:rFonts w:eastAsia="Times New Roman" w:cs="Times New Roman"/>
          <w:b w:val="0"/>
          <w:i/>
          <w:iCs/>
          <w:szCs w:val="24"/>
          <w:lang w:eastAsia="en-GB" w:bidi="bn-BD"/>
        </w:rPr>
        <w:t>The Romanian Journal. The Romanian Economic Journal</w:t>
      </w:r>
      <w:r w:rsidRPr="00FC76E9">
        <w:rPr>
          <w:rFonts w:eastAsia="Times New Roman" w:cs="Times New Roman"/>
          <w:b w:val="0"/>
          <w:szCs w:val="24"/>
          <w:lang w:eastAsia="en-GB" w:bidi="bn-BD"/>
        </w:rPr>
        <w:t xml:space="preserve">, </w:t>
      </w:r>
      <w:r w:rsidRPr="00FC76E9">
        <w:rPr>
          <w:rFonts w:eastAsia="Times New Roman" w:cs="Times New Roman"/>
          <w:b w:val="0"/>
          <w:i/>
          <w:iCs/>
          <w:szCs w:val="24"/>
          <w:lang w:eastAsia="en-GB" w:bidi="bn-BD"/>
        </w:rPr>
        <w:t>34</w:t>
      </w:r>
      <w:r w:rsidRPr="00FC76E9">
        <w:rPr>
          <w:rFonts w:eastAsia="Times New Roman" w:cs="Times New Roman"/>
          <w:b w:val="0"/>
          <w:szCs w:val="24"/>
          <w:lang w:eastAsia="en-GB" w:bidi="bn-BD"/>
        </w:rPr>
        <w:t>(4), pp.31-59.</w:t>
      </w:r>
    </w:p>
    <w:p w14:paraId="744C95E6" w14:textId="65732A32" w:rsidR="00BF69A5" w:rsidRPr="00FC76E9" w:rsidRDefault="00BF69A5" w:rsidP="00BF69A5">
      <w:pPr>
        <w:spacing w:after="180" w:line="360" w:lineRule="auto"/>
        <w:rPr>
          <w:rFonts w:eastAsia="Times New Roman" w:cs="Times New Roman"/>
          <w:b w:val="0"/>
          <w:szCs w:val="24"/>
          <w:lang w:eastAsia="en-GB" w:bidi="bn-BD"/>
        </w:rPr>
      </w:pPr>
      <w:r w:rsidRPr="00FC76E9">
        <w:rPr>
          <w:rFonts w:eastAsia="Times New Roman" w:cs="Times New Roman"/>
          <w:b w:val="0"/>
          <w:szCs w:val="24"/>
          <w:lang w:eastAsia="en-GB" w:bidi="bn-BD"/>
        </w:rPr>
        <w:t xml:space="preserve">Klaus, P.P. and </w:t>
      </w:r>
      <w:proofErr w:type="spellStart"/>
      <w:r w:rsidRPr="00FC76E9">
        <w:rPr>
          <w:rFonts w:eastAsia="Times New Roman" w:cs="Times New Roman"/>
          <w:b w:val="0"/>
          <w:szCs w:val="24"/>
          <w:lang w:eastAsia="en-GB" w:bidi="bn-BD"/>
        </w:rPr>
        <w:t>Maklan</w:t>
      </w:r>
      <w:proofErr w:type="spellEnd"/>
      <w:r w:rsidRPr="00FC76E9">
        <w:rPr>
          <w:rFonts w:eastAsia="Times New Roman" w:cs="Times New Roman"/>
          <w:b w:val="0"/>
          <w:szCs w:val="24"/>
          <w:lang w:eastAsia="en-GB" w:bidi="bn-BD"/>
        </w:rPr>
        <w:t xml:space="preserve">, S., 2020. Towards a better measure of customer experience. </w:t>
      </w:r>
      <w:r w:rsidRPr="00FC76E9">
        <w:rPr>
          <w:rFonts w:eastAsia="Times New Roman" w:cs="Times New Roman"/>
          <w:b w:val="0"/>
          <w:i/>
          <w:iCs/>
          <w:szCs w:val="24"/>
          <w:lang w:eastAsia="en-GB" w:bidi="bn-BD"/>
        </w:rPr>
        <w:t>International Journal of Market Research</w:t>
      </w:r>
      <w:r w:rsidRPr="00FC76E9">
        <w:rPr>
          <w:rFonts w:eastAsia="Times New Roman" w:cs="Times New Roman"/>
          <w:b w:val="0"/>
          <w:szCs w:val="24"/>
          <w:lang w:eastAsia="en-GB" w:bidi="bn-BD"/>
        </w:rPr>
        <w:t xml:space="preserve">, </w:t>
      </w:r>
      <w:r w:rsidRPr="00FC76E9">
        <w:rPr>
          <w:rFonts w:eastAsia="Times New Roman" w:cs="Times New Roman"/>
          <w:b w:val="0"/>
          <w:i/>
          <w:iCs/>
          <w:szCs w:val="24"/>
          <w:lang w:eastAsia="en-GB" w:bidi="bn-BD"/>
        </w:rPr>
        <w:t>55</w:t>
      </w:r>
      <w:r w:rsidRPr="00FC76E9">
        <w:rPr>
          <w:rFonts w:eastAsia="Times New Roman" w:cs="Times New Roman"/>
          <w:b w:val="0"/>
          <w:szCs w:val="24"/>
          <w:lang w:eastAsia="en-GB" w:bidi="bn-BD"/>
        </w:rPr>
        <w:t>(2), pp.227-246.</w:t>
      </w:r>
    </w:p>
    <w:p w14:paraId="0E26B2F5" w14:textId="611A91AD" w:rsidR="00C574AE" w:rsidRPr="00FC76E9" w:rsidRDefault="00C574AE" w:rsidP="00BF69A5">
      <w:pPr>
        <w:spacing w:after="180" w:line="360" w:lineRule="auto"/>
        <w:rPr>
          <w:rFonts w:eastAsia="Times New Roman" w:cs="Times New Roman"/>
          <w:b w:val="0"/>
          <w:bCs/>
          <w:szCs w:val="24"/>
          <w:lang w:eastAsia="en-GB" w:bidi="bn-BD"/>
        </w:rPr>
      </w:pPr>
      <w:proofErr w:type="spellStart"/>
      <w:r w:rsidRPr="00FC76E9">
        <w:rPr>
          <w:rFonts w:eastAsia="Times New Roman" w:cs="Times New Roman"/>
          <w:b w:val="0"/>
          <w:bCs/>
          <w:szCs w:val="24"/>
          <w:lang w:eastAsia="en-GB" w:bidi="bn-BD"/>
        </w:rPr>
        <w:t>Kanten</w:t>
      </w:r>
      <w:proofErr w:type="spellEnd"/>
      <w:r w:rsidRPr="00FC76E9">
        <w:rPr>
          <w:rFonts w:eastAsia="Times New Roman" w:cs="Times New Roman"/>
          <w:b w:val="0"/>
          <w:bCs/>
          <w:szCs w:val="24"/>
          <w:lang w:eastAsia="en-GB" w:bidi="bn-BD"/>
        </w:rPr>
        <w:t xml:space="preserve">, S., </w:t>
      </w:r>
      <w:proofErr w:type="spellStart"/>
      <w:r w:rsidRPr="00FC76E9">
        <w:rPr>
          <w:rFonts w:eastAsia="Times New Roman" w:cs="Times New Roman"/>
          <w:b w:val="0"/>
          <w:bCs/>
          <w:szCs w:val="24"/>
          <w:lang w:eastAsia="en-GB" w:bidi="bn-BD"/>
        </w:rPr>
        <w:t>Kanten</w:t>
      </w:r>
      <w:proofErr w:type="spellEnd"/>
      <w:r w:rsidRPr="00FC76E9">
        <w:rPr>
          <w:rFonts w:eastAsia="Times New Roman" w:cs="Times New Roman"/>
          <w:b w:val="0"/>
          <w:bCs/>
          <w:szCs w:val="24"/>
          <w:lang w:eastAsia="en-GB" w:bidi="bn-BD"/>
        </w:rPr>
        <w:t xml:space="preserve">, P. and </w:t>
      </w:r>
      <w:bookmarkStart w:id="54" w:name="_Hlk120797211"/>
      <w:proofErr w:type="spellStart"/>
      <w:r w:rsidRPr="00FC76E9">
        <w:rPr>
          <w:rFonts w:eastAsia="Times New Roman" w:cs="Times New Roman"/>
          <w:b w:val="0"/>
          <w:bCs/>
          <w:szCs w:val="24"/>
          <w:lang w:eastAsia="en-GB" w:bidi="bn-BD"/>
        </w:rPr>
        <w:t>Yeşiltaş</w:t>
      </w:r>
      <w:proofErr w:type="spellEnd"/>
      <w:r w:rsidRPr="00FC76E9">
        <w:rPr>
          <w:rFonts w:eastAsia="Times New Roman" w:cs="Times New Roman"/>
          <w:b w:val="0"/>
          <w:bCs/>
          <w:szCs w:val="24"/>
          <w:lang w:eastAsia="en-GB" w:bidi="bn-BD"/>
        </w:rPr>
        <w:t>, M., 2021</w:t>
      </w:r>
      <w:bookmarkEnd w:id="54"/>
      <w:r w:rsidRPr="00FC76E9">
        <w:rPr>
          <w:rFonts w:eastAsia="Times New Roman" w:cs="Times New Roman"/>
          <w:b w:val="0"/>
          <w:bCs/>
          <w:szCs w:val="24"/>
          <w:lang w:eastAsia="en-GB" w:bidi="bn-BD"/>
        </w:rPr>
        <w:t xml:space="preserve">. The role of career self-efficacy on the effect of parental career behaviors on career exploration: A study on school of tourism and hotel </w:t>
      </w:r>
      <w:proofErr w:type="spellStart"/>
      <w:r w:rsidRPr="00FC76E9">
        <w:rPr>
          <w:rFonts w:eastAsia="Times New Roman" w:cs="Times New Roman"/>
          <w:b w:val="0"/>
          <w:bCs/>
          <w:szCs w:val="24"/>
          <w:lang w:eastAsia="en-GB" w:bidi="bn-BD"/>
        </w:rPr>
        <w:t>management’students</w:t>
      </w:r>
      <w:proofErr w:type="spellEnd"/>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European Journal of Multidisciplinary Studies</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6</w:t>
      </w:r>
      <w:r w:rsidRPr="00FC76E9">
        <w:rPr>
          <w:rFonts w:eastAsia="Times New Roman" w:cs="Times New Roman"/>
          <w:b w:val="0"/>
          <w:bCs/>
          <w:szCs w:val="24"/>
          <w:lang w:eastAsia="en-GB" w:bidi="bn-BD"/>
        </w:rPr>
        <w:t>(1), pp.152-171.</w:t>
      </w:r>
    </w:p>
    <w:p w14:paraId="391F83ED" w14:textId="25232C80"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Lugosi, P., Lynch, P. and Morrison, A., 2009. Critical hospitality management research. </w:t>
      </w:r>
      <w:r w:rsidRPr="00FC76E9">
        <w:rPr>
          <w:rFonts w:eastAsia="Times New Roman" w:cs="Times New Roman"/>
          <w:b w:val="0"/>
          <w:i/>
          <w:iCs/>
          <w:szCs w:val="24"/>
          <w:lang w:val="en-GB" w:eastAsia="en-GB" w:bidi="bn-BD"/>
        </w:rPr>
        <w:t>The Service Industries Journal</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29</w:t>
      </w:r>
      <w:r w:rsidRPr="00FC76E9">
        <w:rPr>
          <w:rFonts w:eastAsia="Times New Roman" w:cs="Times New Roman"/>
          <w:b w:val="0"/>
          <w:szCs w:val="24"/>
          <w:lang w:val="en-GB" w:eastAsia="en-GB" w:bidi="bn-BD"/>
        </w:rPr>
        <w:t>(10), pp.1465-1478.</w:t>
      </w:r>
    </w:p>
    <w:p w14:paraId="516EFC8C" w14:textId="0FFD7E31" w:rsidR="00650E13" w:rsidRPr="00FC76E9" w:rsidRDefault="00650E13" w:rsidP="00BF69A5">
      <w:pPr>
        <w:spacing w:after="180" w:line="360" w:lineRule="auto"/>
        <w:rPr>
          <w:rFonts w:eastAsia="Times New Roman" w:cs="Times New Roman"/>
          <w:b w:val="0"/>
          <w:bCs/>
          <w:szCs w:val="24"/>
          <w:lang w:eastAsia="en-GB" w:bidi="bn-BD"/>
        </w:rPr>
      </w:pPr>
      <w:bookmarkStart w:id="55" w:name="_Hlk120548454"/>
      <w:r w:rsidRPr="00FC76E9">
        <w:rPr>
          <w:rFonts w:eastAsia="Times New Roman" w:cs="Times New Roman"/>
          <w:b w:val="0"/>
          <w:bCs/>
          <w:szCs w:val="24"/>
          <w:lang w:eastAsia="en-GB" w:bidi="bn-BD"/>
        </w:rPr>
        <w:t>Lugosi, P. and Jameson, S., 2017</w:t>
      </w:r>
      <w:bookmarkEnd w:id="55"/>
      <w:r w:rsidRPr="00FC76E9">
        <w:rPr>
          <w:rFonts w:eastAsia="Times New Roman" w:cs="Times New Roman"/>
          <w:b w:val="0"/>
          <w:bCs/>
          <w:szCs w:val="24"/>
          <w:lang w:eastAsia="en-GB" w:bidi="bn-BD"/>
        </w:rPr>
        <w:t>. Challenges in hospitality management education: Perspectives from the United Kingdom. </w:t>
      </w:r>
      <w:r w:rsidRPr="00FC76E9">
        <w:rPr>
          <w:rFonts w:eastAsia="Times New Roman" w:cs="Times New Roman"/>
          <w:b w:val="0"/>
          <w:bCs/>
          <w:i/>
          <w:iCs/>
          <w:szCs w:val="24"/>
          <w:lang w:eastAsia="en-GB" w:bidi="bn-BD"/>
        </w:rPr>
        <w:t>Journal of Hospitality and Tourism Management</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31</w:t>
      </w:r>
      <w:r w:rsidRPr="00FC76E9">
        <w:rPr>
          <w:rFonts w:eastAsia="Times New Roman" w:cs="Times New Roman"/>
          <w:b w:val="0"/>
          <w:bCs/>
          <w:szCs w:val="24"/>
          <w:lang w:eastAsia="en-GB" w:bidi="bn-BD"/>
        </w:rPr>
        <w:t>, pp.163-172.</w:t>
      </w:r>
    </w:p>
    <w:p w14:paraId="0915002E" w14:textId="357F28E5" w:rsidR="00BF69A5" w:rsidRPr="00FC76E9" w:rsidRDefault="00BF69A5" w:rsidP="00BF69A5">
      <w:pPr>
        <w:spacing w:after="180" w:line="360" w:lineRule="auto"/>
        <w:rPr>
          <w:rFonts w:eastAsia="Times New Roman" w:cs="Times New Roman"/>
          <w:b w:val="0"/>
          <w:szCs w:val="24"/>
          <w:lang w:val="en-GB" w:eastAsia="en-GB" w:bidi="bn-BD"/>
        </w:rPr>
      </w:pPr>
      <w:bookmarkStart w:id="56" w:name="_Hlk54883277"/>
      <w:r w:rsidRPr="00FC76E9">
        <w:rPr>
          <w:rFonts w:eastAsia="Times New Roman" w:cs="Times New Roman"/>
          <w:b w:val="0"/>
          <w:szCs w:val="24"/>
          <w:lang w:val="en-GB" w:eastAsia="en-GB" w:bidi="bn-BD"/>
        </w:rPr>
        <w:lastRenderedPageBreak/>
        <w:t>Lynch, R., 2018</w:t>
      </w:r>
      <w:bookmarkEnd w:id="56"/>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Strategic Management</w:t>
      </w:r>
      <w:r w:rsidRPr="00FC76E9">
        <w:rPr>
          <w:rFonts w:eastAsia="Times New Roman" w:cs="Times New Roman"/>
          <w:b w:val="0"/>
          <w:szCs w:val="24"/>
          <w:lang w:val="en-GB" w:eastAsia="en-GB" w:bidi="bn-BD"/>
        </w:rPr>
        <w:t>. Harlow, United Kingdom: Pearson Education Limited.</w:t>
      </w:r>
    </w:p>
    <w:p w14:paraId="6A50A577" w14:textId="5A590CB4" w:rsidR="004405C5" w:rsidRPr="00FC76E9" w:rsidRDefault="004405C5"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 xml:space="preserve">Liu, S., Wang, N., Gao, B. and </w:t>
      </w:r>
      <w:bookmarkStart w:id="57" w:name="_Hlk120796729"/>
      <w:r w:rsidRPr="00FC76E9">
        <w:rPr>
          <w:rFonts w:eastAsia="Times New Roman" w:cs="Times New Roman"/>
          <w:b w:val="0"/>
          <w:bCs/>
          <w:szCs w:val="24"/>
          <w:lang w:eastAsia="en-GB" w:bidi="bn-BD"/>
        </w:rPr>
        <w:t>Gallivan, M., 2021</w:t>
      </w:r>
      <w:bookmarkEnd w:id="57"/>
      <w:r w:rsidRPr="00FC76E9">
        <w:rPr>
          <w:rFonts w:eastAsia="Times New Roman" w:cs="Times New Roman"/>
          <w:b w:val="0"/>
          <w:bCs/>
          <w:szCs w:val="24"/>
          <w:lang w:eastAsia="en-GB" w:bidi="bn-BD"/>
        </w:rPr>
        <w:t>. To be similar or to be different? The effect of hotel managers’ rote response on subsequent reviews. </w:t>
      </w:r>
      <w:r w:rsidRPr="00FC76E9">
        <w:rPr>
          <w:rFonts w:eastAsia="Times New Roman" w:cs="Times New Roman"/>
          <w:b w:val="0"/>
          <w:bCs/>
          <w:i/>
          <w:iCs/>
          <w:szCs w:val="24"/>
          <w:lang w:eastAsia="en-GB" w:bidi="bn-BD"/>
        </w:rPr>
        <w:t>Tourism Management</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86</w:t>
      </w:r>
      <w:r w:rsidRPr="00FC76E9">
        <w:rPr>
          <w:rFonts w:eastAsia="Times New Roman" w:cs="Times New Roman"/>
          <w:b w:val="0"/>
          <w:bCs/>
          <w:szCs w:val="24"/>
          <w:lang w:eastAsia="en-GB" w:bidi="bn-BD"/>
        </w:rPr>
        <w:t>, p.104346.</w:t>
      </w:r>
    </w:p>
    <w:p w14:paraId="05B49977"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58" w:name="_Hlk54884796"/>
      <w:r w:rsidRPr="00FC76E9">
        <w:rPr>
          <w:rFonts w:eastAsia="Times New Roman" w:cs="Times New Roman"/>
          <w:b w:val="0"/>
          <w:szCs w:val="24"/>
          <w:lang w:val="en-GB" w:eastAsia="en-GB" w:bidi="bn-BD"/>
        </w:rPr>
        <w:t>MAUBORGNE, R., K., 2015</w:t>
      </w:r>
      <w:bookmarkEnd w:id="58"/>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Blue Ocean Strategy. Expanded Ed.</w:t>
      </w:r>
      <w:r w:rsidRPr="00FC76E9">
        <w:rPr>
          <w:rFonts w:eastAsia="Times New Roman" w:cs="Times New Roman"/>
          <w:b w:val="0"/>
          <w:szCs w:val="24"/>
          <w:lang w:val="en-GB" w:eastAsia="en-GB" w:bidi="bn-BD"/>
        </w:rPr>
        <w:t xml:space="preserve"> Boston: Harvard Business Review Press.</w:t>
      </w:r>
    </w:p>
    <w:p w14:paraId="7C7018E8"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59" w:name="_Hlk117392722"/>
      <w:r w:rsidRPr="00FC76E9">
        <w:rPr>
          <w:rFonts w:eastAsia="Times New Roman" w:cs="Times New Roman"/>
          <w:b w:val="0"/>
          <w:szCs w:val="24"/>
          <w:lang w:val="en-GB" w:eastAsia="en-GB" w:bidi="bn-BD"/>
        </w:rPr>
        <w:t xml:space="preserve">Mullins, L &amp; Dosser, P. (2013) </w:t>
      </w:r>
      <w:bookmarkEnd w:id="59"/>
      <w:r w:rsidRPr="00FC76E9">
        <w:rPr>
          <w:rFonts w:eastAsia="Times New Roman" w:cs="Times New Roman"/>
          <w:b w:val="0"/>
          <w:szCs w:val="24"/>
          <w:u w:val="single"/>
          <w:lang w:val="en-GB" w:eastAsia="en-GB" w:bidi="bn-BD"/>
        </w:rPr>
        <w:t>Hospitality Management and Organisational Behaviour</w:t>
      </w:r>
      <w:r w:rsidRPr="00FC76E9">
        <w:rPr>
          <w:rFonts w:eastAsia="Times New Roman" w:cs="Times New Roman"/>
          <w:b w:val="0"/>
          <w:szCs w:val="24"/>
          <w:lang w:val="en-GB" w:eastAsia="en-GB" w:bidi="bn-BD"/>
        </w:rPr>
        <w:t xml:space="preserve"> (5</w:t>
      </w:r>
      <w:r w:rsidRPr="00FC76E9">
        <w:rPr>
          <w:rFonts w:eastAsia="Times New Roman" w:cs="Times New Roman"/>
          <w:b w:val="0"/>
          <w:szCs w:val="24"/>
          <w:vertAlign w:val="superscript"/>
          <w:lang w:val="en-GB" w:eastAsia="en-GB" w:bidi="bn-BD"/>
        </w:rPr>
        <w:t>th</w:t>
      </w:r>
      <w:r w:rsidRPr="00FC76E9">
        <w:rPr>
          <w:rFonts w:eastAsia="Times New Roman" w:cs="Times New Roman"/>
          <w:b w:val="0"/>
          <w:szCs w:val="24"/>
          <w:lang w:val="en-GB" w:eastAsia="en-GB" w:bidi="bn-BD"/>
        </w:rPr>
        <w:t xml:space="preserve"> Ed) Harlow, Pearson.</w:t>
      </w:r>
    </w:p>
    <w:p w14:paraId="737882B3"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Mariott.com, (2022) London Marriott Hotel County Hall Available at: https:// </w:t>
      </w:r>
      <w:hyperlink r:id="rId10" w:history="1">
        <w:r w:rsidRPr="00FC76E9">
          <w:rPr>
            <w:rFonts w:eastAsia="Times New Roman" w:cs="Times New Roman"/>
            <w:b w:val="0"/>
            <w:szCs w:val="24"/>
            <w:u w:val="single"/>
            <w:lang w:val="en-GB" w:eastAsia="en-GB" w:bidi="bn-BD"/>
          </w:rPr>
          <w:t>www.marriott.com/en-us/hotels/lonch-london-marriott-hotel-county-hall</w:t>
        </w:r>
      </w:hyperlink>
      <w:r w:rsidRPr="00FC76E9">
        <w:rPr>
          <w:rFonts w:eastAsia="Times New Roman" w:cs="Times New Roman"/>
          <w:b w:val="0"/>
          <w:szCs w:val="24"/>
          <w:lang w:val="en-GB" w:eastAsia="en-GB" w:bidi="bn-BD"/>
        </w:rPr>
        <w:t xml:space="preserve"> (Accessed: 25 November, 2022)</w:t>
      </w:r>
    </w:p>
    <w:p w14:paraId="00B3EAFB" w14:textId="77777777" w:rsidR="00BF69A5" w:rsidRPr="00FC76E9" w:rsidRDefault="00BF69A5" w:rsidP="00BF69A5">
      <w:pPr>
        <w:spacing w:after="180" w:line="360" w:lineRule="auto"/>
        <w:rPr>
          <w:rFonts w:eastAsia="Times New Roman" w:cs="Times New Roman"/>
          <w:b w:val="0"/>
          <w:szCs w:val="24"/>
          <w:lang w:val="en-GB" w:eastAsia="en-GB" w:bidi="bn-BD"/>
        </w:rPr>
      </w:pPr>
      <w:proofErr w:type="spellStart"/>
      <w:r w:rsidRPr="00FC76E9">
        <w:rPr>
          <w:rFonts w:eastAsia="Times New Roman" w:cs="Times New Roman"/>
          <w:b w:val="0"/>
          <w:szCs w:val="24"/>
          <w:lang w:val="en-GB" w:eastAsia="en-GB" w:bidi="bn-BD"/>
        </w:rPr>
        <w:t>Mahmutović</w:t>
      </w:r>
      <w:proofErr w:type="spellEnd"/>
      <w:r w:rsidRPr="00FC76E9">
        <w:rPr>
          <w:rFonts w:eastAsia="Times New Roman" w:cs="Times New Roman"/>
          <w:b w:val="0"/>
          <w:szCs w:val="24"/>
          <w:lang w:val="en-GB" w:eastAsia="en-GB" w:bidi="bn-BD"/>
        </w:rPr>
        <w:t xml:space="preserve">, K. (2021). Development and validation of the scale for measuring digital marketing orientation in the hotel industry. </w:t>
      </w:r>
      <w:r w:rsidRPr="00FC76E9">
        <w:rPr>
          <w:rFonts w:eastAsia="Times New Roman" w:cs="Times New Roman"/>
          <w:b w:val="0"/>
          <w:i/>
          <w:iCs/>
          <w:szCs w:val="24"/>
          <w:lang w:val="en-GB" w:eastAsia="en-GB" w:bidi="bn-BD"/>
        </w:rPr>
        <w:t>economic issues</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34</w:t>
      </w:r>
      <w:r w:rsidRPr="00FC76E9">
        <w:rPr>
          <w:rFonts w:eastAsia="Times New Roman" w:cs="Times New Roman"/>
          <w:b w:val="0"/>
          <w:szCs w:val="24"/>
          <w:lang w:val="en-GB" w:eastAsia="en-GB" w:bidi="bn-BD"/>
        </w:rPr>
        <w:t>(1).</w:t>
      </w:r>
    </w:p>
    <w:p w14:paraId="114A3E95"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Morrison, A. and </w:t>
      </w:r>
      <w:proofErr w:type="spellStart"/>
      <w:r w:rsidRPr="00FC76E9">
        <w:rPr>
          <w:rFonts w:eastAsia="Times New Roman" w:cs="Times New Roman"/>
          <w:b w:val="0"/>
          <w:szCs w:val="24"/>
          <w:lang w:val="en-GB" w:eastAsia="en-GB" w:bidi="bn-BD"/>
        </w:rPr>
        <w:t>O’Mahony</w:t>
      </w:r>
      <w:proofErr w:type="spellEnd"/>
      <w:r w:rsidRPr="00FC76E9">
        <w:rPr>
          <w:rFonts w:eastAsia="Times New Roman" w:cs="Times New Roman"/>
          <w:b w:val="0"/>
          <w:szCs w:val="24"/>
          <w:lang w:val="en-GB" w:eastAsia="en-GB" w:bidi="bn-BD"/>
        </w:rPr>
        <w:t>, G.B., 2003. The liberation of hospitality management education. </w:t>
      </w:r>
      <w:r w:rsidRPr="00FC76E9">
        <w:rPr>
          <w:rFonts w:eastAsia="Times New Roman" w:cs="Times New Roman"/>
          <w:b w:val="0"/>
          <w:i/>
          <w:iCs/>
          <w:szCs w:val="24"/>
          <w:lang w:val="en-GB" w:eastAsia="en-GB" w:bidi="bn-BD"/>
        </w:rPr>
        <w:t>International Journal of Contemporary Hospitality Management</w:t>
      </w:r>
      <w:r w:rsidRPr="00FC76E9">
        <w:rPr>
          <w:rFonts w:eastAsia="Times New Roman" w:cs="Times New Roman"/>
          <w:b w:val="0"/>
          <w:szCs w:val="24"/>
          <w:lang w:val="en-GB" w:eastAsia="en-GB" w:bidi="bn-BD"/>
        </w:rPr>
        <w:t>.</w:t>
      </w:r>
    </w:p>
    <w:p w14:paraId="684F91BA" w14:textId="77777777" w:rsidR="00BF69A5" w:rsidRPr="00FC76E9" w:rsidRDefault="00BF69A5" w:rsidP="00BF69A5">
      <w:pPr>
        <w:spacing w:after="180" w:line="360" w:lineRule="auto"/>
        <w:rPr>
          <w:rFonts w:eastAsia="Times New Roman" w:cs="Times New Roman"/>
          <w:b w:val="0"/>
          <w:szCs w:val="24"/>
          <w:lang w:eastAsia="en-GB" w:bidi="bn-BD"/>
        </w:rPr>
      </w:pPr>
      <w:bookmarkStart w:id="60" w:name="_Hlk120521187"/>
      <w:r w:rsidRPr="00FC76E9">
        <w:rPr>
          <w:rFonts w:eastAsia="Times New Roman" w:cs="Times New Roman"/>
          <w:b w:val="0"/>
          <w:szCs w:val="24"/>
          <w:lang w:eastAsia="en-GB" w:bidi="bn-BD"/>
        </w:rPr>
        <w:t xml:space="preserve">Mashingaidze, S., 2011. </w:t>
      </w:r>
      <w:bookmarkEnd w:id="60"/>
      <w:r w:rsidRPr="00FC76E9">
        <w:rPr>
          <w:rFonts w:eastAsia="Times New Roman" w:cs="Times New Roman"/>
          <w:b w:val="0"/>
          <w:szCs w:val="24"/>
          <w:lang w:eastAsia="en-GB" w:bidi="bn-BD"/>
        </w:rPr>
        <w:t xml:space="preserve">Customer experience management: </w:t>
      </w:r>
      <w:proofErr w:type="gramStart"/>
      <w:r w:rsidRPr="00FC76E9">
        <w:rPr>
          <w:rFonts w:eastAsia="Times New Roman" w:cs="Times New Roman"/>
          <w:b w:val="0"/>
          <w:szCs w:val="24"/>
          <w:lang w:eastAsia="en-GB" w:bidi="bn-BD"/>
        </w:rPr>
        <w:t>New</w:t>
      </w:r>
      <w:proofErr w:type="gramEnd"/>
      <w:r w:rsidRPr="00FC76E9">
        <w:rPr>
          <w:rFonts w:eastAsia="Times New Roman" w:cs="Times New Roman"/>
          <w:b w:val="0"/>
          <w:szCs w:val="24"/>
          <w:lang w:eastAsia="en-GB" w:bidi="bn-BD"/>
        </w:rPr>
        <w:t xml:space="preserve"> game strategy for competitiveness. </w:t>
      </w:r>
      <w:r w:rsidRPr="00FC76E9">
        <w:rPr>
          <w:rFonts w:eastAsia="Times New Roman" w:cs="Times New Roman"/>
          <w:b w:val="0"/>
          <w:i/>
          <w:iCs/>
          <w:szCs w:val="24"/>
          <w:lang w:eastAsia="en-GB" w:bidi="bn-BD"/>
        </w:rPr>
        <w:t>Journal of Governance and Regulation/Volume</w:t>
      </w:r>
      <w:r w:rsidRPr="00FC76E9">
        <w:rPr>
          <w:rFonts w:eastAsia="Times New Roman" w:cs="Times New Roman"/>
          <w:b w:val="0"/>
          <w:szCs w:val="24"/>
          <w:lang w:eastAsia="en-GB" w:bidi="bn-BD"/>
        </w:rPr>
        <w:t xml:space="preserve">, </w:t>
      </w:r>
      <w:r w:rsidRPr="00FC76E9">
        <w:rPr>
          <w:rFonts w:eastAsia="Times New Roman" w:cs="Times New Roman"/>
          <w:b w:val="0"/>
          <w:i/>
          <w:iCs/>
          <w:szCs w:val="24"/>
          <w:lang w:eastAsia="en-GB" w:bidi="bn-BD"/>
        </w:rPr>
        <w:t>3</w:t>
      </w:r>
      <w:r w:rsidRPr="00FC76E9">
        <w:rPr>
          <w:rFonts w:eastAsia="Times New Roman" w:cs="Times New Roman"/>
          <w:b w:val="0"/>
          <w:szCs w:val="24"/>
          <w:lang w:eastAsia="en-GB" w:bidi="bn-BD"/>
        </w:rPr>
        <w:t>(3).</w:t>
      </w:r>
    </w:p>
    <w:p w14:paraId="4F96695E" w14:textId="77777777" w:rsidR="00BF69A5" w:rsidRPr="00FC76E9" w:rsidRDefault="00BF69A5" w:rsidP="00BF69A5">
      <w:pPr>
        <w:spacing w:after="180" w:line="360" w:lineRule="auto"/>
        <w:rPr>
          <w:rFonts w:eastAsia="Times New Roman" w:cs="Times New Roman"/>
          <w:b w:val="0"/>
          <w:szCs w:val="24"/>
          <w:lang w:eastAsia="en-GB" w:bidi="bn-BD"/>
        </w:rPr>
      </w:pPr>
      <w:r w:rsidRPr="00FC76E9">
        <w:rPr>
          <w:rFonts w:eastAsia="Times New Roman" w:cs="Times New Roman"/>
          <w:b w:val="0"/>
          <w:szCs w:val="24"/>
          <w:lang w:eastAsia="en-GB" w:bidi="bn-BD"/>
        </w:rPr>
        <w:t xml:space="preserve">McColl-Kennedy, J.R., </w:t>
      </w:r>
      <w:proofErr w:type="spellStart"/>
      <w:r w:rsidRPr="00FC76E9">
        <w:rPr>
          <w:rFonts w:eastAsia="Times New Roman" w:cs="Times New Roman"/>
          <w:b w:val="0"/>
          <w:szCs w:val="24"/>
          <w:lang w:eastAsia="en-GB" w:bidi="bn-BD"/>
        </w:rPr>
        <w:t>Zaki</w:t>
      </w:r>
      <w:proofErr w:type="spellEnd"/>
      <w:r w:rsidRPr="00FC76E9">
        <w:rPr>
          <w:rFonts w:eastAsia="Times New Roman" w:cs="Times New Roman"/>
          <w:b w:val="0"/>
          <w:szCs w:val="24"/>
          <w:lang w:eastAsia="en-GB" w:bidi="bn-BD"/>
        </w:rPr>
        <w:t xml:space="preserve">, M., Lemon, K.N., </w:t>
      </w:r>
      <w:proofErr w:type="spellStart"/>
      <w:r w:rsidRPr="00FC76E9">
        <w:rPr>
          <w:rFonts w:eastAsia="Times New Roman" w:cs="Times New Roman"/>
          <w:b w:val="0"/>
          <w:szCs w:val="24"/>
          <w:lang w:eastAsia="en-GB" w:bidi="bn-BD"/>
        </w:rPr>
        <w:t>Urmetzer</w:t>
      </w:r>
      <w:proofErr w:type="spellEnd"/>
      <w:r w:rsidRPr="00FC76E9">
        <w:rPr>
          <w:rFonts w:eastAsia="Times New Roman" w:cs="Times New Roman"/>
          <w:b w:val="0"/>
          <w:szCs w:val="24"/>
          <w:lang w:eastAsia="en-GB" w:bidi="bn-BD"/>
        </w:rPr>
        <w:t xml:space="preserve">, F. and </w:t>
      </w:r>
      <w:bookmarkStart w:id="61" w:name="_Hlk120521832"/>
      <w:r w:rsidRPr="00FC76E9">
        <w:rPr>
          <w:rFonts w:eastAsia="Times New Roman" w:cs="Times New Roman"/>
          <w:b w:val="0"/>
          <w:szCs w:val="24"/>
          <w:lang w:eastAsia="en-GB" w:bidi="bn-BD"/>
        </w:rPr>
        <w:t>Neely, A., 2015</w:t>
      </w:r>
      <w:bookmarkEnd w:id="61"/>
      <w:r w:rsidRPr="00FC76E9">
        <w:rPr>
          <w:rFonts w:eastAsia="Times New Roman" w:cs="Times New Roman"/>
          <w:b w:val="0"/>
          <w:szCs w:val="24"/>
          <w:lang w:eastAsia="en-GB" w:bidi="bn-BD"/>
        </w:rPr>
        <w:t xml:space="preserve">. Gaining customer experience insights that matter. </w:t>
      </w:r>
      <w:r w:rsidRPr="00FC76E9">
        <w:rPr>
          <w:rFonts w:eastAsia="Times New Roman" w:cs="Times New Roman"/>
          <w:b w:val="0"/>
          <w:i/>
          <w:iCs/>
          <w:szCs w:val="24"/>
          <w:lang w:eastAsia="en-GB" w:bidi="bn-BD"/>
        </w:rPr>
        <w:t>Journal of Service Research</w:t>
      </w:r>
      <w:r w:rsidRPr="00FC76E9">
        <w:rPr>
          <w:rFonts w:eastAsia="Times New Roman" w:cs="Times New Roman"/>
          <w:b w:val="0"/>
          <w:szCs w:val="24"/>
          <w:lang w:eastAsia="en-GB" w:bidi="bn-BD"/>
        </w:rPr>
        <w:t xml:space="preserve">, </w:t>
      </w:r>
      <w:r w:rsidRPr="00FC76E9">
        <w:rPr>
          <w:rFonts w:eastAsia="Times New Roman" w:cs="Times New Roman"/>
          <w:b w:val="0"/>
          <w:i/>
          <w:iCs/>
          <w:szCs w:val="24"/>
          <w:lang w:eastAsia="en-GB" w:bidi="bn-BD"/>
        </w:rPr>
        <w:t>22</w:t>
      </w:r>
      <w:r w:rsidRPr="00FC76E9">
        <w:rPr>
          <w:rFonts w:eastAsia="Times New Roman" w:cs="Times New Roman"/>
          <w:b w:val="0"/>
          <w:szCs w:val="24"/>
          <w:lang w:eastAsia="en-GB" w:bidi="bn-BD"/>
        </w:rPr>
        <w:t>(1), pp.8-26.</w:t>
      </w:r>
    </w:p>
    <w:p w14:paraId="585526BF" w14:textId="77777777" w:rsidR="00BF69A5" w:rsidRPr="00FC76E9" w:rsidRDefault="00BF69A5" w:rsidP="00BF69A5">
      <w:pPr>
        <w:spacing w:after="180" w:line="360" w:lineRule="auto"/>
        <w:rPr>
          <w:rFonts w:eastAsia="Times New Roman" w:cs="Times New Roman"/>
          <w:b w:val="0"/>
          <w:szCs w:val="24"/>
          <w:lang w:eastAsia="en-GB" w:bidi="bn-BD"/>
        </w:rPr>
      </w:pPr>
      <w:proofErr w:type="spellStart"/>
      <w:r w:rsidRPr="00FC76E9">
        <w:rPr>
          <w:rFonts w:eastAsia="Times New Roman" w:cs="Times New Roman"/>
          <w:b w:val="0"/>
          <w:szCs w:val="24"/>
          <w:lang w:eastAsia="en-GB" w:bidi="bn-BD"/>
        </w:rPr>
        <w:t>Melero</w:t>
      </w:r>
      <w:proofErr w:type="spellEnd"/>
      <w:r w:rsidRPr="00FC76E9">
        <w:rPr>
          <w:rFonts w:eastAsia="Times New Roman" w:cs="Times New Roman"/>
          <w:b w:val="0"/>
          <w:szCs w:val="24"/>
          <w:lang w:eastAsia="en-GB" w:bidi="bn-BD"/>
        </w:rPr>
        <w:t xml:space="preserve">, I., Sese, F.J. and </w:t>
      </w:r>
      <w:bookmarkStart w:id="62" w:name="_Hlk120520908"/>
      <w:r w:rsidRPr="00FC76E9">
        <w:rPr>
          <w:rFonts w:eastAsia="Times New Roman" w:cs="Times New Roman"/>
          <w:b w:val="0"/>
          <w:szCs w:val="24"/>
          <w:lang w:eastAsia="en-GB" w:bidi="bn-BD"/>
        </w:rPr>
        <w:t>Verhoef, P.C., 2016</w:t>
      </w:r>
      <w:bookmarkEnd w:id="62"/>
      <w:r w:rsidRPr="00FC76E9">
        <w:rPr>
          <w:rFonts w:eastAsia="Times New Roman" w:cs="Times New Roman"/>
          <w:b w:val="0"/>
          <w:szCs w:val="24"/>
          <w:lang w:eastAsia="en-GB" w:bidi="bn-BD"/>
        </w:rPr>
        <w:t xml:space="preserve">. Recasting the customer experience in today’s omni-channel environment. </w:t>
      </w:r>
      <w:proofErr w:type="spellStart"/>
      <w:r w:rsidRPr="00FC76E9">
        <w:rPr>
          <w:rFonts w:eastAsia="Times New Roman" w:cs="Times New Roman"/>
          <w:b w:val="0"/>
          <w:i/>
          <w:iCs/>
          <w:szCs w:val="24"/>
          <w:lang w:eastAsia="en-GB" w:bidi="bn-BD"/>
        </w:rPr>
        <w:t>Universia</w:t>
      </w:r>
      <w:proofErr w:type="spellEnd"/>
      <w:r w:rsidRPr="00FC76E9">
        <w:rPr>
          <w:rFonts w:eastAsia="Times New Roman" w:cs="Times New Roman"/>
          <w:b w:val="0"/>
          <w:i/>
          <w:iCs/>
          <w:szCs w:val="24"/>
          <w:lang w:eastAsia="en-GB" w:bidi="bn-BD"/>
        </w:rPr>
        <w:t xml:space="preserve"> Business Review</w:t>
      </w:r>
      <w:r w:rsidRPr="00FC76E9">
        <w:rPr>
          <w:rFonts w:eastAsia="Times New Roman" w:cs="Times New Roman"/>
          <w:b w:val="0"/>
          <w:szCs w:val="24"/>
          <w:lang w:eastAsia="en-GB" w:bidi="bn-BD"/>
        </w:rPr>
        <w:t>, (50), pp.18-37.</w:t>
      </w:r>
    </w:p>
    <w:p w14:paraId="55BC40EE" w14:textId="77777777"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Manoharan, A., Jones, J., Jiang, Z., and </w:t>
      </w:r>
      <w:bookmarkStart w:id="63" w:name="_Hlk120520866"/>
      <w:proofErr w:type="spellStart"/>
      <w:r w:rsidRPr="00FC76E9">
        <w:rPr>
          <w:rFonts w:eastAsia="Times New Roman" w:cs="Times New Roman"/>
          <w:b w:val="0"/>
          <w:szCs w:val="24"/>
          <w:lang w:val="en-GB" w:eastAsia="en-GB" w:bidi="bn-BD"/>
        </w:rPr>
        <w:t>Singal</w:t>
      </w:r>
      <w:proofErr w:type="spellEnd"/>
      <w:r w:rsidRPr="00FC76E9">
        <w:rPr>
          <w:rFonts w:eastAsia="Times New Roman" w:cs="Times New Roman"/>
          <w:b w:val="0"/>
          <w:szCs w:val="24"/>
          <w:lang w:val="en-GB" w:eastAsia="en-GB" w:bidi="bn-BD"/>
        </w:rPr>
        <w:t xml:space="preserve">, M. (2021) </w:t>
      </w:r>
      <w:bookmarkEnd w:id="63"/>
      <w:r w:rsidRPr="00FC76E9">
        <w:rPr>
          <w:rFonts w:eastAsia="Times New Roman" w:cs="Times New Roman"/>
          <w:b w:val="0"/>
          <w:szCs w:val="24"/>
          <w:lang w:val="en-GB" w:eastAsia="en-GB" w:bidi="bn-BD"/>
        </w:rPr>
        <w:t xml:space="preserve">‘Career optimism of culturally and linguistically diverse hotel workers in the pandemic age’, In </w:t>
      </w:r>
      <w:r w:rsidRPr="00FC76E9">
        <w:rPr>
          <w:rFonts w:eastAsia="Times New Roman" w:cs="Times New Roman"/>
          <w:b w:val="0"/>
          <w:i/>
          <w:iCs/>
          <w:szCs w:val="24"/>
          <w:lang w:val="en-GB" w:eastAsia="en-GB" w:bidi="bn-BD"/>
        </w:rPr>
        <w:t>International Journal of Hospitality Management</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93</w:t>
      </w:r>
      <w:r w:rsidRPr="00FC76E9">
        <w:rPr>
          <w:rFonts w:eastAsia="Times New Roman" w:cs="Times New Roman"/>
          <w:b w:val="0"/>
          <w:szCs w:val="24"/>
          <w:lang w:val="en-GB" w:eastAsia="en-GB" w:bidi="bn-BD"/>
        </w:rPr>
        <w:t>, 102796.</w:t>
      </w:r>
    </w:p>
    <w:p w14:paraId="3213D89B"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64" w:name="_Hlk120521476"/>
      <w:proofErr w:type="spellStart"/>
      <w:r w:rsidRPr="00FC76E9">
        <w:rPr>
          <w:rFonts w:eastAsia="Times New Roman" w:cs="Times New Roman"/>
          <w:b w:val="0"/>
          <w:szCs w:val="24"/>
          <w:lang w:val="en-GB" w:eastAsia="en-GB" w:bidi="bn-BD"/>
        </w:rPr>
        <w:t>Matteucci</w:t>
      </w:r>
      <w:proofErr w:type="spellEnd"/>
      <w:r w:rsidRPr="00FC76E9">
        <w:rPr>
          <w:rFonts w:eastAsia="Times New Roman" w:cs="Times New Roman"/>
          <w:b w:val="0"/>
          <w:szCs w:val="24"/>
          <w:lang w:val="en-GB" w:eastAsia="en-GB" w:bidi="bn-BD"/>
        </w:rPr>
        <w:t>, V. (2020</w:t>
      </w:r>
      <w:bookmarkEnd w:id="64"/>
      <w:r w:rsidRPr="00FC76E9">
        <w:rPr>
          <w:rFonts w:eastAsia="Times New Roman" w:cs="Times New Roman"/>
          <w:b w:val="0"/>
          <w:szCs w:val="24"/>
          <w:lang w:val="en-GB" w:eastAsia="en-GB" w:bidi="bn-BD"/>
        </w:rPr>
        <w:t xml:space="preserve">) ‘How can the hospitality industry increase corporate value aligned with sustainable development goals? Case examples from Hilton, </w:t>
      </w:r>
      <w:proofErr w:type="spellStart"/>
      <w:r w:rsidRPr="00FC76E9">
        <w:rPr>
          <w:rFonts w:eastAsia="Times New Roman" w:cs="Times New Roman"/>
          <w:b w:val="0"/>
          <w:szCs w:val="24"/>
          <w:lang w:val="en-GB" w:eastAsia="en-GB" w:bidi="bn-BD"/>
        </w:rPr>
        <w:t>Meliá</w:t>
      </w:r>
      <w:proofErr w:type="spellEnd"/>
      <w:r w:rsidRPr="00FC76E9">
        <w:rPr>
          <w:rFonts w:eastAsia="Times New Roman" w:cs="Times New Roman"/>
          <w:b w:val="0"/>
          <w:szCs w:val="24"/>
          <w:lang w:val="en-GB" w:eastAsia="en-GB" w:bidi="bn-BD"/>
        </w:rPr>
        <w:t xml:space="preserve"> and Sun’, In </w:t>
      </w:r>
      <w:r w:rsidRPr="00FC76E9">
        <w:rPr>
          <w:rFonts w:eastAsia="Times New Roman" w:cs="Times New Roman"/>
          <w:b w:val="0"/>
          <w:i/>
          <w:iCs/>
          <w:szCs w:val="24"/>
          <w:lang w:val="en-GB" w:eastAsia="en-GB" w:bidi="bn-BD"/>
        </w:rPr>
        <w:t>Worldwide Hospitality and Tourism Themes</w:t>
      </w:r>
      <w:r w:rsidRPr="00FC76E9">
        <w:rPr>
          <w:rFonts w:eastAsia="Times New Roman" w:cs="Times New Roman"/>
          <w:b w:val="0"/>
          <w:szCs w:val="24"/>
          <w:lang w:val="en-GB" w:eastAsia="en-GB" w:bidi="bn-BD"/>
        </w:rPr>
        <w:t>.</w:t>
      </w:r>
    </w:p>
    <w:p w14:paraId="3E698C99" w14:textId="77777777" w:rsidR="00BF69A5" w:rsidRPr="00FC76E9" w:rsidRDefault="00BF69A5" w:rsidP="00BF69A5">
      <w:pPr>
        <w:spacing w:after="180" w:line="360" w:lineRule="auto"/>
        <w:rPr>
          <w:rFonts w:eastAsia="Times New Roman" w:cs="Times New Roman"/>
          <w:b w:val="0"/>
          <w:szCs w:val="24"/>
          <w:lang w:val="en-GB" w:eastAsia="en-GB" w:bidi="bn-BD"/>
        </w:rPr>
      </w:pPr>
      <w:proofErr w:type="spellStart"/>
      <w:r w:rsidRPr="00FC76E9">
        <w:rPr>
          <w:rFonts w:eastAsia="Times New Roman" w:cs="Times New Roman"/>
          <w:b w:val="0"/>
          <w:szCs w:val="24"/>
          <w:lang w:val="en-GB" w:eastAsia="en-GB" w:bidi="bn-BD"/>
        </w:rPr>
        <w:lastRenderedPageBreak/>
        <w:t>Mekhruza</w:t>
      </w:r>
      <w:proofErr w:type="spellEnd"/>
      <w:r w:rsidRPr="00FC76E9">
        <w:rPr>
          <w:rFonts w:eastAsia="Times New Roman" w:cs="Times New Roman"/>
          <w:b w:val="0"/>
          <w:szCs w:val="24"/>
          <w:lang w:val="en-GB" w:eastAsia="en-GB" w:bidi="bn-BD"/>
        </w:rPr>
        <w:t xml:space="preserve">, V., </w:t>
      </w:r>
      <w:proofErr w:type="spellStart"/>
      <w:r w:rsidRPr="00FC76E9">
        <w:rPr>
          <w:rFonts w:eastAsia="Times New Roman" w:cs="Times New Roman"/>
          <w:b w:val="0"/>
          <w:szCs w:val="24"/>
          <w:lang w:val="en-GB" w:eastAsia="en-GB" w:bidi="bn-BD"/>
        </w:rPr>
        <w:t>Malokhat</w:t>
      </w:r>
      <w:proofErr w:type="spellEnd"/>
      <w:r w:rsidRPr="00FC76E9">
        <w:rPr>
          <w:rFonts w:eastAsia="Times New Roman" w:cs="Times New Roman"/>
          <w:b w:val="0"/>
          <w:szCs w:val="24"/>
          <w:lang w:val="en-GB" w:eastAsia="en-GB" w:bidi="bn-BD"/>
        </w:rPr>
        <w:t xml:space="preserve">, S., Rustam, T., and </w:t>
      </w:r>
      <w:bookmarkStart w:id="65" w:name="_Hlk120521128"/>
      <w:proofErr w:type="spellStart"/>
      <w:r w:rsidRPr="00FC76E9">
        <w:rPr>
          <w:rFonts w:eastAsia="Times New Roman" w:cs="Times New Roman"/>
          <w:b w:val="0"/>
          <w:szCs w:val="24"/>
          <w:lang w:val="en-GB" w:eastAsia="en-GB" w:bidi="bn-BD"/>
        </w:rPr>
        <w:t>Bakhora</w:t>
      </w:r>
      <w:proofErr w:type="spellEnd"/>
      <w:r w:rsidRPr="00FC76E9">
        <w:rPr>
          <w:rFonts w:eastAsia="Times New Roman" w:cs="Times New Roman"/>
          <w:b w:val="0"/>
          <w:szCs w:val="24"/>
          <w:lang w:val="en-GB" w:eastAsia="en-GB" w:bidi="bn-BD"/>
        </w:rPr>
        <w:t>, R. (2022</w:t>
      </w:r>
      <w:bookmarkEnd w:id="65"/>
      <w:r w:rsidRPr="00FC76E9">
        <w:rPr>
          <w:rFonts w:eastAsia="Times New Roman" w:cs="Times New Roman"/>
          <w:b w:val="0"/>
          <w:szCs w:val="24"/>
          <w:lang w:val="en-GB" w:eastAsia="en-GB" w:bidi="bn-BD"/>
        </w:rPr>
        <w:t xml:space="preserve">) ‘PERFORMANCE OF HILTON: HOW HILTON TACKLES THE EPIDEMIC COVID-19 DISEASE’, </w:t>
      </w:r>
      <w:proofErr w:type="spellStart"/>
      <w:r w:rsidRPr="00FC76E9">
        <w:rPr>
          <w:rFonts w:eastAsia="Times New Roman" w:cs="Times New Roman"/>
          <w:b w:val="0"/>
          <w:i/>
          <w:iCs/>
          <w:szCs w:val="24"/>
          <w:lang w:val="en-GB" w:eastAsia="en-GB" w:bidi="bn-BD"/>
        </w:rPr>
        <w:t>Thematics</w:t>
      </w:r>
      <w:proofErr w:type="spellEnd"/>
      <w:r w:rsidRPr="00FC76E9">
        <w:rPr>
          <w:rFonts w:eastAsia="Times New Roman" w:cs="Times New Roman"/>
          <w:b w:val="0"/>
          <w:i/>
          <w:iCs/>
          <w:szCs w:val="24"/>
          <w:lang w:val="en-GB" w:eastAsia="en-GB" w:bidi="bn-BD"/>
        </w:rPr>
        <w:t xml:space="preserve"> Journal of Business Management</w:t>
      </w:r>
      <w:r w:rsidRPr="00FC76E9">
        <w:rPr>
          <w:rFonts w:eastAsia="Times New Roman" w:cs="Times New Roman"/>
          <w:b w:val="0"/>
          <w:szCs w:val="24"/>
          <w:lang w:val="en-GB" w:eastAsia="en-GB" w:bidi="bn-BD"/>
        </w:rPr>
        <w:t xml:space="preserve">, </w:t>
      </w:r>
      <w:r w:rsidRPr="00FC76E9">
        <w:rPr>
          <w:rFonts w:eastAsia="Times New Roman" w:cs="Times New Roman"/>
          <w:b w:val="0"/>
          <w:i/>
          <w:iCs/>
          <w:szCs w:val="24"/>
          <w:lang w:val="en-GB" w:eastAsia="en-GB" w:bidi="bn-BD"/>
        </w:rPr>
        <w:t>5</w:t>
      </w:r>
      <w:r w:rsidRPr="00FC76E9">
        <w:rPr>
          <w:rFonts w:eastAsia="Times New Roman" w:cs="Times New Roman"/>
          <w:b w:val="0"/>
          <w:szCs w:val="24"/>
          <w:lang w:val="en-GB" w:eastAsia="en-GB" w:bidi="bn-BD"/>
        </w:rPr>
        <w:t>(2).</w:t>
      </w:r>
    </w:p>
    <w:p w14:paraId="72439EB3"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66" w:name="_Hlk120521541"/>
      <w:r w:rsidRPr="00FC76E9">
        <w:rPr>
          <w:rFonts w:eastAsia="Times New Roman" w:cs="Times New Roman"/>
          <w:b w:val="0"/>
          <w:szCs w:val="24"/>
          <w:lang w:val="en-GB" w:eastAsia="en-GB" w:bidi="bn-BD"/>
        </w:rPr>
        <w:t>Moodley, M. N., and Naidoo, S. (2022</w:t>
      </w:r>
      <w:bookmarkEnd w:id="66"/>
      <w:r w:rsidRPr="00FC76E9">
        <w:rPr>
          <w:rFonts w:eastAsia="Times New Roman" w:cs="Times New Roman"/>
          <w:b w:val="0"/>
          <w:szCs w:val="24"/>
          <w:lang w:val="en-GB" w:eastAsia="en-GB" w:bidi="bn-BD"/>
        </w:rPr>
        <w:t xml:space="preserve">) ‘The Evolution of Promotional Marketing Strategies of Tourism Businesses in South Africa-Post Covid-19’, </w:t>
      </w:r>
      <w:r w:rsidRPr="00FC76E9">
        <w:rPr>
          <w:rFonts w:eastAsia="Times New Roman" w:cs="Times New Roman"/>
          <w:b w:val="0"/>
          <w:i/>
          <w:iCs/>
          <w:szCs w:val="24"/>
          <w:lang w:val="en-GB" w:eastAsia="en-GB" w:bidi="bn-BD"/>
        </w:rPr>
        <w:t>African Journal of Hospitality, Tourism and Leisure</w:t>
      </w:r>
      <w:r w:rsidRPr="00FC76E9">
        <w:rPr>
          <w:rFonts w:eastAsia="Times New Roman" w:cs="Times New Roman"/>
          <w:b w:val="0"/>
          <w:szCs w:val="24"/>
          <w:lang w:val="en-GB" w:eastAsia="en-GB" w:bidi="bn-BD"/>
        </w:rPr>
        <w:t>, 1038-1052.</w:t>
      </w:r>
    </w:p>
    <w:p w14:paraId="272C200E" w14:textId="77777777" w:rsidR="00BF69A5" w:rsidRPr="00FC76E9" w:rsidRDefault="00BF69A5" w:rsidP="00BF69A5">
      <w:pPr>
        <w:spacing w:after="180" w:line="360" w:lineRule="auto"/>
        <w:rPr>
          <w:rFonts w:eastAsia="Times New Roman" w:cs="Times New Roman"/>
          <w:b w:val="0"/>
          <w:szCs w:val="24"/>
          <w:lang w:val="en-GB" w:eastAsia="en-GB" w:bidi="bn-BD"/>
        </w:rPr>
      </w:pPr>
      <w:bookmarkStart w:id="67" w:name="_Hlk120521429"/>
      <w:r w:rsidRPr="00FC76E9">
        <w:rPr>
          <w:rFonts w:eastAsia="Times New Roman" w:cs="Times New Roman"/>
          <w:b w:val="0"/>
          <w:szCs w:val="24"/>
          <w:lang w:val="en-GB" w:eastAsia="en-GB" w:bidi="bn-BD"/>
        </w:rPr>
        <w:t>Mooney, S. and Ryan, I., 2009</w:t>
      </w:r>
      <w:bookmarkEnd w:id="67"/>
      <w:r w:rsidRPr="00FC76E9">
        <w:rPr>
          <w:rFonts w:eastAsia="Times New Roman" w:cs="Times New Roman"/>
          <w:b w:val="0"/>
          <w:szCs w:val="24"/>
          <w:lang w:val="en-GB" w:eastAsia="en-GB" w:bidi="bn-BD"/>
        </w:rPr>
        <w:t xml:space="preserve">. A woman's place in hotel management: upstairs or </w:t>
      </w:r>
      <w:proofErr w:type="gramStart"/>
      <w:r w:rsidRPr="00FC76E9">
        <w:rPr>
          <w:rFonts w:eastAsia="Times New Roman" w:cs="Times New Roman"/>
          <w:b w:val="0"/>
          <w:szCs w:val="24"/>
          <w:lang w:val="en-GB" w:eastAsia="en-GB" w:bidi="bn-BD"/>
        </w:rPr>
        <w:t>downstairs?.</w:t>
      </w:r>
      <w:proofErr w:type="gramEnd"/>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Gender in Management: An International Journal</w:t>
      </w:r>
      <w:r w:rsidRPr="00FC76E9">
        <w:rPr>
          <w:rFonts w:eastAsia="Times New Roman" w:cs="Times New Roman"/>
          <w:b w:val="0"/>
          <w:szCs w:val="24"/>
          <w:lang w:val="en-GB" w:eastAsia="en-GB" w:bidi="bn-BD"/>
        </w:rPr>
        <w:t>.</w:t>
      </w:r>
    </w:p>
    <w:p w14:paraId="62D689A2" w14:textId="77777777" w:rsidR="00BF69A5" w:rsidRPr="00FC76E9" w:rsidRDefault="00BF69A5" w:rsidP="00BF69A5">
      <w:pPr>
        <w:spacing w:after="180" w:line="360" w:lineRule="auto"/>
        <w:rPr>
          <w:rFonts w:eastAsia="Times New Roman" w:cs="Times New Roman"/>
          <w:b w:val="0"/>
          <w:szCs w:val="24"/>
          <w:lang w:eastAsia="en-GB" w:bidi="bn-BD"/>
        </w:rPr>
      </w:pPr>
      <w:bookmarkStart w:id="68" w:name="_Hlk120521244"/>
      <w:r w:rsidRPr="00FC76E9">
        <w:rPr>
          <w:rFonts w:eastAsia="Times New Roman" w:cs="Times New Roman"/>
          <w:b w:val="0"/>
          <w:szCs w:val="24"/>
          <w:lang w:val="en-GB" w:eastAsia="en-GB" w:bidi="bn-BD"/>
        </w:rPr>
        <w:t>Nailon, P., 2022</w:t>
      </w:r>
      <w:bookmarkEnd w:id="68"/>
      <w:r w:rsidRPr="00FC76E9">
        <w:rPr>
          <w:rFonts w:eastAsia="Times New Roman" w:cs="Times New Roman"/>
          <w:b w:val="0"/>
          <w:szCs w:val="24"/>
          <w:lang w:val="en-GB" w:eastAsia="en-GB" w:bidi="bn-BD"/>
        </w:rPr>
        <w:t>. Theory in hospitality management. </w:t>
      </w:r>
      <w:r w:rsidRPr="00FC76E9">
        <w:rPr>
          <w:rFonts w:eastAsia="Times New Roman" w:cs="Times New Roman"/>
          <w:b w:val="0"/>
          <w:i/>
          <w:iCs/>
          <w:szCs w:val="24"/>
          <w:lang w:val="en-GB" w:eastAsia="en-GB" w:bidi="bn-BD"/>
        </w:rPr>
        <w:t>International Journal of Hospitality Management</w:t>
      </w:r>
      <w:r w:rsidRPr="00FC76E9">
        <w:rPr>
          <w:rFonts w:eastAsia="Times New Roman" w:cs="Times New Roman"/>
          <w:b w:val="0"/>
          <w:szCs w:val="24"/>
          <w:lang w:val="en-GB" w:eastAsia="en-GB" w:bidi="bn-BD"/>
        </w:rPr>
        <w:t>, </w:t>
      </w:r>
      <w:r w:rsidRPr="00FC76E9">
        <w:rPr>
          <w:rFonts w:eastAsia="Times New Roman" w:cs="Times New Roman"/>
          <w:b w:val="0"/>
          <w:i/>
          <w:iCs/>
          <w:szCs w:val="24"/>
          <w:lang w:val="en-GB" w:eastAsia="en-GB" w:bidi="bn-BD"/>
        </w:rPr>
        <w:t>1</w:t>
      </w:r>
      <w:r w:rsidRPr="00FC76E9">
        <w:rPr>
          <w:rFonts w:eastAsia="Times New Roman" w:cs="Times New Roman"/>
          <w:b w:val="0"/>
          <w:szCs w:val="24"/>
          <w:lang w:val="en-GB" w:eastAsia="en-GB" w:bidi="bn-BD"/>
        </w:rPr>
        <w:t>(3), pp.135-143</w:t>
      </w:r>
    </w:p>
    <w:p w14:paraId="307E9784" w14:textId="0116C268" w:rsidR="00BF69A5" w:rsidRDefault="00BF69A5" w:rsidP="00BF69A5">
      <w:pPr>
        <w:spacing w:after="180" w:line="360" w:lineRule="auto"/>
        <w:rPr>
          <w:rFonts w:eastAsia="Times New Roman" w:cs="Times New Roman"/>
          <w:szCs w:val="24"/>
          <w:lang w:val="en-GB" w:eastAsia="en-GB" w:bidi="bn-BD"/>
        </w:rPr>
      </w:pPr>
      <w:bookmarkStart w:id="69" w:name="_Hlk120520738"/>
      <w:r w:rsidRPr="00FC76E9">
        <w:rPr>
          <w:rFonts w:eastAsia="Times New Roman" w:cs="Times New Roman"/>
          <w:b w:val="0"/>
          <w:szCs w:val="24"/>
          <w:lang w:val="en-GB" w:eastAsia="en-GB" w:bidi="bn-BD"/>
        </w:rPr>
        <w:t>Rutherford, D.G., 2021</w:t>
      </w:r>
      <w:bookmarkEnd w:id="69"/>
      <w:r w:rsidRPr="00FC76E9">
        <w:rPr>
          <w:rFonts w:eastAsia="Times New Roman" w:cs="Times New Roman"/>
          <w:b w:val="0"/>
          <w:szCs w:val="24"/>
          <w:lang w:val="en-GB" w:eastAsia="en-GB" w:bidi="bn-BD"/>
        </w:rPr>
        <w:t>. Hotel management and operations.</w:t>
      </w:r>
    </w:p>
    <w:p w14:paraId="612CB060" w14:textId="2C2986CE" w:rsidR="00272F9C" w:rsidRPr="00272F9C" w:rsidRDefault="00272F9C" w:rsidP="00BF69A5">
      <w:pPr>
        <w:spacing w:after="180" w:line="360" w:lineRule="auto"/>
        <w:rPr>
          <w:rFonts w:eastAsia="Times New Roman" w:cs="Times New Roman"/>
          <w:b w:val="0"/>
          <w:bCs/>
          <w:szCs w:val="24"/>
          <w:lang w:val="en-GB" w:eastAsia="en-GB" w:bidi="bn-BD"/>
        </w:rPr>
      </w:pPr>
      <w:proofErr w:type="spellStart"/>
      <w:r w:rsidRPr="00272F9C">
        <w:rPr>
          <w:rFonts w:eastAsia="Times New Roman" w:cs="Times New Roman"/>
          <w:b w:val="0"/>
          <w:bCs/>
          <w:szCs w:val="24"/>
          <w:lang w:eastAsia="en-GB" w:bidi="bn-BD"/>
        </w:rPr>
        <w:t>Russen</w:t>
      </w:r>
      <w:proofErr w:type="spellEnd"/>
      <w:r w:rsidRPr="00272F9C">
        <w:rPr>
          <w:rFonts w:eastAsia="Times New Roman" w:cs="Times New Roman"/>
          <w:b w:val="0"/>
          <w:bCs/>
          <w:szCs w:val="24"/>
          <w:lang w:eastAsia="en-GB" w:bidi="bn-BD"/>
        </w:rPr>
        <w:t>, M., Dawson, M. and Madera, J.M., 2021. Gender discrimination and perceived fairness in the promotion process of hotel employees. </w:t>
      </w:r>
      <w:r w:rsidRPr="00272F9C">
        <w:rPr>
          <w:rFonts w:eastAsia="Times New Roman" w:cs="Times New Roman"/>
          <w:b w:val="0"/>
          <w:bCs/>
          <w:i/>
          <w:iCs/>
          <w:szCs w:val="24"/>
          <w:lang w:eastAsia="en-GB" w:bidi="bn-BD"/>
        </w:rPr>
        <w:t>International Journal of Contemporary Hospitality Management</w:t>
      </w:r>
      <w:r w:rsidRPr="00272F9C">
        <w:rPr>
          <w:rFonts w:eastAsia="Times New Roman" w:cs="Times New Roman"/>
          <w:b w:val="0"/>
          <w:bCs/>
          <w:szCs w:val="24"/>
          <w:lang w:eastAsia="en-GB" w:bidi="bn-BD"/>
        </w:rPr>
        <w:t>.</w:t>
      </w:r>
    </w:p>
    <w:p w14:paraId="7CA64DD7" w14:textId="6E3C365B" w:rsidR="004405C5" w:rsidRPr="00FC76E9" w:rsidRDefault="004405C5"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 xml:space="preserve">Sousa, B.B., </w:t>
      </w:r>
      <w:proofErr w:type="spellStart"/>
      <w:r w:rsidRPr="00FC76E9">
        <w:rPr>
          <w:rFonts w:eastAsia="Times New Roman" w:cs="Times New Roman"/>
          <w:b w:val="0"/>
          <w:bCs/>
          <w:szCs w:val="24"/>
          <w:lang w:eastAsia="en-GB" w:bidi="bn-BD"/>
        </w:rPr>
        <w:t>Magalhães</w:t>
      </w:r>
      <w:proofErr w:type="spellEnd"/>
      <w:r w:rsidRPr="00FC76E9">
        <w:rPr>
          <w:rFonts w:eastAsia="Times New Roman" w:cs="Times New Roman"/>
          <w:b w:val="0"/>
          <w:bCs/>
          <w:szCs w:val="24"/>
          <w:lang w:eastAsia="en-GB" w:bidi="bn-BD"/>
        </w:rPr>
        <w:t xml:space="preserve">, F.C. and </w:t>
      </w:r>
      <w:bookmarkStart w:id="70" w:name="_Hlk120796933"/>
      <w:r w:rsidRPr="00FC76E9">
        <w:rPr>
          <w:rFonts w:eastAsia="Times New Roman" w:cs="Times New Roman"/>
          <w:b w:val="0"/>
          <w:bCs/>
          <w:szCs w:val="24"/>
          <w:lang w:eastAsia="en-GB" w:bidi="bn-BD"/>
        </w:rPr>
        <w:t>Soares, D.B., 2021</w:t>
      </w:r>
      <w:bookmarkEnd w:id="70"/>
      <w:r w:rsidRPr="00FC76E9">
        <w:rPr>
          <w:rFonts w:eastAsia="Times New Roman" w:cs="Times New Roman"/>
          <w:b w:val="0"/>
          <w:bCs/>
          <w:szCs w:val="24"/>
          <w:lang w:eastAsia="en-GB" w:bidi="bn-BD"/>
        </w:rPr>
        <w:t>. The role of relational marketing in specific contexts of tourism: A luxury hotel management perspective. In </w:t>
      </w:r>
      <w:r w:rsidRPr="00FC76E9">
        <w:rPr>
          <w:rFonts w:eastAsia="Times New Roman" w:cs="Times New Roman"/>
          <w:b w:val="0"/>
          <w:bCs/>
          <w:i/>
          <w:iCs/>
          <w:szCs w:val="24"/>
          <w:lang w:eastAsia="en-GB" w:bidi="bn-BD"/>
        </w:rPr>
        <w:t>Building consumer-brand relationship in luxury brand management</w:t>
      </w:r>
      <w:r w:rsidRPr="00FC76E9">
        <w:rPr>
          <w:rFonts w:eastAsia="Times New Roman" w:cs="Times New Roman"/>
          <w:b w:val="0"/>
          <w:bCs/>
          <w:szCs w:val="24"/>
          <w:lang w:eastAsia="en-GB" w:bidi="bn-BD"/>
        </w:rPr>
        <w:t> (pp. 223-243). IGI Global.</w:t>
      </w:r>
    </w:p>
    <w:p w14:paraId="03876917" w14:textId="1969EB38" w:rsidR="00BF69A5" w:rsidRPr="00FC76E9" w:rsidRDefault="00BF69A5" w:rsidP="00BF69A5">
      <w:pPr>
        <w:spacing w:after="180" w:line="360" w:lineRule="auto"/>
        <w:rPr>
          <w:rFonts w:eastAsia="Times New Roman" w:cs="Times New Roman"/>
          <w:b w:val="0"/>
          <w:szCs w:val="24"/>
          <w:lang w:val="en-GB" w:eastAsia="en-GB" w:bidi="bn-BD"/>
        </w:rPr>
      </w:pPr>
      <w:r w:rsidRPr="00FC76E9">
        <w:rPr>
          <w:rFonts w:eastAsia="Times New Roman" w:cs="Times New Roman"/>
          <w:b w:val="0"/>
          <w:szCs w:val="24"/>
          <w:lang w:val="en-GB" w:eastAsia="en-GB" w:bidi="bn-BD"/>
        </w:rPr>
        <w:t xml:space="preserve">Tripadvisor.com, (2022) </w:t>
      </w:r>
      <w:r w:rsidRPr="00FC76E9">
        <w:rPr>
          <w:rFonts w:eastAsia="Times New Roman" w:cs="Times New Roman"/>
          <w:b w:val="0"/>
          <w:i/>
          <w:szCs w:val="24"/>
          <w:lang w:val="en-GB" w:eastAsia="en-GB" w:bidi="bn-BD"/>
        </w:rPr>
        <w:t>Review-</w:t>
      </w:r>
      <w:r w:rsidRPr="00FC76E9">
        <w:rPr>
          <w:rFonts w:eastAsia="Times New Roman" w:cs="Times New Roman"/>
          <w:b w:val="0"/>
          <w:szCs w:val="24"/>
          <w:lang w:val="en-GB" w:eastAsia="en-GB" w:bidi="bn-BD"/>
        </w:rPr>
        <w:t xml:space="preserve"> London Marriott Hotel County Hall</w:t>
      </w:r>
      <w:r w:rsidRPr="00FC76E9">
        <w:rPr>
          <w:rFonts w:eastAsia="Times New Roman" w:cs="Times New Roman"/>
          <w:b w:val="0"/>
          <w:i/>
          <w:szCs w:val="24"/>
          <w:lang w:val="en-GB" w:eastAsia="en-GB" w:bidi="bn-BD"/>
        </w:rPr>
        <w:t xml:space="preserve"> </w:t>
      </w:r>
      <w:r w:rsidRPr="00FC76E9">
        <w:rPr>
          <w:rFonts w:eastAsia="Times New Roman" w:cs="Times New Roman"/>
          <w:b w:val="0"/>
          <w:szCs w:val="24"/>
          <w:lang w:val="en-GB" w:eastAsia="en-GB" w:bidi="bn-BD"/>
        </w:rPr>
        <w:t>Available at: https://www.tripadvisor.com/Hotel_Reviewg186338d195225ReviewsLondon_Marriott_Hotel_County_Hall-London_England.html (Accessed: 2</w:t>
      </w:r>
      <w:r w:rsidR="00BD5A71" w:rsidRPr="00FC76E9">
        <w:rPr>
          <w:rFonts w:eastAsia="Times New Roman" w:cs="Times New Roman"/>
          <w:b w:val="0"/>
          <w:szCs w:val="24"/>
          <w:lang w:val="en-GB" w:eastAsia="en-GB" w:bidi="bn-BD"/>
        </w:rPr>
        <w:t>8</w:t>
      </w:r>
      <w:r w:rsidRPr="00FC76E9">
        <w:rPr>
          <w:rFonts w:eastAsia="Times New Roman" w:cs="Times New Roman"/>
          <w:b w:val="0"/>
          <w:szCs w:val="24"/>
          <w:lang w:val="en-GB" w:eastAsia="en-GB" w:bidi="bn-BD"/>
        </w:rPr>
        <w:t xml:space="preserve"> November, 2022)</w:t>
      </w:r>
    </w:p>
    <w:p w14:paraId="0F718489" w14:textId="5639BFE4" w:rsidR="00C574AE" w:rsidRPr="00FC76E9" w:rsidRDefault="00C574AE" w:rsidP="00BF69A5">
      <w:pPr>
        <w:spacing w:after="180" w:line="360" w:lineRule="auto"/>
        <w:rPr>
          <w:rFonts w:eastAsia="Times New Roman" w:cs="Times New Roman"/>
          <w:b w:val="0"/>
          <w:bCs/>
          <w:szCs w:val="24"/>
          <w:lang w:val="en-GB" w:eastAsia="en-GB" w:bidi="bn-BD"/>
        </w:rPr>
      </w:pPr>
      <w:r w:rsidRPr="00FC76E9">
        <w:rPr>
          <w:rFonts w:eastAsia="Times New Roman" w:cs="Times New Roman"/>
          <w:b w:val="0"/>
          <w:bCs/>
          <w:szCs w:val="24"/>
          <w:lang w:eastAsia="en-GB" w:bidi="bn-BD"/>
        </w:rPr>
        <w:t>Tsai, J.F., Wang, C.P., Chang, K.L. and Hu, Y.C., 2021. Selecting bloggers for hotels via an innovative mixed MCDM model. </w:t>
      </w:r>
      <w:r w:rsidRPr="00FC76E9">
        <w:rPr>
          <w:rFonts w:eastAsia="Times New Roman" w:cs="Times New Roman"/>
          <w:b w:val="0"/>
          <w:bCs/>
          <w:i/>
          <w:iCs/>
          <w:szCs w:val="24"/>
          <w:lang w:eastAsia="en-GB" w:bidi="bn-BD"/>
        </w:rPr>
        <w:t>Mathematics</w:t>
      </w:r>
      <w:r w:rsidRPr="00FC76E9">
        <w:rPr>
          <w:rFonts w:eastAsia="Times New Roman" w:cs="Times New Roman"/>
          <w:b w:val="0"/>
          <w:bCs/>
          <w:szCs w:val="24"/>
          <w:lang w:eastAsia="en-GB" w:bidi="bn-BD"/>
        </w:rPr>
        <w:t>, </w:t>
      </w:r>
      <w:r w:rsidRPr="00FC76E9">
        <w:rPr>
          <w:rFonts w:eastAsia="Times New Roman" w:cs="Times New Roman"/>
          <w:b w:val="0"/>
          <w:bCs/>
          <w:i/>
          <w:iCs/>
          <w:szCs w:val="24"/>
          <w:lang w:eastAsia="en-GB" w:bidi="bn-BD"/>
        </w:rPr>
        <w:t>9</w:t>
      </w:r>
      <w:r w:rsidRPr="00FC76E9">
        <w:rPr>
          <w:rFonts w:eastAsia="Times New Roman" w:cs="Times New Roman"/>
          <w:b w:val="0"/>
          <w:bCs/>
          <w:szCs w:val="24"/>
          <w:lang w:eastAsia="en-GB" w:bidi="bn-BD"/>
        </w:rPr>
        <w:t>(13), p.1555.</w:t>
      </w:r>
    </w:p>
    <w:p w14:paraId="7CD74B6D" w14:textId="77777777" w:rsidR="00BF69A5" w:rsidRPr="00FC76E9" w:rsidRDefault="00BF69A5" w:rsidP="00BF69A5">
      <w:pPr>
        <w:spacing w:after="180" w:line="360" w:lineRule="auto"/>
        <w:rPr>
          <w:rFonts w:eastAsia="Times New Roman" w:cs="Times New Roman"/>
          <w:b w:val="0"/>
          <w:szCs w:val="24"/>
          <w:lang w:val="en-GB" w:eastAsia="en-GB" w:bidi="bn-BD"/>
        </w:rPr>
      </w:pPr>
    </w:p>
    <w:p w14:paraId="6A759E04" w14:textId="77777777" w:rsidR="00BF69A5" w:rsidRPr="00FC76E9" w:rsidRDefault="00BF69A5" w:rsidP="00BF69A5">
      <w:pPr>
        <w:spacing w:after="160" w:line="259" w:lineRule="auto"/>
        <w:rPr>
          <w:rFonts w:eastAsia="Calibri" w:cs="Vrinda"/>
          <w:b w:val="0"/>
          <w:szCs w:val="28"/>
          <w:lang w:val="en-GB"/>
        </w:rPr>
      </w:pPr>
    </w:p>
    <w:p w14:paraId="3D3BDE63" w14:textId="77777777" w:rsidR="00BF69A5" w:rsidRPr="00FC76E9" w:rsidRDefault="00BF69A5" w:rsidP="00BF69A5">
      <w:pPr>
        <w:spacing w:after="160" w:line="259" w:lineRule="auto"/>
        <w:rPr>
          <w:rFonts w:eastAsia="Calibri" w:cs="Vrinda"/>
          <w:b w:val="0"/>
          <w:szCs w:val="28"/>
          <w:lang w:val="en-GB"/>
        </w:rPr>
      </w:pPr>
    </w:p>
    <w:p w14:paraId="5A858D36" w14:textId="3CCF5B20" w:rsidR="0087605E" w:rsidRPr="00FC76E9" w:rsidRDefault="0087605E" w:rsidP="00BF69A5">
      <w:pPr>
        <w:spacing w:after="200"/>
      </w:pPr>
    </w:p>
    <w:sectPr w:rsidR="0087605E" w:rsidRPr="00FC76E9" w:rsidSect="00DF027C">
      <w:headerReference w:type="default" r:id="rId11"/>
      <w:footerReference w:type="default" r:id="rId12"/>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9F9D" w14:textId="77777777" w:rsidR="00B201C8" w:rsidRDefault="00B201C8">
      <w:r>
        <w:separator/>
      </w:r>
    </w:p>
    <w:p w14:paraId="77813A93" w14:textId="77777777" w:rsidR="00B201C8" w:rsidRDefault="00B201C8"/>
  </w:endnote>
  <w:endnote w:type="continuationSeparator" w:id="0">
    <w:p w14:paraId="2B2D6CB2" w14:textId="77777777" w:rsidR="00B201C8" w:rsidRDefault="00B201C8">
      <w:r>
        <w:continuationSeparator/>
      </w:r>
    </w:p>
    <w:p w14:paraId="08AFBC4A" w14:textId="77777777" w:rsidR="00B201C8" w:rsidRDefault="00B201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05B03BEF"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54F8062E"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429DA" w14:textId="77777777" w:rsidR="00B201C8" w:rsidRDefault="00B201C8">
      <w:r>
        <w:separator/>
      </w:r>
    </w:p>
    <w:p w14:paraId="41D65069" w14:textId="77777777" w:rsidR="00B201C8" w:rsidRDefault="00B201C8"/>
  </w:footnote>
  <w:footnote w:type="continuationSeparator" w:id="0">
    <w:p w14:paraId="4E8E74A1" w14:textId="77777777" w:rsidR="00B201C8" w:rsidRDefault="00B201C8">
      <w:r>
        <w:continuationSeparator/>
      </w:r>
    </w:p>
    <w:p w14:paraId="4A1D2CDD" w14:textId="77777777" w:rsidR="00B201C8" w:rsidRDefault="00B201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EC41865" w14:textId="77777777" w:rsidTr="00D077E9">
      <w:trPr>
        <w:trHeight w:val="978"/>
      </w:trPr>
      <w:tc>
        <w:tcPr>
          <w:tcW w:w="9990" w:type="dxa"/>
          <w:tcBorders>
            <w:top w:val="nil"/>
            <w:left w:val="nil"/>
            <w:bottom w:val="single" w:sz="36" w:space="0" w:color="34ABA2" w:themeColor="accent3"/>
            <w:right w:val="nil"/>
          </w:tcBorders>
        </w:tcPr>
        <w:p w14:paraId="36B66817" w14:textId="77777777" w:rsidR="00D077E9" w:rsidRDefault="00D077E9">
          <w:pPr>
            <w:pStyle w:val="Header"/>
          </w:pPr>
        </w:p>
      </w:tc>
    </w:tr>
  </w:tbl>
  <w:p w14:paraId="13E88C99"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50545"/>
    <w:multiLevelType w:val="hybridMultilevel"/>
    <w:tmpl w:val="D4AA1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A60F7"/>
    <w:multiLevelType w:val="hybridMultilevel"/>
    <w:tmpl w:val="5DE0C924"/>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F7B1B2B"/>
    <w:multiLevelType w:val="hybridMultilevel"/>
    <w:tmpl w:val="DF847290"/>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0E7299C"/>
    <w:multiLevelType w:val="hybridMultilevel"/>
    <w:tmpl w:val="DC6E17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3AA69B7"/>
    <w:multiLevelType w:val="hybridMultilevel"/>
    <w:tmpl w:val="DB1681B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41DF3E22"/>
    <w:multiLevelType w:val="hybridMultilevel"/>
    <w:tmpl w:val="A202A22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7DE4D1D"/>
    <w:multiLevelType w:val="hybridMultilevel"/>
    <w:tmpl w:val="1D7EE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F81CE5"/>
    <w:multiLevelType w:val="hybridMultilevel"/>
    <w:tmpl w:val="7AA8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544260"/>
    <w:multiLevelType w:val="hybridMultilevel"/>
    <w:tmpl w:val="37C4C45C"/>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503A091C"/>
    <w:multiLevelType w:val="hybridMultilevel"/>
    <w:tmpl w:val="3072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FB6B63"/>
    <w:multiLevelType w:val="hybridMultilevel"/>
    <w:tmpl w:val="28AE05A2"/>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5DA83C38"/>
    <w:multiLevelType w:val="hybridMultilevel"/>
    <w:tmpl w:val="C91CAB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E8270FC"/>
    <w:multiLevelType w:val="hybridMultilevel"/>
    <w:tmpl w:val="AB6E489C"/>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64085023"/>
    <w:multiLevelType w:val="hybridMultilevel"/>
    <w:tmpl w:val="448ABCFA"/>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67E640F0"/>
    <w:multiLevelType w:val="hybridMultilevel"/>
    <w:tmpl w:val="EFAADE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86E119C"/>
    <w:multiLevelType w:val="hybridMultilevel"/>
    <w:tmpl w:val="5E0C8ACC"/>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9A53308"/>
    <w:multiLevelType w:val="hybridMultilevel"/>
    <w:tmpl w:val="142404BE"/>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72946223"/>
    <w:multiLevelType w:val="hybridMultilevel"/>
    <w:tmpl w:val="3A1484A8"/>
    <w:lvl w:ilvl="0" w:tplc="DF44C2D8">
      <w:start w:val="33"/>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278638202">
    <w:abstractNumId w:val="4"/>
  </w:num>
  <w:num w:numId="2" w16cid:durableId="548499600">
    <w:abstractNumId w:val="8"/>
  </w:num>
  <w:num w:numId="3" w16cid:durableId="147329917">
    <w:abstractNumId w:val="10"/>
  </w:num>
  <w:num w:numId="4" w16cid:durableId="1474836046">
    <w:abstractNumId w:val="13"/>
  </w:num>
  <w:num w:numId="5" w16cid:durableId="2122870961">
    <w:abstractNumId w:val="5"/>
  </w:num>
  <w:num w:numId="6" w16cid:durableId="2069527105">
    <w:abstractNumId w:val="16"/>
  </w:num>
  <w:num w:numId="7" w16cid:durableId="1612862946">
    <w:abstractNumId w:val="15"/>
  </w:num>
  <w:num w:numId="8" w16cid:durableId="136144965">
    <w:abstractNumId w:val="12"/>
  </w:num>
  <w:num w:numId="9" w16cid:durableId="1686907158">
    <w:abstractNumId w:val="1"/>
  </w:num>
  <w:num w:numId="10" w16cid:durableId="1844858222">
    <w:abstractNumId w:val="17"/>
  </w:num>
  <w:num w:numId="11" w16cid:durableId="732312429">
    <w:abstractNumId w:val="2"/>
  </w:num>
  <w:num w:numId="12" w16cid:durableId="708068782">
    <w:abstractNumId w:val="0"/>
  </w:num>
  <w:num w:numId="13" w16cid:durableId="1990211096">
    <w:abstractNumId w:val="3"/>
  </w:num>
  <w:num w:numId="14" w16cid:durableId="1899825029">
    <w:abstractNumId w:val="7"/>
  </w:num>
  <w:num w:numId="15" w16cid:durableId="873419434">
    <w:abstractNumId w:val="6"/>
  </w:num>
  <w:num w:numId="16" w16cid:durableId="2044670465">
    <w:abstractNumId w:val="11"/>
  </w:num>
  <w:num w:numId="17" w16cid:durableId="423919480">
    <w:abstractNumId w:val="14"/>
  </w:num>
  <w:num w:numId="18" w16cid:durableId="160924045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9A5"/>
    <w:rsid w:val="0002482E"/>
    <w:rsid w:val="00050324"/>
    <w:rsid w:val="0007061F"/>
    <w:rsid w:val="000A0150"/>
    <w:rsid w:val="000E63C9"/>
    <w:rsid w:val="00130E9D"/>
    <w:rsid w:val="00150A6D"/>
    <w:rsid w:val="00185B35"/>
    <w:rsid w:val="001B6E90"/>
    <w:rsid w:val="001F2BC8"/>
    <w:rsid w:val="001F5F6B"/>
    <w:rsid w:val="00243EBC"/>
    <w:rsid w:val="00246A35"/>
    <w:rsid w:val="00272F9C"/>
    <w:rsid w:val="00284348"/>
    <w:rsid w:val="002B78CA"/>
    <w:rsid w:val="002F51F5"/>
    <w:rsid w:val="00312137"/>
    <w:rsid w:val="00330359"/>
    <w:rsid w:val="0033762F"/>
    <w:rsid w:val="003413D6"/>
    <w:rsid w:val="00366C7E"/>
    <w:rsid w:val="00384EA3"/>
    <w:rsid w:val="003A39A1"/>
    <w:rsid w:val="003C2191"/>
    <w:rsid w:val="003D3863"/>
    <w:rsid w:val="004110DE"/>
    <w:rsid w:val="004405C5"/>
    <w:rsid w:val="0044085A"/>
    <w:rsid w:val="004B21A5"/>
    <w:rsid w:val="004E06E8"/>
    <w:rsid w:val="005017DA"/>
    <w:rsid w:val="005037F0"/>
    <w:rsid w:val="00516A86"/>
    <w:rsid w:val="005275F6"/>
    <w:rsid w:val="00554756"/>
    <w:rsid w:val="00572102"/>
    <w:rsid w:val="005F1BB0"/>
    <w:rsid w:val="005F5336"/>
    <w:rsid w:val="00612FEF"/>
    <w:rsid w:val="00650E13"/>
    <w:rsid w:val="00656C4D"/>
    <w:rsid w:val="006D3F88"/>
    <w:rsid w:val="006E5716"/>
    <w:rsid w:val="006E71E7"/>
    <w:rsid w:val="00724492"/>
    <w:rsid w:val="007302B3"/>
    <w:rsid w:val="00730733"/>
    <w:rsid w:val="00730E3A"/>
    <w:rsid w:val="00736AAF"/>
    <w:rsid w:val="00765B2A"/>
    <w:rsid w:val="00783A34"/>
    <w:rsid w:val="007C6B52"/>
    <w:rsid w:val="007D16C5"/>
    <w:rsid w:val="00862FE4"/>
    <w:rsid w:val="0086389A"/>
    <w:rsid w:val="0087605E"/>
    <w:rsid w:val="008B1FEE"/>
    <w:rsid w:val="00903C32"/>
    <w:rsid w:val="00916B16"/>
    <w:rsid w:val="009173B9"/>
    <w:rsid w:val="0093335D"/>
    <w:rsid w:val="0093613E"/>
    <w:rsid w:val="00943026"/>
    <w:rsid w:val="00966B81"/>
    <w:rsid w:val="009C7720"/>
    <w:rsid w:val="00A23AFA"/>
    <w:rsid w:val="00A31B3E"/>
    <w:rsid w:val="00A532F3"/>
    <w:rsid w:val="00A8489E"/>
    <w:rsid w:val="00AC29F3"/>
    <w:rsid w:val="00AD26C0"/>
    <w:rsid w:val="00B201C8"/>
    <w:rsid w:val="00B231E5"/>
    <w:rsid w:val="00BD5A71"/>
    <w:rsid w:val="00BF69A5"/>
    <w:rsid w:val="00C02B87"/>
    <w:rsid w:val="00C365DC"/>
    <w:rsid w:val="00C4086D"/>
    <w:rsid w:val="00C574AE"/>
    <w:rsid w:val="00CA1896"/>
    <w:rsid w:val="00CB5B28"/>
    <w:rsid w:val="00CF5371"/>
    <w:rsid w:val="00D0323A"/>
    <w:rsid w:val="00D0559F"/>
    <w:rsid w:val="00D077E9"/>
    <w:rsid w:val="00D42CB7"/>
    <w:rsid w:val="00D44640"/>
    <w:rsid w:val="00D5413D"/>
    <w:rsid w:val="00D570A9"/>
    <w:rsid w:val="00D70D02"/>
    <w:rsid w:val="00D770C7"/>
    <w:rsid w:val="00D86945"/>
    <w:rsid w:val="00D90290"/>
    <w:rsid w:val="00DD152F"/>
    <w:rsid w:val="00DE213F"/>
    <w:rsid w:val="00DF027C"/>
    <w:rsid w:val="00E00A32"/>
    <w:rsid w:val="00E22ACD"/>
    <w:rsid w:val="00E620B0"/>
    <w:rsid w:val="00E81B40"/>
    <w:rsid w:val="00EF555B"/>
    <w:rsid w:val="00F027BB"/>
    <w:rsid w:val="00F11DCF"/>
    <w:rsid w:val="00F162EA"/>
    <w:rsid w:val="00F52D27"/>
    <w:rsid w:val="00F83527"/>
    <w:rsid w:val="00FA04B7"/>
    <w:rsid w:val="00FC76E9"/>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8BCA1E"/>
  <w15:docId w15:val="{A8FFFF1D-9791-4A70-88BF-D06F0A507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F9C"/>
    <w:pPr>
      <w:spacing w:after="0"/>
      <w:jc w:val="both"/>
    </w:pPr>
    <w:rPr>
      <w:rFonts w:ascii="Times New Roman" w:eastAsiaTheme="minorEastAsia" w:hAnsi="Times New Roman"/>
      <w:b/>
      <w:color w:val="0F0D29" w:themeColor="text1"/>
      <w:szCs w:val="22"/>
    </w:rPr>
  </w:style>
  <w:style w:type="paragraph" w:styleId="Heading1">
    <w:name w:val="heading 1"/>
    <w:basedOn w:val="Normal"/>
    <w:link w:val="Heading1Char"/>
    <w:uiPriority w:val="9"/>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9"/>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9"/>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9"/>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BF69A5"/>
    <w:pPr>
      <w:keepLines/>
      <w:spacing w:after="0"/>
      <w:outlineLvl w:val="9"/>
    </w:pPr>
    <w:rPr>
      <w:color w:val="013A57" w:themeColor="accent1" w:themeShade="BF"/>
      <w:kern w:val="0"/>
      <w:sz w:val="32"/>
    </w:rPr>
  </w:style>
  <w:style w:type="numbering" w:customStyle="1" w:styleId="NoList1">
    <w:name w:val="No List1"/>
    <w:next w:val="NoList"/>
    <w:uiPriority w:val="99"/>
    <w:semiHidden/>
    <w:unhideWhenUsed/>
    <w:rsid w:val="00BF69A5"/>
  </w:style>
  <w:style w:type="paragraph" w:customStyle="1" w:styleId="Default">
    <w:name w:val="Default"/>
    <w:rsid w:val="00BF69A5"/>
    <w:pPr>
      <w:autoSpaceDE w:val="0"/>
      <w:autoSpaceDN w:val="0"/>
      <w:adjustRightInd w:val="0"/>
      <w:spacing w:after="0" w:line="240" w:lineRule="auto"/>
    </w:pPr>
    <w:rPr>
      <w:rFonts w:ascii="Arial" w:hAnsi="Arial" w:cs="Arial"/>
      <w:color w:val="000000"/>
      <w:lang w:val="en-GB" w:bidi="bn-BD"/>
    </w:rPr>
  </w:style>
  <w:style w:type="table" w:customStyle="1" w:styleId="GridTable2-Accent51">
    <w:name w:val="Grid Table 2 - Accent 51"/>
    <w:basedOn w:val="TableNormal"/>
    <w:next w:val="GridTable2-Accent5"/>
    <w:uiPriority w:val="47"/>
    <w:rsid w:val="00BF69A5"/>
    <w:pPr>
      <w:spacing w:after="0" w:line="240" w:lineRule="auto"/>
    </w:pPr>
    <w:rPr>
      <w:sz w:val="22"/>
      <w:szCs w:val="28"/>
      <w:lang w:val="en-GB" w:bidi="bn-BD"/>
    </w:rPr>
    <w:tblPr>
      <w:tblStyleRowBandSize w:val="1"/>
      <w:tblStyleColBandSize w:val="1"/>
      <w:tblBorders>
        <w:top w:val="single" w:sz="2" w:space="0" w:color="9CC2E5"/>
        <w:bottom w:val="single" w:sz="2" w:space="0" w:color="9CC2E5"/>
        <w:insideH w:val="single" w:sz="2" w:space="0" w:color="9CC2E5"/>
        <w:insideV w:val="single" w:sz="2" w:space="0" w:color="9CC2E5"/>
      </w:tblBorders>
    </w:tblPr>
    <w:tblStylePr w:type="firstRow">
      <w:rPr>
        <w:b/>
        <w:bCs/>
      </w:rPr>
      <w:tblPr/>
      <w:tcPr>
        <w:tcBorders>
          <w:top w:val="nil"/>
          <w:bottom w:val="single" w:sz="12" w:space="0" w:color="9CC2E5"/>
          <w:insideH w:val="nil"/>
          <w:insideV w:val="nil"/>
        </w:tcBorders>
        <w:shd w:val="clear" w:color="auto" w:fill="FFFFFF"/>
      </w:tcPr>
    </w:tblStylePr>
    <w:tblStylePr w:type="lastRow">
      <w:rPr>
        <w:b/>
        <w:bCs/>
      </w:rPr>
      <w:tblPr/>
      <w:tcPr>
        <w:tcBorders>
          <w:top w:val="double" w:sz="2" w:space="0" w:color="9CC2E5"/>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1Light-Accent11">
    <w:name w:val="Grid Table 1 Light - Accent 11"/>
    <w:basedOn w:val="TableNormal"/>
    <w:next w:val="GridTable1Light-Accent1"/>
    <w:uiPriority w:val="46"/>
    <w:rsid w:val="00BF69A5"/>
    <w:pPr>
      <w:spacing w:after="0" w:line="240" w:lineRule="auto"/>
    </w:pPr>
    <w:rPr>
      <w:sz w:val="22"/>
      <w:szCs w:val="28"/>
      <w:lang w:val="en-GB" w:bidi="bn-BD"/>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customStyle="1" w:styleId="TableGrid1">
    <w:name w:val="Table Grid1"/>
    <w:basedOn w:val="TableNormal"/>
    <w:next w:val="TableGrid"/>
    <w:uiPriority w:val="39"/>
    <w:rsid w:val="00BF69A5"/>
    <w:pPr>
      <w:spacing w:after="0" w:line="240" w:lineRule="auto"/>
    </w:pPr>
    <w:rPr>
      <w:sz w:val="22"/>
      <w:szCs w:val="28"/>
      <w:lang w:val="en-GB"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69A5"/>
    <w:pPr>
      <w:spacing w:after="160" w:line="259" w:lineRule="auto"/>
      <w:ind w:left="720"/>
      <w:contextualSpacing/>
    </w:pPr>
    <w:rPr>
      <w:rFonts w:eastAsia="Calibri"/>
      <w:b w:val="0"/>
      <w:color w:val="auto"/>
      <w:szCs w:val="28"/>
      <w:lang w:val="en-GB" w:bidi="bn-BD"/>
    </w:rPr>
  </w:style>
  <w:style w:type="table" w:customStyle="1" w:styleId="PlainTable41">
    <w:name w:val="Plain Table 41"/>
    <w:basedOn w:val="TableNormal"/>
    <w:next w:val="PlainTable4"/>
    <w:uiPriority w:val="44"/>
    <w:rsid w:val="00BF69A5"/>
    <w:pPr>
      <w:spacing w:after="0" w:line="240" w:lineRule="auto"/>
    </w:pPr>
    <w:rPr>
      <w:sz w:val="22"/>
      <w:szCs w:val="22"/>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11">
    <w:name w:val="Table Grid11"/>
    <w:basedOn w:val="TableNormal"/>
    <w:next w:val="TableGrid"/>
    <w:uiPriority w:val="39"/>
    <w:rsid w:val="00BF69A5"/>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F69A5"/>
    <w:pPr>
      <w:spacing w:after="100" w:line="259" w:lineRule="auto"/>
    </w:pPr>
    <w:rPr>
      <w:rFonts w:eastAsia="Calibri"/>
      <w:b w:val="0"/>
      <w:color w:val="auto"/>
      <w:szCs w:val="28"/>
      <w:lang w:val="en-GB" w:bidi="bn-BD"/>
    </w:rPr>
  </w:style>
  <w:style w:type="paragraph" w:styleId="TOC2">
    <w:name w:val="toc 2"/>
    <w:basedOn w:val="Normal"/>
    <w:next w:val="Normal"/>
    <w:autoRedefine/>
    <w:uiPriority w:val="39"/>
    <w:unhideWhenUsed/>
    <w:rsid w:val="00BF69A5"/>
    <w:pPr>
      <w:spacing w:after="100" w:line="259" w:lineRule="auto"/>
      <w:ind w:left="240"/>
    </w:pPr>
    <w:rPr>
      <w:rFonts w:eastAsia="Calibri"/>
      <w:b w:val="0"/>
      <w:color w:val="auto"/>
      <w:szCs w:val="28"/>
      <w:lang w:val="en-GB" w:bidi="bn-BD"/>
    </w:rPr>
  </w:style>
  <w:style w:type="character" w:customStyle="1" w:styleId="Hyperlink1">
    <w:name w:val="Hyperlink1"/>
    <w:basedOn w:val="DefaultParagraphFont"/>
    <w:uiPriority w:val="99"/>
    <w:unhideWhenUsed/>
    <w:rsid w:val="00BF69A5"/>
    <w:rPr>
      <w:color w:val="0563C1"/>
      <w:u w:val="single"/>
    </w:rPr>
  </w:style>
  <w:style w:type="character" w:styleId="UnresolvedMention">
    <w:name w:val="Unresolved Mention"/>
    <w:basedOn w:val="DefaultParagraphFont"/>
    <w:uiPriority w:val="99"/>
    <w:semiHidden/>
    <w:unhideWhenUsed/>
    <w:rsid w:val="00BF69A5"/>
    <w:rPr>
      <w:color w:val="605E5C"/>
      <w:shd w:val="clear" w:color="auto" w:fill="E1DFDD"/>
    </w:rPr>
  </w:style>
  <w:style w:type="table" w:styleId="GridTable2-Accent5">
    <w:name w:val="Grid Table 2 Accent 5"/>
    <w:basedOn w:val="TableNormal"/>
    <w:uiPriority w:val="47"/>
    <w:rsid w:val="00BF69A5"/>
    <w:pPr>
      <w:spacing w:after="0" w:line="240" w:lineRule="auto"/>
    </w:pPr>
    <w:tblPr>
      <w:tblStyleRowBandSize w:val="1"/>
      <w:tblStyleColBandSize w:val="1"/>
      <w:tblBorders>
        <w:top w:val="single" w:sz="2" w:space="0" w:color="D9E8DF" w:themeColor="accent5" w:themeTint="99"/>
        <w:bottom w:val="single" w:sz="2" w:space="0" w:color="D9E8DF" w:themeColor="accent5" w:themeTint="99"/>
        <w:insideH w:val="single" w:sz="2" w:space="0" w:color="D9E8DF" w:themeColor="accent5" w:themeTint="99"/>
        <w:insideV w:val="single" w:sz="2" w:space="0" w:color="D9E8DF" w:themeColor="accent5" w:themeTint="99"/>
      </w:tblBorders>
    </w:tblPr>
    <w:tblStylePr w:type="firstRow">
      <w:rPr>
        <w:b/>
        <w:bCs/>
      </w:rPr>
      <w:tblPr/>
      <w:tcPr>
        <w:tcBorders>
          <w:top w:val="nil"/>
          <w:bottom w:val="single" w:sz="12" w:space="0" w:color="D9E8DF" w:themeColor="accent5" w:themeTint="99"/>
          <w:insideH w:val="nil"/>
          <w:insideV w:val="nil"/>
        </w:tcBorders>
        <w:shd w:val="clear" w:color="auto" w:fill="FFFFFF" w:themeFill="background1"/>
      </w:tcPr>
    </w:tblStylePr>
    <w:tblStylePr w:type="lastRow">
      <w:rPr>
        <w:b/>
        <w:bCs/>
      </w:rPr>
      <w:tblPr/>
      <w:tcPr>
        <w:tcBorders>
          <w:top w:val="double" w:sz="2" w:space="0" w:color="D9E8D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F7F4" w:themeFill="accent5" w:themeFillTint="33"/>
      </w:tcPr>
    </w:tblStylePr>
    <w:tblStylePr w:type="band1Horz">
      <w:tblPr/>
      <w:tcPr>
        <w:shd w:val="clear" w:color="auto" w:fill="F2F7F4" w:themeFill="accent5" w:themeFillTint="33"/>
      </w:tcPr>
    </w:tblStylePr>
  </w:style>
  <w:style w:type="table" w:styleId="GridTable1Light-Accent1">
    <w:name w:val="Grid Table 1 Light Accent 1"/>
    <w:basedOn w:val="TableNormal"/>
    <w:uiPriority w:val="46"/>
    <w:rsid w:val="00BF69A5"/>
    <w:pPr>
      <w:spacing w:after="0" w:line="240" w:lineRule="auto"/>
    </w:pPr>
    <w:tblPr>
      <w:tblStyleRowBandSize w:val="1"/>
      <w:tblStyleColBandSize w:val="1"/>
      <w:tblBorders>
        <w:top w:val="single" w:sz="4" w:space="0" w:color="64C9FC" w:themeColor="accent1" w:themeTint="66"/>
        <w:left w:val="single" w:sz="4" w:space="0" w:color="64C9FC" w:themeColor="accent1" w:themeTint="66"/>
        <w:bottom w:val="single" w:sz="4" w:space="0" w:color="64C9FC" w:themeColor="accent1" w:themeTint="66"/>
        <w:right w:val="single" w:sz="4" w:space="0" w:color="64C9FC" w:themeColor="accent1" w:themeTint="66"/>
        <w:insideH w:val="single" w:sz="4" w:space="0" w:color="64C9FC" w:themeColor="accent1" w:themeTint="66"/>
        <w:insideV w:val="single" w:sz="4" w:space="0" w:color="64C9FC" w:themeColor="accent1" w:themeTint="66"/>
      </w:tblBorders>
    </w:tblPr>
    <w:tblStylePr w:type="firstRow">
      <w:rPr>
        <w:b/>
        <w:bCs/>
      </w:rPr>
      <w:tblPr/>
      <w:tcPr>
        <w:tcBorders>
          <w:bottom w:val="single" w:sz="12" w:space="0" w:color="18AFFB" w:themeColor="accent1" w:themeTint="99"/>
        </w:tcBorders>
      </w:tcPr>
    </w:tblStylePr>
    <w:tblStylePr w:type="lastRow">
      <w:rPr>
        <w:b/>
        <w:bCs/>
      </w:rPr>
      <w:tblPr/>
      <w:tcPr>
        <w:tcBorders>
          <w:top w:val="double" w:sz="2" w:space="0" w:color="18AFFB" w:themeColor="accen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BF69A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semiHidden/>
    <w:unhideWhenUsed/>
    <w:rsid w:val="00BF69A5"/>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marriott.com/en-us/hotels/lonch-london-marriott-hotel-county-hal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LPHIN\AppData\Local\Microsoft\Office\16.0\DTS\en-US%7bDE26BCEE-A5F0-4EB0-8DCE-C2F0F2EC33B8%7d\%7b6AC0B18F-D0D5-49EF-A68E-6037E1BCFBFA%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5FFB0AD8704598A373C77AC8B8CF2B"/>
        <w:category>
          <w:name w:val="General"/>
          <w:gallery w:val="placeholder"/>
        </w:category>
        <w:types>
          <w:type w:val="bbPlcHdr"/>
        </w:types>
        <w:behaviors>
          <w:behavior w:val="content"/>
        </w:behaviors>
        <w:guid w:val="{249CF3A7-89B7-4A3F-AD86-A86C1F17481A}"/>
      </w:docPartPr>
      <w:docPartBody>
        <w:p w:rsidR="009F3D3D" w:rsidRDefault="00000000">
          <w:pPr>
            <w:pStyle w:val="965FFB0AD8704598A373C77AC8B8CF2B"/>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28</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4A"/>
    <w:rsid w:val="00571D3C"/>
    <w:rsid w:val="009F3D3D"/>
    <w:rsid w:val="00D71C25"/>
    <w:rsid w:val="00FD314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szCs w:val="22"/>
      <w:lang w:val="en-US" w:eastAsia="en-US" w:bidi="ar-SA"/>
    </w:rPr>
  </w:style>
  <w:style w:type="character" w:customStyle="1" w:styleId="SubtitleChar">
    <w:name w:val="Subtitle Char"/>
    <w:basedOn w:val="DefaultParagraphFont"/>
    <w:link w:val="Subtitle"/>
    <w:uiPriority w:val="2"/>
    <w:rPr>
      <w:caps/>
      <w:color w:val="44546A" w:themeColor="text2"/>
      <w:spacing w:val="20"/>
      <w:sz w:val="32"/>
      <w:szCs w:val="22"/>
      <w:lang w:val="en-US" w:eastAsia="en-US" w:bidi="ar-SA"/>
    </w:rPr>
  </w:style>
  <w:style w:type="paragraph" w:customStyle="1" w:styleId="965FFB0AD8704598A373C77AC8B8CF2B">
    <w:name w:val="965FFB0AD8704598A373C77AC8B8CF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Bill William</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{6AC0B18F-D0D5-49EF-A68E-6037E1BCFBFA}tf16392850_win32</Template>
  <TotalTime>4</TotalTime>
  <Pages>29</Pages>
  <Words>7257</Words>
  <Characters>41367</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Humayra</dc:creator>
  <cp:keywords/>
  <cp:lastModifiedBy>shevonne lebert</cp:lastModifiedBy>
  <cp:revision>2</cp:revision>
  <cp:lastPrinted>2006-08-01T17:47:00Z</cp:lastPrinted>
  <dcterms:created xsi:type="dcterms:W3CDTF">2022-12-06T21:11:00Z</dcterms:created>
  <dcterms:modified xsi:type="dcterms:W3CDTF">2022-12-06T21:11:00Z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e51f31e4-a615-4dff-92ad-8058aba0f782</vt:lpwstr>
  </property>
</Properties>
</file>