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2862"/>
        <w:gridCol w:w="2089"/>
        <w:gridCol w:w="1928"/>
        <w:gridCol w:w="1759"/>
        <w:gridCol w:w="1453"/>
        <w:gridCol w:w="1731"/>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24AAA715" w:rsidR="00C6430F" w:rsidRDefault="00C6430F" w:rsidP="00C6430F">
            <w:pPr>
              <w:rPr>
                <w:rStyle w:val="normaltextrun"/>
                <w:rFonts w:ascii="Arial" w:hAnsi="Arial" w:cs="Arial"/>
              </w:rPr>
            </w:pPr>
            <w:r>
              <w:rPr>
                <w:rStyle w:val="normaltextrun"/>
                <w:rFonts w:ascii="Arial" w:hAnsi="Arial" w:cs="Arial"/>
              </w:rPr>
              <w:t>Module: BM</w:t>
            </w:r>
            <w:r w:rsidR="00E84390">
              <w:rPr>
                <w:rStyle w:val="normaltextrun"/>
                <w:rFonts w:ascii="Arial" w:hAnsi="Arial" w:cs="Arial"/>
              </w:rPr>
              <w:t xml:space="preserve">LC6000 </w:t>
            </w:r>
            <w:r>
              <w:rPr>
                <w:rStyle w:val="normaltextrun"/>
                <w:rFonts w:ascii="Arial" w:hAnsi="Arial" w:cs="Arial"/>
              </w:rPr>
              <w:t>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62BB0410" w:rsidR="00C6430F" w:rsidRPr="00F3504D" w:rsidRDefault="00440A8B" w:rsidP="00C6430F">
            <w:pPr>
              <w:rPr>
                <w:b/>
                <w:bCs/>
                <w:sz w:val="28"/>
                <w:szCs w:val="28"/>
              </w:rPr>
            </w:pPr>
            <w:r>
              <w:rPr>
                <w:b/>
                <w:bCs/>
                <w:sz w:val="28"/>
                <w:szCs w:val="28"/>
              </w:rPr>
              <w:t xml:space="preserve">Natalia Konciah </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1BEC73F4" w:rsidR="00C6430F" w:rsidRPr="00F3504D" w:rsidRDefault="00440A8B" w:rsidP="00C6430F">
            <w:pPr>
              <w:rPr>
                <w:b/>
                <w:bCs/>
                <w:sz w:val="28"/>
                <w:szCs w:val="28"/>
              </w:rPr>
            </w:pPr>
            <w:r>
              <w:rPr>
                <w:b/>
                <w:bCs/>
                <w:sz w:val="28"/>
                <w:szCs w:val="28"/>
              </w:rPr>
              <w:t>2238990</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3E5A60BC" w:rsidR="00C6430F" w:rsidRPr="00F3504D" w:rsidRDefault="00440A8B" w:rsidP="00C6430F">
            <w:pPr>
              <w:rPr>
                <w:b/>
                <w:bCs/>
                <w:sz w:val="28"/>
                <w:szCs w:val="28"/>
              </w:rPr>
            </w:pPr>
            <w:r>
              <w:rPr>
                <w:b/>
                <w:bCs/>
                <w:sz w:val="28"/>
                <w:szCs w:val="28"/>
              </w:rPr>
              <w:t>M Thoma</w:t>
            </w:r>
            <w:r w:rsidR="00BC0913">
              <w:rPr>
                <w:b/>
                <w:bCs/>
                <w:sz w:val="28"/>
                <w:szCs w:val="28"/>
              </w:rPr>
              <w:t>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7B1D2364" w:rsidR="00767754" w:rsidRPr="00F3504D" w:rsidRDefault="00C6430F" w:rsidP="00C6430F">
            <w:pPr>
              <w:rPr>
                <w:b/>
                <w:bCs/>
                <w:sz w:val="28"/>
                <w:szCs w:val="28"/>
              </w:rPr>
            </w:pPr>
            <w:r>
              <w:rPr>
                <w:b/>
                <w:bCs/>
                <w:sz w:val="28"/>
                <w:szCs w:val="28"/>
              </w:rPr>
              <w:t>Grade</w:t>
            </w:r>
          </w:p>
        </w:tc>
        <w:tc>
          <w:tcPr>
            <w:tcW w:w="1928" w:type="dxa"/>
            <w:shd w:val="clear" w:color="auto" w:fill="E8E8E8" w:themeFill="background2"/>
          </w:tcPr>
          <w:p w14:paraId="1DD7C390" w14:textId="0812A5E8" w:rsidR="00767754" w:rsidRPr="00F3504D" w:rsidRDefault="00C6430F" w:rsidP="00C6430F">
            <w:pPr>
              <w:rPr>
                <w:b/>
                <w:bCs/>
                <w:sz w:val="28"/>
                <w:szCs w:val="28"/>
              </w:rPr>
            </w:pPr>
            <w:r>
              <w:rPr>
                <w:b/>
                <w:bCs/>
                <w:sz w:val="28"/>
                <w:szCs w:val="28"/>
              </w:rPr>
              <w:t>Grade</w:t>
            </w:r>
          </w:p>
        </w:tc>
        <w:tc>
          <w:tcPr>
            <w:tcW w:w="1759" w:type="dxa"/>
            <w:shd w:val="clear" w:color="auto" w:fill="E8E8E8" w:themeFill="background2"/>
          </w:tcPr>
          <w:p w14:paraId="65B81493" w14:textId="69C65480" w:rsidR="00767754" w:rsidRPr="00F3504D" w:rsidRDefault="00C6430F" w:rsidP="00C6430F">
            <w:pPr>
              <w:rPr>
                <w:b/>
                <w:bCs/>
                <w:sz w:val="28"/>
                <w:szCs w:val="28"/>
              </w:rPr>
            </w:pPr>
            <w:r>
              <w:rPr>
                <w:b/>
                <w:bCs/>
                <w:sz w:val="28"/>
                <w:szCs w:val="28"/>
              </w:rPr>
              <w:t>Grade</w:t>
            </w:r>
          </w:p>
        </w:tc>
        <w:tc>
          <w:tcPr>
            <w:tcW w:w="1453" w:type="dxa"/>
            <w:shd w:val="clear" w:color="auto" w:fill="E8E8E8" w:themeFill="background2"/>
          </w:tcPr>
          <w:p w14:paraId="1CAFE83D" w14:textId="63ECCFEB" w:rsidR="00767754" w:rsidRPr="00F3504D" w:rsidRDefault="00C6430F" w:rsidP="00C6430F">
            <w:pPr>
              <w:rPr>
                <w:b/>
                <w:bCs/>
                <w:sz w:val="28"/>
                <w:szCs w:val="28"/>
              </w:rPr>
            </w:pPr>
            <w:r>
              <w:rPr>
                <w:b/>
                <w:bCs/>
                <w:sz w:val="28"/>
                <w:szCs w:val="28"/>
              </w:rPr>
              <w:t>Grade</w:t>
            </w:r>
          </w:p>
        </w:tc>
        <w:tc>
          <w:tcPr>
            <w:tcW w:w="1453" w:type="dxa"/>
            <w:shd w:val="clear" w:color="auto" w:fill="E8E8E8" w:themeFill="background2"/>
          </w:tcPr>
          <w:p w14:paraId="213E65F8" w14:textId="0291BA84" w:rsidR="00767754" w:rsidRPr="00F3504D" w:rsidRDefault="00C6430F" w:rsidP="00C6430F">
            <w:pPr>
              <w:rPr>
                <w:b/>
                <w:bCs/>
                <w:sz w:val="28"/>
                <w:szCs w:val="28"/>
              </w:rPr>
            </w:pPr>
            <w:r>
              <w:rPr>
                <w:b/>
                <w:bCs/>
                <w:sz w:val="28"/>
                <w:szCs w:val="28"/>
              </w:rPr>
              <w:t>Grade</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43CC3FAC" w:rsidR="00767754" w:rsidRPr="00F3504D" w:rsidRDefault="00767754" w:rsidP="00C6430F">
            <w:pPr>
              <w:rPr>
                <w:b/>
                <w:bCs/>
                <w:sz w:val="28"/>
                <w:szCs w:val="28"/>
              </w:rPr>
            </w:pPr>
            <w:r w:rsidRPr="00F3504D">
              <w:rPr>
                <w:b/>
                <w:bCs/>
                <w:sz w:val="28"/>
                <w:szCs w:val="28"/>
              </w:rPr>
              <w:t>Satisfactory</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2D412B59" w:rsidR="00767754" w:rsidRDefault="00767754" w:rsidP="00C6430F"/>
        </w:tc>
        <w:tc>
          <w:tcPr>
            <w:tcW w:w="1928" w:type="dxa"/>
          </w:tcPr>
          <w:p w14:paraId="7F2C8480" w14:textId="77777777" w:rsidR="00767754" w:rsidRDefault="00767754" w:rsidP="00C6430F"/>
        </w:tc>
        <w:tc>
          <w:tcPr>
            <w:tcW w:w="1759" w:type="dxa"/>
          </w:tcPr>
          <w:p w14:paraId="4FB190EC" w14:textId="77777777" w:rsidR="00767754" w:rsidRDefault="00767754" w:rsidP="00C6430F"/>
        </w:tc>
        <w:tc>
          <w:tcPr>
            <w:tcW w:w="1453" w:type="dxa"/>
          </w:tcPr>
          <w:p w14:paraId="42381DA1" w14:textId="77777777" w:rsidR="00767754" w:rsidRDefault="00767754" w:rsidP="00C6430F"/>
        </w:tc>
        <w:tc>
          <w:tcPr>
            <w:tcW w:w="1453" w:type="dxa"/>
          </w:tcPr>
          <w:p w14:paraId="7BE73D28" w14:textId="57BDBA7D" w:rsidR="00767754" w:rsidRDefault="00440A8B" w:rsidP="00C6430F">
            <w:r>
              <w:t>Yes</w:t>
            </w:r>
          </w:p>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6352D1C5" w:rsidR="00767754" w:rsidRDefault="00767754" w:rsidP="00C6430F">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7E8EFD86" w14:textId="77777777" w:rsidR="00767754" w:rsidRDefault="00767754" w:rsidP="00C6430F"/>
        </w:tc>
        <w:tc>
          <w:tcPr>
            <w:tcW w:w="1453" w:type="dxa"/>
          </w:tcPr>
          <w:p w14:paraId="7CF92F3A" w14:textId="77777777" w:rsidR="00767754" w:rsidRDefault="00767754" w:rsidP="00C6430F"/>
        </w:tc>
        <w:tc>
          <w:tcPr>
            <w:tcW w:w="1453" w:type="dxa"/>
          </w:tcPr>
          <w:p w14:paraId="47D08DAE" w14:textId="77777777" w:rsidR="00767754" w:rsidRDefault="00440A8B" w:rsidP="00C6430F">
            <w:r>
              <w:t>Yes</w:t>
            </w:r>
          </w:p>
          <w:p w14:paraId="06A7938B" w14:textId="77777777" w:rsidR="00440A8B" w:rsidRDefault="00440A8B" w:rsidP="00C6430F">
            <w:r>
              <w:t>All excellent</w:t>
            </w:r>
          </w:p>
          <w:p w14:paraId="6C542056" w14:textId="77777777" w:rsidR="00440A8B" w:rsidRDefault="00440A8B" w:rsidP="00C6430F">
            <w:r>
              <w:t>CAP</w:t>
            </w:r>
          </w:p>
          <w:p w14:paraId="6780D8E4" w14:textId="77777777" w:rsidR="00440A8B" w:rsidRDefault="00440A8B" w:rsidP="00C6430F">
            <w:r>
              <w:t>BWC</w:t>
            </w:r>
          </w:p>
          <w:p w14:paraId="3B8905DA" w14:textId="77777777" w:rsidR="00440A8B" w:rsidRDefault="00440A8B" w:rsidP="00C6430F">
            <w:r>
              <w:t>Cross contamination</w:t>
            </w:r>
          </w:p>
          <w:p w14:paraId="6F01BECD" w14:textId="77777777" w:rsidR="00440A8B" w:rsidRDefault="00440A8B" w:rsidP="00C6430F">
            <w:r>
              <w:t>Types of evidence, found all evidence</w:t>
            </w:r>
          </w:p>
          <w:p w14:paraId="213E8A0C" w14:textId="623CB66F" w:rsidR="00440A8B" w:rsidRDefault="00440A8B" w:rsidP="00C6430F">
            <w:r>
              <w:t>PPE</w:t>
            </w:r>
          </w:p>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4D6AC386" w:rsidR="00F3504D" w:rsidRDefault="00F3504D" w:rsidP="00C6430F">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742CA79C" w14:textId="23EB6E8A" w:rsidR="00F3504D" w:rsidRDefault="00440A8B" w:rsidP="00C6430F">
            <w:r>
              <w:t>Offence – yes</w:t>
            </w:r>
          </w:p>
          <w:p w14:paraId="0CD92A60" w14:textId="77777777" w:rsidR="00440A8B" w:rsidRDefault="00440A8B" w:rsidP="00C6430F">
            <w:r>
              <w:t>No Power of Entry</w:t>
            </w:r>
          </w:p>
          <w:p w14:paraId="6C9A8666" w14:textId="77777777" w:rsidR="00440A8B" w:rsidRDefault="00440A8B" w:rsidP="00C6430F">
            <w:r>
              <w:t>No Power of Seizure</w:t>
            </w:r>
          </w:p>
          <w:p w14:paraId="163695D2" w14:textId="2A79C7AE" w:rsidR="00440A8B" w:rsidRDefault="00440A8B" w:rsidP="00C6430F">
            <w:r>
              <w:t>No Power of Search but did explain that scene needs to be kept for CSI exam and they will advise when released</w:t>
            </w:r>
          </w:p>
        </w:tc>
        <w:tc>
          <w:tcPr>
            <w:tcW w:w="1453" w:type="dxa"/>
          </w:tcPr>
          <w:p w14:paraId="644941FF" w14:textId="77777777" w:rsidR="00F3504D" w:rsidRDefault="00F3504D" w:rsidP="00C6430F"/>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580EF39F" w:rsidR="00F3504D" w:rsidRDefault="00F3504D" w:rsidP="00C6430F">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1501D334" w14:textId="77777777" w:rsidR="00B32ADC" w:rsidRDefault="00B32ADC" w:rsidP="00B32ADC">
            <w:r>
              <w:t>CSI</w:t>
            </w:r>
          </w:p>
          <w:p w14:paraId="02103BED" w14:textId="77777777" w:rsidR="00B32ADC" w:rsidRDefault="00B32ADC" w:rsidP="00B32ADC">
            <w:pPr>
              <w:rPr>
                <w:color w:val="000000" w:themeColor="text1"/>
              </w:rPr>
            </w:pPr>
            <w:r>
              <w:rPr>
                <w:color w:val="000000" w:themeColor="text1"/>
              </w:rPr>
              <w:t>Review</w:t>
            </w:r>
          </w:p>
          <w:p w14:paraId="43D7A8E5" w14:textId="77777777" w:rsidR="00B32ADC" w:rsidRDefault="00B32ADC" w:rsidP="00B32ADC">
            <w:pPr>
              <w:rPr>
                <w:color w:val="000000" w:themeColor="text1"/>
              </w:rPr>
            </w:pPr>
            <w:r>
              <w:rPr>
                <w:color w:val="000000" w:themeColor="text1"/>
              </w:rPr>
              <w:t>Record</w:t>
            </w:r>
          </w:p>
          <w:p w14:paraId="43774311" w14:textId="77777777" w:rsidR="00B32ADC" w:rsidRDefault="00B32ADC" w:rsidP="00B32ADC">
            <w:pPr>
              <w:rPr>
                <w:color w:val="000000" w:themeColor="text1"/>
              </w:rPr>
            </w:pPr>
            <w:r>
              <w:rPr>
                <w:color w:val="000000" w:themeColor="text1"/>
              </w:rPr>
              <w:t>Retain</w:t>
            </w:r>
          </w:p>
          <w:p w14:paraId="5154C6E8" w14:textId="77777777" w:rsidR="00B32ADC" w:rsidRPr="00FF54CB" w:rsidRDefault="00B32ADC" w:rsidP="00B32ADC">
            <w:pPr>
              <w:rPr>
                <w:color w:val="000000" w:themeColor="text1"/>
              </w:rPr>
            </w:pPr>
            <w:r>
              <w:rPr>
                <w:color w:val="000000" w:themeColor="text1"/>
              </w:rPr>
              <w:t>Reveal</w:t>
            </w:r>
          </w:p>
          <w:p w14:paraId="30FE0EC8" w14:textId="01BEEFCA" w:rsidR="00F3504D" w:rsidRPr="00FF54CB" w:rsidRDefault="00F3504D" w:rsidP="00C6430F">
            <w:pPr>
              <w:rPr>
                <w:color w:val="000000" w:themeColor="text1"/>
              </w:rPr>
            </w:pP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77777777" w:rsidR="00F3504D" w:rsidRDefault="00F3504D" w:rsidP="00C6430F"/>
        </w:tc>
        <w:tc>
          <w:tcPr>
            <w:tcW w:w="1759" w:type="dxa"/>
          </w:tcPr>
          <w:p w14:paraId="14C6F718" w14:textId="77777777" w:rsidR="00F3504D" w:rsidRDefault="00440A8B" w:rsidP="00C6430F">
            <w:r>
              <w:t>CSI</w:t>
            </w:r>
          </w:p>
          <w:p w14:paraId="0FD3843A" w14:textId="77777777" w:rsidR="00440A8B" w:rsidRDefault="00440A8B" w:rsidP="00C6430F">
            <w:r>
              <w:t>Inform control room</w:t>
            </w:r>
          </w:p>
          <w:p w14:paraId="19F3E82D" w14:textId="77777777" w:rsidR="00440A8B" w:rsidRDefault="00440A8B" w:rsidP="00C6430F">
            <w:r>
              <w:t>Record Crime,</w:t>
            </w:r>
          </w:p>
          <w:p w14:paraId="12239229" w14:textId="77777777" w:rsidR="00440A8B" w:rsidRDefault="00440A8B" w:rsidP="00C6430F">
            <w:r>
              <w:t>Start log</w:t>
            </w:r>
          </w:p>
          <w:p w14:paraId="1E808F60" w14:textId="7FEA01CB" w:rsidR="00440A8B" w:rsidRDefault="00440A8B" w:rsidP="00C6430F">
            <w:r>
              <w:t xml:space="preserve">Provide Victim support leaflet but did not explain that items may be seized and retained </w:t>
            </w:r>
          </w:p>
        </w:tc>
        <w:tc>
          <w:tcPr>
            <w:tcW w:w="1453" w:type="dxa"/>
          </w:tcPr>
          <w:p w14:paraId="5A0C1AD1" w14:textId="77777777" w:rsidR="00F3504D" w:rsidRDefault="00F3504D" w:rsidP="00C6430F"/>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1984B909" w:rsidR="00F3504D" w:rsidRDefault="00F3504D" w:rsidP="00C6430F">
            <w:r>
              <w:rPr>
                <w:sz w:val="32"/>
                <w:szCs w:val="32"/>
              </w:rPr>
              <w:t xml:space="preserve">           </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060C221B" w14:textId="1E46C63A" w:rsidR="00B32ADC" w:rsidRPr="00A56855" w:rsidRDefault="00B32ADC" w:rsidP="00B32ADC">
            <w:pPr>
              <w:rPr>
                <w:color w:val="000000" w:themeColor="text1"/>
              </w:rPr>
            </w:pPr>
            <w:r w:rsidRPr="00A56855">
              <w:rPr>
                <w:color w:val="000000" w:themeColor="text1"/>
              </w:rPr>
              <w:t xml:space="preserve">Further investigation </w:t>
            </w:r>
            <w:r>
              <w:rPr>
                <w:color w:val="000000" w:themeColor="text1"/>
              </w:rPr>
              <w:t>P</w:t>
            </w:r>
            <w:r w:rsidRPr="00A56855">
              <w:rPr>
                <w:color w:val="000000" w:themeColor="text1"/>
              </w:rPr>
              <w:t>otential</w:t>
            </w:r>
          </w:p>
          <w:p w14:paraId="1A851923" w14:textId="77777777" w:rsidR="00B32ADC" w:rsidRDefault="00B32ADC" w:rsidP="00B32ADC">
            <w:pPr>
              <w:rPr>
                <w:color w:val="000000" w:themeColor="text1"/>
              </w:rPr>
            </w:pPr>
            <w:r>
              <w:rPr>
                <w:color w:val="000000" w:themeColor="text1"/>
              </w:rPr>
              <w:t>Victim Care</w:t>
            </w:r>
          </w:p>
          <w:p w14:paraId="7F221772" w14:textId="77777777" w:rsidR="00B32ADC" w:rsidRPr="00FF54CB" w:rsidRDefault="00B32ADC" w:rsidP="00B32ADC">
            <w:pPr>
              <w:rPr>
                <w:color w:val="000000" w:themeColor="text1"/>
              </w:rPr>
            </w:pPr>
            <w:r>
              <w:rPr>
                <w:color w:val="000000" w:themeColor="text1"/>
              </w:rPr>
              <w:t>Keeping Victim Updated</w:t>
            </w:r>
          </w:p>
          <w:p w14:paraId="769071E0" w14:textId="59EA7868" w:rsidR="00FF54CB" w:rsidRDefault="00FF54CB" w:rsidP="00C6430F"/>
        </w:tc>
        <w:tc>
          <w:tcPr>
            <w:tcW w:w="2089" w:type="dxa"/>
          </w:tcPr>
          <w:p w14:paraId="6AF573BF" w14:textId="77777777" w:rsidR="00F3504D" w:rsidRDefault="00F3504D" w:rsidP="00C6430F"/>
        </w:tc>
        <w:tc>
          <w:tcPr>
            <w:tcW w:w="1928" w:type="dxa"/>
          </w:tcPr>
          <w:p w14:paraId="531949C5" w14:textId="77777777" w:rsidR="00F3504D" w:rsidRDefault="00F3504D" w:rsidP="00C6430F"/>
        </w:tc>
        <w:tc>
          <w:tcPr>
            <w:tcW w:w="1759" w:type="dxa"/>
          </w:tcPr>
          <w:p w14:paraId="367EB2CB" w14:textId="77777777" w:rsidR="00F3504D" w:rsidRDefault="00440A8B" w:rsidP="00C6430F">
            <w:r>
              <w:t>Did not check CCTV</w:t>
            </w:r>
          </w:p>
          <w:p w14:paraId="7EFE52BA" w14:textId="77777777" w:rsidR="00440A8B" w:rsidRDefault="00440A8B" w:rsidP="00C6430F">
            <w:r>
              <w:t>Very good victim care</w:t>
            </w:r>
          </w:p>
          <w:p w14:paraId="11BDFF52" w14:textId="4DF9F021" w:rsidR="00440A8B" w:rsidRDefault="00440A8B" w:rsidP="00C6430F">
            <w:r>
              <w:t>Did state will speak with witnesses</w:t>
            </w:r>
          </w:p>
        </w:tc>
        <w:tc>
          <w:tcPr>
            <w:tcW w:w="1453" w:type="dxa"/>
          </w:tcPr>
          <w:p w14:paraId="479F500F" w14:textId="77777777" w:rsidR="00F3504D" w:rsidRDefault="00F3504D" w:rsidP="00C6430F"/>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140E37A6" w:rsidR="00FF54CB" w:rsidRDefault="00FF54CB" w:rsidP="00C6430F">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Default="00FF54CB" w:rsidP="00C6430F">
            <w:pPr>
              <w:rPr>
                <w:b/>
                <w:bCs/>
                <w:color w:val="000000" w:themeColor="text1"/>
              </w:rPr>
            </w:pPr>
            <w:r w:rsidRPr="00FF54CB">
              <w:rPr>
                <w:b/>
                <w:bCs/>
                <w:color w:val="000000" w:themeColor="text1"/>
                <w:highlight w:val="lightGray"/>
              </w:rPr>
              <w:t>Code of Ethics</w:t>
            </w:r>
          </w:p>
          <w:p w14:paraId="5EFA3C78" w14:textId="77777777" w:rsidR="00B32ADC" w:rsidRDefault="00B32ADC" w:rsidP="00C6430F">
            <w:pPr>
              <w:rPr>
                <w:b/>
                <w:bCs/>
                <w:color w:val="000000" w:themeColor="text1"/>
              </w:rPr>
            </w:pPr>
          </w:p>
          <w:p w14:paraId="5B8DFE9B" w14:textId="77777777" w:rsidR="00B32ADC" w:rsidRPr="00836FB4" w:rsidRDefault="00B32ADC" w:rsidP="00B32ADC">
            <w:pPr>
              <w:rPr>
                <w:color w:val="000000" w:themeColor="text1"/>
              </w:rPr>
            </w:pPr>
            <w:r w:rsidRPr="00836FB4">
              <w:rPr>
                <w:color w:val="000000" w:themeColor="text1"/>
              </w:rPr>
              <w:t>Courage</w:t>
            </w:r>
          </w:p>
          <w:p w14:paraId="716D7605" w14:textId="77777777" w:rsidR="00B32ADC" w:rsidRPr="00836FB4" w:rsidRDefault="00B32ADC" w:rsidP="00B32ADC">
            <w:pPr>
              <w:rPr>
                <w:color w:val="000000" w:themeColor="text1"/>
              </w:rPr>
            </w:pPr>
            <w:r w:rsidRPr="00836FB4">
              <w:rPr>
                <w:color w:val="000000" w:themeColor="text1"/>
              </w:rPr>
              <w:t>Respect and Empathy</w:t>
            </w:r>
          </w:p>
          <w:p w14:paraId="0F55855F" w14:textId="77777777" w:rsidR="00B32ADC" w:rsidRPr="00836FB4" w:rsidRDefault="00B32ADC" w:rsidP="00B32ADC">
            <w:pPr>
              <w:rPr>
                <w:color w:val="000000" w:themeColor="text1"/>
              </w:rPr>
            </w:pPr>
            <w:r w:rsidRPr="00836FB4">
              <w:rPr>
                <w:color w:val="000000" w:themeColor="text1"/>
              </w:rPr>
              <w:t>Public Service</w:t>
            </w:r>
          </w:p>
          <w:p w14:paraId="22052F3C" w14:textId="77777777" w:rsidR="00B32ADC" w:rsidRPr="00FF54CB" w:rsidRDefault="00B32ADC" w:rsidP="00C6430F">
            <w:pPr>
              <w:rPr>
                <w:b/>
                <w:bCs/>
                <w:color w:val="000000" w:themeColor="text1"/>
              </w:rPr>
            </w:pP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704DB593" w14:textId="77777777" w:rsidR="00FF54CB" w:rsidRDefault="00440A8B" w:rsidP="00C6430F">
            <w:r>
              <w:t>Very polite</w:t>
            </w:r>
          </w:p>
          <w:p w14:paraId="579EC8D9" w14:textId="77777777" w:rsidR="00440A8B" w:rsidRDefault="00440A8B" w:rsidP="00C6430F">
            <w:r>
              <w:t>Systematic</w:t>
            </w:r>
          </w:p>
          <w:p w14:paraId="6322E4C0" w14:textId="20523A17" w:rsidR="00440A8B" w:rsidRDefault="00440A8B" w:rsidP="00C6430F">
            <w:r>
              <w:t xml:space="preserve">Balanced needs of investigation against those of the </w:t>
            </w:r>
            <w:proofErr w:type="spellStart"/>
            <w:r>
              <w:t>vicitme</w:t>
            </w:r>
            <w:proofErr w:type="spellEnd"/>
          </w:p>
        </w:tc>
        <w:tc>
          <w:tcPr>
            <w:tcW w:w="1453" w:type="dxa"/>
            <w:shd w:val="clear" w:color="auto" w:fill="FFFFFF" w:themeFill="background1"/>
          </w:tcPr>
          <w:p w14:paraId="4CAE9741" w14:textId="77777777" w:rsidR="00FF54CB" w:rsidRDefault="00FF54CB" w:rsidP="00C6430F"/>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3BD0815B" w:rsidR="00FF54CB" w:rsidRDefault="00FF54CB" w:rsidP="00C6430F">
            <w:pPr>
              <w:rPr>
                <w:sz w:val="32"/>
                <w:szCs w:val="32"/>
              </w:rPr>
            </w:pP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33AFB81C" w:rsidR="00FF54CB" w:rsidRDefault="00FF54CB" w:rsidP="00C6430F">
            <w:pPr>
              <w:rPr>
                <w:sz w:val="32"/>
                <w:szCs w:val="32"/>
              </w:rPr>
            </w:pPr>
            <w:r>
              <w:rPr>
                <w:sz w:val="32"/>
                <w:szCs w:val="32"/>
              </w:rPr>
              <w:t xml:space="preserve">  </w:t>
            </w:r>
            <w:r w:rsidR="00440A8B">
              <w:rPr>
                <w:sz w:val="32"/>
                <w:szCs w:val="32"/>
              </w:rPr>
              <w:t>65</w:t>
            </w: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6D1C205E" w:rsidR="00FF54CB" w:rsidRPr="00FF54CB" w:rsidRDefault="00440A8B" w:rsidP="00C6430F">
            <w:r>
              <w:t>Some developmental areas</w:t>
            </w:r>
          </w:p>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lastRenderedPageBreak/>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 xml:space="preserve">Consider and record contextual background to situation, such as the demeanour of parties involved and the circumstance of the victim, </w:t>
            </w:r>
            <w:r w:rsidRPr="00661291">
              <w:lastRenderedPageBreak/>
              <w:t>suspect and any dependents (consider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lastRenderedPageBreak/>
              <w:t>exhibits</w:t>
            </w:r>
          </w:p>
          <w:p w14:paraId="65C27C9D" w14:textId="77777777" w:rsidR="00661291" w:rsidRPr="00661291" w:rsidRDefault="00661291" w:rsidP="00661291">
            <w:pPr>
              <w:numPr>
                <w:ilvl w:val="0"/>
                <w:numId w:val="2"/>
              </w:numPr>
            </w:pPr>
            <w:r w:rsidRPr="00661291">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 xml:space="preserve">Identify, preserve and gather physical and digital evidence – including use of crime scene investigators, digital media investigators, forensic </w:t>
            </w:r>
            <w:r w:rsidRPr="00661291">
              <w:lastRenderedPageBreak/>
              <w:t>evidence, use of early 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 xml:space="preserve">Consider relevant authorities for powers – for example, search and/or seizure, and use of the Police and Criminal Evidence Act 1984 (PACE) </w:t>
            </w:r>
            <w:r w:rsidRPr="00661291">
              <w:lastRenderedPageBreak/>
              <w:t>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lastRenderedPageBreak/>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 xml:space="preserve">Equality Act 2010, s </w:t>
              </w:r>
              <w:r w:rsidRPr="00661291">
                <w:rPr>
                  <w:rStyle w:val="Hyperlink"/>
                  <w:b/>
                  <w:bCs/>
                </w:rPr>
                <w:lastRenderedPageBreak/>
                <w:t>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2E6B11"/>
    <w:rsid w:val="003E4DC9"/>
    <w:rsid w:val="00417DAA"/>
    <w:rsid w:val="00440A8B"/>
    <w:rsid w:val="00541161"/>
    <w:rsid w:val="00556C06"/>
    <w:rsid w:val="0059566C"/>
    <w:rsid w:val="00640A98"/>
    <w:rsid w:val="00661291"/>
    <w:rsid w:val="006624F8"/>
    <w:rsid w:val="006D4FA5"/>
    <w:rsid w:val="00767754"/>
    <w:rsid w:val="007D35CE"/>
    <w:rsid w:val="007E5615"/>
    <w:rsid w:val="009C6DEE"/>
    <w:rsid w:val="00A2769F"/>
    <w:rsid w:val="00A57D8D"/>
    <w:rsid w:val="00B17DAC"/>
    <w:rsid w:val="00B32ADC"/>
    <w:rsid w:val="00BC0913"/>
    <w:rsid w:val="00C6430F"/>
    <w:rsid w:val="00DB70E1"/>
    <w:rsid w:val="00E84390"/>
    <w:rsid w:val="00EC7B9A"/>
    <w:rsid w:val="00EE1B3C"/>
    <w:rsid w:val="00F3504D"/>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1076</Words>
  <Characters>6268</Characters>
  <Application>Microsoft Office Word</Application>
  <DocSecurity>0</DocSecurity>
  <Lines>569</Lines>
  <Paragraphs>203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2025-11-26T15:26:00Z</dcterms:created>
  <dcterms:modified xsi:type="dcterms:W3CDTF">2025-11-26T15:26:00Z</dcterms:modified>
</cp:coreProperties>
</file>