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9ECA0B6" w14:textId="77777777" w:rsidR="00421CC9" w:rsidRDefault="00421CC9" w:rsidP="00421CC9">
      <w:pPr>
        <w:rPr>
          <w:b/>
        </w:rPr>
      </w:pPr>
    </w:p>
    <w:p w14:paraId="45DE2941" w14:textId="77777777" w:rsidR="00421CC9" w:rsidRPr="00C774D1" w:rsidRDefault="00421CC9" w:rsidP="00421CC9"/>
    <w:p w14:paraId="76E172DC" w14:textId="77777777" w:rsidR="00421CC9" w:rsidRDefault="00421CC9" w:rsidP="00421CC9">
      <w:pPr>
        <w:rPr>
          <w:b/>
        </w:rPr>
      </w:pPr>
    </w:p>
    <w:p w14:paraId="4200505E" w14:textId="77777777" w:rsidR="00421CC9" w:rsidRPr="00C774D1" w:rsidRDefault="00421CC9" w:rsidP="00421CC9">
      <w:r w:rsidRPr="00C774D1">
        <w:fldChar w:fldCharType="begin"/>
      </w:r>
      <w:r w:rsidRPr="00C774D1">
        <w:instrText xml:space="preserve"> INCLUDEPICTURE "https://www.discoverdylanthomas.com/wp-content/uploads/2017/03/UWTSD-Logo.jpg" \* MERGEFORMATINET </w:instrText>
      </w:r>
      <w:r w:rsidRPr="00C774D1">
        <w:fldChar w:fldCharType="separate"/>
      </w:r>
      <w:r w:rsidRPr="00C774D1">
        <w:rPr>
          <w:noProof/>
        </w:rPr>
        <w:drawing>
          <wp:inline distT="0" distB="0" distL="0" distR="0" wp14:anchorId="3C7F368E" wp14:editId="775CA892">
            <wp:extent cx="5727700" cy="2294890"/>
            <wp:effectExtent l="0" t="0" r="0" b="3810"/>
            <wp:docPr id="2" name="Picture 2" descr="Rel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d imag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7700" cy="2294890"/>
                    </a:xfrm>
                    <a:prstGeom prst="rect">
                      <a:avLst/>
                    </a:prstGeom>
                    <a:noFill/>
                    <a:ln>
                      <a:noFill/>
                    </a:ln>
                  </pic:spPr>
                </pic:pic>
              </a:graphicData>
            </a:graphic>
          </wp:inline>
        </w:drawing>
      </w:r>
      <w:r w:rsidRPr="00C774D1">
        <w:fldChar w:fldCharType="end"/>
      </w:r>
    </w:p>
    <w:p w14:paraId="2117F619" w14:textId="77777777" w:rsidR="00421CC9" w:rsidRPr="00C774D1" w:rsidRDefault="00421CC9" w:rsidP="00421CC9">
      <w:pPr>
        <w:rPr>
          <w:b/>
          <w:sz w:val="28"/>
        </w:rPr>
      </w:pPr>
    </w:p>
    <w:p w14:paraId="2F48EFA8" w14:textId="77777777" w:rsidR="00421CC9" w:rsidRPr="00C774D1" w:rsidRDefault="00421CC9" w:rsidP="00421CC9">
      <w:pPr>
        <w:rPr>
          <w:rFonts w:ascii="Segoe UI" w:hAnsi="Segoe UI" w:cs="Segoe UI"/>
          <w:color w:val="00090E"/>
          <w:sz w:val="25"/>
          <w:szCs w:val="23"/>
          <w:u w:val="single"/>
          <w:shd w:val="clear" w:color="auto" w:fill="FFFFFF"/>
        </w:rPr>
      </w:pPr>
      <w:r w:rsidRPr="00C774D1">
        <w:rPr>
          <w:sz w:val="28"/>
        </w:rPr>
        <w:fldChar w:fldCharType="begin"/>
      </w:r>
      <w:r w:rsidRPr="00C774D1">
        <w:rPr>
          <w:sz w:val="28"/>
        </w:rPr>
        <w:instrText xml:space="preserve"> HYPERLINK "https://moodle.uwtsd.ac.uk/course/view.php?id=2592" </w:instrText>
      </w:r>
      <w:r w:rsidRPr="00C774D1">
        <w:rPr>
          <w:sz w:val="28"/>
        </w:rPr>
        <w:fldChar w:fldCharType="separate"/>
      </w:r>
    </w:p>
    <w:p w14:paraId="1C1EB9F4" w14:textId="77777777" w:rsidR="00421CC9" w:rsidRDefault="00421CC9" w:rsidP="00421CC9">
      <w:pPr>
        <w:jc w:val="center"/>
        <w:rPr>
          <w:sz w:val="40"/>
        </w:rPr>
      </w:pPr>
      <w:r w:rsidRPr="00C774D1">
        <w:rPr>
          <w:sz w:val="28"/>
        </w:rPr>
        <w:fldChar w:fldCharType="end"/>
      </w:r>
      <w:r>
        <w:rPr>
          <w:sz w:val="28"/>
        </w:rPr>
        <w:t xml:space="preserve">    </w:t>
      </w:r>
      <w:r w:rsidRPr="00C774D1">
        <w:rPr>
          <w:sz w:val="40"/>
        </w:rPr>
        <w:t>M6X01531: Entrepreneurial Education</w:t>
      </w:r>
    </w:p>
    <w:p w14:paraId="61D088C6" w14:textId="77777777" w:rsidR="00421CC9" w:rsidRPr="00C774D1" w:rsidRDefault="00421CC9" w:rsidP="00421CC9">
      <w:pPr>
        <w:jc w:val="center"/>
        <w:rPr>
          <w:sz w:val="40"/>
        </w:rPr>
      </w:pPr>
    </w:p>
    <w:p w14:paraId="181C0A8B" w14:textId="77777777" w:rsidR="00421CC9" w:rsidRDefault="00421CC9" w:rsidP="00421CC9">
      <w:pPr>
        <w:rPr>
          <w:b/>
          <w:sz w:val="40"/>
        </w:rPr>
      </w:pPr>
      <w:r w:rsidRPr="00C774D1">
        <w:rPr>
          <w:b/>
          <w:sz w:val="28"/>
        </w:rPr>
        <w:t xml:space="preserve">                    </w:t>
      </w:r>
      <w:r w:rsidRPr="00C774D1">
        <w:rPr>
          <w:b/>
          <w:sz w:val="40"/>
        </w:rPr>
        <w:t>Hwrwyddo Entrepreneuriaid Ifanc (HEI)</w:t>
      </w:r>
    </w:p>
    <w:p w14:paraId="06CD3E95" w14:textId="77777777" w:rsidR="00421CC9" w:rsidRPr="00C774D1" w:rsidRDefault="00421CC9" w:rsidP="00421CC9">
      <w:pPr>
        <w:rPr>
          <w:b/>
          <w:sz w:val="40"/>
        </w:rPr>
      </w:pPr>
    </w:p>
    <w:p w14:paraId="0AE68391" w14:textId="77777777" w:rsidR="00421CC9" w:rsidRDefault="00421CC9" w:rsidP="00421CC9">
      <w:pPr>
        <w:jc w:val="center"/>
        <w:rPr>
          <w:b/>
        </w:rPr>
      </w:pPr>
    </w:p>
    <w:p w14:paraId="4852164F" w14:textId="77777777" w:rsidR="00421CC9" w:rsidRDefault="00421CC9" w:rsidP="00421CC9">
      <w:pPr>
        <w:jc w:val="center"/>
        <w:rPr>
          <w:b/>
        </w:rPr>
      </w:pPr>
    </w:p>
    <w:p w14:paraId="102EBD3A" w14:textId="77777777" w:rsidR="00421CC9" w:rsidRPr="00215EC9" w:rsidRDefault="00421CC9" w:rsidP="00421CC9">
      <w:pPr>
        <w:jc w:val="center"/>
      </w:pPr>
      <w:r w:rsidRPr="00215EC9">
        <w:fldChar w:fldCharType="begin"/>
      </w:r>
      <w:r w:rsidRPr="00215EC9">
        <w:instrText xml:space="preserve"> INCLUDEPICTURE "http://static-41.sinclairstoryline.com/resources/media/b01a8518-a9f7-473c-9532-79b060d80678-large16x9_antiagingsmoothies.jpg?1535730870538" \* MERGEFORMATINET </w:instrText>
      </w:r>
      <w:r w:rsidRPr="00215EC9">
        <w:fldChar w:fldCharType="separate"/>
      </w:r>
      <w:r w:rsidRPr="00215EC9">
        <w:rPr>
          <w:noProof/>
        </w:rPr>
        <w:drawing>
          <wp:inline distT="0" distB="0" distL="0" distR="0" wp14:anchorId="38BBD1B7" wp14:editId="186929E2">
            <wp:extent cx="3130691" cy="1758671"/>
            <wp:effectExtent l="0" t="0" r="0" b="0"/>
            <wp:docPr id="39" name="Picture 39" descr="Image result for smooth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moothie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54856" cy="1772246"/>
                    </a:xfrm>
                    <a:prstGeom prst="rect">
                      <a:avLst/>
                    </a:prstGeom>
                    <a:noFill/>
                    <a:ln>
                      <a:noFill/>
                    </a:ln>
                  </pic:spPr>
                </pic:pic>
              </a:graphicData>
            </a:graphic>
          </wp:inline>
        </w:drawing>
      </w:r>
      <w:r w:rsidRPr="00215EC9">
        <w:fldChar w:fldCharType="end"/>
      </w:r>
    </w:p>
    <w:p w14:paraId="6C1E1C74" w14:textId="77777777" w:rsidR="00421CC9" w:rsidRDefault="00421CC9" w:rsidP="00421CC9">
      <w:pPr>
        <w:jc w:val="center"/>
        <w:rPr>
          <w:b/>
          <w:sz w:val="36"/>
        </w:rPr>
      </w:pPr>
    </w:p>
    <w:p w14:paraId="5A368BCB" w14:textId="77777777" w:rsidR="00421CC9" w:rsidRDefault="00421CC9" w:rsidP="00421CC9">
      <w:pPr>
        <w:jc w:val="center"/>
        <w:rPr>
          <w:b/>
          <w:sz w:val="36"/>
        </w:rPr>
      </w:pPr>
      <w:r w:rsidRPr="00C774D1">
        <w:rPr>
          <w:b/>
          <w:sz w:val="36"/>
        </w:rPr>
        <w:t>Lauren Heard</w:t>
      </w:r>
    </w:p>
    <w:p w14:paraId="799DDC1C" w14:textId="77777777" w:rsidR="00421CC9" w:rsidRPr="00C774D1" w:rsidRDefault="00421CC9" w:rsidP="00421CC9">
      <w:pPr>
        <w:rPr>
          <w:b/>
          <w:sz w:val="36"/>
        </w:rPr>
      </w:pPr>
    </w:p>
    <w:p w14:paraId="3812178E" w14:textId="77777777" w:rsidR="00421CC9" w:rsidRPr="00C774D1" w:rsidRDefault="00421CC9" w:rsidP="00421CC9">
      <w:pPr>
        <w:jc w:val="center"/>
        <w:rPr>
          <w:b/>
          <w:sz w:val="36"/>
        </w:rPr>
      </w:pPr>
    </w:p>
    <w:p w14:paraId="291E8651" w14:textId="5BF73EC9" w:rsidR="00421CC9" w:rsidRPr="00C774D1" w:rsidRDefault="00421CC9" w:rsidP="00421CC9">
      <w:pPr>
        <w:jc w:val="center"/>
        <w:rPr>
          <w:b/>
          <w:sz w:val="36"/>
        </w:rPr>
      </w:pPr>
      <w:r w:rsidRPr="00C774D1">
        <w:rPr>
          <w:b/>
          <w:sz w:val="36"/>
        </w:rPr>
        <w:t>Word Count:</w:t>
      </w:r>
      <w:r>
        <w:rPr>
          <w:b/>
          <w:sz w:val="36"/>
        </w:rPr>
        <w:t xml:space="preserve"> 36</w:t>
      </w:r>
      <w:r>
        <w:rPr>
          <w:b/>
          <w:sz w:val="36"/>
        </w:rPr>
        <w:t>70</w:t>
      </w:r>
    </w:p>
    <w:p w14:paraId="1313A234" w14:textId="77777777" w:rsidR="00421CC9" w:rsidRDefault="00421CC9" w:rsidP="00421CC9">
      <w:pPr>
        <w:rPr>
          <w:b/>
        </w:rPr>
      </w:pPr>
    </w:p>
    <w:p w14:paraId="73425105" w14:textId="77777777" w:rsidR="00421CC9" w:rsidRDefault="00421CC9" w:rsidP="00421CC9">
      <w:pPr>
        <w:rPr>
          <w:b/>
        </w:rPr>
      </w:pPr>
    </w:p>
    <w:p w14:paraId="522B2C7E" w14:textId="77777777" w:rsidR="00421CC9" w:rsidRDefault="00421CC9" w:rsidP="00421CC9">
      <w:pPr>
        <w:rPr>
          <w:b/>
        </w:rPr>
      </w:pPr>
    </w:p>
    <w:p w14:paraId="5D56CB64" w14:textId="77777777" w:rsidR="00421CC9" w:rsidRDefault="00421CC9" w:rsidP="00421CC9">
      <w:pPr>
        <w:spacing w:line="360" w:lineRule="auto"/>
      </w:pPr>
    </w:p>
    <w:p w14:paraId="3ECDEF44" w14:textId="77777777" w:rsidR="007E07E6" w:rsidRDefault="00421CC9" w:rsidP="00421CC9">
      <w:pPr>
        <w:jc w:val="both"/>
        <w:rPr>
          <w:rFonts w:ascii="Times" w:hAnsi="Times"/>
        </w:rPr>
      </w:pPr>
      <w:r>
        <w:tab/>
      </w:r>
      <w:r>
        <w:tab/>
      </w:r>
      <w:r w:rsidRPr="007E07E6">
        <w:rPr>
          <w:rFonts w:ascii="Times" w:hAnsi="Times"/>
        </w:rPr>
        <w:tab/>
      </w:r>
      <w:r w:rsidRPr="007E07E6">
        <w:rPr>
          <w:rFonts w:ascii="Times" w:hAnsi="Times"/>
        </w:rPr>
        <w:tab/>
      </w:r>
    </w:p>
    <w:p w14:paraId="65C5B190" w14:textId="2B0A222D" w:rsidR="00421CC9" w:rsidRPr="007E07E6" w:rsidRDefault="00421CC9" w:rsidP="007E07E6">
      <w:pPr>
        <w:jc w:val="center"/>
        <w:rPr>
          <w:rFonts w:ascii="Times" w:hAnsi="Times" w:cstheme="minorHAnsi"/>
          <w:sz w:val="32"/>
        </w:rPr>
      </w:pPr>
      <w:r w:rsidRPr="007E07E6">
        <w:rPr>
          <w:rFonts w:ascii="Times" w:hAnsi="Times" w:cstheme="minorHAnsi"/>
          <w:sz w:val="32"/>
        </w:rPr>
        <w:lastRenderedPageBreak/>
        <w:t>Table of Contents</w:t>
      </w:r>
    </w:p>
    <w:p w14:paraId="6C39D347" w14:textId="77777777" w:rsidR="00421CC9" w:rsidRPr="007E07E6" w:rsidRDefault="00421CC9" w:rsidP="00421CC9">
      <w:pPr>
        <w:jc w:val="both"/>
        <w:rPr>
          <w:rFonts w:ascii="Times" w:hAnsi="Times" w:cstheme="minorHAnsi"/>
          <w:sz w:val="32"/>
        </w:rPr>
      </w:pPr>
    </w:p>
    <w:p w14:paraId="016B2F33" w14:textId="77777777" w:rsidR="00421CC9" w:rsidRPr="007E07E6" w:rsidRDefault="00421CC9" w:rsidP="00421CC9">
      <w:pPr>
        <w:jc w:val="both"/>
        <w:rPr>
          <w:rFonts w:ascii="Times" w:hAnsi="Times" w:cstheme="minorHAnsi"/>
        </w:rPr>
      </w:pPr>
    </w:p>
    <w:p w14:paraId="07FE7A4B" w14:textId="0F3E1863" w:rsidR="00421CC9" w:rsidRPr="007E07E6" w:rsidRDefault="00421CC9" w:rsidP="00421CC9">
      <w:pPr>
        <w:pStyle w:val="ListParagraph"/>
        <w:numPr>
          <w:ilvl w:val="0"/>
          <w:numId w:val="14"/>
        </w:numPr>
        <w:spacing w:line="360" w:lineRule="auto"/>
        <w:jc w:val="both"/>
        <w:rPr>
          <w:rFonts w:ascii="Times" w:hAnsi="Times" w:cstheme="minorHAnsi"/>
        </w:rPr>
      </w:pPr>
      <w:r w:rsidRPr="007E07E6">
        <w:rPr>
          <w:rFonts w:ascii="Times" w:hAnsi="Times" w:cstheme="minorHAnsi"/>
        </w:rPr>
        <w:t xml:space="preserve">Introduction                                                                                                       </w:t>
      </w:r>
      <w:r w:rsidRPr="007E07E6">
        <w:rPr>
          <w:rFonts w:ascii="Times" w:hAnsi="Times" w:cstheme="minorHAnsi"/>
        </w:rPr>
        <w:tab/>
        <w:t>1</w:t>
      </w:r>
    </w:p>
    <w:p w14:paraId="48A63CA7" w14:textId="5C3A4FD3" w:rsidR="00421CC9" w:rsidRPr="007E07E6" w:rsidRDefault="00421CC9" w:rsidP="00421CC9">
      <w:pPr>
        <w:pStyle w:val="ListParagraph"/>
        <w:numPr>
          <w:ilvl w:val="0"/>
          <w:numId w:val="14"/>
        </w:numPr>
        <w:spacing w:line="360" w:lineRule="auto"/>
        <w:jc w:val="both"/>
        <w:rPr>
          <w:rFonts w:ascii="Times" w:hAnsi="Times" w:cstheme="minorHAnsi"/>
        </w:rPr>
      </w:pPr>
      <w:r w:rsidRPr="007E07E6">
        <w:rPr>
          <w:rFonts w:ascii="Times" w:hAnsi="Times" w:cstheme="minorHAnsi"/>
        </w:rPr>
        <w:t xml:space="preserve">Learning aims and objectives                                                                     </w:t>
      </w:r>
      <w:r w:rsidRPr="007E07E6">
        <w:rPr>
          <w:rFonts w:ascii="Times" w:hAnsi="Times" w:cstheme="minorHAnsi"/>
        </w:rPr>
        <w:tab/>
      </w:r>
      <w:r w:rsidRPr="007E07E6">
        <w:rPr>
          <w:rFonts w:ascii="Times" w:hAnsi="Times" w:cstheme="minorHAnsi"/>
        </w:rPr>
        <w:t xml:space="preserve">            </w:t>
      </w:r>
      <w:r w:rsidRPr="007E07E6">
        <w:rPr>
          <w:rFonts w:ascii="Times" w:hAnsi="Times" w:cstheme="minorHAnsi"/>
        </w:rPr>
        <w:t>2</w:t>
      </w:r>
    </w:p>
    <w:p w14:paraId="2C71BADB" w14:textId="7C160950"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What is Hwrwyddo Entrepreneuriaid Ifanc (</w:t>
      </w:r>
      <w:proofErr w:type="gramStart"/>
      <w:r w:rsidRPr="007E07E6">
        <w:rPr>
          <w:rFonts w:ascii="Times" w:hAnsi="Times" w:cstheme="minorHAnsi"/>
        </w:rPr>
        <w:t xml:space="preserve">HEI)  </w:t>
      </w:r>
      <w:r w:rsidR="007E07E6">
        <w:rPr>
          <w:rFonts w:ascii="Times" w:hAnsi="Times" w:cstheme="minorHAnsi"/>
        </w:rPr>
        <w:t xml:space="preserve"> </w:t>
      </w:r>
      <w:proofErr w:type="gramEnd"/>
      <w:r w:rsidR="007E07E6">
        <w:rPr>
          <w:rFonts w:ascii="Times" w:hAnsi="Times" w:cstheme="minorHAnsi"/>
        </w:rPr>
        <w:t xml:space="preserve"> </w:t>
      </w:r>
      <w:r w:rsidRPr="007E07E6">
        <w:rPr>
          <w:rFonts w:ascii="Times" w:hAnsi="Times" w:cstheme="minorHAnsi"/>
        </w:rPr>
        <w:t xml:space="preserve">                           </w:t>
      </w:r>
      <w:r w:rsidRPr="007E07E6">
        <w:rPr>
          <w:rFonts w:ascii="Times" w:hAnsi="Times" w:cstheme="minorHAnsi"/>
        </w:rPr>
        <w:tab/>
      </w:r>
      <w:r w:rsidRPr="007E07E6">
        <w:rPr>
          <w:rFonts w:ascii="Times" w:hAnsi="Times" w:cstheme="minorHAnsi"/>
        </w:rPr>
        <w:t xml:space="preserve">            </w:t>
      </w:r>
      <w:r w:rsidRPr="007E07E6">
        <w:rPr>
          <w:rFonts w:ascii="Times" w:hAnsi="Times" w:cstheme="minorHAnsi"/>
        </w:rPr>
        <w:t>2</w:t>
      </w:r>
    </w:p>
    <w:p w14:paraId="221A402C" w14:textId="74703214"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Rationale                                                                                                                    4</w:t>
      </w:r>
    </w:p>
    <w:p w14:paraId="641C9EF1" w14:textId="441544E4"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Target group and Market research                                                                       </w:t>
      </w:r>
      <w:r w:rsidRPr="007E07E6">
        <w:rPr>
          <w:rFonts w:ascii="Times" w:hAnsi="Times" w:cstheme="minorHAnsi"/>
        </w:rPr>
        <w:t xml:space="preserve">    </w:t>
      </w:r>
      <w:r w:rsidRPr="007E07E6">
        <w:rPr>
          <w:rFonts w:ascii="Times" w:hAnsi="Times" w:cstheme="minorHAnsi"/>
        </w:rPr>
        <w:t xml:space="preserve"> </w:t>
      </w:r>
      <w:r w:rsidR="007E07E6">
        <w:rPr>
          <w:rFonts w:ascii="Times" w:hAnsi="Times" w:cstheme="minorHAnsi"/>
        </w:rPr>
        <w:t xml:space="preserve"> </w:t>
      </w:r>
      <w:r w:rsidRPr="007E07E6">
        <w:rPr>
          <w:rFonts w:ascii="Times" w:hAnsi="Times" w:cstheme="minorHAnsi"/>
        </w:rPr>
        <w:t>5</w:t>
      </w:r>
    </w:p>
    <w:p w14:paraId="390A5DEA" w14:textId="3532233C"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How does the programme link in with the curriculum?                                  </w:t>
      </w:r>
      <w:r w:rsidRPr="007E07E6">
        <w:rPr>
          <w:rFonts w:ascii="Times" w:hAnsi="Times" w:cstheme="minorHAnsi"/>
        </w:rPr>
        <w:t xml:space="preserve">       </w:t>
      </w:r>
      <w:r w:rsidRPr="007E07E6">
        <w:rPr>
          <w:rFonts w:ascii="Times" w:hAnsi="Times" w:cstheme="minorHAnsi"/>
        </w:rPr>
        <w:t xml:space="preserve">   6</w:t>
      </w:r>
    </w:p>
    <w:p w14:paraId="5DC1B618" w14:textId="7F00C69A"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What resources and funding will be required for the programme?               </w:t>
      </w:r>
      <w:r w:rsidRPr="007E07E6">
        <w:rPr>
          <w:rFonts w:ascii="Times" w:hAnsi="Times" w:cstheme="minorHAnsi"/>
        </w:rPr>
        <w:t xml:space="preserve">        </w:t>
      </w:r>
      <w:r w:rsidRPr="007E07E6">
        <w:rPr>
          <w:rFonts w:ascii="Times" w:hAnsi="Times" w:cstheme="minorHAnsi"/>
        </w:rPr>
        <w:t xml:space="preserve">  </w:t>
      </w:r>
      <w:r w:rsidRPr="007E07E6">
        <w:rPr>
          <w:rFonts w:ascii="Times" w:hAnsi="Times" w:cstheme="minorHAnsi"/>
        </w:rPr>
        <w:t xml:space="preserve"> </w:t>
      </w:r>
      <w:r w:rsidR="007E07E6">
        <w:rPr>
          <w:rFonts w:ascii="Times" w:hAnsi="Times" w:cstheme="minorHAnsi"/>
        </w:rPr>
        <w:t xml:space="preserve"> </w:t>
      </w:r>
      <w:bookmarkStart w:id="0" w:name="_GoBack"/>
      <w:bookmarkEnd w:id="0"/>
      <w:r w:rsidRPr="007E07E6">
        <w:rPr>
          <w:rFonts w:ascii="Times" w:hAnsi="Times" w:cstheme="minorHAnsi"/>
        </w:rPr>
        <w:t>7</w:t>
      </w:r>
    </w:p>
    <w:p w14:paraId="6B73999F" w14:textId="353093E4"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Enhancing creative and critical thinking           </w:t>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t xml:space="preserve">  </w:t>
      </w:r>
      <w:r w:rsidRPr="007E07E6">
        <w:rPr>
          <w:rFonts w:ascii="Times" w:hAnsi="Times" w:cstheme="minorHAnsi"/>
        </w:rPr>
        <w:t xml:space="preserve">          </w:t>
      </w:r>
      <w:r w:rsidRPr="007E07E6">
        <w:rPr>
          <w:rFonts w:ascii="Times" w:hAnsi="Times" w:cstheme="minorHAnsi"/>
        </w:rPr>
        <w:t>8</w:t>
      </w:r>
    </w:p>
    <w:p w14:paraId="4CD95FF9" w14:textId="23A65CAF"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How will students understand they have achieved key skills?</w:t>
      </w:r>
      <w:r w:rsidRPr="007E07E6">
        <w:rPr>
          <w:rFonts w:ascii="Times" w:hAnsi="Times" w:cstheme="minorHAnsi"/>
        </w:rPr>
        <w:tab/>
      </w:r>
      <w:r w:rsidRPr="007E07E6">
        <w:rPr>
          <w:rFonts w:ascii="Times" w:hAnsi="Times" w:cstheme="minorHAnsi"/>
        </w:rPr>
        <w:tab/>
      </w:r>
      <w:r w:rsidRPr="007E07E6">
        <w:rPr>
          <w:rFonts w:ascii="Times" w:hAnsi="Times" w:cstheme="minorHAnsi"/>
        </w:rPr>
        <w:t xml:space="preserve">         </w:t>
      </w:r>
      <w:r w:rsidRPr="007E07E6">
        <w:rPr>
          <w:rFonts w:ascii="Times" w:hAnsi="Times" w:cstheme="minorHAnsi"/>
        </w:rPr>
        <w:t xml:space="preserve"> </w:t>
      </w:r>
      <w:r w:rsidRPr="007E07E6">
        <w:rPr>
          <w:rFonts w:ascii="Times" w:hAnsi="Times" w:cstheme="minorHAnsi"/>
        </w:rPr>
        <w:t xml:space="preserve"> </w:t>
      </w:r>
      <w:r w:rsidRPr="007E07E6">
        <w:rPr>
          <w:rFonts w:ascii="Times" w:hAnsi="Times" w:cstheme="minorHAnsi"/>
        </w:rPr>
        <w:t>9</w:t>
      </w:r>
    </w:p>
    <w:p w14:paraId="4A43ACFF" w14:textId="403E6AA9"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How will we assess our students? </w:t>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 xml:space="preserve">           9</w:t>
      </w:r>
    </w:p>
    <w:p w14:paraId="21508ECD" w14:textId="358E9B01"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 xml:space="preserve">References </w:t>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 xml:space="preserve">          </w:t>
      </w:r>
      <w:r w:rsidRPr="007E07E6">
        <w:rPr>
          <w:rFonts w:ascii="Times" w:hAnsi="Times" w:cstheme="minorHAnsi"/>
        </w:rPr>
        <w:t>11</w:t>
      </w:r>
    </w:p>
    <w:p w14:paraId="2A8311FC" w14:textId="3ADD4563" w:rsidR="00421CC9" w:rsidRPr="007E07E6" w:rsidRDefault="00421CC9" w:rsidP="00421CC9">
      <w:pPr>
        <w:pStyle w:val="ListParagraph"/>
        <w:numPr>
          <w:ilvl w:val="0"/>
          <w:numId w:val="14"/>
        </w:numPr>
        <w:spacing w:line="360" w:lineRule="auto"/>
        <w:rPr>
          <w:rFonts w:ascii="Times" w:hAnsi="Times" w:cstheme="minorHAnsi"/>
        </w:rPr>
      </w:pPr>
      <w:r w:rsidRPr="007E07E6">
        <w:rPr>
          <w:rFonts w:ascii="Times" w:hAnsi="Times" w:cstheme="minorHAnsi"/>
        </w:rPr>
        <w:t>Appendices</w:t>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ab/>
      </w:r>
      <w:r w:rsidRPr="007E07E6">
        <w:rPr>
          <w:rFonts w:ascii="Times" w:hAnsi="Times" w:cstheme="minorHAnsi"/>
        </w:rPr>
        <w:t xml:space="preserve">          </w:t>
      </w:r>
      <w:r w:rsidRPr="007E07E6">
        <w:rPr>
          <w:rFonts w:ascii="Times" w:hAnsi="Times" w:cstheme="minorHAnsi"/>
        </w:rPr>
        <w:t>13</w:t>
      </w:r>
    </w:p>
    <w:p w14:paraId="0155BD47" w14:textId="77777777" w:rsidR="00421CC9" w:rsidRPr="007E07E6" w:rsidRDefault="00421CC9" w:rsidP="00421CC9">
      <w:pPr>
        <w:spacing w:line="360" w:lineRule="auto"/>
        <w:rPr>
          <w:rFonts w:ascii="Times" w:hAnsi="Times"/>
        </w:rPr>
      </w:pPr>
    </w:p>
    <w:p w14:paraId="514B0045" w14:textId="77777777" w:rsidR="00421CC9" w:rsidRPr="00C43562" w:rsidRDefault="00421CC9" w:rsidP="00421CC9">
      <w:pPr>
        <w:spacing w:line="360" w:lineRule="auto"/>
      </w:pPr>
    </w:p>
    <w:p w14:paraId="455628BD" w14:textId="77777777" w:rsidR="00421CC9" w:rsidRDefault="00421CC9" w:rsidP="00421CC9">
      <w:pPr>
        <w:jc w:val="both"/>
      </w:pPr>
      <w:r>
        <w:tab/>
      </w:r>
      <w:r>
        <w:tab/>
      </w:r>
    </w:p>
    <w:p w14:paraId="1565BF84" w14:textId="77777777" w:rsidR="00421CC9" w:rsidRDefault="00421CC9" w:rsidP="00421CC9">
      <w:pPr>
        <w:sectPr w:rsidR="00421CC9">
          <w:footerReference w:type="default" r:id="rId9"/>
          <w:pgSz w:w="11906" w:h="16838"/>
          <w:pgMar w:top="1440" w:right="1440" w:bottom="1440" w:left="1440" w:header="708" w:footer="708" w:gutter="0"/>
          <w:cols w:space="708"/>
          <w:docGrid w:linePitch="360"/>
        </w:sectPr>
      </w:pPr>
    </w:p>
    <w:p w14:paraId="7B70F128" w14:textId="77777777" w:rsidR="00421CC9" w:rsidRPr="00BB7707" w:rsidRDefault="00421CC9" w:rsidP="00421CC9">
      <w:pPr>
        <w:pStyle w:val="ListParagraph"/>
        <w:numPr>
          <w:ilvl w:val="0"/>
          <w:numId w:val="3"/>
        </w:numPr>
        <w:rPr>
          <w:b/>
        </w:rPr>
      </w:pPr>
      <w:r w:rsidRPr="00BB7707">
        <w:rPr>
          <w:b/>
        </w:rPr>
        <w:lastRenderedPageBreak/>
        <w:t>Introduction</w:t>
      </w:r>
    </w:p>
    <w:p w14:paraId="36E0934D" w14:textId="77777777" w:rsidR="00421CC9" w:rsidRPr="00BB7707" w:rsidRDefault="00421CC9" w:rsidP="00421CC9"/>
    <w:p w14:paraId="607FCFE8" w14:textId="77777777" w:rsidR="00421CC9" w:rsidRPr="00BB7707" w:rsidRDefault="00421CC9" w:rsidP="00421CC9">
      <w:pPr>
        <w:spacing w:line="360" w:lineRule="auto"/>
      </w:pPr>
      <w:r w:rsidRPr="00BB7707">
        <w:t>Entrepreneurship education will play an important role for students, businesses, the government and the economy as the importance of creating employment becomes a priority in our society (British council, 2019). Research into Entrepreneurship education by the European Government has shown that students who have participated in entrepreneurial learning are three to six times more likely to start a business at some point in their life than those who do not. The newly available jobs and resulting positive economic effect created by the investment in this type of education is a large return for the government and its society (European Union, 2014)</w:t>
      </w:r>
    </w:p>
    <w:p w14:paraId="2257D671" w14:textId="77777777" w:rsidR="00421CC9" w:rsidRPr="00BB7707" w:rsidRDefault="00421CC9" w:rsidP="00421CC9">
      <w:pPr>
        <w:spacing w:line="360" w:lineRule="auto"/>
      </w:pPr>
    </w:p>
    <w:p w14:paraId="1ECA7AC1" w14:textId="77777777" w:rsidR="00421CC9" w:rsidRPr="00BB7707" w:rsidRDefault="00421CC9" w:rsidP="00421CC9">
      <w:pPr>
        <w:spacing w:line="360" w:lineRule="auto"/>
      </w:pPr>
      <w:r w:rsidRPr="00BB7707">
        <w:t xml:space="preserve">Investment in entrepreneurial education does not only benefit the government but also the student by providing them with the competencies they will need to lead a successful career. Through education they will develop skills, attitudes and behaviours that will enable them to become valuable and contributing members of society. Work experience is often provided to students participating in entrepreneurial education; this provides them with experience in real-life work situations and helps the students learn to adapt to changing environments (Big Ideas Wales, 2019).  </w:t>
      </w:r>
    </w:p>
    <w:p w14:paraId="58D3FF73" w14:textId="77777777" w:rsidR="00421CC9" w:rsidRPr="00BB7707" w:rsidRDefault="00421CC9" w:rsidP="00421CC9">
      <w:pPr>
        <w:spacing w:line="360" w:lineRule="auto"/>
      </w:pPr>
    </w:p>
    <w:p w14:paraId="57FBC79A" w14:textId="77777777" w:rsidR="00421CC9" w:rsidRPr="00BB7707" w:rsidRDefault="00421CC9" w:rsidP="00421CC9">
      <w:pPr>
        <w:spacing w:line="360" w:lineRule="auto"/>
      </w:pPr>
      <w:r w:rsidRPr="00BB7707">
        <w:t>Previous theories about entrepreneurship state that an entrepreneurial mindset cannot be learned but is developed by characteristics that we are born with however; Carol Dweck (2015) eliminates this theory with her own theory of a growth mindset. Dweck implies that to achieve an entrepreneurial mindset people must first develop a growth mindset where a person needs to believe that skills can be learned to achieve their goals through determination and hard work.</w:t>
      </w:r>
    </w:p>
    <w:p w14:paraId="71253D34" w14:textId="77777777" w:rsidR="00421CC9" w:rsidRPr="00BB7707" w:rsidRDefault="00421CC9" w:rsidP="00421CC9">
      <w:pPr>
        <w:spacing w:line="360" w:lineRule="auto"/>
      </w:pPr>
    </w:p>
    <w:p w14:paraId="3CA9E110" w14:textId="77777777" w:rsidR="00421CC9" w:rsidRPr="00BB7707" w:rsidRDefault="00421CC9" w:rsidP="00421CC9">
      <w:pPr>
        <w:spacing w:line="360" w:lineRule="auto"/>
      </w:pPr>
      <w:r w:rsidRPr="00BB7707">
        <w:t xml:space="preserve">Initiatives such as Young Enterprise and Enterprise Troopers work with schools to encourage entrepreneurial and creative thinking in students. These initiatives link educational theories, frameworks and policies into the curriculum to ensure that they are provided with the skills necessary to navigate their future careers (Big Ideas Wales, 2019). An example of this is the Literacy and Numeracy framework created by the Welsh Government (2019) which aims to ensure every student can read, write and speak at a competent level. The initiatives also deliver programmes where students are expected to propose their own business ideas, </w:t>
      </w:r>
      <w:r w:rsidRPr="00BB7707">
        <w:lastRenderedPageBreak/>
        <w:t xml:space="preserve">encouraging them to develop their entrepreneurial skills and gain a better understanding of the industry. </w:t>
      </w:r>
    </w:p>
    <w:p w14:paraId="5C2BEF50" w14:textId="77777777" w:rsidR="00421CC9" w:rsidRPr="00BB7707" w:rsidRDefault="00421CC9" w:rsidP="00421CC9">
      <w:pPr>
        <w:spacing w:line="360" w:lineRule="auto"/>
      </w:pPr>
    </w:p>
    <w:p w14:paraId="1C88BB5D" w14:textId="77777777" w:rsidR="00421CC9" w:rsidRPr="00BB7707" w:rsidRDefault="00421CC9" w:rsidP="00421CC9">
      <w:pPr>
        <w:pStyle w:val="ListParagraph"/>
        <w:numPr>
          <w:ilvl w:val="0"/>
          <w:numId w:val="3"/>
        </w:numPr>
        <w:spacing w:line="360" w:lineRule="auto"/>
        <w:rPr>
          <w:b/>
        </w:rPr>
      </w:pPr>
      <w:r w:rsidRPr="00BB7707">
        <w:rPr>
          <w:b/>
        </w:rPr>
        <w:t>Learning Aims and Objectives</w:t>
      </w:r>
    </w:p>
    <w:p w14:paraId="44889675" w14:textId="77777777" w:rsidR="00421CC9" w:rsidRPr="00BB7707" w:rsidRDefault="00421CC9" w:rsidP="00421CC9">
      <w:pPr>
        <w:spacing w:line="360" w:lineRule="auto"/>
        <w:rPr>
          <w:b/>
        </w:rPr>
      </w:pPr>
    </w:p>
    <w:p w14:paraId="4700DEC5" w14:textId="77777777" w:rsidR="00421CC9" w:rsidRPr="00BB7707" w:rsidRDefault="00421CC9" w:rsidP="00421CC9">
      <w:pPr>
        <w:spacing w:line="360" w:lineRule="auto"/>
      </w:pPr>
      <w:r w:rsidRPr="00BB7707">
        <w:t xml:space="preserve">The learning aims and objectives of the programme we present is based on the ACRO model of entrepreneurship. The aim of this project is to introduce entrepreneurial thinking to primary school children between the ages of 6 and 11, using the ACRO model we aim to help the younger generation develop the attitudes, skills and behaviours that they will rely on in their future learning and employment (Big Ideas Wales, 2017). Students will be given the chance to create their own targets and reflect on their work with the provision of a KWL grid, seen in Appendix </w:t>
      </w:r>
      <w:r>
        <w:t>A.</w:t>
      </w:r>
      <w:r w:rsidRPr="00BB7707">
        <w:t xml:space="preserve"> Students will use the KWL grid to identify what they know, what they want to know and what they have learnt. </w:t>
      </w:r>
    </w:p>
    <w:p w14:paraId="076F045C" w14:textId="77777777" w:rsidR="00421CC9" w:rsidRPr="00BB7707" w:rsidRDefault="00421CC9" w:rsidP="00421CC9">
      <w:pPr>
        <w:spacing w:line="360" w:lineRule="auto"/>
      </w:pPr>
    </w:p>
    <w:p w14:paraId="4906FA43" w14:textId="77777777" w:rsidR="00421CC9" w:rsidRPr="00BB7707" w:rsidRDefault="00421CC9" w:rsidP="00421CC9">
      <w:pPr>
        <w:spacing w:line="360" w:lineRule="auto"/>
      </w:pPr>
      <w:r w:rsidRPr="00BB7707">
        <w:t>The objectives for this project are:</w:t>
      </w:r>
    </w:p>
    <w:p w14:paraId="2BBBC910" w14:textId="77777777" w:rsidR="00421CC9" w:rsidRPr="00BB7707" w:rsidRDefault="00421CC9" w:rsidP="00421CC9">
      <w:pPr>
        <w:pStyle w:val="ListParagraph"/>
        <w:numPr>
          <w:ilvl w:val="0"/>
          <w:numId w:val="2"/>
        </w:numPr>
        <w:spacing w:line="360" w:lineRule="auto"/>
      </w:pPr>
      <w:r w:rsidRPr="00BB7707">
        <w:t>For students to be able to create their own enterprise</w:t>
      </w:r>
    </w:p>
    <w:p w14:paraId="5E1D33CB" w14:textId="77777777" w:rsidR="00421CC9" w:rsidRPr="00BB7707" w:rsidRDefault="00421CC9" w:rsidP="00421CC9">
      <w:pPr>
        <w:pStyle w:val="ListParagraph"/>
        <w:numPr>
          <w:ilvl w:val="0"/>
          <w:numId w:val="2"/>
        </w:numPr>
        <w:spacing w:line="360" w:lineRule="auto"/>
      </w:pPr>
      <w:r w:rsidRPr="00BB7707">
        <w:t>For students to develop transferable skills necessary for 21</w:t>
      </w:r>
      <w:r w:rsidRPr="00BB7707">
        <w:rPr>
          <w:vertAlign w:val="superscript"/>
        </w:rPr>
        <w:t>st</w:t>
      </w:r>
      <w:r w:rsidRPr="00BB7707">
        <w:t xml:space="preserve"> century employment </w:t>
      </w:r>
    </w:p>
    <w:p w14:paraId="2158C971" w14:textId="77777777" w:rsidR="00421CC9" w:rsidRPr="00BB7707" w:rsidRDefault="00421CC9" w:rsidP="00421CC9">
      <w:pPr>
        <w:pStyle w:val="ListParagraph"/>
        <w:numPr>
          <w:ilvl w:val="0"/>
          <w:numId w:val="2"/>
        </w:numPr>
        <w:spacing w:line="360" w:lineRule="auto"/>
      </w:pPr>
      <w:r w:rsidRPr="00BB7707">
        <w:t xml:space="preserve">For students to be able to think about the impact they have on the environment  </w:t>
      </w:r>
    </w:p>
    <w:p w14:paraId="6634AD98" w14:textId="77777777" w:rsidR="00421CC9" w:rsidRPr="00BB7707" w:rsidRDefault="00421CC9" w:rsidP="00421CC9">
      <w:pPr>
        <w:spacing w:line="360" w:lineRule="auto"/>
      </w:pPr>
    </w:p>
    <w:p w14:paraId="0DF48D3E" w14:textId="77777777" w:rsidR="00421CC9" w:rsidRPr="00BB7707" w:rsidRDefault="00421CC9" w:rsidP="00421CC9">
      <w:pPr>
        <w:spacing w:line="360" w:lineRule="auto"/>
      </w:pPr>
      <w:r w:rsidRPr="00BB7707">
        <w:t xml:space="preserve">We consider these aims to be specific, measurable, achievable, reasonable and timely (SMART). </w:t>
      </w:r>
    </w:p>
    <w:p w14:paraId="79DB4203" w14:textId="77777777" w:rsidR="00421CC9" w:rsidRPr="00BB7707" w:rsidRDefault="00421CC9" w:rsidP="00421CC9">
      <w:pPr>
        <w:spacing w:line="360" w:lineRule="auto"/>
      </w:pPr>
    </w:p>
    <w:p w14:paraId="6B8059A9" w14:textId="77777777" w:rsidR="00421CC9" w:rsidRPr="00BB7707" w:rsidRDefault="00421CC9" w:rsidP="00421CC9">
      <w:pPr>
        <w:pStyle w:val="ListParagraph"/>
        <w:numPr>
          <w:ilvl w:val="0"/>
          <w:numId w:val="3"/>
        </w:numPr>
        <w:spacing w:line="360" w:lineRule="auto"/>
        <w:rPr>
          <w:b/>
        </w:rPr>
      </w:pPr>
      <w:r w:rsidRPr="00BB7707">
        <w:rPr>
          <w:b/>
        </w:rPr>
        <w:t>What is Hwrwyddo Entrepreneuriaid Ifanc (HEI)?</w:t>
      </w:r>
    </w:p>
    <w:p w14:paraId="35FC89E1" w14:textId="77777777" w:rsidR="00421CC9" w:rsidRPr="00BB7707" w:rsidRDefault="00421CC9" w:rsidP="00421CC9">
      <w:pPr>
        <w:spacing w:line="360" w:lineRule="auto"/>
        <w:ind w:left="360"/>
      </w:pPr>
    </w:p>
    <w:p w14:paraId="34423C5A" w14:textId="77777777" w:rsidR="00421CC9" w:rsidRPr="00BB7707" w:rsidRDefault="00421CC9" w:rsidP="00421CC9">
      <w:pPr>
        <w:spacing w:line="360" w:lineRule="auto"/>
      </w:pPr>
      <w:r w:rsidRPr="00BB7707">
        <w:t>Hwrwyddo Entrepreneuriaid Ifanc (HEI) is a charity entrepreneurship opportunity available for 6-11-year-old primary school children based in Wales. The name Hwrwyddo Entrepreneuriaid Ifanc translated into English means Involving Young Entrepreneurs, we have chosen this name to represent our project which is about getting young people involved in entrepreneurship. We have chosen the name to be in the Welsh language as the programme is based in Wales and in hope to encourage young people to use the Welsh language more frequently.</w:t>
      </w:r>
    </w:p>
    <w:p w14:paraId="6C122AB3" w14:textId="77777777" w:rsidR="00421CC9" w:rsidRPr="00BB7707" w:rsidRDefault="00421CC9" w:rsidP="00421CC9">
      <w:pPr>
        <w:spacing w:line="360" w:lineRule="auto"/>
      </w:pPr>
    </w:p>
    <w:p w14:paraId="0FFD0559" w14:textId="77777777" w:rsidR="00421CC9" w:rsidRDefault="00421CC9" w:rsidP="00421CC9">
      <w:pPr>
        <w:spacing w:line="360" w:lineRule="auto"/>
      </w:pPr>
      <w:r>
        <w:lastRenderedPageBreak/>
        <w:t xml:space="preserve">Our programme will take place over a 4-week period and students will attend two sessions a week. These weekly sessions will start after school between 3:30PM and 4:30PM as not to clash with other lessons. We decided on a 4-week programme to ensure that students are given adequate time to cover entrepreneurial skills and to create their business idea which they will be asked to present in an entrepreneur fair that will be held at their school on the last day of the programme.  </w:t>
      </w:r>
    </w:p>
    <w:p w14:paraId="78C2E598" w14:textId="77777777" w:rsidR="00421CC9" w:rsidRPr="00BB7707" w:rsidRDefault="00421CC9" w:rsidP="00421CC9">
      <w:pPr>
        <w:spacing w:line="360" w:lineRule="auto"/>
      </w:pPr>
    </w:p>
    <w:p w14:paraId="67EEF63F" w14:textId="77777777" w:rsidR="00421CC9" w:rsidRDefault="00421CC9" w:rsidP="00421CC9">
      <w:pPr>
        <w:spacing w:line="360" w:lineRule="auto"/>
      </w:pPr>
      <w:r w:rsidRPr="00BB7707">
        <w:t>During the sessions</w:t>
      </w:r>
      <w:r>
        <w:t>,</w:t>
      </w:r>
      <w:r w:rsidRPr="00BB7707">
        <w:t xml:space="preserve"> students will learn about the importance of entrepreneurial education and </w:t>
      </w:r>
      <w:r>
        <w:t xml:space="preserve">gain insight into </w:t>
      </w:r>
      <w:r w:rsidRPr="00BB7707">
        <w:t>develop</w:t>
      </w:r>
      <w:r>
        <w:t>ing</w:t>
      </w:r>
      <w:r w:rsidRPr="00BB7707">
        <w:t xml:space="preserve"> an entrepreneurial mindset</w:t>
      </w:r>
      <w:r>
        <w:t>. F</w:t>
      </w:r>
      <w:r w:rsidRPr="00BB7707">
        <w:t xml:space="preserve">rom this we hope that students will </w:t>
      </w:r>
      <w:r>
        <w:t xml:space="preserve">gain </w:t>
      </w:r>
      <w:r w:rsidRPr="00BB7707">
        <w:t xml:space="preserve">confidence and </w:t>
      </w:r>
      <w:r>
        <w:t xml:space="preserve">in turn, </w:t>
      </w:r>
      <w:r w:rsidRPr="00BB7707">
        <w:t>raise their ambitions for their future. Throughout the programme students will acquire a range of</w:t>
      </w:r>
      <w:r>
        <w:t xml:space="preserve"> key skills necessary for their future,</w:t>
      </w:r>
      <w:r w:rsidRPr="00BB7707">
        <w:t xml:space="preserve"> including employability skills and transferable skills</w:t>
      </w:r>
      <w:r>
        <w:t xml:space="preserve">. Students will employ these newly learned skills in setting up their own healthy smoothie business, the scheme of work for this project is shown in Appendix </w:t>
      </w:r>
      <w:r w:rsidRPr="004551FE">
        <w:t>B</w:t>
      </w:r>
      <w:r>
        <w:rPr>
          <w:color w:val="FF0000"/>
        </w:rPr>
        <w:t>.</w:t>
      </w:r>
      <w:r>
        <w:t xml:space="preserve"> The project requires children to work together in groups to create, design and pitch their business idea. As most primary school classes accommodate for 30 children, we recommend that students work in groups of 6 to make the groups more manageable for teachers. By working together in groups, the students will improve their team-working skills and build on their communication, listening and questioning skills. </w:t>
      </w:r>
    </w:p>
    <w:p w14:paraId="5569BCCE" w14:textId="77777777" w:rsidR="00421CC9" w:rsidRPr="00BB7707" w:rsidRDefault="00421CC9" w:rsidP="00421CC9">
      <w:pPr>
        <w:spacing w:line="360" w:lineRule="auto"/>
      </w:pPr>
    </w:p>
    <w:p w14:paraId="547D1695" w14:textId="77777777" w:rsidR="00421CC9" w:rsidRDefault="00421CC9" w:rsidP="00421CC9">
      <w:pPr>
        <w:spacing w:line="360" w:lineRule="auto"/>
      </w:pPr>
      <w:r>
        <w:t xml:space="preserve">The second session of each week represents a deadline for the students, where they will be required to hold a meeting within their groups and hand in progress reports such as they would in a real business. The meetings held by each group will be used to delegate roles to each member for the next week of work and ensure that all members are organised throughout the programme and take responsibility for their role. The progress reports will consist of what the students have done throughout the week and what they are aiming to complete in the following week. They will also comment on how they feel they are working as a team. </w:t>
      </w:r>
    </w:p>
    <w:p w14:paraId="5DD8339C" w14:textId="77777777" w:rsidR="00421CC9" w:rsidRPr="00BB7707" w:rsidRDefault="00421CC9" w:rsidP="00421CC9">
      <w:pPr>
        <w:spacing w:line="360" w:lineRule="auto"/>
      </w:pPr>
    </w:p>
    <w:p w14:paraId="4A40CD93" w14:textId="77777777" w:rsidR="00421CC9" w:rsidRPr="00BB7707" w:rsidRDefault="00421CC9" w:rsidP="00421CC9">
      <w:pPr>
        <w:spacing w:line="360" w:lineRule="auto"/>
      </w:pPr>
      <w:r w:rsidRPr="00BB7707">
        <w:t>Upon the last session of the programme students will get the chance to present their idea in a business fair that will be held in the school the programme is taking part in. During the business fair students will sell their products to other students, teachers and parents</w:t>
      </w:r>
      <w:r>
        <w:t xml:space="preserve"> to allow parents to become involved in the programme and their children’s education.</w:t>
      </w:r>
      <w:r w:rsidRPr="00BB7707">
        <w:t xml:space="preserve"> The group that </w:t>
      </w:r>
      <w:proofErr w:type="spellStart"/>
      <w:r w:rsidRPr="00BB7707">
        <w:t>h</w:t>
      </w:r>
      <w:r>
        <w:t>s</w:t>
      </w:r>
      <w:proofErr w:type="spellEnd"/>
      <w:r w:rsidRPr="00BB7707">
        <w:t xml:space="preserve"> created the most sustainable business will have the chance to enter our original competition ‘Sustainable Entrepreneurs of the Year’</w:t>
      </w:r>
      <w:r>
        <w:t>. This competition</w:t>
      </w:r>
      <w:r w:rsidRPr="00BB7707">
        <w:t xml:space="preserve"> does not</w:t>
      </w:r>
      <w:r>
        <w:t xml:space="preserve"> require the </w:t>
      </w:r>
      <w:r>
        <w:lastRenderedPageBreak/>
        <w:t>school to provide any funding</w:t>
      </w:r>
      <w:r w:rsidRPr="00BB7707">
        <w:t xml:space="preserve"> to enter the</w:t>
      </w:r>
      <w:r>
        <w:t xml:space="preserve"> winning</w:t>
      </w:r>
      <w:r w:rsidRPr="00BB7707">
        <w:t xml:space="preserve"> group into the competition</w:t>
      </w:r>
      <w:r>
        <w:t xml:space="preserve">. The </w:t>
      </w:r>
      <w:r w:rsidRPr="00BB7707">
        <w:t xml:space="preserve">winners of the competition will </w:t>
      </w:r>
      <w:r>
        <w:t>have a</w:t>
      </w:r>
      <w:r w:rsidRPr="00BB7707">
        <w:t xml:space="preserve"> chance to win a cash prize of £20,000 to share amongst their group. </w:t>
      </w:r>
    </w:p>
    <w:p w14:paraId="331B5B71" w14:textId="77777777" w:rsidR="00421CC9" w:rsidRPr="00BB7707" w:rsidRDefault="00421CC9" w:rsidP="00421CC9">
      <w:pPr>
        <w:spacing w:line="360" w:lineRule="auto"/>
      </w:pPr>
    </w:p>
    <w:p w14:paraId="3B8FCC20" w14:textId="77777777" w:rsidR="00421CC9" w:rsidRPr="00BB7707" w:rsidRDefault="00421CC9" w:rsidP="00421CC9">
      <w:pPr>
        <w:pStyle w:val="ListParagraph"/>
        <w:numPr>
          <w:ilvl w:val="0"/>
          <w:numId w:val="3"/>
        </w:numPr>
        <w:spacing w:line="360" w:lineRule="auto"/>
        <w:rPr>
          <w:b/>
        </w:rPr>
      </w:pPr>
      <w:r w:rsidRPr="00BB7707">
        <w:rPr>
          <w:b/>
        </w:rPr>
        <w:t>Rationale</w:t>
      </w:r>
    </w:p>
    <w:p w14:paraId="1696CBCF" w14:textId="77777777" w:rsidR="00421CC9" w:rsidRPr="00BB7707" w:rsidRDefault="00421CC9" w:rsidP="00421CC9">
      <w:pPr>
        <w:spacing w:line="360" w:lineRule="auto"/>
      </w:pPr>
    </w:p>
    <w:p w14:paraId="3215720E" w14:textId="77777777" w:rsidR="00421CC9" w:rsidRPr="00BB7707" w:rsidRDefault="00421CC9" w:rsidP="00421CC9">
      <w:pPr>
        <w:spacing w:line="360" w:lineRule="auto"/>
      </w:pPr>
      <w:r w:rsidRPr="00BB7707">
        <w:t>Entrepreneurship and enterprise are becoming increasingly important in the 21</w:t>
      </w:r>
      <w:r w:rsidRPr="00BB7707">
        <w:rPr>
          <w:vertAlign w:val="superscript"/>
        </w:rPr>
        <w:t>st</w:t>
      </w:r>
      <w:r w:rsidRPr="00BB7707">
        <w:t xml:space="preserve"> century, it is important that we are educating today’s youth about the fundamentals of these subjects to encourage success. </w:t>
      </w:r>
    </w:p>
    <w:p w14:paraId="7BC56337" w14:textId="77777777" w:rsidR="00421CC9" w:rsidRPr="00BB7707" w:rsidRDefault="00421CC9" w:rsidP="00421CC9">
      <w:pPr>
        <w:spacing w:line="360" w:lineRule="auto"/>
      </w:pPr>
    </w:p>
    <w:p w14:paraId="5E7C36E8" w14:textId="77777777" w:rsidR="00421CC9" w:rsidRDefault="00421CC9" w:rsidP="00421CC9">
      <w:pPr>
        <w:spacing w:line="360" w:lineRule="auto"/>
      </w:pPr>
      <w:r w:rsidRPr="00BB7707">
        <w:t>We have chosen this entrepreneurial opportunity to educate children about entrepreneurship and to help them develop the skills that are important for 21</w:t>
      </w:r>
      <w:r w:rsidRPr="00BB7707">
        <w:rPr>
          <w:vertAlign w:val="superscript"/>
        </w:rPr>
        <w:t>st</w:t>
      </w:r>
      <w:r w:rsidRPr="00BB7707">
        <w:t xml:space="preserve"> century learning, in doing this we hope to eradicate youth unemployment and encourage more young people to go into employment, education or training after finishing school. Data from the OECD (2018) has found that 12% of youth are not in education, employment or training (NEET), although this has decreased since 2013 (previously 15.9%) there is still room for improvement.  We have focused our programme on sustainability</w:t>
      </w:r>
      <w:r>
        <w:t xml:space="preserve">, </w:t>
      </w:r>
      <w:r w:rsidRPr="00BB7707">
        <w:t xml:space="preserve">health and well-being, </w:t>
      </w:r>
      <w:r>
        <w:t xml:space="preserve">as </w:t>
      </w:r>
      <w:r w:rsidRPr="00BB7707">
        <w:t>we want to get students thinking about the environment and what they can do</w:t>
      </w:r>
      <w:r>
        <w:t xml:space="preserve"> individually</w:t>
      </w:r>
      <w:r w:rsidRPr="00BB7707">
        <w:t xml:space="preserve"> to help sustain our planet. </w:t>
      </w:r>
    </w:p>
    <w:p w14:paraId="5E533AEB" w14:textId="77777777" w:rsidR="00421CC9" w:rsidRDefault="00421CC9" w:rsidP="00421CC9">
      <w:pPr>
        <w:spacing w:line="360" w:lineRule="auto"/>
      </w:pPr>
    </w:p>
    <w:p w14:paraId="3A084501" w14:textId="77777777" w:rsidR="00421CC9" w:rsidRDefault="00421CC9" w:rsidP="00421CC9">
      <w:pPr>
        <w:spacing w:line="360" w:lineRule="auto"/>
      </w:pPr>
      <w:r w:rsidRPr="00BB7707">
        <w:t xml:space="preserve">We </w:t>
      </w:r>
      <w:r>
        <w:t xml:space="preserve">will accomplish this through encouraging </w:t>
      </w:r>
      <w:r w:rsidRPr="00BB7707">
        <w:t xml:space="preserve">students to use Fairtrade products and practice recycling when creating their business idea. As our programme requires students to create a healthy smoothie business, we are getting students to think about their own health and well-being and to see that what we put into our body is important. </w:t>
      </w:r>
      <w:r>
        <w:t xml:space="preserve">Through the task of researching what ingredients make up a healthy smoothie, and by creating their own unique recipes for their business we hope that students will see how easy it can be to get your recommended 5-a-day in one drink and discover a variety of new healthy options. </w:t>
      </w:r>
    </w:p>
    <w:p w14:paraId="6A4C05F6" w14:textId="77777777" w:rsidR="00421CC9" w:rsidRPr="00BB7707" w:rsidRDefault="00421CC9" w:rsidP="00421CC9">
      <w:pPr>
        <w:spacing w:line="360" w:lineRule="auto"/>
      </w:pPr>
    </w:p>
    <w:p w14:paraId="018D9CF7" w14:textId="77777777" w:rsidR="00421CC9" w:rsidRPr="00BB7707" w:rsidRDefault="00421CC9" w:rsidP="00421CC9">
      <w:pPr>
        <w:spacing w:line="360" w:lineRule="auto"/>
      </w:pPr>
      <w:r w:rsidRPr="00BB7707">
        <w:t xml:space="preserve">The Youth entrepreneurship strategy (YES) action plan (2017), has influenced our programme to help us equip young people with entrepreneurial skills, create entrepreneurial learning opportunities and to give support to young people to reach their ambitions. Through the YES action plan, we aim to help students develop transferable skills such as communication, creative thinking and initiative to help them reach success and become meaningful contributors to society. By creating our entrepreneurial opportunity for primary schools means that more of our youth will have the opportunities to develop entrepreneurial </w:t>
      </w:r>
      <w:r w:rsidRPr="00BB7707">
        <w:lastRenderedPageBreak/>
        <w:t>skills and gain an understanding of the enterprise industry in the 21</w:t>
      </w:r>
      <w:r w:rsidRPr="00BB7707">
        <w:rPr>
          <w:vertAlign w:val="superscript"/>
        </w:rPr>
        <w:t>st</w:t>
      </w:r>
      <w:r w:rsidRPr="00BB7707">
        <w:t xml:space="preserve"> century. It is essential that children are</w:t>
      </w:r>
      <w:r>
        <w:t xml:space="preserve"> presented with</w:t>
      </w:r>
      <w:r w:rsidRPr="00BB7707">
        <w:t xml:space="preserve"> entrepreneurial opportunities to equip them with skills to prepare them for their future careers, entrepreneurial activities can help students develop key skillsets such as critical thinking, teamwork and problem-solving which can help make them more desirable employees (Big Ideas Wales, 2017). </w:t>
      </w:r>
    </w:p>
    <w:p w14:paraId="30CB671B" w14:textId="77777777" w:rsidR="00421CC9" w:rsidRPr="00BB7707" w:rsidRDefault="00421CC9" w:rsidP="00421CC9">
      <w:pPr>
        <w:spacing w:line="360" w:lineRule="auto"/>
      </w:pPr>
    </w:p>
    <w:p w14:paraId="063F3335" w14:textId="77777777" w:rsidR="00421CC9" w:rsidRPr="00BB7707" w:rsidRDefault="00421CC9" w:rsidP="00421CC9">
      <w:pPr>
        <w:pStyle w:val="ListParagraph"/>
        <w:numPr>
          <w:ilvl w:val="0"/>
          <w:numId w:val="3"/>
        </w:numPr>
        <w:spacing w:line="360" w:lineRule="auto"/>
        <w:rPr>
          <w:b/>
        </w:rPr>
      </w:pPr>
      <w:r w:rsidRPr="00BB7707">
        <w:rPr>
          <w:b/>
        </w:rPr>
        <w:t>Target Group and Market Research</w:t>
      </w:r>
    </w:p>
    <w:p w14:paraId="419C204E" w14:textId="77777777" w:rsidR="00421CC9" w:rsidRPr="00BB7707" w:rsidRDefault="00421CC9" w:rsidP="00421CC9">
      <w:pPr>
        <w:spacing w:line="360" w:lineRule="auto"/>
        <w:rPr>
          <w:b/>
        </w:rPr>
      </w:pPr>
    </w:p>
    <w:p w14:paraId="1D901A54" w14:textId="77777777" w:rsidR="00421CC9" w:rsidRPr="00BB7707" w:rsidRDefault="00421CC9" w:rsidP="00421CC9">
      <w:pPr>
        <w:spacing w:line="360" w:lineRule="auto"/>
      </w:pPr>
      <w:r w:rsidRPr="00BB7707">
        <w:t xml:space="preserve">From market research we have concluded that the demographic of our focus group will be children aged between 6-11 attending primary school. Our rationale behind this decision was based on Jean Piaget’s cognitive development theory. Piaget’s theory suggests that the main cognitive development of a child occurs between the ages of 6 and 12 years old. Engaging students in entrepreneurial education at this age will provide them with the best opportunity to absorb critical knowledge and develop transferable skills in preparation for their future studies (Wadsworth, 1996). </w:t>
      </w:r>
    </w:p>
    <w:p w14:paraId="3C4EDD56" w14:textId="77777777" w:rsidR="00421CC9" w:rsidRPr="00BB7707" w:rsidRDefault="00421CC9" w:rsidP="00421CC9">
      <w:pPr>
        <w:spacing w:line="360" w:lineRule="auto"/>
      </w:pPr>
    </w:p>
    <w:p w14:paraId="388DF765" w14:textId="77777777" w:rsidR="00421CC9" w:rsidRPr="00BB7707" w:rsidRDefault="00421CC9" w:rsidP="00421CC9">
      <w:pPr>
        <w:spacing w:line="360" w:lineRule="auto"/>
      </w:pPr>
      <w:r w:rsidRPr="00BB7707">
        <w:t>Currently, only a third of entrepreneurs in the UK are female (Johnson, 2018). We hope that through this programme we will encourage more females into entrepreneurial careers by providing them with the confidence and the opportunity to participate equally with their male counterparts. Previous studies show that entrepreneurship education successfully provided students with the confidence and skills required to start their own business. Of the students who participated in entrepreneurship education in the study, 55% of them claimed to have the confidence and skills to start their own business compared to 41% of students who did not participate (</w:t>
      </w:r>
      <w:r>
        <w:t>European Union, 2014</w:t>
      </w:r>
      <w:r w:rsidRPr="00BB7707">
        <w:t>).</w:t>
      </w:r>
    </w:p>
    <w:p w14:paraId="3958BEA6" w14:textId="77777777" w:rsidR="00421CC9" w:rsidRPr="00BB7707" w:rsidRDefault="00421CC9" w:rsidP="00421CC9">
      <w:pPr>
        <w:spacing w:line="360" w:lineRule="auto"/>
      </w:pPr>
    </w:p>
    <w:p w14:paraId="1C96C1CB" w14:textId="77777777" w:rsidR="00421CC9" w:rsidRPr="00BB7707" w:rsidRDefault="00421CC9" w:rsidP="00421CC9">
      <w:pPr>
        <w:spacing w:line="360" w:lineRule="auto"/>
      </w:pPr>
      <w:r w:rsidRPr="00BB7707">
        <w:t>For the programme to take place we need the support of headteachers, without the permission of the headteacher we will be unable to deliver our programme to students</w:t>
      </w:r>
      <w:r>
        <w:t>. H</w:t>
      </w:r>
      <w:r w:rsidRPr="00BB7707">
        <w:t xml:space="preserve">eadteachers who have a positive perception of our project are more likely allow our programme to be delivered in their school. Teachers are also an important part of our project and we depend on them to deliver the framework effectively, encouraging entrepreneurial thinking throughout. Teachers will require training before delivering the framework, this will ensure that teachers understand the learning aims and objectives and how to promote this in the classroom. It is essential that teachers have a positive perception of entrepreneurial education so that the programme gets delivered effectively to students and they are experiencing the opportunities </w:t>
      </w:r>
      <w:r w:rsidRPr="00BB7707">
        <w:lastRenderedPageBreak/>
        <w:t xml:space="preserve">accessible for them and developing the appropriate skills that are made available for them through the scheme. </w:t>
      </w:r>
    </w:p>
    <w:p w14:paraId="5E955A44" w14:textId="77777777" w:rsidR="00421CC9" w:rsidRPr="00BB7707" w:rsidRDefault="00421CC9" w:rsidP="00421CC9">
      <w:pPr>
        <w:spacing w:line="360" w:lineRule="auto"/>
      </w:pPr>
    </w:p>
    <w:p w14:paraId="22B4D485" w14:textId="77777777" w:rsidR="00421CC9" w:rsidRPr="00BB7707" w:rsidRDefault="00421CC9" w:rsidP="00421CC9">
      <w:pPr>
        <w:pStyle w:val="ListParagraph"/>
        <w:numPr>
          <w:ilvl w:val="0"/>
          <w:numId w:val="3"/>
        </w:numPr>
        <w:spacing w:line="360" w:lineRule="auto"/>
        <w:rPr>
          <w:b/>
        </w:rPr>
      </w:pPr>
      <w:r w:rsidRPr="00BB7707">
        <w:rPr>
          <w:b/>
        </w:rPr>
        <w:t>How does the programme link to the curriculum?</w:t>
      </w:r>
    </w:p>
    <w:p w14:paraId="0E49C8C9" w14:textId="77777777" w:rsidR="00421CC9" w:rsidRPr="00BB7707" w:rsidRDefault="00421CC9" w:rsidP="00421CC9">
      <w:pPr>
        <w:spacing w:line="360" w:lineRule="auto"/>
      </w:pPr>
    </w:p>
    <w:p w14:paraId="3FA89206" w14:textId="77777777" w:rsidR="00421CC9" w:rsidRPr="00BB7707" w:rsidRDefault="00421CC9" w:rsidP="00421CC9">
      <w:pPr>
        <w:spacing w:line="360" w:lineRule="auto"/>
      </w:pPr>
      <w:r w:rsidRPr="00BB7707">
        <w:t xml:space="preserve">When designing our programmes framework, we were of the firm belief that it would need to link into the curriculum to ensure its success. </w:t>
      </w:r>
    </w:p>
    <w:p w14:paraId="40F6C333" w14:textId="77777777" w:rsidR="00421CC9" w:rsidRPr="00BB7707" w:rsidRDefault="00421CC9" w:rsidP="00421CC9">
      <w:pPr>
        <w:spacing w:line="360" w:lineRule="auto"/>
      </w:pPr>
    </w:p>
    <w:p w14:paraId="55AB5F42" w14:textId="77777777" w:rsidR="00421CC9" w:rsidRPr="00BB7707" w:rsidRDefault="00421CC9" w:rsidP="00421CC9">
      <w:pPr>
        <w:spacing w:line="360" w:lineRule="auto"/>
      </w:pPr>
      <w:r w:rsidRPr="00BB7707">
        <w:t>Our programme links in with the curriculum in many ways, firstly, the programme focuses on creating a sustainable business for students giving them the opportunity to learn about Education for Sustainable Development and Global Citizenship (ESDGC), which is currently one of the Welsh Assembly Governments top ten priorities (Welsh Assembly government, 2008). We encourage students to think about the resources they are using to create their business, emphasising the need to think about fair trade fruit and recyclable materials, in the hopes of prompting them to think about how to create and do things with minimal demand from the environment. By incorporating ESDGC into our programme we are encouraging learners to care about the environment and become aware of the current environmental issues and what they can do to contribute to improving the environmental state in the 21</w:t>
      </w:r>
      <w:r w:rsidRPr="00BB7707">
        <w:rPr>
          <w:vertAlign w:val="superscript"/>
        </w:rPr>
        <w:t>st</w:t>
      </w:r>
      <w:r w:rsidRPr="00BB7707">
        <w:t xml:space="preserve"> century.</w:t>
      </w:r>
    </w:p>
    <w:p w14:paraId="2A7237C0" w14:textId="77777777" w:rsidR="00421CC9" w:rsidRPr="00BB7707" w:rsidRDefault="00421CC9" w:rsidP="00421CC9">
      <w:pPr>
        <w:spacing w:line="360" w:lineRule="auto"/>
      </w:pPr>
    </w:p>
    <w:p w14:paraId="7AD1933E" w14:textId="77777777" w:rsidR="00421CC9" w:rsidRPr="00BB7707" w:rsidRDefault="00421CC9" w:rsidP="00421CC9">
      <w:pPr>
        <w:spacing w:line="360" w:lineRule="auto"/>
      </w:pPr>
      <w:r w:rsidRPr="00BB7707">
        <w:t xml:space="preserve">Our world is rapidly changing as the result of technological advances, as such, digital competency is becoming a widely sought-after skill by employers. Because of this, digital literacy skills are an important part of our programme, we aim to provide the students with the education required to be digitally literate and competent in creating, using and evaluating information (Higher Education Academy, 2018). We will provide these skills to the students using computers and iPads, we will demonstrate the most basic of tasks such as turning the devices on and off to more complex tasks such as creating a spreadsheet on Microsoft Excel. One specific part of our programme requires students to research about the best ingredients and products to use to build their business, this task gives children the skills to use search engines and compare items online using different websites. </w:t>
      </w:r>
    </w:p>
    <w:p w14:paraId="550AB133" w14:textId="77777777" w:rsidR="00421CC9" w:rsidRPr="00BB7707" w:rsidRDefault="00421CC9" w:rsidP="00421CC9">
      <w:pPr>
        <w:spacing w:line="360" w:lineRule="auto"/>
      </w:pPr>
    </w:p>
    <w:p w14:paraId="163CDF26" w14:textId="77777777" w:rsidR="00421CC9" w:rsidRPr="00BB7707" w:rsidRDefault="00421CC9" w:rsidP="00421CC9">
      <w:pPr>
        <w:spacing w:line="360" w:lineRule="auto"/>
      </w:pPr>
      <w:r w:rsidRPr="00BB7707">
        <w:t xml:space="preserve">As our programme is focused on providing entrepreneurship education in Wales, it is important to us that we involve the Welsh language into our framework. We aim to cover oracy, writing and reading areas of the Welsh language throughout the programme as Estyn (2009) recommends that schools focus on these three main areas when promoting the Welsh </w:t>
      </w:r>
      <w:r w:rsidRPr="00BB7707">
        <w:lastRenderedPageBreak/>
        <w:t xml:space="preserve">language. Our programme name, </w:t>
      </w:r>
      <w:proofErr w:type="spellStart"/>
      <w:r w:rsidRPr="00BB7707">
        <w:t>Hei</w:t>
      </w:r>
      <w:proofErr w:type="spellEnd"/>
      <w:r w:rsidRPr="00BB7707">
        <w:t>! (Hwrwyddo Entrepreneuriaid Ifanc), is translated from to English as ‘Promoting Young Entrepreneurs’. The decision to incorporate the Welsh language in the name of our programme was to encourage the students to start thinking about Welsh from the beginning. To further promote the use of the Welsh language we will instruct the teachers to deliver some of the instructions to the students in Welsh, this will be done through the scheme of work which can be seen in Appendix</w:t>
      </w:r>
      <w:r>
        <w:t xml:space="preserve"> C</w:t>
      </w:r>
      <w:r w:rsidRPr="00BB7707">
        <w:t xml:space="preserve">. We also ask that students include the welsh language in their business idea, they can include it in their business name or in their posters and pamphlet. Students can use the Welsh dictionary, iPads and computers to translate their chosen words into welsh, students will then learn more of the Welsh language from reading and writing the words that are included in their business idea. </w:t>
      </w:r>
    </w:p>
    <w:p w14:paraId="384984AE" w14:textId="77777777" w:rsidR="00421CC9" w:rsidRPr="00BB7707" w:rsidRDefault="00421CC9" w:rsidP="00421CC9">
      <w:pPr>
        <w:spacing w:line="360" w:lineRule="auto"/>
      </w:pPr>
    </w:p>
    <w:p w14:paraId="7773D2CF" w14:textId="77777777" w:rsidR="00421CC9" w:rsidRPr="00BB7707" w:rsidRDefault="00421CC9" w:rsidP="00421CC9">
      <w:pPr>
        <w:spacing w:line="360" w:lineRule="auto"/>
      </w:pPr>
      <w:r w:rsidRPr="00BB7707">
        <w:t xml:space="preserve">We have also taken the literacy and numeracy framework (LNF) into consideration throughout our programme and we have ensured that literacy and numeracy is embedded throughout the programme. Literacy skills can be developed throughout the programme by students writing about their progress, brainstorming their business ideas, keeping a record of their ingredients list and designing their logo and advertisement props. </w:t>
      </w:r>
    </w:p>
    <w:p w14:paraId="316B59F8" w14:textId="77777777" w:rsidR="00421CC9" w:rsidRPr="00EB14DF" w:rsidRDefault="00421CC9" w:rsidP="00421CC9">
      <w:pPr>
        <w:spacing w:line="360" w:lineRule="auto"/>
      </w:pPr>
      <w:r w:rsidRPr="00BB7707">
        <w:t xml:space="preserve">Numeracy skills will be developed by students when calculating up the cost of their ingredients and materials to ensure that they are choosing the best price options and are budgeting appropriately to sustain their business. Students will be using measuring skills when creating their smoothie mix to ensure they are adding the correct amount of ingredients. </w:t>
      </w:r>
    </w:p>
    <w:p w14:paraId="7E6741DA" w14:textId="77777777" w:rsidR="00421CC9" w:rsidRPr="00BB7707" w:rsidRDefault="00421CC9" w:rsidP="00421CC9">
      <w:pPr>
        <w:spacing w:line="360" w:lineRule="auto"/>
        <w:rPr>
          <w:b/>
        </w:rPr>
      </w:pPr>
    </w:p>
    <w:p w14:paraId="5A564254" w14:textId="77777777" w:rsidR="00421CC9" w:rsidRPr="00BB7707" w:rsidRDefault="00421CC9" w:rsidP="00421CC9">
      <w:pPr>
        <w:pStyle w:val="ListParagraph"/>
        <w:numPr>
          <w:ilvl w:val="0"/>
          <w:numId w:val="3"/>
        </w:numPr>
        <w:spacing w:line="360" w:lineRule="auto"/>
        <w:rPr>
          <w:b/>
        </w:rPr>
      </w:pPr>
      <w:r w:rsidRPr="00BB7707">
        <w:rPr>
          <w:b/>
        </w:rPr>
        <w:t>What resources and funding will be required for the programme?</w:t>
      </w:r>
    </w:p>
    <w:p w14:paraId="3A3B6D5A" w14:textId="77777777" w:rsidR="00421CC9" w:rsidRPr="00BB7707" w:rsidRDefault="00421CC9" w:rsidP="00421CC9">
      <w:pPr>
        <w:spacing w:line="360" w:lineRule="auto"/>
      </w:pPr>
      <w:r w:rsidRPr="00BB7707">
        <w:rPr>
          <w:b/>
        </w:rPr>
        <w:t xml:space="preserve"> </w:t>
      </w:r>
    </w:p>
    <w:p w14:paraId="14DEF18F" w14:textId="77777777" w:rsidR="00421CC9" w:rsidRPr="00BB7707" w:rsidRDefault="00421CC9" w:rsidP="00421CC9">
      <w:pPr>
        <w:spacing w:line="360" w:lineRule="auto"/>
      </w:pPr>
      <w:r w:rsidRPr="00BB7707">
        <w:t xml:space="preserve">When considering resources for our programme it is important to consider research materials and ingredients </w:t>
      </w:r>
      <w:r>
        <w:t xml:space="preserve">that will be </w:t>
      </w:r>
      <w:r w:rsidRPr="00BB7707">
        <w:t xml:space="preserve">required to carry out </w:t>
      </w:r>
      <w:r>
        <w:t>our</w:t>
      </w:r>
      <w:r w:rsidRPr="00BB7707">
        <w:t xml:space="preserve"> programme effectively. </w:t>
      </w:r>
      <w:r>
        <w:t xml:space="preserve">Our </w:t>
      </w:r>
      <w:r w:rsidRPr="00BB7707">
        <w:t xml:space="preserve">programme requires our students to choose their own ingredients for their smoothies and the materials they will require whilst ensuring that they are considering items which are cost effective and sustainable. </w:t>
      </w:r>
    </w:p>
    <w:p w14:paraId="47E5C8F3" w14:textId="77777777" w:rsidR="00421CC9" w:rsidRPr="00BB7707" w:rsidRDefault="00421CC9" w:rsidP="00421CC9">
      <w:pPr>
        <w:spacing w:line="360" w:lineRule="auto"/>
      </w:pPr>
    </w:p>
    <w:p w14:paraId="555AEF7D" w14:textId="77777777" w:rsidR="00421CC9" w:rsidRPr="00BB7707" w:rsidRDefault="00421CC9" w:rsidP="00421CC9">
      <w:pPr>
        <w:spacing w:line="360" w:lineRule="auto"/>
      </w:pPr>
      <w:r>
        <w:t>In the first session of the programme students will be given</w:t>
      </w:r>
      <w:r w:rsidRPr="00BB7707">
        <w:t xml:space="preserve"> worksheets to brainstorm their ideas on how they will create their own superfood smoothie business </w:t>
      </w:r>
      <w:r w:rsidRPr="004551FE">
        <w:t xml:space="preserve">(see appendix </w:t>
      </w:r>
      <w:r>
        <w:t>D</w:t>
      </w:r>
      <w:r w:rsidRPr="004551FE">
        <w:t>).</w:t>
      </w:r>
      <w:r w:rsidRPr="00BB7707">
        <w:t xml:space="preserve"> After brainstorming is completed students will be required to use i</w:t>
      </w:r>
      <w:r>
        <w:t>P</w:t>
      </w:r>
      <w:r w:rsidRPr="00BB7707">
        <w:t>ads or computers to research what ingredients they want to use to create their smoothies</w:t>
      </w:r>
      <w:r>
        <w:t>,</w:t>
      </w:r>
      <w:r w:rsidRPr="00BB7707">
        <w:t xml:space="preserve"> an example of the types of ingredients required can be seen in </w:t>
      </w:r>
      <w:r w:rsidRPr="004551FE">
        <w:t xml:space="preserve">appendix </w:t>
      </w:r>
      <w:r>
        <w:t>E</w:t>
      </w:r>
      <w:r w:rsidRPr="004551FE">
        <w:t>.</w:t>
      </w:r>
      <w:r w:rsidRPr="00BB7707">
        <w:t xml:space="preserve"> A welsh dictionary will be needed as we </w:t>
      </w:r>
      <w:r w:rsidRPr="00BB7707">
        <w:lastRenderedPageBreak/>
        <w:t>require groups to include the Welsh language in their business idea whether this be in their business name, products or on their advertisements. Students will need to think about what materials they will use to create their products such as plastic cups, straws, lids and measuring tools</w:t>
      </w:r>
      <w:r>
        <w:t>,</w:t>
      </w:r>
      <w:r w:rsidRPr="00BB7707">
        <w:t xml:space="preserve"> i.e. jugs and scales</w:t>
      </w:r>
      <w:r>
        <w:t>.</w:t>
      </w:r>
      <w:r w:rsidRPr="00BB7707">
        <w:t xml:space="preserve"> </w:t>
      </w:r>
      <w:r>
        <w:t>iP</w:t>
      </w:r>
      <w:r w:rsidRPr="00BB7707">
        <w:t>ads will be needed again for students to find the cheapest store to get these items. Stationary such as pens, pencils and coloured paper will be essential for designing the business logo and to create pamphlets and posters to advertise their business. As previously mentioned, students must be able to develop a growth mindset and have a positive outlook on our programme to make the programme work effectively for them.</w:t>
      </w:r>
    </w:p>
    <w:p w14:paraId="1CA266C1" w14:textId="77777777" w:rsidR="00421CC9" w:rsidRPr="00BB7707" w:rsidRDefault="00421CC9" w:rsidP="00421CC9">
      <w:pPr>
        <w:spacing w:line="360" w:lineRule="auto"/>
      </w:pPr>
    </w:p>
    <w:p w14:paraId="1D4CB383" w14:textId="77777777" w:rsidR="00421CC9" w:rsidRPr="00BB7707" w:rsidRDefault="00421CC9" w:rsidP="00421CC9">
      <w:pPr>
        <w:spacing w:line="360" w:lineRule="auto"/>
        <w:rPr>
          <w:color w:val="000000" w:themeColor="text1"/>
        </w:rPr>
      </w:pPr>
      <w:r w:rsidRPr="00BB7707">
        <w:t xml:space="preserve">Our programme is charity based and students can take part for free, so to fund our programme we rely on many different sources. Our programme benefits communities so we hold fundraising events every month to invite fundraising from the communities of the schools we work with. We also ask businesses for donations to our programme as we our programme is business focused, therefore they are contributing to the future generation of employees. Our main source of funding comes from charity and government grants, we have received a grant from the Bluespark foundation, which gives funding for education projects that help </w:t>
      </w:r>
      <w:r w:rsidRPr="00BB7707">
        <w:rPr>
          <w:color w:val="000000" w:themeColor="text1"/>
        </w:rPr>
        <w:t>enhance the self-confidence, future employability and team-working skills of children and young people (Bluespark Foundation, 2019).</w:t>
      </w:r>
    </w:p>
    <w:p w14:paraId="228F6150" w14:textId="77777777" w:rsidR="00421CC9" w:rsidRPr="00BB7707" w:rsidRDefault="00421CC9" w:rsidP="00421CC9">
      <w:pPr>
        <w:spacing w:line="360" w:lineRule="auto"/>
        <w:jc w:val="both"/>
        <w:rPr>
          <w:b/>
        </w:rPr>
      </w:pPr>
    </w:p>
    <w:p w14:paraId="719500CB" w14:textId="77777777" w:rsidR="00421CC9" w:rsidRPr="00EB14DF" w:rsidRDefault="00421CC9" w:rsidP="00421CC9">
      <w:pPr>
        <w:pStyle w:val="ListParagraph"/>
        <w:numPr>
          <w:ilvl w:val="0"/>
          <w:numId w:val="3"/>
        </w:numPr>
        <w:spacing w:line="360" w:lineRule="auto"/>
        <w:jc w:val="both"/>
        <w:rPr>
          <w:b/>
        </w:rPr>
      </w:pPr>
      <w:r w:rsidRPr="00EB14DF">
        <w:rPr>
          <w:b/>
        </w:rPr>
        <w:t xml:space="preserve">Enhancing creative and critical thinking </w:t>
      </w:r>
    </w:p>
    <w:p w14:paraId="7C4C5791" w14:textId="77777777" w:rsidR="00421CC9" w:rsidRPr="00BB7707" w:rsidRDefault="00421CC9" w:rsidP="00421CC9">
      <w:pPr>
        <w:spacing w:line="360" w:lineRule="auto"/>
      </w:pPr>
    </w:p>
    <w:p w14:paraId="17C83E34" w14:textId="77777777" w:rsidR="00421CC9" w:rsidRPr="00BB7707" w:rsidRDefault="00421CC9" w:rsidP="00421CC9">
      <w:pPr>
        <w:spacing w:line="360" w:lineRule="auto"/>
      </w:pPr>
      <w:r w:rsidRPr="00BB7707">
        <w:t>Our programme enables students to improve upon their creative and critical thinking skills, these skills are important for the 21</w:t>
      </w:r>
      <w:r w:rsidRPr="00BB7707">
        <w:rPr>
          <w:vertAlign w:val="superscript"/>
        </w:rPr>
        <w:t>st</w:t>
      </w:r>
      <w:r w:rsidRPr="00BB7707">
        <w:t xml:space="preserve"> century as these are skills which are desir</w:t>
      </w:r>
      <w:r>
        <w:t>ed</w:t>
      </w:r>
      <w:r w:rsidRPr="00BB7707">
        <w:t xml:space="preserve"> by employers. Having the ability to think creatively and critically is important as it shows that a person can problem-solve, create new ideas and work well within a team</w:t>
      </w:r>
      <w:r>
        <w:t>. C</w:t>
      </w:r>
      <w:r w:rsidRPr="00BB7707">
        <w:t xml:space="preserve">reative thinking can help create new ideas whereas critical thinking will help decide what ideas are most suitable. </w:t>
      </w:r>
    </w:p>
    <w:p w14:paraId="78071359" w14:textId="77777777" w:rsidR="00421CC9" w:rsidRPr="00BB7707" w:rsidRDefault="00421CC9" w:rsidP="00421CC9">
      <w:pPr>
        <w:spacing w:line="360" w:lineRule="auto"/>
      </w:pPr>
    </w:p>
    <w:p w14:paraId="427E41F5" w14:textId="77777777" w:rsidR="00421CC9" w:rsidRPr="00BB7707" w:rsidRDefault="00421CC9" w:rsidP="00421CC9">
      <w:pPr>
        <w:spacing w:line="360" w:lineRule="auto"/>
      </w:pPr>
      <w:r w:rsidRPr="00BB7707">
        <w:t xml:space="preserve">Blooms taxonomy identifies that there are types of thinking skills; remember, understand, apply, analyse, evaluate and create. This model suggests the different thinking skills should be what students aim for to learn effectively (Krathwohl, 2002), Bloom promotes these forms of thinking to encourage students to engage in their learning rather than rote learning. When promoting creative thinking in the classroom students should be analysing, evaluating their problem and creating new ideas to solve the problem (Armstrong, 2019). Our programme </w:t>
      </w:r>
      <w:r w:rsidRPr="00BB7707">
        <w:lastRenderedPageBreak/>
        <w:t xml:space="preserve">enforces blooms taxonomy by getting students to analyse the task they have been set, evaluate the information they have and how they will use it and then finally creating ideas to form a business from the information they have analysed and evaluated. </w:t>
      </w:r>
    </w:p>
    <w:p w14:paraId="00B51AF7" w14:textId="77777777" w:rsidR="00421CC9" w:rsidRPr="00BB7707" w:rsidRDefault="00421CC9" w:rsidP="00421CC9">
      <w:pPr>
        <w:spacing w:line="360" w:lineRule="auto"/>
      </w:pPr>
    </w:p>
    <w:p w14:paraId="3ED829BB" w14:textId="77777777" w:rsidR="00421CC9" w:rsidRPr="00EB14DF" w:rsidRDefault="00421CC9" w:rsidP="00421CC9">
      <w:pPr>
        <w:spacing w:line="360" w:lineRule="auto"/>
      </w:pPr>
      <w:r w:rsidRPr="00BB7707">
        <w:t>De Bono’s 6 thinking hats are a technique we encourage teachers to use throughout the programme, the theory allows students to look at problems from a different perspective whilst thinking about their response to the problem, this then encourages creative and critical thinking by students thinking outside of the box and understanding different perspectives of the situation to find a solution. The thinking hats come in 6 different colours, blue; thinks about what the next step is, yellow; thinks about the positives, green; thinks of new ideas and how to improve, red; thinks about dislikes and likes, white; thinks about what information is required and black; thinks about the negatives (De bono, 2017). Kenny (2003) suggests that mentally wearing the thinking hats can help all aspects of the problem be addressed through group discussion and a final solution can be made.</w:t>
      </w:r>
    </w:p>
    <w:p w14:paraId="05C5C707" w14:textId="77777777" w:rsidR="00421CC9" w:rsidRPr="00BB7707" w:rsidRDefault="00421CC9" w:rsidP="00421CC9">
      <w:pPr>
        <w:spacing w:line="360" w:lineRule="auto"/>
        <w:rPr>
          <w:b/>
        </w:rPr>
      </w:pPr>
    </w:p>
    <w:p w14:paraId="0F70F930" w14:textId="77777777" w:rsidR="00421CC9" w:rsidRPr="00EB14DF" w:rsidRDefault="00421CC9" w:rsidP="00421CC9">
      <w:pPr>
        <w:pStyle w:val="ListParagraph"/>
        <w:numPr>
          <w:ilvl w:val="0"/>
          <w:numId w:val="3"/>
        </w:numPr>
        <w:spacing w:line="360" w:lineRule="auto"/>
        <w:rPr>
          <w:b/>
        </w:rPr>
      </w:pPr>
      <w:r w:rsidRPr="00EB14DF">
        <w:rPr>
          <w:b/>
        </w:rPr>
        <w:t>How will students understand they have achieved key skills?</w:t>
      </w:r>
    </w:p>
    <w:p w14:paraId="7C146F44" w14:textId="77777777" w:rsidR="00421CC9" w:rsidRPr="00BB7707" w:rsidRDefault="00421CC9" w:rsidP="00421CC9">
      <w:pPr>
        <w:spacing w:line="360" w:lineRule="auto"/>
        <w:rPr>
          <w:b/>
        </w:rPr>
      </w:pPr>
    </w:p>
    <w:p w14:paraId="36FD72D3" w14:textId="57DCB295" w:rsidR="00421CC9" w:rsidRPr="00EB14DF" w:rsidRDefault="00421CC9" w:rsidP="00421CC9">
      <w:pPr>
        <w:spacing w:line="360" w:lineRule="auto"/>
      </w:pPr>
      <w:r w:rsidRPr="00BB7707">
        <w:t xml:space="preserve">We will identify students understanding of the key skills they will be developing throughout the programme by giving them the opportunity to discuss how they feel about their learning throughout the programme. At the end of the programme students will be given a feedback sheet where they can discuss if they found the programme useful, what skills they have learnt and how they will apply these skills in the future (see </w:t>
      </w:r>
      <w:r w:rsidRPr="004551FE">
        <w:t>appendix</w:t>
      </w:r>
      <w:r>
        <w:t xml:space="preserve"> </w:t>
      </w:r>
      <w:r w:rsidR="00FE347D">
        <w:t>E</w:t>
      </w:r>
      <w:r w:rsidRPr="004551FE">
        <w:t>).</w:t>
      </w:r>
      <w:r w:rsidRPr="00BB7707">
        <w:t xml:space="preserve"> This feedback sheet will allow our team to see how effective our programme is and what changes we may need to make in the future. Another method that we use to check that students have achieved the key skills is from a quiz an example of this can be </w:t>
      </w:r>
      <w:r w:rsidRPr="004551FE">
        <w:t xml:space="preserve">seen in appendix </w:t>
      </w:r>
      <w:r w:rsidR="00FE347D">
        <w:t>F</w:t>
      </w:r>
      <w:r w:rsidRPr="004551FE">
        <w:t xml:space="preserve">. </w:t>
      </w:r>
      <w:r w:rsidRPr="00BB7707">
        <w:t xml:space="preserve">The quiz must be given to students at the end of each session where they will be asked a variety of questions which will check their understanding of the key skills that they should have achieved throughout the session. </w:t>
      </w:r>
    </w:p>
    <w:p w14:paraId="342ACA84" w14:textId="77777777" w:rsidR="00421CC9" w:rsidRPr="00BB7707" w:rsidRDefault="00421CC9" w:rsidP="00421CC9">
      <w:pPr>
        <w:spacing w:line="360" w:lineRule="auto"/>
        <w:ind w:left="360"/>
        <w:rPr>
          <w:b/>
        </w:rPr>
      </w:pPr>
    </w:p>
    <w:p w14:paraId="68A7F6D4" w14:textId="77777777" w:rsidR="00421CC9" w:rsidRPr="00EB14DF" w:rsidRDefault="00421CC9" w:rsidP="00421CC9">
      <w:pPr>
        <w:pStyle w:val="ListParagraph"/>
        <w:numPr>
          <w:ilvl w:val="0"/>
          <w:numId w:val="3"/>
        </w:numPr>
        <w:spacing w:line="360" w:lineRule="auto"/>
        <w:rPr>
          <w:b/>
        </w:rPr>
      </w:pPr>
      <w:r w:rsidRPr="00EB14DF">
        <w:rPr>
          <w:b/>
        </w:rPr>
        <w:t>How will we assess our students?</w:t>
      </w:r>
    </w:p>
    <w:p w14:paraId="0EB50ACB" w14:textId="77777777" w:rsidR="00421CC9" w:rsidRPr="00BB7707" w:rsidRDefault="00421CC9" w:rsidP="00421CC9">
      <w:pPr>
        <w:spacing w:line="360" w:lineRule="auto"/>
        <w:rPr>
          <w:b/>
        </w:rPr>
      </w:pPr>
    </w:p>
    <w:p w14:paraId="526BD72D" w14:textId="329A6F2A" w:rsidR="00421CC9" w:rsidRDefault="00421CC9" w:rsidP="00421CC9">
      <w:pPr>
        <w:spacing w:line="360" w:lineRule="auto"/>
      </w:pPr>
      <w:r w:rsidRPr="00BB7707">
        <w:t xml:space="preserve">Assessment and evaluation of our programme will take place throughout the 4-week period, using both formative and summative assessment methods. We will formatively assess our students progress during the programme by using an end of session quiz </w:t>
      </w:r>
      <w:r w:rsidRPr="004551FE">
        <w:t>(see appendix</w:t>
      </w:r>
      <w:r>
        <w:t xml:space="preserve"> </w:t>
      </w:r>
      <w:r w:rsidR="00FE347D">
        <w:t>F</w:t>
      </w:r>
      <w:r w:rsidRPr="004551FE">
        <w:t>),</w:t>
      </w:r>
      <w:r w:rsidRPr="00BB7707">
        <w:t xml:space="preserve"> </w:t>
      </w:r>
      <w:r w:rsidRPr="00BB7707">
        <w:lastRenderedPageBreak/>
        <w:t>this will assess students understanding of entrepreneurial thinking and will give teachers and idea of how the students are progressing throughout the programme, this will also allow teachers to provide feedback for the students to improve on.</w:t>
      </w:r>
    </w:p>
    <w:p w14:paraId="0E2AB37D" w14:textId="77777777" w:rsidR="00421CC9" w:rsidRPr="00BB7707" w:rsidRDefault="00421CC9" w:rsidP="00421CC9">
      <w:pPr>
        <w:spacing w:line="360" w:lineRule="auto"/>
      </w:pPr>
      <w:r w:rsidRPr="00BB7707">
        <w:t xml:space="preserve"> </w:t>
      </w:r>
    </w:p>
    <w:p w14:paraId="17348998" w14:textId="77777777" w:rsidR="00421CC9" w:rsidRDefault="00421CC9" w:rsidP="00421CC9">
      <w:pPr>
        <w:spacing w:line="360" w:lineRule="auto"/>
      </w:pPr>
      <w:r w:rsidRPr="00BB7707">
        <w:t xml:space="preserve">We will also use forms of summative assessment throughout the project, we aim to do this at the end of the programme at the business fair. During the fair students are asked to present their business idea, giving thorough explanation on how it is sustainable and the steps they have taken to complete their business. Students are then graded on the sustainability of their business, where one group will be put forward to compete in the Sustainable Entrepreneurs of the Year competition. </w:t>
      </w:r>
    </w:p>
    <w:p w14:paraId="558F551F" w14:textId="77777777" w:rsidR="00421CC9" w:rsidRDefault="00421CC9" w:rsidP="00421CC9">
      <w:pPr>
        <w:spacing w:line="360" w:lineRule="auto"/>
      </w:pPr>
    </w:p>
    <w:p w14:paraId="76C17C58" w14:textId="77777777" w:rsidR="00421CC9" w:rsidRDefault="00421CC9" w:rsidP="00421CC9">
      <w:pPr>
        <w:spacing w:line="360" w:lineRule="auto"/>
      </w:pPr>
    </w:p>
    <w:p w14:paraId="77CC465C" w14:textId="77777777" w:rsidR="00421CC9" w:rsidRDefault="00421CC9" w:rsidP="00421CC9">
      <w:pPr>
        <w:spacing w:line="360" w:lineRule="auto"/>
      </w:pPr>
    </w:p>
    <w:p w14:paraId="72B42424" w14:textId="77777777" w:rsidR="00421CC9" w:rsidRDefault="00421CC9" w:rsidP="00421CC9">
      <w:pPr>
        <w:spacing w:line="360" w:lineRule="auto"/>
      </w:pPr>
    </w:p>
    <w:p w14:paraId="03DB6880" w14:textId="77777777" w:rsidR="00421CC9" w:rsidRDefault="00421CC9" w:rsidP="00421CC9">
      <w:pPr>
        <w:spacing w:line="360" w:lineRule="auto"/>
      </w:pPr>
    </w:p>
    <w:p w14:paraId="1344ADE0" w14:textId="77777777" w:rsidR="00421CC9" w:rsidRDefault="00421CC9" w:rsidP="00421CC9">
      <w:pPr>
        <w:spacing w:line="360" w:lineRule="auto"/>
      </w:pPr>
    </w:p>
    <w:p w14:paraId="4CCF26C4" w14:textId="77777777" w:rsidR="00421CC9" w:rsidRDefault="00421CC9" w:rsidP="00421CC9">
      <w:pPr>
        <w:spacing w:line="360" w:lineRule="auto"/>
      </w:pPr>
    </w:p>
    <w:p w14:paraId="420F167A" w14:textId="77777777" w:rsidR="00421CC9" w:rsidRDefault="00421CC9" w:rsidP="00421CC9">
      <w:pPr>
        <w:spacing w:line="360" w:lineRule="auto"/>
      </w:pPr>
    </w:p>
    <w:p w14:paraId="57DE2807" w14:textId="77777777" w:rsidR="00421CC9" w:rsidRDefault="00421CC9" w:rsidP="00421CC9">
      <w:pPr>
        <w:spacing w:line="360" w:lineRule="auto"/>
      </w:pPr>
    </w:p>
    <w:p w14:paraId="00B268FE" w14:textId="77777777" w:rsidR="00421CC9" w:rsidRDefault="00421CC9" w:rsidP="00421CC9">
      <w:pPr>
        <w:spacing w:line="360" w:lineRule="auto"/>
      </w:pPr>
    </w:p>
    <w:p w14:paraId="57728095" w14:textId="77777777" w:rsidR="00421CC9" w:rsidRDefault="00421CC9" w:rsidP="00421CC9">
      <w:pPr>
        <w:spacing w:line="360" w:lineRule="auto"/>
      </w:pPr>
    </w:p>
    <w:p w14:paraId="5EBBC9B1" w14:textId="77777777" w:rsidR="00421CC9" w:rsidRDefault="00421CC9" w:rsidP="00421CC9">
      <w:pPr>
        <w:spacing w:line="360" w:lineRule="auto"/>
      </w:pPr>
    </w:p>
    <w:p w14:paraId="65357061" w14:textId="77777777" w:rsidR="00421CC9" w:rsidRDefault="00421CC9" w:rsidP="00421CC9">
      <w:pPr>
        <w:spacing w:line="360" w:lineRule="auto"/>
      </w:pPr>
    </w:p>
    <w:p w14:paraId="4E25145A" w14:textId="77777777" w:rsidR="00421CC9" w:rsidRDefault="00421CC9" w:rsidP="00421CC9">
      <w:pPr>
        <w:spacing w:line="360" w:lineRule="auto"/>
      </w:pPr>
    </w:p>
    <w:p w14:paraId="7F8A95BC" w14:textId="4742C38B" w:rsidR="00421CC9" w:rsidRDefault="00421CC9" w:rsidP="00421CC9">
      <w:pPr>
        <w:rPr>
          <w:b/>
        </w:rPr>
      </w:pPr>
    </w:p>
    <w:p w14:paraId="67547B5E" w14:textId="2F0DB71E" w:rsidR="00421CC9" w:rsidRDefault="00421CC9" w:rsidP="00421CC9">
      <w:pPr>
        <w:rPr>
          <w:b/>
        </w:rPr>
      </w:pPr>
    </w:p>
    <w:p w14:paraId="3C36B7F1" w14:textId="1A3B5B51" w:rsidR="00421CC9" w:rsidRDefault="00421CC9" w:rsidP="00421CC9">
      <w:pPr>
        <w:rPr>
          <w:b/>
        </w:rPr>
      </w:pPr>
    </w:p>
    <w:p w14:paraId="722ADFD4" w14:textId="71D9CB10" w:rsidR="00421CC9" w:rsidRDefault="00421CC9" w:rsidP="00421CC9">
      <w:pPr>
        <w:rPr>
          <w:b/>
        </w:rPr>
      </w:pPr>
    </w:p>
    <w:p w14:paraId="4B50192D" w14:textId="5AE2B0A2" w:rsidR="00421CC9" w:rsidRDefault="00421CC9" w:rsidP="00421CC9">
      <w:pPr>
        <w:rPr>
          <w:b/>
        </w:rPr>
      </w:pPr>
    </w:p>
    <w:p w14:paraId="459F1629" w14:textId="0321FE89" w:rsidR="00421CC9" w:rsidRDefault="00421CC9" w:rsidP="00421CC9">
      <w:pPr>
        <w:rPr>
          <w:b/>
        </w:rPr>
      </w:pPr>
    </w:p>
    <w:p w14:paraId="4A2E86DD" w14:textId="75F8B5DC" w:rsidR="00421CC9" w:rsidRDefault="00421CC9" w:rsidP="00421CC9">
      <w:pPr>
        <w:rPr>
          <w:b/>
        </w:rPr>
      </w:pPr>
    </w:p>
    <w:p w14:paraId="6165A724" w14:textId="13C9F16A" w:rsidR="00421CC9" w:rsidRDefault="00421CC9" w:rsidP="00421CC9">
      <w:pPr>
        <w:rPr>
          <w:b/>
        </w:rPr>
      </w:pPr>
    </w:p>
    <w:p w14:paraId="453F211C" w14:textId="21E61274" w:rsidR="00421CC9" w:rsidRDefault="00421CC9" w:rsidP="00421CC9">
      <w:pPr>
        <w:rPr>
          <w:b/>
        </w:rPr>
      </w:pPr>
    </w:p>
    <w:p w14:paraId="125EB978" w14:textId="56FDF574" w:rsidR="00421CC9" w:rsidRDefault="00421CC9" w:rsidP="00421CC9">
      <w:pPr>
        <w:rPr>
          <w:b/>
        </w:rPr>
      </w:pPr>
    </w:p>
    <w:p w14:paraId="67BE3A35" w14:textId="07CBDFA5" w:rsidR="00421CC9" w:rsidRDefault="00421CC9" w:rsidP="00421CC9">
      <w:pPr>
        <w:rPr>
          <w:b/>
        </w:rPr>
      </w:pPr>
    </w:p>
    <w:p w14:paraId="334F6EFF" w14:textId="0961ED01" w:rsidR="00421CC9" w:rsidRDefault="00421CC9" w:rsidP="00421CC9">
      <w:pPr>
        <w:rPr>
          <w:b/>
        </w:rPr>
      </w:pPr>
    </w:p>
    <w:p w14:paraId="0CCDF3F7" w14:textId="77777777" w:rsidR="00421CC9" w:rsidRPr="00A0614D" w:rsidRDefault="00421CC9" w:rsidP="00421CC9">
      <w:pPr>
        <w:rPr>
          <w:b/>
        </w:rPr>
      </w:pPr>
    </w:p>
    <w:p w14:paraId="029F53B9" w14:textId="77777777" w:rsidR="00421CC9" w:rsidRDefault="00421CC9" w:rsidP="00421CC9">
      <w:pPr>
        <w:rPr>
          <w:b/>
        </w:rPr>
      </w:pPr>
    </w:p>
    <w:p w14:paraId="355B8E97" w14:textId="77777777" w:rsidR="00421CC9" w:rsidRDefault="00421CC9" w:rsidP="00421CC9">
      <w:pPr>
        <w:rPr>
          <w:b/>
        </w:rPr>
      </w:pPr>
    </w:p>
    <w:p w14:paraId="1479FB0C" w14:textId="77777777" w:rsidR="00421CC9" w:rsidRPr="00C43562" w:rsidRDefault="00421CC9" w:rsidP="00421CC9">
      <w:pPr>
        <w:pStyle w:val="ListParagraph"/>
        <w:numPr>
          <w:ilvl w:val="0"/>
          <w:numId w:val="3"/>
        </w:numPr>
        <w:ind w:left="720"/>
        <w:rPr>
          <w:b/>
        </w:rPr>
      </w:pPr>
      <w:r w:rsidRPr="00C43562">
        <w:rPr>
          <w:b/>
        </w:rPr>
        <w:t>References</w:t>
      </w:r>
    </w:p>
    <w:p w14:paraId="26A0AAB7" w14:textId="77777777" w:rsidR="00421CC9" w:rsidRDefault="00421CC9" w:rsidP="00421CC9">
      <w:pPr>
        <w:rPr>
          <w:b/>
        </w:rPr>
      </w:pPr>
    </w:p>
    <w:tbl>
      <w:tblPr>
        <w:tblW w:w="8406" w:type="dxa"/>
        <w:shd w:val="clear" w:color="auto" w:fill="FFFFFF"/>
        <w:tblCellMar>
          <w:left w:w="0" w:type="dxa"/>
          <w:right w:w="0" w:type="dxa"/>
        </w:tblCellMar>
        <w:tblLook w:val="04A0" w:firstRow="1" w:lastRow="0" w:firstColumn="1" w:lastColumn="0" w:noHBand="0" w:noVBand="1"/>
      </w:tblPr>
      <w:tblGrid>
        <w:gridCol w:w="8406"/>
      </w:tblGrid>
      <w:tr w:rsidR="00421CC9" w:rsidRPr="003D7E5E" w14:paraId="71E3530D" w14:textId="77777777" w:rsidTr="00CC5E41">
        <w:tc>
          <w:tcPr>
            <w:tcW w:w="8406" w:type="dxa"/>
            <w:shd w:val="clear" w:color="auto" w:fill="FFFFFF"/>
            <w:tcMar>
              <w:top w:w="120" w:type="dxa"/>
              <w:left w:w="0" w:type="dxa"/>
              <w:bottom w:w="120" w:type="dxa"/>
              <w:right w:w="0" w:type="dxa"/>
            </w:tcMar>
            <w:hideMark/>
          </w:tcPr>
          <w:p w14:paraId="7CC20086" w14:textId="77777777" w:rsidR="00421CC9" w:rsidRPr="003D7E5E" w:rsidRDefault="00421CC9" w:rsidP="00CC5E41">
            <w:pPr>
              <w:spacing w:line="360" w:lineRule="auto"/>
              <w:rPr>
                <w:rFonts w:asciiTheme="minorHAnsi" w:hAnsiTheme="minorHAnsi" w:cstheme="minorHAnsi"/>
                <w:color w:val="222222"/>
              </w:rPr>
            </w:pPr>
            <w:r w:rsidRPr="003D7E5E">
              <w:rPr>
                <w:rFonts w:asciiTheme="minorHAnsi" w:hAnsiTheme="minorHAnsi" w:cstheme="minorHAnsi"/>
                <w:color w:val="222222"/>
              </w:rPr>
              <w:t>De Bono, E. (2017) </w:t>
            </w:r>
            <w:r w:rsidRPr="003D7E5E">
              <w:rPr>
                <w:rFonts w:asciiTheme="minorHAnsi" w:hAnsiTheme="minorHAnsi" w:cstheme="minorHAnsi"/>
                <w:i/>
                <w:iCs/>
                <w:color w:val="222222"/>
              </w:rPr>
              <w:t>Six thinking hats</w:t>
            </w:r>
            <w:r w:rsidRPr="003D7E5E">
              <w:rPr>
                <w:rFonts w:asciiTheme="minorHAnsi" w:hAnsiTheme="minorHAnsi" w:cstheme="minorHAnsi"/>
                <w:color w:val="222222"/>
              </w:rPr>
              <w:t>. Penguin UK.</w:t>
            </w:r>
          </w:p>
          <w:p w14:paraId="399B10E9" w14:textId="77777777" w:rsidR="00421CC9" w:rsidRPr="00B915CD" w:rsidRDefault="00421CC9" w:rsidP="00CC5E41">
            <w:pPr>
              <w:spacing w:line="360" w:lineRule="auto"/>
              <w:rPr>
                <w:rFonts w:asciiTheme="minorHAnsi" w:hAnsiTheme="minorHAnsi" w:cstheme="minorHAnsi"/>
              </w:rPr>
            </w:pPr>
            <w:r w:rsidRPr="003D7E5E">
              <w:rPr>
                <w:rFonts w:asciiTheme="minorHAnsi" w:hAnsiTheme="minorHAnsi" w:cstheme="minorHAnsi"/>
              </w:rPr>
              <w:t xml:space="preserve">Johnson, </w:t>
            </w:r>
            <w:proofErr w:type="gramStart"/>
            <w:r w:rsidRPr="003D7E5E">
              <w:rPr>
                <w:rFonts w:asciiTheme="minorHAnsi" w:hAnsiTheme="minorHAnsi" w:cstheme="minorHAnsi"/>
              </w:rPr>
              <w:t>J.(</w:t>
            </w:r>
            <w:proofErr w:type="gramEnd"/>
            <w:r w:rsidRPr="003D7E5E">
              <w:rPr>
                <w:rFonts w:asciiTheme="minorHAnsi" w:hAnsiTheme="minorHAnsi" w:cstheme="minorHAnsi"/>
              </w:rPr>
              <w:t xml:space="preserve">2018) </w:t>
            </w:r>
            <w:r w:rsidRPr="003D7E5E">
              <w:rPr>
                <w:rFonts w:asciiTheme="minorHAnsi" w:hAnsiTheme="minorHAnsi" w:cstheme="minorHAnsi"/>
                <w:i/>
              </w:rPr>
              <w:t>Shocking lack of female entrepreneurs</w:t>
            </w:r>
            <w:r w:rsidRPr="003D7E5E">
              <w:rPr>
                <w:rFonts w:asciiTheme="minorHAnsi" w:hAnsiTheme="minorHAnsi" w:cstheme="minorHAnsi"/>
              </w:rPr>
              <w:t xml:space="preserve">. Available at: </w:t>
            </w:r>
            <w:hyperlink r:id="rId10" w:history="1">
              <w:r w:rsidRPr="003D7E5E">
                <w:rPr>
                  <w:rStyle w:val="Hyperlink"/>
                  <w:rFonts w:asciiTheme="minorHAnsi" w:hAnsiTheme="minorHAnsi" w:cstheme="minorHAnsi"/>
                </w:rPr>
                <w:t>https://www.telegraph.co.uk/news/2018/09/21/government-launches-review-barriers-female-entrepreneurship/</w:t>
              </w:r>
            </w:hyperlink>
            <w:r w:rsidRPr="003D7E5E">
              <w:rPr>
                <w:rFonts w:asciiTheme="minorHAnsi" w:hAnsiTheme="minorHAnsi" w:cstheme="minorHAnsi"/>
              </w:rPr>
              <w:t xml:space="preserve"> (Accessed: 28 March) </w:t>
            </w:r>
          </w:p>
          <w:p w14:paraId="0CE49AC8" w14:textId="77777777" w:rsidR="00421CC9" w:rsidRPr="00B915CD" w:rsidRDefault="00421CC9" w:rsidP="00CC5E41">
            <w:pPr>
              <w:spacing w:line="360" w:lineRule="auto"/>
              <w:rPr>
                <w:rFonts w:asciiTheme="minorHAnsi" w:hAnsiTheme="minorHAnsi" w:cstheme="minorHAnsi"/>
              </w:rPr>
            </w:pPr>
            <w:r w:rsidRPr="003D7E5E">
              <w:rPr>
                <w:rFonts w:asciiTheme="minorHAnsi" w:hAnsiTheme="minorHAnsi" w:cstheme="minorHAnsi"/>
                <w:color w:val="222222"/>
              </w:rPr>
              <w:t xml:space="preserve">HEA. (2018) </w:t>
            </w:r>
            <w:r w:rsidRPr="003D7E5E">
              <w:rPr>
                <w:rFonts w:asciiTheme="minorHAnsi" w:hAnsiTheme="minorHAnsi" w:cstheme="minorHAnsi"/>
                <w:i/>
                <w:color w:val="222222"/>
              </w:rPr>
              <w:t>Digital literacies.</w:t>
            </w:r>
            <w:r w:rsidRPr="003D7E5E">
              <w:rPr>
                <w:rFonts w:asciiTheme="minorHAnsi" w:hAnsiTheme="minorHAnsi" w:cstheme="minorHAnsi"/>
                <w:color w:val="222222"/>
              </w:rPr>
              <w:t xml:space="preserve"> Available at: </w:t>
            </w:r>
            <w:hyperlink r:id="rId11" w:history="1">
              <w:r w:rsidRPr="003D7E5E">
                <w:rPr>
                  <w:rStyle w:val="Hyperlink"/>
                  <w:rFonts w:asciiTheme="minorHAnsi" w:hAnsiTheme="minorHAnsi" w:cstheme="minorHAnsi"/>
                </w:rPr>
                <w:t>https://www.heacademy.ac.uk/knowledge-hub/di</w:t>
              </w:r>
              <w:r w:rsidRPr="003D7E5E">
                <w:rPr>
                  <w:rStyle w:val="Hyperlink"/>
                  <w:rFonts w:asciiTheme="minorHAnsi" w:hAnsiTheme="minorHAnsi" w:cstheme="minorHAnsi"/>
                </w:rPr>
                <w:t>g</w:t>
              </w:r>
              <w:r w:rsidRPr="003D7E5E">
                <w:rPr>
                  <w:rStyle w:val="Hyperlink"/>
                  <w:rFonts w:asciiTheme="minorHAnsi" w:hAnsiTheme="minorHAnsi" w:cstheme="minorHAnsi"/>
                </w:rPr>
                <w:t>ital-literac</w:t>
              </w:r>
              <w:r w:rsidRPr="003D7E5E">
                <w:rPr>
                  <w:rStyle w:val="Hyperlink"/>
                  <w:rFonts w:asciiTheme="minorHAnsi" w:hAnsiTheme="minorHAnsi" w:cstheme="minorHAnsi"/>
                </w:rPr>
                <w:t>i</w:t>
              </w:r>
              <w:r w:rsidRPr="003D7E5E">
                <w:rPr>
                  <w:rStyle w:val="Hyperlink"/>
                  <w:rFonts w:asciiTheme="minorHAnsi" w:hAnsiTheme="minorHAnsi" w:cstheme="minorHAnsi"/>
                </w:rPr>
                <w:t>es</w:t>
              </w:r>
            </w:hyperlink>
            <w:r>
              <w:rPr>
                <w:rStyle w:val="Hyperlink"/>
                <w:rFonts w:asciiTheme="minorHAnsi" w:hAnsiTheme="minorHAnsi" w:cstheme="minorHAnsi"/>
              </w:rPr>
              <w:t xml:space="preserve"> </w:t>
            </w:r>
            <w:r w:rsidRPr="00B915CD">
              <w:rPr>
                <w:rStyle w:val="Hyperlink"/>
                <w:color w:val="auto"/>
              </w:rPr>
              <w:t>(</w:t>
            </w:r>
            <w:r w:rsidRPr="00B915CD">
              <w:rPr>
                <w:rFonts w:asciiTheme="minorHAnsi" w:hAnsiTheme="minorHAnsi" w:cstheme="minorHAnsi"/>
              </w:rPr>
              <w:t>Accessed</w:t>
            </w:r>
            <w:r w:rsidRPr="003D7E5E">
              <w:rPr>
                <w:rFonts w:asciiTheme="minorHAnsi" w:hAnsiTheme="minorHAnsi" w:cstheme="minorHAnsi"/>
                <w:color w:val="222222"/>
              </w:rPr>
              <w:t>: 28 March)</w:t>
            </w:r>
          </w:p>
          <w:p w14:paraId="39129FDB" w14:textId="77777777" w:rsidR="00421CC9" w:rsidRPr="003D7E5E" w:rsidRDefault="00421CC9" w:rsidP="00CC5E41">
            <w:pPr>
              <w:spacing w:line="360" w:lineRule="auto"/>
              <w:rPr>
                <w:rFonts w:asciiTheme="minorHAnsi" w:hAnsiTheme="minorHAnsi" w:cstheme="minorHAnsi"/>
              </w:rPr>
            </w:pPr>
            <w:r w:rsidRPr="003D7E5E">
              <w:rPr>
                <w:rFonts w:asciiTheme="minorHAnsi" w:hAnsiTheme="minorHAnsi" w:cstheme="minorHAnsi"/>
                <w:color w:val="222222"/>
              </w:rPr>
              <w:t xml:space="preserve">Bluespark Foundation. (2019) </w:t>
            </w:r>
            <w:r w:rsidRPr="003D7E5E">
              <w:rPr>
                <w:rFonts w:asciiTheme="minorHAnsi" w:hAnsiTheme="minorHAnsi" w:cstheme="minorHAnsi"/>
                <w:i/>
                <w:color w:val="222222"/>
              </w:rPr>
              <w:t>How to apply.</w:t>
            </w:r>
            <w:r w:rsidRPr="003D7E5E">
              <w:rPr>
                <w:rFonts w:asciiTheme="minorHAnsi" w:hAnsiTheme="minorHAnsi" w:cstheme="minorHAnsi"/>
                <w:color w:val="222222"/>
              </w:rPr>
              <w:t xml:space="preserve"> Available at: </w:t>
            </w:r>
            <w:hyperlink r:id="rId12" w:history="1">
              <w:r w:rsidRPr="003D7E5E">
                <w:rPr>
                  <w:rStyle w:val="Hyperlink"/>
                  <w:rFonts w:asciiTheme="minorHAnsi" w:hAnsiTheme="minorHAnsi" w:cstheme="minorHAnsi"/>
                </w:rPr>
                <w:t>http://bluesparkfoundation.org.uk/</w:t>
              </w:r>
            </w:hyperlink>
          </w:p>
          <w:p w14:paraId="1A8B6D0D" w14:textId="77777777" w:rsidR="00421CC9" w:rsidRPr="003D7E5E" w:rsidRDefault="00421CC9" w:rsidP="00CC5E41">
            <w:pPr>
              <w:spacing w:line="360" w:lineRule="auto"/>
              <w:rPr>
                <w:rFonts w:asciiTheme="minorHAnsi" w:hAnsiTheme="minorHAnsi" w:cstheme="minorHAnsi"/>
                <w:color w:val="222222"/>
              </w:rPr>
            </w:pPr>
            <w:r w:rsidRPr="003D7E5E">
              <w:rPr>
                <w:rFonts w:asciiTheme="minorHAnsi" w:hAnsiTheme="minorHAnsi" w:cstheme="minorHAnsi"/>
                <w:color w:val="222222"/>
              </w:rPr>
              <w:t xml:space="preserve"> (Accessed:30 March)</w:t>
            </w:r>
          </w:p>
        </w:tc>
      </w:tr>
    </w:tbl>
    <w:p w14:paraId="38F616EE"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Armstrong, P. (2019) </w:t>
      </w:r>
      <w:r w:rsidRPr="003D7E5E">
        <w:rPr>
          <w:rFonts w:asciiTheme="minorHAnsi" w:hAnsiTheme="minorHAnsi" w:cstheme="minorHAnsi"/>
          <w:i/>
        </w:rPr>
        <w:t>Blooms taxonomy</w:t>
      </w:r>
      <w:r w:rsidRPr="003D7E5E">
        <w:rPr>
          <w:rFonts w:asciiTheme="minorHAnsi" w:hAnsiTheme="minorHAnsi" w:cstheme="minorHAnsi"/>
        </w:rPr>
        <w:t xml:space="preserve">. Available at: </w:t>
      </w:r>
      <w:hyperlink r:id="rId13" w:history="1">
        <w:r w:rsidRPr="003D7E5E">
          <w:rPr>
            <w:rFonts w:asciiTheme="minorHAnsi" w:hAnsiTheme="minorHAnsi" w:cstheme="minorHAnsi"/>
            <w:color w:val="0000FF"/>
            <w:u w:val="single"/>
          </w:rPr>
          <w:t>https://cft.vanderbilt.edu/guides-sub-pages/blooms-taxonomy/</w:t>
        </w:r>
      </w:hyperlink>
      <w:r w:rsidRPr="003D7E5E">
        <w:rPr>
          <w:rFonts w:asciiTheme="minorHAnsi" w:hAnsiTheme="minorHAnsi" w:cstheme="minorHAnsi"/>
        </w:rPr>
        <w:t xml:space="preserve"> (accessed: 29 March)</w:t>
      </w:r>
    </w:p>
    <w:p w14:paraId="53DA7004"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color w:val="222222"/>
          <w:shd w:val="clear" w:color="auto" w:fill="FFFFFF"/>
        </w:rPr>
        <w:t xml:space="preserve">Big ideas Wales. (2017) </w:t>
      </w:r>
      <w:r w:rsidRPr="003D7E5E">
        <w:rPr>
          <w:rFonts w:asciiTheme="minorHAnsi" w:hAnsiTheme="minorHAnsi" w:cstheme="minorHAnsi"/>
          <w:i/>
          <w:color w:val="222222"/>
          <w:shd w:val="clear" w:color="auto" w:fill="FFFFFF"/>
        </w:rPr>
        <w:t>ACRO model</w:t>
      </w:r>
      <w:r w:rsidRPr="003D7E5E">
        <w:rPr>
          <w:rFonts w:asciiTheme="minorHAnsi" w:hAnsiTheme="minorHAnsi" w:cstheme="minorHAnsi"/>
          <w:color w:val="222222"/>
          <w:shd w:val="clear" w:color="auto" w:fill="FFFFFF"/>
        </w:rPr>
        <w:t xml:space="preserve">. Available at: </w:t>
      </w:r>
      <w:hyperlink r:id="rId14" w:history="1">
        <w:r w:rsidRPr="003D7E5E">
          <w:rPr>
            <w:rStyle w:val="Hyperlink"/>
            <w:rFonts w:asciiTheme="minorHAnsi" w:hAnsiTheme="minorHAnsi" w:cstheme="minorHAnsi"/>
          </w:rPr>
          <w:t>https://businesswales.gov.wales/bigideas/understanding-entrepreneurship-acro-model</w:t>
        </w:r>
      </w:hyperlink>
    </w:p>
    <w:p w14:paraId="7E083532"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Big Ideas Wales. (2017) </w:t>
      </w:r>
      <w:r w:rsidRPr="003D7E5E">
        <w:rPr>
          <w:rFonts w:asciiTheme="minorHAnsi" w:hAnsiTheme="minorHAnsi" w:cstheme="minorHAnsi"/>
          <w:i/>
        </w:rPr>
        <w:t>Youth Entrepreneurship Strategy</w:t>
      </w:r>
      <w:r w:rsidRPr="003D7E5E">
        <w:rPr>
          <w:rFonts w:asciiTheme="minorHAnsi" w:hAnsiTheme="minorHAnsi" w:cstheme="minorHAnsi"/>
        </w:rPr>
        <w:t xml:space="preserve">. Available at: </w:t>
      </w:r>
      <w:hyperlink r:id="rId15" w:history="1">
        <w:r w:rsidRPr="003D7E5E">
          <w:rPr>
            <w:rStyle w:val="Hyperlink"/>
            <w:rFonts w:asciiTheme="minorHAnsi" w:hAnsiTheme="minorHAnsi" w:cstheme="minorHAnsi"/>
          </w:rPr>
          <w:t>https://businesswales.gov.wales/bigideas/youth-entrepreneurship-strategy</w:t>
        </w:r>
      </w:hyperlink>
      <w:r w:rsidRPr="003D7E5E">
        <w:rPr>
          <w:rFonts w:asciiTheme="minorHAnsi" w:hAnsiTheme="minorHAnsi" w:cstheme="minorHAnsi"/>
        </w:rPr>
        <w:t xml:space="preserve"> (Accessed: 27 March)</w:t>
      </w:r>
    </w:p>
    <w:p w14:paraId="1BEDC703"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Big Ideas Wales. (2019) </w:t>
      </w:r>
      <w:r w:rsidRPr="003D7E5E">
        <w:rPr>
          <w:rFonts w:asciiTheme="minorHAnsi" w:hAnsiTheme="minorHAnsi" w:cstheme="minorHAnsi"/>
          <w:i/>
        </w:rPr>
        <w:t>Opportunities.</w:t>
      </w:r>
      <w:r w:rsidRPr="003D7E5E">
        <w:rPr>
          <w:rFonts w:asciiTheme="minorHAnsi" w:hAnsiTheme="minorHAnsi" w:cstheme="minorHAnsi"/>
        </w:rPr>
        <w:t xml:space="preserve"> Available at : </w:t>
      </w:r>
      <w:hyperlink r:id="rId16" w:history="1">
        <w:r w:rsidRPr="003D7E5E">
          <w:rPr>
            <w:rStyle w:val="Hyperlink"/>
            <w:rFonts w:asciiTheme="minorHAnsi" w:hAnsiTheme="minorHAnsi" w:cstheme="minorHAnsi"/>
          </w:rPr>
          <w:t>https://businesswales.gov.wales/bigideas/opportunities</w:t>
        </w:r>
      </w:hyperlink>
      <w:r w:rsidRPr="003D7E5E">
        <w:rPr>
          <w:rFonts w:asciiTheme="minorHAnsi" w:hAnsiTheme="minorHAnsi" w:cstheme="minorHAnsi"/>
        </w:rPr>
        <w:t xml:space="preserve"> (Accessed: 28 March)</w:t>
      </w:r>
    </w:p>
    <w:p w14:paraId="0BF87DB5"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Big Ideas Wales. (2019) </w:t>
      </w:r>
      <w:r w:rsidRPr="003D7E5E">
        <w:rPr>
          <w:rFonts w:asciiTheme="minorHAnsi" w:hAnsiTheme="minorHAnsi" w:cstheme="minorHAnsi"/>
          <w:i/>
        </w:rPr>
        <w:t>Youth entrepreneurship competitions</w:t>
      </w:r>
      <w:r w:rsidRPr="003D7E5E">
        <w:rPr>
          <w:rFonts w:asciiTheme="minorHAnsi" w:hAnsiTheme="minorHAnsi" w:cstheme="minorHAnsi"/>
        </w:rPr>
        <w:t xml:space="preserve">. Available at: </w:t>
      </w:r>
      <w:hyperlink r:id="rId17" w:history="1">
        <w:r w:rsidRPr="003D7E5E">
          <w:rPr>
            <w:rStyle w:val="Hyperlink"/>
            <w:rFonts w:asciiTheme="minorHAnsi" w:hAnsiTheme="minorHAnsi" w:cstheme="minorHAnsi"/>
          </w:rPr>
          <w:t>https://businesswales.gov.wales/bigideas/welcome-partners-area/youth-entrepreneurship-competitions</w:t>
        </w:r>
      </w:hyperlink>
      <w:r w:rsidRPr="003D7E5E">
        <w:rPr>
          <w:rFonts w:asciiTheme="minorHAnsi" w:hAnsiTheme="minorHAnsi" w:cstheme="minorHAnsi"/>
        </w:rPr>
        <w:t>(Accessed: 28 March)</w:t>
      </w:r>
    </w:p>
    <w:p w14:paraId="56FB4465"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British Council. (2019) </w:t>
      </w:r>
      <w:r w:rsidRPr="003D7E5E">
        <w:rPr>
          <w:rFonts w:asciiTheme="minorHAnsi" w:hAnsiTheme="minorHAnsi" w:cstheme="minorHAnsi"/>
          <w:i/>
        </w:rPr>
        <w:t>The value of enterprise and entrepreneurial education</w:t>
      </w:r>
      <w:r w:rsidRPr="003D7E5E">
        <w:rPr>
          <w:rFonts w:asciiTheme="minorHAnsi" w:hAnsiTheme="minorHAnsi" w:cstheme="minorHAnsi"/>
        </w:rPr>
        <w:t xml:space="preserve">. Available at: </w:t>
      </w:r>
      <w:hyperlink r:id="rId18" w:history="1">
        <w:r w:rsidRPr="003D7E5E">
          <w:rPr>
            <w:rStyle w:val="Hyperlink"/>
            <w:rFonts w:asciiTheme="minorHAnsi" w:hAnsiTheme="minorHAnsi" w:cstheme="minorHAnsi"/>
            <w:color w:val="2F5496" w:themeColor="accent1" w:themeShade="BF"/>
          </w:rPr>
          <w:t>https://www.britishcouncil.org/education/skills-employability/what-we-do/vocational-education-exchange-online-magazine/october-2017/value-enterprise-entrepreneurship-education</w:t>
        </w:r>
      </w:hyperlink>
      <w:r w:rsidRPr="003D7E5E">
        <w:rPr>
          <w:rFonts w:asciiTheme="minorHAnsi" w:hAnsiTheme="minorHAnsi" w:cstheme="minorHAnsi"/>
        </w:rPr>
        <w:t xml:space="preserve"> (Accessed: 28 March)</w:t>
      </w:r>
    </w:p>
    <w:p w14:paraId="007BC703"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color w:val="222222"/>
          <w:shd w:val="clear" w:color="auto" w:fill="FFFFFF"/>
        </w:rPr>
        <w:t>Dweck, C. (2015) Carol Dweck revisits the growth mindset. </w:t>
      </w:r>
      <w:r w:rsidRPr="003D7E5E">
        <w:rPr>
          <w:rFonts w:asciiTheme="minorHAnsi" w:hAnsiTheme="minorHAnsi" w:cstheme="minorHAnsi"/>
          <w:i/>
          <w:iCs/>
          <w:color w:val="222222"/>
          <w:shd w:val="clear" w:color="auto" w:fill="FFFFFF"/>
        </w:rPr>
        <w:t>Education Week</w:t>
      </w:r>
      <w:r w:rsidRPr="003D7E5E">
        <w:rPr>
          <w:rFonts w:asciiTheme="minorHAnsi" w:hAnsiTheme="minorHAnsi" w:cstheme="minorHAnsi"/>
          <w:color w:val="222222"/>
          <w:shd w:val="clear" w:color="auto" w:fill="FFFFFF"/>
        </w:rPr>
        <w:t>, </w:t>
      </w:r>
      <w:r w:rsidRPr="003D7E5E">
        <w:rPr>
          <w:rFonts w:asciiTheme="minorHAnsi" w:hAnsiTheme="minorHAnsi" w:cstheme="minorHAnsi"/>
          <w:i/>
          <w:iCs/>
          <w:color w:val="222222"/>
          <w:shd w:val="clear" w:color="auto" w:fill="FFFFFF"/>
        </w:rPr>
        <w:t>35</w:t>
      </w:r>
      <w:r w:rsidRPr="003D7E5E">
        <w:rPr>
          <w:rFonts w:asciiTheme="minorHAnsi" w:hAnsiTheme="minorHAnsi" w:cstheme="minorHAnsi"/>
          <w:color w:val="222222"/>
          <w:shd w:val="clear" w:color="auto" w:fill="FFFFFF"/>
        </w:rPr>
        <w:t>(5), pp.20-24.</w:t>
      </w:r>
    </w:p>
    <w:p w14:paraId="278E7C48"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Estyn. (2009) Best practice in the reading and writing of pupils aged five to seven years. Available at: </w:t>
      </w:r>
      <w:hyperlink r:id="rId19" w:history="1">
        <w:r w:rsidRPr="003D7E5E">
          <w:rPr>
            <w:rStyle w:val="Hyperlink"/>
            <w:rFonts w:asciiTheme="minorHAnsi" w:hAnsiTheme="minorHAnsi" w:cstheme="minorHAnsi"/>
          </w:rPr>
          <w:t>https://www.estyn.gov.wales/thematic-reports/best-practice-reading-and-writing-pupils-aged-five-seven-years-march-2009</w:t>
        </w:r>
      </w:hyperlink>
      <w:r w:rsidRPr="003D7E5E">
        <w:rPr>
          <w:rFonts w:asciiTheme="minorHAnsi" w:hAnsiTheme="minorHAnsi" w:cstheme="minorHAnsi"/>
        </w:rPr>
        <w:t xml:space="preserve"> (Accessed: 30 March)</w:t>
      </w:r>
    </w:p>
    <w:p w14:paraId="2042A6DC" w14:textId="77777777" w:rsidR="00421CC9" w:rsidRPr="003D7E5E" w:rsidRDefault="00421CC9" w:rsidP="00421CC9">
      <w:pPr>
        <w:spacing w:line="360" w:lineRule="auto"/>
        <w:rPr>
          <w:rFonts w:asciiTheme="minorHAnsi" w:hAnsiTheme="minorHAnsi" w:cstheme="minorHAnsi"/>
          <w:color w:val="0000FF"/>
          <w:u w:val="single"/>
        </w:rPr>
      </w:pPr>
      <w:r w:rsidRPr="003D7E5E">
        <w:rPr>
          <w:rFonts w:asciiTheme="minorHAnsi" w:hAnsiTheme="minorHAnsi" w:cstheme="minorHAnsi"/>
        </w:rPr>
        <w:lastRenderedPageBreak/>
        <w:t xml:space="preserve">European Union. (2014) </w:t>
      </w:r>
      <w:r w:rsidRPr="003D7E5E">
        <w:rPr>
          <w:rFonts w:asciiTheme="minorHAnsi" w:hAnsiTheme="minorHAnsi" w:cstheme="minorHAnsi"/>
          <w:i/>
        </w:rPr>
        <w:t>Entrepreneurship Education</w:t>
      </w:r>
      <w:r w:rsidRPr="003D7E5E">
        <w:rPr>
          <w:rFonts w:asciiTheme="minorHAnsi" w:hAnsiTheme="minorHAnsi" w:cstheme="minorHAnsi"/>
        </w:rPr>
        <w:t xml:space="preserve">. Available at: </w:t>
      </w:r>
      <w:hyperlink r:id="rId20" w:history="1">
        <w:r w:rsidRPr="003D7E5E">
          <w:rPr>
            <w:rStyle w:val="Hyperlink"/>
            <w:rFonts w:asciiTheme="minorHAnsi" w:hAnsiTheme="minorHAnsi" w:cstheme="minorHAnsi"/>
            <w:color w:val="2F5496" w:themeColor="accent1" w:themeShade="BF"/>
          </w:rPr>
          <w:t>http://ec.europa.eu/DocsRoom/documents/7465/attachments/1/translations/en/renditions/native&amp;usg=AFQjCNEAZENuwg06uXIDQR_CK8zmSko5Lw&amp;sig2=kjtnBVqQOeVNEhNWeBUSrw&amp;cad=rja</w:t>
        </w:r>
      </w:hyperlink>
      <w:r w:rsidRPr="003D7E5E">
        <w:rPr>
          <w:rStyle w:val="Hyperlink"/>
          <w:rFonts w:asciiTheme="minorHAnsi" w:hAnsiTheme="minorHAnsi" w:cstheme="minorHAnsi"/>
        </w:rPr>
        <w:t xml:space="preserve"> </w:t>
      </w:r>
      <w:r w:rsidRPr="003D7E5E">
        <w:rPr>
          <w:rFonts w:asciiTheme="minorHAnsi" w:hAnsiTheme="minorHAnsi" w:cstheme="minorHAnsi"/>
        </w:rPr>
        <w:t>(Accessed: 28 March)</w:t>
      </w:r>
    </w:p>
    <w:p w14:paraId="3807F697" w14:textId="77777777" w:rsidR="00421CC9" w:rsidRPr="00B915CD" w:rsidRDefault="00421CC9" w:rsidP="00421CC9">
      <w:pPr>
        <w:spacing w:line="360" w:lineRule="auto"/>
        <w:rPr>
          <w:rFonts w:asciiTheme="minorHAnsi" w:hAnsiTheme="minorHAnsi" w:cstheme="minorHAnsi"/>
          <w:color w:val="000000" w:themeColor="text1"/>
          <w:shd w:val="clear" w:color="auto" w:fill="FFFFFF"/>
        </w:rPr>
      </w:pPr>
      <w:r w:rsidRPr="003D7E5E">
        <w:rPr>
          <w:rFonts w:asciiTheme="minorHAnsi" w:hAnsiTheme="minorHAnsi" w:cstheme="minorHAnsi"/>
          <w:color w:val="000000" w:themeColor="text1"/>
          <w:shd w:val="clear" w:color="auto" w:fill="FFFFFF"/>
        </w:rPr>
        <w:t>Kenny, L.J., 2003. Using Edward de Bono’s six hats game to aid critical thinking and reflection in palliative care. </w:t>
      </w:r>
      <w:r w:rsidRPr="003D7E5E">
        <w:rPr>
          <w:rFonts w:asciiTheme="minorHAnsi" w:hAnsiTheme="minorHAnsi" w:cstheme="minorHAnsi"/>
          <w:i/>
          <w:iCs/>
          <w:color w:val="000000" w:themeColor="text1"/>
          <w:shd w:val="clear" w:color="auto" w:fill="FFFFFF"/>
        </w:rPr>
        <w:t>International Journal of Palliative Nursing</w:t>
      </w:r>
      <w:r w:rsidRPr="003D7E5E">
        <w:rPr>
          <w:rFonts w:asciiTheme="minorHAnsi" w:hAnsiTheme="minorHAnsi" w:cstheme="minorHAnsi"/>
          <w:color w:val="000000" w:themeColor="text1"/>
          <w:shd w:val="clear" w:color="auto" w:fill="FFFFFF"/>
        </w:rPr>
        <w:t>, </w:t>
      </w:r>
      <w:r w:rsidRPr="003D7E5E">
        <w:rPr>
          <w:rFonts w:asciiTheme="minorHAnsi" w:hAnsiTheme="minorHAnsi" w:cstheme="minorHAnsi"/>
          <w:i/>
          <w:iCs/>
          <w:color w:val="000000" w:themeColor="text1"/>
          <w:shd w:val="clear" w:color="auto" w:fill="FFFFFF"/>
        </w:rPr>
        <w:t>9</w:t>
      </w:r>
      <w:r w:rsidRPr="003D7E5E">
        <w:rPr>
          <w:rFonts w:asciiTheme="minorHAnsi" w:hAnsiTheme="minorHAnsi" w:cstheme="minorHAnsi"/>
          <w:color w:val="000000" w:themeColor="text1"/>
          <w:shd w:val="clear" w:color="auto" w:fill="FFFFFF"/>
        </w:rPr>
        <w:t>(3), pp.105-112.</w:t>
      </w:r>
    </w:p>
    <w:p w14:paraId="248BC494" w14:textId="77777777" w:rsidR="00421CC9" w:rsidRPr="00B915CD" w:rsidRDefault="00421CC9" w:rsidP="00421CC9">
      <w:pPr>
        <w:spacing w:line="360" w:lineRule="auto"/>
        <w:rPr>
          <w:rFonts w:asciiTheme="minorHAnsi" w:hAnsiTheme="minorHAnsi" w:cstheme="minorHAnsi"/>
          <w:color w:val="222222"/>
          <w:shd w:val="clear" w:color="auto" w:fill="FFFFFF"/>
        </w:rPr>
      </w:pPr>
      <w:r w:rsidRPr="00F563F7">
        <w:rPr>
          <w:rFonts w:asciiTheme="minorHAnsi" w:hAnsiTheme="minorHAnsi" w:cstheme="minorHAnsi"/>
          <w:color w:val="222222"/>
          <w:shd w:val="clear" w:color="auto" w:fill="FFFFFF"/>
        </w:rPr>
        <w:t>Krathwohl, D.R</w:t>
      </w:r>
      <w:r w:rsidRPr="003D7E5E">
        <w:rPr>
          <w:rFonts w:asciiTheme="minorHAnsi" w:hAnsiTheme="minorHAnsi" w:cstheme="minorHAnsi"/>
          <w:color w:val="222222"/>
          <w:shd w:val="clear" w:color="auto" w:fill="FFFFFF"/>
        </w:rPr>
        <w:t xml:space="preserve"> (</w:t>
      </w:r>
      <w:r w:rsidRPr="00F563F7">
        <w:rPr>
          <w:rFonts w:asciiTheme="minorHAnsi" w:hAnsiTheme="minorHAnsi" w:cstheme="minorHAnsi"/>
          <w:color w:val="222222"/>
          <w:shd w:val="clear" w:color="auto" w:fill="FFFFFF"/>
        </w:rPr>
        <w:t>200</w:t>
      </w:r>
      <w:r w:rsidRPr="003D7E5E">
        <w:rPr>
          <w:rFonts w:asciiTheme="minorHAnsi" w:hAnsiTheme="minorHAnsi" w:cstheme="minorHAnsi"/>
          <w:color w:val="222222"/>
          <w:shd w:val="clear" w:color="auto" w:fill="FFFFFF"/>
        </w:rPr>
        <w:t>2)</w:t>
      </w:r>
      <w:r w:rsidRPr="00F563F7">
        <w:rPr>
          <w:rFonts w:asciiTheme="minorHAnsi" w:hAnsiTheme="minorHAnsi" w:cstheme="minorHAnsi"/>
          <w:color w:val="222222"/>
          <w:shd w:val="clear" w:color="auto" w:fill="FFFFFF"/>
        </w:rPr>
        <w:t xml:space="preserve">. </w:t>
      </w:r>
      <w:r w:rsidRPr="00F563F7">
        <w:rPr>
          <w:rFonts w:asciiTheme="minorHAnsi" w:hAnsiTheme="minorHAnsi" w:cstheme="minorHAnsi"/>
          <w:i/>
          <w:color w:val="222222"/>
          <w:shd w:val="clear" w:color="auto" w:fill="FFFFFF"/>
        </w:rPr>
        <w:t>A revision of Bloom's taxonomy</w:t>
      </w:r>
      <w:r w:rsidRPr="00F563F7">
        <w:rPr>
          <w:rFonts w:asciiTheme="minorHAnsi" w:hAnsiTheme="minorHAnsi" w:cstheme="minorHAnsi"/>
          <w:color w:val="222222"/>
          <w:shd w:val="clear" w:color="auto" w:fill="FFFFFF"/>
        </w:rPr>
        <w:t>: An overview. </w:t>
      </w:r>
      <w:r w:rsidRPr="00F563F7">
        <w:rPr>
          <w:rFonts w:asciiTheme="minorHAnsi" w:hAnsiTheme="minorHAnsi" w:cstheme="minorHAnsi"/>
          <w:i/>
          <w:iCs/>
          <w:color w:val="222222"/>
          <w:shd w:val="clear" w:color="auto" w:fill="FFFFFF"/>
        </w:rPr>
        <w:t>Theory into practice</w:t>
      </w:r>
      <w:r w:rsidRPr="00F563F7">
        <w:rPr>
          <w:rFonts w:asciiTheme="minorHAnsi" w:hAnsiTheme="minorHAnsi" w:cstheme="minorHAnsi"/>
          <w:color w:val="222222"/>
          <w:shd w:val="clear" w:color="auto" w:fill="FFFFFF"/>
        </w:rPr>
        <w:t>, </w:t>
      </w:r>
      <w:r w:rsidRPr="00F563F7">
        <w:rPr>
          <w:rFonts w:asciiTheme="minorHAnsi" w:hAnsiTheme="minorHAnsi" w:cstheme="minorHAnsi"/>
          <w:i/>
          <w:iCs/>
          <w:color w:val="222222"/>
          <w:shd w:val="clear" w:color="auto" w:fill="FFFFFF"/>
        </w:rPr>
        <w:t>41</w:t>
      </w:r>
      <w:r w:rsidRPr="00F563F7">
        <w:rPr>
          <w:rFonts w:asciiTheme="minorHAnsi" w:hAnsiTheme="minorHAnsi" w:cstheme="minorHAnsi"/>
          <w:color w:val="222222"/>
          <w:shd w:val="clear" w:color="auto" w:fill="FFFFFF"/>
        </w:rPr>
        <w:t>(4), pp.212-218.</w:t>
      </w:r>
    </w:p>
    <w:p w14:paraId="21012919"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OECD. (2018) </w:t>
      </w:r>
      <w:r w:rsidRPr="003D7E5E">
        <w:rPr>
          <w:rFonts w:asciiTheme="minorHAnsi" w:hAnsiTheme="minorHAnsi" w:cstheme="minorHAnsi"/>
          <w:i/>
        </w:rPr>
        <w:t>Youth Not in Education, Employment and Training</w:t>
      </w:r>
      <w:r w:rsidRPr="003D7E5E">
        <w:rPr>
          <w:rFonts w:asciiTheme="minorHAnsi" w:hAnsiTheme="minorHAnsi" w:cstheme="minorHAnsi"/>
        </w:rPr>
        <w:t xml:space="preserve">. Available at: </w:t>
      </w:r>
      <w:hyperlink r:id="rId21" w:history="1">
        <w:r w:rsidRPr="003D7E5E">
          <w:rPr>
            <w:rStyle w:val="Hyperlink"/>
            <w:rFonts w:asciiTheme="minorHAnsi" w:hAnsiTheme="minorHAnsi" w:cstheme="minorHAnsi"/>
          </w:rPr>
          <w:t>https://data.oecd.org/youthinac/youth-not-in-employment-education-or-training-neet.htm</w:t>
        </w:r>
      </w:hyperlink>
      <w:r w:rsidRPr="003D7E5E">
        <w:rPr>
          <w:rFonts w:asciiTheme="minorHAnsi" w:hAnsiTheme="minorHAnsi" w:cstheme="minorHAnsi"/>
        </w:rPr>
        <w:t xml:space="preserve"> (Accessed: 29 March)</w:t>
      </w:r>
    </w:p>
    <w:p w14:paraId="44927AED" w14:textId="77777777" w:rsidR="00421CC9" w:rsidRPr="003D7E5E" w:rsidRDefault="00421CC9" w:rsidP="00421CC9">
      <w:pPr>
        <w:spacing w:line="360" w:lineRule="auto"/>
        <w:rPr>
          <w:rFonts w:asciiTheme="minorHAnsi" w:hAnsiTheme="minorHAnsi" w:cstheme="minorHAnsi"/>
          <w:color w:val="222222"/>
          <w:shd w:val="clear" w:color="auto" w:fill="FFFFFF"/>
        </w:rPr>
      </w:pPr>
      <w:r w:rsidRPr="003D7E5E">
        <w:rPr>
          <w:rFonts w:asciiTheme="minorHAnsi" w:hAnsiTheme="minorHAnsi" w:cstheme="minorHAnsi"/>
          <w:color w:val="222222"/>
          <w:shd w:val="clear" w:color="auto" w:fill="FFFFFF"/>
        </w:rPr>
        <w:t xml:space="preserve">Wadsworth, B.J. (1996) </w:t>
      </w:r>
      <w:r w:rsidRPr="003D7E5E">
        <w:rPr>
          <w:rFonts w:asciiTheme="minorHAnsi" w:hAnsiTheme="minorHAnsi" w:cstheme="minorHAnsi"/>
          <w:i/>
          <w:iCs/>
          <w:color w:val="222222"/>
          <w:shd w:val="clear" w:color="auto" w:fill="FFFFFF"/>
        </w:rPr>
        <w:t>Piaget's theory of cognitive and affective development: Foundations of constructivism</w:t>
      </w:r>
      <w:r w:rsidRPr="003D7E5E">
        <w:rPr>
          <w:rFonts w:asciiTheme="minorHAnsi" w:hAnsiTheme="minorHAnsi" w:cstheme="minorHAnsi"/>
          <w:color w:val="222222"/>
          <w:shd w:val="clear" w:color="auto" w:fill="FFFFFF"/>
        </w:rPr>
        <w:t>. Longman Publishing.</w:t>
      </w:r>
    </w:p>
    <w:p w14:paraId="42829D94" w14:textId="77777777" w:rsidR="00421CC9" w:rsidRPr="00B915CD" w:rsidRDefault="00421CC9" w:rsidP="00421CC9">
      <w:pPr>
        <w:spacing w:line="360" w:lineRule="auto"/>
        <w:rPr>
          <w:rFonts w:asciiTheme="minorHAnsi" w:hAnsiTheme="minorHAnsi" w:cstheme="minorHAnsi"/>
          <w:color w:val="0000FF"/>
          <w:u w:val="single"/>
        </w:rPr>
      </w:pPr>
      <w:r w:rsidRPr="003D7E5E">
        <w:rPr>
          <w:rFonts w:asciiTheme="minorHAnsi" w:hAnsiTheme="minorHAnsi" w:cstheme="minorHAnsi"/>
        </w:rPr>
        <w:t xml:space="preserve">Welsh Assembly. (2008) </w:t>
      </w:r>
      <w:r w:rsidRPr="003D7E5E">
        <w:rPr>
          <w:rFonts w:asciiTheme="minorHAnsi" w:hAnsiTheme="minorHAnsi" w:cstheme="minorHAnsi"/>
          <w:i/>
        </w:rPr>
        <w:t>Education for sustainable development and global citizenship.</w:t>
      </w:r>
      <w:r w:rsidRPr="003D7E5E">
        <w:rPr>
          <w:rFonts w:asciiTheme="minorHAnsi" w:hAnsiTheme="minorHAnsi" w:cstheme="minorHAnsi"/>
        </w:rPr>
        <w:t xml:space="preserve"> Available at: </w:t>
      </w:r>
      <w:hyperlink r:id="rId22" w:history="1">
        <w:r w:rsidRPr="003D7E5E">
          <w:rPr>
            <w:rStyle w:val="Hyperlink"/>
            <w:rFonts w:asciiTheme="minorHAnsi" w:hAnsiTheme="minorHAnsi" w:cstheme="minorHAnsi"/>
          </w:rPr>
          <w:t>https://learning.gov.wales/docs/learningwales/publications/081204commonunderstschoolsen.pdf</w:t>
        </w:r>
      </w:hyperlink>
    </w:p>
    <w:p w14:paraId="27E41B8C" w14:textId="77777777" w:rsidR="00421CC9" w:rsidRPr="003D7E5E" w:rsidRDefault="00421CC9" w:rsidP="00421CC9">
      <w:pPr>
        <w:spacing w:line="360" w:lineRule="auto"/>
        <w:rPr>
          <w:rFonts w:asciiTheme="minorHAnsi" w:hAnsiTheme="minorHAnsi" w:cstheme="minorHAnsi"/>
        </w:rPr>
      </w:pPr>
      <w:r w:rsidRPr="003D7E5E">
        <w:rPr>
          <w:rFonts w:asciiTheme="minorHAnsi" w:hAnsiTheme="minorHAnsi" w:cstheme="minorHAnsi"/>
        </w:rPr>
        <w:t xml:space="preserve"> Welsh Government. (2019) </w:t>
      </w:r>
      <w:r w:rsidRPr="003D7E5E">
        <w:rPr>
          <w:rFonts w:asciiTheme="minorHAnsi" w:hAnsiTheme="minorHAnsi" w:cstheme="minorHAnsi"/>
          <w:i/>
        </w:rPr>
        <w:t>Literacy and Numeracy Framework</w:t>
      </w:r>
      <w:r w:rsidRPr="003D7E5E">
        <w:rPr>
          <w:rFonts w:asciiTheme="minorHAnsi" w:hAnsiTheme="minorHAnsi" w:cstheme="minorHAnsi"/>
        </w:rPr>
        <w:t xml:space="preserve">. Available at: </w:t>
      </w:r>
      <w:hyperlink r:id="rId23" w:history="1">
        <w:r w:rsidRPr="003D7E5E">
          <w:rPr>
            <w:rStyle w:val="Hyperlink"/>
            <w:rFonts w:asciiTheme="minorHAnsi" w:hAnsiTheme="minorHAnsi" w:cstheme="minorHAnsi"/>
          </w:rPr>
          <w:t>https://learning.gov.wales/resources/browse-all/nlnf/?lang=en</w:t>
        </w:r>
      </w:hyperlink>
      <w:r w:rsidRPr="003D7E5E">
        <w:rPr>
          <w:rFonts w:asciiTheme="minorHAnsi" w:hAnsiTheme="minorHAnsi" w:cstheme="minorHAnsi"/>
        </w:rPr>
        <w:t xml:space="preserve"> (Accessed: 29 March)</w:t>
      </w:r>
    </w:p>
    <w:p w14:paraId="75018919" w14:textId="77777777" w:rsidR="00421CC9" w:rsidRDefault="00421CC9" w:rsidP="00421CC9">
      <w:pPr>
        <w:rPr>
          <w:b/>
        </w:rPr>
      </w:pPr>
    </w:p>
    <w:p w14:paraId="56F5699C" w14:textId="77777777" w:rsidR="00421CC9" w:rsidRDefault="00421CC9" w:rsidP="00421CC9">
      <w:pPr>
        <w:rPr>
          <w:b/>
        </w:rPr>
      </w:pPr>
    </w:p>
    <w:p w14:paraId="1FE1644F" w14:textId="77777777" w:rsidR="00421CC9" w:rsidRDefault="00421CC9" w:rsidP="00421CC9">
      <w:pPr>
        <w:rPr>
          <w:b/>
        </w:rPr>
      </w:pPr>
    </w:p>
    <w:p w14:paraId="24D1EDFD" w14:textId="77777777" w:rsidR="00421CC9" w:rsidRDefault="00421CC9" w:rsidP="00421CC9">
      <w:pPr>
        <w:rPr>
          <w:b/>
        </w:rPr>
      </w:pPr>
    </w:p>
    <w:p w14:paraId="24A3BABC" w14:textId="77777777" w:rsidR="00421CC9" w:rsidRDefault="00421CC9" w:rsidP="00421CC9">
      <w:pPr>
        <w:rPr>
          <w:b/>
        </w:rPr>
      </w:pPr>
    </w:p>
    <w:p w14:paraId="383F7E23" w14:textId="77777777" w:rsidR="00421CC9" w:rsidRDefault="00421CC9" w:rsidP="00421CC9">
      <w:pPr>
        <w:rPr>
          <w:b/>
        </w:rPr>
      </w:pPr>
    </w:p>
    <w:p w14:paraId="76D6D542" w14:textId="77777777" w:rsidR="00421CC9" w:rsidRDefault="00421CC9" w:rsidP="00421CC9">
      <w:pPr>
        <w:rPr>
          <w:b/>
        </w:rPr>
      </w:pPr>
    </w:p>
    <w:p w14:paraId="2AC04F4C" w14:textId="77777777" w:rsidR="00421CC9" w:rsidRDefault="00421CC9" w:rsidP="00421CC9">
      <w:pPr>
        <w:rPr>
          <w:b/>
        </w:rPr>
      </w:pPr>
    </w:p>
    <w:p w14:paraId="2EAED613" w14:textId="77777777" w:rsidR="00421CC9" w:rsidRDefault="00421CC9" w:rsidP="00421CC9">
      <w:pPr>
        <w:rPr>
          <w:b/>
        </w:rPr>
      </w:pPr>
    </w:p>
    <w:p w14:paraId="04576AFA" w14:textId="77777777" w:rsidR="00421CC9" w:rsidRDefault="00421CC9" w:rsidP="00421CC9">
      <w:pPr>
        <w:rPr>
          <w:b/>
        </w:rPr>
      </w:pPr>
    </w:p>
    <w:p w14:paraId="28AFA4A8" w14:textId="77777777" w:rsidR="00421CC9" w:rsidRDefault="00421CC9" w:rsidP="00421CC9">
      <w:pPr>
        <w:rPr>
          <w:b/>
        </w:rPr>
      </w:pPr>
    </w:p>
    <w:p w14:paraId="754C7E78" w14:textId="77777777" w:rsidR="00421CC9" w:rsidRDefault="00421CC9" w:rsidP="00421CC9">
      <w:pPr>
        <w:rPr>
          <w:b/>
        </w:rPr>
      </w:pPr>
    </w:p>
    <w:p w14:paraId="129CBFB3" w14:textId="77777777" w:rsidR="00421CC9" w:rsidRDefault="00421CC9" w:rsidP="00421CC9">
      <w:pPr>
        <w:rPr>
          <w:b/>
        </w:rPr>
      </w:pPr>
    </w:p>
    <w:p w14:paraId="17FABD52" w14:textId="22BD8710" w:rsidR="00421CC9" w:rsidRDefault="00421CC9" w:rsidP="00421CC9">
      <w:pPr>
        <w:rPr>
          <w:b/>
        </w:rPr>
      </w:pPr>
    </w:p>
    <w:p w14:paraId="5BF32629" w14:textId="1A0BD953" w:rsidR="00421CC9" w:rsidRDefault="00421CC9" w:rsidP="00421CC9">
      <w:pPr>
        <w:rPr>
          <w:b/>
        </w:rPr>
      </w:pPr>
    </w:p>
    <w:p w14:paraId="539D043E" w14:textId="49B8961D" w:rsidR="00421CC9" w:rsidRDefault="00421CC9" w:rsidP="00421CC9">
      <w:pPr>
        <w:rPr>
          <w:b/>
        </w:rPr>
      </w:pPr>
    </w:p>
    <w:p w14:paraId="4963BD56" w14:textId="12636E2D" w:rsidR="00421CC9" w:rsidRDefault="00421CC9" w:rsidP="00421CC9">
      <w:pPr>
        <w:rPr>
          <w:b/>
        </w:rPr>
      </w:pPr>
    </w:p>
    <w:p w14:paraId="1E889474" w14:textId="78B3DF9C" w:rsidR="00421CC9" w:rsidRDefault="00421CC9" w:rsidP="00421CC9">
      <w:pPr>
        <w:rPr>
          <w:b/>
        </w:rPr>
      </w:pPr>
    </w:p>
    <w:p w14:paraId="279649BA" w14:textId="4B972755" w:rsidR="00421CC9" w:rsidRDefault="00421CC9" w:rsidP="00421CC9">
      <w:pPr>
        <w:rPr>
          <w:b/>
        </w:rPr>
      </w:pPr>
    </w:p>
    <w:p w14:paraId="5D9DFD33" w14:textId="77777777" w:rsidR="00421CC9" w:rsidRDefault="00421CC9" w:rsidP="00421CC9">
      <w:pPr>
        <w:rPr>
          <w:b/>
        </w:rPr>
      </w:pPr>
    </w:p>
    <w:p w14:paraId="093DBA59" w14:textId="77777777" w:rsidR="00421CC9" w:rsidRPr="00C43562" w:rsidRDefault="00421CC9" w:rsidP="00421CC9">
      <w:pPr>
        <w:pStyle w:val="ListParagraph"/>
        <w:numPr>
          <w:ilvl w:val="0"/>
          <w:numId w:val="3"/>
        </w:numPr>
        <w:ind w:left="720"/>
        <w:rPr>
          <w:b/>
        </w:rPr>
      </w:pPr>
      <w:r>
        <w:rPr>
          <w:b/>
        </w:rPr>
        <w:lastRenderedPageBreak/>
        <w:t>Appendices</w:t>
      </w:r>
    </w:p>
    <w:p w14:paraId="2022ADB8" w14:textId="77777777" w:rsidR="00421CC9" w:rsidRDefault="00421CC9" w:rsidP="00421CC9">
      <w:pPr>
        <w:rPr>
          <w:b/>
        </w:rPr>
      </w:pPr>
    </w:p>
    <w:p w14:paraId="6D6F26F6" w14:textId="77777777" w:rsidR="00421CC9" w:rsidRPr="004551FE" w:rsidRDefault="00421CC9" w:rsidP="00421CC9">
      <w:pPr>
        <w:rPr>
          <w:b/>
        </w:rPr>
      </w:pPr>
    </w:p>
    <w:p w14:paraId="5C369145" w14:textId="77777777" w:rsidR="00421CC9" w:rsidRPr="009D651C" w:rsidRDefault="00421CC9" w:rsidP="00421CC9">
      <w:pPr>
        <w:rPr>
          <w:rFonts w:asciiTheme="minorHAnsi" w:hAnsiTheme="minorHAnsi" w:cstheme="minorHAnsi"/>
          <w:b/>
          <w:sz w:val="28"/>
        </w:rPr>
      </w:pPr>
      <w:r w:rsidRPr="009D651C">
        <w:rPr>
          <w:rFonts w:asciiTheme="minorHAnsi" w:hAnsiTheme="minorHAnsi" w:cstheme="minorHAnsi"/>
          <w:b/>
          <w:sz w:val="28"/>
        </w:rPr>
        <w:t>Appendix A</w:t>
      </w:r>
    </w:p>
    <w:p w14:paraId="346FDF1B" w14:textId="77777777" w:rsidR="00421CC9" w:rsidRDefault="00421CC9" w:rsidP="00421CC9"/>
    <w:tbl>
      <w:tblPr>
        <w:tblStyle w:val="TableGrid"/>
        <w:tblW w:w="10211" w:type="dxa"/>
        <w:tblInd w:w="-528" w:type="dxa"/>
        <w:tblLook w:val="04A0" w:firstRow="1" w:lastRow="0" w:firstColumn="1" w:lastColumn="0" w:noHBand="0" w:noVBand="1"/>
      </w:tblPr>
      <w:tblGrid>
        <w:gridCol w:w="3305"/>
        <w:gridCol w:w="3740"/>
        <w:gridCol w:w="3166"/>
      </w:tblGrid>
      <w:tr w:rsidR="00421CC9" w14:paraId="7992C834" w14:textId="77777777" w:rsidTr="00CC5E41">
        <w:trPr>
          <w:trHeight w:val="683"/>
        </w:trPr>
        <w:tc>
          <w:tcPr>
            <w:tcW w:w="3305" w:type="dxa"/>
          </w:tcPr>
          <w:p w14:paraId="42CEDCE2" w14:textId="77777777" w:rsidR="00421CC9" w:rsidRPr="005D6393" w:rsidRDefault="00421CC9" w:rsidP="00CC5E41">
            <w:pPr>
              <w:jc w:val="center"/>
              <w:rPr>
                <w:sz w:val="36"/>
              </w:rPr>
            </w:pPr>
            <w:r w:rsidRPr="005D6393">
              <w:rPr>
                <w:sz w:val="36"/>
              </w:rPr>
              <w:t>K</w:t>
            </w:r>
          </w:p>
          <w:p w14:paraId="14FCAE49" w14:textId="77777777" w:rsidR="00421CC9" w:rsidRPr="005D6393" w:rsidRDefault="00421CC9" w:rsidP="00CC5E41">
            <w:pPr>
              <w:jc w:val="center"/>
              <w:rPr>
                <w:i/>
                <w:sz w:val="36"/>
              </w:rPr>
            </w:pPr>
            <w:r w:rsidRPr="005D6393">
              <w:rPr>
                <w:i/>
                <w:sz w:val="36"/>
              </w:rPr>
              <w:t>What I KNOW</w:t>
            </w:r>
          </w:p>
        </w:tc>
        <w:tc>
          <w:tcPr>
            <w:tcW w:w="3740" w:type="dxa"/>
          </w:tcPr>
          <w:p w14:paraId="3CB6D460" w14:textId="77777777" w:rsidR="00421CC9" w:rsidRPr="005D6393" w:rsidRDefault="00421CC9" w:rsidP="00CC5E41">
            <w:pPr>
              <w:jc w:val="center"/>
              <w:rPr>
                <w:sz w:val="36"/>
              </w:rPr>
            </w:pPr>
            <w:r w:rsidRPr="005D6393">
              <w:rPr>
                <w:sz w:val="36"/>
              </w:rPr>
              <w:t>W</w:t>
            </w:r>
          </w:p>
          <w:p w14:paraId="4CFE4702" w14:textId="77777777" w:rsidR="00421CC9" w:rsidRPr="005D6393" w:rsidRDefault="00421CC9" w:rsidP="00CC5E41">
            <w:pPr>
              <w:jc w:val="center"/>
              <w:rPr>
                <w:i/>
                <w:sz w:val="36"/>
              </w:rPr>
            </w:pPr>
            <w:r w:rsidRPr="005D6393">
              <w:rPr>
                <w:i/>
                <w:sz w:val="36"/>
              </w:rPr>
              <w:t>What I WANT to know</w:t>
            </w:r>
          </w:p>
        </w:tc>
        <w:tc>
          <w:tcPr>
            <w:tcW w:w="3166" w:type="dxa"/>
          </w:tcPr>
          <w:p w14:paraId="51F6F34A" w14:textId="77777777" w:rsidR="00421CC9" w:rsidRPr="005D6393" w:rsidRDefault="00421CC9" w:rsidP="00CC5E41">
            <w:pPr>
              <w:jc w:val="center"/>
              <w:rPr>
                <w:sz w:val="36"/>
              </w:rPr>
            </w:pPr>
            <w:r w:rsidRPr="005D6393">
              <w:rPr>
                <w:sz w:val="36"/>
              </w:rPr>
              <w:t>L</w:t>
            </w:r>
          </w:p>
          <w:p w14:paraId="09E03660" w14:textId="77777777" w:rsidR="00421CC9" w:rsidRPr="005D6393" w:rsidRDefault="00421CC9" w:rsidP="00CC5E41">
            <w:pPr>
              <w:jc w:val="center"/>
              <w:rPr>
                <w:i/>
                <w:sz w:val="36"/>
              </w:rPr>
            </w:pPr>
            <w:r w:rsidRPr="005D6393">
              <w:rPr>
                <w:i/>
                <w:sz w:val="36"/>
              </w:rPr>
              <w:t>What I LEARNT</w:t>
            </w:r>
          </w:p>
        </w:tc>
      </w:tr>
      <w:tr w:rsidR="00421CC9" w14:paraId="5AAF1CD9" w14:textId="77777777" w:rsidTr="00CC5E41">
        <w:trPr>
          <w:trHeight w:val="3782"/>
        </w:trPr>
        <w:tc>
          <w:tcPr>
            <w:tcW w:w="3305" w:type="dxa"/>
          </w:tcPr>
          <w:p w14:paraId="0F177019" w14:textId="77777777" w:rsidR="00421CC9" w:rsidRDefault="00421CC9" w:rsidP="00CC5E41">
            <w:r>
              <w:rPr>
                <w:noProof/>
              </w:rPr>
              <mc:AlternateContent>
                <mc:Choice Requires="wps">
                  <w:drawing>
                    <wp:anchor distT="0" distB="0" distL="114300" distR="114300" simplePos="0" relativeHeight="251659264" behindDoc="0" locked="0" layoutInCell="1" allowOverlap="1" wp14:anchorId="157872C2" wp14:editId="48D74408">
                      <wp:simplePos x="0" y="0"/>
                      <wp:positionH relativeFrom="column">
                        <wp:posOffset>520232</wp:posOffset>
                      </wp:positionH>
                      <wp:positionV relativeFrom="paragraph">
                        <wp:posOffset>1797685</wp:posOffset>
                      </wp:positionV>
                      <wp:extent cx="609867" cy="576313"/>
                      <wp:effectExtent l="25400" t="25400" r="38100" b="20955"/>
                      <wp:wrapNone/>
                      <wp:docPr id="7" name="5-Point Star 7"/>
                      <wp:cNvGraphicFramePr/>
                      <a:graphic xmlns:a="http://schemas.openxmlformats.org/drawingml/2006/main">
                        <a:graphicData uri="http://schemas.microsoft.com/office/word/2010/wordprocessingShape">
                          <wps:wsp>
                            <wps:cNvSpPr/>
                            <wps:spPr>
                              <a:xfrm>
                                <a:off x="0" y="0"/>
                                <a:ext cx="609867" cy="576313"/>
                              </a:xfrm>
                              <a:prstGeom prst="star5">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BF86E5" id="5-Point Star 7" o:spid="_x0000_s1026" style="position:absolute;margin-left:40.95pt;margin-top:141.55pt;width:48pt;height:45.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609867,57631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" path="m1,220131r232949,2l304934,r71983,220133l609866,220131,421406,356180r71986,220132l304934,440261,116475,576312,188461,356180,1,220131xe" fillcolor="#4472c4 [3204]" strokecolor="#1f3763 [1604]" strokeweight="1pt">
                      <v:stroke joinstyle="miter"/>
                      <v:path arrowok="t" o:connecttype="custom" o:connectlocs="1,220131;232950,220133;304934,0;376917,220133;609866,220131;421406,356180;493392,576312;304934,440261;116475,576312;188461,356180;1,220131" o:connectangles="0,0,0,0,0,0,0,0,0,0,0"/>
                    </v:shape>
                  </w:pict>
                </mc:Fallback>
              </mc:AlternateContent>
            </w:r>
            <w:r>
              <w:t>I know that</w:t>
            </w:r>
            <w:proofErr w:type="gramStart"/>
            <w:r>
              <w:t xml:space="preserve"> ..</w:t>
            </w:r>
            <w:proofErr w:type="gramEnd"/>
          </w:p>
        </w:tc>
        <w:tc>
          <w:tcPr>
            <w:tcW w:w="3740" w:type="dxa"/>
          </w:tcPr>
          <w:p w14:paraId="113436A4" w14:textId="77777777" w:rsidR="00421CC9" w:rsidRDefault="00421CC9" w:rsidP="00CC5E41">
            <w:r>
              <w:rPr>
                <w:noProof/>
              </w:rPr>
              <mc:AlternateContent>
                <mc:Choice Requires="wps">
                  <w:drawing>
                    <wp:anchor distT="0" distB="0" distL="114300" distR="114300" simplePos="0" relativeHeight="251660288" behindDoc="0" locked="0" layoutInCell="1" allowOverlap="1" wp14:anchorId="0559D2A8" wp14:editId="61F33226">
                      <wp:simplePos x="0" y="0"/>
                      <wp:positionH relativeFrom="column">
                        <wp:posOffset>666382</wp:posOffset>
                      </wp:positionH>
                      <wp:positionV relativeFrom="paragraph">
                        <wp:posOffset>1897514</wp:posOffset>
                      </wp:positionV>
                      <wp:extent cx="769520" cy="423511"/>
                      <wp:effectExtent l="12700" t="0" r="31115" b="21590"/>
                      <wp:wrapNone/>
                      <wp:docPr id="8" name="Cloud 8"/>
                      <wp:cNvGraphicFramePr/>
                      <a:graphic xmlns:a="http://schemas.openxmlformats.org/drawingml/2006/main">
                        <a:graphicData uri="http://schemas.microsoft.com/office/word/2010/wordprocessingShape">
                          <wps:wsp>
                            <wps:cNvSpPr/>
                            <wps:spPr>
                              <a:xfrm>
                                <a:off x="0" y="0"/>
                                <a:ext cx="769520" cy="423511"/>
                              </a:xfrm>
                              <a:prstGeom prst="cloud">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CC696BC" id="Cloud 8" o:spid="_x0000_s1026" style="position:absolute;margin-left:52.45pt;margin-top:149.4pt;width:60.6pt;height:33.3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43200,432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" path="m3900,14370c3629,11657,4261,8921,5623,6907,7775,3726,11264,3017,14005,5202,15678,909,19914,22,22456,3432,23097,1683,24328,474,25749,200v1564,-302,3126,570,4084,2281c31215,267,33501,-460,35463,690v1495,876,2567,2710,2855,4886c40046,6218,41422,7998,41982,10318v407,1684,349,3513,-164,5142c43079,17694,43520,20590,43016,23322v-670,3632,-2888,6352,-5612,6882c37391,32471,36658,34621,35395,36101v-1919,2249,-4691,2538,-6840,714c27860,39948,25999,42343,23667,43106v-2748,899,-5616,-633,-7187,-3840c12772,42310,7956,40599,5804,35472,3690,35809,1705,34024,1110,31250,679,29243,1060,27077,2113,25551,619,24354,-213,22057,-5,19704,239,16949,1845,14791,3863,14507v12,-46,25,-91,37,-137xem4693,26177nfc3809,26271,2925,25993,2160,25380t4768,9519nfc6573,35092,6200,35220,5820,35280t10658,3810nfc16211,38544,15987,37961,15810,37350m28827,34751nfc28788,35398,28698,36038,28560,36660m34129,22954nfc36133,24282,37398,27058,37380,30090m41798,15354nfc41473,16386,40978,17302,40350,18030m38324,5426nfc38379,5843,38405,6266,38400,6690m29078,3952nfc29267,3369,29516,2826,29820,2340m22141,4720nfc22218,4238,22339,3771,22500,3330m14000,5192nfc14472,5568,14908,6021,15300,6540m4127,15789nfc4024,15325,3948,14851,3900,14370e" fillcolor="#4472c4 [3204]" strokecolor="#1f3763 [1604]" strokeweight="1pt">
                      <v:stroke joinstyle="miter"/>
                      <v:path arrowok="t" o:connecttype="custom" o:connectlocs="83596,256626;38476,248813;123408,342132;103671,345867;293522,383219;281623,366161;513494,340681;508738,359396;607939,225029;665849,294987;744546,150523;718753,176757;682664,53194;684018,65585;517965,38743;531183,22940;394397,46272;400792,32646;249381,50900;272538,64115;73514,154787;69471,140876" o:connectangles="0,0,0,0,0,0,0,0,0,0,0,0,0,0,0,0,0,0,0,0,0,0"/>
                    </v:shape>
                  </w:pict>
                </mc:Fallback>
              </mc:AlternateContent>
            </w:r>
            <w:r>
              <w:t xml:space="preserve">I want to </w:t>
            </w:r>
            <w:proofErr w:type="gramStart"/>
            <w:r>
              <w:t>know..</w:t>
            </w:r>
            <w:proofErr w:type="gramEnd"/>
          </w:p>
        </w:tc>
        <w:tc>
          <w:tcPr>
            <w:tcW w:w="3166" w:type="dxa"/>
          </w:tcPr>
          <w:p w14:paraId="1B20F6F7" w14:textId="77777777" w:rsidR="00421CC9" w:rsidRDefault="00421CC9" w:rsidP="00CC5E41">
            <w:r>
              <w:rPr>
                <w:noProof/>
              </w:rPr>
              <mc:AlternateContent>
                <mc:Choice Requires="wps">
                  <w:drawing>
                    <wp:anchor distT="0" distB="0" distL="114300" distR="114300" simplePos="0" relativeHeight="251661312" behindDoc="0" locked="0" layoutInCell="1" allowOverlap="1" wp14:anchorId="49D7C1B5" wp14:editId="752F17CA">
                      <wp:simplePos x="0" y="0"/>
                      <wp:positionH relativeFrom="column">
                        <wp:posOffset>659732</wp:posOffset>
                      </wp:positionH>
                      <wp:positionV relativeFrom="paragraph">
                        <wp:posOffset>1844809</wp:posOffset>
                      </wp:positionV>
                      <wp:extent cx="539014" cy="474212"/>
                      <wp:effectExtent l="0" t="0" r="7620" b="8890"/>
                      <wp:wrapNone/>
                      <wp:docPr id="9" name="Smiley Face 9"/>
                      <wp:cNvGraphicFramePr/>
                      <a:graphic xmlns:a="http://schemas.openxmlformats.org/drawingml/2006/main">
                        <a:graphicData uri="http://schemas.microsoft.com/office/word/2010/wordprocessingShape">
                          <wps:wsp>
                            <wps:cNvSpPr/>
                            <wps:spPr>
                              <a:xfrm>
                                <a:off x="0" y="0"/>
                                <a:ext cx="539014" cy="474212"/>
                              </a:xfrm>
                              <a:prstGeom prst="smileyFac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5A02E4" id="_x0000_t96" coordsize="21600,21600" o:spt="96" adj="17520" path="m10800,qx,10800,10800,21600,21600,10800,10800,xem7340,6445qx6215,7570,7340,8695,8465,7570,7340,6445xnfem14260,6445qx13135,7570,14260,8695,15385,7570,14260,6445xnfem4960@0c8853@3,12747@3,16640@0nfe">
                      <v:formulas>
                        <v:f eqn="sum 33030 0 #0"/>
                        <v:f eqn="prod #0 4 3"/>
                        <v:f eqn="prod @0 1 3"/>
                        <v:f eqn="sum @1 0 @2"/>
                      </v:formulas>
                      <v:path o:extrusionok="f" gradientshapeok="t" o:connecttype="custom" o:connectlocs="10800,0;3163,3163;0,10800;3163,18437;10800,21600;18437,18437;21600,10800;18437,3163" textboxrect="3163,3163,18437,18437"/>
                      <v:handles>
                        <v:h position="center,#0" yrange="15510,17520"/>
                      </v:handles>
                      <o:complex v:ext="view"/>
                    </v:shapetype>
                    <v:shape id="Smiley Face 9" o:spid="_x0000_s1026" type="#_x0000_t96" style="position:absolute;margin-left:51.95pt;margin-top:145.25pt;width:42.45pt;height:37.3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" fillcolor="#4472c4 [3204]" strokecolor="#1f3763 [1604]" strokeweight="1pt">
                      <v:stroke joinstyle="miter"/>
                    </v:shape>
                  </w:pict>
                </mc:Fallback>
              </mc:AlternateContent>
            </w:r>
            <w:r>
              <w:t xml:space="preserve">I have </w:t>
            </w:r>
            <w:proofErr w:type="gramStart"/>
            <w:r>
              <w:t>learnt..</w:t>
            </w:r>
            <w:proofErr w:type="gramEnd"/>
            <w:r>
              <w:t xml:space="preserve"> </w:t>
            </w:r>
          </w:p>
        </w:tc>
      </w:tr>
    </w:tbl>
    <w:p w14:paraId="0AF296BD" w14:textId="77777777" w:rsidR="00421CC9" w:rsidRDefault="00421CC9" w:rsidP="00421CC9"/>
    <w:p w14:paraId="178D8556" w14:textId="77777777" w:rsidR="00421CC9" w:rsidRDefault="00421CC9" w:rsidP="00421CC9">
      <w:pPr>
        <w:rPr>
          <w:rFonts w:asciiTheme="minorHAnsi" w:hAnsiTheme="minorHAnsi" w:cstheme="minorHAnsi"/>
          <w:b/>
          <w:sz w:val="28"/>
        </w:rPr>
      </w:pPr>
    </w:p>
    <w:p w14:paraId="2B410252" w14:textId="77777777" w:rsidR="00421CC9" w:rsidRPr="009D651C" w:rsidRDefault="00421CC9" w:rsidP="00421CC9">
      <w:pPr>
        <w:rPr>
          <w:rFonts w:asciiTheme="minorHAnsi" w:hAnsiTheme="minorHAnsi" w:cstheme="minorHAnsi"/>
          <w:b/>
          <w:sz w:val="28"/>
        </w:rPr>
      </w:pPr>
      <w:r w:rsidRPr="009D651C">
        <w:rPr>
          <w:rFonts w:asciiTheme="minorHAnsi" w:hAnsiTheme="minorHAnsi" w:cstheme="minorHAnsi"/>
          <w:b/>
          <w:sz w:val="28"/>
        </w:rPr>
        <w:t>Appendix B</w:t>
      </w:r>
    </w:p>
    <w:p w14:paraId="7802C19A" w14:textId="77777777" w:rsidR="00421CC9" w:rsidRDefault="00421CC9" w:rsidP="00421CC9"/>
    <w:p w14:paraId="1CCA2B88" w14:textId="77777777" w:rsidR="00421CC9" w:rsidRPr="009D651C" w:rsidRDefault="00421CC9" w:rsidP="00421CC9">
      <w:pPr>
        <w:rPr>
          <w:sz w:val="32"/>
        </w:rPr>
      </w:pPr>
      <w:r w:rsidRPr="009D651C">
        <w:rPr>
          <w:sz w:val="32"/>
        </w:rPr>
        <w:t xml:space="preserve">Scheme of work: Entrepreneurial Education </w:t>
      </w:r>
    </w:p>
    <w:p w14:paraId="12F4BA2E" w14:textId="77777777" w:rsidR="00421CC9" w:rsidRDefault="00421CC9" w:rsidP="00421CC9">
      <w:pPr>
        <w:rPr>
          <w:i/>
          <w:sz w:val="28"/>
        </w:rPr>
      </w:pPr>
    </w:p>
    <w:p w14:paraId="51972BE9" w14:textId="77777777" w:rsidR="00421CC9" w:rsidRPr="00DC0E73" w:rsidRDefault="00421CC9" w:rsidP="00421CC9">
      <w:pPr>
        <w:rPr>
          <w:sz w:val="32"/>
        </w:rPr>
      </w:pPr>
      <w:r w:rsidRPr="00DC0E73">
        <w:rPr>
          <w:sz w:val="28"/>
        </w:rPr>
        <w:t>Group: 1</w:t>
      </w:r>
    </w:p>
    <w:p w14:paraId="2F7C6223" w14:textId="77777777" w:rsidR="00421CC9" w:rsidRPr="00DC0E73" w:rsidRDefault="00421CC9" w:rsidP="00421CC9">
      <w:pPr>
        <w:rPr>
          <w:sz w:val="28"/>
        </w:rPr>
      </w:pPr>
      <w:r w:rsidRPr="00DC0E73">
        <w:rPr>
          <w:sz w:val="28"/>
        </w:rPr>
        <w:t>Number of sessions: 8</w:t>
      </w:r>
    </w:p>
    <w:p w14:paraId="51CDA00C" w14:textId="77777777" w:rsidR="00421CC9" w:rsidRDefault="00421CC9" w:rsidP="00421CC9">
      <w:pPr>
        <w:rPr>
          <w:sz w:val="28"/>
        </w:rPr>
      </w:pPr>
      <w:r w:rsidRPr="00DC0E73">
        <w:rPr>
          <w:sz w:val="28"/>
        </w:rPr>
        <w:t>Session duration: 1 hour</w:t>
      </w:r>
    </w:p>
    <w:p w14:paraId="5881C333" w14:textId="77777777" w:rsidR="00421CC9" w:rsidRDefault="00421CC9" w:rsidP="00421CC9">
      <w:pPr>
        <w:rPr>
          <w:sz w:val="28"/>
        </w:rPr>
      </w:pPr>
    </w:p>
    <w:tbl>
      <w:tblPr>
        <w:tblStyle w:val="TableGrid"/>
        <w:tblW w:w="10307" w:type="dxa"/>
        <w:tblInd w:w="-1249" w:type="dxa"/>
        <w:tblLook w:val="04A0" w:firstRow="1" w:lastRow="0" w:firstColumn="1" w:lastColumn="0" w:noHBand="0" w:noVBand="1"/>
      </w:tblPr>
      <w:tblGrid>
        <w:gridCol w:w="901"/>
        <w:gridCol w:w="2268"/>
        <w:gridCol w:w="2268"/>
        <w:gridCol w:w="2012"/>
        <w:gridCol w:w="1707"/>
        <w:gridCol w:w="1231"/>
      </w:tblGrid>
      <w:tr w:rsidR="00421CC9" w:rsidRPr="00FB139D" w14:paraId="32CC27BE" w14:textId="77777777" w:rsidTr="00CC5E41">
        <w:trPr>
          <w:trHeight w:val="1231"/>
        </w:trPr>
        <w:tc>
          <w:tcPr>
            <w:tcW w:w="1083" w:type="dxa"/>
          </w:tcPr>
          <w:p w14:paraId="052A6960" w14:textId="77777777" w:rsidR="00421CC9" w:rsidRPr="00FB139D" w:rsidRDefault="00421CC9" w:rsidP="00CC5E41">
            <w:pPr>
              <w:jc w:val="center"/>
              <w:rPr>
                <w:b/>
                <w:sz w:val="22"/>
              </w:rPr>
            </w:pPr>
            <w:r w:rsidRPr="00FB139D">
              <w:rPr>
                <w:b/>
                <w:sz w:val="22"/>
              </w:rPr>
              <w:t>Session No.</w:t>
            </w:r>
          </w:p>
        </w:tc>
        <w:tc>
          <w:tcPr>
            <w:tcW w:w="2731" w:type="dxa"/>
          </w:tcPr>
          <w:p w14:paraId="4719464A" w14:textId="77777777" w:rsidR="00421CC9" w:rsidRPr="00FB139D" w:rsidRDefault="00421CC9" w:rsidP="00CC5E41">
            <w:pPr>
              <w:rPr>
                <w:b/>
                <w:sz w:val="22"/>
              </w:rPr>
            </w:pPr>
            <w:r w:rsidRPr="00FB139D">
              <w:rPr>
                <w:b/>
                <w:sz w:val="22"/>
              </w:rPr>
              <w:t>Aims/Objectives</w:t>
            </w:r>
          </w:p>
        </w:tc>
        <w:tc>
          <w:tcPr>
            <w:tcW w:w="2018" w:type="dxa"/>
          </w:tcPr>
          <w:p w14:paraId="2FAA6A7D" w14:textId="77777777" w:rsidR="00421CC9" w:rsidRPr="00FB139D" w:rsidRDefault="00421CC9" w:rsidP="00CC5E41">
            <w:pPr>
              <w:rPr>
                <w:b/>
                <w:sz w:val="22"/>
              </w:rPr>
            </w:pPr>
            <w:r w:rsidRPr="00FB139D">
              <w:rPr>
                <w:b/>
                <w:sz w:val="22"/>
              </w:rPr>
              <w:t>Resources/Aids</w:t>
            </w:r>
          </w:p>
        </w:tc>
        <w:tc>
          <w:tcPr>
            <w:tcW w:w="1590" w:type="dxa"/>
          </w:tcPr>
          <w:p w14:paraId="37C3FC93" w14:textId="77777777" w:rsidR="00421CC9" w:rsidRPr="00FB139D" w:rsidRDefault="00421CC9" w:rsidP="00CC5E41">
            <w:pPr>
              <w:rPr>
                <w:b/>
                <w:sz w:val="22"/>
              </w:rPr>
            </w:pPr>
            <w:r w:rsidRPr="00FB139D">
              <w:rPr>
                <w:b/>
                <w:sz w:val="22"/>
              </w:rPr>
              <w:t>Assessment methods</w:t>
            </w:r>
          </w:p>
        </w:tc>
        <w:tc>
          <w:tcPr>
            <w:tcW w:w="1414" w:type="dxa"/>
          </w:tcPr>
          <w:p w14:paraId="74BD71F5" w14:textId="77777777" w:rsidR="00421CC9" w:rsidRPr="00FB139D" w:rsidRDefault="00421CC9" w:rsidP="00CC5E41">
            <w:pPr>
              <w:rPr>
                <w:b/>
                <w:sz w:val="22"/>
              </w:rPr>
            </w:pPr>
            <w:r w:rsidRPr="00FB139D">
              <w:rPr>
                <w:rFonts w:ascii="Arial" w:hAnsi="Arial" w:cs="Arial"/>
                <w:b/>
                <w:bCs/>
                <w:sz w:val="20"/>
                <w:szCs w:val="22"/>
                <w:lang w:val="en-US"/>
              </w:rPr>
              <w:t xml:space="preserve">Embedding </w:t>
            </w:r>
            <w:r w:rsidRPr="00FB139D">
              <w:rPr>
                <w:rFonts w:ascii="Arial" w:hAnsi="Arial" w:cs="Arial"/>
                <w:b/>
                <w:bCs/>
                <w:color w:val="1F497D"/>
                <w:sz w:val="20"/>
                <w:szCs w:val="22"/>
                <w:lang w:val="en-US"/>
              </w:rPr>
              <w:t>ESW,</w:t>
            </w:r>
            <w:r w:rsidRPr="00FB139D">
              <w:rPr>
                <w:rFonts w:ascii="Arial" w:hAnsi="Arial" w:cs="Arial"/>
                <w:b/>
                <w:bCs/>
                <w:sz w:val="20"/>
                <w:szCs w:val="22"/>
                <w:lang w:val="en-US"/>
              </w:rPr>
              <w:t xml:space="preserve"> </w:t>
            </w:r>
            <w:r w:rsidRPr="00FB139D">
              <w:rPr>
                <w:rFonts w:ascii="Arial" w:hAnsi="Arial" w:cs="Arial"/>
                <w:b/>
                <w:bCs/>
                <w:color w:val="00B050"/>
                <w:sz w:val="20"/>
                <w:szCs w:val="22"/>
                <w:lang w:val="en-US"/>
              </w:rPr>
              <w:t>ESDGC</w:t>
            </w:r>
            <w:r w:rsidRPr="00FB139D">
              <w:rPr>
                <w:rFonts w:ascii="Arial" w:hAnsi="Arial" w:cs="Arial"/>
                <w:b/>
                <w:bCs/>
                <w:sz w:val="20"/>
                <w:szCs w:val="22"/>
                <w:lang w:val="en-US"/>
              </w:rPr>
              <w:t xml:space="preserve"> &amp; </w:t>
            </w:r>
            <w:r w:rsidRPr="00FB139D">
              <w:rPr>
                <w:rFonts w:ascii="Arial" w:hAnsi="Arial" w:cs="Arial"/>
                <w:b/>
                <w:bCs/>
                <w:color w:val="FF0000"/>
                <w:sz w:val="20"/>
                <w:szCs w:val="22"/>
                <w:lang w:val="en-US"/>
              </w:rPr>
              <w:t>Welsh dimension</w:t>
            </w:r>
          </w:p>
        </w:tc>
        <w:tc>
          <w:tcPr>
            <w:tcW w:w="1471" w:type="dxa"/>
          </w:tcPr>
          <w:p w14:paraId="22C9CD0D" w14:textId="77777777" w:rsidR="00421CC9" w:rsidRPr="00FB139D" w:rsidRDefault="00421CC9" w:rsidP="00CC5E41">
            <w:pPr>
              <w:rPr>
                <w:b/>
                <w:sz w:val="22"/>
              </w:rPr>
            </w:pPr>
            <w:r w:rsidRPr="00FB139D">
              <w:rPr>
                <w:b/>
                <w:sz w:val="22"/>
              </w:rPr>
              <w:t>Comments</w:t>
            </w:r>
          </w:p>
        </w:tc>
      </w:tr>
      <w:tr w:rsidR="00421CC9" w:rsidRPr="00FB139D" w14:paraId="7FE15BB1" w14:textId="77777777" w:rsidTr="00CC5E41">
        <w:trPr>
          <w:trHeight w:val="338"/>
        </w:trPr>
        <w:tc>
          <w:tcPr>
            <w:tcW w:w="1083" w:type="dxa"/>
          </w:tcPr>
          <w:p w14:paraId="5D1D6A74" w14:textId="77777777" w:rsidR="00421CC9" w:rsidRPr="00FB139D" w:rsidRDefault="00421CC9" w:rsidP="00CC5E41">
            <w:pPr>
              <w:jc w:val="center"/>
              <w:rPr>
                <w:sz w:val="22"/>
              </w:rPr>
            </w:pPr>
            <w:r w:rsidRPr="00FB139D">
              <w:rPr>
                <w:sz w:val="22"/>
              </w:rPr>
              <w:t>1+2</w:t>
            </w:r>
          </w:p>
        </w:tc>
        <w:tc>
          <w:tcPr>
            <w:tcW w:w="2731" w:type="dxa"/>
          </w:tcPr>
          <w:p w14:paraId="4C89DA74" w14:textId="77777777" w:rsidR="00421CC9" w:rsidRPr="00FB139D" w:rsidRDefault="00421CC9" w:rsidP="00CC5E41">
            <w:pPr>
              <w:rPr>
                <w:sz w:val="22"/>
              </w:rPr>
            </w:pPr>
            <w:r w:rsidRPr="00FB139D">
              <w:rPr>
                <w:sz w:val="22"/>
              </w:rPr>
              <w:t xml:space="preserve">Aim: to brief students on what the programme entails </w:t>
            </w:r>
          </w:p>
          <w:p w14:paraId="5F8E66B6" w14:textId="77777777" w:rsidR="00421CC9" w:rsidRPr="00FB139D" w:rsidRDefault="00421CC9" w:rsidP="00CC5E41">
            <w:pPr>
              <w:rPr>
                <w:sz w:val="22"/>
              </w:rPr>
            </w:pPr>
          </w:p>
          <w:p w14:paraId="75073466" w14:textId="77777777" w:rsidR="00421CC9" w:rsidRPr="00FB139D" w:rsidRDefault="00421CC9" w:rsidP="00CC5E41">
            <w:pPr>
              <w:rPr>
                <w:sz w:val="22"/>
              </w:rPr>
            </w:pPr>
            <w:r w:rsidRPr="00FB139D">
              <w:rPr>
                <w:sz w:val="22"/>
              </w:rPr>
              <w:t xml:space="preserve">Objectives: </w:t>
            </w:r>
          </w:p>
          <w:p w14:paraId="3072168E" w14:textId="77777777" w:rsidR="00421CC9" w:rsidRPr="00FB139D" w:rsidRDefault="00421CC9" w:rsidP="00421CC9">
            <w:pPr>
              <w:pStyle w:val="ListParagraph"/>
              <w:numPr>
                <w:ilvl w:val="0"/>
                <w:numId w:val="11"/>
              </w:numPr>
              <w:rPr>
                <w:sz w:val="22"/>
              </w:rPr>
            </w:pPr>
            <w:r w:rsidRPr="00FB139D">
              <w:rPr>
                <w:sz w:val="22"/>
              </w:rPr>
              <w:t>Recognise entrepreneurial education</w:t>
            </w:r>
          </w:p>
          <w:p w14:paraId="23D815D6" w14:textId="77777777" w:rsidR="00421CC9" w:rsidRPr="00FB139D" w:rsidRDefault="00421CC9" w:rsidP="00421CC9">
            <w:pPr>
              <w:pStyle w:val="ListParagraph"/>
              <w:numPr>
                <w:ilvl w:val="0"/>
                <w:numId w:val="11"/>
              </w:numPr>
              <w:rPr>
                <w:sz w:val="22"/>
              </w:rPr>
            </w:pPr>
            <w:r w:rsidRPr="00FB139D">
              <w:rPr>
                <w:sz w:val="22"/>
              </w:rPr>
              <w:t>Establish individual goals for the programme</w:t>
            </w:r>
          </w:p>
          <w:p w14:paraId="33CA7AD3" w14:textId="77777777" w:rsidR="00421CC9" w:rsidRPr="00FB139D" w:rsidRDefault="00421CC9" w:rsidP="00CC5E41">
            <w:pPr>
              <w:pStyle w:val="ListParagraph"/>
              <w:rPr>
                <w:sz w:val="22"/>
              </w:rPr>
            </w:pPr>
          </w:p>
        </w:tc>
        <w:tc>
          <w:tcPr>
            <w:tcW w:w="2018" w:type="dxa"/>
          </w:tcPr>
          <w:p w14:paraId="79D6C073" w14:textId="77777777" w:rsidR="00421CC9" w:rsidRPr="00FB139D" w:rsidRDefault="00421CC9" w:rsidP="00421CC9">
            <w:pPr>
              <w:pStyle w:val="ListParagraph"/>
              <w:numPr>
                <w:ilvl w:val="0"/>
                <w:numId w:val="5"/>
              </w:numPr>
              <w:rPr>
                <w:sz w:val="22"/>
              </w:rPr>
            </w:pPr>
            <w:r w:rsidRPr="00FB139D">
              <w:rPr>
                <w:sz w:val="22"/>
              </w:rPr>
              <w:t>PowerPoint</w:t>
            </w:r>
          </w:p>
          <w:p w14:paraId="3EA1E6C6" w14:textId="77777777" w:rsidR="00421CC9" w:rsidRPr="00FB139D" w:rsidRDefault="00421CC9" w:rsidP="00421CC9">
            <w:pPr>
              <w:pStyle w:val="ListParagraph"/>
              <w:numPr>
                <w:ilvl w:val="0"/>
                <w:numId w:val="5"/>
              </w:numPr>
              <w:rPr>
                <w:sz w:val="22"/>
              </w:rPr>
            </w:pPr>
            <w:r w:rsidRPr="00FB139D">
              <w:rPr>
                <w:sz w:val="22"/>
              </w:rPr>
              <w:t>Information sheets on entrepreneurial education</w:t>
            </w:r>
          </w:p>
          <w:p w14:paraId="641F2274" w14:textId="77777777" w:rsidR="00421CC9" w:rsidRPr="00FB139D" w:rsidRDefault="00421CC9" w:rsidP="00421CC9">
            <w:pPr>
              <w:pStyle w:val="ListParagraph"/>
              <w:numPr>
                <w:ilvl w:val="0"/>
                <w:numId w:val="5"/>
              </w:numPr>
              <w:rPr>
                <w:sz w:val="22"/>
              </w:rPr>
            </w:pPr>
            <w:r w:rsidRPr="00FB139D">
              <w:rPr>
                <w:sz w:val="22"/>
              </w:rPr>
              <w:t>Target setting worksheets</w:t>
            </w:r>
          </w:p>
        </w:tc>
        <w:tc>
          <w:tcPr>
            <w:tcW w:w="1590" w:type="dxa"/>
          </w:tcPr>
          <w:p w14:paraId="1979A4E5" w14:textId="77777777" w:rsidR="00421CC9" w:rsidRPr="001C2414" w:rsidRDefault="00421CC9" w:rsidP="00421CC9">
            <w:pPr>
              <w:pStyle w:val="ListParagraph"/>
              <w:numPr>
                <w:ilvl w:val="0"/>
                <w:numId w:val="12"/>
              </w:numPr>
              <w:rPr>
                <w:sz w:val="22"/>
              </w:rPr>
            </w:pPr>
            <w:r w:rsidRPr="001C2414">
              <w:rPr>
                <w:sz w:val="22"/>
              </w:rPr>
              <w:t>Class Discussion</w:t>
            </w:r>
          </w:p>
          <w:p w14:paraId="6AB7961E" w14:textId="77777777" w:rsidR="00421CC9" w:rsidRPr="001C2414" w:rsidRDefault="00421CC9" w:rsidP="00421CC9">
            <w:pPr>
              <w:pStyle w:val="ListParagraph"/>
              <w:numPr>
                <w:ilvl w:val="0"/>
                <w:numId w:val="12"/>
              </w:numPr>
              <w:rPr>
                <w:sz w:val="22"/>
              </w:rPr>
            </w:pPr>
            <w:r w:rsidRPr="001C2414">
              <w:rPr>
                <w:sz w:val="22"/>
              </w:rPr>
              <w:t xml:space="preserve">Strategic Questioning </w:t>
            </w:r>
          </w:p>
        </w:tc>
        <w:tc>
          <w:tcPr>
            <w:tcW w:w="1414" w:type="dxa"/>
          </w:tcPr>
          <w:p w14:paraId="2006EE31" w14:textId="77777777" w:rsidR="00421CC9" w:rsidRPr="00FB139D" w:rsidRDefault="00421CC9" w:rsidP="00CC5E41">
            <w:pPr>
              <w:rPr>
                <w:color w:val="2F5496" w:themeColor="accent1" w:themeShade="BF"/>
                <w:sz w:val="22"/>
              </w:rPr>
            </w:pPr>
            <w:r w:rsidRPr="00FB139D">
              <w:rPr>
                <w:color w:val="2F5496" w:themeColor="accent1" w:themeShade="BF"/>
                <w:sz w:val="22"/>
              </w:rPr>
              <w:t>ESW: Communication- class/ group discussion</w:t>
            </w:r>
          </w:p>
          <w:p w14:paraId="44EC99DA" w14:textId="77777777" w:rsidR="00421CC9" w:rsidRDefault="00421CC9" w:rsidP="00CC5E41">
            <w:pPr>
              <w:rPr>
                <w:color w:val="2F5496" w:themeColor="accent1" w:themeShade="BF"/>
                <w:sz w:val="22"/>
              </w:rPr>
            </w:pPr>
            <w:r w:rsidRPr="00FB139D">
              <w:rPr>
                <w:color w:val="2F5496" w:themeColor="accent1" w:themeShade="BF"/>
                <w:sz w:val="22"/>
              </w:rPr>
              <w:t>Literacy- writing out targets</w:t>
            </w:r>
          </w:p>
          <w:p w14:paraId="43D7280C" w14:textId="77777777" w:rsidR="00421CC9" w:rsidRPr="0057381C" w:rsidRDefault="00421CC9" w:rsidP="00CC5E41">
            <w:pPr>
              <w:rPr>
                <w:color w:val="FF0000"/>
                <w:sz w:val="22"/>
              </w:rPr>
            </w:pPr>
            <w:r>
              <w:rPr>
                <w:color w:val="FF0000"/>
                <w:sz w:val="22"/>
              </w:rPr>
              <w:t xml:space="preserve">Welsh dimension: using welsh words throughout      </w:t>
            </w:r>
            <w:proofErr w:type="gramStart"/>
            <w:r>
              <w:rPr>
                <w:color w:val="FF0000"/>
                <w:sz w:val="22"/>
              </w:rPr>
              <w:t xml:space="preserve">   (</w:t>
            </w:r>
            <w:proofErr w:type="spellStart"/>
            <w:proofErr w:type="gramEnd"/>
            <w:r>
              <w:rPr>
                <w:color w:val="FF0000"/>
                <w:sz w:val="22"/>
              </w:rPr>
              <w:t>i.e.Hei</w:t>
            </w:r>
            <w:proofErr w:type="spellEnd"/>
            <w:r>
              <w:rPr>
                <w:color w:val="FF0000"/>
                <w:sz w:val="22"/>
              </w:rPr>
              <w:t>)</w:t>
            </w:r>
          </w:p>
          <w:p w14:paraId="302824C2" w14:textId="77777777" w:rsidR="00421CC9" w:rsidRPr="00FB139D" w:rsidRDefault="00421CC9" w:rsidP="00CC5E41">
            <w:pPr>
              <w:rPr>
                <w:sz w:val="22"/>
              </w:rPr>
            </w:pPr>
            <w:r w:rsidRPr="00FB139D">
              <w:rPr>
                <w:sz w:val="22"/>
              </w:rPr>
              <w:lastRenderedPageBreak/>
              <w:t xml:space="preserve"> </w:t>
            </w:r>
          </w:p>
        </w:tc>
        <w:tc>
          <w:tcPr>
            <w:tcW w:w="1471" w:type="dxa"/>
          </w:tcPr>
          <w:p w14:paraId="0F16FC7F" w14:textId="77777777" w:rsidR="00421CC9" w:rsidRPr="00FB139D" w:rsidRDefault="00421CC9" w:rsidP="00CC5E41">
            <w:pPr>
              <w:rPr>
                <w:sz w:val="22"/>
              </w:rPr>
            </w:pPr>
          </w:p>
        </w:tc>
      </w:tr>
      <w:tr w:rsidR="00421CC9" w:rsidRPr="00FB139D" w14:paraId="2CDE5AB3" w14:textId="77777777" w:rsidTr="00CC5E41">
        <w:trPr>
          <w:trHeight w:val="325"/>
        </w:trPr>
        <w:tc>
          <w:tcPr>
            <w:tcW w:w="1083" w:type="dxa"/>
          </w:tcPr>
          <w:p w14:paraId="0387810D" w14:textId="77777777" w:rsidR="00421CC9" w:rsidRPr="00FB139D" w:rsidRDefault="00421CC9" w:rsidP="00CC5E41">
            <w:pPr>
              <w:jc w:val="center"/>
              <w:rPr>
                <w:sz w:val="22"/>
              </w:rPr>
            </w:pPr>
            <w:r w:rsidRPr="00FB139D">
              <w:rPr>
                <w:sz w:val="22"/>
              </w:rPr>
              <w:t>3+4</w:t>
            </w:r>
          </w:p>
        </w:tc>
        <w:tc>
          <w:tcPr>
            <w:tcW w:w="2731" w:type="dxa"/>
          </w:tcPr>
          <w:p w14:paraId="006E8AFF" w14:textId="77777777" w:rsidR="00421CC9" w:rsidRPr="00FB139D" w:rsidRDefault="00421CC9" w:rsidP="00CC5E41">
            <w:pPr>
              <w:rPr>
                <w:sz w:val="22"/>
              </w:rPr>
            </w:pPr>
            <w:r w:rsidRPr="00FB139D">
              <w:rPr>
                <w:sz w:val="22"/>
              </w:rPr>
              <w:t>Aim: To brainstorm ideas on business idea</w:t>
            </w:r>
          </w:p>
          <w:p w14:paraId="2BD6FFC0" w14:textId="77777777" w:rsidR="00421CC9" w:rsidRPr="00FB139D" w:rsidRDefault="00421CC9" w:rsidP="00CC5E41">
            <w:pPr>
              <w:rPr>
                <w:sz w:val="22"/>
              </w:rPr>
            </w:pPr>
            <w:r w:rsidRPr="00FB139D">
              <w:rPr>
                <w:sz w:val="22"/>
              </w:rPr>
              <w:t>Objectives:</w:t>
            </w:r>
          </w:p>
          <w:p w14:paraId="721E3B8B" w14:textId="77777777" w:rsidR="00421CC9" w:rsidRPr="00FB139D" w:rsidRDefault="00421CC9" w:rsidP="00421CC9">
            <w:pPr>
              <w:pStyle w:val="ListParagraph"/>
              <w:numPr>
                <w:ilvl w:val="0"/>
                <w:numId w:val="10"/>
              </w:numPr>
              <w:rPr>
                <w:sz w:val="22"/>
              </w:rPr>
            </w:pPr>
            <w:r w:rsidRPr="00FB139D">
              <w:rPr>
                <w:sz w:val="22"/>
              </w:rPr>
              <w:t>Think of ideas for business</w:t>
            </w:r>
          </w:p>
          <w:p w14:paraId="0CDF4430" w14:textId="77777777" w:rsidR="00421CC9" w:rsidRPr="00FB139D" w:rsidRDefault="00421CC9" w:rsidP="00421CC9">
            <w:pPr>
              <w:pStyle w:val="ListParagraph"/>
              <w:numPr>
                <w:ilvl w:val="0"/>
                <w:numId w:val="10"/>
              </w:numPr>
              <w:rPr>
                <w:sz w:val="22"/>
              </w:rPr>
            </w:pPr>
            <w:r w:rsidRPr="00FB139D">
              <w:rPr>
                <w:sz w:val="22"/>
              </w:rPr>
              <w:t>Practice team-working skills</w:t>
            </w:r>
          </w:p>
          <w:p w14:paraId="6C47AAE5" w14:textId="77777777" w:rsidR="00421CC9" w:rsidRPr="00FB139D" w:rsidRDefault="00421CC9" w:rsidP="00421CC9">
            <w:pPr>
              <w:pStyle w:val="ListParagraph"/>
              <w:numPr>
                <w:ilvl w:val="0"/>
                <w:numId w:val="10"/>
              </w:numPr>
              <w:rPr>
                <w:sz w:val="22"/>
              </w:rPr>
            </w:pPr>
            <w:r w:rsidRPr="00FB139D">
              <w:rPr>
                <w:sz w:val="22"/>
              </w:rPr>
              <w:t>Create business groups</w:t>
            </w:r>
          </w:p>
          <w:p w14:paraId="1473FBA5" w14:textId="77777777" w:rsidR="00421CC9" w:rsidRPr="00FB139D" w:rsidRDefault="00421CC9" w:rsidP="00CC5E41">
            <w:pPr>
              <w:rPr>
                <w:sz w:val="22"/>
              </w:rPr>
            </w:pPr>
          </w:p>
        </w:tc>
        <w:tc>
          <w:tcPr>
            <w:tcW w:w="2018" w:type="dxa"/>
          </w:tcPr>
          <w:p w14:paraId="4089A482" w14:textId="77777777" w:rsidR="00421CC9" w:rsidRDefault="00421CC9" w:rsidP="00421CC9">
            <w:pPr>
              <w:pStyle w:val="ListParagraph"/>
              <w:numPr>
                <w:ilvl w:val="0"/>
                <w:numId w:val="6"/>
              </w:numPr>
              <w:rPr>
                <w:sz w:val="22"/>
              </w:rPr>
            </w:pPr>
            <w:r w:rsidRPr="00FB139D">
              <w:rPr>
                <w:sz w:val="22"/>
              </w:rPr>
              <w:t>Paper and pens</w:t>
            </w:r>
          </w:p>
          <w:p w14:paraId="7B78F893" w14:textId="77777777" w:rsidR="00421CC9" w:rsidRPr="00FB139D" w:rsidRDefault="00421CC9" w:rsidP="00CC5E41">
            <w:pPr>
              <w:pStyle w:val="ListParagraph"/>
              <w:rPr>
                <w:sz w:val="22"/>
              </w:rPr>
            </w:pPr>
          </w:p>
          <w:p w14:paraId="6AE50813" w14:textId="77777777" w:rsidR="00421CC9" w:rsidRPr="00FB139D" w:rsidRDefault="00421CC9" w:rsidP="00CC5E41">
            <w:pPr>
              <w:rPr>
                <w:sz w:val="22"/>
              </w:rPr>
            </w:pPr>
          </w:p>
        </w:tc>
        <w:tc>
          <w:tcPr>
            <w:tcW w:w="1590" w:type="dxa"/>
          </w:tcPr>
          <w:p w14:paraId="6F73B7A9" w14:textId="77777777" w:rsidR="00421CC9" w:rsidRPr="001C2414" w:rsidRDefault="00421CC9" w:rsidP="00421CC9">
            <w:pPr>
              <w:pStyle w:val="ListParagraph"/>
              <w:numPr>
                <w:ilvl w:val="0"/>
                <w:numId w:val="12"/>
              </w:numPr>
              <w:rPr>
                <w:sz w:val="22"/>
              </w:rPr>
            </w:pPr>
            <w:r w:rsidRPr="001C2414">
              <w:rPr>
                <w:sz w:val="22"/>
              </w:rPr>
              <w:t>Team-builder activity</w:t>
            </w:r>
          </w:p>
        </w:tc>
        <w:tc>
          <w:tcPr>
            <w:tcW w:w="1414" w:type="dxa"/>
          </w:tcPr>
          <w:p w14:paraId="4559CADA" w14:textId="77777777" w:rsidR="00421CC9" w:rsidRPr="00FB139D" w:rsidRDefault="00421CC9" w:rsidP="00CC5E41">
            <w:pPr>
              <w:rPr>
                <w:color w:val="2F5496" w:themeColor="accent1" w:themeShade="BF"/>
                <w:sz w:val="22"/>
              </w:rPr>
            </w:pPr>
            <w:r w:rsidRPr="00FB139D">
              <w:rPr>
                <w:color w:val="2F5496" w:themeColor="accent1" w:themeShade="BF"/>
                <w:sz w:val="22"/>
              </w:rPr>
              <w:t>ESW: Digital literacy- online research.</w:t>
            </w:r>
          </w:p>
          <w:p w14:paraId="20C7DBCC" w14:textId="77777777" w:rsidR="00421CC9" w:rsidRPr="00FB139D" w:rsidRDefault="00421CC9" w:rsidP="00CC5E41">
            <w:pPr>
              <w:rPr>
                <w:color w:val="2F5496" w:themeColor="accent1" w:themeShade="BF"/>
                <w:sz w:val="22"/>
              </w:rPr>
            </w:pPr>
            <w:r w:rsidRPr="00FB139D">
              <w:rPr>
                <w:color w:val="2F5496" w:themeColor="accent1" w:themeShade="BF"/>
                <w:sz w:val="22"/>
              </w:rPr>
              <w:t>Communication- group/class discussions</w:t>
            </w:r>
          </w:p>
          <w:p w14:paraId="2E47E957" w14:textId="77777777" w:rsidR="00421CC9" w:rsidRPr="00FB139D" w:rsidRDefault="00421CC9" w:rsidP="00CC5E41">
            <w:pPr>
              <w:rPr>
                <w:color w:val="2F5496" w:themeColor="accent1" w:themeShade="BF"/>
                <w:sz w:val="22"/>
              </w:rPr>
            </w:pPr>
            <w:r w:rsidRPr="00FB139D">
              <w:rPr>
                <w:color w:val="2F5496" w:themeColor="accent1" w:themeShade="BF"/>
                <w:sz w:val="22"/>
              </w:rPr>
              <w:t>Team work</w:t>
            </w:r>
          </w:p>
          <w:p w14:paraId="17CF8C58" w14:textId="77777777" w:rsidR="00421CC9" w:rsidRPr="00FB139D" w:rsidRDefault="00421CC9" w:rsidP="00CC5E41">
            <w:pPr>
              <w:rPr>
                <w:sz w:val="22"/>
              </w:rPr>
            </w:pPr>
            <w:r w:rsidRPr="00FB139D">
              <w:rPr>
                <w:color w:val="FF0000"/>
                <w:sz w:val="22"/>
              </w:rPr>
              <w:t>Welsh dimension: Use of welsh dictionary</w:t>
            </w:r>
          </w:p>
        </w:tc>
        <w:tc>
          <w:tcPr>
            <w:tcW w:w="1471" w:type="dxa"/>
          </w:tcPr>
          <w:p w14:paraId="1047C85D" w14:textId="77777777" w:rsidR="00421CC9" w:rsidRPr="00FB139D" w:rsidRDefault="00421CC9" w:rsidP="00CC5E41">
            <w:pPr>
              <w:rPr>
                <w:sz w:val="22"/>
              </w:rPr>
            </w:pPr>
          </w:p>
        </w:tc>
      </w:tr>
      <w:tr w:rsidR="00421CC9" w:rsidRPr="00FB139D" w14:paraId="186B2FEC" w14:textId="77777777" w:rsidTr="00CC5E41">
        <w:trPr>
          <w:trHeight w:val="325"/>
        </w:trPr>
        <w:tc>
          <w:tcPr>
            <w:tcW w:w="1083" w:type="dxa"/>
          </w:tcPr>
          <w:p w14:paraId="694A405E" w14:textId="77777777" w:rsidR="00421CC9" w:rsidRPr="00FB139D" w:rsidRDefault="00421CC9" w:rsidP="00CC5E41">
            <w:pPr>
              <w:jc w:val="center"/>
              <w:rPr>
                <w:sz w:val="22"/>
              </w:rPr>
            </w:pPr>
            <w:r w:rsidRPr="00FB139D">
              <w:rPr>
                <w:sz w:val="22"/>
              </w:rPr>
              <w:t>5+6</w:t>
            </w:r>
          </w:p>
        </w:tc>
        <w:tc>
          <w:tcPr>
            <w:tcW w:w="2731" w:type="dxa"/>
          </w:tcPr>
          <w:p w14:paraId="609450F4" w14:textId="77777777" w:rsidR="00421CC9" w:rsidRPr="00FB139D" w:rsidRDefault="00421CC9" w:rsidP="00CC5E41">
            <w:pPr>
              <w:rPr>
                <w:sz w:val="22"/>
              </w:rPr>
            </w:pPr>
            <w:r w:rsidRPr="00FB139D">
              <w:rPr>
                <w:sz w:val="22"/>
              </w:rPr>
              <w:t>Aim: Research around their business idea</w:t>
            </w:r>
          </w:p>
          <w:p w14:paraId="34F295AE" w14:textId="77777777" w:rsidR="00421CC9" w:rsidRPr="00FB139D" w:rsidRDefault="00421CC9" w:rsidP="00CC5E41">
            <w:pPr>
              <w:rPr>
                <w:sz w:val="22"/>
              </w:rPr>
            </w:pPr>
            <w:r w:rsidRPr="00FB139D">
              <w:rPr>
                <w:sz w:val="22"/>
              </w:rPr>
              <w:t>Objectives:</w:t>
            </w:r>
          </w:p>
          <w:p w14:paraId="59650369" w14:textId="77777777" w:rsidR="00421CC9" w:rsidRPr="00FB139D" w:rsidRDefault="00421CC9" w:rsidP="00421CC9">
            <w:pPr>
              <w:pStyle w:val="ListParagraph"/>
              <w:numPr>
                <w:ilvl w:val="0"/>
                <w:numId w:val="9"/>
              </w:numPr>
              <w:rPr>
                <w:sz w:val="22"/>
              </w:rPr>
            </w:pPr>
            <w:r w:rsidRPr="00FB139D">
              <w:rPr>
                <w:sz w:val="22"/>
              </w:rPr>
              <w:t xml:space="preserve">Create resources list </w:t>
            </w:r>
          </w:p>
          <w:p w14:paraId="1340ACC3" w14:textId="77777777" w:rsidR="00421CC9" w:rsidRPr="00FB139D" w:rsidRDefault="00421CC9" w:rsidP="00421CC9">
            <w:pPr>
              <w:pStyle w:val="ListParagraph"/>
              <w:numPr>
                <w:ilvl w:val="0"/>
                <w:numId w:val="9"/>
              </w:numPr>
              <w:rPr>
                <w:sz w:val="22"/>
              </w:rPr>
            </w:pPr>
            <w:r w:rsidRPr="00FB139D">
              <w:rPr>
                <w:sz w:val="22"/>
              </w:rPr>
              <w:t>Use Ipads and computers effectively for research purposes</w:t>
            </w:r>
          </w:p>
          <w:p w14:paraId="3330719C" w14:textId="77777777" w:rsidR="00421CC9" w:rsidRPr="00FB139D" w:rsidRDefault="00421CC9" w:rsidP="00421CC9">
            <w:pPr>
              <w:pStyle w:val="ListParagraph"/>
              <w:numPr>
                <w:ilvl w:val="0"/>
                <w:numId w:val="9"/>
              </w:numPr>
              <w:rPr>
                <w:sz w:val="22"/>
              </w:rPr>
            </w:pPr>
            <w:r w:rsidRPr="00FB139D">
              <w:rPr>
                <w:sz w:val="22"/>
              </w:rPr>
              <w:t xml:space="preserve">Gain an understanding of sustainable development </w:t>
            </w:r>
          </w:p>
        </w:tc>
        <w:tc>
          <w:tcPr>
            <w:tcW w:w="2018" w:type="dxa"/>
          </w:tcPr>
          <w:p w14:paraId="64832D0F" w14:textId="77777777" w:rsidR="00421CC9" w:rsidRPr="00FB139D" w:rsidRDefault="00421CC9" w:rsidP="00421CC9">
            <w:pPr>
              <w:pStyle w:val="ListParagraph"/>
              <w:numPr>
                <w:ilvl w:val="0"/>
                <w:numId w:val="7"/>
              </w:numPr>
              <w:rPr>
                <w:sz w:val="22"/>
              </w:rPr>
            </w:pPr>
            <w:r w:rsidRPr="00FB139D">
              <w:rPr>
                <w:sz w:val="22"/>
              </w:rPr>
              <w:t xml:space="preserve">Ipads </w:t>
            </w:r>
          </w:p>
          <w:p w14:paraId="17648BEB" w14:textId="77777777" w:rsidR="00421CC9" w:rsidRPr="00FB139D" w:rsidRDefault="00421CC9" w:rsidP="00421CC9">
            <w:pPr>
              <w:pStyle w:val="ListParagraph"/>
              <w:numPr>
                <w:ilvl w:val="0"/>
                <w:numId w:val="7"/>
              </w:numPr>
              <w:rPr>
                <w:sz w:val="22"/>
              </w:rPr>
            </w:pPr>
            <w:r w:rsidRPr="00FB139D">
              <w:rPr>
                <w:sz w:val="22"/>
              </w:rPr>
              <w:t>Computers</w:t>
            </w:r>
          </w:p>
          <w:p w14:paraId="07586654" w14:textId="77777777" w:rsidR="00421CC9" w:rsidRPr="00FB139D" w:rsidRDefault="00421CC9" w:rsidP="00421CC9">
            <w:pPr>
              <w:pStyle w:val="ListParagraph"/>
              <w:numPr>
                <w:ilvl w:val="0"/>
                <w:numId w:val="7"/>
              </w:numPr>
              <w:rPr>
                <w:sz w:val="22"/>
              </w:rPr>
            </w:pPr>
            <w:r w:rsidRPr="00FB139D">
              <w:rPr>
                <w:sz w:val="22"/>
              </w:rPr>
              <w:t>Excel</w:t>
            </w:r>
          </w:p>
          <w:p w14:paraId="655A6195" w14:textId="77777777" w:rsidR="00421CC9" w:rsidRPr="00FB139D" w:rsidRDefault="00421CC9" w:rsidP="00421CC9">
            <w:pPr>
              <w:pStyle w:val="ListParagraph"/>
              <w:numPr>
                <w:ilvl w:val="0"/>
                <w:numId w:val="7"/>
              </w:numPr>
              <w:rPr>
                <w:sz w:val="22"/>
              </w:rPr>
            </w:pPr>
            <w:r w:rsidRPr="00FB139D">
              <w:rPr>
                <w:sz w:val="22"/>
              </w:rPr>
              <w:t>PowerPoint on sustainability</w:t>
            </w:r>
          </w:p>
          <w:p w14:paraId="575E6C64" w14:textId="77777777" w:rsidR="00421CC9" w:rsidRPr="00FB139D" w:rsidRDefault="00421CC9" w:rsidP="00CC5E41">
            <w:pPr>
              <w:rPr>
                <w:sz w:val="22"/>
              </w:rPr>
            </w:pPr>
          </w:p>
        </w:tc>
        <w:tc>
          <w:tcPr>
            <w:tcW w:w="1590" w:type="dxa"/>
          </w:tcPr>
          <w:p w14:paraId="5C711B4F" w14:textId="77777777" w:rsidR="00421CC9" w:rsidRPr="001C2414" w:rsidRDefault="00421CC9" w:rsidP="00421CC9">
            <w:pPr>
              <w:pStyle w:val="ListParagraph"/>
              <w:numPr>
                <w:ilvl w:val="0"/>
                <w:numId w:val="12"/>
              </w:numPr>
              <w:rPr>
                <w:sz w:val="22"/>
              </w:rPr>
            </w:pPr>
            <w:r w:rsidRPr="001C2414">
              <w:rPr>
                <w:sz w:val="22"/>
              </w:rPr>
              <w:t>Progress report</w:t>
            </w:r>
          </w:p>
        </w:tc>
        <w:tc>
          <w:tcPr>
            <w:tcW w:w="1414" w:type="dxa"/>
          </w:tcPr>
          <w:p w14:paraId="7A317D83" w14:textId="77777777" w:rsidR="00421CC9" w:rsidRPr="00FB139D" w:rsidRDefault="00421CC9" w:rsidP="00CC5E41">
            <w:pPr>
              <w:rPr>
                <w:color w:val="4472C4" w:themeColor="accent1"/>
                <w:sz w:val="22"/>
              </w:rPr>
            </w:pPr>
            <w:r w:rsidRPr="00FB139D">
              <w:rPr>
                <w:color w:val="4472C4" w:themeColor="accent1"/>
                <w:sz w:val="22"/>
              </w:rPr>
              <w:t>ESW</w:t>
            </w:r>
            <w:r>
              <w:rPr>
                <w:color w:val="4472C4" w:themeColor="accent1"/>
                <w:sz w:val="22"/>
              </w:rPr>
              <w:t xml:space="preserve">: </w:t>
            </w:r>
            <w:r w:rsidRPr="00FB139D">
              <w:rPr>
                <w:color w:val="4472C4" w:themeColor="accent1"/>
                <w:sz w:val="22"/>
              </w:rPr>
              <w:t>Digital literacy- use of excel, word and search engines</w:t>
            </w:r>
          </w:p>
          <w:p w14:paraId="57A9064C" w14:textId="77777777" w:rsidR="00421CC9" w:rsidRPr="00FB139D" w:rsidRDefault="00421CC9" w:rsidP="00CC5E41">
            <w:pPr>
              <w:rPr>
                <w:color w:val="4472C4" w:themeColor="accent1"/>
                <w:sz w:val="22"/>
              </w:rPr>
            </w:pPr>
            <w:r w:rsidRPr="00FB139D">
              <w:rPr>
                <w:color w:val="4472C4" w:themeColor="accent1"/>
                <w:sz w:val="22"/>
              </w:rPr>
              <w:t>Literacy- writing resources list</w:t>
            </w:r>
          </w:p>
          <w:p w14:paraId="0A636742" w14:textId="77777777" w:rsidR="00421CC9" w:rsidRPr="00FB139D" w:rsidRDefault="00421CC9" w:rsidP="00CC5E41">
            <w:pPr>
              <w:rPr>
                <w:color w:val="4472C4" w:themeColor="accent1"/>
                <w:sz w:val="22"/>
              </w:rPr>
            </w:pPr>
            <w:r w:rsidRPr="00FB139D">
              <w:rPr>
                <w:color w:val="4472C4" w:themeColor="accent1"/>
                <w:sz w:val="22"/>
              </w:rPr>
              <w:t xml:space="preserve">Communication- group/class discussion </w:t>
            </w:r>
          </w:p>
          <w:p w14:paraId="227CF3B2" w14:textId="77777777" w:rsidR="00421CC9" w:rsidRPr="00FB139D" w:rsidRDefault="00421CC9" w:rsidP="00CC5E41">
            <w:pPr>
              <w:rPr>
                <w:color w:val="00B050"/>
                <w:sz w:val="22"/>
              </w:rPr>
            </w:pPr>
            <w:r w:rsidRPr="00FB139D">
              <w:rPr>
                <w:color w:val="00B050"/>
                <w:sz w:val="22"/>
              </w:rPr>
              <w:t xml:space="preserve">ESDGC- </w:t>
            </w:r>
            <w:r>
              <w:rPr>
                <w:color w:val="00B050"/>
                <w:sz w:val="22"/>
              </w:rPr>
              <w:t xml:space="preserve">PowerPoint on sustainable education </w:t>
            </w:r>
          </w:p>
          <w:p w14:paraId="2E9DA74B" w14:textId="77777777" w:rsidR="00421CC9" w:rsidRPr="00FB139D" w:rsidRDefault="00421CC9" w:rsidP="00CC5E41">
            <w:pPr>
              <w:rPr>
                <w:color w:val="4472C4" w:themeColor="accent1"/>
                <w:sz w:val="22"/>
              </w:rPr>
            </w:pPr>
          </w:p>
        </w:tc>
        <w:tc>
          <w:tcPr>
            <w:tcW w:w="1471" w:type="dxa"/>
          </w:tcPr>
          <w:p w14:paraId="7127A17D" w14:textId="77777777" w:rsidR="00421CC9" w:rsidRPr="00FB139D" w:rsidRDefault="00421CC9" w:rsidP="00CC5E41">
            <w:pPr>
              <w:rPr>
                <w:sz w:val="22"/>
              </w:rPr>
            </w:pPr>
          </w:p>
        </w:tc>
      </w:tr>
      <w:tr w:rsidR="00421CC9" w:rsidRPr="00FB139D" w14:paraId="692BA4EA" w14:textId="77777777" w:rsidTr="00CC5E41">
        <w:trPr>
          <w:trHeight w:val="338"/>
        </w:trPr>
        <w:tc>
          <w:tcPr>
            <w:tcW w:w="1083" w:type="dxa"/>
          </w:tcPr>
          <w:p w14:paraId="631A3FC8" w14:textId="77777777" w:rsidR="00421CC9" w:rsidRPr="00FB139D" w:rsidRDefault="00421CC9" w:rsidP="00CC5E41">
            <w:pPr>
              <w:jc w:val="center"/>
              <w:rPr>
                <w:sz w:val="22"/>
              </w:rPr>
            </w:pPr>
            <w:r w:rsidRPr="00FB139D">
              <w:rPr>
                <w:sz w:val="22"/>
              </w:rPr>
              <w:t>7+8</w:t>
            </w:r>
          </w:p>
        </w:tc>
        <w:tc>
          <w:tcPr>
            <w:tcW w:w="2731" w:type="dxa"/>
          </w:tcPr>
          <w:p w14:paraId="010DCDB4" w14:textId="77777777" w:rsidR="00421CC9" w:rsidRPr="00FB139D" w:rsidRDefault="00421CC9" w:rsidP="00CC5E41">
            <w:pPr>
              <w:rPr>
                <w:sz w:val="22"/>
              </w:rPr>
            </w:pPr>
            <w:r w:rsidRPr="00FB139D">
              <w:rPr>
                <w:sz w:val="22"/>
              </w:rPr>
              <w:t xml:space="preserve">Aim: Develop pitch and Create final project idea </w:t>
            </w:r>
          </w:p>
          <w:p w14:paraId="0999110A" w14:textId="77777777" w:rsidR="00421CC9" w:rsidRPr="00FB139D" w:rsidRDefault="00421CC9" w:rsidP="00CC5E41">
            <w:pPr>
              <w:rPr>
                <w:sz w:val="22"/>
              </w:rPr>
            </w:pPr>
            <w:r w:rsidRPr="00FB139D">
              <w:rPr>
                <w:sz w:val="22"/>
              </w:rPr>
              <w:t>Objective:</w:t>
            </w:r>
          </w:p>
          <w:p w14:paraId="502F6B46" w14:textId="77777777" w:rsidR="00421CC9" w:rsidRPr="00FB139D" w:rsidRDefault="00421CC9" w:rsidP="00421CC9">
            <w:pPr>
              <w:pStyle w:val="ListParagraph"/>
              <w:numPr>
                <w:ilvl w:val="0"/>
                <w:numId w:val="8"/>
              </w:numPr>
              <w:rPr>
                <w:sz w:val="22"/>
              </w:rPr>
            </w:pPr>
            <w:r w:rsidRPr="00FB139D">
              <w:rPr>
                <w:sz w:val="22"/>
              </w:rPr>
              <w:t>Create advertisement materials</w:t>
            </w:r>
          </w:p>
          <w:p w14:paraId="46333C13" w14:textId="77777777" w:rsidR="00421CC9" w:rsidRPr="00FB139D" w:rsidRDefault="00421CC9" w:rsidP="00421CC9">
            <w:pPr>
              <w:pStyle w:val="ListParagraph"/>
              <w:numPr>
                <w:ilvl w:val="0"/>
                <w:numId w:val="8"/>
              </w:numPr>
              <w:rPr>
                <w:sz w:val="22"/>
              </w:rPr>
            </w:pPr>
            <w:r w:rsidRPr="00FB139D">
              <w:rPr>
                <w:sz w:val="22"/>
              </w:rPr>
              <w:t xml:space="preserve">Pitch business idea </w:t>
            </w:r>
          </w:p>
          <w:p w14:paraId="36948CC1" w14:textId="77777777" w:rsidR="00421CC9" w:rsidRPr="00FB139D" w:rsidRDefault="00421CC9" w:rsidP="00421CC9">
            <w:pPr>
              <w:pStyle w:val="ListParagraph"/>
              <w:numPr>
                <w:ilvl w:val="0"/>
                <w:numId w:val="8"/>
              </w:numPr>
              <w:rPr>
                <w:sz w:val="22"/>
              </w:rPr>
            </w:pPr>
            <w:r w:rsidRPr="00FB139D">
              <w:rPr>
                <w:sz w:val="22"/>
              </w:rPr>
              <w:t xml:space="preserve"> Present business idea at business fair</w:t>
            </w:r>
          </w:p>
          <w:p w14:paraId="7BE89882" w14:textId="77777777" w:rsidR="00421CC9" w:rsidRPr="00FB139D" w:rsidRDefault="00421CC9" w:rsidP="00CC5E41">
            <w:pPr>
              <w:pStyle w:val="ListParagraph"/>
              <w:rPr>
                <w:sz w:val="22"/>
              </w:rPr>
            </w:pPr>
          </w:p>
        </w:tc>
        <w:tc>
          <w:tcPr>
            <w:tcW w:w="2018" w:type="dxa"/>
          </w:tcPr>
          <w:p w14:paraId="252FAF9C" w14:textId="77777777" w:rsidR="00421CC9" w:rsidRPr="00FB139D" w:rsidRDefault="00421CC9" w:rsidP="00CC5E41">
            <w:pPr>
              <w:rPr>
                <w:sz w:val="22"/>
              </w:rPr>
            </w:pPr>
            <w:r w:rsidRPr="00FB139D">
              <w:rPr>
                <w:sz w:val="22"/>
              </w:rPr>
              <w:t>Stationary</w:t>
            </w:r>
          </w:p>
          <w:p w14:paraId="3170BB3B" w14:textId="77777777" w:rsidR="00421CC9" w:rsidRPr="00FB139D" w:rsidRDefault="00421CC9" w:rsidP="00CC5E41">
            <w:pPr>
              <w:rPr>
                <w:sz w:val="22"/>
              </w:rPr>
            </w:pPr>
            <w:r w:rsidRPr="00FB139D">
              <w:rPr>
                <w:sz w:val="22"/>
              </w:rPr>
              <w:t>Coloured paper</w:t>
            </w:r>
          </w:p>
          <w:p w14:paraId="4CCB8BD1" w14:textId="77777777" w:rsidR="00421CC9" w:rsidRPr="00FB139D" w:rsidRDefault="00421CC9" w:rsidP="00CC5E41">
            <w:pPr>
              <w:rPr>
                <w:sz w:val="22"/>
              </w:rPr>
            </w:pPr>
            <w:r w:rsidRPr="00FB139D">
              <w:rPr>
                <w:sz w:val="22"/>
              </w:rPr>
              <w:t>School hall</w:t>
            </w:r>
          </w:p>
          <w:p w14:paraId="37BFB269" w14:textId="77777777" w:rsidR="00421CC9" w:rsidRPr="00FB139D" w:rsidRDefault="00421CC9" w:rsidP="00CC5E41">
            <w:pPr>
              <w:rPr>
                <w:sz w:val="22"/>
              </w:rPr>
            </w:pPr>
          </w:p>
        </w:tc>
        <w:tc>
          <w:tcPr>
            <w:tcW w:w="1590" w:type="dxa"/>
          </w:tcPr>
          <w:p w14:paraId="502C25AF" w14:textId="77777777" w:rsidR="00421CC9" w:rsidRPr="001C2414" w:rsidRDefault="00421CC9" w:rsidP="00421CC9">
            <w:pPr>
              <w:pStyle w:val="ListParagraph"/>
              <w:numPr>
                <w:ilvl w:val="0"/>
                <w:numId w:val="13"/>
              </w:numPr>
              <w:rPr>
                <w:sz w:val="22"/>
              </w:rPr>
            </w:pPr>
            <w:r w:rsidRPr="001C2414">
              <w:rPr>
                <w:sz w:val="22"/>
              </w:rPr>
              <w:t xml:space="preserve">Peer/self-Feedback </w:t>
            </w:r>
          </w:p>
          <w:p w14:paraId="48AE859D" w14:textId="77777777" w:rsidR="00421CC9" w:rsidRPr="00FB139D" w:rsidRDefault="00421CC9" w:rsidP="00CC5E41">
            <w:pPr>
              <w:rPr>
                <w:sz w:val="22"/>
              </w:rPr>
            </w:pPr>
          </w:p>
        </w:tc>
        <w:tc>
          <w:tcPr>
            <w:tcW w:w="1414" w:type="dxa"/>
          </w:tcPr>
          <w:p w14:paraId="6A48A61C" w14:textId="77777777" w:rsidR="00421CC9" w:rsidRPr="00FB139D" w:rsidRDefault="00421CC9" w:rsidP="00CC5E41">
            <w:pPr>
              <w:rPr>
                <w:sz w:val="22"/>
              </w:rPr>
            </w:pPr>
          </w:p>
        </w:tc>
        <w:tc>
          <w:tcPr>
            <w:tcW w:w="1471" w:type="dxa"/>
          </w:tcPr>
          <w:p w14:paraId="0019645B" w14:textId="77777777" w:rsidR="00421CC9" w:rsidRPr="00FB139D" w:rsidRDefault="00421CC9" w:rsidP="00CC5E41">
            <w:pPr>
              <w:rPr>
                <w:sz w:val="22"/>
              </w:rPr>
            </w:pPr>
          </w:p>
        </w:tc>
      </w:tr>
    </w:tbl>
    <w:p w14:paraId="09B031E8" w14:textId="77777777" w:rsidR="00421CC9" w:rsidRDefault="00421CC9" w:rsidP="00421CC9">
      <w:pPr>
        <w:rPr>
          <w:rFonts w:asciiTheme="minorHAnsi" w:hAnsiTheme="minorHAnsi" w:cstheme="minorHAnsi"/>
          <w:b/>
          <w:sz w:val="28"/>
        </w:rPr>
      </w:pPr>
    </w:p>
    <w:p w14:paraId="45285D10" w14:textId="77777777" w:rsidR="00421CC9" w:rsidRDefault="00421CC9" w:rsidP="00421CC9">
      <w:pPr>
        <w:rPr>
          <w:rFonts w:asciiTheme="minorHAnsi" w:hAnsiTheme="minorHAnsi" w:cstheme="minorHAnsi"/>
          <w:b/>
          <w:sz w:val="28"/>
        </w:rPr>
      </w:pPr>
    </w:p>
    <w:p w14:paraId="049DA63F" w14:textId="38870B5A" w:rsidR="00421CC9" w:rsidRPr="009D651C" w:rsidRDefault="00421CC9" w:rsidP="00421CC9">
      <w:pPr>
        <w:rPr>
          <w:rFonts w:asciiTheme="minorHAnsi" w:hAnsiTheme="minorHAnsi" w:cstheme="minorHAnsi"/>
          <w:b/>
          <w:sz w:val="28"/>
        </w:rPr>
      </w:pPr>
      <w:r w:rsidRPr="009D651C">
        <w:rPr>
          <w:rFonts w:asciiTheme="minorHAnsi" w:hAnsiTheme="minorHAnsi" w:cstheme="minorHAnsi"/>
          <w:b/>
          <w:sz w:val="28"/>
        </w:rPr>
        <w:t>Appendix C</w:t>
      </w:r>
    </w:p>
    <w:p w14:paraId="2EFF616E" w14:textId="77777777" w:rsidR="00421CC9" w:rsidRDefault="00421CC9" w:rsidP="00421CC9">
      <w:r>
        <w:rPr>
          <w:noProof/>
        </w:rPr>
        <mc:AlternateContent>
          <mc:Choice Requires="wps">
            <w:drawing>
              <wp:anchor distT="0" distB="0" distL="114300" distR="114300" simplePos="0" relativeHeight="251662336" behindDoc="0" locked="0" layoutInCell="1" allowOverlap="1" wp14:anchorId="2AB094D3" wp14:editId="534A209E">
                <wp:simplePos x="0" y="0"/>
                <wp:positionH relativeFrom="column">
                  <wp:posOffset>125971</wp:posOffset>
                </wp:positionH>
                <wp:positionV relativeFrom="paragraph">
                  <wp:posOffset>162976</wp:posOffset>
                </wp:positionV>
                <wp:extent cx="5013435" cy="1466193"/>
                <wp:effectExtent l="0" t="0" r="0" b="0"/>
                <wp:wrapNone/>
                <wp:docPr id="1" name="Text Box 1"/>
                <wp:cNvGraphicFramePr/>
                <a:graphic xmlns:a="http://schemas.openxmlformats.org/drawingml/2006/main">
                  <a:graphicData uri="http://schemas.microsoft.com/office/word/2010/wordprocessingShape">
                    <wps:wsp>
                      <wps:cNvSpPr txBox="1"/>
                      <wps:spPr>
                        <a:xfrm>
                          <a:off x="0" y="0"/>
                          <a:ext cx="5013435" cy="1466193"/>
                        </a:xfrm>
                        <a:prstGeom prst="rect">
                          <a:avLst/>
                        </a:prstGeom>
                        <a:noFill/>
                        <a:ln>
                          <a:noFill/>
                        </a:ln>
                      </wps:spPr>
                      <wps:txbx>
                        <w:txbxContent>
                          <w:p w14:paraId="38B961D6" w14:textId="77777777" w:rsidR="00421CC9" w:rsidRPr="00A0614D" w:rsidRDefault="00421CC9" w:rsidP="00421CC9">
                            <w:pPr>
                              <w:jc w:val="center"/>
                              <w:rPr>
                                <w:rFonts w:cstheme="minorHAnsi"/>
                                <w:b/>
                                <w:color w:val="F7CAAC" w:themeColor="accent2" w:themeTint="66"/>
                                <w:sz w:val="72"/>
                                <w:szCs w:val="72"/>
                                <w14:textOutline w14:w="11112" w14:cap="flat" w14:cmpd="sng" w14:algn="ctr">
                                  <w14:solidFill>
                                    <w14:schemeClr w14:val="accent2"/>
                                  </w14:solidFill>
                                  <w14:prstDash w14:val="solid"/>
                                  <w14:round/>
                                </w14:textOutline>
                              </w:rPr>
                            </w:pPr>
                            <w:r w:rsidRPr="00A0614D">
                              <w:rPr>
                                <w:rFonts w:cstheme="minorHAnsi"/>
                                <w:b/>
                                <w:color w:val="F7CAAC" w:themeColor="accent2" w:themeTint="66"/>
                                <w:sz w:val="48"/>
                                <w:szCs w:val="72"/>
                                <w14:textOutline w14:w="11112" w14:cap="flat" w14:cmpd="sng" w14:algn="ctr">
                                  <w14:solidFill>
                                    <w14:schemeClr w14:val="accent2"/>
                                  </w14:solidFill>
                                  <w14:prstDash w14:val="solid"/>
                                  <w14:round/>
                                </w14:textOutline>
                              </w:rPr>
                              <w:t>WHAT WILL YOUR BUSINESS LOOK LIKE?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AB094D3" id="_x0000_t202" coordsize="21600,21600" o:spt="202" path="m,l,21600r21600,l21600,xe">
                <v:stroke joinstyle="miter"/>
                <v:path gradientshapeok="t" o:connecttype="rect"/>
              </v:shapetype>
              <v:shape id="Text Box 1" o:spid="_x0000_s1026" type="#_x0000_t202" style="position:absolute;margin-left:9.9pt;margin-top:12.85pt;width:394.75pt;height:115.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" filled="f" stroked="f">
                <v:fill o:detectmouseclick="t"/>
                <v:textbox>
                  <w:txbxContent>
                    <w:p w14:paraId="38B961D6" w14:textId="77777777" w:rsidR="00421CC9" w:rsidRPr="00A0614D" w:rsidRDefault="00421CC9" w:rsidP="00421CC9">
                      <w:pPr>
                        <w:jc w:val="center"/>
                        <w:rPr>
                          <w:rFonts w:cstheme="minorHAnsi"/>
                          <w:b/>
                          <w:color w:val="F7CAAC" w:themeColor="accent2" w:themeTint="66"/>
                          <w:sz w:val="72"/>
                          <w:szCs w:val="72"/>
                          <w14:textOutline w14:w="11112" w14:cap="flat" w14:cmpd="sng" w14:algn="ctr">
                            <w14:solidFill>
                              <w14:schemeClr w14:val="accent2"/>
                            </w14:solidFill>
                            <w14:prstDash w14:val="solid"/>
                            <w14:round/>
                          </w14:textOutline>
                        </w:rPr>
                      </w:pPr>
                      <w:r w:rsidRPr="00A0614D">
                        <w:rPr>
                          <w:rFonts w:cstheme="minorHAnsi"/>
                          <w:b/>
                          <w:color w:val="F7CAAC" w:themeColor="accent2" w:themeTint="66"/>
                          <w:sz w:val="48"/>
                          <w:szCs w:val="72"/>
                          <w14:textOutline w14:w="11112" w14:cap="flat" w14:cmpd="sng" w14:algn="ctr">
                            <w14:solidFill>
                              <w14:schemeClr w14:val="accent2"/>
                            </w14:solidFill>
                            <w14:prstDash w14:val="solid"/>
                            <w14:round/>
                          </w14:textOutline>
                        </w:rPr>
                        <w:t>WHAT WILL YOUR BUSINESS LOOK LIKE?</w:t>
                      </w:r>
                    </w:p>
                  </w:txbxContent>
                </v:textbox>
              </v:shape>
            </w:pict>
          </mc:Fallback>
        </mc:AlternateContent>
      </w:r>
    </w:p>
    <w:p w14:paraId="1649942F" w14:textId="77777777" w:rsidR="00421CC9" w:rsidRDefault="00421CC9" w:rsidP="00421CC9"/>
    <w:p w14:paraId="1FC693C0" w14:textId="77777777" w:rsidR="00421CC9" w:rsidRDefault="00421CC9" w:rsidP="00421CC9"/>
    <w:p w14:paraId="201EDF37" w14:textId="77777777" w:rsidR="00421CC9" w:rsidRDefault="00421CC9" w:rsidP="00421CC9"/>
    <w:p w14:paraId="5B66147D" w14:textId="77777777" w:rsidR="00421CC9" w:rsidRDefault="00421CC9" w:rsidP="00421CC9"/>
    <w:p w14:paraId="762CD6E3" w14:textId="77777777" w:rsidR="00421CC9" w:rsidRDefault="00421CC9" w:rsidP="00421CC9"/>
    <w:tbl>
      <w:tblPr>
        <w:tblStyle w:val="TableGrid"/>
        <w:tblpPr w:leftFromText="180" w:rightFromText="180" w:vertAnchor="text" w:horzAnchor="margin" w:tblpY="31"/>
        <w:tblW w:w="0" w:type="auto"/>
        <w:tblLook w:val="04A0" w:firstRow="1" w:lastRow="0" w:firstColumn="1" w:lastColumn="0" w:noHBand="0" w:noVBand="1"/>
      </w:tblPr>
      <w:tblGrid>
        <w:gridCol w:w="4390"/>
        <w:gridCol w:w="4620"/>
      </w:tblGrid>
      <w:tr w:rsidR="00421CC9" w14:paraId="492904A8" w14:textId="77777777" w:rsidTr="00CC5E41">
        <w:tc>
          <w:tcPr>
            <w:tcW w:w="4390" w:type="dxa"/>
          </w:tcPr>
          <w:p w14:paraId="313CB1F6" w14:textId="77777777" w:rsidR="00421CC9" w:rsidRPr="00EF2AE2" w:rsidRDefault="00421CC9" w:rsidP="00CC5E41">
            <w:pPr>
              <w:rPr>
                <w:b/>
                <w:sz w:val="28"/>
              </w:rPr>
            </w:pPr>
            <w:r w:rsidRPr="00EF2AE2">
              <w:rPr>
                <w:b/>
                <w:sz w:val="28"/>
              </w:rPr>
              <w:t>What is your business name?</w:t>
            </w:r>
          </w:p>
          <w:p w14:paraId="0083E8A3" w14:textId="77777777" w:rsidR="00421CC9" w:rsidRPr="00EF2AE2" w:rsidRDefault="00421CC9" w:rsidP="00CC5E41">
            <w:pPr>
              <w:rPr>
                <w:b/>
                <w:sz w:val="28"/>
              </w:rPr>
            </w:pPr>
          </w:p>
          <w:p w14:paraId="5F806684" w14:textId="77777777" w:rsidR="00421CC9" w:rsidRPr="00EF2AE2" w:rsidRDefault="00421CC9" w:rsidP="00CC5E41">
            <w:pPr>
              <w:rPr>
                <w:b/>
                <w:sz w:val="28"/>
              </w:rPr>
            </w:pPr>
          </w:p>
          <w:p w14:paraId="5BE9C3B9" w14:textId="77777777" w:rsidR="00421CC9" w:rsidRPr="00EF2AE2" w:rsidRDefault="00421CC9" w:rsidP="00CC5E41">
            <w:pPr>
              <w:rPr>
                <w:b/>
                <w:sz w:val="28"/>
              </w:rPr>
            </w:pPr>
          </w:p>
          <w:p w14:paraId="3206797C" w14:textId="77777777" w:rsidR="00421CC9" w:rsidRPr="00EF2AE2" w:rsidRDefault="00421CC9" w:rsidP="00CC5E41">
            <w:pPr>
              <w:rPr>
                <w:b/>
                <w:sz w:val="28"/>
              </w:rPr>
            </w:pPr>
          </w:p>
        </w:tc>
        <w:tc>
          <w:tcPr>
            <w:tcW w:w="4620" w:type="dxa"/>
            <w:shd w:val="clear" w:color="auto" w:fill="auto"/>
          </w:tcPr>
          <w:p w14:paraId="3D6F4564" w14:textId="77777777" w:rsidR="00421CC9" w:rsidRDefault="00421CC9" w:rsidP="00CC5E41"/>
          <w:p w14:paraId="70C5E1C5" w14:textId="77777777" w:rsidR="00421CC9" w:rsidRDefault="00421CC9" w:rsidP="00CC5E41"/>
          <w:p w14:paraId="7273379A" w14:textId="77777777" w:rsidR="00421CC9" w:rsidRPr="00EF2AE2" w:rsidRDefault="00421CC9" w:rsidP="00CC5E41">
            <w:pPr>
              <w:tabs>
                <w:tab w:val="left" w:pos="1152"/>
              </w:tabs>
            </w:pPr>
            <w:r>
              <w:tab/>
            </w:r>
          </w:p>
        </w:tc>
      </w:tr>
      <w:tr w:rsidR="00421CC9" w14:paraId="1D7D5472" w14:textId="77777777" w:rsidTr="00CC5E41">
        <w:tc>
          <w:tcPr>
            <w:tcW w:w="4390" w:type="dxa"/>
          </w:tcPr>
          <w:p w14:paraId="45A488A8" w14:textId="77777777" w:rsidR="00421CC9" w:rsidRPr="00EF2AE2" w:rsidRDefault="00421CC9" w:rsidP="00CC5E41">
            <w:pPr>
              <w:rPr>
                <w:b/>
                <w:sz w:val="28"/>
              </w:rPr>
            </w:pPr>
            <w:r w:rsidRPr="00EF2AE2">
              <w:rPr>
                <w:b/>
                <w:sz w:val="28"/>
              </w:rPr>
              <w:lastRenderedPageBreak/>
              <w:t>What ingredients will you use?</w:t>
            </w:r>
          </w:p>
        </w:tc>
        <w:tc>
          <w:tcPr>
            <w:tcW w:w="4620" w:type="dxa"/>
          </w:tcPr>
          <w:p w14:paraId="541B76E3" w14:textId="77777777" w:rsidR="00421CC9" w:rsidRDefault="00421CC9" w:rsidP="00CC5E41"/>
          <w:p w14:paraId="3CACC4D9" w14:textId="77777777" w:rsidR="00421CC9" w:rsidRDefault="00421CC9" w:rsidP="00CC5E41"/>
          <w:p w14:paraId="4B087F44" w14:textId="77777777" w:rsidR="00421CC9" w:rsidRDefault="00421CC9" w:rsidP="00CC5E41"/>
          <w:p w14:paraId="200723A7" w14:textId="77777777" w:rsidR="00421CC9" w:rsidRDefault="00421CC9" w:rsidP="00CC5E41"/>
          <w:p w14:paraId="4CEF903D" w14:textId="77777777" w:rsidR="00421CC9" w:rsidRDefault="00421CC9" w:rsidP="00CC5E41"/>
        </w:tc>
      </w:tr>
      <w:tr w:rsidR="00421CC9" w14:paraId="2E2E822A" w14:textId="77777777" w:rsidTr="00CC5E41">
        <w:tc>
          <w:tcPr>
            <w:tcW w:w="4390" w:type="dxa"/>
          </w:tcPr>
          <w:p w14:paraId="6C1D5C8C" w14:textId="77777777" w:rsidR="00421CC9" w:rsidRPr="00EF2AE2" w:rsidRDefault="00421CC9" w:rsidP="00CC5E41">
            <w:pPr>
              <w:rPr>
                <w:b/>
                <w:sz w:val="28"/>
              </w:rPr>
            </w:pPr>
            <w:r w:rsidRPr="00EF2AE2">
              <w:rPr>
                <w:b/>
                <w:sz w:val="28"/>
              </w:rPr>
              <w:t>How will you pitch your ideas?</w:t>
            </w:r>
          </w:p>
        </w:tc>
        <w:tc>
          <w:tcPr>
            <w:tcW w:w="4620" w:type="dxa"/>
          </w:tcPr>
          <w:p w14:paraId="3D745D79" w14:textId="77777777" w:rsidR="00421CC9" w:rsidRDefault="00421CC9" w:rsidP="00CC5E41"/>
          <w:p w14:paraId="3432B31D" w14:textId="77777777" w:rsidR="00421CC9" w:rsidRDefault="00421CC9" w:rsidP="00CC5E41"/>
          <w:p w14:paraId="180E364E" w14:textId="77777777" w:rsidR="00421CC9" w:rsidRDefault="00421CC9" w:rsidP="00CC5E41"/>
          <w:p w14:paraId="74460ED9" w14:textId="77777777" w:rsidR="00421CC9" w:rsidRDefault="00421CC9" w:rsidP="00CC5E41"/>
          <w:p w14:paraId="3EB483BB" w14:textId="77777777" w:rsidR="00421CC9" w:rsidRDefault="00421CC9" w:rsidP="00CC5E41"/>
        </w:tc>
      </w:tr>
      <w:tr w:rsidR="00421CC9" w14:paraId="24B5B1F6" w14:textId="77777777" w:rsidTr="00CC5E41">
        <w:tc>
          <w:tcPr>
            <w:tcW w:w="4390" w:type="dxa"/>
          </w:tcPr>
          <w:p w14:paraId="494447F2" w14:textId="77777777" w:rsidR="00421CC9" w:rsidRPr="00EF2AE2" w:rsidRDefault="00421CC9" w:rsidP="00CC5E41">
            <w:pPr>
              <w:rPr>
                <w:b/>
                <w:sz w:val="28"/>
              </w:rPr>
            </w:pPr>
            <w:r w:rsidRPr="00EF2AE2">
              <w:rPr>
                <w:b/>
                <w:sz w:val="28"/>
              </w:rPr>
              <w:t>What is your role in the group?</w:t>
            </w:r>
          </w:p>
        </w:tc>
        <w:tc>
          <w:tcPr>
            <w:tcW w:w="4620" w:type="dxa"/>
          </w:tcPr>
          <w:p w14:paraId="5B88DBB7" w14:textId="77777777" w:rsidR="00421CC9" w:rsidRDefault="00421CC9" w:rsidP="00CC5E41"/>
          <w:p w14:paraId="2C61DC4A" w14:textId="77777777" w:rsidR="00421CC9" w:rsidRDefault="00421CC9" w:rsidP="00CC5E41"/>
          <w:p w14:paraId="414CD06F" w14:textId="77777777" w:rsidR="00421CC9" w:rsidRDefault="00421CC9" w:rsidP="00CC5E41"/>
          <w:p w14:paraId="3AE50C17" w14:textId="77777777" w:rsidR="00421CC9" w:rsidRDefault="00421CC9" w:rsidP="00CC5E41"/>
          <w:p w14:paraId="000D9910" w14:textId="77777777" w:rsidR="00421CC9" w:rsidRDefault="00421CC9" w:rsidP="00CC5E41"/>
        </w:tc>
      </w:tr>
      <w:tr w:rsidR="00421CC9" w14:paraId="4353F9AE" w14:textId="77777777" w:rsidTr="00CC5E41">
        <w:tc>
          <w:tcPr>
            <w:tcW w:w="4390" w:type="dxa"/>
          </w:tcPr>
          <w:p w14:paraId="6978F838" w14:textId="77777777" w:rsidR="00421CC9" w:rsidRPr="00EF2AE2" w:rsidRDefault="00421CC9" w:rsidP="00CC5E41">
            <w:pPr>
              <w:rPr>
                <w:b/>
                <w:sz w:val="28"/>
              </w:rPr>
            </w:pPr>
            <w:r w:rsidRPr="00EF2AE2">
              <w:rPr>
                <w:b/>
                <w:sz w:val="28"/>
              </w:rPr>
              <w:t>What other materials will you need?</w:t>
            </w:r>
          </w:p>
          <w:p w14:paraId="60D75941" w14:textId="77777777" w:rsidR="00421CC9" w:rsidRPr="00EF2AE2" w:rsidRDefault="00421CC9" w:rsidP="00CC5E41">
            <w:pPr>
              <w:rPr>
                <w:b/>
                <w:sz w:val="28"/>
              </w:rPr>
            </w:pPr>
          </w:p>
          <w:p w14:paraId="4087F572" w14:textId="77777777" w:rsidR="00421CC9" w:rsidRPr="00EF2AE2" w:rsidRDefault="00421CC9" w:rsidP="00CC5E41">
            <w:pPr>
              <w:rPr>
                <w:b/>
                <w:sz w:val="28"/>
              </w:rPr>
            </w:pPr>
          </w:p>
          <w:p w14:paraId="3ADFE04B" w14:textId="77777777" w:rsidR="00421CC9" w:rsidRPr="00EF2AE2" w:rsidRDefault="00421CC9" w:rsidP="00CC5E41">
            <w:pPr>
              <w:rPr>
                <w:b/>
                <w:sz w:val="28"/>
              </w:rPr>
            </w:pPr>
          </w:p>
          <w:p w14:paraId="39AC7AD5" w14:textId="77777777" w:rsidR="00421CC9" w:rsidRPr="00EF2AE2" w:rsidRDefault="00421CC9" w:rsidP="00CC5E41">
            <w:pPr>
              <w:rPr>
                <w:b/>
                <w:sz w:val="28"/>
              </w:rPr>
            </w:pPr>
          </w:p>
        </w:tc>
        <w:tc>
          <w:tcPr>
            <w:tcW w:w="4620" w:type="dxa"/>
          </w:tcPr>
          <w:p w14:paraId="28F11233" w14:textId="77777777" w:rsidR="00421CC9" w:rsidRDefault="00421CC9" w:rsidP="00CC5E41"/>
        </w:tc>
      </w:tr>
      <w:tr w:rsidR="00421CC9" w14:paraId="13697A31" w14:textId="77777777" w:rsidTr="00CC5E41">
        <w:tc>
          <w:tcPr>
            <w:tcW w:w="4390" w:type="dxa"/>
          </w:tcPr>
          <w:p w14:paraId="079E692C" w14:textId="77777777" w:rsidR="00421CC9" w:rsidRPr="00EF2AE2" w:rsidRDefault="00421CC9" w:rsidP="00CC5E41">
            <w:pPr>
              <w:rPr>
                <w:b/>
                <w:sz w:val="28"/>
              </w:rPr>
            </w:pPr>
            <w:r w:rsidRPr="00EF2AE2">
              <w:rPr>
                <w:b/>
                <w:sz w:val="28"/>
              </w:rPr>
              <w:t>How will your business be sustainable?</w:t>
            </w:r>
          </w:p>
          <w:p w14:paraId="6335721B" w14:textId="77777777" w:rsidR="00421CC9" w:rsidRPr="00EF2AE2" w:rsidRDefault="00421CC9" w:rsidP="00CC5E41">
            <w:pPr>
              <w:rPr>
                <w:b/>
                <w:sz w:val="28"/>
              </w:rPr>
            </w:pPr>
          </w:p>
          <w:p w14:paraId="14676DB2" w14:textId="77777777" w:rsidR="00421CC9" w:rsidRPr="00EF2AE2" w:rsidRDefault="00421CC9" w:rsidP="00CC5E41">
            <w:pPr>
              <w:rPr>
                <w:b/>
                <w:sz w:val="28"/>
              </w:rPr>
            </w:pPr>
          </w:p>
          <w:p w14:paraId="5EE8111E" w14:textId="77777777" w:rsidR="00421CC9" w:rsidRPr="00EF2AE2" w:rsidRDefault="00421CC9" w:rsidP="00CC5E41">
            <w:pPr>
              <w:rPr>
                <w:b/>
                <w:sz w:val="28"/>
              </w:rPr>
            </w:pPr>
          </w:p>
          <w:p w14:paraId="07E5825F" w14:textId="77777777" w:rsidR="00421CC9" w:rsidRPr="00EF2AE2" w:rsidRDefault="00421CC9" w:rsidP="00CC5E41">
            <w:pPr>
              <w:rPr>
                <w:b/>
                <w:sz w:val="28"/>
              </w:rPr>
            </w:pPr>
          </w:p>
        </w:tc>
        <w:tc>
          <w:tcPr>
            <w:tcW w:w="4620" w:type="dxa"/>
          </w:tcPr>
          <w:p w14:paraId="0AC71B28" w14:textId="77777777" w:rsidR="00421CC9" w:rsidRDefault="00421CC9" w:rsidP="00CC5E41"/>
        </w:tc>
      </w:tr>
    </w:tbl>
    <w:p w14:paraId="5081672B" w14:textId="77777777" w:rsidR="00421CC9" w:rsidRDefault="00421CC9" w:rsidP="00421CC9"/>
    <w:p w14:paraId="0F5FAD66" w14:textId="77777777" w:rsidR="00421CC9" w:rsidRDefault="00421CC9" w:rsidP="00421CC9">
      <w:pPr>
        <w:rPr>
          <w:rFonts w:asciiTheme="minorHAnsi" w:hAnsiTheme="minorHAnsi" w:cstheme="minorHAnsi"/>
          <w:sz w:val="28"/>
        </w:rPr>
      </w:pPr>
    </w:p>
    <w:p w14:paraId="648BCE30" w14:textId="77777777" w:rsidR="00421CC9" w:rsidRDefault="00421CC9" w:rsidP="00421CC9">
      <w:pPr>
        <w:rPr>
          <w:rFonts w:asciiTheme="minorHAnsi" w:hAnsiTheme="minorHAnsi" w:cstheme="minorHAnsi"/>
          <w:sz w:val="28"/>
        </w:rPr>
      </w:pPr>
    </w:p>
    <w:p w14:paraId="6C1190D8" w14:textId="77777777" w:rsidR="00421CC9" w:rsidRDefault="00421CC9" w:rsidP="00421CC9">
      <w:pPr>
        <w:rPr>
          <w:rFonts w:asciiTheme="minorHAnsi" w:hAnsiTheme="minorHAnsi" w:cstheme="minorHAnsi"/>
          <w:b/>
          <w:sz w:val="28"/>
        </w:rPr>
      </w:pPr>
    </w:p>
    <w:p w14:paraId="7337C1B3" w14:textId="77777777" w:rsidR="00421CC9" w:rsidRDefault="00421CC9" w:rsidP="00421CC9">
      <w:pPr>
        <w:rPr>
          <w:rFonts w:asciiTheme="minorHAnsi" w:hAnsiTheme="minorHAnsi" w:cstheme="minorHAnsi"/>
          <w:b/>
          <w:sz w:val="28"/>
        </w:rPr>
      </w:pPr>
    </w:p>
    <w:p w14:paraId="00B59E19" w14:textId="77777777" w:rsidR="00421CC9" w:rsidRDefault="00421CC9" w:rsidP="00421CC9">
      <w:pPr>
        <w:rPr>
          <w:rFonts w:asciiTheme="minorHAnsi" w:hAnsiTheme="minorHAnsi" w:cstheme="minorHAnsi"/>
          <w:b/>
          <w:sz w:val="28"/>
        </w:rPr>
      </w:pPr>
    </w:p>
    <w:p w14:paraId="24D4E892" w14:textId="3D0EED62" w:rsidR="00421CC9" w:rsidRPr="009D651C" w:rsidRDefault="00421CC9" w:rsidP="00421CC9">
      <w:pPr>
        <w:rPr>
          <w:rFonts w:asciiTheme="minorHAnsi" w:hAnsiTheme="minorHAnsi" w:cstheme="minorHAnsi"/>
          <w:b/>
          <w:sz w:val="28"/>
        </w:rPr>
      </w:pPr>
      <w:r w:rsidRPr="009D651C">
        <w:rPr>
          <w:rFonts w:asciiTheme="minorHAnsi" w:hAnsiTheme="minorHAnsi" w:cstheme="minorHAnsi"/>
          <w:b/>
          <w:sz w:val="28"/>
        </w:rPr>
        <w:t>Appendix D</w:t>
      </w:r>
    </w:p>
    <w:p w14:paraId="16EAE715" w14:textId="77777777" w:rsidR="00421CC9" w:rsidRDefault="00421CC9" w:rsidP="00421CC9">
      <w:pPr>
        <w:rPr>
          <w:rFonts w:asciiTheme="minorHAnsi" w:hAnsiTheme="minorHAnsi" w:cstheme="minorHAnsi"/>
          <w:sz w:val="28"/>
        </w:rPr>
      </w:pPr>
    </w:p>
    <w:tbl>
      <w:tblPr>
        <w:tblW w:w="4449" w:type="dxa"/>
        <w:tblLook w:val="04A0" w:firstRow="1" w:lastRow="0" w:firstColumn="1" w:lastColumn="0" w:noHBand="0" w:noVBand="1"/>
      </w:tblPr>
      <w:tblGrid>
        <w:gridCol w:w="5595"/>
      </w:tblGrid>
      <w:tr w:rsidR="00421CC9" w:rsidRPr="00A0614D" w14:paraId="104D771A" w14:textId="77777777" w:rsidTr="00CC5E41">
        <w:trPr>
          <w:trHeight w:val="371"/>
        </w:trPr>
        <w:tc>
          <w:tcPr>
            <w:tcW w:w="4449" w:type="dxa"/>
            <w:tcBorders>
              <w:top w:val="nil"/>
              <w:left w:val="nil"/>
              <w:bottom w:val="nil"/>
              <w:right w:val="nil"/>
            </w:tcBorders>
            <w:shd w:val="clear" w:color="auto" w:fill="auto"/>
            <w:noWrap/>
            <w:vAlign w:val="bottom"/>
            <w:hideMark/>
          </w:tcPr>
          <w:p w14:paraId="4CAFD364" w14:textId="77777777" w:rsidR="00421CC9" w:rsidRPr="00A0614D" w:rsidRDefault="00421CC9" w:rsidP="00CC5E41">
            <w:pPr>
              <w:rPr>
                <w:rFonts w:ascii="Calibri" w:hAnsi="Calibri" w:cs="Calibri"/>
                <w:color w:val="000000"/>
              </w:rPr>
            </w:pPr>
          </w:p>
        </w:tc>
      </w:tr>
      <w:tr w:rsidR="00421CC9" w:rsidRPr="00A0614D" w14:paraId="76A778F1" w14:textId="77777777" w:rsidTr="00CC5E41">
        <w:trPr>
          <w:trHeight w:val="371"/>
        </w:trPr>
        <w:tc>
          <w:tcPr>
            <w:tcW w:w="4449" w:type="dxa"/>
            <w:tcBorders>
              <w:top w:val="nil"/>
              <w:left w:val="nil"/>
              <w:bottom w:val="nil"/>
              <w:right w:val="nil"/>
            </w:tcBorders>
            <w:shd w:val="clear" w:color="auto" w:fill="auto"/>
            <w:noWrap/>
            <w:vAlign w:val="bottom"/>
            <w:hideMark/>
          </w:tcPr>
          <w:tbl>
            <w:tblPr>
              <w:tblW w:w="5377" w:type="dxa"/>
              <w:tblInd w:w="2" w:type="dxa"/>
              <w:tblLook w:val="04A0" w:firstRow="1" w:lastRow="0" w:firstColumn="1" w:lastColumn="0" w:noHBand="0" w:noVBand="1"/>
            </w:tblPr>
            <w:tblGrid>
              <w:gridCol w:w="1886"/>
              <w:gridCol w:w="1681"/>
              <w:gridCol w:w="1810"/>
            </w:tblGrid>
            <w:tr w:rsidR="00421CC9" w14:paraId="46EFA6EA" w14:textId="77777777" w:rsidTr="00CC5E41">
              <w:trPr>
                <w:trHeight w:val="346"/>
              </w:trPr>
              <w:tc>
                <w:tcPr>
                  <w:tcW w:w="1886" w:type="dxa"/>
                  <w:tcBorders>
                    <w:top w:val="nil"/>
                    <w:left w:val="nil"/>
                    <w:bottom w:val="nil"/>
                    <w:right w:val="nil"/>
                  </w:tcBorders>
                  <w:shd w:val="clear" w:color="auto" w:fill="auto"/>
                  <w:noWrap/>
                  <w:vAlign w:val="bottom"/>
                  <w:hideMark/>
                </w:tcPr>
                <w:p w14:paraId="06DED6C6" w14:textId="77777777" w:rsidR="00421CC9" w:rsidRDefault="00421CC9" w:rsidP="00CC5E41">
                  <w:pPr>
                    <w:jc w:val="center"/>
                    <w:rPr>
                      <w:rFonts w:ascii="Calibri" w:hAnsi="Calibri" w:cs="Calibri"/>
                      <w:b/>
                      <w:bCs/>
                      <w:color w:val="000000"/>
                    </w:rPr>
                  </w:pPr>
                  <w:r>
                    <w:rPr>
                      <w:rFonts w:ascii="Calibri" w:hAnsi="Calibri" w:cs="Calibri"/>
                      <w:b/>
                      <w:bCs/>
                      <w:color w:val="000000"/>
                    </w:rPr>
                    <w:t>Ingredients</w:t>
                  </w:r>
                </w:p>
              </w:tc>
              <w:tc>
                <w:tcPr>
                  <w:tcW w:w="1681" w:type="dxa"/>
                  <w:tcBorders>
                    <w:top w:val="nil"/>
                    <w:left w:val="nil"/>
                    <w:bottom w:val="nil"/>
                    <w:right w:val="nil"/>
                  </w:tcBorders>
                  <w:shd w:val="clear" w:color="auto" w:fill="auto"/>
                  <w:noWrap/>
                  <w:vAlign w:val="bottom"/>
                  <w:hideMark/>
                </w:tcPr>
                <w:p w14:paraId="2DE2117E" w14:textId="77777777" w:rsidR="00421CC9" w:rsidRDefault="00421CC9" w:rsidP="00CC5E41">
                  <w:pPr>
                    <w:jc w:val="center"/>
                    <w:rPr>
                      <w:rFonts w:ascii="Calibri" w:hAnsi="Calibri" w:cs="Calibri"/>
                      <w:b/>
                      <w:bCs/>
                      <w:color w:val="000000"/>
                    </w:rPr>
                  </w:pPr>
                  <w:r>
                    <w:rPr>
                      <w:rFonts w:ascii="Calibri" w:hAnsi="Calibri" w:cs="Calibri"/>
                      <w:b/>
                      <w:bCs/>
                      <w:color w:val="000000"/>
                    </w:rPr>
                    <w:t>Quantity</w:t>
                  </w:r>
                </w:p>
              </w:tc>
              <w:tc>
                <w:tcPr>
                  <w:tcW w:w="1810" w:type="dxa"/>
                  <w:tcBorders>
                    <w:top w:val="nil"/>
                    <w:left w:val="nil"/>
                    <w:bottom w:val="nil"/>
                    <w:right w:val="nil"/>
                  </w:tcBorders>
                  <w:shd w:val="clear" w:color="auto" w:fill="auto"/>
                  <w:noWrap/>
                  <w:vAlign w:val="bottom"/>
                  <w:hideMark/>
                </w:tcPr>
                <w:p w14:paraId="54C5E504" w14:textId="77777777" w:rsidR="00421CC9" w:rsidRDefault="00421CC9" w:rsidP="00CC5E41">
                  <w:pPr>
                    <w:jc w:val="center"/>
                    <w:rPr>
                      <w:rFonts w:ascii="Calibri" w:hAnsi="Calibri" w:cs="Calibri"/>
                      <w:b/>
                      <w:bCs/>
                      <w:color w:val="000000"/>
                    </w:rPr>
                  </w:pPr>
                  <w:r>
                    <w:rPr>
                      <w:rFonts w:ascii="Calibri" w:hAnsi="Calibri" w:cs="Calibri"/>
                      <w:b/>
                      <w:bCs/>
                      <w:color w:val="000000"/>
                    </w:rPr>
                    <w:t>Cost</w:t>
                  </w:r>
                </w:p>
              </w:tc>
            </w:tr>
            <w:tr w:rsidR="00421CC9" w14:paraId="13F10ED9" w14:textId="77777777" w:rsidTr="00CC5E41">
              <w:trPr>
                <w:trHeight w:val="346"/>
              </w:trPr>
              <w:tc>
                <w:tcPr>
                  <w:tcW w:w="1886" w:type="dxa"/>
                  <w:tcBorders>
                    <w:top w:val="nil"/>
                    <w:left w:val="nil"/>
                    <w:bottom w:val="nil"/>
                    <w:right w:val="nil"/>
                  </w:tcBorders>
                  <w:shd w:val="clear" w:color="auto" w:fill="auto"/>
                  <w:noWrap/>
                  <w:vAlign w:val="bottom"/>
                  <w:hideMark/>
                </w:tcPr>
                <w:p w14:paraId="72E33E64" w14:textId="77777777" w:rsidR="00421CC9" w:rsidRDefault="00421CC9" w:rsidP="00CC5E41">
                  <w:pPr>
                    <w:rPr>
                      <w:rFonts w:ascii="Calibri" w:hAnsi="Calibri" w:cs="Calibri"/>
                      <w:color w:val="000000"/>
                    </w:rPr>
                  </w:pPr>
                  <w:r>
                    <w:rPr>
                      <w:rFonts w:ascii="Calibri" w:hAnsi="Calibri" w:cs="Calibri"/>
                      <w:color w:val="000000"/>
                    </w:rPr>
                    <w:t>Spinach</w:t>
                  </w:r>
                </w:p>
              </w:tc>
              <w:tc>
                <w:tcPr>
                  <w:tcW w:w="1681" w:type="dxa"/>
                  <w:tcBorders>
                    <w:top w:val="nil"/>
                    <w:left w:val="nil"/>
                    <w:bottom w:val="nil"/>
                    <w:right w:val="nil"/>
                  </w:tcBorders>
                  <w:shd w:val="clear" w:color="auto" w:fill="auto"/>
                  <w:noWrap/>
                  <w:vAlign w:val="bottom"/>
                  <w:hideMark/>
                </w:tcPr>
                <w:p w14:paraId="12DD64F0" w14:textId="77777777" w:rsidR="00421CC9" w:rsidRDefault="00421CC9" w:rsidP="00CC5E41">
                  <w:pPr>
                    <w:jc w:val="center"/>
                    <w:rPr>
                      <w:rFonts w:ascii="Calibri" w:hAnsi="Calibri" w:cs="Calibri"/>
                      <w:color w:val="000000"/>
                    </w:rPr>
                  </w:pPr>
                  <w:r>
                    <w:rPr>
                      <w:rFonts w:ascii="Calibri" w:hAnsi="Calibri" w:cs="Calibri"/>
                      <w:color w:val="000000"/>
                    </w:rPr>
                    <w:t>250g</w:t>
                  </w:r>
                </w:p>
              </w:tc>
              <w:tc>
                <w:tcPr>
                  <w:tcW w:w="1810" w:type="dxa"/>
                  <w:tcBorders>
                    <w:top w:val="nil"/>
                    <w:left w:val="nil"/>
                    <w:bottom w:val="nil"/>
                    <w:right w:val="nil"/>
                  </w:tcBorders>
                  <w:shd w:val="clear" w:color="auto" w:fill="auto"/>
                  <w:noWrap/>
                  <w:vAlign w:val="bottom"/>
                  <w:hideMark/>
                </w:tcPr>
                <w:p w14:paraId="52760029" w14:textId="77777777" w:rsidR="00421CC9" w:rsidRDefault="00421CC9" w:rsidP="00CC5E41">
                  <w:pPr>
                    <w:jc w:val="center"/>
                    <w:rPr>
                      <w:rFonts w:ascii="Calibri" w:hAnsi="Calibri" w:cs="Calibri"/>
                      <w:color w:val="000000"/>
                    </w:rPr>
                  </w:pPr>
                  <w:r>
                    <w:rPr>
                      <w:rFonts w:ascii="Calibri" w:hAnsi="Calibri" w:cs="Calibri"/>
                      <w:color w:val="000000"/>
                    </w:rPr>
                    <w:t>79p</w:t>
                  </w:r>
                </w:p>
              </w:tc>
            </w:tr>
            <w:tr w:rsidR="00421CC9" w14:paraId="4526CA84" w14:textId="77777777" w:rsidTr="00CC5E41">
              <w:trPr>
                <w:trHeight w:val="346"/>
              </w:trPr>
              <w:tc>
                <w:tcPr>
                  <w:tcW w:w="1886" w:type="dxa"/>
                  <w:tcBorders>
                    <w:top w:val="nil"/>
                    <w:left w:val="nil"/>
                    <w:bottom w:val="nil"/>
                    <w:right w:val="nil"/>
                  </w:tcBorders>
                  <w:shd w:val="clear" w:color="auto" w:fill="auto"/>
                  <w:noWrap/>
                  <w:vAlign w:val="bottom"/>
                  <w:hideMark/>
                </w:tcPr>
                <w:p w14:paraId="21D3482A" w14:textId="77777777" w:rsidR="00421CC9" w:rsidRDefault="00421CC9" w:rsidP="00CC5E41">
                  <w:pPr>
                    <w:rPr>
                      <w:rFonts w:ascii="Calibri" w:hAnsi="Calibri" w:cs="Calibri"/>
                      <w:color w:val="000000"/>
                    </w:rPr>
                  </w:pPr>
                  <w:r>
                    <w:rPr>
                      <w:rFonts w:ascii="Calibri" w:hAnsi="Calibri" w:cs="Calibri"/>
                      <w:color w:val="000000"/>
                    </w:rPr>
                    <w:t>Kale</w:t>
                  </w:r>
                </w:p>
              </w:tc>
              <w:tc>
                <w:tcPr>
                  <w:tcW w:w="1681" w:type="dxa"/>
                  <w:tcBorders>
                    <w:top w:val="nil"/>
                    <w:left w:val="nil"/>
                    <w:bottom w:val="nil"/>
                    <w:right w:val="nil"/>
                  </w:tcBorders>
                  <w:shd w:val="clear" w:color="auto" w:fill="auto"/>
                  <w:noWrap/>
                  <w:vAlign w:val="bottom"/>
                  <w:hideMark/>
                </w:tcPr>
                <w:p w14:paraId="418448FA" w14:textId="77777777" w:rsidR="00421CC9" w:rsidRDefault="00421CC9" w:rsidP="00CC5E41">
                  <w:pPr>
                    <w:jc w:val="center"/>
                    <w:rPr>
                      <w:rFonts w:ascii="Calibri" w:hAnsi="Calibri" w:cs="Calibri"/>
                      <w:color w:val="000000"/>
                    </w:rPr>
                  </w:pPr>
                  <w:r>
                    <w:rPr>
                      <w:rFonts w:ascii="Calibri" w:hAnsi="Calibri" w:cs="Calibri"/>
                      <w:color w:val="000000"/>
                    </w:rPr>
                    <w:t>200g</w:t>
                  </w:r>
                </w:p>
              </w:tc>
              <w:tc>
                <w:tcPr>
                  <w:tcW w:w="1810" w:type="dxa"/>
                  <w:tcBorders>
                    <w:top w:val="nil"/>
                    <w:left w:val="nil"/>
                    <w:bottom w:val="nil"/>
                    <w:right w:val="nil"/>
                  </w:tcBorders>
                  <w:shd w:val="clear" w:color="auto" w:fill="auto"/>
                  <w:noWrap/>
                  <w:vAlign w:val="bottom"/>
                  <w:hideMark/>
                </w:tcPr>
                <w:p w14:paraId="0AF070DF" w14:textId="77777777" w:rsidR="00421CC9" w:rsidRDefault="00421CC9" w:rsidP="00CC5E41">
                  <w:pPr>
                    <w:jc w:val="center"/>
                    <w:rPr>
                      <w:rFonts w:ascii="Calibri" w:hAnsi="Calibri" w:cs="Calibri"/>
                      <w:color w:val="000000"/>
                    </w:rPr>
                  </w:pPr>
                  <w:r>
                    <w:rPr>
                      <w:rFonts w:ascii="Calibri" w:hAnsi="Calibri" w:cs="Calibri"/>
                      <w:color w:val="000000"/>
                    </w:rPr>
                    <w:t>55p</w:t>
                  </w:r>
                </w:p>
              </w:tc>
            </w:tr>
            <w:tr w:rsidR="00421CC9" w14:paraId="18EA9745" w14:textId="77777777" w:rsidTr="00CC5E41">
              <w:trPr>
                <w:trHeight w:val="346"/>
              </w:trPr>
              <w:tc>
                <w:tcPr>
                  <w:tcW w:w="1886" w:type="dxa"/>
                  <w:tcBorders>
                    <w:top w:val="nil"/>
                    <w:left w:val="nil"/>
                    <w:bottom w:val="nil"/>
                    <w:right w:val="nil"/>
                  </w:tcBorders>
                  <w:shd w:val="clear" w:color="auto" w:fill="auto"/>
                  <w:noWrap/>
                  <w:vAlign w:val="bottom"/>
                  <w:hideMark/>
                </w:tcPr>
                <w:p w14:paraId="7C3409EF" w14:textId="77777777" w:rsidR="00421CC9" w:rsidRDefault="00421CC9" w:rsidP="00CC5E41">
                  <w:pPr>
                    <w:rPr>
                      <w:rFonts w:ascii="Calibri" w:hAnsi="Calibri" w:cs="Calibri"/>
                      <w:color w:val="000000"/>
                    </w:rPr>
                  </w:pPr>
                  <w:r>
                    <w:rPr>
                      <w:rFonts w:ascii="Calibri" w:hAnsi="Calibri" w:cs="Calibri"/>
                      <w:color w:val="000000"/>
                    </w:rPr>
                    <w:t>Strawberries</w:t>
                  </w:r>
                </w:p>
              </w:tc>
              <w:tc>
                <w:tcPr>
                  <w:tcW w:w="1681" w:type="dxa"/>
                  <w:tcBorders>
                    <w:top w:val="nil"/>
                    <w:left w:val="nil"/>
                    <w:bottom w:val="nil"/>
                    <w:right w:val="nil"/>
                  </w:tcBorders>
                  <w:shd w:val="clear" w:color="auto" w:fill="auto"/>
                  <w:noWrap/>
                  <w:vAlign w:val="bottom"/>
                  <w:hideMark/>
                </w:tcPr>
                <w:p w14:paraId="736E09CF" w14:textId="77777777" w:rsidR="00421CC9" w:rsidRDefault="00421CC9" w:rsidP="00CC5E41">
                  <w:pPr>
                    <w:jc w:val="center"/>
                    <w:rPr>
                      <w:rFonts w:ascii="Calibri" w:hAnsi="Calibri" w:cs="Calibri"/>
                      <w:color w:val="000000"/>
                    </w:rPr>
                  </w:pPr>
                  <w:r>
                    <w:rPr>
                      <w:rFonts w:ascii="Calibri" w:hAnsi="Calibri" w:cs="Calibri"/>
                      <w:color w:val="000000"/>
                    </w:rPr>
                    <w:t>400g</w:t>
                  </w:r>
                </w:p>
              </w:tc>
              <w:tc>
                <w:tcPr>
                  <w:tcW w:w="1810" w:type="dxa"/>
                  <w:tcBorders>
                    <w:top w:val="nil"/>
                    <w:left w:val="nil"/>
                    <w:bottom w:val="nil"/>
                    <w:right w:val="nil"/>
                  </w:tcBorders>
                  <w:shd w:val="clear" w:color="auto" w:fill="auto"/>
                  <w:noWrap/>
                  <w:hideMark/>
                </w:tcPr>
                <w:p w14:paraId="5F7B514B" w14:textId="77777777" w:rsidR="00421CC9" w:rsidRDefault="00421CC9" w:rsidP="00CC5E41">
                  <w:pPr>
                    <w:jc w:val="center"/>
                    <w:rPr>
                      <w:rFonts w:ascii="Calibri" w:hAnsi="Calibri" w:cs="Calibri"/>
                      <w:color w:val="000000"/>
                    </w:rPr>
                  </w:pPr>
                  <w:r>
                    <w:rPr>
                      <w:rFonts w:ascii="Calibri" w:hAnsi="Calibri" w:cs="Calibri"/>
                      <w:color w:val="000000"/>
                    </w:rPr>
                    <w:t xml:space="preserve">£1.97 </w:t>
                  </w:r>
                </w:p>
              </w:tc>
            </w:tr>
            <w:tr w:rsidR="00421CC9" w14:paraId="11893CFF" w14:textId="77777777" w:rsidTr="00CC5E41">
              <w:trPr>
                <w:trHeight w:val="346"/>
              </w:trPr>
              <w:tc>
                <w:tcPr>
                  <w:tcW w:w="1886" w:type="dxa"/>
                  <w:tcBorders>
                    <w:top w:val="nil"/>
                    <w:left w:val="nil"/>
                    <w:bottom w:val="nil"/>
                    <w:right w:val="nil"/>
                  </w:tcBorders>
                  <w:shd w:val="clear" w:color="auto" w:fill="auto"/>
                  <w:noWrap/>
                  <w:vAlign w:val="bottom"/>
                  <w:hideMark/>
                </w:tcPr>
                <w:p w14:paraId="7AB9F08E" w14:textId="77777777" w:rsidR="00421CC9" w:rsidRDefault="00421CC9" w:rsidP="00CC5E41">
                  <w:pPr>
                    <w:rPr>
                      <w:rFonts w:ascii="Calibri" w:hAnsi="Calibri" w:cs="Calibri"/>
                      <w:color w:val="000000"/>
                    </w:rPr>
                  </w:pPr>
                  <w:r>
                    <w:rPr>
                      <w:rFonts w:ascii="Calibri" w:hAnsi="Calibri" w:cs="Calibri"/>
                      <w:color w:val="000000"/>
                    </w:rPr>
                    <w:t xml:space="preserve">Banana </w:t>
                  </w:r>
                </w:p>
              </w:tc>
              <w:tc>
                <w:tcPr>
                  <w:tcW w:w="1681" w:type="dxa"/>
                  <w:tcBorders>
                    <w:top w:val="nil"/>
                    <w:left w:val="nil"/>
                    <w:bottom w:val="nil"/>
                    <w:right w:val="nil"/>
                  </w:tcBorders>
                  <w:shd w:val="clear" w:color="auto" w:fill="auto"/>
                  <w:noWrap/>
                  <w:vAlign w:val="bottom"/>
                  <w:hideMark/>
                </w:tcPr>
                <w:p w14:paraId="4A4E6428" w14:textId="77777777" w:rsidR="00421CC9" w:rsidRDefault="00421CC9" w:rsidP="00CC5E41">
                  <w:pPr>
                    <w:jc w:val="center"/>
                    <w:rPr>
                      <w:rFonts w:ascii="Calibri" w:hAnsi="Calibri" w:cs="Calibri"/>
                      <w:color w:val="000000"/>
                    </w:rPr>
                  </w:pPr>
                  <w:r>
                    <w:rPr>
                      <w:rFonts w:ascii="Calibri" w:hAnsi="Calibri" w:cs="Calibri"/>
                      <w:color w:val="000000"/>
                    </w:rPr>
                    <w:t>5</w:t>
                  </w:r>
                </w:p>
              </w:tc>
              <w:tc>
                <w:tcPr>
                  <w:tcW w:w="1810" w:type="dxa"/>
                  <w:tcBorders>
                    <w:top w:val="nil"/>
                    <w:left w:val="nil"/>
                    <w:bottom w:val="nil"/>
                    <w:right w:val="nil"/>
                  </w:tcBorders>
                  <w:shd w:val="clear" w:color="auto" w:fill="auto"/>
                  <w:noWrap/>
                  <w:vAlign w:val="bottom"/>
                  <w:hideMark/>
                </w:tcPr>
                <w:p w14:paraId="3C653403" w14:textId="77777777" w:rsidR="00421CC9" w:rsidRDefault="00421CC9" w:rsidP="00CC5E41">
                  <w:pPr>
                    <w:jc w:val="center"/>
                    <w:rPr>
                      <w:rFonts w:ascii="Calibri" w:hAnsi="Calibri" w:cs="Calibri"/>
                      <w:color w:val="000000"/>
                    </w:rPr>
                  </w:pPr>
                  <w:r>
                    <w:rPr>
                      <w:rFonts w:ascii="Calibri" w:hAnsi="Calibri" w:cs="Calibri"/>
                      <w:color w:val="000000"/>
                    </w:rPr>
                    <w:t>99p</w:t>
                  </w:r>
                </w:p>
              </w:tc>
            </w:tr>
            <w:tr w:rsidR="00421CC9" w14:paraId="33EC7569" w14:textId="77777777" w:rsidTr="00CC5E41">
              <w:trPr>
                <w:trHeight w:val="91"/>
              </w:trPr>
              <w:tc>
                <w:tcPr>
                  <w:tcW w:w="1886" w:type="dxa"/>
                  <w:tcBorders>
                    <w:top w:val="nil"/>
                    <w:left w:val="nil"/>
                    <w:bottom w:val="nil"/>
                    <w:right w:val="nil"/>
                  </w:tcBorders>
                  <w:shd w:val="clear" w:color="auto" w:fill="auto"/>
                  <w:noWrap/>
                  <w:vAlign w:val="bottom"/>
                  <w:hideMark/>
                </w:tcPr>
                <w:p w14:paraId="58F5B74F" w14:textId="77777777" w:rsidR="00421CC9" w:rsidRDefault="00421CC9" w:rsidP="00CC5E41">
                  <w:pPr>
                    <w:rPr>
                      <w:rFonts w:ascii="Calibri" w:hAnsi="Calibri" w:cs="Calibri"/>
                      <w:color w:val="000000"/>
                    </w:rPr>
                  </w:pPr>
                  <w:r>
                    <w:rPr>
                      <w:rFonts w:ascii="Calibri" w:hAnsi="Calibri" w:cs="Calibri"/>
                      <w:color w:val="000000"/>
                    </w:rPr>
                    <w:lastRenderedPageBreak/>
                    <w:t>Apples</w:t>
                  </w:r>
                </w:p>
              </w:tc>
              <w:tc>
                <w:tcPr>
                  <w:tcW w:w="1681" w:type="dxa"/>
                  <w:tcBorders>
                    <w:top w:val="nil"/>
                    <w:left w:val="nil"/>
                    <w:bottom w:val="nil"/>
                    <w:right w:val="nil"/>
                  </w:tcBorders>
                  <w:shd w:val="clear" w:color="auto" w:fill="auto"/>
                  <w:noWrap/>
                  <w:vAlign w:val="bottom"/>
                  <w:hideMark/>
                </w:tcPr>
                <w:p w14:paraId="65864623" w14:textId="77777777" w:rsidR="00421CC9" w:rsidRDefault="00421CC9" w:rsidP="00CC5E41">
                  <w:pPr>
                    <w:jc w:val="center"/>
                    <w:rPr>
                      <w:rFonts w:ascii="Calibri" w:hAnsi="Calibri" w:cs="Calibri"/>
                      <w:color w:val="000000"/>
                    </w:rPr>
                  </w:pPr>
                  <w:r>
                    <w:rPr>
                      <w:rFonts w:ascii="Calibri" w:hAnsi="Calibri" w:cs="Calibri"/>
                      <w:color w:val="000000"/>
                    </w:rPr>
                    <w:t>6</w:t>
                  </w:r>
                </w:p>
              </w:tc>
              <w:tc>
                <w:tcPr>
                  <w:tcW w:w="1810" w:type="dxa"/>
                  <w:tcBorders>
                    <w:top w:val="nil"/>
                    <w:left w:val="nil"/>
                    <w:bottom w:val="nil"/>
                    <w:right w:val="nil"/>
                  </w:tcBorders>
                  <w:shd w:val="clear" w:color="auto" w:fill="auto"/>
                  <w:noWrap/>
                  <w:vAlign w:val="bottom"/>
                  <w:hideMark/>
                </w:tcPr>
                <w:p w14:paraId="6B3D90E4" w14:textId="77777777" w:rsidR="00421CC9" w:rsidRDefault="00421CC9" w:rsidP="00CC5E41">
                  <w:pPr>
                    <w:jc w:val="center"/>
                    <w:rPr>
                      <w:rFonts w:ascii="Calibri" w:hAnsi="Calibri" w:cs="Calibri"/>
                      <w:color w:val="000000"/>
                    </w:rPr>
                  </w:pPr>
                  <w:r>
                    <w:rPr>
                      <w:rFonts w:ascii="Calibri" w:hAnsi="Calibri" w:cs="Calibri"/>
                      <w:color w:val="000000"/>
                    </w:rPr>
                    <w:t>1.55</w:t>
                  </w:r>
                </w:p>
              </w:tc>
            </w:tr>
            <w:tr w:rsidR="00421CC9" w14:paraId="5DC5DF8E" w14:textId="77777777" w:rsidTr="00CC5E41">
              <w:trPr>
                <w:trHeight w:val="346"/>
              </w:trPr>
              <w:tc>
                <w:tcPr>
                  <w:tcW w:w="1886" w:type="dxa"/>
                  <w:tcBorders>
                    <w:top w:val="nil"/>
                    <w:left w:val="nil"/>
                    <w:bottom w:val="nil"/>
                    <w:right w:val="nil"/>
                  </w:tcBorders>
                  <w:shd w:val="clear" w:color="auto" w:fill="auto"/>
                  <w:noWrap/>
                  <w:vAlign w:val="bottom"/>
                  <w:hideMark/>
                </w:tcPr>
                <w:p w14:paraId="11611D48" w14:textId="77777777" w:rsidR="00421CC9" w:rsidRDefault="00421CC9" w:rsidP="00CC5E41">
                  <w:pPr>
                    <w:rPr>
                      <w:rFonts w:ascii="Calibri" w:hAnsi="Calibri" w:cs="Calibri"/>
                      <w:color w:val="000000"/>
                    </w:rPr>
                  </w:pPr>
                  <w:r>
                    <w:rPr>
                      <w:rFonts w:ascii="Calibri" w:hAnsi="Calibri" w:cs="Calibri"/>
                      <w:color w:val="000000"/>
                    </w:rPr>
                    <w:t>Mango</w:t>
                  </w:r>
                </w:p>
              </w:tc>
              <w:tc>
                <w:tcPr>
                  <w:tcW w:w="1681" w:type="dxa"/>
                  <w:tcBorders>
                    <w:top w:val="nil"/>
                    <w:left w:val="nil"/>
                    <w:bottom w:val="nil"/>
                    <w:right w:val="nil"/>
                  </w:tcBorders>
                  <w:shd w:val="clear" w:color="auto" w:fill="auto"/>
                  <w:noWrap/>
                  <w:vAlign w:val="bottom"/>
                  <w:hideMark/>
                </w:tcPr>
                <w:p w14:paraId="55AD085B" w14:textId="77777777" w:rsidR="00421CC9" w:rsidRDefault="00421CC9" w:rsidP="00CC5E41">
                  <w:pPr>
                    <w:jc w:val="center"/>
                    <w:rPr>
                      <w:rFonts w:ascii="Calibri" w:hAnsi="Calibri" w:cs="Calibri"/>
                      <w:color w:val="000000"/>
                    </w:rPr>
                  </w:pPr>
                  <w:r>
                    <w:rPr>
                      <w:rFonts w:ascii="Calibri" w:hAnsi="Calibri" w:cs="Calibri"/>
                      <w:color w:val="000000"/>
                    </w:rPr>
                    <w:t>2</w:t>
                  </w:r>
                </w:p>
              </w:tc>
              <w:tc>
                <w:tcPr>
                  <w:tcW w:w="1810" w:type="dxa"/>
                  <w:tcBorders>
                    <w:top w:val="nil"/>
                    <w:left w:val="nil"/>
                    <w:bottom w:val="nil"/>
                    <w:right w:val="nil"/>
                  </w:tcBorders>
                  <w:shd w:val="clear" w:color="auto" w:fill="auto"/>
                  <w:noWrap/>
                  <w:vAlign w:val="bottom"/>
                  <w:hideMark/>
                </w:tcPr>
                <w:p w14:paraId="6A26638C" w14:textId="77777777" w:rsidR="00421CC9" w:rsidRDefault="00421CC9" w:rsidP="00CC5E41">
                  <w:pPr>
                    <w:jc w:val="center"/>
                    <w:rPr>
                      <w:rFonts w:ascii="Calibri" w:hAnsi="Calibri" w:cs="Calibri"/>
                      <w:color w:val="000000"/>
                    </w:rPr>
                  </w:pPr>
                  <w:r>
                    <w:rPr>
                      <w:rFonts w:ascii="Calibri" w:hAnsi="Calibri" w:cs="Calibri"/>
                      <w:color w:val="000000"/>
                    </w:rPr>
                    <w:t>1.95</w:t>
                  </w:r>
                </w:p>
              </w:tc>
            </w:tr>
            <w:tr w:rsidR="00421CC9" w14:paraId="3823919F" w14:textId="77777777" w:rsidTr="00CC5E41">
              <w:trPr>
                <w:trHeight w:val="346"/>
              </w:trPr>
              <w:tc>
                <w:tcPr>
                  <w:tcW w:w="1886" w:type="dxa"/>
                  <w:tcBorders>
                    <w:top w:val="nil"/>
                    <w:left w:val="nil"/>
                    <w:bottom w:val="nil"/>
                    <w:right w:val="nil"/>
                  </w:tcBorders>
                  <w:shd w:val="clear" w:color="auto" w:fill="auto"/>
                  <w:noWrap/>
                  <w:vAlign w:val="bottom"/>
                  <w:hideMark/>
                </w:tcPr>
                <w:p w14:paraId="0B1E216E" w14:textId="77777777" w:rsidR="00421CC9" w:rsidRDefault="00421CC9" w:rsidP="00CC5E41">
                  <w:pPr>
                    <w:rPr>
                      <w:rFonts w:ascii="Calibri" w:hAnsi="Calibri" w:cs="Calibri"/>
                      <w:color w:val="000000"/>
                    </w:rPr>
                  </w:pPr>
                  <w:r>
                    <w:rPr>
                      <w:rFonts w:ascii="Calibri" w:hAnsi="Calibri" w:cs="Calibri"/>
                      <w:color w:val="000000"/>
                    </w:rPr>
                    <w:t>Orange juice</w:t>
                  </w:r>
                </w:p>
              </w:tc>
              <w:tc>
                <w:tcPr>
                  <w:tcW w:w="1681" w:type="dxa"/>
                  <w:tcBorders>
                    <w:top w:val="nil"/>
                    <w:left w:val="nil"/>
                    <w:bottom w:val="nil"/>
                    <w:right w:val="nil"/>
                  </w:tcBorders>
                  <w:shd w:val="clear" w:color="auto" w:fill="auto"/>
                  <w:noWrap/>
                  <w:vAlign w:val="bottom"/>
                  <w:hideMark/>
                </w:tcPr>
                <w:p w14:paraId="1DF54072" w14:textId="77777777" w:rsidR="00421CC9" w:rsidRDefault="00421CC9" w:rsidP="00CC5E41">
                  <w:pPr>
                    <w:jc w:val="center"/>
                    <w:rPr>
                      <w:rFonts w:ascii="Calibri" w:hAnsi="Calibri" w:cs="Calibri"/>
                      <w:color w:val="000000"/>
                    </w:rPr>
                  </w:pPr>
                  <w:r>
                    <w:rPr>
                      <w:rFonts w:ascii="Calibri" w:hAnsi="Calibri" w:cs="Calibri"/>
                      <w:color w:val="000000"/>
                    </w:rPr>
                    <w:t>1 litre</w:t>
                  </w:r>
                </w:p>
              </w:tc>
              <w:tc>
                <w:tcPr>
                  <w:tcW w:w="1810" w:type="dxa"/>
                  <w:tcBorders>
                    <w:top w:val="nil"/>
                    <w:left w:val="nil"/>
                    <w:bottom w:val="nil"/>
                    <w:right w:val="nil"/>
                  </w:tcBorders>
                  <w:shd w:val="clear" w:color="auto" w:fill="auto"/>
                  <w:noWrap/>
                  <w:vAlign w:val="bottom"/>
                  <w:hideMark/>
                </w:tcPr>
                <w:p w14:paraId="64B613D4" w14:textId="77777777" w:rsidR="00421CC9" w:rsidRDefault="00421CC9" w:rsidP="00CC5E41">
                  <w:pPr>
                    <w:jc w:val="center"/>
                    <w:rPr>
                      <w:rFonts w:ascii="Calibri" w:hAnsi="Calibri" w:cs="Calibri"/>
                      <w:color w:val="000000"/>
                    </w:rPr>
                  </w:pPr>
                  <w:r>
                    <w:rPr>
                      <w:rFonts w:ascii="Calibri" w:hAnsi="Calibri" w:cs="Calibri"/>
                      <w:color w:val="000000"/>
                    </w:rPr>
                    <w:t>1.99</w:t>
                  </w:r>
                </w:p>
              </w:tc>
            </w:tr>
            <w:tr w:rsidR="00421CC9" w14:paraId="01B3C86D" w14:textId="77777777" w:rsidTr="00CC5E41">
              <w:trPr>
                <w:trHeight w:val="346"/>
              </w:trPr>
              <w:tc>
                <w:tcPr>
                  <w:tcW w:w="1886" w:type="dxa"/>
                  <w:tcBorders>
                    <w:top w:val="nil"/>
                    <w:left w:val="nil"/>
                    <w:bottom w:val="nil"/>
                    <w:right w:val="nil"/>
                  </w:tcBorders>
                  <w:shd w:val="clear" w:color="auto" w:fill="auto"/>
                  <w:noWrap/>
                  <w:vAlign w:val="bottom"/>
                  <w:hideMark/>
                </w:tcPr>
                <w:p w14:paraId="47963FED" w14:textId="77777777" w:rsidR="00421CC9" w:rsidRDefault="00421CC9" w:rsidP="00CC5E41">
                  <w:pPr>
                    <w:rPr>
                      <w:rFonts w:ascii="Calibri" w:hAnsi="Calibri" w:cs="Calibri"/>
                      <w:color w:val="000000"/>
                    </w:rPr>
                  </w:pPr>
                  <w:r>
                    <w:rPr>
                      <w:rFonts w:ascii="Calibri" w:hAnsi="Calibri" w:cs="Calibri"/>
                      <w:color w:val="000000"/>
                    </w:rPr>
                    <w:t>Kiwi</w:t>
                  </w:r>
                </w:p>
              </w:tc>
              <w:tc>
                <w:tcPr>
                  <w:tcW w:w="1681" w:type="dxa"/>
                  <w:tcBorders>
                    <w:top w:val="nil"/>
                    <w:left w:val="nil"/>
                    <w:bottom w:val="nil"/>
                    <w:right w:val="nil"/>
                  </w:tcBorders>
                  <w:shd w:val="clear" w:color="auto" w:fill="auto"/>
                  <w:noWrap/>
                  <w:vAlign w:val="bottom"/>
                  <w:hideMark/>
                </w:tcPr>
                <w:p w14:paraId="6A1F45A8" w14:textId="77777777" w:rsidR="00421CC9" w:rsidRDefault="00421CC9" w:rsidP="00CC5E41">
                  <w:pPr>
                    <w:jc w:val="center"/>
                    <w:rPr>
                      <w:rFonts w:ascii="Calibri" w:hAnsi="Calibri" w:cs="Calibri"/>
                      <w:color w:val="000000"/>
                    </w:rPr>
                  </w:pPr>
                  <w:r>
                    <w:rPr>
                      <w:rFonts w:ascii="Calibri" w:hAnsi="Calibri" w:cs="Calibri"/>
                      <w:color w:val="000000"/>
                    </w:rPr>
                    <w:t>1 litre</w:t>
                  </w:r>
                </w:p>
              </w:tc>
              <w:tc>
                <w:tcPr>
                  <w:tcW w:w="1810" w:type="dxa"/>
                  <w:tcBorders>
                    <w:top w:val="nil"/>
                    <w:left w:val="nil"/>
                    <w:bottom w:val="nil"/>
                    <w:right w:val="nil"/>
                  </w:tcBorders>
                  <w:shd w:val="clear" w:color="auto" w:fill="auto"/>
                  <w:noWrap/>
                  <w:vAlign w:val="bottom"/>
                  <w:hideMark/>
                </w:tcPr>
                <w:p w14:paraId="4CC020B6" w14:textId="77777777" w:rsidR="00421CC9" w:rsidRDefault="00421CC9" w:rsidP="00CC5E41">
                  <w:pPr>
                    <w:jc w:val="center"/>
                    <w:rPr>
                      <w:rFonts w:ascii="Calibri" w:hAnsi="Calibri" w:cs="Calibri"/>
                      <w:color w:val="000000"/>
                    </w:rPr>
                  </w:pPr>
                  <w:r>
                    <w:rPr>
                      <w:rFonts w:ascii="Calibri" w:hAnsi="Calibri" w:cs="Calibri"/>
                      <w:color w:val="000000"/>
                    </w:rPr>
                    <w:t>1.55</w:t>
                  </w:r>
                </w:p>
              </w:tc>
            </w:tr>
            <w:tr w:rsidR="00421CC9" w14:paraId="37E121B6" w14:textId="77777777" w:rsidTr="00CC5E41">
              <w:trPr>
                <w:trHeight w:val="346"/>
              </w:trPr>
              <w:tc>
                <w:tcPr>
                  <w:tcW w:w="1886" w:type="dxa"/>
                  <w:tcBorders>
                    <w:top w:val="nil"/>
                    <w:left w:val="nil"/>
                    <w:bottom w:val="nil"/>
                    <w:right w:val="nil"/>
                  </w:tcBorders>
                  <w:shd w:val="clear" w:color="auto" w:fill="auto"/>
                  <w:noWrap/>
                  <w:vAlign w:val="bottom"/>
                  <w:hideMark/>
                </w:tcPr>
                <w:p w14:paraId="691CBD0F" w14:textId="77777777" w:rsidR="00421CC9" w:rsidRDefault="00421CC9" w:rsidP="00CC5E41">
                  <w:pPr>
                    <w:rPr>
                      <w:rFonts w:ascii="Calibri" w:hAnsi="Calibri" w:cs="Calibri"/>
                      <w:color w:val="000000"/>
                    </w:rPr>
                  </w:pPr>
                  <w:r>
                    <w:rPr>
                      <w:rFonts w:ascii="Calibri" w:hAnsi="Calibri" w:cs="Calibri"/>
                      <w:color w:val="000000"/>
                    </w:rPr>
                    <w:t>Pineapple</w:t>
                  </w:r>
                </w:p>
              </w:tc>
              <w:tc>
                <w:tcPr>
                  <w:tcW w:w="1681" w:type="dxa"/>
                  <w:tcBorders>
                    <w:top w:val="nil"/>
                    <w:left w:val="nil"/>
                    <w:bottom w:val="nil"/>
                    <w:right w:val="nil"/>
                  </w:tcBorders>
                  <w:shd w:val="clear" w:color="auto" w:fill="auto"/>
                  <w:noWrap/>
                  <w:vAlign w:val="bottom"/>
                  <w:hideMark/>
                </w:tcPr>
                <w:p w14:paraId="0E8DE2E3" w14:textId="77777777" w:rsidR="00421CC9" w:rsidRDefault="00421CC9" w:rsidP="00CC5E41">
                  <w:pPr>
                    <w:jc w:val="center"/>
                    <w:rPr>
                      <w:rFonts w:ascii="Calibri" w:hAnsi="Calibri" w:cs="Calibri"/>
                      <w:color w:val="000000"/>
                    </w:rPr>
                  </w:pPr>
                  <w:r>
                    <w:rPr>
                      <w:rFonts w:ascii="Calibri" w:hAnsi="Calibri" w:cs="Calibri"/>
                      <w:color w:val="000000"/>
                    </w:rPr>
                    <w:t>2</w:t>
                  </w:r>
                </w:p>
              </w:tc>
              <w:tc>
                <w:tcPr>
                  <w:tcW w:w="1810" w:type="dxa"/>
                  <w:tcBorders>
                    <w:top w:val="nil"/>
                    <w:left w:val="nil"/>
                    <w:bottom w:val="nil"/>
                    <w:right w:val="nil"/>
                  </w:tcBorders>
                  <w:shd w:val="clear" w:color="auto" w:fill="auto"/>
                  <w:noWrap/>
                  <w:vAlign w:val="bottom"/>
                  <w:hideMark/>
                </w:tcPr>
                <w:p w14:paraId="7445E14C" w14:textId="77777777" w:rsidR="00421CC9" w:rsidRDefault="00421CC9" w:rsidP="00CC5E41">
                  <w:pPr>
                    <w:jc w:val="center"/>
                    <w:rPr>
                      <w:rFonts w:ascii="Calibri" w:hAnsi="Calibri" w:cs="Calibri"/>
                      <w:color w:val="000000"/>
                    </w:rPr>
                  </w:pPr>
                  <w:r>
                    <w:rPr>
                      <w:rFonts w:ascii="Calibri" w:hAnsi="Calibri" w:cs="Calibri"/>
                      <w:color w:val="000000"/>
                    </w:rPr>
                    <w:t>2</w:t>
                  </w:r>
                </w:p>
              </w:tc>
            </w:tr>
            <w:tr w:rsidR="00421CC9" w14:paraId="282A3125" w14:textId="77777777" w:rsidTr="00CC5E41">
              <w:trPr>
                <w:trHeight w:val="346"/>
              </w:trPr>
              <w:tc>
                <w:tcPr>
                  <w:tcW w:w="1886" w:type="dxa"/>
                  <w:tcBorders>
                    <w:top w:val="nil"/>
                    <w:left w:val="nil"/>
                    <w:bottom w:val="nil"/>
                    <w:right w:val="nil"/>
                  </w:tcBorders>
                  <w:shd w:val="clear" w:color="auto" w:fill="auto"/>
                  <w:noWrap/>
                  <w:vAlign w:val="bottom"/>
                  <w:hideMark/>
                </w:tcPr>
                <w:p w14:paraId="52D71BC2" w14:textId="77777777" w:rsidR="00421CC9" w:rsidRDefault="00421CC9" w:rsidP="00CC5E41">
                  <w:pPr>
                    <w:rPr>
                      <w:rFonts w:ascii="Calibri" w:hAnsi="Calibri" w:cs="Calibri"/>
                      <w:color w:val="000000"/>
                    </w:rPr>
                  </w:pPr>
                  <w:r>
                    <w:rPr>
                      <w:rFonts w:ascii="Calibri" w:hAnsi="Calibri" w:cs="Calibri"/>
                      <w:color w:val="000000"/>
                    </w:rPr>
                    <w:t>Oranges</w:t>
                  </w:r>
                </w:p>
              </w:tc>
              <w:tc>
                <w:tcPr>
                  <w:tcW w:w="1681" w:type="dxa"/>
                  <w:tcBorders>
                    <w:top w:val="nil"/>
                    <w:left w:val="nil"/>
                    <w:bottom w:val="nil"/>
                    <w:right w:val="nil"/>
                  </w:tcBorders>
                  <w:shd w:val="clear" w:color="auto" w:fill="auto"/>
                  <w:noWrap/>
                  <w:vAlign w:val="bottom"/>
                  <w:hideMark/>
                </w:tcPr>
                <w:p w14:paraId="2150B6BF" w14:textId="77777777" w:rsidR="00421CC9" w:rsidRDefault="00421CC9" w:rsidP="00CC5E41">
                  <w:pPr>
                    <w:jc w:val="center"/>
                    <w:rPr>
                      <w:rFonts w:ascii="Calibri" w:hAnsi="Calibri" w:cs="Calibri"/>
                      <w:color w:val="000000"/>
                    </w:rPr>
                  </w:pPr>
                  <w:r>
                    <w:rPr>
                      <w:rFonts w:ascii="Calibri" w:hAnsi="Calibri" w:cs="Calibri"/>
                      <w:color w:val="000000"/>
                    </w:rPr>
                    <w:t>3</w:t>
                  </w:r>
                </w:p>
              </w:tc>
              <w:tc>
                <w:tcPr>
                  <w:tcW w:w="1810" w:type="dxa"/>
                  <w:tcBorders>
                    <w:top w:val="nil"/>
                    <w:left w:val="nil"/>
                    <w:bottom w:val="nil"/>
                    <w:right w:val="nil"/>
                  </w:tcBorders>
                  <w:shd w:val="clear" w:color="auto" w:fill="auto"/>
                  <w:noWrap/>
                  <w:vAlign w:val="bottom"/>
                  <w:hideMark/>
                </w:tcPr>
                <w:p w14:paraId="307F8BFD" w14:textId="77777777" w:rsidR="00421CC9" w:rsidRDefault="00421CC9" w:rsidP="00CC5E41">
                  <w:pPr>
                    <w:jc w:val="center"/>
                    <w:rPr>
                      <w:rFonts w:ascii="Calibri" w:hAnsi="Calibri" w:cs="Calibri"/>
                      <w:color w:val="000000"/>
                    </w:rPr>
                  </w:pPr>
                  <w:r>
                    <w:rPr>
                      <w:rFonts w:ascii="Calibri" w:hAnsi="Calibri" w:cs="Calibri"/>
                      <w:color w:val="000000"/>
                    </w:rPr>
                    <w:t>1.05</w:t>
                  </w:r>
                </w:p>
              </w:tc>
            </w:tr>
            <w:tr w:rsidR="00421CC9" w14:paraId="0E10197B" w14:textId="77777777" w:rsidTr="00CC5E41">
              <w:trPr>
                <w:trHeight w:val="346"/>
              </w:trPr>
              <w:tc>
                <w:tcPr>
                  <w:tcW w:w="1886" w:type="dxa"/>
                  <w:tcBorders>
                    <w:top w:val="nil"/>
                    <w:left w:val="nil"/>
                    <w:bottom w:val="nil"/>
                    <w:right w:val="nil"/>
                  </w:tcBorders>
                  <w:shd w:val="clear" w:color="auto" w:fill="auto"/>
                  <w:noWrap/>
                  <w:vAlign w:val="bottom"/>
                  <w:hideMark/>
                </w:tcPr>
                <w:p w14:paraId="75AC0FCF" w14:textId="77777777" w:rsidR="00421CC9" w:rsidRDefault="00421CC9" w:rsidP="00CC5E41">
                  <w:pPr>
                    <w:jc w:val="center"/>
                    <w:rPr>
                      <w:rFonts w:ascii="Calibri" w:hAnsi="Calibri" w:cs="Calibri"/>
                      <w:color w:val="000000"/>
                    </w:rPr>
                  </w:pPr>
                </w:p>
              </w:tc>
              <w:tc>
                <w:tcPr>
                  <w:tcW w:w="1681" w:type="dxa"/>
                  <w:tcBorders>
                    <w:top w:val="nil"/>
                    <w:left w:val="nil"/>
                    <w:bottom w:val="nil"/>
                    <w:right w:val="nil"/>
                  </w:tcBorders>
                  <w:shd w:val="clear" w:color="auto" w:fill="auto"/>
                  <w:noWrap/>
                  <w:vAlign w:val="bottom"/>
                  <w:hideMark/>
                </w:tcPr>
                <w:p w14:paraId="64E78151" w14:textId="77777777" w:rsidR="00421CC9" w:rsidRDefault="00421CC9" w:rsidP="00CC5E41">
                  <w:pPr>
                    <w:rPr>
                      <w:sz w:val="20"/>
                      <w:szCs w:val="20"/>
                    </w:rPr>
                  </w:pPr>
                </w:p>
              </w:tc>
              <w:tc>
                <w:tcPr>
                  <w:tcW w:w="1810" w:type="dxa"/>
                  <w:tcBorders>
                    <w:top w:val="nil"/>
                    <w:left w:val="nil"/>
                    <w:bottom w:val="nil"/>
                    <w:right w:val="nil"/>
                  </w:tcBorders>
                  <w:shd w:val="clear" w:color="auto" w:fill="auto"/>
                  <w:noWrap/>
                  <w:vAlign w:val="bottom"/>
                  <w:hideMark/>
                </w:tcPr>
                <w:p w14:paraId="2058E9DA" w14:textId="77777777" w:rsidR="00421CC9" w:rsidRDefault="00421CC9" w:rsidP="00CC5E41">
                  <w:pPr>
                    <w:jc w:val="center"/>
                    <w:rPr>
                      <w:sz w:val="20"/>
                      <w:szCs w:val="20"/>
                    </w:rPr>
                  </w:pPr>
                </w:p>
              </w:tc>
            </w:tr>
            <w:tr w:rsidR="00421CC9" w14:paraId="01365280" w14:textId="77777777" w:rsidTr="00CC5E41">
              <w:trPr>
                <w:trHeight w:val="346"/>
              </w:trPr>
              <w:tc>
                <w:tcPr>
                  <w:tcW w:w="1886" w:type="dxa"/>
                  <w:tcBorders>
                    <w:top w:val="nil"/>
                    <w:left w:val="nil"/>
                    <w:bottom w:val="nil"/>
                    <w:right w:val="nil"/>
                  </w:tcBorders>
                  <w:shd w:val="clear" w:color="auto" w:fill="auto"/>
                  <w:noWrap/>
                  <w:vAlign w:val="bottom"/>
                  <w:hideMark/>
                </w:tcPr>
                <w:p w14:paraId="1AAE2986" w14:textId="77777777" w:rsidR="00421CC9" w:rsidRDefault="00421CC9" w:rsidP="00CC5E41">
                  <w:pPr>
                    <w:rPr>
                      <w:rFonts w:ascii="Calibri" w:hAnsi="Calibri" w:cs="Calibri"/>
                      <w:color w:val="000000"/>
                    </w:rPr>
                  </w:pPr>
                  <w:r>
                    <w:rPr>
                      <w:rFonts w:ascii="Calibri" w:hAnsi="Calibri" w:cs="Calibri"/>
                      <w:color w:val="000000"/>
                    </w:rPr>
                    <w:t>Cost=14.39</w:t>
                  </w:r>
                </w:p>
              </w:tc>
              <w:tc>
                <w:tcPr>
                  <w:tcW w:w="1681" w:type="dxa"/>
                  <w:tcBorders>
                    <w:top w:val="nil"/>
                    <w:left w:val="nil"/>
                    <w:bottom w:val="nil"/>
                    <w:right w:val="nil"/>
                  </w:tcBorders>
                  <w:shd w:val="clear" w:color="auto" w:fill="auto"/>
                  <w:noWrap/>
                  <w:vAlign w:val="bottom"/>
                  <w:hideMark/>
                </w:tcPr>
                <w:p w14:paraId="267BC91B" w14:textId="77777777" w:rsidR="00421CC9" w:rsidRDefault="00421CC9" w:rsidP="00CC5E41">
                  <w:pPr>
                    <w:rPr>
                      <w:rFonts w:ascii="Calibri" w:hAnsi="Calibri" w:cs="Calibri"/>
                      <w:color w:val="000000"/>
                    </w:rPr>
                  </w:pPr>
                </w:p>
              </w:tc>
              <w:tc>
                <w:tcPr>
                  <w:tcW w:w="1810" w:type="dxa"/>
                  <w:tcBorders>
                    <w:top w:val="nil"/>
                    <w:left w:val="nil"/>
                    <w:bottom w:val="nil"/>
                    <w:right w:val="nil"/>
                  </w:tcBorders>
                  <w:shd w:val="clear" w:color="auto" w:fill="auto"/>
                  <w:noWrap/>
                  <w:vAlign w:val="bottom"/>
                  <w:hideMark/>
                </w:tcPr>
                <w:p w14:paraId="75DED8F6" w14:textId="77777777" w:rsidR="00421CC9" w:rsidRDefault="00421CC9" w:rsidP="00CC5E41">
                  <w:pPr>
                    <w:rPr>
                      <w:sz w:val="20"/>
                      <w:szCs w:val="20"/>
                    </w:rPr>
                  </w:pPr>
                </w:p>
              </w:tc>
            </w:tr>
            <w:tr w:rsidR="00421CC9" w14:paraId="1DED476F" w14:textId="77777777" w:rsidTr="00CC5E41">
              <w:trPr>
                <w:trHeight w:val="346"/>
              </w:trPr>
              <w:tc>
                <w:tcPr>
                  <w:tcW w:w="1886" w:type="dxa"/>
                  <w:tcBorders>
                    <w:top w:val="nil"/>
                    <w:left w:val="nil"/>
                    <w:bottom w:val="nil"/>
                    <w:right w:val="nil"/>
                  </w:tcBorders>
                  <w:shd w:val="clear" w:color="auto" w:fill="auto"/>
                  <w:noWrap/>
                  <w:vAlign w:val="bottom"/>
                  <w:hideMark/>
                </w:tcPr>
                <w:p w14:paraId="1C07B92A" w14:textId="77777777" w:rsidR="00421CC9" w:rsidRDefault="00421CC9" w:rsidP="00CC5E41">
                  <w:pPr>
                    <w:rPr>
                      <w:sz w:val="20"/>
                      <w:szCs w:val="20"/>
                    </w:rPr>
                  </w:pPr>
                </w:p>
              </w:tc>
              <w:tc>
                <w:tcPr>
                  <w:tcW w:w="1681" w:type="dxa"/>
                  <w:tcBorders>
                    <w:top w:val="nil"/>
                    <w:left w:val="nil"/>
                    <w:bottom w:val="nil"/>
                    <w:right w:val="nil"/>
                  </w:tcBorders>
                  <w:shd w:val="clear" w:color="auto" w:fill="auto"/>
                  <w:noWrap/>
                  <w:vAlign w:val="bottom"/>
                  <w:hideMark/>
                </w:tcPr>
                <w:p w14:paraId="6F5750BB" w14:textId="77777777" w:rsidR="00421CC9" w:rsidRDefault="00421CC9" w:rsidP="00CC5E41">
                  <w:pPr>
                    <w:rPr>
                      <w:sz w:val="20"/>
                      <w:szCs w:val="20"/>
                    </w:rPr>
                  </w:pPr>
                </w:p>
              </w:tc>
              <w:tc>
                <w:tcPr>
                  <w:tcW w:w="1810" w:type="dxa"/>
                  <w:tcBorders>
                    <w:top w:val="nil"/>
                    <w:left w:val="nil"/>
                    <w:bottom w:val="nil"/>
                    <w:right w:val="nil"/>
                  </w:tcBorders>
                  <w:shd w:val="clear" w:color="auto" w:fill="auto"/>
                  <w:noWrap/>
                  <w:vAlign w:val="bottom"/>
                  <w:hideMark/>
                </w:tcPr>
                <w:p w14:paraId="03C0FE6D" w14:textId="77777777" w:rsidR="00421CC9" w:rsidRDefault="00421CC9" w:rsidP="00CC5E41">
                  <w:pPr>
                    <w:rPr>
                      <w:sz w:val="20"/>
                      <w:szCs w:val="20"/>
                    </w:rPr>
                  </w:pPr>
                </w:p>
              </w:tc>
            </w:tr>
          </w:tbl>
          <w:p w14:paraId="32DA2AC4" w14:textId="77777777" w:rsidR="00421CC9" w:rsidRPr="00A0614D" w:rsidRDefault="00421CC9" w:rsidP="00CC5E41">
            <w:pPr>
              <w:rPr>
                <w:rFonts w:ascii="Calibri" w:hAnsi="Calibri" w:cs="Calibri"/>
                <w:color w:val="000000"/>
              </w:rPr>
            </w:pPr>
          </w:p>
        </w:tc>
      </w:tr>
    </w:tbl>
    <w:p w14:paraId="11D7AA4B" w14:textId="77777777" w:rsidR="00421CC9" w:rsidRDefault="00421CC9" w:rsidP="00421CC9">
      <w:pPr>
        <w:rPr>
          <w:rFonts w:asciiTheme="minorHAnsi" w:hAnsiTheme="minorHAnsi" w:cstheme="minorHAnsi"/>
          <w:sz w:val="28"/>
        </w:rPr>
      </w:pPr>
    </w:p>
    <w:p w14:paraId="19ACB2B9" w14:textId="77777777" w:rsidR="00421CC9" w:rsidRDefault="00421CC9" w:rsidP="00421CC9">
      <w:pPr>
        <w:rPr>
          <w:rFonts w:asciiTheme="minorHAnsi" w:hAnsiTheme="minorHAnsi" w:cstheme="minorHAnsi"/>
          <w:b/>
          <w:sz w:val="28"/>
        </w:rPr>
      </w:pPr>
    </w:p>
    <w:p w14:paraId="115134E2" w14:textId="77777777" w:rsidR="00421CC9" w:rsidRDefault="00421CC9" w:rsidP="00421CC9">
      <w:pPr>
        <w:rPr>
          <w:rFonts w:asciiTheme="minorHAnsi" w:hAnsiTheme="minorHAnsi" w:cstheme="minorHAnsi"/>
          <w:b/>
          <w:sz w:val="28"/>
        </w:rPr>
      </w:pPr>
    </w:p>
    <w:p w14:paraId="73667520" w14:textId="77777777" w:rsidR="00421CC9" w:rsidRDefault="00421CC9" w:rsidP="00421CC9">
      <w:pPr>
        <w:rPr>
          <w:rFonts w:asciiTheme="minorHAnsi" w:hAnsiTheme="minorHAnsi" w:cstheme="minorHAnsi"/>
          <w:b/>
          <w:sz w:val="28"/>
        </w:rPr>
      </w:pPr>
    </w:p>
    <w:p w14:paraId="3CA84137" w14:textId="77777777" w:rsidR="00421CC9" w:rsidRDefault="00421CC9" w:rsidP="00421CC9">
      <w:pPr>
        <w:rPr>
          <w:rFonts w:asciiTheme="minorHAnsi" w:hAnsiTheme="minorHAnsi" w:cstheme="minorHAnsi"/>
          <w:b/>
          <w:sz w:val="28"/>
        </w:rPr>
      </w:pPr>
    </w:p>
    <w:p w14:paraId="1DDAA6BC" w14:textId="77777777" w:rsidR="00421CC9" w:rsidRDefault="00421CC9" w:rsidP="00421CC9">
      <w:pPr>
        <w:rPr>
          <w:rFonts w:asciiTheme="minorHAnsi" w:hAnsiTheme="minorHAnsi" w:cstheme="minorHAnsi"/>
          <w:b/>
          <w:sz w:val="28"/>
        </w:rPr>
      </w:pPr>
    </w:p>
    <w:p w14:paraId="683B4646" w14:textId="77777777" w:rsidR="00421CC9" w:rsidRDefault="00421CC9" w:rsidP="00421CC9">
      <w:pPr>
        <w:rPr>
          <w:rFonts w:asciiTheme="minorHAnsi" w:hAnsiTheme="minorHAnsi" w:cstheme="minorHAnsi"/>
          <w:b/>
          <w:sz w:val="28"/>
        </w:rPr>
      </w:pPr>
    </w:p>
    <w:p w14:paraId="4503CC50" w14:textId="77777777" w:rsidR="00421CC9" w:rsidRDefault="00421CC9" w:rsidP="00421CC9">
      <w:pPr>
        <w:rPr>
          <w:rFonts w:asciiTheme="minorHAnsi" w:hAnsiTheme="minorHAnsi" w:cstheme="minorHAnsi"/>
          <w:b/>
          <w:sz w:val="28"/>
        </w:rPr>
      </w:pPr>
    </w:p>
    <w:p w14:paraId="3DC1ED95" w14:textId="77777777" w:rsidR="00421CC9" w:rsidRDefault="00421CC9" w:rsidP="00421CC9">
      <w:pPr>
        <w:rPr>
          <w:rFonts w:asciiTheme="minorHAnsi" w:hAnsiTheme="minorHAnsi" w:cstheme="minorHAnsi"/>
          <w:b/>
          <w:sz w:val="28"/>
        </w:rPr>
      </w:pPr>
    </w:p>
    <w:p w14:paraId="53C442C5" w14:textId="77777777" w:rsidR="00421CC9" w:rsidRDefault="00421CC9" w:rsidP="00421CC9">
      <w:pPr>
        <w:rPr>
          <w:rFonts w:asciiTheme="minorHAnsi" w:hAnsiTheme="minorHAnsi" w:cstheme="minorHAnsi"/>
          <w:b/>
          <w:sz w:val="28"/>
        </w:rPr>
      </w:pPr>
    </w:p>
    <w:p w14:paraId="62D2A66A" w14:textId="45AD54DF" w:rsidR="00421CC9" w:rsidRDefault="00421CC9" w:rsidP="00421CC9">
      <w:pPr>
        <w:rPr>
          <w:rFonts w:asciiTheme="minorHAnsi" w:hAnsiTheme="minorHAnsi" w:cstheme="minorHAnsi"/>
          <w:b/>
          <w:sz w:val="28"/>
        </w:rPr>
      </w:pPr>
    </w:p>
    <w:p w14:paraId="259DBAFE" w14:textId="77777777" w:rsidR="00101F5F" w:rsidRDefault="00101F5F" w:rsidP="00421CC9">
      <w:pPr>
        <w:rPr>
          <w:rFonts w:asciiTheme="minorHAnsi" w:hAnsiTheme="minorHAnsi" w:cstheme="minorHAnsi"/>
          <w:b/>
          <w:sz w:val="28"/>
        </w:rPr>
      </w:pPr>
    </w:p>
    <w:p w14:paraId="46470ACC" w14:textId="77777777" w:rsidR="00421CC9" w:rsidRDefault="00421CC9" w:rsidP="00421CC9">
      <w:pPr>
        <w:rPr>
          <w:rFonts w:asciiTheme="minorHAnsi" w:hAnsiTheme="minorHAnsi" w:cstheme="minorHAnsi"/>
          <w:b/>
          <w:sz w:val="28"/>
        </w:rPr>
      </w:pPr>
    </w:p>
    <w:p w14:paraId="2E76093B" w14:textId="77777777" w:rsidR="00421CC9" w:rsidRDefault="00421CC9" w:rsidP="00421CC9">
      <w:pPr>
        <w:rPr>
          <w:rFonts w:asciiTheme="minorHAnsi" w:hAnsiTheme="minorHAnsi" w:cstheme="minorHAnsi"/>
          <w:b/>
          <w:sz w:val="28"/>
        </w:rPr>
      </w:pPr>
    </w:p>
    <w:p w14:paraId="15B36126" w14:textId="77777777" w:rsidR="00421CC9" w:rsidRDefault="00421CC9" w:rsidP="00421CC9">
      <w:pPr>
        <w:rPr>
          <w:rFonts w:asciiTheme="minorHAnsi" w:hAnsiTheme="minorHAnsi" w:cstheme="minorHAnsi"/>
          <w:b/>
          <w:sz w:val="28"/>
        </w:rPr>
      </w:pPr>
    </w:p>
    <w:p w14:paraId="56C83869" w14:textId="77777777" w:rsidR="00FE347D" w:rsidRDefault="00FE347D" w:rsidP="00421CC9">
      <w:pPr>
        <w:rPr>
          <w:rFonts w:asciiTheme="minorHAnsi" w:hAnsiTheme="minorHAnsi" w:cstheme="minorHAnsi"/>
          <w:b/>
          <w:sz w:val="28"/>
        </w:rPr>
      </w:pPr>
    </w:p>
    <w:p w14:paraId="727A88F8" w14:textId="77777777" w:rsidR="00FE347D" w:rsidRDefault="00FE347D" w:rsidP="00421CC9">
      <w:pPr>
        <w:rPr>
          <w:rFonts w:asciiTheme="minorHAnsi" w:hAnsiTheme="minorHAnsi" w:cstheme="minorHAnsi"/>
          <w:b/>
          <w:sz w:val="28"/>
        </w:rPr>
      </w:pPr>
    </w:p>
    <w:p w14:paraId="3F74FBFE" w14:textId="77777777" w:rsidR="00FE347D" w:rsidRDefault="00FE347D" w:rsidP="00421CC9">
      <w:pPr>
        <w:rPr>
          <w:rFonts w:asciiTheme="minorHAnsi" w:hAnsiTheme="minorHAnsi" w:cstheme="minorHAnsi"/>
          <w:b/>
          <w:sz w:val="28"/>
        </w:rPr>
      </w:pPr>
    </w:p>
    <w:p w14:paraId="029F0640" w14:textId="77777777" w:rsidR="00FE347D" w:rsidRDefault="00FE347D" w:rsidP="00421CC9">
      <w:pPr>
        <w:rPr>
          <w:rFonts w:asciiTheme="minorHAnsi" w:hAnsiTheme="minorHAnsi" w:cstheme="minorHAnsi"/>
          <w:b/>
          <w:sz w:val="28"/>
        </w:rPr>
      </w:pPr>
    </w:p>
    <w:p w14:paraId="32FFD84E" w14:textId="77777777" w:rsidR="00FE347D" w:rsidRDefault="00FE347D" w:rsidP="00421CC9">
      <w:pPr>
        <w:rPr>
          <w:rFonts w:asciiTheme="minorHAnsi" w:hAnsiTheme="minorHAnsi" w:cstheme="minorHAnsi"/>
          <w:b/>
          <w:sz w:val="28"/>
        </w:rPr>
      </w:pPr>
    </w:p>
    <w:p w14:paraId="2A096A18" w14:textId="77777777" w:rsidR="00FE347D" w:rsidRDefault="00FE347D" w:rsidP="00421CC9">
      <w:pPr>
        <w:rPr>
          <w:rFonts w:asciiTheme="minorHAnsi" w:hAnsiTheme="minorHAnsi" w:cstheme="minorHAnsi"/>
          <w:b/>
          <w:sz w:val="28"/>
        </w:rPr>
      </w:pPr>
    </w:p>
    <w:p w14:paraId="698BBC31" w14:textId="77777777" w:rsidR="00FE347D" w:rsidRDefault="00FE347D" w:rsidP="00421CC9">
      <w:pPr>
        <w:rPr>
          <w:rFonts w:asciiTheme="minorHAnsi" w:hAnsiTheme="minorHAnsi" w:cstheme="minorHAnsi"/>
          <w:b/>
          <w:sz w:val="28"/>
        </w:rPr>
      </w:pPr>
    </w:p>
    <w:p w14:paraId="3F8E33DE" w14:textId="77777777" w:rsidR="00FE347D" w:rsidRDefault="00FE347D" w:rsidP="00421CC9">
      <w:pPr>
        <w:rPr>
          <w:rFonts w:asciiTheme="minorHAnsi" w:hAnsiTheme="minorHAnsi" w:cstheme="minorHAnsi"/>
          <w:b/>
          <w:sz w:val="28"/>
        </w:rPr>
      </w:pPr>
    </w:p>
    <w:p w14:paraId="59DD06BF" w14:textId="77777777" w:rsidR="00FE347D" w:rsidRDefault="00FE347D" w:rsidP="00421CC9">
      <w:pPr>
        <w:rPr>
          <w:rFonts w:asciiTheme="minorHAnsi" w:hAnsiTheme="minorHAnsi" w:cstheme="minorHAnsi"/>
          <w:b/>
          <w:sz w:val="28"/>
        </w:rPr>
      </w:pPr>
    </w:p>
    <w:p w14:paraId="57E8E42C" w14:textId="77777777" w:rsidR="00FE347D" w:rsidRDefault="00FE347D" w:rsidP="00421CC9">
      <w:pPr>
        <w:rPr>
          <w:rFonts w:asciiTheme="minorHAnsi" w:hAnsiTheme="minorHAnsi" w:cstheme="minorHAnsi"/>
          <w:b/>
          <w:sz w:val="28"/>
        </w:rPr>
      </w:pPr>
    </w:p>
    <w:p w14:paraId="666AFEBC" w14:textId="77777777" w:rsidR="00FE347D" w:rsidRDefault="00FE347D" w:rsidP="00421CC9">
      <w:pPr>
        <w:rPr>
          <w:rFonts w:asciiTheme="minorHAnsi" w:hAnsiTheme="minorHAnsi" w:cstheme="minorHAnsi"/>
          <w:b/>
          <w:sz w:val="28"/>
        </w:rPr>
      </w:pPr>
    </w:p>
    <w:p w14:paraId="7E38B4C6" w14:textId="77777777" w:rsidR="00FE347D" w:rsidRDefault="00FE347D" w:rsidP="00421CC9">
      <w:pPr>
        <w:rPr>
          <w:rFonts w:asciiTheme="minorHAnsi" w:hAnsiTheme="minorHAnsi" w:cstheme="minorHAnsi"/>
          <w:b/>
          <w:sz w:val="28"/>
        </w:rPr>
      </w:pPr>
    </w:p>
    <w:p w14:paraId="1158C78D" w14:textId="77777777" w:rsidR="00FE347D" w:rsidRDefault="00FE347D" w:rsidP="00421CC9">
      <w:pPr>
        <w:rPr>
          <w:rFonts w:asciiTheme="minorHAnsi" w:hAnsiTheme="minorHAnsi" w:cstheme="minorHAnsi"/>
          <w:b/>
          <w:sz w:val="28"/>
        </w:rPr>
      </w:pPr>
    </w:p>
    <w:p w14:paraId="207FF112" w14:textId="77777777" w:rsidR="00FE347D" w:rsidRDefault="00FE347D" w:rsidP="00421CC9">
      <w:pPr>
        <w:rPr>
          <w:rFonts w:asciiTheme="minorHAnsi" w:hAnsiTheme="minorHAnsi" w:cstheme="minorHAnsi"/>
          <w:b/>
          <w:sz w:val="28"/>
        </w:rPr>
      </w:pPr>
    </w:p>
    <w:p w14:paraId="02418596" w14:textId="77777777" w:rsidR="00FE347D" w:rsidRDefault="00FE347D" w:rsidP="00421CC9">
      <w:pPr>
        <w:rPr>
          <w:rFonts w:asciiTheme="minorHAnsi" w:hAnsiTheme="minorHAnsi" w:cstheme="minorHAnsi"/>
          <w:b/>
          <w:sz w:val="28"/>
        </w:rPr>
      </w:pPr>
    </w:p>
    <w:p w14:paraId="0CCE7E5A" w14:textId="77777777" w:rsidR="00FE347D" w:rsidRDefault="00FE347D" w:rsidP="00421CC9">
      <w:pPr>
        <w:rPr>
          <w:rFonts w:asciiTheme="minorHAnsi" w:hAnsiTheme="minorHAnsi" w:cstheme="minorHAnsi"/>
          <w:b/>
          <w:sz w:val="28"/>
        </w:rPr>
      </w:pPr>
    </w:p>
    <w:p w14:paraId="5BC0B1EE" w14:textId="77777777" w:rsidR="00FE347D" w:rsidRDefault="00FE347D" w:rsidP="00421CC9">
      <w:pPr>
        <w:rPr>
          <w:rFonts w:asciiTheme="minorHAnsi" w:hAnsiTheme="minorHAnsi" w:cstheme="minorHAnsi"/>
          <w:b/>
          <w:sz w:val="28"/>
        </w:rPr>
      </w:pPr>
    </w:p>
    <w:p w14:paraId="014CDD1A" w14:textId="68D202C2" w:rsidR="00421CC9" w:rsidRPr="009D651C" w:rsidRDefault="00421CC9" w:rsidP="00421CC9">
      <w:pPr>
        <w:rPr>
          <w:rFonts w:asciiTheme="minorHAnsi" w:hAnsiTheme="minorHAnsi" w:cstheme="minorHAnsi"/>
          <w:b/>
          <w:sz w:val="28"/>
        </w:rPr>
      </w:pPr>
      <w:r w:rsidRPr="009D651C">
        <w:rPr>
          <w:rFonts w:asciiTheme="minorHAnsi" w:hAnsiTheme="minorHAnsi" w:cstheme="minorHAnsi"/>
          <w:b/>
          <w:sz w:val="28"/>
        </w:rPr>
        <w:t>Appendix E</w:t>
      </w:r>
    </w:p>
    <w:p w14:paraId="7CCAD88D" w14:textId="77777777" w:rsidR="00421CC9" w:rsidRPr="00636660" w:rsidRDefault="00421CC9" w:rsidP="00421CC9">
      <w:pPr>
        <w:rPr>
          <w:sz w:val="44"/>
        </w:rPr>
      </w:pPr>
      <w:r w:rsidRPr="00636660">
        <w:rPr>
          <w:sz w:val="44"/>
        </w:rPr>
        <w:t xml:space="preserve">    </w:t>
      </w:r>
    </w:p>
    <w:p w14:paraId="0CE29C94" w14:textId="77777777" w:rsidR="00421CC9" w:rsidRDefault="00421CC9" w:rsidP="00421CC9">
      <w:pPr>
        <w:rPr>
          <w:rFonts w:asciiTheme="minorHAnsi" w:hAnsiTheme="minorHAnsi" w:cstheme="minorHAnsi"/>
          <w:sz w:val="28"/>
        </w:rPr>
      </w:pPr>
    </w:p>
    <w:p w14:paraId="6C9D8273" w14:textId="77777777" w:rsidR="00421CC9" w:rsidRDefault="00421CC9" w:rsidP="00421CC9">
      <w:r>
        <w:rPr>
          <w:noProof/>
        </w:rPr>
        <mc:AlternateContent>
          <mc:Choice Requires="wps">
            <w:drawing>
              <wp:anchor distT="0" distB="0" distL="114300" distR="114300" simplePos="0" relativeHeight="251663360" behindDoc="0" locked="0" layoutInCell="1" allowOverlap="1" wp14:anchorId="5DD22F8E" wp14:editId="6377327A">
                <wp:simplePos x="0" y="0"/>
                <wp:positionH relativeFrom="column">
                  <wp:posOffset>-171944</wp:posOffset>
                </wp:positionH>
                <wp:positionV relativeFrom="paragraph">
                  <wp:posOffset>150143</wp:posOffset>
                </wp:positionV>
                <wp:extent cx="4477407" cy="1276985"/>
                <wp:effectExtent l="0" t="0" r="18415" b="18415"/>
                <wp:wrapNone/>
                <wp:docPr id="40" name="Rectangle 40"/>
                <wp:cNvGraphicFramePr/>
                <a:graphic xmlns:a="http://schemas.openxmlformats.org/drawingml/2006/main">
                  <a:graphicData uri="http://schemas.microsoft.com/office/word/2010/wordprocessingShape">
                    <wps:wsp>
                      <wps:cNvSpPr/>
                      <wps:spPr>
                        <a:xfrm>
                          <a:off x="0" y="0"/>
                          <a:ext cx="4477407" cy="1276985"/>
                        </a:xfrm>
                        <a:prstGeom prst="rect">
                          <a:avLst/>
                        </a:pr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A873673" id="Rectangle 40" o:spid="_x0000_s1026" style="position:absolute;margin-left:-13.55pt;margin-top:11.8pt;width:352.55pt;height:100.5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" filled="f" strokecolor="#1f3763 [1604]" strokeweight="1pt"/>
            </w:pict>
          </mc:Fallback>
        </mc:AlternateContent>
      </w:r>
    </w:p>
    <w:p w14:paraId="71A267D1" w14:textId="77777777" w:rsidR="00421CC9" w:rsidRDefault="00421CC9" w:rsidP="00421CC9">
      <w:r>
        <w:rPr>
          <w:noProof/>
        </w:rPr>
        <mc:AlternateContent>
          <mc:Choice Requires="wps">
            <w:drawing>
              <wp:anchor distT="0" distB="0" distL="114300" distR="114300" simplePos="0" relativeHeight="251666432" behindDoc="0" locked="0" layoutInCell="1" allowOverlap="1" wp14:anchorId="6ED84EA1" wp14:editId="7B4D6E4C">
                <wp:simplePos x="0" y="0"/>
                <wp:positionH relativeFrom="column">
                  <wp:posOffset>1426492</wp:posOffset>
                </wp:positionH>
                <wp:positionV relativeFrom="paragraph">
                  <wp:posOffset>103505</wp:posOffset>
                </wp:positionV>
                <wp:extent cx="819150" cy="914400"/>
                <wp:effectExtent l="0" t="0" r="19050" b="12700"/>
                <wp:wrapNone/>
                <wp:docPr id="41" name="Smiley Face 41"/>
                <wp:cNvGraphicFramePr/>
                <a:graphic xmlns:a="http://schemas.openxmlformats.org/drawingml/2006/main">
                  <a:graphicData uri="http://schemas.microsoft.com/office/word/2010/wordprocessingShape">
                    <wps:wsp>
                      <wps:cNvSpPr/>
                      <wps:spPr>
                        <a:xfrm>
                          <a:off x="0" y="0"/>
                          <a:ext cx="819150" cy="914400"/>
                        </a:xfrm>
                        <a:prstGeom prst="smileyFace">
                          <a:avLst/>
                        </a:prstGeom>
                        <a:solidFill>
                          <a:schemeClr val="accent2">
                            <a:lumMod val="75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6255D02" id="Smiley Face 41" o:spid="_x0000_s1026" type="#_x0000_t96" style="position:absolute;margin-left:112.3pt;margin-top:8.15pt;width:64.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" fillcolor="#c45911 [2405]" strokecolor="#1f3763 [1604]" strokeweight="1pt">
                <v:stroke joinstyle="miter"/>
              </v:shape>
            </w:pict>
          </mc:Fallback>
        </mc:AlternateContent>
      </w:r>
      <w:r>
        <w:rPr>
          <w:noProof/>
        </w:rPr>
        <mc:AlternateContent>
          <mc:Choice Requires="wps">
            <w:drawing>
              <wp:anchor distT="0" distB="0" distL="114300" distR="114300" simplePos="0" relativeHeight="251665408" behindDoc="0" locked="0" layoutInCell="1" allowOverlap="1" wp14:anchorId="648D4488" wp14:editId="1A8AF70A">
                <wp:simplePos x="0" y="0"/>
                <wp:positionH relativeFrom="column">
                  <wp:posOffset>2991132</wp:posOffset>
                </wp:positionH>
                <wp:positionV relativeFrom="paragraph">
                  <wp:posOffset>114794</wp:posOffset>
                </wp:positionV>
                <wp:extent cx="819150" cy="914400"/>
                <wp:effectExtent l="0" t="0" r="19050" b="12700"/>
                <wp:wrapNone/>
                <wp:docPr id="42" name="Smiley Face 42"/>
                <wp:cNvGraphicFramePr/>
                <a:graphic xmlns:a="http://schemas.openxmlformats.org/drawingml/2006/main">
                  <a:graphicData uri="http://schemas.microsoft.com/office/word/2010/wordprocessingShape">
                    <wps:wsp>
                      <wps:cNvSpPr/>
                      <wps:spPr>
                        <a:xfrm>
                          <a:off x="0" y="0"/>
                          <a:ext cx="819150" cy="914400"/>
                        </a:xfrm>
                        <a:prstGeom prst="smileyFace">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8A1EB5" id="Smiley Face 42" o:spid="_x0000_s1026" type="#_x0000_t96" style="position:absolute;margin-left:235.5pt;margin-top:9.05pt;width:64.5pt;height:1in;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" fillcolor="red" strokecolor="#1f3763 [1604]" strokeweight="1pt">
                <v:stroke joinstyle="miter"/>
              </v:shape>
            </w:pict>
          </mc:Fallback>
        </mc:AlternateContent>
      </w:r>
      <w:r>
        <w:rPr>
          <w:noProof/>
        </w:rPr>
        <mc:AlternateContent>
          <mc:Choice Requires="wps">
            <w:drawing>
              <wp:anchor distT="0" distB="0" distL="114300" distR="114300" simplePos="0" relativeHeight="251664384" behindDoc="0" locked="0" layoutInCell="1" allowOverlap="1" wp14:anchorId="6034081B" wp14:editId="4727ECF8">
                <wp:simplePos x="0" y="0"/>
                <wp:positionH relativeFrom="column">
                  <wp:posOffset>-92075</wp:posOffset>
                </wp:positionH>
                <wp:positionV relativeFrom="paragraph">
                  <wp:posOffset>109855</wp:posOffset>
                </wp:positionV>
                <wp:extent cx="819500" cy="914400"/>
                <wp:effectExtent l="0" t="0" r="19050" b="12700"/>
                <wp:wrapNone/>
                <wp:docPr id="43" name="Smiley Face 43"/>
                <wp:cNvGraphicFramePr/>
                <a:graphic xmlns:a="http://schemas.openxmlformats.org/drawingml/2006/main">
                  <a:graphicData uri="http://schemas.microsoft.com/office/word/2010/wordprocessingShape">
                    <wps:wsp>
                      <wps:cNvSpPr/>
                      <wps:spPr>
                        <a:xfrm>
                          <a:off x="0" y="0"/>
                          <a:ext cx="819500" cy="914400"/>
                        </a:xfrm>
                        <a:prstGeom prst="smileyFace">
                          <a:avLst/>
                        </a:prstGeom>
                        <a:solidFill>
                          <a:schemeClr val="accent6"/>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2CD70FB" id="Smiley Face 43" o:spid="_x0000_s1026" type="#_x0000_t96" style="position:absolute;margin-left:-7.25pt;margin-top:8.65pt;width:64.55pt;height:1in;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" fillcolor="#70ad47 [3209]" strokecolor="#1f3763 [1604]" strokeweight="1pt">
                <v:stroke joinstyle="miter"/>
              </v:shape>
            </w:pict>
          </mc:Fallback>
        </mc:AlternateContent>
      </w:r>
    </w:p>
    <w:p w14:paraId="7E75A872" w14:textId="77777777" w:rsidR="00421CC9" w:rsidRDefault="00421CC9" w:rsidP="00421CC9"/>
    <w:p w14:paraId="02CC106F" w14:textId="77777777" w:rsidR="00421CC9" w:rsidRDefault="00421CC9" w:rsidP="00421CC9"/>
    <w:p w14:paraId="699F1EE8" w14:textId="77777777" w:rsidR="00421CC9" w:rsidRDefault="00421CC9" w:rsidP="00421CC9"/>
    <w:p w14:paraId="1871870C" w14:textId="77777777" w:rsidR="00421CC9" w:rsidRDefault="00421CC9" w:rsidP="00421CC9"/>
    <w:p w14:paraId="56569CE4" w14:textId="77777777" w:rsidR="00421CC9" w:rsidRDefault="00421CC9" w:rsidP="00421CC9"/>
    <w:p w14:paraId="53CDC63F" w14:textId="77777777" w:rsidR="00421CC9" w:rsidRDefault="00421CC9" w:rsidP="00421CC9"/>
    <w:p w14:paraId="183B3C8D" w14:textId="77777777" w:rsidR="00421CC9" w:rsidRDefault="00421CC9" w:rsidP="00421CC9">
      <w:r>
        <w:rPr>
          <w:noProof/>
          <w:sz w:val="36"/>
        </w:rPr>
        <mc:AlternateContent>
          <mc:Choice Requires="wps">
            <w:drawing>
              <wp:anchor distT="0" distB="0" distL="114300" distR="114300" simplePos="0" relativeHeight="251668480" behindDoc="0" locked="0" layoutInCell="1" allowOverlap="1" wp14:anchorId="61BAB4EB" wp14:editId="52BB7882">
                <wp:simplePos x="0" y="0"/>
                <wp:positionH relativeFrom="column">
                  <wp:posOffset>-787400</wp:posOffset>
                </wp:positionH>
                <wp:positionV relativeFrom="paragraph">
                  <wp:posOffset>319492</wp:posOffset>
                </wp:positionV>
                <wp:extent cx="5312979" cy="520262"/>
                <wp:effectExtent l="0" t="0" r="0" b="635"/>
                <wp:wrapNone/>
                <wp:docPr id="44" name="Text Box 44"/>
                <wp:cNvGraphicFramePr/>
                <a:graphic xmlns:a="http://schemas.openxmlformats.org/drawingml/2006/main">
                  <a:graphicData uri="http://schemas.microsoft.com/office/word/2010/wordprocessingShape">
                    <wps:wsp>
                      <wps:cNvSpPr txBox="1"/>
                      <wps:spPr>
                        <a:xfrm>
                          <a:off x="0" y="0"/>
                          <a:ext cx="5312979" cy="520262"/>
                        </a:xfrm>
                        <a:prstGeom prst="rect">
                          <a:avLst/>
                        </a:prstGeom>
                        <a:solidFill>
                          <a:schemeClr val="lt1"/>
                        </a:solidFill>
                        <a:ln w="6350">
                          <a:noFill/>
                        </a:ln>
                      </wps:spPr>
                      <wps:txbx>
                        <w:txbxContent>
                          <w:p w14:paraId="6AD4186F" w14:textId="77777777" w:rsidR="00421CC9" w:rsidRPr="00636660" w:rsidRDefault="00421CC9" w:rsidP="00421CC9">
                            <w:pPr>
                              <w:rPr>
                                <w:sz w:val="52"/>
                              </w:rPr>
                            </w:pPr>
                            <w:r w:rsidRPr="00636660">
                              <w:rPr>
                                <w:sz w:val="40"/>
                              </w:rPr>
                              <w:t xml:space="preserve">What </w:t>
                            </w:r>
                            <w:r>
                              <w:rPr>
                                <w:sz w:val="40"/>
                              </w:rPr>
                              <w:t xml:space="preserve">did you enjoy </w:t>
                            </w:r>
                            <w:r w:rsidRPr="00636660">
                              <w:rPr>
                                <w:sz w:val="40"/>
                              </w:rPr>
                              <w:t>about this opportunity</w:t>
                            </w:r>
                            <w:r>
                              <w:rPr>
                                <w:sz w:val="40"/>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1BAB4EB" id="Text Box 44" o:spid="_x0000_s1027" type="#_x0000_t202" style="position:absolute;margin-left:-62pt;margin-top:25.15pt;width:418.35pt;height:40.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" fillcolor="white [3201]" stroked="f" strokeweight=".5pt">
                <v:textbox>
                  <w:txbxContent>
                    <w:p w14:paraId="6AD4186F" w14:textId="77777777" w:rsidR="00421CC9" w:rsidRPr="00636660" w:rsidRDefault="00421CC9" w:rsidP="00421CC9">
                      <w:pPr>
                        <w:rPr>
                          <w:sz w:val="52"/>
                        </w:rPr>
                      </w:pPr>
                      <w:r w:rsidRPr="00636660">
                        <w:rPr>
                          <w:sz w:val="40"/>
                        </w:rPr>
                        <w:t xml:space="preserve">What </w:t>
                      </w:r>
                      <w:r>
                        <w:rPr>
                          <w:sz w:val="40"/>
                        </w:rPr>
                        <w:t xml:space="preserve">did you enjoy </w:t>
                      </w:r>
                      <w:r w:rsidRPr="00636660">
                        <w:rPr>
                          <w:sz w:val="40"/>
                        </w:rPr>
                        <w:t>about this opportunity</w:t>
                      </w:r>
                      <w:r>
                        <w:rPr>
                          <w:sz w:val="40"/>
                        </w:rPr>
                        <w:t>?</w:t>
                      </w:r>
                    </w:p>
                  </w:txbxContent>
                </v:textbox>
              </v:shape>
            </w:pict>
          </mc:Fallback>
        </mc:AlternateContent>
      </w:r>
    </w:p>
    <w:p w14:paraId="338EA2A6" w14:textId="77777777" w:rsidR="00421CC9" w:rsidRDefault="00421CC9" w:rsidP="00421CC9">
      <w:pPr>
        <w:rPr>
          <w:sz w:val="36"/>
        </w:rPr>
      </w:pPr>
    </w:p>
    <w:p w14:paraId="02028157" w14:textId="77777777" w:rsidR="00421CC9" w:rsidRDefault="00421CC9" w:rsidP="00421CC9">
      <w:pPr>
        <w:rPr>
          <w:sz w:val="36"/>
        </w:rPr>
      </w:pPr>
    </w:p>
    <w:p w14:paraId="3528A193" w14:textId="77777777" w:rsidR="00421CC9" w:rsidRPr="00636660" w:rsidRDefault="00421CC9" w:rsidP="00421CC9">
      <w:pPr>
        <w:rPr>
          <w:sz w:val="36"/>
        </w:rPr>
      </w:pPr>
      <w:r>
        <w:rPr>
          <w:noProof/>
        </w:rPr>
        <mc:AlternateContent>
          <mc:Choice Requires="wps">
            <w:drawing>
              <wp:anchor distT="0" distB="0" distL="114300" distR="114300" simplePos="0" relativeHeight="251673600" behindDoc="0" locked="0" layoutInCell="1" allowOverlap="1" wp14:anchorId="7D0AE498" wp14:editId="25F0A577">
                <wp:simplePos x="0" y="0"/>
                <wp:positionH relativeFrom="column">
                  <wp:posOffset>-793794</wp:posOffset>
                </wp:positionH>
                <wp:positionV relativeFrom="paragraph">
                  <wp:posOffset>5451475</wp:posOffset>
                </wp:positionV>
                <wp:extent cx="5912069" cy="1087821"/>
                <wp:effectExtent l="0" t="0" r="19050" b="17145"/>
                <wp:wrapNone/>
                <wp:docPr id="45" name="Round Same Side Corner Rectangle 45"/>
                <wp:cNvGraphicFramePr/>
                <a:graphic xmlns:a="http://schemas.openxmlformats.org/drawingml/2006/main">
                  <a:graphicData uri="http://schemas.microsoft.com/office/word/2010/wordprocessingShape">
                    <wps:wsp>
                      <wps:cNvSpPr/>
                      <wps:spPr>
                        <a:xfrm>
                          <a:off x="0" y="0"/>
                          <a:ext cx="5912069" cy="1087821"/>
                        </a:xfrm>
                        <a:prstGeom prst="round2Same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61658CE" id="Round Same Side Corner Rectangle 45" o:spid="_x0000_s1026" style="position:absolute;margin-left:-62.5pt;margin-top:429.25pt;width:465.5pt;height:85.65pt;z-index:251673600;visibility:visible;mso-wrap-style:square;mso-wrap-distance-left:9pt;mso-wrap-distance-top:0;mso-wrap-distance-right:9pt;mso-wrap-distance-bottom:0;mso-position-horizontal:absolute;mso-position-horizontal-relative:text;mso-position-vertical:absolute;mso-position-vertical-relative:text;v-text-anchor:middle" coordsize="5912069,10878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" path="m181307,l5730762,v100133,,181307,81174,181307,181307l5912069,1087821r,l,1087821r,l,181307c,81174,81174,,181307,xe" fillcolor="white [3212]" strokecolor="#1f3763 [1604]" strokeweight="1pt">
                <v:stroke joinstyle="miter"/>
                <v:path arrowok="t" o:connecttype="custom" o:connectlocs="181307,0;5730762,0;5912069,181307;5912069,1087821;5912069,1087821;0,1087821;0,1087821;0,181307;181307,0" o:connectangles="0,0,0,0,0,0,0,0,0"/>
              </v:shape>
            </w:pict>
          </mc:Fallback>
        </mc:AlternateContent>
      </w:r>
      <w:r>
        <w:rPr>
          <w:noProof/>
        </w:rPr>
        <mc:AlternateContent>
          <mc:Choice Requires="wps">
            <w:drawing>
              <wp:anchor distT="0" distB="0" distL="114300" distR="114300" simplePos="0" relativeHeight="251672576" behindDoc="0" locked="0" layoutInCell="1" allowOverlap="1" wp14:anchorId="1C087EA7" wp14:editId="0CEF9DE5">
                <wp:simplePos x="0" y="0"/>
                <wp:positionH relativeFrom="column">
                  <wp:posOffset>-698566</wp:posOffset>
                </wp:positionH>
                <wp:positionV relativeFrom="paragraph">
                  <wp:posOffset>1730791</wp:posOffset>
                </wp:positionV>
                <wp:extent cx="5912069" cy="1087821"/>
                <wp:effectExtent l="0" t="0" r="19050" b="17145"/>
                <wp:wrapNone/>
                <wp:docPr id="48" name="Round Same Side Corner Rectangle 48"/>
                <wp:cNvGraphicFramePr/>
                <a:graphic xmlns:a="http://schemas.openxmlformats.org/drawingml/2006/main">
                  <a:graphicData uri="http://schemas.microsoft.com/office/word/2010/wordprocessingShape">
                    <wps:wsp>
                      <wps:cNvSpPr/>
                      <wps:spPr>
                        <a:xfrm>
                          <a:off x="0" y="0"/>
                          <a:ext cx="5912069" cy="1087821"/>
                        </a:xfrm>
                        <a:prstGeom prst="round2Same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2A8C217" id="Round Same Side Corner Rectangle 48" o:spid="_x0000_s1026" style="position:absolute;margin-left:-55pt;margin-top:136.3pt;width:465.5pt;height:85.65pt;z-index:251672576;visibility:visible;mso-wrap-style:square;mso-wrap-distance-left:9pt;mso-wrap-distance-top:0;mso-wrap-distance-right:9pt;mso-wrap-distance-bottom:0;mso-position-horizontal:absolute;mso-position-horizontal-relative:text;mso-position-vertical:absolute;mso-position-vertical-relative:text;v-text-anchor:middle" coordsize="5912069,10878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" path="m181307,l5730762,v100133,,181307,81174,181307,181307l5912069,1087821r,l,1087821r,l,181307c,81174,81174,,181307,xe" fillcolor="white [3212]" strokecolor="#1f3763 [1604]" strokeweight="1pt">
                <v:stroke joinstyle="miter"/>
                <v:path arrowok="t" o:connecttype="custom" o:connectlocs="181307,0;5730762,0;5912069,181307;5912069,1087821;5912069,1087821;0,1087821;0,1087821;0,181307;181307,0" o:connectangles="0,0,0,0,0,0,0,0,0"/>
              </v:shape>
            </w:pict>
          </mc:Fallback>
        </mc:AlternateContent>
      </w:r>
      <w:r>
        <w:rPr>
          <w:noProof/>
        </w:rPr>
        <mc:AlternateContent>
          <mc:Choice Requires="wps">
            <w:drawing>
              <wp:anchor distT="0" distB="0" distL="114300" distR="114300" simplePos="0" relativeHeight="251671552" behindDoc="0" locked="0" layoutInCell="1" allowOverlap="1" wp14:anchorId="5F8909C5" wp14:editId="2748B185">
                <wp:simplePos x="0" y="0"/>
                <wp:positionH relativeFrom="column">
                  <wp:posOffset>-677917</wp:posOffset>
                </wp:positionH>
                <wp:positionV relativeFrom="paragraph">
                  <wp:posOffset>175807</wp:posOffset>
                </wp:positionV>
                <wp:extent cx="5912069" cy="1087821"/>
                <wp:effectExtent l="0" t="0" r="19050" b="17145"/>
                <wp:wrapNone/>
                <wp:docPr id="49" name="Round Same Side Corner Rectangle 49"/>
                <wp:cNvGraphicFramePr/>
                <a:graphic xmlns:a="http://schemas.openxmlformats.org/drawingml/2006/main">
                  <a:graphicData uri="http://schemas.microsoft.com/office/word/2010/wordprocessingShape">
                    <wps:wsp>
                      <wps:cNvSpPr/>
                      <wps:spPr>
                        <a:xfrm>
                          <a:off x="0" y="0"/>
                          <a:ext cx="5912069" cy="1087821"/>
                        </a:xfrm>
                        <a:prstGeom prst="round2Same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692D91" id="Round Same Side Corner Rectangle 49" o:spid="_x0000_s1026" style="position:absolute;margin-left:-53.4pt;margin-top:13.85pt;width:465.5pt;height:85.65pt;z-index:251671552;visibility:visible;mso-wrap-style:square;mso-wrap-distance-left:9pt;mso-wrap-distance-top:0;mso-wrap-distance-right:9pt;mso-wrap-distance-bottom:0;mso-position-horizontal:absolute;mso-position-horizontal-relative:text;mso-position-vertical:absolute;mso-position-vertical-relative:text;v-text-anchor:middle" coordsize="5912069,108782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" path="m181307,l5730762,v100133,,181307,81174,181307,181307l5912069,1087821r,l,1087821r,l,181307c,81174,81174,,181307,xe" fillcolor="white [3212]" strokecolor="#1f3763 [1604]" strokeweight="1pt">
                <v:stroke joinstyle="miter"/>
                <v:path arrowok="t" o:connecttype="custom" o:connectlocs="181307,0;5730762,0;5912069,181307;5912069,1087821;5912069,1087821;0,1087821;0,1087821;0,181307;181307,0" o:connectangles="0,0,0,0,0,0,0,0,0"/>
              </v:shape>
            </w:pict>
          </mc:Fallback>
        </mc:AlternateContent>
      </w:r>
      <w:r>
        <w:rPr>
          <w:noProof/>
        </w:rPr>
        <mc:AlternateContent>
          <mc:Choice Requires="wps">
            <w:drawing>
              <wp:anchor distT="0" distB="0" distL="114300" distR="114300" simplePos="0" relativeHeight="251669504" behindDoc="0" locked="0" layoutInCell="1" allowOverlap="1" wp14:anchorId="2ACF04D3" wp14:editId="62F8CD65">
                <wp:simplePos x="0" y="0"/>
                <wp:positionH relativeFrom="column">
                  <wp:posOffset>-788035</wp:posOffset>
                </wp:positionH>
                <wp:positionV relativeFrom="paragraph">
                  <wp:posOffset>1262139</wp:posOffset>
                </wp:positionV>
                <wp:extent cx="3310759" cy="599090"/>
                <wp:effectExtent l="0" t="0" r="4445" b="0"/>
                <wp:wrapNone/>
                <wp:docPr id="50" name="Text Box 50"/>
                <wp:cNvGraphicFramePr/>
                <a:graphic xmlns:a="http://schemas.openxmlformats.org/drawingml/2006/main">
                  <a:graphicData uri="http://schemas.microsoft.com/office/word/2010/wordprocessingShape">
                    <wps:wsp>
                      <wps:cNvSpPr txBox="1"/>
                      <wps:spPr>
                        <a:xfrm>
                          <a:off x="0" y="0"/>
                          <a:ext cx="3310759" cy="599090"/>
                        </a:xfrm>
                        <a:prstGeom prst="rect">
                          <a:avLst/>
                        </a:prstGeom>
                        <a:solidFill>
                          <a:schemeClr val="lt1"/>
                        </a:solidFill>
                        <a:ln w="6350">
                          <a:noFill/>
                        </a:ln>
                      </wps:spPr>
                      <wps:txbx>
                        <w:txbxContent>
                          <w:p w14:paraId="37BCEF8C" w14:textId="77777777" w:rsidR="00421CC9" w:rsidRPr="00636660" w:rsidRDefault="00421CC9" w:rsidP="00421CC9">
                            <w:pPr>
                              <w:rPr>
                                <w:sz w:val="36"/>
                              </w:rPr>
                            </w:pPr>
                            <w:r w:rsidRPr="00636660">
                              <w:rPr>
                                <w:sz w:val="36"/>
                              </w:rPr>
                              <w:t>What didn’t you enjoy so much?</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ACF04D3" id="Text Box 50" o:spid="_x0000_s1028" type="#_x0000_t202" style="position:absolute;margin-left:-62.05pt;margin-top:99.4pt;width:260.7pt;height:47.15pt;z-index:25166950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" fillcolor="white [3201]" stroked="f" strokeweight=".5pt">
                <v:textbox>
                  <w:txbxContent>
                    <w:p w14:paraId="37BCEF8C" w14:textId="77777777" w:rsidR="00421CC9" w:rsidRPr="00636660" w:rsidRDefault="00421CC9" w:rsidP="00421CC9">
                      <w:pPr>
                        <w:rPr>
                          <w:sz w:val="36"/>
                        </w:rPr>
                      </w:pPr>
                      <w:r w:rsidRPr="00636660">
                        <w:rPr>
                          <w:sz w:val="36"/>
                        </w:rPr>
                        <w:t>What didn’t you enjoy so much?</w:t>
                      </w:r>
                    </w:p>
                  </w:txbxContent>
                </v:textbox>
              </v:shape>
            </w:pict>
          </mc:Fallback>
        </mc:AlternateContent>
      </w:r>
      <w:r>
        <w:rPr>
          <w:noProof/>
        </w:rPr>
        <mc:AlternateContent>
          <mc:Choice Requires="wps">
            <w:drawing>
              <wp:anchor distT="0" distB="0" distL="114300" distR="114300" simplePos="0" relativeHeight="251670528" behindDoc="0" locked="0" layoutInCell="1" allowOverlap="1" wp14:anchorId="7DEC851D" wp14:editId="75BB992D">
                <wp:simplePos x="0" y="0"/>
                <wp:positionH relativeFrom="column">
                  <wp:posOffset>-788167</wp:posOffset>
                </wp:positionH>
                <wp:positionV relativeFrom="paragraph">
                  <wp:posOffset>4841788</wp:posOffset>
                </wp:positionV>
                <wp:extent cx="4965568" cy="536028"/>
                <wp:effectExtent l="0" t="0" r="635" b="0"/>
                <wp:wrapNone/>
                <wp:docPr id="51" name="Text Box 51"/>
                <wp:cNvGraphicFramePr/>
                <a:graphic xmlns:a="http://schemas.openxmlformats.org/drawingml/2006/main">
                  <a:graphicData uri="http://schemas.microsoft.com/office/word/2010/wordprocessingShape">
                    <wps:wsp>
                      <wps:cNvSpPr txBox="1"/>
                      <wps:spPr>
                        <a:xfrm>
                          <a:off x="0" y="0"/>
                          <a:ext cx="4965568" cy="536028"/>
                        </a:xfrm>
                        <a:prstGeom prst="rect">
                          <a:avLst/>
                        </a:prstGeom>
                        <a:solidFill>
                          <a:schemeClr val="lt1"/>
                        </a:solidFill>
                        <a:ln w="6350">
                          <a:noFill/>
                        </a:ln>
                      </wps:spPr>
                      <wps:txbx>
                        <w:txbxContent>
                          <w:p w14:paraId="0DE7E1DD" w14:textId="77777777" w:rsidR="00421CC9" w:rsidRPr="00636660" w:rsidRDefault="00421CC9" w:rsidP="00421CC9">
                            <w:pPr>
                              <w:rPr>
                                <w:sz w:val="40"/>
                              </w:rPr>
                            </w:pPr>
                            <w:r w:rsidRPr="00636660">
                              <w:rPr>
                                <w:sz w:val="40"/>
                              </w:rPr>
                              <w:t>What would you do different next time?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DEC851D" id="Text Box 51" o:spid="_x0000_s1029" type="#_x0000_t202" style="position:absolute;margin-left:-62.05pt;margin-top:381.25pt;width:391pt;height:42.2pt;z-index:25167052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" fillcolor="white [3201]" stroked="f" strokeweight=".5pt">
                <v:textbox>
                  <w:txbxContent>
                    <w:p w14:paraId="0DE7E1DD" w14:textId="77777777" w:rsidR="00421CC9" w:rsidRPr="00636660" w:rsidRDefault="00421CC9" w:rsidP="00421CC9">
                      <w:pPr>
                        <w:rPr>
                          <w:sz w:val="40"/>
                        </w:rPr>
                      </w:pPr>
                      <w:r w:rsidRPr="00636660">
                        <w:rPr>
                          <w:sz w:val="40"/>
                        </w:rPr>
                        <w:t>What would you do different next time?</w:t>
                      </w:r>
                    </w:p>
                  </w:txbxContent>
                </v:textbox>
              </v:shape>
            </w:pict>
          </mc:Fallback>
        </mc:AlternateContent>
      </w:r>
    </w:p>
    <w:p w14:paraId="72CB5C5E" w14:textId="77777777" w:rsidR="00421CC9" w:rsidRPr="00A0614D" w:rsidRDefault="00421CC9" w:rsidP="00421CC9">
      <w:pPr>
        <w:rPr>
          <w:rFonts w:asciiTheme="minorHAnsi" w:hAnsiTheme="minorHAnsi" w:cstheme="minorHAnsi"/>
          <w:sz w:val="28"/>
        </w:rPr>
      </w:pPr>
    </w:p>
    <w:p w14:paraId="7EA37C6E" w14:textId="77777777" w:rsidR="00421CC9" w:rsidRDefault="00421CC9" w:rsidP="00421CC9">
      <w:pPr>
        <w:rPr>
          <w:rFonts w:asciiTheme="minorHAnsi" w:hAnsiTheme="minorHAnsi" w:cstheme="minorHAnsi"/>
          <w:sz w:val="28"/>
        </w:rPr>
      </w:pPr>
    </w:p>
    <w:p w14:paraId="60E97295" w14:textId="77777777" w:rsidR="00421CC9" w:rsidRDefault="00421CC9" w:rsidP="00421CC9">
      <w:pPr>
        <w:rPr>
          <w:rFonts w:asciiTheme="minorHAnsi" w:hAnsiTheme="minorHAnsi" w:cstheme="minorHAnsi"/>
          <w:sz w:val="28"/>
        </w:rPr>
      </w:pPr>
      <w:r w:rsidRPr="009D651C">
        <w:rPr>
          <w:sz w:val="32"/>
        </w:rPr>
        <w:t xml:space="preserve"> </w:t>
      </w:r>
    </w:p>
    <w:p w14:paraId="76DDAA3F" w14:textId="77777777" w:rsidR="00421CC9" w:rsidRDefault="00421CC9" w:rsidP="00421CC9">
      <w:pPr>
        <w:rPr>
          <w:rFonts w:asciiTheme="minorHAnsi" w:hAnsiTheme="minorHAnsi" w:cstheme="minorHAnsi"/>
          <w:sz w:val="28"/>
        </w:rPr>
      </w:pPr>
    </w:p>
    <w:p w14:paraId="30D93736" w14:textId="77777777" w:rsidR="00421CC9" w:rsidRDefault="00421CC9" w:rsidP="00421CC9">
      <w:pPr>
        <w:rPr>
          <w:rFonts w:asciiTheme="minorHAnsi" w:hAnsiTheme="minorHAnsi" w:cstheme="minorHAnsi"/>
          <w:sz w:val="28"/>
        </w:rPr>
      </w:pPr>
    </w:p>
    <w:p w14:paraId="1827E411" w14:textId="77777777" w:rsidR="00421CC9" w:rsidRDefault="00421CC9" w:rsidP="00421CC9">
      <w:pPr>
        <w:rPr>
          <w:rFonts w:asciiTheme="minorHAnsi" w:hAnsiTheme="minorHAnsi" w:cstheme="minorHAnsi"/>
          <w:sz w:val="28"/>
        </w:rPr>
      </w:pPr>
    </w:p>
    <w:p w14:paraId="4D6524A9" w14:textId="77777777" w:rsidR="00421CC9" w:rsidRPr="009D651C" w:rsidRDefault="00421CC9" w:rsidP="00421CC9">
      <w:pPr>
        <w:rPr>
          <w:rFonts w:asciiTheme="minorHAnsi" w:hAnsiTheme="minorHAnsi" w:cstheme="minorHAnsi"/>
          <w:sz w:val="28"/>
        </w:rPr>
      </w:pPr>
      <w:r>
        <w:rPr>
          <w:rFonts w:asciiTheme="minorHAnsi" w:hAnsiTheme="minorHAnsi" w:cstheme="minorHAnsi"/>
          <w:sz w:val="28"/>
        </w:rPr>
        <w:t>Appendix F</w:t>
      </w:r>
    </w:p>
    <w:p w14:paraId="3C3C41FC" w14:textId="77777777" w:rsidR="00421CC9" w:rsidRDefault="00421CC9" w:rsidP="00421CC9">
      <w:pPr>
        <w:jc w:val="center"/>
        <w:rPr>
          <w:color w:val="4472C4" w:themeColor="accent1"/>
        </w:rPr>
      </w:pPr>
    </w:p>
    <w:p w14:paraId="6EBC2B2C" w14:textId="77777777" w:rsidR="00421CC9" w:rsidRDefault="00421CC9" w:rsidP="00421CC9">
      <w:pPr>
        <w:jc w:val="center"/>
        <w:rPr>
          <w:color w:val="4472C4" w:themeColor="accent1"/>
        </w:rPr>
      </w:pPr>
    </w:p>
    <w:p w14:paraId="43D133E4" w14:textId="77777777" w:rsidR="00421CC9" w:rsidRDefault="00421CC9" w:rsidP="00421CC9">
      <w:pPr>
        <w:rPr>
          <w:rFonts w:asciiTheme="minorHAnsi" w:hAnsiTheme="minorHAnsi" w:cstheme="minorHAnsi"/>
          <w:sz w:val="28"/>
        </w:rPr>
      </w:pPr>
    </w:p>
    <w:p w14:paraId="4BC083E0" w14:textId="77777777" w:rsidR="00421CC9" w:rsidRDefault="00421CC9" w:rsidP="00421CC9">
      <w:pPr>
        <w:jc w:val="center"/>
        <w:rPr>
          <w:color w:val="4472C4" w:themeColor="accent1"/>
        </w:rPr>
      </w:pPr>
    </w:p>
    <w:p w14:paraId="338FFE3E" w14:textId="77777777" w:rsidR="00421CC9" w:rsidRDefault="00421CC9" w:rsidP="00421CC9"/>
    <w:p w14:paraId="36197082" w14:textId="77777777" w:rsidR="00421CC9" w:rsidRDefault="00421CC9" w:rsidP="00421CC9">
      <w:r>
        <w:rPr>
          <w:noProof/>
        </w:rPr>
        <mc:AlternateContent>
          <mc:Choice Requires="wps">
            <w:drawing>
              <wp:anchor distT="0" distB="0" distL="114300" distR="114300" simplePos="0" relativeHeight="251667456" behindDoc="0" locked="0" layoutInCell="1" allowOverlap="1" wp14:anchorId="38F04610" wp14:editId="74BCB13F">
                <wp:simplePos x="0" y="0"/>
                <wp:positionH relativeFrom="column">
                  <wp:posOffset>-684318</wp:posOffset>
                </wp:positionH>
                <wp:positionV relativeFrom="paragraph">
                  <wp:posOffset>126576</wp:posOffset>
                </wp:positionV>
                <wp:extent cx="3953619" cy="630621"/>
                <wp:effectExtent l="0" t="0" r="0" b="4445"/>
                <wp:wrapNone/>
                <wp:docPr id="46" name="Text Box 46"/>
                <wp:cNvGraphicFramePr/>
                <a:graphic xmlns:a="http://schemas.openxmlformats.org/drawingml/2006/main">
                  <a:graphicData uri="http://schemas.microsoft.com/office/word/2010/wordprocessingShape">
                    <wps:wsp>
                      <wps:cNvSpPr txBox="1"/>
                      <wps:spPr>
                        <a:xfrm>
                          <a:off x="0" y="0"/>
                          <a:ext cx="3953619" cy="630621"/>
                        </a:xfrm>
                        <a:prstGeom prst="rect">
                          <a:avLst/>
                        </a:prstGeom>
                        <a:solidFill>
                          <a:schemeClr val="bg1"/>
                        </a:solidFill>
                        <a:ln w="6350">
                          <a:noFill/>
                        </a:ln>
                      </wps:spPr>
                      <wps:txbx>
                        <w:txbxContent>
                          <w:p w14:paraId="45D8DFCB" w14:textId="77777777" w:rsidR="00421CC9" w:rsidRPr="00636660" w:rsidRDefault="00421CC9" w:rsidP="00421CC9">
                            <w:pPr>
                              <w:rPr>
                                <w:sz w:val="40"/>
                              </w:rPr>
                            </w:pPr>
                            <w:r w:rsidRPr="00636660">
                              <w:rPr>
                                <w:sz w:val="40"/>
                              </w:rPr>
                              <w:t>What key skills have you learnt?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8F04610" id="Text Box 46" o:spid="_x0000_s1030" type="#_x0000_t202" style="position:absolute;margin-left:-53.9pt;margin-top:9.95pt;width:311.3pt;height:49.65pt;z-index:25166745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" fillcolor="white [3212]" stroked="f" strokeweight=".5pt">
                <v:textbox>
                  <w:txbxContent>
                    <w:p w14:paraId="45D8DFCB" w14:textId="77777777" w:rsidR="00421CC9" w:rsidRPr="00636660" w:rsidRDefault="00421CC9" w:rsidP="00421CC9">
                      <w:pPr>
                        <w:rPr>
                          <w:sz w:val="40"/>
                        </w:rPr>
                      </w:pPr>
                      <w:r w:rsidRPr="00636660">
                        <w:rPr>
                          <w:sz w:val="40"/>
                        </w:rPr>
                        <w:t>What key skills have you learnt?</w:t>
                      </w:r>
                    </w:p>
                  </w:txbxContent>
                </v:textbox>
              </v:shape>
            </w:pict>
          </mc:Fallback>
        </mc:AlternateContent>
      </w:r>
    </w:p>
    <w:p w14:paraId="08FDF8DB" w14:textId="77777777" w:rsidR="00421CC9" w:rsidRDefault="00421CC9" w:rsidP="00421CC9">
      <w:pPr>
        <w:rPr>
          <w:rFonts w:asciiTheme="minorHAnsi" w:hAnsiTheme="minorHAnsi" w:cstheme="minorHAnsi"/>
          <w:sz w:val="28"/>
        </w:rPr>
      </w:pPr>
    </w:p>
    <w:p w14:paraId="1240A3EE" w14:textId="77777777" w:rsidR="00421CC9" w:rsidRDefault="00421CC9" w:rsidP="00421CC9">
      <w:pPr>
        <w:rPr>
          <w:rFonts w:asciiTheme="minorHAnsi" w:hAnsiTheme="minorHAnsi" w:cstheme="minorHAnsi"/>
          <w:sz w:val="28"/>
        </w:rPr>
      </w:pPr>
    </w:p>
    <w:p w14:paraId="54DDA80B" w14:textId="77777777" w:rsidR="00421CC9" w:rsidRDefault="00421CC9" w:rsidP="00421CC9">
      <w:pPr>
        <w:rPr>
          <w:rFonts w:asciiTheme="minorHAnsi" w:hAnsiTheme="minorHAnsi" w:cstheme="minorHAnsi"/>
          <w:sz w:val="28"/>
        </w:rPr>
      </w:pPr>
      <w:r>
        <w:rPr>
          <w:noProof/>
        </w:rPr>
        <mc:AlternateContent>
          <mc:Choice Requires="wps">
            <w:drawing>
              <wp:anchor distT="0" distB="0" distL="114300" distR="114300" simplePos="0" relativeHeight="251674624" behindDoc="0" locked="0" layoutInCell="1" allowOverlap="1" wp14:anchorId="05E8AB23" wp14:editId="49FA0AE5">
                <wp:simplePos x="0" y="0"/>
                <wp:positionH relativeFrom="column">
                  <wp:posOffset>-793609</wp:posOffset>
                </wp:positionH>
                <wp:positionV relativeFrom="paragraph">
                  <wp:posOffset>145698</wp:posOffset>
                </wp:positionV>
                <wp:extent cx="5911850" cy="1087755"/>
                <wp:effectExtent l="0" t="0" r="19050" b="17145"/>
                <wp:wrapNone/>
                <wp:docPr id="52" name="Round Same Side Corner Rectangle 52"/>
                <wp:cNvGraphicFramePr/>
                <a:graphic xmlns:a="http://schemas.openxmlformats.org/drawingml/2006/main">
                  <a:graphicData uri="http://schemas.microsoft.com/office/word/2010/wordprocessingShape">
                    <wps:wsp>
                      <wps:cNvSpPr/>
                      <wps:spPr>
                        <a:xfrm>
                          <a:off x="0" y="0"/>
                          <a:ext cx="5911850" cy="1087755"/>
                        </a:xfrm>
                        <a:prstGeom prst="round2Same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92215AC" id="Round Same Side Corner Rectangle 52" o:spid="_x0000_s1026" style="position:absolute;margin-left:-62.5pt;margin-top:11.45pt;width:465.5pt;height:85.65pt;z-index:251674624;visibility:visible;mso-wrap-style:square;mso-wrap-distance-left:9pt;mso-wrap-distance-top:0;mso-wrap-distance-right:9pt;mso-wrap-distance-bottom:0;mso-position-horizontal:absolute;mso-position-horizontal-relative:text;mso-position-vertical:absolute;mso-position-vertical-relative:text;v-text-anchor:middle" coordsize="5911850,108775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" path="m181296,l5730554,v100127,,181296,81169,181296,181296l5911850,1087755r,l,1087755r,l,181296c,81169,81169,,181296,xe" fillcolor="white [3212]" strokecolor="#1f3763 [1604]" strokeweight="1pt">
                <v:stroke joinstyle="miter"/>
                <v:path arrowok="t" o:connecttype="custom" o:connectlocs="181296,0;5730554,0;5911850,181296;5911850,1087755;5911850,1087755;0,1087755;0,1087755;0,181296;181296,0" o:connectangles="0,0,0,0,0,0,0,0,0"/>
              </v:shape>
            </w:pict>
          </mc:Fallback>
        </mc:AlternateContent>
      </w:r>
    </w:p>
    <w:p w14:paraId="56848BE1" w14:textId="77777777" w:rsidR="00421CC9" w:rsidRDefault="00421CC9" w:rsidP="00421CC9">
      <w:pPr>
        <w:rPr>
          <w:rFonts w:asciiTheme="minorHAnsi" w:hAnsiTheme="minorHAnsi" w:cstheme="minorHAnsi"/>
          <w:sz w:val="28"/>
        </w:rPr>
      </w:pPr>
    </w:p>
    <w:p w14:paraId="35F7276E" w14:textId="77777777" w:rsidR="00421CC9" w:rsidRDefault="00421CC9" w:rsidP="00421CC9">
      <w:pPr>
        <w:rPr>
          <w:rFonts w:asciiTheme="minorHAnsi" w:hAnsiTheme="minorHAnsi" w:cstheme="minorHAnsi"/>
          <w:sz w:val="28"/>
        </w:rPr>
      </w:pPr>
    </w:p>
    <w:p w14:paraId="65B087FE" w14:textId="77777777" w:rsidR="00421CC9" w:rsidRDefault="00421CC9" w:rsidP="00421CC9">
      <w:pPr>
        <w:rPr>
          <w:rFonts w:asciiTheme="minorHAnsi" w:hAnsiTheme="minorHAnsi" w:cstheme="minorHAnsi"/>
          <w:sz w:val="28"/>
        </w:rPr>
      </w:pPr>
    </w:p>
    <w:p w14:paraId="405DFDBB" w14:textId="77777777" w:rsidR="00421CC9" w:rsidRDefault="00421CC9" w:rsidP="00421CC9">
      <w:pPr>
        <w:rPr>
          <w:rFonts w:asciiTheme="minorHAnsi" w:hAnsiTheme="minorHAnsi" w:cstheme="minorHAnsi"/>
          <w:sz w:val="28"/>
        </w:rPr>
      </w:pPr>
    </w:p>
    <w:p w14:paraId="70DBBC55" w14:textId="77777777" w:rsidR="00421CC9" w:rsidRDefault="00421CC9" w:rsidP="00421CC9">
      <w:pPr>
        <w:rPr>
          <w:rFonts w:asciiTheme="minorHAnsi" w:hAnsiTheme="minorHAnsi" w:cstheme="minorHAnsi"/>
          <w:sz w:val="28"/>
        </w:rPr>
      </w:pPr>
    </w:p>
    <w:p w14:paraId="38D4FB12" w14:textId="77777777" w:rsidR="00421CC9" w:rsidRDefault="00421CC9" w:rsidP="00421CC9">
      <w:pPr>
        <w:rPr>
          <w:rFonts w:asciiTheme="minorHAnsi" w:hAnsiTheme="minorHAnsi" w:cstheme="minorHAnsi"/>
          <w:sz w:val="28"/>
        </w:rPr>
      </w:pPr>
    </w:p>
    <w:p w14:paraId="5DB0B47C" w14:textId="77777777" w:rsidR="00421CC9" w:rsidRDefault="00421CC9" w:rsidP="00421CC9">
      <w:pPr>
        <w:rPr>
          <w:rFonts w:asciiTheme="minorHAnsi" w:hAnsiTheme="minorHAnsi" w:cstheme="minorHAnsi"/>
          <w:sz w:val="28"/>
        </w:rPr>
      </w:pPr>
    </w:p>
    <w:p w14:paraId="5F08D5CE" w14:textId="77777777" w:rsidR="00421CC9" w:rsidRDefault="00421CC9" w:rsidP="00421CC9">
      <w:pPr>
        <w:rPr>
          <w:rFonts w:asciiTheme="minorHAnsi" w:hAnsiTheme="minorHAnsi" w:cstheme="minorHAnsi"/>
          <w:sz w:val="28"/>
        </w:rPr>
      </w:pPr>
    </w:p>
    <w:p w14:paraId="70FF3B17" w14:textId="77777777" w:rsidR="00421CC9" w:rsidRDefault="00421CC9" w:rsidP="00421CC9">
      <w:pPr>
        <w:jc w:val="center"/>
        <w:rPr>
          <w:color w:val="4472C4" w:themeColor="accent1"/>
        </w:rPr>
      </w:pPr>
    </w:p>
    <w:p w14:paraId="0A8AD9D8" w14:textId="77777777" w:rsidR="00421CC9" w:rsidRDefault="00421CC9" w:rsidP="00421CC9">
      <w:pPr>
        <w:rPr>
          <w:rFonts w:asciiTheme="minorHAnsi" w:hAnsiTheme="minorHAnsi" w:cstheme="minorHAnsi"/>
          <w:sz w:val="28"/>
        </w:rPr>
      </w:pPr>
    </w:p>
    <w:p w14:paraId="62F52034" w14:textId="77777777" w:rsidR="00421CC9" w:rsidRDefault="00421CC9" w:rsidP="00421CC9">
      <w:pPr>
        <w:rPr>
          <w:color w:val="4472C4" w:themeColor="accent1"/>
        </w:rPr>
      </w:pPr>
    </w:p>
    <w:p w14:paraId="53205670" w14:textId="24AEDA30" w:rsidR="00421CC9" w:rsidRPr="00C43562" w:rsidRDefault="00421CC9" w:rsidP="00421CC9">
      <w:pPr>
        <w:rPr>
          <w:b/>
        </w:rPr>
      </w:pPr>
      <w:r w:rsidRPr="00C43562">
        <w:rPr>
          <w:b/>
        </w:rPr>
        <w:t>Appendix F</w:t>
      </w:r>
    </w:p>
    <w:p w14:paraId="1AA0DF08" w14:textId="77777777" w:rsidR="00421CC9" w:rsidRDefault="00421CC9" w:rsidP="00421CC9">
      <w:pPr>
        <w:jc w:val="center"/>
        <w:rPr>
          <w:color w:val="4472C4" w:themeColor="accent1"/>
        </w:rPr>
      </w:pPr>
    </w:p>
    <w:p w14:paraId="2ADC790F" w14:textId="77777777" w:rsidR="00421CC9" w:rsidRDefault="00421CC9" w:rsidP="00421CC9">
      <w:pPr>
        <w:jc w:val="center"/>
        <w:rPr>
          <w:color w:val="4472C4" w:themeColor="accent1"/>
        </w:rPr>
      </w:pPr>
    </w:p>
    <w:p w14:paraId="5D5E8539" w14:textId="77777777" w:rsidR="00421CC9" w:rsidRDefault="00421CC9" w:rsidP="00421CC9">
      <w:pPr>
        <w:jc w:val="center"/>
        <w:rPr>
          <w:color w:val="4472C4" w:themeColor="accent1"/>
        </w:rPr>
      </w:pPr>
    </w:p>
    <w:p w14:paraId="71C4A66A" w14:textId="77777777" w:rsidR="00421CC9" w:rsidRDefault="00421CC9" w:rsidP="00421CC9">
      <w:pPr>
        <w:jc w:val="center"/>
        <w:rPr>
          <w:color w:val="4472C4" w:themeColor="accent1"/>
        </w:rPr>
      </w:pPr>
    </w:p>
    <w:p w14:paraId="1A9C627D" w14:textId="77777777" w:rsidR="00421CC9" w:rsidRDefault="00421CC9" w:rsidP="00421CC9">
      <w:pPr>
        <w:jc w:val="center"/>
        <w:rPr>
          <w:color w:val="4472C4" w:themeColor="accent1"/>
        </w:rPr>
      </w:pPr>
    </w:p>
    <w:p w14:paraId="1A6C3779" w14:textId="77777777" w:rsidR="00421CC9" w:rsidRDefault="00421CC9" w:rsidP="00421CC9">
      <w:pPr>
        <w:jc w:val="center"/>
        <w:rPr>
          <w:color w:val="4472C4" w:themeColor="accent1"/>
        </w:rPr>
      </w:pPr>
    </w:p>
    <w:p w14:paraId="2898EF4E" w14:textId="4498CB7D" w:rsidR="00421CC9" w:rsidRPr="00D04A4B" w:rsidRDefault="00421CC9" w:rsidP="00421CC9">
      <w:pPr>
        <w:jc w:val="center"/>
        <w:rPr>
          <w:color w:val="4472C4" w:themeColor="accent1"/>
        </w:rPr>
      </w:pPr>
      <w:r w:rsidRPr="00D04A4B">
        <w:rPr>
          <w:color w:val="4472C4" w:themeColor="accent1"/>
        </w:rPr>
        <w:t>CAN YOU THINK LIKE AN ENTREPRENEUR?</w:t>
      </w:r>
    </w:p>
    <w:p w14:paraId="0E213C0F" w14:textId="77777777" w:rsidR="00421CC9" w:rsidRPr="00D04A4B" w:rsidRDefault="00421CC9" w:rsidP="00421CC9">
      <w:pPr>
        <w:jc w:val="center"/>
        <w:rPr>
          <w:color w:val="4472C4" w:themeColor="accent1"/>
        </w:rPr>
      </w:pPr>
    </w:p>
    <w:p w14:paraId="2C09D22F" w14:textId="77777777" w:rsidR="00421CC9" w:rsidRPr="00D04A4B" w:rsidRDefault="00421CC9" w:rsidP="00421CC9">
      <w:pPr>
        <w:rPr>
          <w:color w:val="4472C4" w:themeColor="accent1"/>
        </w:rPr>
      </w:pPr>
    </w:p>
    <w:p w14:paraId="0FD11A89" w14:textId="77777777" w:rsidR="00421CC9" w:rsidRPr="00D04A4B" w:rsidRDefault="00421CC9" w:rsidP="00421CC9">
      <w:pPr>
        <w:rPr>
          <w:color w:val="4472C4" w:themeColor="accent1"/>
        </w:rPr>
      </w:pPr>
      <w:r w:rsidRPr="00D04A4B">
        <w:rPr>
          <w:color w:val="4472C4" w:themeColor="accent1"/>
        </w:rPr>
        <w:t>I like to take on new challenges                                                                 1    2    3    4    5</w:t>
      </w:r>
    </w:p>
    <w:p w14:paraId="63F3BBDB" w14:textId="77777777" w:rsidR="00421CC9" w:rsidRPr="00D04A4B" w:rsidRDefault="00421CC9" w:rsidP="00421CC9">
      <w:pPr>
        <w:rPr>
          <w:color w:val="4472C4" w:themeColor="accent1"/>
        </w:rPr>
      </w:pPr>
    </w:p>
    <w:p w14:paraId="187AA258" w14:textId="77777777" w:rsidR="00421CC9" w:rsidRPr="00D04A4B" w:rsidRDefault="00421CC9" w:rsidP="00421CC9">
      <w:pPr>
        <w:rPr>
          <w:color w:val="4472C4" w:themeColor="accent1"/>
        </w:rPr>
      </w:pPr>
      <w:r w:rsidRPr="00D04A4B">
        <w:rPr>
          <w:color w:val="4472C4" w:themeColor="accent1"/>
        </w:rPr>
        <w:t>I can think creatively and try to create new ideas                                  1    2    3    4    5</w:t>
      </w:r>
    </w:p>
    <w:p w14:paraId="33B2BF05" w14:textId="77777777" w:rsidR="00421CC9" w:rsidRPr="00D04A4B" w:rsidRDefault="00421CC9" w:rsidP="00421CC9">
      <w:pPr>
        <w:rPr>
          <w:color w:val="4472C4" w:themeColor="accent1"/>
        </w:rPr>
      </w:pPr>
    </w:p>
    <w:p w14:paraId="6B56ED5E" w14:textId="77777777" w:rsidR="00421CC9" w:rsidRPr="00D04A4B" w:rsidRDefault="00421CC9" w:rsidP="00421CC9">
      <w:pPr>
        <w:rPr>
          <w:color w:val="4472C4" w:themeColor="accent1"/>
        </w:rPr>
      </w:pPr>
      <w:r w:rsidRPr="00D04A4B">
        <w:rPr>
          <w:color w:val="4472C4" w:themeColor="accent1"/>
        </w:rPr>
        <w:t>I am able to work well within a team                                                       1    2    3    4    5</w:t>
      </w:r>
    </w:p>
    <w:p w14:paraId="00DD2517" w14:textId="77777777" w:rsidR="00421CC9" w:rsidRPr="00D04A4B" w:rsidRDefault="00421CC9" w:rsidP="00421CC9">
      <w:pPr>
        <w:rPr>
          <w:color w:val="4472C4" w:themeColor="accent1"/>
        </w:rPr>
      </w:pPr>
    </w:p>
    <w:p w14:paraId="3EE4933C" w14:textId="77777777" w:rsidR="00421CC9" w:rsidRDefault="00421CC9" w:rsidP="00421CC9">
      <w:pPr>
        <w:rPr>
          <w:color w:val="4472C4" w:themeColor="accent1"/>
        </w:rPr>
      </w:pPr>
      <w:r w:rsidRPr="00D04A4B">
        <w:rPr>
          <w:color w:val="4472C4" w:themeColor="accent1"/>
        </w:rPr>
        <w:t>I think about making sustainable choices in daily life                           1    2    3    4    5</w:t>
      </w:r>
    </w:p>
    <w:p w14:paraId="61F14142" w14:textId="77777777" w:rsidR="00421CC9" w:rsidRDefault="00421CC9" w:rsidP="00421CC9">
      <w:pPr>
        <w:rPr>
          <w:color w:val="4472C4" w:themeColor="accent1"/>
        </w:rPr>
      </w:pPr>
    </w:p>
    <w:p w14:paraId="7F616BD2" w14:textId="77777777" w:rsidR="00421CC9" w:rsidRDefault="00421CC9" w:rsidP="00421CC9"/>
    <w:p w14:paraId="5772583D" w14:textId="77777777" w:rsidR="00421CC9" w:rsidRDefault="00421CC9" w:rsidP="00421CC9"/>
    <w:p w14:paraId="58B00D3A" w14:textId="77777777" w:rsidR="00421CC9" w:rsidRPr="0089401C" w:rsidRDefault="00421CC9" w:rsidP="00421CC9">
      <w:pPr>
        <w:rPr>
          <w:color w:val="4472C4" w:themeColor="accent1"/>
        </w:rPr>
      </w:pPr>
      <w:r w:rsidRPr="00D04A4B">
        <w:rPr>
          <w:color w:val="4472C4" w:themeColor="accent1"/>
        </w:rPr>
        <w:t xml:space="preserve">Mostly 1’s </w:t>
      </w:r>
      <w:r>
        <w:rPr>
          <w:color w:val="4472C4" w:themeColor="accent1"/>
        </w:rPr>
        <w:t xml:space="preserve">= </w:t>
      </w:r>
      <w:r w:rsidRPr="0089401C">
        <w:rPr>
          <w:i/>
          <w:color w:val="000000" w:themeColor="text1"/>
        </w:rPr>
        <w:t>More practice is needed!</w:t>
      </w:r>
    </w:p>
    <w:p w14:paraId="74F84794" w14:textId="77777777" w:rsidR="00421CC9" w:rsidRDefault="00421CC9" w:rsidP="00421CC9">
      <w:pPr>
        <w:rPr>
          <w:color w:val="000000" w:themeColor="text1"/>
        </w:rPr>
      </w:pPr>
      <w:r>
        <w:rPr>
          <w:color w:val="000000" w:themeColor="text1"/>
        </w:rPr>
        <w:t xml:space="preserve">Looks like you haven’t quite understood the basics of entrepreneurship just yet.           </w:t>
      </w:r>
    </w:p>
    <w:p w14:paraId="73DEECFA" w14:textId="77777777" w:rsidR="00421CC9" w:rsidRPr="0089401C" w:rsidRDefault="00421CC9" w:rsidP="00421CC9">
      <w:pPr>
        <w:rPr>
          <w:color w:val="000000" w:themeColor="text1"/>
        </w:rPr>
      </w:pPr>
      <w:r>
        <w:rPr>
          <w:color w:val="000000" w:themeColor="text1"/>
        </w:rPr>
        <w:t xml:space="preserve">Ask your teacher for more information on the key concepts to help you gain a better understanding. </w:t>
      </w:r>
    </w:p>
    <w:p w14:paraId="4A362888" w14:textId="77777777" w:rsidR="00421CC9" w:rsidRDefault="00421CC9" w:rsidP="00421CC9">
      <w:pPr>
        <w:rPr>
          <w:color w:val="4472C4" w:themeColor="accent1"/>
        </w:rPr>
      </w:pPr>
    </w:p>
    <w:p w14:paraId="1ABDD109" w14:textId="77777777" w:rsidR="00421CC9" w:rsidRDefault="00421CC9" w:rsidP="00421CC9">
      <w:pPr>
        <w:rPr>
          <w:i/>
        </w:rPr>
      </w:pPr>
      <w:r>
        <w:rPr>
          <w:color w:val="4472C4" w:themeColor="accent1"/>
        </w:rPr>
        <w:t xml:space="preserve"> </w:t>
      </w:r>
      <w:r w:rsidRPr="00D04A4B">
        <w:rPr>
          <w:color w:val="4472C4" w:themeColor="accent1"/>
        </w:rPr>
        <w:t xml:space="preserve">Mostly 2’s </w:t>
      </w:r>
      <w:r>
        <w:rPr>
          <w:color w:val="4472C4" w:themeColor="accent1"/>
        </w:rPr>
        <w:t xml:space="preserve">= </w:t>
      </w:r>
      <w:r w:rsidRPr="0089401C">
        <w:rPr>
          <w:i/>
        </w:rPr>
        <w:t>Not quite there yet</w:t>
      </w:r>
    </w:p>
    <w:p w14:paraId="7F0901C2" w14:textId="77777777" w:rsidR="00421CC9" w:rsidRDefault="00421CC9" w:rsidP="00421CC9">
      <w:r>
        <w:t xml:space="preserve">Keep going! Persistence will help you reach your goals. </w:t>
      </w:r>
    </w:p>
    <w:p w14:paraId="17957839" w14:textId="77777777" w:rsidR="00421CC9" w:rsidRDefault="00421CC9" w:rsidP="00421CC9">
      <w:pPr>
        <w:rPr>
          <w:color w:val="4472C4" w:themeColor="accent1"/>
        </w:rPr>
      </w:pPr>
      <w:r w:rsidRPr="00D04A4B">
        <w:rPr>
          <w:color w:val="4472C4" w:themeColor="accent1"/>
        </w:rPr>
        <w:t xml:space="preserve"> </w:t>
      </w:r>
      <w:r>
        <w:rPr>
          <w:color w:val="4472C4" w:themeColor="accent1"/>
        </w:rPr>
        <w:t xml:space="preserve">                    </w:t>
      </w:r>
    </w:p>
    <w:p w14:paraId="5C31E937" w14:textId="77777777" w:rsidR="00421CC9" w:rsidRDefault="00421CC9" w:rsidP="00421CC9">
      <w:pPr>
        <w:rPr>
          <w:i/>
          <w:color w:val="000000" w:themeColor="text1"/>
        </w:rPr>
      </w:pPr>
      <w:r w:rsidRPr="00D04A4B">
        <w:rPr>
          <w:color w:val="4472C4" w:themeColor="accent1"/>
        </w:rPr>
        <w:t xml:space="preserve"> Mostly 3’s</w:t>
      </w:r>
      <w:r>
        <w:rPr>
          <w:color w:val="4472C4" w:themeColor="accent1"/>
        </w:rPr>
        <w:t>=</w:t>
      </w:r>
      <w:r w:rsidRPr="00D04A4B">
        <w:rPr>
          <w:color w:val="4472C4" w:themeColor="accent1"/>
        </w:rPr>
        <w:t xml:space="preserve"> </w:t>
      </w:r>
      <w:r w:rsidRPr="0089401C">
        <w:rPr>
          <w:i/>
          <w:color w:val="000000" w:themeColor="text1"/>
        </w:rPr>
        <w:t>Almost there!</w:t>
      </w:r>
    </w:p>
    <w:p w14:paraId="01CCB9E7" w14:textId="77777777" w:rsidR="00421CC9" w:rsidRDefault="00421CC9" w:rsidP="00421CC9">
      <w:pPr>
        <w:rPr>
          <w:color w:val="000000" w:themeColor="text1"/>
        </w:rPr>
      </w:pPr>
      <w:r>
        <w:rPr>
          <w:color w:val="000000" w:themeColor="text1"/>
        </w:rPr>
        <w:t xml:space="preserve">You know the main concepts of how to think with an entrepreneurial mindset. </w:t>
      </w:r>
    </w:p>
    <w:p w14:paraId="26047B02" w14:textId="77777777" w:rsidR="00421CC9" w:rsidRPr="0089401C" w:rsidRDefault="00421CC9" w:rsidP="00421CC9">
      <w:pPr>
        <w:rPr>
          <w:color w:val="000000" w:themeColor="text1"/>
        </w:rPr>
      </w:pPr>
      <w:r>
        <w:rPr>
          <w:color w:val="000000" w:themeColor="text1"/>
        </w:rPr>
        <w:t>Keep up with you research on entrepreneurship and you will reach your goals</w:t>
      </w:r>
    </w:p>
    <w:p w14:paraId="14EFB607" w14:textId="77777777" w:rsidR="00421CC9" w:rsidRDefault="00421CC9" w:rsidP="00421CC9">
      <w:pPr>
        <w:rPr>
          <w:color w:val="4472C4" w:themeColor="accent1"/>
        </w:rPr>
      </w:pPr>
    </w:p>
    <w:p w14:paraId="4B26DACC" w14:textId="77777777" w:rsidR="00421CC9" w:rsidRDefault="00421CC9" w:rsidP="00421CC9">
      <w:pPr>
        <w:rPr>
          <w:i/>
          <w:color w:val="000000" w:themeColor="text1"/>
        </w:rPr>
      </w:pPr>
      <w:r w:rsidRPr="00D04A4B">
        <w:rPr>
          <w:color w:val="4472C4" w:themeColor="accent1"/>
        </w:rPr>
        <w:t xml:space="preserve">Mostly 4’s </w:t>
      </w:r>
      <w:r>
        <w:rPr>
          <w:color w:val="4472C4" w:themeColor="accent1"/>
        </w:rPr>
        <w:t xml:space="preserve">= </w:t>
      </w:r>
      <w:r w:rsidRPr="0089401C">
        <w:rPr>
          <w:i/>
          <w:color w:val="000000" w:themeColor="text1"/>
        </w:rPr>
        <w:t>Aha!</w:t>
      </w:r>
      <w:r>
        <w:rPr>
          <w:i/>
          <w:color w:val="000000" w:themeColor="text1"/>
        </w:rPr>
        <w:t xml:space="preserve"> You understand the main concepts of entrepreneurship</w:t>
      </w:r>
    </w:p>
    <w:p w14:paraId="2CA49D0D" w14:textId="77777777" w:rsidR="00421CC9" w:rsidRPr="0089401C" w:rsidRDefault="00421CC9" w:rsidP="00421CC9">
      <w:pPr>
        <w:rPr>
          <w:color w:val="000000" w:themeColor="text1"/>
        </w:rPr>
      </w:pPr>
      <w:r>
        <w:rPr>
          <w:color w:val="000000" w:themeColor="text1"/>
        </w:rPr>
        <w:t>You are on your way of thinking exactly like an entrepreneur, keep up your research!</w:t>
      </w:r>
    </w:p>
    <w:p w14:paraId="4229C680" w14:textId="77777777" w:rsidR="00421CC9" w:rsidRDefault="00421CC9" w:rsidP="00421CC9">
      <w:pPr>
        <w:rPr>
          <w:color w:val="4472C4" w:themeColor="accent1"/>
        </w:rPr>
      </w:pPr>
    </w:p>
    <w:p w14:paraId="57B100FA" w14:textId="77777777" w:rsidR="00421CC9" w:rsidRDefault="00421CC9" w:rsidP="00421CC9">
      <w:pPr>
        <w:rPr>
          <w:i/>
          <w:color w:val="000000" w:themeColor="text1"/>
        </w:rPr>
      </w:pPr>
      <w:r w:rsidRPr="00D04A4B">
        <w:rPr>
          <w:color w:val="4472C4" w:themeColor="accent1"/>
        </w:rPr>
        <w:t xml:space="preserve">Mostly 5’s </w:t>
      </w:r>
      <w:r>
        <w:rPr>
          <w:color w:val="4472C4" w:themeColor="accent1"/>
        </w:rPr>
        <w:t xml:space="preserve">= </w:t>
      </w:r>
      <w:r>
        <w:rPr>
          <w:i/>
          <w:color w:val="000000" w:themeColor="text1"/>
        </w:rPr>
        <w:t>You’ve made it!</w:t>
      </w:r>
    </w:p>
    <w:p w14:paraId="3C7F66EA" w14:textId="77777777" w:rsidR="00421CC9" w:rsidRPr="0089401C" w:rsidRDefault="00421CC9" w:rsidP="00421CC9">
      <w:pPr>
        <w:rPr>
          <w:color w:val="000000" w:themeColor="text1"/>
        </w:rPr>
      </w:pPr>
      <w:r>
        <w:rPr>
          <w:color w:val="000000" w:themeColor="text1"/>
        </w:rPr>
        <w:t>Your entrepreneurial skills have been mastered, you know how to think creatively and critically to work out your problems and create new ideas. Good work!</w:t>
      </w:r>
    </w:p>
    <w:p w14:paraId="7E9BEEA7" w14:textId="77777777" w:rsidR="00421CC9" w:rsidRDefault="00421CC9" w:rsidP="00421CC9">
      <w:pPr>
        <w:rPr>
          <w:rFonts w:asciiTheme="minorHAnsi" w:hAnsiTheme="minorHAnsi" w:cstheme="minorHAnsi"/>
          <w:sz w:val="28"/>
        </w:rPr>
      </w:pPr>
    </w:p>
    <w:p w14:paraId="3F1F8018" w14:textId="77777777" w:rsidR="00421CC9" w:rsidRDefault="00421CC9" w:rsidP="00421CC9">
      <w:pPr>
        <w:rPr>
          <w:rFonts w:asciiTheme="minorHAnsi" w:hAnsiTheme="minorHAnsi" w:cstheme="minorHAnsi"/>
          <w:sz w:val="28"/>
        </w:rPr>
      </w:pPr>
    </w:p>
    <w:p w14:paraId="3681E346" w14:textId="77777777" w:rsidR="00421CC9" w:rsidRDefault="00421CC9" w:rsidP="00421CC9">
      <w:pPr>
        <w:rPr>
          <w:rFonts w:asciiTheme="minorHAnsi" w:hAnsiTheme="minorHAnsi" w:cstheme="minorHAnsi"/>
          <w:sz w:val="28"/>
        </w:rPr>
      </w:pPr>
    </w:p>
    <w:p w14:paraId="2FF8C401" w14:textId="77777777" w:rsidR="00421CC9" w:rsidRDefault="00421CC9" w:rsidP="00421CC9">
      <w:pPr>
        <w:rPr>
          <w:rFonts w:asciiTheme="minorHAnsi" w:hAnsiTheme="minorHAnsi" w:cstheme="minorHAnsi"/>
          <w:sz w:val="28"/>
        </w:rPr>
      </w:pPr>
    </w:p>
    <w:p w14:paraId="75843074" w14:textId="77777777" w:rsidR="00421CC9" w:rsidRDefault="00421CC9" w:rsidP="00421CC9">
      <w:pPr>
        <w:rPr>
          <w:rFonts w:asciiTheme="minorHAnsi" w:hAnsiTheme="minorHAnsi" w:cstheme="minorHAnsi"/>
          <w:sz w:val="28"/>
        </w:rPr>
      </w:pPr>
    </w:p>
    <w:p w14:paraId="6B43C707" w14:textId="77777777" w:rsidR="00421CC9" w:rsidRDefault="00421CC9" w:rsidP="00421CC9">
      <w:pPr>
        <w:rPr>
          <w:rFonts w:asciiTheme="minorHAnsi" w:hAnsiTheme="minorHAnsi" w:cstheme="minorHAnsi"/>
          <w:sz w:val="28"/>
        </w:rPr>
      </w:pPr>
    </w:p>
    <w:p w14:paraId="22373F2C" w14:textId="77777777" w:rsidR="00421CC9" w:rsidRPr="00A0614D" w:rsidRDefault="00421CC9" w:rsidP="00421CC9">
      <w:pPr>
        <w:rPr>
          <w:rFonts w:asciiTheme="minorHAnsi" w:hAnsiTheme="minorHAnsi" w:cstheme="minorHAnsi"/>
          <w:sz w:val="28"/>
        </w:rPr>
      </w:pPr>
    </w:p>
    <w:p w14:paraId="237F43BA" w14:textId="77777777" w:rsidR="001F13EA" w:rsidRDefault="001F13EA" w:rsidP="001F13EA"/>
    <w:sectPr w:rsidR="001F13EA" w:rsidSect="00EB14DF">
      <w:footerReference w:type="default" r:id="rId24"/>
      <w:headerReference w:type="first" r:id="rId25"/>
      <w:footerReference w:type="first" r:id="rId26"/>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E3A087B" w14:textId="77777777" w:rsidR="002B4ADC" w:rsidRDefault="002B4ADC" w:rsidP="00EB14DF">
      <w:r>
        <w:separator/>
      </w:r>
    </w:p>
  </w:endnote>
  <w:endnote w:type="continuationSeparator" w:id="0">
    <w:p w14:paraId="56B48A32" w14:textId="77777777" w:rsidR="002B4ADC" w:rsidRDefault="002B4ADC" w:rsidP="00EB14D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altName w:val="Sylfaen"/>
    <w:panose1 w:val="020B0604020202020204"/>
    <w:charset w:val="00"/>
    <w:family w:val="swiss"/>
    <w:pitch w:val="variable"/>
    <w:sig w:usb0="E4002EFF" w:usb1="C000E47F" w:usb2="00000009" w:usb3="00000000" w:csb0="000001FF" w:csb1="00000000"/>
  </w:font>
  <w:font w:name="Times">
    <w:panose1 w:val="00000500000000020000"/>
    <w:charset w:val="00"/>
    <w:family w:val="auto"/>
    <w:pitch w:val="variable"/>
    <w:sig w:usb0="E00002FF" w:usb1="5000205A"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880E157" w14:textId="77777777" w:rsidR="00421CC9" w:rsidRDefault="00421CC9" w:rsidP="00406861">
    <w:pPr>
      <w:pStyle w:val="Footer"/>
      <w:jc w:val="center"/>
    </w:pPr>
  </w:p>
  <w:p w14:paraId="23517A88" w14:textId="77777777" w:rsidR="00421CC9" w:rsidRDefault="00421CC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41483207"/>
      <w:docPartObj>
        <w:docPartGallery w:val="Page Numbers (Bottom of Page)"/>
        <w:docPartUnique/>
      </w:docPartObj>
    </w:sdtPr>
    <w:sdtEndPr>
      <w:rPr>
        <w:noProof/>
      </w:rPr>
    </w:sdtEndPr>
    <w:sdtContent>
      <w:p w14:paraId="757EBDD7" w14:textId="0240EF26" w:rsidR="00406861" w:rsidRDefault="0040686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3A5AA30" w14:textId="77777777" w:rsidR="00406861" w:rsidRDefault="0040686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05577779"/>
      <w:docPartObj>
        <w:docPartGallery w:val="Page Numbers (Bottom of Page)"/>
        <w:docPartUnique/>
      </w:docPartObj>
    </w:sdtPr>
    <w:sdtEndPr>
      <w:rPr>
        <w:noProof/>
      </w:rPr>
    </w:sdtEndPr>
    <w:sdtContent>
      <w:p w14:paraId="36175EB7" w14:textId="4C92C655" w:rsidR="00EB14DF" w:rsidRDefault="00EB14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5A2C37C" w14:textId="77777777" w:rsidR="00EB14DF" w:rsidRDefault="00EB14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E262606" w14:textId="77777777" w:rsidR="002B4ADC" w:rsidRDefault="002B4ADC" w:rsidP="00EB14DF">
      <w:r>
        <w:separator/>
      </w:r>
    </w:p>
  </w:footnote>
  <w:footnote w:type="continuationSeparator" w:id="0">
    <w:p w14:paraId="397CE844" w14:textId="77777777" w:rsidR="002B4ADC" w:rsidRDefault="002B4ADC" w:rsidP="00EB14D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55B186E" w14:textId="77777777" w:rsidR="00EB14DF" w:rsidRDefault="00EB14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346CDB"/>
    <w:multiLevelType w:val="hybridMultilevel"/>
    <w:tmpl w:val="C0703A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5353A01"/>
    <w:multiLevelType w:val="hybridMultilevel"/>
    <w:tmpl w:val="77B0403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B555341"/>
    <w:multiLevelType w:val="hybridMultilevel"/>
    <w:tmpl w:val="62446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6B23186"/>
    <w:multiLevelType w:val="hybridMultilevel"/>
    <w:tmpl w:val="29F031D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304B67DD"/>
    <w:multiLevelType w:val="hybridMultilevel"/>
    <w:tmpl w:val="EAA2FFD2"/>
    <w:lvl w:ilvl="0" w:tplc="0409000F">
      <w:start w:val="7"/>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36604EB3"/>
    <w:multiLevelType w:val="hybridMultilevel"/>
    <w:tmpl w:val="750E1728"/>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15:restartNumberingAfterBreak="0">
    <w:nsid w:val="3EB155C8"/>
    <w:multiLevelType w:val="hybridMultilevel"/>
    <w:tmpl w:val="550AF2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BD44439"/>
    <w:multiLevelType w:val="hybridMultilevel"/>
    <w:tmpl w:val="0B3C43F0"/>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3790229"/>
    <w:multiLevelType w:val="hybridMultilevel"/>
    <w:tmpl w:val="2418FB6A"/>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9364445"/>
    <w:multiLevelType w:val="hybridMultilevel"/>
    <w:tmpl w:val="F72CD6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EEF037A"/>
    <w:multiLevelType w:val="hybridMultilevel"/>
    <w:tmpl w:val="04C8DB9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701E6C4A"/>
    <w:multiLevelType w:val="hybridMultilevel"/>
    <w:tmpl w:val="34121B9C"/>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A124E7D"/>
    <w:multiLevelType w:val="hybridMultilevel"/>
    <w:tmpl w:val="9A763D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EC93D60"/>
    <w:multiLevelType w:val="hybridMultilevel"/>
    <w:tmpl w:val="B49A06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2"/>
  </w:num>
  <w:num w:numId="3">
    <w:abstractNumId w:val="5"/>
  </w:num>
  <w:num w:numId="4">
    <w:abstractNumId w:val="4"/>
  </w:num>
  <w:num w:numId="5">
    <w:abstractNumId w:val="9"/>
  </w:num>
  <w:num w:numId="6">
    <w:abstractNumId w:val="6"/>
  </w:num>
  <w:num w:numId="7">
    <w:abstractNumId w:val="1"/>
  </w:num>
  <w:num w:numId="8">
    <w:abstractNumId w:val="0"/>
  </w:num>
  <w:num w:numId="9">
    <w:abstractNumId w:val="11"/>
  </w:num>
  <w:num w:numId="10">
    <w:abstractNumId w:val="8"/>
  </w:num>
  <w:num w:numId="11">
    <w:abstractNumId w:val="7"/>
  </w:num>
  <w:num w:numId="12">
    <w:abstractNumId w:val="13"/>
  </w:num>
  <w:num w:numId="13">
    <w:abstractNumId w:val="12"/>
  </w:num>
  <w:num w:numId="14">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14DF"/>
    <w:rsid w:val="00101F5F"/>
    <w:rsid w:val="001F13EA"/>
    <w:rsid w:val="001F4295"/>
    <w:rsid w:val="002A321D"/>
    <w:rsid w:val="002B4ADC"/>
    <w:rsid w:val="00406861"/>
    <w:rsid w:val="00421CC9"/>
    <w:rsid w:val="007E07E6"/>
    <w:rsid w:val="00C84E53"/>
    <w:rsid w:val="00D57AF8"/>
    <w:rsid w:val="00EB14DF"/>
    <w:rsid w:val="00F071BE"/>
    <w:rsid w:val="00FE34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299210"/>
  <w15:chartTrackingRefBased/>
  <w15:docId w15:val="{9BB11D9A-4FCA-4F17-95AA-7A0E054DBB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B14DF"/>
    <w:pPr>
      <w:spacing w:after="0" w:line="240" w:lineRule="auto"/>
    </w:pPr>
    <w:rPr>
      <w:rFonts w:ascii="Times New Roman" w:eastAsia="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EB14DF"/>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B14DF"/>
    <w:rPr>
      <w:rFonts w:ascii="Segoe UI" w:eastAsia="Times New Roman" w:hAnsi="Segoe UI" w:cs="Segoe UI"/>
      <w:sz w:val="18"/>
      <w:szCs w:val="18"/>
    </w:rPr>
  </w:style>
  <w:style w:type="paragraph" w:styleId="ListParagraph">
    <w:name w:val="List Paragraph"/>
    <w:basedOn w:val="Normal"/>
    <w:uiPriority w:val="34"/>
    <w:qFormat/>
    <w:rsid w:val="00EB14DF"/>
    <w:pPr>
      <w:ind w:left="720"/>
      <w:contextualSpacing/>
    </w:pPr>
  </w:style>
  <w:style w:type="paragraph" w:styleId="Header">
    <w:name w:val="header"/>
    <w:basedOn w:val="Normal"/>
    <w:link w:val="HeaderChar"/>
    <w:uiPriority w:val="99"/>
    <w:unhideWhenUsed/>
    <w:rsid w:val="00EB14DF"/>
    <w:pPr>
      <w:tabs>
        <w:tab w:val="center" w:pos="4513"/>
        <w:tab w:val="right" w:pos="9026"/>
      </w:tabs>
    </w:pPr>
  </w:style>
  <w:style w:type="character" w:customStyle="1" w:styleId="HeaderChar">
    <w:name w:val="Header Char"/>
    <w:basedOn w:val="DefaultParagraphFont"/>
    <w:link w:val="Header"/>
    <w:uiPriority w:val="99"/>
    <w:rsid w:val="00EB14DF"/>
    <w:rPr>
      <w:rFonts w:ascii="Times New Roman" w:eastAsia="Times New Roman" w:hAnsi="Times New Roman" w:cs="Times New Roman"/>
      <w:sz w:val="24"/>
      <w:szCs w:val="24"/>
    </w:rPr>
  </w:style>
  <w:style w:type="paragraph" w:styleId="Footer">
    <w:name w:val="footer"/>
    <w:basedOn w:val="Normal"/>
    <w:link w:val="FooterChar"/>
    <w:uiPriority w:val="99"/>
    <w:unhideWhenUsed/>
    <w:rsid w:val="00EB14DF"/>
    <w:pPr>
      <w:tabs>
        <w:tab w:val="center" w:pos="4513"/>
        <w:tab w:val="right" w:pos="9026"/>
      </w:tabs>
    </w:pPr>
  </w:style>
  <w:style w:type="character" w:customStyle="1" w:styleId="FooterChar">
    <w:name w:val="Footer Char"/>
    <w:basedOn w:val="DefaultParagraphFont"/>
    <w:link w:val="Footer"/>
    <w:uiPriority w:val="99"/>
    <w:rsid w:val="00EB14DF"/>
    <w:rPr>
      <w:rFonts w:ascii="Times New Roman" w:eastAsia="Times New Roman" w:hAnsi="Times New Roman" w:cs="Times New Roman"/>
      <w:sz w:val="24"/>
      <w:szCs w:val="24"/>
    </w:rPr>
  </w:style>
  <w:style w:type="character" w:styleId="Hyperlink">
    <w:name w:val="Hyperlink"/>
    <w:basedOn w:val="DefaultParagraphFont"/>
    <w:uiPriority w:val="99"/>
    <w:unhideWhenUsed/>
    <w:rsid w:val="00421CC9"/>
    <w:rPr>
      <w:color w:val="0000FF"/>
      <w:u w:val="single"/>
    </w:rPr>
  </w:style>
  <w:style w:type="table" w:styleId="TableGrid">
    <w:name w:val="Table Grid"/>
    <w:basedOn w:val="TableNormal"/>
    <w:uiPriority w:val="39"/>
    <w:rsid w:val="00421CC9"/>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421CC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cft.vanderbilt.edu/guides-sub-pages/blooms-taxonomy/" TargetMode="External"/><Relationship Id="rId18" Type="http://schemas.openxmlformats.org/officeDocument/2006/relationships/hyperlink" Target="https://www.britishcouncil.org/education/skills-employability/what-we-do/vocational-education-exchange-online-magazine/october-2017/value-enterprise-entrepreneurship-education" TargetMode="External"/><Relationship Id="rId26" Type="http://schemas.openxmlformats.org/officeDocument/2006/relationships/footer" Target="footer3.xml"/><Relationship Id="rId3" Type="http://schemas.openxmlformats.org/officeDocument/2006/relationships/settings" Target="settings.xml"/><Relationship Id="rId21" Type="http://schemas.openxmlformats.org/officeDocument/2006/relationships/hyperlink" Target="https://data.oecd.org/youthinac/youth-not-in-employment-education-or-training-neet.htm" TargetMode="External"/><Relationship Id="rId7" Type="http://schemas.openxmlformats.org/officeDocument/2006/relationships/image" Target="media/image1.jpeg"/><Relationship Id="rId12" Type="http://schemas.openxmlformats.org/officeDocument/2006/relationships/hyperlink" Target="http://bluesparkfoundation.org.uk/" TargetMode="External"/><Relationship Id="rId17" Type="http://schemas.openxmlformats.org/officeDocument/2006/relationships/hyperlink" Target="https://businesswales.gov.wales/bigideas/welcome-partners-area/youth-entrepreneurship-competitions" TargetMode="External"/><Relationship Id="rId25"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businesswales.gov.wales/bigideas/opportunities" TargetMode="External"/><Relationship Id="rId20" Type="http://schemas.openxmlformats.org/officeDocument/2006/relationships/hyperlink" Target="http://ec.europa.eu/DocsRoom/documents/7465/attachments/1/translations/en/renditions/native&amp;usg=AFQjCNEAZENuwg06uXIDQR_CK8zmSko5Lw&amp;sig2=kjtnBVqQOeVNEhNWeBUSrw&amp;cad=rja"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heacademy.ac.uk/knowledge-hub/digital-literacies" TargetMode="External"/><Relationship Id="rId24"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hyperlink" Target="https://businesswales.gov.wales/bigideas/youth-entrepreneurship-strategy" TargetMode="External"/><Relationship Id="rId23" Type="http://schemas.openxmlformats.org/officeDocument/2006/relationships/hyperlink" Target="https://learning.gov.wales/resources/browse-all/nlnf/?lang=en" TargetMode="External"/><Relationship Id="rId28" Type="http://schemas.openxmlformats.org/officeDocument/2006/relationships/theme" Target="theme/theme1.xml"/><Relationship Id="rId10" Type="http://schemas.openxmlformats.org/officeDocument/2006/relationships/hyperlink" Target="https://www.telegraph.co.uk/news/2018/09/21/government-launches-review-barriers-female-entrepreneurship/" TargetMode="External"/><Relationship Id="rId19" Type="http://schemas.openxmlformats.org/officeDocument/2006/relationships/hyperlink" Target="https://www.estyn.gov.wales/thematic-reports/best-practice-reading-and-writing-pupils-aged-five-seven-years-march-2009" TargetMode="Externa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hyperlink" Target="https://businesswales.gov.wales/bigideas/understanding-entrepreneurship-acro-model" TargetMode="External"/><Relationship Id="rId22" Type="http://schemas.openxmlformats.org/officeDocument/2006/relationships/hyperlink" Target="https://learning.gov.wales/docs/learningwales/publications/081204commonunderstschoolsen.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20</Pages>
  <Words>4819</Words>
  <Characters>27473</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Ieuan Scanlon</dc:creator>
  <cp:keywords/>
  <dc:description/>
  <cp:lastModifiedBy>Lauren Heard (P151244)</cp:lastModifiedBy>
  <cp:revision>5</cp:revision>
  <dcterms:created xsi:type="dcterms:W3CDTF">2019-04-01T22:08:00Z</dcterms:created>
  <dcterms:modified xsi:type="dcterms:W3CDTF">2019-04-01T22:11:00Z</dcterms:modified>
</cp:coreProperties>
</file>