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C425DA" w14:textId="1F6D8600" w:rsidR="00934F6E" w:rsidRDefault="00934F6E" w:rsidP="00934F6E">
      <w:pPr>
        <w:jc w:val="center"/>
        <w:rPr>
          <w:rFonts w:ascii="Imprint MT Shadow" w:hAnsi="Imprint MT Shadow"/>
          <w:sz w:val="24"/>
          <w:szCs w:val="24"/>
        </w:rPr>
      </w:pPr>
      <w:r w:rsidRPr="006E67AA">
        <w:rPr>
          <w:rFonts w:ascii="Imprint MT Shadow" w:hAnsi="Imprint MT Shadow"/>
          <w:sz w:val="24"/>
          <w:szCs w:val="24"/>
        </w:rPr>
        <w:t>UNIVERSITY OF WALES TRINITY SAINT DAVID</w:t>
      </w:r>
    </w:p>
    <w:p w14:paraId="47BA6EAA" w14:textId="5634403B" w:rsidR="00934F6E" w:rsidRDefault="00934F6E" w:rsidP="00934F6E">
      <w:pPr>
        <w:jc w:val="center"/>
        <w:rPr>
          <w:rFonts w:ascii="Imprint MT Shadow" w:hAnsi="Imprint MT Shadow"/>
          <w:sz w:val="24"/>
          <w:szCs w:val="24"/>
        </w:rPr>
      </w:pPr>
    </w:p>
    <w:p w14:paraId="2D90F46C" w14:textId="77777777" w:rsidR="00934F6E" w:rsidRPr="006E67AA" w:rsidRDefault="00934F6E" w:rsidP="00934F6E">
      <w:pPr>
        <w:jc w:val="center"/>
        <w:rPr>
          <w:rFonts w:ascii="Imprint MT Shadow" w:hAnsi="Imprint MT Shadow"/>
          <w:sz w:val="24"/>
          <w:szCs w:val="24"/>
        </w:rPr>
      </w:pPr>
    </w:p>
    <w:p w14:paraId="4FC3C296" w14:textId="77777777" w:rsidR="00934F6E" w:rsidRPr="00934F6E" w:rsidRDefault="00934F6E" w:rsidP="00934F6E"/>
    <w:p w14:paraId="796075DA" w14:textId="258B6A87" w:rsidR="00934F6E" w:rsidRPr="00934F6E" w:rsidRDefault="00934F6E" w:rsidP="00934F6E">
      <w:pPr>
        <w:pStyle w:val="IntenseQuote"/>
        <w:rPr>
          <w:rFonts w:ascii="Algerian" w:hAnsi="Algerian"/>
          <w:i w:val="0"/>
          <w:iCs w:val="0"/>
          <w:sz w:val="36"/>
          <w:szCs w:val="36"/>
        </w:rPr>
      </w:pPr>
      <w:r w:rsidRPr="00934F6E">
        <w:rPr>
          <w:rFonts w:ascii="Algerian" w:hAnsi="Algerian"/>
          <w:i w:val="0"/>
          <w:iCs w:val="0"/>
          <w:sz w:val="36"/>
          <w:szCs w:val="36"/>
        </w:rPr>
        <w:t>THE IMPACT OF VIRTUAL LEARNING ENVIRONMENT</w:t>
      </w:r>
    </w:p>
    <w:p w14:paraId="48160DC3" w14:textId="43579A82" w:rsidR="00934F6E" w:rsidRDefault="00934F6E" w:rsidP="00934F6E">
      <w:pPr>
        <w:pStyle w:val="IntenseQuote"/>
        <w:rPr>
          <w:rFonts w:ascii="Algerian" w:hAnsi="Algerian"/>
          <w:i w:val="0"/>
          <w:iCs w:val="0"/>
          <w:sz w:val="36"/>
          <w:szCs w:val="36"/>
        </w:rPr>
      </w:pPr>
      <w:r w:rsidRPr="00934F6E">
        <w:rPr>
          <w:rFonts w:ascii="Algerian" w:hAnsi="Algerian"/>
          <w:i w:val="0"/>
          <w:iCs w:val="0"/>
          <w:sz w:val="36"/>
          <w:szCs w:val="36"/>
        </w:rPr>
        <w:t>*MOODLE*</w:t>
      </w:r>
    </w:p>
    <w:p w14:paraId="12CF3E01" w14:textId="338A587F" w:rsidR="00934F6E" w:rsidRDefault="00934F6E" w:rsidP="00934F6E"/>
    <w:p w14:paraId="65A99C36" w14:textId="77777777" w:rsidR="00934F6E" w:rsidRPr="006E67AA" w:rsidRDefault="00934F6E" w:rsidP="00934F6E">
      <w:pPr>
        <w:rPr>
          <w:sz w:val="24"/>
          <w:szCs w:val="24"/>
        </w:rPr>
      </w:pPr>
    </w:p>
    <w:p w14:paraId="11D6BE9A" w14:textId="77777777" w:rsidR="00C05289" w:rsidRDefault="00C05289" w:rsidP="00934F6E">
      <w:pPr>
        <w:jc w:val="center"/>
        <w:rPr>
          <w:sz w:val="24"/>
          <w:szCs w:val="24"/>
        </w:rPr>
      </w:pPr>
    </w:p>
    <w:p w14:paraId="36DAB5F5" w14:textId="765ACC38" w:rsidR="00934F6E" w:rsidRDefault="00934F6E" w:rsidP="00934F6E">
      <w:pPr>
        <w:jc w:val="center"/>
        <w:rPr>
          <w:sz w:val="24"/>
          <w:szCs w:val="24"/>
        </w:rPr>
      </w:pPr>
      <w:r w:rsidRPr="006E67AA">
        <w:rPr>
          <w:sz w:val="24"/>
          <w:szCs w:val="24"/>
        </w:rPr>
        <w:t xml:space="preserve">MODULE CODE: </w:t>
      </w:r>
      <w:r w:rsidR="00CF7882">
        <w:rPr>
          <w:sz w:val="24"/>
          <w:szCs w:val="24"/>
        </w:rPr>
        <w:t>BMSW4003</w:t>
      </w:r>
    </w:p>
    <w:p w14:paraId="16A75A90" w14:textId="18CD4782" w:rsidR="00934F6E" w:rsidRPr="006E67AA" w:rsidRDefault="00CF7882" w:rsidP="00CF7882">
      <w:pPr>
        <w:jc w:val="center"/>
        <w:rPr>
          <w:sz w:val="24"/>
          <w:szCs w:val="24"/>
        </w:rPr>
      </w:pPr>
      <w:r>
        <w:rPr>
          <w:sz w:val="24"/>
          <w:szCs w:val="24"/>
        </w:rPr>
        <w:t>DIGITAL SKILLS and RESEARCH METHODS</w:t>
      </w:r>
    </w:p>
    <w:p w14:paraId="6CF5D0FB" w14:textId="7911CEE8" w:rsidR="00934F6E" w:rsidRPr="006E67AA" w:rsidRDefault="00934F6E" w:rsidP="00934F6E">
      <w:pPr>
        <w:jc w:val="center"/>
        <w:rPr>
          <w:sz w:val="24"/>
          <w:szCs w:val="24"/>
        </w:rPr>
      </w:pPr>
      <w:r w:rsidRPr="006E67AA">
        <w:rPr>
          <w:sz w:val="24"/>
          <w:szCs w:val="24"/>
        </w:rPr>
        <w:t xml:space="preserve">LECTURER: </w:t>
      </w:r>
      <w:r>
        <w:rPr>
          <w:sz w:val="24"/>
          <w:szCs w:val="24"/>
        </w:rPr>
        <w:t>PAUL WALLIN</w:t>
      </w:r>
    </w:p>
    <w:p w14:paraId="2D5F2931" w14:textId="77777777" w:rsidR="00934F6E" w:rsidRDefault="00934F6E" w:rsidP="00934F6E">
      <w:pPr>
        <w:jc w:val="center"/>
      </w:pPr>
    </w:p>
    <w:p w14:paraId="36BC07F4" w14:textId="77777777" w:rsidR="00934F6E" w:rsidRDefault="00934F6E" w:rsidP="00934F6E">
      <w:pPr>
        <w:jc w:val="center"/>
      </w:pPr>
    </w:p>
    <w:p w14:paraId="6689FC99" w14:textId="77777777" w:rsidR="00934F6E" w:rsidRDefault="00934F6E" w:rsidP="00934F6E"/>
    <w:p w14:paraId="56AC5512" w14:textId="77777777" w:rsidR="00934F6E" w:rsidRDefault="00934F6E" w:rsidP="00934F6E"/>
    <w:p w14:paraId="2C486510" w14:textId="77777777" w:rsidR="00934F6E" w:rsidRDefault="00934F6E" w:rsidP="00934F6E"/>
    <w:p w14:paraId="7059E243" w14:textId="77777777" w:rsidR="00934F6E" w:rsidRDefault="00934F6E" w:rsidP="00934F6E"/>
    <w:p w14:paraId="434A212C" w14:textId="77777777" w:rsidR="00934F6E" w:rsidRDefault="00934F6E" w:rsidP="00934F6E"/>
    <w:p w14:paraId="0DE76024" w14:textId="77777777" w:rsidR="00934F6E" w:rsidRDefault="00934F6E" w:rsidP="00934F6E"/>
    <w:p w14:paraId="005FFFAD" w14:textId="77777777" w:rsidR="00934F6E" w:rsidRDefault="00934F6E" w:rsidP="00934F6E"/>
    <w:p w14:paraId="7DE044F8" w14:textId="77777777" w:rsidR="00934F6E" w:rsidRDefault="00934F6E" w:rsidP="00934F6E"/>
    <w:p w14:paraId="1FC2D5FC" w14:textId="77777777" w:rsidR="00934F6E" w:rsidRDefault="00934F6E" w:rsidP="00934F6E"/>
    <w:p w14:paraId="3F1BD5BF" w14:textId="77777777" w:rsidR="00C05289" w:rsidRDefault="00934F6E" w:rsidP="00934F6E">
      <w:pPr>
        <w:rPr>
          <w:sz w:val="24"/>
          <w:szCs w:val="24"/>
        </w:rPr>
      </w:pPr>
      <w:r w:rsidRPr="006E67AA">
        <w:rPr>
          <w:sz w:val="24"/>
          <w:szCs w:val="24"/>
        </w:rPr>
        <w:t>Submitted by:  Amandia Manuela Silverio de Almeida</w:t>
      </w:r>
    </w:p>
    <w:p w14:paraId="2C472FDA" w14:textId="4D8C9007" w:rsidR="00934F6E" w:rsidRDefault="00934F6E" w:rsidP="00934F6E">
      <w:pPr>
        <w:rPr>
          <w:sz w:val="24"/>
          <w:szCs w:val="24"/>
        </w:rPr>
      </w:pPr>
      <w:r w:rsidRPr="006E67AA">
        <w:rPr>
          <w:sz w:val="24"/>
          <w:szCs w:val="24"/>
        </w:rPr>
        <w:t>Student ID: 1816183</w:t>
      </w:r>
    </w:p>
    <w:p w14:paraId="2D1E81AC" w14:textId="77777777" w:rsidR="007E0B10" w:rsidRDefault="007E0B10" w:rsidP="00934F6E">
      <w:pPr>
        <w:rPr>
          <w:sz w:val="24"/>
          <w:szCs w:val="24"/>
        </w:rPr>
      </w:pPr>
      <w:r>
        <w:rPr>
          <w:sz w:val="24"/>
          <w:szCs w:val="24"/>
        </w:rPr>
        <w:t>Group 2, Term 2</w:t>
      </w:r>
    </w:p>
    <w:p w14:paraId="49C0BF75" w14:textId="2245E70F" w:rsidR="002C7AF3" w:rsidRPr="004A55C2" w:rsidRDefault="002C7AF3" w:rsidP="00934F6E">
      <w:pPr>
        <w:rPr>
          <w:b/>
          <w:bCs/>
          <w:sz w:val="24"/>
          <w:szCs w:val="24"/>
        </w:rPr>
      </w:pPr>
      <w:r w:rsidRPr="002C7AF3">
        <w:rPr>
          <w:b/>
          <w:bCs/>
          <w:sz w:val="32"/>
          <w:szCs w:val="32"/>
        </w:rPr>
        <w:lastRenderedPageBreak/>
        <w:t>CONTENTS</w:t>
      </w:r>
      <w:r w:rsidR="003D0DFB">
        <w:rPr>
          <w:b/>
          <w:bCs/>
          <w:sz w:val="32"/>
          <w:szCs w:val="32"/>
        </w:rPr>
        <w:t xml:space="preserve">                                                                                           </w:t>
      </w:r>
      <w:r w:rsidR="003D0DFB" w:rsidRPr="004A55C2">
        <w:rPr>
          <w:i/>
          <w:iCs/>
          <w:sz w:val="28"/>
          <w:szCs w:val="28"/>
        </w:rPr>
        <w:t xml:space="preserve"> </w:t>
      </w:r>
      <w:r w:rsidR="003D0DFB" w:rsidRPr="004A55C2">
        <w:rPr>
          <w:b/>
          <w:bCs/>
          <w:sz w:val="28"/>
          <w:szCs w:val="28"/>
        </w:rPr>
        <w:t>P</w:t>
      </w:r>
      <w:r w:rsidR="004A55C2" w:rsidRPr="004A55C2">
        <w:rPr>
          <w:b/>
          <w:bCs/>
          <w:sz w:val="28"/>
          <w:szCs w:val="28"/>
        </w:rPr>
        <w:t>age</w:t>
      </w:r>
    </w:p>
    <w:p w14:paraId="47936E08" w14:textId="731D4EFD" w:rsidR="002C7AF3" w:rsidRDefault="002C7AF3" w:rsidP="00934F6E">
      <w:pPr>
        <w:rPr>
          <w:sz w:val="24"/>
          <w:szCs w:val="24"/>
        </w:rPr>
      </w:pPr>
      <w:r>
        <w:rPr>
          <w:sz w:val="24"/>
          <w:szCs w:val="24"/>
        </w:rPr>
        <w:t>INTRODUCTION……………………………………………………………………………………………………………</w:t>
      </w:r>
      <w:r w:rsidR="003D0DFB">
        <w:rPr>
          <w:sz w:val="24"/>
          <w:szCs w:val="24"/>
        </w:rPr>
        <w:t>1</w:t>
      </w:r>
    </w:p>
    <w:p w14:paraId="5846F5B4" w14:textId="52F59BD9" w:rsidR="002C7AF3" w:rsidRDefault="002C7AF3" w:rsidP="00934F6E">
      <w:pPr>
        <w:rPr>
          <w:sz w:val="24"/>
          <w:szCs w:val="24"/>
        </w:rPr>
      </w:pPr>
      <w:r>
        <w:rPr>
          <w:sz w:val="24"/>
          <w:szCs w:val="24"/>
        </w:rPr>
        <w:t>BACKGROUND…………………………………………………………………………………………………………</w:t>
      </w:r>
      <w:proofErr w:type="gramStart"/>
      <w:r>
        <w:rPr>
          <w:sz w:val="24"/>
          <w:szCs w:val="24"/>
        </w:rPr>
        <w:t>…</w:t>
      </w:r>
      <w:r w:rsidR="003D0DFB">
        <w:rPr>
          <w:sz w:val="24"/>
          <w:szCs w:val="24"/>
        </w:rPr>
        <w:t>..</w:t>
      </w:r>
      <w:proofErr w:type="gramEnd"/>
      <w:r w:rsidR="003D0DFB">
        <w:rPr>
          <w:sz w:val="24"/>
          <w:szCs w:val="24"/>
        </w:rPr>
        <w:t>1</w:t>
      </w:r>
    </w:p>
    <w:p w14:paraId="3ED894B6" w14:textId="5654D936" w:rsidR="002C7AF3" w:rsidRDefault="002C7AF3" w:rsidP="00934F6E">
      <w:pPr>
        <w:rPr>
          <w:sz w:val="24"/>
          <w:szCs w:val="24"/>
        </w:rPr>
      </w:pPr>
      <w:r>
        <w:rPr>
          <w:sz w:val="24"/>
          <w:szCs w:val="24"/>
        </w:rPr>
        <w:t>AIMS and OBJECTIVES…………………………………………………………………………………………………</w:t>
      </w:r>
      <w:r w:rsidR="003D0DFB">
        <w:rPr>
          <w:sz w:val="24"/>
          <w:szCs w:val="24"/>
        </w:rPr>
        <w:t>.2</w:t>
      </w:r>
    </w:p>
    <w:p w14:paraId="6B1B24CF" w14:textId="2AD42FA0" w:rsidR="002C7AF3" w:rsidRDefault="002C7AF3" w:rsidP="00934F6E">
      <w:pPr>
        <w:rPr>
          <w:sz w:val="24"/>
          <w:szCs w:val="24"/>
        </w:rPr>
      </w:pPr>
      <w:r>
        <w:rPr>
          <w:sz w:val="24"/>
          <w:szCs w:val="24"/>
        </w:rPr>
        <w:t>METHOD……………………………………………………………………………………………………………………</w:t>
      </w:r>
      <w:r w:rsidR="003D0DFB">
        <w:rPr>
          <w:sz w:val="24"/>
          <w:szCs w:val="24"/>
        </w:rPr>
        <w:t>…2</w:t>
      </w:r>
    </w:p>
    <w:p w14:paraId="5C00AE3C" w14:textId="45524299" w:rsidR="002C7AF3" w:rsidRDefault="002C7AF3" w:rsidP="00934F6E">
      <w:pPr>
        <w:rPr>
          <w:sz w:val="24"/>
          <w:szCs w:val="24"/>
        </w:rPr>
      </w:pPr>
      <w:r>
        <w:rPr>
          <w:sz w:val="24"/>
          <w:szCs w:val="24"/>
        </w:rPr>
        <w:t>RESULTS………………………………………………………………………………………………………………………</w:t>
      </w:r>
      <w:r w:rsidR="003D0DFB">
        <w:rPr>
          <w:sz w:val="24"/>
          <w:szCs w:val="24"/>
        </w:rPr>
        <w:t>.3</w:t>
      </w:r>
    </w:p>
    <w:p w14:paraId="23C88289" w14:textId="07F80E6C" w:rsidR="002C7AF3" w:rsidRDefault="002C7AF3" w:rsidP="00934F6E">
      <w:pPr>
        <w:rPr>
          <w:sz w:val="24"/>
          <w:szCs w:val="24"/>
        </w:rPr>
      </w:pPr>
      <w:r>
        <w:rPr>
          <w:sz w:val="24"/>
          <w:szCs w:val="24"/>
        </w:rPr>
        <w:t>DISCUSSION…………………………………………………………………………………………………………………</w:t>
      </w:r>
      <w:bookmarkStart w:id="0" w:name="_GoBack"/>
      <w:bookmarkEnd w:id="0"/>
      <w:r w:rsidR="003D0DFB">
        <w:rPr>
          <w:sz w:val="24"/>
          <w:szCs w:val="24"/>
        </w:rPr>
        <w:t>3</w:t>
      </w:r>
    </w:p>
    <w:p w14:paraId="0E3DC4FD" w14:textId="2991342B" w:rsidR="002C7AF3" w:rsidRPr="002C7AF3" w:rsidRDefault="002C7AF3" w:rsidP="00934F6E">
      <w:pPr>
        <w:rPr>
          <w:sz w:val="24"/>
          <w:szCs w:val="24"/>
        </w:rPr>
      </w:pPr>
      <w:r>
        <w:rPr>
          <w:sz w:val="24"/>
          <w:szCs w:val="24"/>
        </w:rPr>
        <w:t>CONCLUSION………………………………………………………………………………………………………………</w:t>
      </w:r>
      <w:r w:rsidR="003D0DFB">
        <w:rPr>
          <w:sz w:val="24"/>
          <w:szCs w:val="24"/>
        </w:rPr>
        <w:t>.4</w:t>
      </w:r>
    </w:p>
    <w:p w14:paraId="6DD55586" w14:textId="1EEF89BE" w:rsidR="002C7AF3" w:rsidRDefault="002C7AF3" w:rsidP="00934F6E">
      <w:pPr>
        <w:rPr>
          <w:sz w:val="24"/>
          <w:szCs w:val="24"/>
        </w:rPr>
      </w:pPr>
      <w:r w:rsidRPr="002C7AF3">
        <w:rPr>
          <w:sz w:val="24"/>
          <w:szCs w:val="24"/>
        </w:rPr>
        <w:t>APPENDIX</w:t>
      </w:r>
      <w:r w:rsidR="003D0DFB">
        <w:rPr>
          <w:sz w:val="24"/>
          <w:szCs w:val="24"/>
        </w:rPr>
        <w:t xml:space="preserve"> 1 to 6</w:t>
      </w:r>
      <w:r>
        <w:rPr>
          <w:sz w:val="24"/>
          <w:szCs w:val="24"/>
        </w:rPr>
        <w:t>………………………………………………………………………………………………………</w:t>
      </w:r>
      <w:r w:rsidR="003D0DFB">
        <w:rPr>
          <w:sz w:val="24"/>
          <w:szCs w:val="24"/>
        </w:rPr>
        <w:t>5-10</w:t>
      </w:r>
    </w:p>
    <w:p w14:paraId="74A4C678" w14:textId="47274C25" w:rsidR="00C81E98" w:rsidRPr="002C7AF3" w:rsidRDefault="00C81E98" w:rsidP="00934F6E">
      <w:pPr>
        <w:rPr>
          <w:sz w:val="24"/>
          <w:szCs w:val="24"/>
        </w:rPr>
      </w:pPr>
      <w:r>
        <w:rPr>
          <w:sz w:val="24"/>
          <w:szCs w:val="24"/>
        </w:rPr>
        <w:t>REFERENCE LIST…………………………………………………………………………………………………………</w:t>
      </w:r>
      <w:r w:rsidR="003D0DFB">
        <w:rPr>
          <w:sz w:val="24"/>
          <w:szCs w:val="24"/>
        </w:rPr>
        <w:t>.11</w:t>
      </w:r>
    </w:p>
    <w:p w14:paraId="0540FBBD" w14:textId="77777777" w:rsidR="002C7AF3" w:rsidRDefault="002C7AF3" w:rsidP="00934F6E">
      <w:pPr>
        <w:rPr>
          <w:sz w:val="24"/>
          <w:szCs w:val="24"/>
        </w:rPr>
      </w:pPr>
    </w:p>
    <w:p w14:paraId="2DE05474" w14:textId="77777777" w:rsidR="002C7AF3" w:rsidRDefault="002C7AF3" w:rsidP="00934F6E">
      <w:pPr>
        <w:rPr>
          <w:sz w:val="24"/>
          <w:szCs w:val="24"/>
        </w:rPr>
      </w:pPr>
    </w:p>
    <w:p w14:paraId="3E2A8A7C" w14:textId="77777777" w:rsidR="002C7AF3" w:rsidRDefault="002C7AF3" w:rsidP="00934F6E">
      <w:pPr>
        <w:rPr>
          <w:sz w:val="24"/>
          <w:szCs w:val="24"/>
        </w:rPr>
      </w:pPr>
    </w:p>
    <w:p w14:paraId="4B619B37" w14:textId="77777777" w:rsidR="002C7AF3" w:rsidRDefault="002C7AF3" w:rsidP="00934F6E">
      <w:pPr>
        <w:rPr>
          <w:sz w:val="24"/>
          <w:szCs w:val="24"/>
        </w:rPr>
      </w:pPr>
    </w:p>
    <w:p w14:paraId="7A2E6272" w14:textId="77777777" w:rsidR="002C7AF3" w:rsidRDefault="002C7AF3" w:rsidP="00934F6E">
      <w:pPr>
        <w:rPr>
          <w:sz w:val="24"/>
          <w:szCs w:val="24"/>
        </w:rPr>
      </w:pPr>
    </w:p>
    <w:p w14:paraId="33743A7F" w14:textId="77777777" w:rsidR="002C7AF3" w:rsidRDefault="002C7AF3" w:rsidP="00934F6E">
      <w:pPr>
        <w:rPr>
          <w:sz w:val="24"/>
          <w:szCs w:val="24"/>
        </w:rPr>
      </w:pPr>
    </w:p>
    <w:p w14:paraId="2A71C451" w14:textId="77777777" w:rsidR="002C7AF3" w:rsidRDefault="002C7AF3" w:rsidP="00934F6E">
      <w:pPr>
        <w:rPr>
          <w:sz w:val="24"/>
          <w:szCs w:val="24"/>
        </w:rPr>
      </w:pPr>
    </w:p>
    <w:p w14:paraId="31A0DED7" w14:textId="77777777" w:rsidR="002C7AF3" w:rsidRDefault="002C7AF3" w:rsidP="00934F6E">
      <w:pPr>
        <w:rPr>
          <w:sz w:val="24"/>
          <w:szCs w:val="24"/>
        </w:rPr>
      </w:pPr>
    </w:p>
    <w:p w14:paraId="04E95784" w14:textId="77777777" w:rsidR="002C7AF3" w:rsidRDefault="002C7AF3" w:rsidP="00934F6E">
      <w:pPr>
        <w:rPr>
          <w:sz w:val="24"/>
          <w:szCs w:val="24"/>
        </w:rPr>
      </w:pPr>
    </w:p>
    <w:p w14:paraId="5376964B" w14:textId="77777777" w:rsidR="002C7AF3" w:rsidRDefault="002C7AF3" w:rsidP="00934F6E">
      <w:pPr>
        <w:rPr>
          <w:sz w:val="24"/>
          <w:szCs w:val="24"/>
        </w:rPr>
      </w:pPr>
    </w:p>
    <w:p w14:paraId="06984D35" w14:textId="77777777" w:rsidR="002C7AF3" w:rsidRDefault="002C7AF3" w:rsidP="00934F6E">
      <w:pPr>
        <w:rPr>
          <w:sz w:val="24"/>
          <w:szCs w:val="24"/>
        </w:rPr>
      </w:pPr>
    </w:p>
    <w:p w14:paraId="1639A068" w14:textId="77777777" w:rsidR="002C7AF3" w:rsidRDefault="002C7AF3" w:rsidP="00934F6E">
      <w:pPr>
        <w:rPr>
          <w:sz w:val="24"/>
          <w:szCs w:val="24"/>
        </w:rPr>
      </w:pPr>
    </w:p>
    <w:p w14:paraId="06F36ABF" w14:textId="77777777" w:rsidR="002C7AF3" w:rsidRDefault="002C7AF3" w:rsidP="00934F6E">
      <w:pPr>
        <w:rPr>
          <w:sz w:val="24"/>
          <w:szCs w:val="24"/>
        </w:rPr>
      </w:pPr>
    </w:p>
    <w:p w14:paraId="5A7262D4" w14:textId="77777777" w:rsidR="002C7AF3" w:rsidRDefault="002C7AF3" w:rsidP="00934F6E">
      <w:pPr>
        <w:rPr>
          <w:sz w:val="24"/>
          <w:szCs w:val="24"/>
        </w:rPr>
      </w:pPr>
    </w:p>
    <w:p w14:paraId="2FF7049A" w14:textId="77777777" w:rsidR="002C7AF3" w:rsidRDefault="002C7AF3" w:rsidP="00934F6E">
      <w:pPr>
        <w:rPr>
          <w:sz w:val="24"/>
          <w:szCs w:val="24"/>
        </w:rPr>
      </w:pPr>
    </w:p>
    <w:p w14:paraId="4AA6233B" w14:textId="77777777" w:rsidR="002C7AF3" w:rsidRDefault="002C7AF3" w:rsidP="00934F6E">
      <w:pPr>
        <w:rPr>
          <w:sz w:val="24"/>
          <w:szCs w:val="24"/>
        </w:rPr>
      </w:pPr>
    </w:p>
    <w:p w14:paraId="0E2D7896" w14:textId="77777777" w:rsidR="002C7AF3" w:rsidRDefault="002C7AF3" w:rsidP="00934F6E">
      <w:pPr>
        <w:rPr>
          <w:sz w:val="24"/>
          <w:szCs w:val="24"/>
        </w:rPr>
      </w:pPr>
    </w:p>
    <w:p w14:paraId="68DBE4D1" w14:textId="77777777" w:rsidR="002C7AF3" w:rsidRDefault="002C7AF3" w:rsidP="00934F6E">
      <w:pPr>
        <w:rPr>
          <w:sz w:val="24"/>
          <w:szCs w:val="24"/>
        </w:rPr>
      </w:pPr>
    </w:p>
    <w:p w14:paraId="629BC1C6" w14:textId="77777777" w:rsidR="00C81E98" w:rsidRDefault="00C81E98" w:rsidP="00063F05">
      <w:pPr>
        <w:rPr>
          <w:sz w:val="24"/>
          <w:szCs w:val="24"/>
        </w:rPr>
      </w:pPr>
    </w:p>
    <w:p w14:paraId="03FA449D" w14:textId="2772D3E4" w:rsidR="00F171F9" w:rsidRDefault="00D2323D" w:rsidP="00063F05">
      <w:pPr>
        <w:rPr>
          <w:b/>
          <w:bCs/>
          <w:sz w:val="24"/>
          <w:szCs w:val="24"/>
        </w:rPr>
      </w:pPr>
      <w:r w:rsidRPr="00063F05">
        <w:rPr>
          <w:b/>
          <w:bCs/>
          <w:sz w:val="24"/>
          <w:szCs w:val="24"/>
        </w:rPr>
        <w:lastRenderedPageBreak/>
        <w:t>INTRODUCTION</w:t>
      </w:r>
    </w:p>
    <w:p w14:paraId="4502EDDE" w14:textId="3CAC3D39" w:rsidR="00786EA0" w:rsidRDefault="00AC7587" w:rsidP="00AC7587">
      <w:pPr>
        <w:spacing w:after="0"/>
        <w:rPr>
          <w:sz w:val="24"/>
          <w:szCs w:val="24"/>
        </w:rPr>
      </w:pPr>
      <w:r>
        <w:rPr>
          <w:sz w:val="24"/>
          <w:szCs w:val="24"/>
        </w:rPr>
        <w:tab/>
      </w:r>
      <w:r w:rsidR="001840D9">
        <w:rPr>
          <w:sz w:val="24"/>
          <w:szCs w:val="24"/>
        </w:rPr>
        <w:t>The VLE</w:t>
      </w:r>
      <w:r w:rsidR="00BF0010">
        <w:rPr>
          <w:sz w:val="24"/>
          <w:szCs w:val="24"/>
        </w:rPr>
        <w:t xml:space="preserve"> is </w:t>
      </w:r>
      <w:r w:rsidR="00E827D1">
        <w:rPr>
          <w:sz w:val="24"/>
          <w:szCs w:val="24"/>
        </w:rPr>
        <w:t>a</w:t>
      </w:r>
      <w:r w:rsidR="000602E9">
        <w:rPr>
          <w:sz w:val="24"/>
          <w:szCs w:val="24"/>
        </w:rPr>
        <w:t>n</w:t>
      </w:r>
      <w:r w:rsidR="00E827D1">
        <w:rPr>
          <w:sz w:val="24"/>
          <w:szCs w:val="24"/>
        </w:rPr>
        <w:t xml:space="preserve"> </w:t>
      </w:r>
      <w:r w:rsidR="000602E9">
        <w:rPr>
          <w:sz w:val="24"/>
          <w:szCs w:val="24"/>
        </w:rPr>
        <w:t xml:space="preserve">educational online </w:t>
      </w:r>
      <w:r w:rsidR="00E827D1">
        <w:rPr>
          <w:sz w:val="24"/>
          <w:szCs w:val="24"/>
        </w:rPr>
        <w:t xml:space="preserve">platform </w:t>
      </w:r>
      <w:r w:rsidR="00BF0010">
        <w:rPr>
          <w:sz w:val="24"/>
          <w:szCs w:val="24"/>
        </w:rPr>
        <w:t>that bring</w:t>
      </w:r>
      <w:r w:rsidR="00E827D1">
        <w:rPr>
          <w:sz w:val="24"/>
          <w:szCs w:val="24"/>
        </w:rPr>
        <w:t>s</w:t>
      </w:r>
      <w:r w:rsidR="00BF0010">
        <w:rPr>
          <w:sz w:val="24"/>
          <w:szCs w:val="24"/>
        </w:rPr>
        <w:t xml:space="preserve"> together teaching and learning</w:t>
      </w:r>
      <w:r w:rsidR="006A0708">
        <w:rPr>
          <w:sz w:val="24"/>
          <w:szCs w:val="24"/>
        </w:rPr>
        <w:t xml:space="preserve"> to help increase students experience</w:t>
      </w:r>
      <w:r w:rsidR="00F171F9">
        <w:rPr>
          <w:sz w:val="24"/>
          <w:szCs w:val="24"/>
        </w:rPr>
        <w:t>. T</w:t>
      </w:r>
      <w:r w:rsidR="00D006A6">
        <w:rPr>
          <w:sz w:val="24"/>
          <w:szCs w:val="24"/>
        </w:rPr>
        <w:t xml:space="preserve">his </w:t>
      </w:r>
      <w:r w:rsidR="00F171F9">
        <w:rPr>
          <w:sz w:val="24"/>
          <w:szCs w:val="24"/>
        </w:rPr>
        <w:t>system using hardware and software</w:t>
      </w:r>
      <w:r w:rsidR="00D006A6">
        <w:rPr>
          <w:sz w:val="24"/>
          <w:szCs w:val="24"/>
        </w:rPr>
        <w:t xml:space="preserve"> was created to </w:t>
      </w:r>
      <w:r w:rsidR="00F171F9">
        <w:rPr>
          <w:sz w:val="24"/>
          <w:szCs w:val="24"/>
        </w:rPr>
        <w:t xml:space="preserve">complement and facilitate teachers` management on education resources. </w:t>
      </w:r>
      <w:r w:rsidR="00D95AD2" w:rsidRPr="00D95AD2">
        <w:rPr>
          <w:sz w:val="24"/>
          <w:szCs w:val="24"/>
        </w:rPr>
        <w:t>VLEs have become important in the higher education system</w:t>
      </w:r>
      <w:r w:rsidR="00D95AD2">
        <w:rPr>
          <w:sz w:val="24"/>
          <w:szCs w:val="24"/>
        </w:rPr>
        <w:t>,</w:t>
      </w:r>
      <w:r w:rsidR="00D95AD2" w:rsidRPr="00D95AD2">
        <w:t xml:space="preserve"> </w:t>
      </w:r>
      <w:r w:rsidR="00D95AD2" w:rsidRPr="00D95AD2">
        <w:rPr>
          <w:sz w:val="24"/>
          <w:szCs w:val="24"/>
        </w:rPr>
        <w:t>mainly because this system includes several tools that fa</w:t>
      </w:r>
      <w:r w:rsidR="00D95AD2">
        <w:rPr>
          <w:sz w:val="24"/>
          <w:szCs w:val="24"/>
        </w:rPr>
        <w:t>cilitate</w:t>
      </w:r>
      <w:r w:rsidR="00D95AD2" w:rsidRPr="00D95AD2">
        <w:rPr>
          <w:sz w:val="24"/>
          <w:szCs w:val="24"/>
        </w:rPr>
        <w:t xml:space="preserve"> better learning and connection between students, teachers and institutions</w:t>
      </w:r>
      <w:r w:rsidR="00F171F9">
        <w:rPr>
          <w:sz w:val="24"/>
          <w:szCs w:val="24"/>
        </w:rPr>
        <w:t xml:space="preserve"> involving distance learning.</w:t>
      </w:r>
    </w:p>
    <w:p w14:paraId="2186D99C" w14:textId="613E3680" w:rsidR="004C1AE2" w:rsidRPr="00786EA0" w:rsidRDefault="00786EA0" w:rsidP="004C1AE2">
      <w:pPr>
        <w:spacing w:after="0"/>
        <w:rPr>
          <w:b/>
          <w:bCs/>
          <w:sz w:val="24"/>
          <w:szCs w:val="24"/>
        </w:rPr>
      </w:pPr>
      <w:r>
        <w:rPr>
          <w:sz w:val="24"/>
          <w:szCs w:val="24"/>
        </w:rPr>
        <w:t>This report it is focus on the study of the Virtual Learning Environment (VLE) – about the students learning experiences on MOODLE, from University of Wales Trinity Saint David London Campus</w:t>
      </w:r>
      <w:r w:rsidR="004C1AE2">
        <w:rPr>
          <w:sz w:val="24"/>
          <w:szCs w:val="24"/>
        </w:rPr>
        <w:t>. This evaluation is result of p</w:t>
      </w:r>
      <w:r w:rsidR="004C1AE2">
        <w:rPr>
          <w:sz w:val="24"/>
          <w:szCs w:val="24"/>
        </w:rPr>
        <w:t>rimary and secondary data</w:t>
      </w:r>
      <w:r w:rsidR="004C1AE2">
        <w:rPr>
          <w:sz w:val="24"/>
          <w:szCs w:val="24"/>
        </w:rPr>
        <w:t xml:space="preserve"> collection,</w:t>
      </w:r>
      <w:r w:rsidR="004C1AE2">
        <w:rPr>
          <w:sz w:val="24"/>
          <w:szCs w:val="24"/>
        </w:rPr>
        <w:t xml:space="preserve"> </w:t>
      </w:r>
      <w:r w:rsidR="004C1AE2">
        <w:rPr>
          <w:sz w:val="24"/>
          <w:szCs w:val="24"/>
        </w:rPr>
        <w:t xml:space="preserve">to </w:t>
      </w:r>
      <w:r w:rsidR="004C1AE2">
        <w:rPr>
          <w:sz w:val="24"/>
          <w:szCs w:val="24"/>
        </w:rPr>
        <w:t>help</w:t>
      </w:r>
      <w:r w:rsidR="004C1AE2">
        <w:rPr>
          <w:sz w:val="24"/>
          <w:szCs w:val="24"/>
        </w:rPr>
        <w:t xml:space="preserve"> </w:t>
      </w:r>
      <w:r w:rsidR="004C1AE2" w:rsidRPr="00063F05">
        <w:rPr>
          <w:sz w:val="24"/>
          <w:szCs w:val="24"/>
        </w:rPr>
        <w:t xml:space="preserve">understand </w:t>
      </w:r>
      <w:r w:rsidR="004C1AE2">
        <w:rPr>
          <w:sz w:val="24"/>
          <w:szCs w:val="24"/>
        </w:rPr>
        <w:t>the usage of the Moodle platform and how important is</w:t>
      </w:r>
      <w:r w:rsidR="004C1AE2" w:rsidRPr="00063F05">
        <w:rPr>
          <w:sz w:val="24"/>
          <w:szCs w:val="24"/>
        </w:rPr>
        <w:t xml:space="preserve"> for students</w:t>
      </w:r>
      <w:r w:rsidR="004C1AE2">
        <w:rPr>
          <w:sz w:val="24"/>
          <w:szCs w:val="24"/>
        </w:rPr>
        <w:t>, and find out if there is any positive or negative feedback from its development.</w:t>
      </w:r>
    </w:p>
    <w:p w14:paraId="009B7F51" w14:textId="214C98E4" w:rsidR="00D01B44" w:rsidRDefault="004C1AE2" w:rsidP="00786EA0">
      <w:pPr>
        <w:spacing w:after="0"/>
        <w:rPr>
          <w:sz w:val="24"/>
          <w:szCs w:val="24"/>
        </w:rPr>
      </w:pPr>
      <w:r>
        <w:rPr>
          <w:sz w:val="24"/>
          <w:szCs w:val="24"/>
        </w:rPr>
        <w:tab/>
      </w:r>
      <w:r w:rsidR="008A603B">
        <w:rPr>
          <w:sz w:val="24"/>
          <w:szCs w:val="24"/>
        </w:rPr>
        <w:t>This</w:t>
      </w:r>
      <w:r w:rsidR="000371A3">
        <w:rPr>
          <w:sz w:val="24"/>
          <w:szCs w:val="24"/>
        </w:rPr>
        <w:t xml:space="preserve"> </w:t>
      </w:r>
      <w:r w:rsidR="00D80E10">
        <w:rPr>
          <w:sz w:val="24"/>
          <w:szCs w:val="24"/>
        </w:rPr>
        <w:t xml:space="preserve">research </w:t>
      </w:r>
      <w:r>
        <w:rPr>
          <w:sz w:val="24"/>
          <w:szCs w:val="24"/>
        </w:rPr>
        <w:t xml:space="preserve">also </w:t>
      </w:r>
      <w:r w:rsidR="00786EA0">
        <w:rPr>
          <w:sz w:val="24"/>
          <w:szCs w:val="24"/>
        </w:rPr>
        <w:t xml:space="preserve">evaluates how </w:t>
      </w:r>
      <w:r w:rsidR="00786EA0" w:rsidRPr="00786EA0">
        <w:rPr>
          <w:sz w:val="24"/>
          <w:szCs w:val="24"/>
        </w:rPr>
        <w:t>VLEs</w:t>
      </w:r>
      <w:r w:rsidR="00943689">
        <w:rPr>
          <w:sz w:val="24"/>
          <w:szCs w:val="24"/>
        </w:rPr>
        <w:t xml:space="preserve"> ev</w:t>
      </w:r>
      <w:r w:rsidR="002D3570">
        <w:rPr>
          <w:sz w:val="24"/>
          <w:szCs w:val="24"/>
        </w:rPr>
        <w:t>aluated</w:t>
      </w:r>
      <w:r w:rsidR="00D01B44">
        <w:rPr>
          <w:sz w:val="24"/>
          <w:szCs w:val="24"/>
        </w:rPr>
        <w:t>,</w:t>
      </w:r>
      <w:r w:rsidR="00A011A5">
        <w:rPr>
          <w:sz w:val="24"/>
          <w:szCs w:val="24"/>
        </w:rPr>
        <w:t xml:space="preserve"> and their importance </w:t>
      </w:r>
      <w:r>
        <w:rPr>
          <w:sz w:val="24"/>
          <w:szCs w:val="24"/>
        </w:rPr>
        <w:t>nowadays focus on advantages and disadvantages.</w:t>
      </w:r>
    </w:p>
    <w:p w14:paraId="55CA5377" w14:textId="3876FE55" w:rsidR="00786EA0" w:rsidRDefault="00D01B44" w:rsidP="004C1AE2">
      <w:pPr>
        <w:spacing w:after="0"/>
        <w:rPr>
          <w:sz w:val="24"/>
          <w:szCs w:val="24"/>
        </w:rPr>
      </w:pPr>
      <w:r>
        <w:rPr>
          <w:sz w:val="24"/>
          <w:szCs w:val="24"/>
        </w:rPr>
        <w:t xml:space="preserve"> </w:t>
      </w:r>
      <w:r>
        <w:rPr>
          <w:sz w:val="24"/>
          <w:szCs w:val="24"/>
        </w:rPr>
        <w:tab/>
      </w:r>
    </w:p>
    <w:p w14:paraId="28922472" w14:textId="395EC7B1" w:rsidR="00063F05" w:rsidRDefault="00063F05" w:rsidP="00063F05">
      <w:pPr>
        <w:spacing w:after="0"/>
        <w:rPr>
          <w:b/>
          <w:bCs/>
          <w:sz w:val="24"/>
          <w:szCs w:val="24"/>
        </w:rPr>
      </w:pPr>
      <w:r w:rsidRPr="00063F05">
        <w:rPr>
          <w:b/>
          <w:bCs/>
          <w:sz w:val="24"/>
          <w:szCs w:val="24"/>
        </w:rPr>
        <w:t>BACKGROUND</w:t>
      </w:r>
    </w:p>
    <w:p w14:paraId="0999CD56" w14:textId="4BB6D7DE" w:rsidR="00D06060" w:rsidRDefault="000E1C81" w:rsidP="00D06060">
      <w:pPr>
        <w:spacing w:before="240" w:after="0"/>
        <w:rPr>
          <w:sz w:val="24"/>
          <w:szCs w:val="24"/>
        </w:rPr>
      </w:pPr>
      <w:r>
        <w:rPr>
          <w:b/>
          <w:bCs/>
          <w:sz w:val="24"/>
          <w:szCs w:val="24"/>
        </w:rPr>
        <w:tab/>
      </w:r>
      <w:bookmarkStart w:id="1" w:name="_Hlk29296069"/>
      <w:r w:rsidR="00D06060">
        <w:rPr>
          <w:sz w:val="24"/>
          <w:szCs w:val="24"/>
        </w:rPr>
        <w:t>“</w:t>
      </w:r>
      <w:r w:rsidR="00D06060" w:rsidRPr="00D06060">
        <w:rPr>
          <w:sz w:val="24"/>
          <w:szCs w:val="24"/>
        </w:rPr>
        <w:t>VLEs use computers to allow remote access to learning. In their current form, VLEs started to be introduced in educational settings around the year 2000. Their increased use was encouraged in the Government's 2005 strategy paper Harnessing technology</w:t>
      </w:r>
      <w:r w:rsidR="0009082C">
        <w:rPr>
          <w:sz w:val="24"/>
          <w:szCs w:val="24"/>
        </w:rPr>
        <w:t>”</w:t>
      </w:r>
      <w:r w:rsidR="00D06060">
        <w:rPr>
          <w:sz w:val="24"/>
          <w:szCs w:val="24"/>
        </w:rPr>
        <w:t>,</w:t>
      </w:r>
      <w:r w:rsidR="00E848B6">
        <w:rPr>
          <w:sz w:val="24"/>
          <w:szCs w:val="24"/>
        </w:rPr>
        <w:t xml:space="preserve"> (</w:t>
      </w:r>
      <w:r w:rsidR="00D06060">
        <w:rPr>
          <w:sz w:val="24"/>
          <w:szCs w:val="24"/>
        </w:rPr>
        <w:t>T</w:t>
      </w:r>
      <w:r w:rsidR="00D06060" w:rsidRPr="00D06060">
        <w:rPr>
          <w:sz w:val="24"/>
          <w:szCs w:val="24"/>
        </w:rPr>
        <w:t>ransforming learning and children’s services</w:t>
      </w:r>
      <w:r w:rsidR="0009082C">
        <w:rPr>
          <w:sz w:val="24"/>
          <w:szCs w:val="24"/>
        </w:rPr>
        <w:t xml:space="preserve">, </w:t>
      </w:r>
      <w:r w:rsidR="0009082C" w:rsidRPr="0009082C">
        <w:rPr>
          <w:sz w:val="24"/>
          <w:szCs w:val="24"/>
        </w:rPr>
        <w:t>DfES</w:t>
      </w:r>
      <w:r w:rsidR="0009082C">
        <w:rPr>
          <w:sz w:val="24"/>
          <w:szCs w:val="24"/>
        </w:rPr>
        <w:t>, 2005).</w:t>
      </w:r>
      <w:r w:rsidR="00D06060">
        <w:rPr>
          <w:sz w:val="24"/>
          <w:szCs w:val="24"/>
        </w:rPr>
        <w:t xml:space="preserve"> </w:t>
      </w:r>
    </w:p>
    <w:p w14:paraId="41E8E28D" w14:textId="77777777" w:rsidR="00A011A5" w:rsidRDefault="00D06060" w:rsidP="00A011A5">
      <w:pPr>
        <w:spacing w:after="0"/>
        <w:rPr>
          <w:sz w:val="24"/>
          <w:szCs w:val="24"/>
        </w:rPr>
      </w:pPr>
      <w:r>
        <w:rPr>
          <w:sz w:val="24"/>
          <w:szCs w:val="24"/>
        </w:rPr>
        <w:tab/>
      </w:r>
      <w:r w:rsidR="00A87D61">
        <w:rPr>
          <w:sz w:val="24"/>
          <w:szCs w:val="24"/>
        </w:rPr>
        <w:t>I</w:t>
      </w:r>
      <w:r w:rsidR="00A87D61" w:rsidRPr="00A87D61">
        <w:rPr>
          <w:sz w:val="24"/>
          <w:szCs w:val="24"/>
        </w:rPr>
        <w:t xml:space="preserve">n the past, the </w:t>
      </w:r>
      <w:r w:rsidR="00A87D61">
        <w:rPr>
          <w:sz w:val="24"/>
          <w:szCs w:val="24"/>
        </w:rPr>
        <w:t>VLEs</w:t>
      </w:r>
      <w:r w:rsidR="00A87D61" w:rsidRPr="00A87D61">
        <w:rPr>
          <w:sz w:val="24"/>
          <w:szCs w:val="24"/>
        </w:rPr>
        <w:t xml:space="preserve"> were simpl</w:t>
      </w:r>
      <w:r w:rsidR="00A87D61">
        <w:rPr>
          <w:sz w:val="24"/>
          <w:szCs w:val="24"/>
        </w:rPr>
        <w:t xml:space="preserve">e </w:t>
      </w:r>
      <w:r>
        <w:rPr>
          <w:sz w:val="24"/>
          <w:szCs w:val="24"/>
        </w:rPr>
        <w:t>a</w:t>
      </w:r>
      <w:r w:rsidR="00A87D61">
        <w:rPr>
          <w:sz w:val="24"/>
          <w:szCs w:val="24"/>
        </w:rPr>
        <w:t>nd</w:t>
      </w:r>
      <w:r w:rsidR="00A87D61" w:rsidRPr="00A87D61">
        <w:rPr>
          <w:sz w:val="24"/>
          <w:szCs w:val="24"/>
        </w:rPr>
        <w:t xml:space="preserve"> sometimes difficult to use</w:t>
      </w:r>
      <w:r w:rsidR="00A87D61">
        <w:rPr>
          <w:sz w:val="24"/>
          <w:szCs w:val="24"/>
        </w:rPr>
        <w:t>.</w:t>
      </w:r>
      <w:r w:rsidR="00A87D61" w:rsidRPr="00A87D61">
        <w:rPr>
          <w:sz w:val="24"/>
          <w:szCs w:val="24"/>
        </w:rPr>
        <w:t xml:space="preserve"> </w:t>
      </w:r>
      <w:r w:rsidR="00A87D61">
        <w:rPr>
          <w:sz w:val="24"/>
          <w:szCs w:val="24"/>
        </w:rPr>
        <w:t>O</w:t>
      </w:r>
      <w:r w:rsidR="00A87D61" w:rsidRPr="00A87D61">
        <w:rPr>
          <w:sz w:val="24"/>
          <w:szCs w:val="24"/>
        </w:rPr>
        <w:t>ver the years there has be</w:t>
      </w:r>
      <w:r w:rsidR="00A87D61">
        <w:rPr>
          <w:sz w:val="24"/>
          <w:szCs w:val="24"/>
        </w:rPr>
        <w:t>e</w:t>
      </w:r>
      <w:r w:rsidR="00A87D61" w:rsidRPr="00A87D61">
        <w:rPr>
          <w:sz w:val="24"/>
          <w:szCs w:val="24"/>
        </w:rPr>
        <w:t>n an evolution in which technology became more complex, but also more ac</w:t>
      </w:r>
      <w:r w:rsidR="00A87D61">
        <w:rPr>
          <w:sz w:val="24"/>
          <w:szCs w:val="24"/>
        </w:rPr>
        <w:t>curate</w:t>
      </w:r>
      <w:r w:rsidR="00A87D61" w:rsidRPr="00A87D61">
        <w:rPr>
          <w:sz w:val="24"/>
          <w:szCs w:val="24"/>
        </w:rPr>
        <w:t xml:space="preserve"> and increasingly complete</w:t>
      </w:r>
      <w:r w:rsidR="00A011A5">
        <w:rPr>
          <w:sz w:val="24"/>
          <w:szCs w:val="24"/>
        </w:rPr>
        <w:t xml:space="preserve">. </w:t>
      </w:r>
    </w:p>
    <w:p w14:paraId="5661AEB5" w14:textId="7D1355DA" w:rsidR="00A011A5" w:rsidRDefault="00A011A5" w:rsidP="00A011A5">
      <w:pPr>
        <w:spacing w:after="0"/>
        <w:rPr>
          <w:rFonts w:cstheme="minorHAnsi"/>
          <w:sz w:val="24"/>
          <w:szCs w:val="24"/>
          <w:shd w:val="clear" w:color="auto" w:fill="FFFFFF"/>
        </w:rPr>
      </w:pPr>
      <w:r>
        <w:rPr>
          <w:sz w:val="24"/>
          <w:szCs w:val="24"/>
        </w:rPr>
        <w:tab/>
      </w:r>
      <w:r w:rsidR="000340FD">
        <w:rPr>
          <w:sz w:val="24"/>
          <w:szCs w:val="24"/>
        </w:rPr>
        <w:t>Regarding this research</w:t>
      </w:r>
      <w:r w:rsidR="00D51171">
        <w:rPr>
          <w:sz w:val="24"/>
          <w:szCs w:val="24"/>
        </w:rPr>
        <w:t xml:space="preserve"> </w:t>
      </w:r>
      <w:r w:rsidR="00314640" w:rsidRPr="00314640">
        <w:rPr>
          <w:sz w:val="24"/>
          <w:szCs w:val="24"/>
        </w:rPr>
        <w:t xml:space="preserve">I </w:t>
      </w:r>
      <w:r w:rsidR="00B06030">
        <w:rPr>
          <w:sz w:val="24"/>
          <w:szCs w:val="24"/>
        </w:rPr>
        <w:t xml:space="preserve">first </w:t>
      </w:r>
      <w:r w:rsidR="00314640" w:rsidRPr="00314640">
        <w:rPr>
          <w:sz w:val="24"/>
          <w:szCs w:val="24"/>
        </w:rPr>
        <w:t xml:space="preserve">came across previous </w:t>
      </w:r>
      <w:r w:rsidR="003937B9">
        <w:rPr>
          <w:sz w:val="24"/>
          <w:szCs w:val="24"/>
        </w:rPr>
        <w:t xml:space="preserve">case </w:t>
      </w:r>
      <w:r w:rsidR="00314640" w:rsidRPr="00314640">
        <w:rPr>
          <w:sz w:val="24"/>
          <w:szCs w:val="24"/>
        </w:rPr>
        <w:t xml:space="preserve">studies </w:t>
      </w:r>
      <w:r w:rsidR="000340FD">
        <w:rPr>
          <w:sz w:val="24"/>
          <w:szCs w:val="24"/>
        </w:rPr>
        <w:t>directed to</w:t>
      </w:r>
      <w:r w:rsidR="00C81E98">
        <w:rPr>
          <w:sz w:val="24"/>
          <w:szCs w:val="24"/>
        </w:rPr>
        <w:t xml:space="preserve"> VLE</w:t>
      </w:r>
      <w:r w:rsidR="000340FD">
        <w:rPr>
          <w:sz w:val="24"/>
          <w:szCs w:val="24"/>
        </w:rPr>
        <w:t xml:space="preserve"> </w:t>
      </w:r>
      <w:r w:rsidR="00B06030">
        <w:rPr>
          <w:sz w:val="24"/>
          <w:szCs w:val="24"/>
        </w:rPr>
        <w:t>in general</w:t>
      </w:r>
      <w:r w:rsidR="003937B9">
        <w:rPr>
          <w:sz w:val="24"/>
          <w:szCs w:val="24"/>
        </w:rPr>
        <w:t>. This topic ha</w:t>
      </w:r>
      <w:r w:rsidR="00D006A6">
        <w:rPr>
          <w:sz w:val="24"/>
          <w:szCs w:val="24"/>
        </w:rPr>
        <w:t xml:space="preserve">s </w:t>
      </w:r>
      <w:r w:rsidR="003937B9">
        <w:rPr>
          <w:sz w:val="24"/>
          <w:szCs w:val="24"/>
        </w:rPr>
        <w:t>been analysed</w:t>
      </w:r>
      <w:r w:rsidR="00D006A6" w:rsidRPr="00D006A6">
        <w:rPr>
          <w:sz w:val="24"/>
          <w:szCs w:val="24"/>
        </w:rPr>
        <w:t xml:space="preserve"> for </w:t>
      </w:r>
      <w:r w:rsidR="0009082C">
        <w:rPr>
          <w:sz w:val="24"/>
          <w:szCs w:val="24"/>
        </w:rPr>
        <w:t>many</w:t>
      </w:r>
      <w:r w:rsidR="00D006A6" w:rsidRPr="00D006A6">
        <w:rPr>
          <w:sz w:val="24"/>
          <w:szCs w:val="24"/>
        </w:rPr>
        <w:t xml:space="preserve"> years giving impact to technologies and </w:t>
      </w:r>
      <w:r w:rsidR="00D006A6">
        <w:rPr>
          <w:sz w:val="24"/>
          <w:szCs w:val="24"/>
        </w:rPr>
        <w:t xml:space="preserve">the evolution of </w:t>
      </w:r>
      <w:r w:rsidR="00D006A6" w:rsidRPr="00D006A6">
        <w:rPr>
          <w:sz w:val="24"/>
          <w:szCs w:val="24"/>
        </w:rPr>
        <w:t>digital education</w:t>
      </w:r>
      <w:r w:rsidR="0009082C">
        <w:rPr>
          <w:sz w:val="24"/>
          <w:szCs w:val="24"/>
        </w:rPr>
        <w:t xml:space="preserve">. During my research I </w:t>
      </w:r>
      <w:r w:rsidR="006C3205">
        <w:rPr>
          <w:sz w:val="24"/>
          <w:szCs w:val="24"/>
        </w:rPr>
        <w:t xml:space="preserve">found </w:t>
      </w:r>
      <w:r w:rsidR="0009082C">
        <w:rPr>
          <w:sz w:val="24"/>
          <w:szCs w:val="24"/>
        </w:rPr>
        <w:t xml:space="preserve">that not always </w:t>
      </w:r>
      <w:r w:rsidR="006C3205">
        <w:rPr>
          <w:sz w:val="24"/>
          <w:szCs w:val="24"/>
        </w:rPr>
        <w:t xml:space="preserve">the VLEs were identified as a positive system. </w:t>
      </w:r>
      <w:r w:rsidR="006C3205" w:rsidRPr="006C3205">
        <w:rPr>
          <w:rFonts w:cstheme="minorHAnsi"/>
          <w:sz w:val="24"/>
          <w:szCs w:val="24"/>
          <w:shd w:val="clear" w:color="auto" w:fill="FFFFFF"/>
        </w:rPr>
        <w:t>S</w:t>
      </w:r>
      <w:r w:rsidR="006C3205" w:rsidRPr="006C3205">
        <w:rPr>
          <w:rFonts w:cstheme="minorHAnsi"/>
          <w:sz w:val="24"/>
          <w:szCs w:val="24"/>
          <w:shd w:val="clear" w:color="auto" w:fill="FFFFFF"/>
        </w:rPr>
        <w:t xml:space="preserve">till in the </w:t>
      </w:r>
      <w:r w:rsidR="006C3205">
        <w:rPr>
          <w:rFonts w:cstheme="minorHAnsi"/>
          <w:sz w:val="24"/>
          <w:szCs w:val="24"/>
          <w:shd w:val="clear" w:color="auto" w:fill="FFFFFF"/>
        </w:rPr>
        <w:t xml:space="preserve">early stages of </w:t>
      </w:r>
      <w:r w:rsidR="006C3205" w:rsidRPr="006C3205">
        <w:rPr>
          <w:rFonts w:cstheme="minorHAnsi"/>
          <w:sz w:val="24"/>
          <w:szCs w:val="24"/>
          <w:shd w:val="clear" w:color="auto" w:fill="FFFFFF"/>
        </w:rPr>
        <w:t>development</w:t>
      </w:r>
      <w:r w:rsidR="006C3205">
        <w:rPr>
          <w:rFonts w:cstheme="minorHAnsi"/>
          <w:sz w:val="24"/>
          <w:szCs w:val="24"/>
          <w:shd w:val="clear" w:color="auto" w:fill="FFFFFF"/>
        </w:rPr>
        <w:t xml:space="preserve"> (in 2000), the acceptance wasn`t good due to: </w:t>
      </w:r>
      <w:r w:rsidR="001C17FC">
        <w:rPr>
          <w:rFonts w:cstheme="minorHAnsi"/>
          <w:sz w:val="24"/>
          <w:szCs w:val="24"/>
          <w:shd w:val="clear" w:color="auto" w:fill="FFFFFF"/>
        </w:rPr>
        <w:t>p</w:t>
      </w:r>
      <w:r w:rsidR="006C3205" w:rsidRPr="006C3205">
        <w:rPr>
          <w:rFonts w:cstheme="minorHAnsi"/>
          <w:sz w:val="24"/>
          <w:szCs w:val="24"/>
          <w:shd w:val="clear" w:color="auto" w:fill="FFFFFF"/>
        </w:rPr>
        <w:t>oor software</w:t>
      </w:r>
      <w:r w:rsidR="006C3205">
        <w:rPr>
          <w:rFonts w:cstheme="minorHAnsi"/>
          <w:sz w:val="24"/>
          <w:szCs w:val="24"/>
          <w:shd w:val="clear" w:color="auto" w:fill="FFFFFF"/>
        </w:rPr>
        <w:t>, f</w:t>
      </w:r>
      <w:r w:rsidR="006C3205" w:rsidRPr="006C3205">
        <w:rPr>
          <w:rFonts w:cstheme="minorHAnsi"/>
          <w:sz w:val="24"/>
          <w:szCs w:val="24"/>
          <w:shd w:val="clear" w:color="auto" w:fill="FFFFFF"/>
        </w:rPr>
        <w:t>ailure to work through champions</w:t>
      </w:r>
      <w:r w:rsidR="001C17FC">
        <w:rPr>
          <w:rFonts w:cstheme="minorHAnsi"/>
          <w:sz w:val="24"/>
          <w:szCs w:val="24"/>
          <w:shd w:val="clear" w:color="auto" w:fill="FFFFFF"/>
        </w:rPr>
        <w:t xml:space="preserve"> and failure to </w:t>
      </w:r>
      <w:r w:rsidR="006C3205" w:rsidRPr="006C3205">
        <w:rPr>
          <w:rFonts w:cstheme="minorHAnsi"/>
          <w:sz w:val="24"/>
          <w:szCs w:val="24"/>
          <w:shd w:val="clear" w:color="auto" w:fill="FFFFFF"/>
        </w:rPr>
        <w:t>change systems.</w:t>
      </w:r>
      <w:r>
        <w:rPr>
          <w:rFonts w:cstheme="minorHAnsi"/>
          <w:sz w:val="24"/>
          <w:szCs w:val="24"/>
          <w:shd w:val="clear" w:color="auto" w:fill="FFFFFF"/>
        </w:rPr>
        <w:t xml:space="preserve"> But the objective to powering digital learning has </w:t>
      </w:r>
      <w:r w:rsidRPr="00A011A5">
        <w:rPr>
          <w:rFonts w:cstheme="minorHAnsi"/>
          <w:sz w:val="24"/>
          <w:szCs w:val="24"/>
          <w:shd w:val="clear" w:color="auto" w:fill="FFFFFF"/>
        </w:rPr>
        <w:t>overcome all difficulties and has presented new technological development</w:t>
      </w:r>
      <w:r>
        <w:rPr>
          <w:rFonts w:cstheme="minorHAnsi"/>
          <w:sz w:val="24"/>
          <w:szCs w:val="24"/>
          <w:shd w:val="clear" w:color="auto" w:fill="FFFFFF"/>
        </w:rPr>
        <w:t xml:space="preserve"> since then.</w:t>
      </w:r>
    </w:p>
    <w:p w14:paraId="48FEB861" w14:textId="477BB827" w:rsidR="00AC7587" w:rsidRDefault="00A011A5" w:rsidP="00A011A5">
      <w:pPr>
        <w:spacing w:after="0"/>
        <w:rPr>
          <w:sz w:val="24"/>
          <w:szCs w:val="24"/>
        </w:rPr>
      </w:pPr>
      <w:r>
        <w:rPr>
          <w:sz w:val="24"/>
          <w:szCs w:val="24"/>
        </w:rPr>
        <w:tab/>
      </w:r>
      <w:r w:rsidR="00A87D61" w:rsidRPr="00A87D61">
        <w:rPr>
          <w:sz w:val="24"/>
          <w:szCs w:val="24"/>
        </w:rPr>
        <w:t xml:space="preserve">Today's VLEs are more </w:t>
      </w:r>
      <w:r w:rsidR="00A87D61">
        <w:rPr>
          <w:sz w:val="24"/>
          <w:szCs w:val="24"/>
        </w:rPr>
        <w:t>creative</w:t>
      </w:r>
      <w:r w:rsidR="00A87D61" w:rsidRPr="00A87D61">
        <w:rPr>
          <w:sz w:val="24"/>
          <w:szCs w:val="24"/>
        </w:rPr>
        <w:t xml:space="preserve">, </w:t>
      </w:r>
      <w:r w:rsidR="00A87D61">
        <w:rPr>
          <w:sz w:val="24"/>
          <w:szCs w:val="24"/>
        </w:rPr>
        <w:t xml:space="preserve">engaging, </w:t>
      </w:r>
      <w:r w:rsidR="00A87D61" w:rsidRPr="00A87D61">
        <w:rPr>
          <w:sz w:val="24"/>
          <w:szCs w:val="24"/>
        </w:rPr>
        <w:t>customizable and easy to use</w:t>
      </w:r>
      <w:r w:rsidR="00A87D61">
        <w:rPr>
          <w:sz w:val="24"/>
          <w:szCs w:val="24"/>
        </w:rPr>
        <w:t>.</w:t>
      </w:r>
      <w:r w:rsidR="00A87D61" w:rsidRPr="00A87D61">
        <w:rPr>
          <w:sz w:val="24"/>
          <w:szCs w:val="24"/>
        </w:rPr>
        <w:t xml:space="preserve"> Th</w:t>
      </w:r>
      <w:r w:rsidR="00A87D61">
        <w:rPr>
          <w:sz w:val="24"/>
          <w:szCs w:val="24"/>
        </w:rPr>
        <w:t>ese</w:t>
      </w:r>
      <w:r w:rsidR="00A87D61" w:rsidRPr="00A87D61">
        <w:rPr>
          <w:sz w:val="24"/>
          <w:szCs w:val="24"/>
        </w:rPr>
        <w:t xml:space="preserve"> factor</w:t>
      </w:r>
      <w:r w:rsidR="00A87D61">
        <w:rPr>
          <w:sz w:val="24"/>
          <w:szCs w:val="24"/>
        </w:rPr>
        <w:t>s</w:t>
      </w:r>
      <w:r w:rsidR="00A87D61" w:rsidRPr="00A87D61">
        <w:rPr>
          <w:sz w:val="24"/>
          <w:szCs w:val="24"/>
        </w:rPr>
        <w:t xml:space="preserve"> create more adherence to students, and thus originates greater use of them. </w:t>
      </w:r>
    </w:p>
    <w:p w14:paraId="46980A41" w14:textId="5C0FEDA6" w:rsidR="00262CDB" w:rsidRDefault="00AC7587" w:rsidP="00943689">
      <w:pPr>
        <w:spacing w:after="0"/>
        <w:ind w:firstLine="720"/>
        <w:rPr>
          <w:sz w:val="24"/>
          <w:szCs w:val="24"/>
        </w:rPr>
      </w:pPr>
      <w:r>
        <w:rPr>
          <w:sz w:val="24"/>
          <w:szCs w:val="24"/>
        </w:rPr>
        <w:t>In educational technology, the VLE</w:t>
      </w:r>
      <w:r w:rsidR="00943689">
        <w:rPr>
          <w:sz w:val="24"/>
          <w:szCs w:val="24"/>
        </w:rPr>
        <w:t xml:space="preserve"> -</w:t>
      </w:r>
      <w:r w:rsidR="00A011A5">
        <w:rPr>
          <w:sz w:val="24"/>
          <w:szCs w:val="24"/>
        </w:rPr>
        <w:t xml:space="preserve"> Moodle</w:t>
      </w:r>
      <w:r>
        <w:rPr>
          <w:sz w:val="24"/>
          <w:szCs w:val="24"/>
        </w:rPr>
        <w:t xml:space="preserve"> </w:t>
      </w:r>
      <w:r w:rsidR="00A011A5">
        <w:rPr>
          <w:sz w:val="24"/>
          <w:szCs w:val="24"/>
        </w:rPr>
        <w:t xml:space="preserve">is </w:t>
      </w:r>
      <w:r>
        <w:rPr>
          <w:sz w:val="24"/>
          <w:szCs w:val="24"/>
        </w:rPr>
        <w:t xml:space="preserve">composed by diverse digital resources and functions such as: </w:t>
      </w:r>
      <w:r w:rsidR="00262CDB">
        <w:rPr>
          <w:sz w:val="24"/>
          <w:szCs w:val="24"/>
        </w:rPr>
        <w:t>access to course materials,</w:t>
      </w:r>
      <w:r>
        <w:rPr>
          <w:sz w:val="24"/>
          <w:szCs w:val="24"/>
        </w:rPr>
        <w:t xml:space="preserve"> </w:t>
      </w:r>
      <w:r w:rsidR="00262CDB">
        <w:rPr>
          <w:sz w:val="24"/>
          <w:szCs w:val="24"/>
        </w:rPr>
        <w:t>contact teachers and institution, access to feedbacks</w:t>
      </w:r>
      <w:r w:rsidR="000D3690">
        <w:rPr>
          <w:sz w:val="24"/>
          <w:szCs w:val="24"/>
        </w:rPr>
        <w:t xml:space="preserve"> and see grades</w:t>
      </w:r>
      <w:r w:rsidR="00262CDB">
        <w:rPr>
          <w:sz w:val="24"/>
          <w:szCs w:val="24"/>
        </w:rPr>
        <w:t xml:space="preserve">, upload </w:t>
      </w:r>
      <w:r w:rsidR="000D3690">
        <w:rPr>
          <w:sz w:val="24"/>
          <w:szCs w:val="24"/>
        </w:rPr>
        <w:t xml:space="preserve">assessments, access to </w:t>
      </w:r>
      <w:r>
        <w:rPr>
          <w:sz w:val="24"/>
          <w:szCs w:val="24"/>
        </w:rPr>
        <w:t>lessons, calendar,</w:t>
      </w:r>
      <w:r w:rsidR="000D3690">
        <w:rPr>
          <w:sz w:val="24"/>
          <w:szCs w:val="24"/>
        </w:rPr>
        <w:t xml:space="preserve"> timetable</w:t>
      </w:r>
      <w:r>
        <w:rPr>
          <w:sz w:val="24"/>
          <w:szCs w:val="24"/>
        </w:rPr>
        <w:t xml:space="preserve"> etc… Students can access to all these sources anytime by logging in to the system and be connect with the university. </w:t>
      </w:r>
      <w:r w:rsidR="000D3690">
        <w:rPr>
          <w:sz w:val="24"/>
          <w:szCs w:val="24"/>
        </w:rPr>
        <w:t xml:space="preserve">All work is stored during the course </w:t>
      </w:r>
      <w:r w:rsidR="000D3690">
        <w:rPr>
          <w:sz w:val="24"/>
          <w:szCs w:val="24"/>
        </w:rPr>
        <w:t xml:space="preserve">and accessible </w:t>
      </w:r>
      <w:r w:rsidR="000D3690">
        <w:rPr>
          <w:sz w:val="24"/>
          <w:szCs w:val="24"/>
        </w:rPr>
        <w:t>at any time.</w:t>
      </w:r>
    </w:p>
    <w:p w14:paraId="04CDAB9F" w14:textId="77777777" w:rsidR="00195DBC" w:rsidRDefault="000D3690" w:rsidP="00195DBC">
      <w:pPr>
        <w:spacing w:after="0"/>
        <w:ind w:firstLine="720"/>
        <w:rPr>
          <w:sz w:val="24"/>
          <w:szCs w:val="24"/>
        </w:rPr>
      </w:pPr>
      <w:r>
        <w:rPr>
          <w:sz w:val="24"/>
          <w:szCs w:val="24"/>
        </w:rPr>
        <w:t xml:space="preserve">Using this </w:t>
      </w:r>
      <w:r w:rsidR="00B55878">
        <w:rPr>
          <w:sz w:val="24"/>
          <w:szCs w:val="24"/>
        </w:rPr>
        <w:t>VLE Moodle</w:t>
      </w:r>
      <w:r>
        <w:rPr>
          <w:sz w:val="24"/>
          <w:szCs w:val="24"/>
        </w:rPr>
        <w:t xml:space="preserve"> </w:t>
      </w:r>
      <w:r w:rsidRPr="000D3690">
        <w:rPr>
          <w:sz w:val="24"/>
          <w:szCs w:val="24"/>
        </w:rPr>
        <w:t>we can face advantages and disadvantages</w:t>
      </w:r>
      <w:r>
        <w:rPr>
          <w:sz w:val="24"/>
          <w:szCs w:val="24"/>
        </w:rPr>
        <w:t xml:space="preserve">. </w:t>
      </w:r>
    </w:p>
    <w:p w14:paraId="32566A9B" w14:textId="77777777" w:rsidR="00153DA6" w:rsidRDefault="000D3690" w:rsidP="00195DBC">
      <w:pPr>
        <w:spacing w:after="0"/>
        <w:ind w:firstLine="720"/>
        <w:rPr>
          <w:rFonts w:ascii="Calibri" w:hAnsi="Calibri" w:cs="Calibri"/>
          <w:sz w:val="24"/>
          <w:szCs w:val="24"/>
          <w:shd w:val="clear" w:color="auto" w:fill="FFFFFF"/>
        </w:rPr>
      </w:pPr>
      <w:r w:rsidRPr="004804D2">
        <w:rPr>
          <w:b/>
          <w:bCs/>
          <w:sz w:val="24"/>
          <w:szCs w:val="24"/>
        </w:rPr>
        <w:t>The advantages</w:t>
      </w:r>
      <w:r w:rsidR="00B55878">
        <w:rPr>
          <w:sz w:val="24"/>
          <w:szCs w:val="24"/>
        </w:rPr>
        <w:t xml:space="preserve"> </w:t>
      </w:r>
      <w:r>
        <w:rPr>
          <w:sz w:val="24"/>
          <w:szCs w:val="24"/>
        </w:rPr>
        <w:t xml:space="preserve">could include:  </w:t>
      </w:r>
      <w:r w:rsidR="002F6707">
        <w:rPr>
          <w:sz w:val="24"/>
          <w:szCs w:val="24"/>
        </w:rPr>
        <w:t>Open source: this platform is accessible to all;</w:t>
      </w:r>
      <w:r w:rsidR="00195DBC">
        <w:rPr>
          <w:sz w:val="24"/>
          <w:szCs w:val="24"/>
        </w:rPr>
        <w:t xml:space="preserve"> </w:t>
      </w:r>
      <w:r w:rsidR="002F6707">
        <w:rPr>
          <w:sz w:val="24"/>
          <w:szCs w:val="24"/>
        </w:rPr>
        <w:t>Cost-effective</w:t>
      </w:r>
      <w:r w:rsidR="00195DBC">
        <w:rPr>
          <w:sz w:val="24"/>
          <w:szCs w:val="24"/>
        </w:rPr>
        <w:t xml:space="preserve">: </w:t>
      </w:r>
      <w:r w:rsidR="002F6707">
        <w:rPr>
          <w:sz w:val="24"/>
          <w:szCs w:val="24"/>
        </w:rPr>
        <w:t>it`s completely free;</w:t>
      </w:r>
      <w:r w:rsidR="00195DBC">
        <w:rPr>
          <w:sz w:val="24"/>
          <w:szCs w:val="24"/>
        </w:rPr>
        <w:t xml:space="preserve"> </w:t>
      </w:r>
      <w:r w:rsidR="002F6707">
        <w:rPr>
          <w:sz w:val="24"/>
          <w:szCs w:val="24"/>
        </w:rPr>
        <w:t>Offline access;</w:t>
      </w:r>
      <w:r w:rsidR="00195DBC">
        <w:rPr>
          <w:sz w:val="24"/>
          <w:szCs w:val="24"/>
        </w:rPr>
        <w:t xml:space="preserve"> </w:t>
      </w:r>
      <w:r w:rsidR="000E65B2" w:rsidRPr="00E424AF">
        <w:rPr>
          <w:rFonts w:ascii="Calibri" w:hAnsi="Calibri" w:cs="Calibri"/>
          <w:sz w:val="24"/>
          <w:szCs w:val="24"/>
          <w:shd w:val="clear" w:color="auto" w:fill="FFFFFF"/>
        </w:rPr>
        <w:t>Highly configurated software and easy to customize.</w:t>
      </w:r>
    </w:p>
    <w:p w14:paraId="3556673C" w14:textId="344458D1" w:rsidR="00153DA6" w:rsidRDefault="00153DA6" w:rsidP="00195DBC">
      <w:pPr>
        <w:spacing w:after="0"/>
        <w:ind w:firstLine="720"/>
        <w:rPr>
          <w:sz w:val="24"/>
          <w:szCs w:val="24"/>
        </w:rPr>
      </w:pPr>
      <w:r>
        <w:rPr>
          <w:rFonts w:ascii="Calibri" w:hAnsi="Calibri" w:cs="Calibri"/>
          <w:sz w:val="24"/>
          <w:szCs w:val="24"/>
          <w:shd w:val="clear" w:color="auto" w:fill="FFFFFF"/>
        </w:rPr>
        <w:tab/>
      </w:r>
      <w:r>
        <w:rPr>
          <w:rFonts w:ascii="Calibri" w:hAnsi="Calibri" w:cs="Calibri"/>
          <w:sz w:val="24"/>
          <w:szCs w:val="24"/>
          <w:shd w:val="clear" w:color="auto" w:fill="FFFFFF"/>
        </w:rPr>
        <w:tab/>
      </w:r>
      <w:r>
        <w:rPr>
          <w:rFonts w:ascii="Calibri" w:hAnsi="Calibri" w:cs="Calibri"/>
          <w:sz w:val="24"/>
          <w:szCs w:val="24"/>
          <w:shd w:val="clear" w:color="auto" w:fill="FFFFFF"/>
        </w:rPr>
        <w:tab/>
      </w:r>
      <w:r>
        <w:rPr>
          <w:rFonts w:ascii="Calibri" w:hAnsi="Calibri" w:cs="Calibri"/>
          <w:sz w:val="24"/>
          <w:szCs w:val="24"/>
          <w:shd w:val="clear" w:color="auto" w:fill="FFFFFF"/>
        </w:rPr>
        <w:tab/>
      </w:r>
      <w:r>
        <w:rPr>
          <w:rFonts w:ascii="Calibri" w:hAnsi="Calibri" w:cs="Calibri"/>
          <w:sz w:val="24"/>
          <w:szCs w:val="24"/>
          <w:shd w:val="clear" w:color="auto" w:fill="FFFFFF"/>
        </w:rPr>
        <w:tab/>
      </w:r>
      <w:r>
        <w:rPr>
          <w:rFonts w:ascii="Calibri" w:hAnsi="Calibri" w:cs="Calibri"/>
          <w:sz w:val="24"/>
          <w:szCs w:val="24"/>
          <w:shd w:val="clear" w:color="auto" w:fill="FFFFFF"/>
        </w:rPr>
        <w:tab/>
      </w:r>
      <w:r>
        <w:rPr>
          <w:rFonts w:ascii="Calibri" w:hAnsi="Calibri" w:cs="Calibri"/>
          <w:sz w:val="24"/>
          <w:szCs w:val="24"/>
          <w:shd w:val="clear" w:color="auto" w:fill="FFFFFF"/>
        </w:rPr>
        <w:tab/>
      </w:r>
      <w:r>
        <w:rPr>
          <w:rFonts w:ascii="Calibri" w:hAnsi="Calibri" w:cs="Calibri"/>
          <w:sz w:val="24"/>
          <w:szCs w:val="24"/>
          <w:shd w:val="clear" w:color="auto" w:fill="FFFFFF"/>
        </w:rPr>
        <w:tab/>
      </w:r>
      <w:r>
        <w:rPr>
          <w:rFonts w:ascii="Calibri" w:hAnsi="Calibri" w:cs="Calibri"/>
          <w:sz w:val="24"/>
          <w:szCs w:val="24"/>
          <w:shd w:val="clear" w:color="auto" w:fill="FFFFFF"/>
        </w:rPr>
        <w:tab/>
      </w:r>
      <w:r>
        <w:rPr>
          <w:rFonts w:ascii="Calibri" w:hAnsi="Calibri" w:cs="Calibri"/>
          <w:sz w:val="24"/>
          <w:szCs w:val="24"/>
          <w:shd w:val="clear" w:color="auto" w:fill="FFFFFF"/>
        </w:rPr>
        <w:tab/>
      </w:r>
      <w:r>
        <w:rPr>
          <w:rFonts w:ascii="Calibri" w:hAnsi="Calibri" w:cs="Calibri"/>
          <w:sz w:val="24"/>
          <w:szCs w:val="24"/>
          <w:shd w:val="clear" w:color="auto" w:fill="FFFFFF"/>
        </w:rPr>
        <w:tab/>
        <w:t>1</w:t>
      </w:r>
      <w:r w:rsidR="00195DBC">
        <w:rPr>
          <w:sz w:val="24"/>
          <w:szCs w:val="24"/>
        </w:rPr>
        <w:t xml:space="preserve"> </w:t>
      </w:r>
    </w:p>
    <w:p w14:paraId="3318CDCC" w14:textId="285739F0" w:rsidR="00E424AF" w:rsidRDefault="004323FC" w:rsidP="00195DBC">
      <w:pPr>
        <w:spacing w:after="0"/>
        <w:ind w:firstLine="720"/>
        <w:rPr>
          <w:sz w:val="24"/>
          <w:szCs w:val="24"/>
        </w:rPr>
      </w:pPr>
      <w:r w:rsidRPr="00195DBC">
        <w:rPr>
          <w:b/>
          <w:bCs/>
          <w:sz w:val="24"/>
          <w:szCs w:val="24"/>
        </w:rPr>
        <w:lastRenderedPageBreak/>
        <w:t xml:space="preserve">The disadvantages: </w:t>
      </w:r>
      <w:r>
        <w:rPr>
          <w:sz w:val="24"/>
          <w:szCs w:val="24"/>
        </w:rPr>
        <w:t>Lack of update</w:t>
      </w:r>
      <w:r w:rsidR="00E424AF">
        <w:rPr>
          <w:sz w:val="24"/>
          <w:szCs w:val="24"/>
        </w:rPr>
        <w:t xml:space="preserve">; </w:t>
      </w:r>
      <w:r>
        <w:rPr>
          <w:sz w:val="24"/>
          <w:szCs w:val="24"/>
        </w:rPr>
        <w:t>Repo</w:t>
      </w:r>
      <w:r w:rsidR="00E424AF">
        <w:rPr>
          <w:sz w:val="24"/>
          <w:szCs w:val="24"/>
        </w:rPr>
        <w:t>r</w:t>
      </w:r>
      <w:r>
        <w:rPr>
          <w:sz w:val="24"/>
          <w:szCs w:val="24"/>
        </w:rPr>
        <w:t>ting is limited;</w:t>
      </w:r>
      <w:r w:rsidR="00195DBC">
        <w:rPr>
          <w:sz w:val="24"/>
          <w:szCs w:val="24"/>
        </w:rPr>
        <w:t xml:space="preserve"> </w:t>
      </w:r>
      <w:r w:rsidR="00E424AF">
        <w:rPr>
          <w:sz w:val="24"/>
          <w:szCs w:val="24"/>
        </w:rPr>
        <w:t>Technical and digital skills are needed (can be challenge for some students);</w:t>
      </w:r>
      <w:r w:rsidR="00195DBC">
        <w:rPr>
          <w:sz w:val="24"/>
          <w:szCs w:val="24"/>
        </w:rPr>
        <w:t xml:space="preserve"> </w:t>
      </w:r>
      <w:r w:rsidR="00E424AF">
        <w:rPr>
          <w:sz w:val="24"/>
          <w:szCs w:val="24"/>
        </w:rPr>
        <w:t>Lack of the face-to-face interaction.</w:t>
      </w:r>
      <w:bookmarkEnd w:id="1"/>
    </w:p>
    <w:p w14:paraId="14E2E68D" w14:textId="52E7E705" w:rsidR="00195DBC" w:rsidRPr="00195DBC" w:rsidRDefault="00195DBC" w:rsidP="00195DBC">
      <w:pPr>
        <w:spacing w:after="0"/>
        <w:ind w:firstLine="720"/>
        <w:rPr>
          <w:sz w:val="24"/>
          <w:szCs w:val="24"/>
        </w:rPr>
      </w:pPr>
      <w:r>
        <w:rPr>
          <w:rFonts w:cs="Helvetica"/>
          <w:sz w:val="24"/>
          <w:szCs w:val="24"/>
          <w:shd w:val="clear" w:color="auto" w:fill="FFFFFF"/>
        </w:rPr>
        <w:t>“</w:t>
      </w:r>
      <w:r w:rsidRPr="00195DBC">
        <w:rPr>
          <w:rFonts w:cs="Helvetica"/>
          <w:sz w:val="24"/>
          <w:szCs w:val="24"/>
          <w:shd w:val="clear" w:color="auto" w:fill="FFFFFF"/>
        </w:rPr>
        <w:t>Designed to enhance school life, a VLE brings people together so that work can be carried out collaboratively and easily shared. This a great advantage within a school but also hugely advantageous for Multi-Academy Trusts or Cluster Schools that reside in different locations</w:t>
      </w:r>
      <w:r>
        <w:rPr>
          <w:rFonts w:cs="Helvetica"/>
          <w:sz w:val="24"/>
          <w:szCs w:val="24"/>
          <w:shd w:val="clear" w:color="auto" w:fill="FFFFFF"/>
        </w:rPr>
        <w:t>”</w:t>
      </w:r>
      <w:r w:rsidR="00153DA6">
        <w:rPr>
          <w:rFonts w:cs="Helvetica"/>
          <w:sz w:val="24"/>
          <w:szCs w:val="24"/>
          <w:shd w:val="clear" w:color="auto" w:fill="FFFFFF"/>
        </w:rPr>
        <w:t xml:space="preserve"> -</w:t>
      </w:r>
      <w:r>
        <w:rPr>
          <w:rFonts w:cs="Helvetica"/>
          <w:sz w:val="24"/>
          <w:szCs w:val="24"/>
          <w:shd w:val="clear" w:color="auto" w:fill="FFFFFF"/>
        </w:rPr>
        <w:t xml:space="preserve"> Frog </w:t>
      </w:r>
      <w:r w:rsidR="00153DA6">
        <w:rPr>
          <w:rFonts w:cs="Helvetica"/>
          <w:sz w:val="24"/>
          <w:szCs w:val="24"/>
          <w:shd w:val="clear" w:color="auto" w:fill="FFFFFF"/>
        </w:rPr>
        <w:t>Education, (2019).</w:t>
      </w:r>
    </w:p>
    <w:p w14:paraId="4E63EED8" w14:textId="1DF03EBD" w:rsidR="00911A96" w:rsidRPr="00B1269D" w:rsidRDefault="004F6A76" w:rsidP="00911A96">
      <w:pPr>
        <w:spacing w:before="240"/>
        <w:rPr>
          <w:sz w:val="24"/>
          <w:szCs w:val="24"/>
        </w:rPr>
      </w:pPr>
      <w:r w:rsidRPr="002D172A">
        <w:rPr>
          <w:b/>
          <w:bCs/>
          <w:sz w:val="24"/>
          <w:szCs w:val="24"/>
        </w:rPr>
        <w:t>AIMS and OBJECTIVES</w:t>
      </w:r>
    </w:p>
    <w:p w14:paraId="15A783AE" w14:textId="6CE1C69D" w:rsidR="004947BE" w:rsidRDefault="002D172A" w:rsidP="004947BE">
      <w:pPr>
        <w:spacing w:after="0"/>
        <w:rPr>
          <w:sz w:val="24"/>
          <w:szCs w:val="24"/>
        </w:rPr>
      </w:pPr>
      <w:r>
        <w:rPr>
          <w:b/>
          <w:bCs/>
          <w:sz w:val="24"/>
          <w:szCs w:val="24"/>
        </w:rPr>
        <w:tab/>
      </w:r>
      <w:bookmarkStart w:id="2" w:name="_Hlk29255487"/>
      <w:r w:rsidR="004947BE" w:rsidRPr="004947BE">
        <w:rPr>
          <w:sz w:val="24"/>
          <w:szCs w:val="24"/>
        </w:rPr>
        <w:t xml:space="preserve">The main </w:t>
      </w:r>
      <w:r w:rsidR="004947BE">
        <w:rPr>
          <w:sz w:val="24"/>
          <w:szCs w:val="24"/>
        </w:rPr>
        <w:t>purpose</w:t>
      </w:r>
      <w:r w:rsidR="004947BE" w:rsidRPr="004947BE">
        <w:rPr>
          <w:sz w:val="24"/>
          <w:szCs w:val="24"/>
        </w:rPr>
        <w:t xml:space="preserve"> of this </w:t>
      </w:r>
      <w:r w:rsidR="004947BE">
        <w:rPr>
          <w:sz w:val="24"/>
          <w:szCs w:val="24"/>
        </w:rPr>
        <w:t>research is to</w:t>
      </w:r>
      <w:r w:rsidR="004947BE" w:rsidRPr="004947BE">
        <w:rPr>
          <w:sz w:val="24"/>
          <w:szCs w:val="24"/>
        </w:rPr>
        <w:t xml:space="preserve"> </w:t>
      </w:r>
      <w:r w:rsidR="004947BE">
        <w:rPr>
          <w:sz w:val="24"/>
          <w:szCs w:val="24"/>
        </w:rPr>
        <w:t>understand</w:t>
      </w:r>
      <w:r w:rsidR="004947BE" w:rsidRPr="004947BE">
        <w:rPr>
          <w:sz w:val="24"/>
          <w:szCs w:val="24"/>
        </w:rPr>
        <w:t xml:space="preserve"> the usefulness of </w:t>
      </w:r>
      <w:r w:rsidR="004947BE">
        <w:rPr>
          <w:sz w:val="24"/>
          <w:szCs w:val="24"/>
        </w:rPr>
        <w:t>Moodle</w:t>
      </w:r>
      <w:r w:rsidR="004947BE" w:rsidRPr="004947BE">
        <w:rPr>
          <w:sz w:val="24"/>
          <w:szCs w:val="24"/>
        </w:rPr>
        <w:t xml:space="preserve"> platform, the connection between students and learning when using digital </w:t>
      </w:r>
      <w:r w:rsidR="00B1269D">
        <w:rPr>
          <w:sz w:val="24"/>
          <w:szCs w:val="24"/>
        </w:rPr>
        <w:t>systems</w:t>
      </w:r>
      <w:r w:rsidR="004947BE">
        <w:rPr>
          <w:sz w:val="24"/>
          <w:szCs w:val="24"/>
        </w:rPr>
        <w:t xml:space="preserve">. Understand if there is a positive or negative engagement </w:t>
      </w:r>
      <w:r w:rsidR="007B43F6">
        <w:rPr>
          <w:sz w:val="24"/>
          <w:szCs w:val="24"/>
        </w:rPr>
        <w:t>when using this platform</w:t>
      </w:r>
      <w:r w:rsidR="004947BE">
        <w:rPr>
          <w:sz w:val="24"/>
          <w:szCs w:val="24"/>
        </w:rPr>
        <w:t xml:space="preserve">. </w:t>
      </w:r>
      <w:r w:rsidR="007B43F6">
        <w:rPr>
          <w:sz w:val="24"/>
          <w:szCs w:val="24"/>
        </w:rPr>
        <w:t xml:space="preserve">Also </w:t>
      </w:r>
      <w:r w:rsidR="007B43F6" w:rsidRPr="007B43F6">
        <w:rPr>
          <w:sz w:val="24"/>
          <w:szCs w:val="24"/>
        </w:rPr>
        <w:t xml:space="preserve">review the functionality of </w:t>
      </w:r>
      <w:r w:rsidR="007B43F6">
        <w:rPr>
          <w:sz w:val="24"/>
          <w:szCs w:val="24"/>
        </w:rPr>
        <w:t>VLEs</w:t>
      </w:r>
      <w:r w:rsidR="007B43F6" w:rsidRPr="007B43F6">
        <w:rPr>
          <w:sz w:val="24"/>
          <w:szCs w:val="24"/>
        </w:rPr>
        <w:t xml:space="preserve"> tools and services</w:t>
      </w:r>
      <w:r w:rsidR="00006241">
        <w:rPr>
          <w:sz w:val="24"/>
          <w:szCs w:val="24"/>
        </w:rPr>
        <w:t xml:space="preserve">, </w:t>
      </w:r>
      <w:r w:rsidR="00D27967">
        <w:rPr>
          <w:sz w:val="24"/>
          <w:szCs w:val="24"/>
        </w:rPr>
        <w:t>and understand if</w:t>
      </w:r>
      <w:r w:rsidR="00006241">
        <w:rPr>
          <w:sz w:val="24"/>
          <w:szCs w:val="24"/>
        </w:rPr>
        <w:t xml:space="preserve"> students feel satisfied with this type of VLE.</w:t>
      </w:r>
      <w:r w:rsidR="004947BE">
        <w:rPr>
          <w:sz w:val="24"/>
          <w:szCs w:val="24"/>
        </w:rPr>
        <w:t xml:space="preserve"> </w:t>
      </w:r>
    </w:p>
    <w:p w14:paraId="02D6F4A9" w14:textId="129219C1" w:rsidR="002D172A" w:rsidRDefault="004947BE" w:rsidP="004947BE">
      <w:pPr>
        <w:spacing w:after="0"/>
        <w:rPr>
          <w:sz w:val="24"/>
          <w:szCs w:val="24"/>
        </w:rPr>
      </w:pPr>
      <w:r>
        <w:rPr>
          <w:sz w:val="24"/>
          <w:szCs w:val="24"/>
        </w:rPr>
        <w:tab/>
      </w:r>
      <w:r w:rsidR="00006241" w:rsidRPr="00006241">
        <w:rPr>
          <w:sz w:val="24"/>
          <w:szCs w:val="24"/>
        </w:rPr>
        <w:t>This report present information from student usage of digital contexts in order to:</w:t>
      </w:r>
    </w:p>
    <w:p w14:paraId="4F0B29BB" w14:textId="205C07A3" w:rsidR="00006241" w:rsidRDefault="00006241" w:rsidP="00006241">
      <w:pPr>
        <w:spacing w:after="0"/>
        <w:rPr>
          <w:rFonts w:cstheme="minorHAnsi"/>
          <w:sz w:val="24"/>
          <w:szCs w:val="24"/>
        </w:rPr>
      </w:pPr>
      <w:r w:rsidRPr="00E91272">
        <w:rPr>
          <w:rFonts w:cstheme="minorHAnsi"/>
          <w:sz w:val="24"/>
          <w:szCs w:val="24"/>
        </w:rPr>
        <w:t>*</w:t>
      </w:r>
      <w:r w:rsidR="003937B9">
        <w:rPr>
          <w:rFonts w:cstheme="minorHAnsi"/>
          <w:sz w:val="24"/>
          <w:szCs w:val="24"/>
        </w:rPr>
        <w:t>understand</w:t>
      </w:r>
      <w:r w:rsidRPr="00E91272">
        <w:rPr>
          <w:rFonts w:cstheme="minorHAnsi"/>
          <w:sz w:val="24"/>
          <w:szCs w:val="24"/>
        </w:rPr>
        <w:t xml:space="preserve"> </w:t>
      </w:r>
      <w:r w:rsidR="003937B9">
        <w:rPr>
          <w:rFonts w:cstheme="minorHAnsi"/>
          <w:sz w:val="24"/>
          <w:szCs w:val="24"/>
        </w:rPr>
        <w:t>how the introduction of Moodle impact students learning;</w:t>
      </w:r>
    </w:p>
    <w:p w14:paraId="3DFC8749" w14:textId="4071BCED" w:rsidR="003937B9" w:rsidRDefault="003937B9" w:rsidP="00006241">
      <w:pPr>
        <w:spacing w:after="0"/>
        <w:rPr>
          <w:sz w:val="24"/>
          <w:szCs w:val="24"/>
        </w:rPr>
      </w:pPr>
      <w:r>
        <w:rPr>
          <w:sz w:val="24"/>
          <w:szCs w:val="24"/>
        </w:rPr>
        <w:t>* supply a good practice, experience and best understanding between students and the institution</w:t>
      </w:r>
      <w:r>
        <w:rPr>
          <w:sz w:val="24"/>
          <w:szCs w:val="24"/>
        </w:rPr>
        <w:t>;</w:t>
      </w:r>
    </w:p>
    <w:p w14:paraId="6C865F14" w14:textId="7BE32DCD" w:rsidR="00006241" w:rsidRDefault="00006241" w:rsidP="00006241">
      <w:pPr>
        <w:spacing w:after="0"/>
        <w:rPr>
          <w:sz w:val="24"/>
          <w:szCs w:val="24"/>
        </w:rPr>
      </w:pPr>
      <w:r>
        <w:rPr>
          <w:sz w:val="24"/>
          <w:szCs w:val="24"/>
        </w:rPr>
        <w:t>*</w:t>
      </w:r>
      <w:r w:rsidR="00963FED">
        <w:rPr>
          <w:sz w:val="24"/>
          <w:szCs w:val="24"/>
        </w:rPr>
        <w:t xml:space="preserve"> </w:t>
      </w:r>
      <w:r>
        <w:rPr>
          <w:sz w:val="24"/>
          <w:szCs w:val="24"/>
        </w:rPr>
        <w:t xml:space="preserve">improve VLE – Moodle to respond to future student needs, by improving </w:t>
      </w:r>
      <w:r w:rsidRPr="00006241">
        <w:rPr>
          <w:sz w:val="24"/>
          <w:szCs w:val="24"/>
        </w:rPr>
        <w:t>the weakest points of the platform</w:t>
      </w:r>
      <w:r w:rsidR="003937B9">
        <w:rPr>
          <w:sz w:val="24"/>
          <w:szCs w:val="24"/>
        </w:rPr>
        <w:t>.</w:t>
      </w:r>
    </w:p>
    <w:bookmarkEnd w:id="2"/>
    <w:p w14:paraId="15BF7EB5" w14:textId="2E1017C3" w:rsidR="00571274" w:rsidRPr="00B1269D" w:rsidRDefault="004F6A76" w:rsidP="00911A96">
      <w:pPr>
        <w:spacing w:before="240"/>
        <w:rPr>
          <w:b/>
          <w:bCs/>
          <w:sz w:val="24"/>
          <w:szCs w:val="24"/>
        </w:rPr>
      </w:pPr>
      <w:r w:rsidRPr="00B1269D">
        <w:rPr>
          <w:b/>
          <w:bCs/>
          <w:sz w:val="24"/>
          <w:szCs w:val="24"/>
        </w:rPr>
        <w:t>METHOD</w:t>
      </w:r>
    </w:p>
    <w:p w14:paraId="43257986" w14:textId="1A4DB8A0" w:rsidR="00C82E8C" w:rsidRDefault="00C82E8C" w:rsidP="00571274">
      <w:pPr>
        <w:spacing w:after="0"/>
        <w:ind w:firstLine="720"/>
        <w:rPr>
          <w:sz w:val="24"/>
          <w:szCs w:val="24"/>
        </w:rPr>
      </w:pPr>
      <w:bookmarkStart w:id="3" w:name="_Hlk29257683"/>
      <w:bookmarkStart w:id="4" w:name="_Hlk29258605"/>
      <w:bookmarkStart w:id="5" w:name="_Hlk29260956"/>
      <w:r>
        <w:rPr>
          <w:sz w:val="24"/>
          <w:szCs w:val="24"/>
        </w:rPr>
        <w:t>Being my first survey so far, I decided to look for a simple way to structure my questions, and I got in mind a survey that should be easy to answer, to get more engagement from students and to avoid waste of time.</w:t>
      </w:r>
    </w:p>
    <w:p w14:paraId="234B1C1B" w14:textId="54DE209A" w:rsidR="00571274" w:rsidRDefault="00C82E8C" w:rsidP="00571274">
      <w:pPr>
        <w:spacing w:after="0"/>
        <w:ind w:firstLine="720"/>
        <w:rPr>
          <w:sz w:val="24"/>
          <w:szCs w:val="24"/>
        </w:rPr>
      </w:pPr>
      <w:r>
        <w:rPr>
          <w:sz w:val="24"/>
          <w:szCs w:val="24"/>
        </w:rPr>
        <w:t xml:space="preserve"> </w:t>
      </w:r>
      <w:r w:rsidR="00571274">
        <w:rPr>
          <w:sz w:val="24"/>
          <w:szCs w:val="24"/>
        </w:rPr>
        <w:t>My procedure started from learn how to create research questions (find in-class exercises on appendix 1</w:t>
      </w:r>
      <w:r w:rsidR="009562D0">
        <w:rPr>
          <w:sz w:val="24"/>
          <w:szCs w:val="24"/>
        </w:rPr>
        <w:t>, pag</w:t>
      </w:r>
      <w:r w:rsidR="00652B09">
        <w:rPr>
          <w:sz w:val="24"/>
          <w:szCs w:val="24"/>
        </w:rPr>
        <w:t>e 5</w:t>
      </w:r>
      <w:r w:rsidR="00571274">
        <w:rPr>
          <w:sz w:val="24"/>
          <w:szCs w:val="24"/>
        </w:rPr>
        <w:t>)</w:t>
      </w:r>
      <w:r w:rsidR="0007192A">
        <w:rPr>
          <w:sz w:val="24"/>
          <w:szCs w:val="24"/>
        </w:rPr>
        <w:t xml:space="preserve"> and then start practicing different questions to prepare myself for my </w:t>
      </w:r>
      <w:r w:rsidR="009562D0">
        <w:rPr>
          <w:sz w:val="24"/>
          <w:szCs w:val="24"/>
        </w:rPr>
        <w:t>primary data collection (in-class exercise – Questionnaire Design, appendix 2, pag</w:t>
      </w:r>
      <w:r w:rsidR="00652B09">
        <w:rPr>
          <w:sz w:val="24"/>
          <w:szCs w:val="24"/>
        </w:rPr>
        <w:t>e 6</w:t>
      </w:r>
      <w:r w:rsidR="009562D0">
        <w:rPr>
          <w:sz w:val="24"/>
          <w:szCs w:val="24"/>
        </w:rPr>
        <w:t>)</w:t>
      </w:r>
      <w:r w:rsidR="00652B09">
        <w:rPr>
          <w:sz w:val="24"/>
          <w:szCs w:val="24"/>
        </w:rPr>
        <w:t>.</w:t>
      </w:r>
    </w:p>
    <w:p w14:paraId="5EA2B211" w14:textId="0D10881E" w:rsidR="00EE2DEE" w:rsidRDefault="00571274" w:rsidP="00056D28">
      <w:pPr>
        <w:spacing w:after="0"/>
        <w:ind w:firstLine="720"/>
        <w:rPr>
          <w:sz w:val="24"/>
          <w:szCs w:val="24"/>
        </w:rPr>
      </w:pPr>
      <w:r>
        <w:rPr>
          <w:sz w:val="24"/>
          <w:szCs w:val="24"/>
        </w:rPr>
        <w:t>T</w:t>
      </w:r>
      <w:r w:rsidR="004F6A76">
        <w:rPr>
          <w:sz w:val="24"/>
          <w:szCs w:val="24"/>
        </w:rPr>
        <w:t xml:space="preserve">o collect valid data to then analyse the VLE – Moodle </w:t>
      </w:r>
      <w:r w:rsidR="0075112D">
        <w:rPr>
          <w:sz w:val="24"/>
          <w:szCs w:val="24"/>
        </w:rPr>
        <w:t xml:space="preserve">it was necessary </w:t>
      </w:r>
      <w:r w:rsidR="004F6A76">
        <w:rPr>
          <w:sz w:val="24"/>
          <w:szCs w:val="24"/>
        </w:rPr>
        <w:t xml:space="preserve">to </w:t>
      </w:r>
      <w:r w:rsidR="0075112D">
        <w:rPr>
          <w:sz w:val="24"/>
          <w:szCs w:val="24"/>
        </w:rPr>
        <w:t>collect primary data.</w:t>
      </w:r>
      <w:r w:rsidR="00E35CA8">
        <w:rPr>
          <w:sz w:val="24"/>
          <w:szCs w:val="24"/>
        </w:rPr>
        <w:t xml:space="preserve"> </w:t>
      </w:r>
      <w:r w:rsidR="00976F2A">
        <w:rPr>
          <w:sz w:val="24"/>
          <w:szCs w:val="24"/>
        </w:rPr>
        <w:t>I created a</w:t>
      </w:r>
      <w:r w:rsidR="004F6A76" w:rsidRPr="004F6A76">
        <w:rPr>
          <w:sz w:val="24"/>
          <w:szCs w:val="24"/>
        </w:rPr>
        <w:t xml:space="preserve"> survey</w:t>
      </w:r>
      <w:r w:rsidR="00976F2A">
        <w:rPr>
          <w:sz w:val="24"/>
          <w:szCs w:val="24"/>
        </w:rPr>
        <w:t xml:space="preserve"> directed </w:t>
      </w:r>
      <w:r w:rsidR="00976F2A" w:rsidRPr="004F6A76">
        <w:rPr>
          <w:sz w:val="24"/>
          <w:szCs w:val="24"/>
        </w:rPr>
        <w:t>to students at UWTSD - London Campus</w:t>
      </w:r>
      <w:r w:rsidR="00E35CA8">
        <w:rPr>
          <w:sz w:val="24"/>
          <w:szCs w:val="24"/>
        </w:rPr>
        <w:t xml:space="preserve"> (as you can see on appendix </w:t>
      </w:r>
      <w:r w:rsidR="00EB0A38">
        <w:rPr>
          <w:sz w:val="24"/>
          <w:szCs w:val="24"/>
        </w:rPr>
        <w:t>3,4,5</w:t>
      </w:r>
      <w:r w:rsidR="009562D0">
        <w:rPr>
          <w:sz w:val="24"/>
          <w:szCs w:val="24"/>
        </w:rPr>
        <w:t>, page</w:t>
      </w:r>
      <w:r w:rsidR="00EB0A38">
        <w:rPr>
          <w:sz w:val="24"/>
          <w:szCs w:val="24"/>
        </w:rPr>
        <w:t>s</w:t>
      </w:r>
      <w:r w:rsidR="00652B09">
        <w:rPr>
          <w:sz w:val="24"/>
          <w:szCs w:val="24"/>
        </w:rPr>
        <w:t xml:space="preserve"> 7</w:t>
      </w:r>
      <w:r w:rsidR="00EB0A38">
        <w:rPr>
          <w:sz w:val="24"/>
          <w:szCs w:val="24"/>
        </w:rPr>
        <w:t xml:space="preserve"> to 9</w:t>
      </w:r>
      <w:r w:rsidR="00E35CA8">
        <w:rPr>
          <w:sz w:val="24"/>
          <w:szCs w:val="24"/>
        </w:rPr>
        <w:t>), t</w:t>
      </w:r>
      <w:r w:rsidR="00976F2A">
        <w:rPr>
          <w:sz w:val="24"/>
          <w:szCs w:val="24"/>
        </w:rPr>
        <w:t>he survey</w:t>
      </w:r>
      <w:r w:rsidR="00056D28">
        <w:rPr>
          <w:sz w:val="24"/>
          <w:szCs w:val="24"/>
        </w:rPr>
        <w:t xml:space="preserve"> </w:t>
      </w:r>
      <w:r w:rsidR="004F6A76" w:rsidRPr="004F6A76">
        <w:rPr>
          <w:sz w:val="24"/>
          <w:szCs w:val="24"/>
        </w:rPr>
        <w:t>covers</w:t>
      </w:r>
      <w:r w:rsidR="0075112D">
        <w:rPr>
          <w:sz w:val="24"/>
          <w:szCs w:val="24"/>
        </w:rPr>
        <w:t xml:space="preserve"> 8</w:t>
      </w:r>
      <w:r w:rsidR="004F6A76" w:rsidRPr="004F6A76">
        <w:rPr>
          <w:sz w:val="24"/>
          <w:szCs w:val="24"/>
        </w:rPr>
        <w:t xml:space="preserve"> questions</w:t>
      </w:r>
      <w:r w:rsidR="00EE2DEE" w:rsidRPr="00EE2DEE">
        <w:rPr>
          <w:sz w:val="24"/>
          <w:szCs w:val="24"/>
        </w:rPr>
        <w:t xml:space="preserve"> </w:t>
      </w:r>
      <w:r w:rsidR="00EE2DEE">
        <w:rPr>
          <w:sz w:val="24"/>
          <w:szCs w:val="24"/>
        </w:rPr>
        <w:t>f</w:t>
      </w:r>
      <w:r w:rsidR="00EE2DEE" w:rsidRPr="00056D28">
        <w:rPr>
          <w:sz w:val="24"/>
          <w:szCs w:val="24"/>
        </w:rPr>
        <w:t xml:space="preserve">ocused on realizing how much the Moodle platform </w:t>
      </w:r>
      <w:r w:rsidR="00EE2DEE">
        <w:rPr>
          <w:sz w:val="24"/>
          <w:szCs w:val="24"/>
        </w:rPr>
        <w:t>satisfy students.</w:t>
      </w:r>
    </w:p>
    <w:p w14:paraId="18CA2390" w14:textId="77777777" w:rsidR="0007192A" w:rsidRDefault="00EE2DEE" w:rsidP="00056D28">
      <w:pPr>
        <w:spacing w:after="0"/>
        <w:ind w:firstLine="720"/>
        <w:rPr>
          <w:sz w:val="24"/>
          <w:szCs w:val="24"/>
        </w:rPr>
      </w:pPr>
      <w:r>
        <w:rPr>
          <w:sz w:val="24"/>
          <w:szCs w:val="24"/>
        </w:rPr>
        <w:t xml:space="preserve"> The questions were based on a simple ordinal scale transmitting: bad, good, and very good experiences when using this platform.  </w:t>
      </w:r>
    </w:p>
    <w:p w14:paraId="78C6ACB1" w14:textId="4C95FAB3" w:rsidR="00056D28" w:rsidRDefault="0007192A" w:rsidP="0007192A">
      <w:pPr>
        <w:spacing w:after="0"/>
        <w:ind w:firstLine="720"/>
        <w:rPr>
          <w:sz w:val="24"/>
          <w:szCs w:val="24"/>
        </w:rPr>
      </w:pPr>
      <w:r>
        <w:rPr>
          <w:sz w:val="24"/>
          <w:szCs w:val="24"/>
        </w:rPr>
        <w:t xml:space="preserve">My </w:t>
      </w:r>
      <w:r w:rsidR="00B06030">
        <w:rPr>
          <w:sz w:val="24"/>
          <w:szCs w:val="24"/>
        </w:rPr>
        <w:t>questionnaires</w:t>
      </w:r>
      <w:r>
        <w:rPr>
          <w:sz w:val="24"/>
          <w:szCs w:val="24"/>
        </w:rPr>
        <w:t xml:space="preserve"> were made during break times at university, to collect different opinions for this case study I interviewed</w:t>
      </w:r>
      <w:r w:rsidR="0075112D">
        <w:rPr>
          <w:sz w:val="24"/>
          <w:szCs w:val="24"/>
        </w:rPr>
        <w:t xml:space="preserve"> 30 students</w:t>
      </w:r>
      <w:r w:rsidR="00E35CA8">
        <w:rPr>
          <w:sz w:val="24"/>
          <w:szCs w:val="24"/>
        </w:rPr>
        <w:t xml:space="preserve"> </w:t>
      </w:r>
      <w:r>
        <w:rPr>
          <w:sz w:val="24"/>
          <w:szCs w:val="24"/>
        </w:rPr>
        <w:t>(</w:t>
      </w:r>
      <w:r w:rsidR="00E35CA8">
        <w:rPr>
          <w:sz w:val="24"/>
          <w:szCs w:val="24"/>
        </w:rPr>
        <w:t>in about 5 minutes</w:t>
      </w:r>
      <w:r>
        <w:rPr>
          <w:sz w:val="24"/>
          <w:szCs w:val="24"/>
        </w:rPr>
        <w:t xml:space="preserve"> each)</w:t>
      </w:r>
      <w:bookmarkEnd w:id="3"/>
      <w:r>
        <w:rPr>
          <w:sz w:val="24"/>
          <w:szCs w:val="24"/>
        </w:rPr>
        <w:t xml:space="preserve"> and the criteria I chose was based on students that used Moodle</w:t>
      </w:r>
      <w:r w:rsidR="009562D0">
        <w:rPr>
          <w:sz w:val="24"/>
          <w:szCs w:val="24"/>
        </w:rPr>
        <w:t xml:space="preserve"> platform</w:t>
      </w:r>
      <w:r>
        <w:rPr>
          <w:sz w:val="24"/>
          <w:szCs w:val="24"/>
        </w:rPr>
        <w:t xml:space="preserve"> at least once and students that use it regularly. </w:t>
      </w:r>
      <w:r w:rsidR="00146E8F">
        <w:rPr>
          <w:sz w:val="24"/>
          <w:szCs w:val="24"/>
        </w:rPr>
        <w:t>After complete the questionnaires I evaluate the results</w:t>
      </w:r>
      <w:r w:rsidR="00B06030">
        <w:rPr>
          <w:sz w:val="24"/>
          <w:szCs w:val="24"/>
        </w:rPr>
        <w:t>,</w:t>
      </w:r>
      <w:r w:rsidR="00B06030" w:rsidRPr="00B06030">
        <w:rPr>
          <w:sz w:val="24"/>
          <w:szCs w:val="24"/>
        </w:rPr>
        <w:t xml:space="preserve"> answers </w:t>
      </w:r>
      <w:r w:rsidR="00B06030">
        <w:rPr>
          <w:sz w:val="24"/>
          <w:szCs w:val="24"/>
        </w:rPr>
        <w:t>were</w:t>
      </w:r>
      <w:r w:rsidR="00B06030" w:rsidRPr="00B06030">
        <w:rPr>
          <w:sz w:val="24"/>
          <w:szCs w:val="24"/>
        </w:rPr>
        <w:t xml:space="preserve"> summed to </w:t>
      </w:r>
      <w:r w:rsidR="00B06030">
        <w:rPr>
          <w:sz w:val="24"/>
          <w:szCs w:val="24"/>
        </w:rPr>
        <w:t>achieve the</w:t>
      </w:r>
      <w:r w:rsidR="00B06030" w:rsidRPr="00B06030">
        <w:rPr>
          <w:sz w:val="24"/>
          <w:szCs w:val="24"/>
        </w:rPr>
        <w:t xml:space="preserve"> </w:t>
      </w:r>
      <w:r w:rsidR="00B06030">
        <w:rPr>
          <w:sz w:val="24"/>
          <w:szCs w:val="24"/>
        </w:rPr>
        <w:t xml:space="preserve">final quotation </w:t>
      </w:r>
      <w:r w:rsidR="00146E8F">
        <w:rPr>
          <w:sz w:val="24"/>
          <w:szCs w:val="24"/>
        </w:rPr>
        <w:t xml:space="preserve">and these were delivered as data tables and then provided to an excel file, adding charts </w:t>
      </w:r>
      <w:r w:rsidR="003937B9">
        <w:rPr>
          <w:sz w:val="24"/>
          <w:szCs w:val="24"/>
        </w:rPr>
        <w:t xml:space="preserve">to show the </w:t>
      </w:r>
      <w:r w:rsidR="00146E8F">
        <w:rPr>
          <w:sz w:val="24"/>
          <w:szCs w:val="24"/>
        </w:rPr>
        <w:t xml:space="preserve">evaluation </w:t>
      </w:r>
      <w:r w:rsidR="003937B9">
        <w:rPr>
          <w:sz w:val="24"/>
          <w:szCs w:val="24"/>
        </w:rPr>
        <w:t xml:space="preserve">and </w:t>
      </w:r>
      <w:r w:rsidR="00146E8F">
        <w:rPr>
          <w:sz w:val="24"/>
          <w:szCs w:val="24"/>
        </w:rPr>
        <w:t>to easy analyse the results</w:t>
      </w:r>
      <w:r w:rsidR="001F6940">
        <w:rPr>
          <w:sz w:val="24"/>
          <w:szCs w:val="24"/>
        </w:rPr>
        <w:t>.</w:t>
      </w:r>
    </w:p>
    <w:bookmarkEnd w:id="4"/>
    <w:bookmarkEnd w:id="5"/>
    <w:p w14:paraId="4A16DC6A" w14:textId="77777777" w:rsidR="00153DA6" w:rsidRDefault="00153DA6" w:rsidP="00063F05">
      <w:pPr>
        <w:spacing w:after="0"/>
        <w:rPr>
          <w:b/>
          <w:bCs/>
          <w:sz w:val="24"/>
          <w:szCs w:val="24"/>
        </w:rPr>
      </w:pPr>
    </w:p>
    <w:p w14:paraId="6736227F" w14:textId="097496F4" w:rsidR="00153DA6" w:rsidRPr="00EB0A38" w:rsidRDefault="00153DA6" w:rsidP="00063F05">
      <w:pPr>
        <w:spacing w:after="0"/>
        <w:rPr>
          <w:sz w:val="24"/>
          <w:szCs w:val="24"/>
        </w:rPr>
      </w:pP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sidRPr="00EB0A38">
        <w:rPr>
          <w:sz w:val="24"/>
          <w:szCs w:val="24"/>
        </w:rPr>
        <w:t>2</w:t>
      </w:r>
    </w:p>
    <w:p w14:paraId="0DEABB9B" w14:textId="6A129DA1" w:rsidR="008A603B" w:rsidRDefault="002D172A" w:rsidP="00063F05">
      <w:pPr>
        <w:spacing w:after="0"/>
        <w:rPr>
          <w:b/>
          <w:bCs/>
          <w:sz w:val="24"/>
          <w:szCs w:val="24"/>
        </w:rPr>
      </w:pPr>
      <w:r>
        <w:rPr>
          <w:b/>
          <w:bCs/>
          <w:sz w:val="24"/>
          <w:szCs w:val="24"/>
        </w:rPr>
        <w:lastRenderedPageBreak/>
        <w:t>RESULTS</w:t>
      </w:r>
    </w:p>
    <w:p w14:paraId="671400B5" w14:textId="77777777" w:rsidR="00FF2287" w:rsidRDefault="0039423C" w:rsidP="00063F05">
      <w:pPr>
        <w:spacing w:after="0"/>
        <w:rPr>
          <w:b/>
          <w:bCs/>
          <w:sz w:val="24"/>
          <w:szCs w:val="24"/>
        </w:rPr>
      </w:pPr>
      <w:r>
        <w:rPr>
          <w:b/>
          <w:bCs/>
          <w:sz w:val="24"/>
          <w:szCs w:val="24"/>
        </w:rPr>
        <w:tab/>
      </w:r>
    </w:p>
    <w:p w14:paraId="510F0492" w14:textId="77777777" w:rsidR="00114FEA" w:rsidRDefault="00FF2287" w:rsidP="00063F05">
      <w:pPr>
        <w:spacing w:after="0"/>
        <w:rPr>
          <w:sz w:val="24"/>
          <w:szCs w:val="24"/>
        </w:rPr>
      </w:pPr>
      <w:r>
        <w:rPr>
          <w:sz w:val="24"/>
          <w:szCs w:val="24"/>
        </w:rPr>
        <w:tab/>
        <w:t>T</w:t>
      </w:r>
      <w:r w:rsidRPr="00FF2287">
        <w:rPr>
          <w:sz w:val="24"/>
          <w:szCs w:val="24"/>
        </w:rPr>
        <w:t>he</w:t>
      </w:r>
      <w:r>
        <w:rPr>
          <w:sz w:val="24"/>
          <w:szCs w:val="24"/>
        </w:rPr>
        <w:t xml:space="preserve"> following chart provide</w:t>
      </w:r>
      <w:r w:rsidR="00114FEA">
        <w:rPr>
          <w:sz w:val="24"/>
          <w:szCs w:val="24"/>
        </w:rPr>
        <w:t xml:space="preserve"> the method used to collect feedback from Moodle users.</w:t>
      </w:r>
    </w:p>
    <w:p w14:paraId="50534528" w14:textId="2C223680" w:rsidR="0039423C" w:rsidRDefault="00114FEA" w:rsidP="00063F05">
      <w:pPr>
        <w:spacing w:after="0"/>
        <w:rPr>
          <w:sz w:val="24"/>
          <w:szCs w:val="24"/>
        </w:rPr>
      </w:pPr>
      <w:r>
        <w:rPr>
          <w:sz w:val="24"/>
          <w:szCs w:val="24"/>
        </w:rPr>
        <w:tab/>
        <w:t xml:space="preserve"> </w:t>
      </w:r>
    </w:p>
    <w:p w14:paraId="379185D2" w14:textId="77777777" w:rsidR="00114FEA" w:rsidRPr="00114FEA" w:rsidRDefault="00114FEA" w:rsidP="00063F05">
      <w:pPr>
        <w:spacing w:after="0"/>
        <w:rPr>
          <w:sz w:val="24"/>
          <w:szCs w:val="24"/>
        </w:rPr>
      </w:pPr>
    </w:p>
    <w:tbl>
      <w:tblPr>
        <w:tblpPr w:leftFromText="180" w:rightFromText="180" w:vertAnchor="text" w:horzAnchor="margin" w:tblpXSpec="center" w:tblpY="36"/>
        <w:tblOverlap w:val="never"/>
        <w:tblW w:w="5534" w:type="dxa"/>
        <w:tblLook w:val="04A0" w:firstRow="1" w:lastRow="0" w:firstColumn="1" w:lastColumn="0" w:noHBand="0" w:noVBand="1"/>
      </w:tblPr>
      <w:tblGrid>
        <w:gridCol w:w="1118"/>
        <w:gridCol w:w="1322"/>
        <w:gridCol w:w="1393"/>
        <w:gridCol w:w="1701"/>
      </w:tblGrid>
      <w:tr w:rsidR="0039423C" w:rsidRPr="0039423C" w14:paraId="71FD416C" w14:textId="77777777" w:rsidTr="006D76DA">
        <w:trPr>
          <w:trHeight w:val="296"/>
        </w:trPr>
        <w:tc>
          <w:tcPr>
            <w:tcW w:w="1118" w:type="dxa"/>
            <w:tcBorders>
              <w:top w:val="single" w:sz="4" w:space="0" w:color="8EA9DB"/>
              <w:left w:val="single" w:sz="4" w:space="0" w:color="8EA9DB"/>
              <w:bottom w:val="single" w:sz="4" w:space="0" w:color="8EA9DB"/>
              <w:right w:val="nil"/>
            </w:tcBorders>
            <w:shd w:val="clear" w:color="4472C4" w:fill="4472C4"/>
            <w:noWrap/>
            <w:vAlign w:val="bottom"/>
            <w:hideMark/>
          </w:tcPr>
          <w:p w14:paraId="10E0DF66" w14:textId="77777777" w:rsidR="0039423C" w:rsidRPr="0039423C" w:rsidRDefault="0039423C" w:rsidP="006D76DA">
            <w:pPr>
              <w:spacing w:after="0" w:line="240" w:lineRule="auto"/>
              <w:rPr>
                <w:rFonts w:ascii="Calibri" w:eastAsia="Times New Roman" w:hAnsi="Calibri" w:cs="Calibri"/>
                <w:b/>
                <w:bCs/>
                <w:color w:val="FFFFFF"/>
                <w:lang w:eastAsia="en-GB"/>
              </w:rPr>
            </w:pPr>
            <w:r w:rsidRPr="0039423C">
              <w:rPr>
                <w:rFonts w:ascii="Calibri" w:eastAsia="Times New Roman" w:hAnsi="Calibri" w:cs="Calibri"/>
                <w:b/>
                <w:bCs/>
                <w:color w:val="FFFFFF"/>
                <w:lang w:eastAsia="en-GB"/>
              </w:rPr>
              <w:t>CASE</w:t>
            </w:r>
          </w:p>
        </w:tc>
        <w:tc>
          <w:tcPr>
            <w:tcW w:w="1322" w:type="dxa"/>
            <w:tcBorders>
              <w:top w:val="single" w:sz="4" w:space="0" w:color="8EA9DB"/>
              <w:left w:val="nil"/>
              <w:bottom w:val="single" w:sz="4" w:space="0" w:color="8EA9DB"/>
              <w:right w:val="nil"/>
            </w:tcBorders>
            <w:shd w:val="clear" w:color="4472C4" w:fill="4472C4"/>
            <w:noWrap/>
            <w:vAlign w:val="bottom"/>
            <w:hideMark/>
          </w:tcPr>
          <w:p w14:paraId="1DE7144A" w14:textId="77777777" w:rsidR="0039423C" w:rsidRPr="0039423C" w:rsidRDefault="0039423C" w:rsidP="006D76DA">
            <w:pPr>
              <w:spacing w:after="0" w:line="240" w:lineRule="auto"/>
              <w:rPr>
                <w:rFonts w:ascii="Calibri" w:eastAsia="Times New Roman" w:hAnsi="Calibri" w:cs="Calibri"/>
                <w:b/>
                <w:bCs/>
                <w:color w:val="FFFFFF"/>
                <w:sz w:val="20"/>
                <w:szCs w:val="20"/>
                <w:lang w:eastAsia="en-GB"/>
              </w:rPr>
            </w:pPr>
            <w:r w:rsidRPr="0039423C">
              <w:rPr>
                <w:rFonts w:ascii="Calibri" w:eastAsia="Times New Roman" w:hAnsi="Calibri" w:cs="Calibri"/>
                <w:b/>
                <w:bCs/>
                <w:color w:val="FFFFFF"/>
                <w:sz w:val="20"/>
                <w:szCs w:val="20"/>
                <w:lang w:eastAsia="en-GB"/>
              </w:rPr>
              <w:t>Dissatisfied</w:t>
            </w:r>
          </w:p>
        </w:tc>
        <w:tc>
          <w:tcPr>
            <w:tcW w:w="1393" w:type="dxa"/>
            <w:tcBorders>
              <w:top w:val="single" w:sz="4" w:space="0" w:color="8EA9DB"/>
              <w:left w:val="nil"/>
              <w:bottom w:val="single" w:sz="4" w:space="0" w:color="8EA9DB"/>
              <w:right w:val="nil"/>
            </w:tcBorders>
            <w:shd w:val="clear" w:color="4472C4" w:fill="4472C4"/>
            <w:noWrap/>
            <w:vAlign w:val="bottom"/>
            <w:hideMark/>
          </w:tcPr>
          <w:p w14:paraId="45021241" w14:textId="77777777" w:rsidR="0039423C" w:rsidRPr="0039423C" w:rsidRDefault="0039423C" w:rsidP="006D76DA">
            <w:pPr>
              <w:spacing w:after="0" w:line="240" w:lineRule="auto"/>
              <w:rPr>
                <w:rFonts w:ascii="Calibri" w:eastAsia="Times New Roman" w:hAnsi="Calibri" w:cs="Calibri"/>
                <w:b/>
                <w:bCs/>
                <w:color w:val="FFFFFF"/>
                <w:sz w:val="20"/>
                <w:szCs w:val="20"/>
                <w:lang w:eastAsia="en-GB"/>
              </w:rPr>
            </w:pPr>
            <w:r w:rsidRPr="0039423C">
              <w:rPr>
                <w:rFonts w:ascii="Calibri" w:eastAsia="Times New Roman" w:hAnsi="Calibri" w:cs="Calibri"/>
                <w:b/>
                <w:bCs/>
                <w:color w:val="FFFFFF"/>
                <w:sz w:val="20"/>
                <w:szCs w:val="20"/>
                <w:lang w:eastAsia="en-GB"/>
              </w:rPr>
              <w:t>Satisfied</w:t>
            </w:r>
          </w:p>
        </w:tc>
        <w:tc>
          <w:tcPr>
            <w:tcW w:w="1701" w:type="dxa"/>
            <w:tcBorders>
              <w:top w:val="single" w:sz="4" w:space="0" w:color="8EA9DB"/>
              <w:left w:val="nil"/>
              <w:bottom w:val="single" w:sz="4" w:space="0" w:color="8EA9DB"/>
              <w:right w:val="single" w:sz="4" w:space="0" w:color="8EA9DB"/>
            </w:tcBorders>
            <w:shd w:val="clear" w:color="4472C4" w:fill="4472C4"/>
            <w:noWrap/>
            <w:vAlign w:val="bottom"/>
            <w:hideMark/>
          </w:tcPr>
          <w:p w14:paraId="7B832A5E" w14:textId="77777777" w:rsidR="0039423C" w:rsidRPr="0039423C" w:rsidRDefault="0039423C" w:rsidP="006D76DA">
            <w:pPr>
              <w:spacing w:after="0" w:line="240" w:lineRule="auto"/>
              <w:rPr>
                <w:rFonts w:ascii="Calibri" w:eastAsia="Times New Roman" w:hAnsi="Calibri" w:cs="Calibri"/>
                <w:b/>
                <w:bCs/>
                <w:color w:val="FFFFFF"/>
                <w:sz w:val="20"/>
                <w:szCs w:val="20"/>
                <w:lang w:eastAsia="en-GB"/>
              </w:rPr>
            </w:pPr>
            <w:r w:rsidRPr="0039423C">
              <w:rPr>
                <w:rFonts w:ascii="Calibri" w:eastAsia="Times New Roman" w:hAnsi="Calibri" w:cs="Calibri"/>
                <w:b/>
                <w:bCs/>
                <w:color w:val="FFFFFF"/>
                <w:sz w:val="20"/>
                <w:szCs w:val="20"/>
                <w:lang w:eastAsia="en-GB"/>
              </w:rPr>
              <w:t>Very Satisfied</w:t>
            </w:r>
          </w:p>
        </w:tc>
      </w:tr>
      <w:tr w:rsidR="0039423C" w:rsidRPr="0039423C" w14:paraId="58A60686" w14:textId="77777777" w:rsidTr="006D76DA">
        <w:trPr>
          <w:trHeight w:val="296"/>
        </w:trPr>
        <w:tc>
          <w:tcPr>
            <w:tcW w:w="1118" w:type="dxa"/>
            <w:tcBorders>
              <w:top w:val="single" w:sz="4" w:space="0" w:color="8EA9DB"/>
              <w:left w:val="single" w:sz="4" w:space="0" w:color="8EA9DB"/>
              <w:bottom w:val="single" w:sz="4" w:space="0" w:color="8EA9DB"/>
              <w:right w:val="nil"/>
            </w:tcBorders>
            <w:shd w:val="clear" w:color="D9E1F2" w:fill="D9E1F2"/>
            <w:noWrap/>
            <w:vAlign w:val="bottom"/>
            <w:hideMark/>
          </w:tcPr>
          <w:p w14:paraId="1BC3AE05" w14:textId="77777777" w:rsidR="0039423C" w:rsidRPr="0039423C" w:rsidRDefault="0039423C" w:rsidP="006D76DA">
            <w:pPr>
              <w:spacing w:after="0" w:line="240" w:lineRule="auto"/>
              <w:jc w:val="right"/>
              <w:rPr>
                <w:rFonts w:ascii="Calibri" w:eastAsia="Times New Roman" w:hAnsi="Calibri" w:cs="Calibri"/>
                <w:color w:val="000000"/>
                <w:lang w:eastAsia="en-GB"/>
              </w:rPr>
            </w:pPr>
            <w:r w:rsidRPr="0039423C">
              <w:rPr>
                <w:rFonts w:ascii="Calibri" w:eastAsia="Times New Roman" w:hAnsi="Calibri" w:cs="Calibri"/>
                <w:color w:val="000000"/>
                <w:lang w:eastAsia="en-GB"/>
              </w:rPr>
              <w:t>1</w:t>
            </w:r>
          </w:p>
        </w:tc>
        <w:tc>
          <w:tcPr>
            <w:tcW w:w="1322" w:type="dxa"/>
            <w:tcBorders>
              <w:top w:val="single" w:sz="4" w:space="0" w:color="8EA9DB"/>
              <w:left w:val="nil"/>
              <w:bottom w:val="single" w:sz="4" w:space="0" w:color="8EA9DB"/>
              <w:right w:val="nil"/>
            </w:tcBorders>
            <w:shd w:val="clear" w:color="D9E1F2" w:fill="D9E1F2"/>
            <w:noWrap/>
            <w:vAlign w:val="bottom"/>
            <w:hideMark/>
          </w:tcPr>
          <w:p w14:paraId="3CF7AAF1" w14:textId="77777777" w:rsidR="0039423C" w:rsidRPr="0071139A" w:rsidRDefault="0039423C" w:rsidP="006D76DA">
            <w:pPr>
              <w:spacing w:after="0" w:line="240" w:lineRule="auto"/>
              <w:jc w:val="right"/>
              <w:rPr>
                <w:rFonts w:ascii="Calibri" w:eastAsia="Times New Roman" w:hAnsi="Calibri" w:cs="Calibri"/>
                <w:b/>
                <w:bCs/>
                <w:color w:val="000000"/>
                <w:lang w:eastAsia="en-GB"/>
              </w:rPr>
            </w:pPr>
            <w:r w:rsidRPr="0071139A">
              <w:rPr>
                <w:rFonts w:ascii="Calibri" w:eastAsia="Times New Roman" w:hAnsi="Calibri" w:cs="Calibri"/>
                <w:b/>
                <w:bCs/>
                <w:color w:val="000000"/>
                <w:highlight w:val="green"/>
                <w:lang w:eastAsia="en-GB"/>
              </w:rPr>
              <w:t>1</w:t>
            </w:r>
          </w:p>
        </w:tc>
        <w:tc>
          <w:tcPr>
            <w:tcW w:w="1393" w:type="dxa"/>
            <w:tcBorders>
              <w:top w:val="single" w:sz="4" w:space="0" w:color="8EA9DB"/>
              <w:left w:val="nil"/>
              <w:bottom w:val="single" w:sz="4" w:space="0" w:color="8EA9DB"/>
              <w:right w:val="nil"/>
            </w:tcBorders>
            <w:shd w:val="clear" w:color="D9E1F2" w:fill="D9E1F2"/>
            <w:noWrap/>
            <w:vAlign w:val="bottom"/>
            <w:hideMark/>
          </w:tcPr>
          <w:p w14:paraId="0465B114" w14:textId="77777777" w:rsidR="0039423C" w:rsidRPr="0039423C" w:rsidRDefault="0039423C" w:rsidP="006D76DA">
            <w:pPr>
              <w:spacing w:after="0" w:line="240" w:lineRule="auto"/>
              <w:jc w:val="right"/>
              <w:rPr>
                <w:rFonts w:ascii="Calibri" w:eastAsia="Times New Roman" w:hAnsi="Calibri" w:cs="Calibri"/>
                <w:color w:val="000000"/>
                <w:lang w:eastAsia="en-GB"/>
              </w:rPr>
            </w:pPr>
            <w:r w:rsidRPr="0039423C">
              <w:rPr>
                <w:rFonts w:ascii="Calibri" w:eastAsia="Times New Roman" w:hAnsi="Calibri" w:cs="Calibri"/>
                <w:color w:val="000000"/>
                <w:lang w:eastAsia="en-GB"/>
              </w:rPr>
              <w:t>15</w:t>
            </w:r>
          </w:p>
        </w:tc>
        <w:tc>
          <w:tcPr>
            <w:tcW w:w="1701" w:type="dxa"/>
            <w:tcBorders>
              <w:top w:val="single" w:sz="4" w:space="0" w:color="8EA9DB"/>
              <w:left w:val="nil"/>
              <w:bottom w:val="single" w:sz="4" w:space="0" w:color="8EA9DB"/>
              <w:right w:val="single" w:sz="4" w:space="0" w:color="8EA9DB"/>
            </w:tcBorders>
            <w:shd w:val="clear" w:color="D9E1F2" w:fill="D9E1F2"/>
            <w:noWrap/>
            <w:vAlign w:val="bottom"/>
            <w:hideMark/>
          </w:tcPr>
          <w:p w14:paraId="4C46F15B" w14:textId="77777777" w:rsidR="0039423C" w:rsidRPr="0039423C" w:rsidRDefault="0039423C" w:rsidP="006D76DA">
            <w:pPr>
              <w:spacing w:after="0" w:line="240" w:lineRule="auto"/>
              <w:jc w:val="right"/>
              <w:rPr>
                <w:rFonts w:ascii="Calibri" w:eastAsia="Times New Roman" w:hAnsi="Calibri" w:cs="Calibri"/>
                <w:color w:val="000000"/>
                <w:lang w:eastAsia="en-GB"/>
              </w:rPr>
            </w:pPr>
            <w:r w:rsidRPr="0039423C">
              <w:rPr>
                <w:rFonts w:ascii="Calibri" w:eastAsia="Times New Roman" w:hAnsi="Calibri" w:cs="Calibri"/>
                <w:color w:val="000000"/>
                <w:lang w:eastAsia="en-GB"/>
              </w:rPr>
              <w:t>14</w:t>
            </w:r>
          </w:p>
        </w:tc>
      </w:tr>
      <w:tr w:rsidR="0039423C" w:rsidRPr="0039423C" w14:paraId="44B24425" w14:textId="77777777" w:rsidTr="006D76DA">
        <w:trPr>
          <w:trHeight w:val="296"/>
        </w:trPr>
        <w:tc>
          <w:tcPr>
            <w:tcW w:w="1118" w:type="dxa"/>
            <w:tcBorders>
              <w:top w:val="single" w:sz="4" w:space="0" w:color="8EA9DB"/>
              <w:left w:val="single" w:sz="4" w:space="0" w:color="8EA9DB"/>
              <w:bottom w:val="single" w:sz="4" w:space="0" w:color="8EA9DB"/>
              <w:right w:val="nil"/>
            </w:tcBorders>
            <w:shd w:val="clear" w:color="auto" w:fill="auto"/>
            <w:noWrap/>
            <w:vAlign w:val="bottom"/>
            <w:hideMark/>
          </w:tcPr>
          <w:p w14:paraId="7455340B" w14:textId="77777777" w:rsidR="0039423C" w:rsidRPr="0039423C" w:rsidRDefault="0039423C" w:rsidP="006D76DA">
            <w:pPr>
              <w:spacing w:after="0" w:line="240" w:lineRule="auto"/>
              <w:jc w:val="right"/>
              <w:rPr>
                <w:rFonts w:ascii="Calibri" w:eastAsia="Times New Roman" w:hAnsi="Calibri" w:cs="Calibri"/>
                <w:color w:val="000000"/>
                <w:lang w:eastAsia="en-GB"/>
              </w:rPr>
            </w:pPr>
            <w:r w:rsidRPr="0039423C">
              <w:rPr>
                <w:rFonts w:ascii="Calibri" w:eastAsia="Times New Roman" w:hAnsi="Calibri" w:cs="Calibri"/>
                <w:color w:val="000000"/>
                <w:lang w:eastAsia="en-GB"/>
              </w:rPr>
              <w:t>2</w:t>
            </w:r>
          </w:p>
        </w:tc>
        <w:tc>
          <w:tcPr>
            <w:tcW w:w="1322" w:type="dxa"/>
            <w:tcBorders>
              <w:top w:val="single" w:sz="4" w:space="0" w:color="8EA9DB"/>
              <w:left w:val="nil"/>
              <w:bottom w:val="single" w:sz="4" w:space="0" w:color="8EA9DB"/>
              <w:right w:val="nil"/>
            </w:tcBorders>
            <w:shd w:val="clear" w:color="auto" w:fill="auto"/>
            <w:noWrap/>
            <w:vAlign w:val="bottom"/>
            <w:hideMark/>
          </w:tcPr>
          <w:p w14:paraId="03BA8362" w14:textId="77777777" w:rsidR="0039423C" w:rsidRPr="0039423C" w:rsidRDefault="0039423C" w:rsidP="006D76DA">
            <w:pPr>
              <w:spacing w:after="0" w:line="240" w:lineRule="auto"/>
              <w:jc w:val="right"/>
              <w:rPr>
                <w:rFonts w:ascii="Calibri" w:eastAsia="Times New Roman" w:hAnsi="Calibri" w:cs="Calibri"/>
                <w:color w:val="000000"/>
                <w:lang w:eastAsia="en-GB"/>
              </w:rPr>
            </w:pPr>
            <w:r w:rsidRPr="0039423C">
              <w:rPr>
                <w:rFonts w:ascii="Calibri" w:eastAsia="Times New Roman" w:hAnsi="Calibri" w:cs="Calibri"/>
                <w:color w:val="000000"/>
                <w:lang w:eastAsia="en-GB"/>
              </w:rPr>
              <w:t>2</w:t>
            </w:r>
          </w:p>
        </w:tc>
        <w:tc>
          <w:tcPr>
            <w:tcW w:w="1393" w:type="dxa"/>
            <w:tcBorders>
              <w:top w:val="single" w:sz="4" w:space="0" w:color="8EA9DB"/>
              <w:left w:val="nil"/>
              <w:bottom w:val="single" w:sz="4" w:space="0" w:color="8EA9DB"/>
              <w:right w:val="nil"/>
            </w:tcBorders>
            <w:shd w:val="clear" w:color="auto" w:fill="auto"/>
            <w:noWrap/>
            <w:vAlign w:val="bottom"/>
            <w:hideMark/>
          </w:tcPr>
          <w:p w14:paraId="254F03F8" w14:textId="77777777" w:rsidR="0039423C" w:rsidRPr="0039423C" w:rsidRDefault="0039423C" w:rsidP="006D76DA">
            <w:pPr>
              <w:spacing w:after="0" w:line="240" w:lineRule="auto"/>
              <w:jc w:val="right"/>
              <w:rPr>
                <w:rFonts w:ascii="Calibri" w:eastAsia="Times New Roman" w:hAnsi="Calibri" w:cs="Calibri"/>
                <w:color w:val="000000"/>
                <w:lang w:eastAsia="en-GB"/>
              </w:rPr>
            </w:pPr>
            <w:r w:rsidRPr="0071139A">
              <w:rPr>
                <w:rFonts w:ascii="Calibri" w:eastAsia="Times New Roman" w:hAnsi="Calibri" w:cs="Calibri"/>
                <w:color w:val="000000"/>
                <w:highlight w:val="green"/>
                <w:lang w:eastAsia="en-GB"/>
              </w:rPr>
              <w:t>10</w:t>
            </w:r>
          </w:p>
        </w:tc>
        <w:tc>
          <w:tcPr>
            <w:tcW w:w="1701" w:type="dxa"/>
            <w:tcBorders>
              <w:top w:val="single" w:sz="4" w:space="0" w:color="8EA9DB"/>
              <w:left w:val="nil"/>
              <w:bottom w:val="single" w:sz="4" w:space="0" w:color="8EA9DB"/>
              <w:right w:val="single" w:sz="4" w:space="0" w:color="8EA9DB"/>
            </w:tcBorders>
            <w:shd w:val="clear" w:color="auto" w:fill="auto"/>
            <w:noWrap/>
            <w:vAlign w:val="bottom"/>
            <w:hideMark/>
          </w:tcPr>
          <w:p w14:paraId="635811DD" w14:textId="77777777" w:rsidR="0039423C" w:rsidRPr="0039423C" w:rsidRDefault="0039423C" w:rsidP="006D76DA">
            <w:pPr>
              <w:spacing w:after="0" w:line="240" w:lineRule="auto"/>
              <w:jc w:val="right"/>
              <w:rPr>
                <w:rFonts w:ascii="Calibri" w:eastAsia="Times New Roman" w:hAnsi="Calibri" w:cs="Calibri"/>
                <w:color w:val="000000"/>
                <w:lang w:eastAsia="en-GB"/>
              </w:rPr>
            </w:pPr>
            <w:r w:rsidRPr="00EE63AF">
              <w:rPr>
                <w:rFonts w:ascii="Calibri" w:eastAsia="Times New Roman" w:hAnsi="Calibri" w:cs="Calibri"/>
                <w:color w:val="000000"/>
                <w:highlight w:val="red"/>
                <w:lang w:eastAsia="en-GB"/>
              </w:rPr>
              <w:t>18</w:t>
            </w:r>
          </w:p>
        </w:tc>
      </w:tr>
      <w:tr w:rsidR="0039423C" w:rsidRPr="0039423C" w14:paraId="3AB1C6A3" w14:textId="77777777" w:rsidTr="006D76DA">
        <w:trPr>
          <w:trHeight w:val="296"/>
        </w:trPr>
        <w:tc>
          <w:tcPr>
            <w:tcW w:w="1118" w:type="dxa"/>
            <w:tcBorders>
              <w:top w:val="single" w:sz="4" w:space="0" w:color="8EA9DB"/>
              <w:left w:val="single" w:sz="4" w:space="0" w:color="8EA9DB"/>
              <w:bottom w:val="single" w:sz="4" w:space="0" w:color="8EA9DB"/>
              <w:right w:val="nil"/>
            </w:tcBorders>
            <w:shd w:val="clear" w:color="D9E1F2" w:fill="D9E1F2"/>
            <w:noWrap/>
            <w:vAlign w:val="bottom"/>
            <w:hideMark/>
          </w:tcPr>
          <w:p w14:paraId="05ED18C3" w14:textId="77777777" w:rsidR="0039423C" w:rsidRPr="0039423C" w:rsidRDefault="0039423C" w:rsidP="006D76DA">
            <w:pPr>
              <w:spacing w:after="0" w:line="240" w:lineRule="auto"/>
              <w:jc w:val="right"/>
              <w:rPr>
                <w:rFonts w:ascii="Calibri" w:eastAsia="Times New Roman" w:hAnsi="Calibri" w:cs="Calibri"/>
                <w:color w:val="000000"/>
                <w:lang w:eastAsia="en-GB"/>
              </w:rPr>
            </w:pPr>
            <w:r w:rsidRPr="0039423C">
              <w:rPr>
                <w:rFonts w:ascii="Calibri" w:eastAsia="Times New Roman" w:hAnsi="Calibri" w:cs="Calibri"/>
                <w:color w:val="000000"/>
                <w:lang w:eastAsia="en-GB"/>
              </w:rPr>
              <w:t>3</w:t>
            </w:r>
          </w:p>
        </w:tc>
        <w:tc>
          <w:tcPr>
            <w:tcW w:w="1322" w:type="dxa"/>
            <w:tcBorders>
              <w:top w:val="single" w:sz="4" w:space="0" w:color="8EA9DB"/>
              <w:left w:val="nil"/>
              <w:bottom w:val="single" w:sz="4" w:space="0" w:color="8EA9DB"/>
              <w:right w:val="nil"/>
            </w:tcBorders>
            <w:shd w:val="clear" w:color="D9E1F2" w:fill="D9E1F2"/>
            <w:noWrap/>
            <w:vAlign w:val="bottom"/>
            <w:hideMark/>
          </w:tcPr>
          <w:p w14:paraId="73DB91BB" w14:textId="77777777" w:rsidR="0039423C" w:rsidRPr="0039423C" w:rsidRDefault="0039423C" w:rsidP="006D76DA">
            <w:pPr>
              <w:spacing w:after="0" w:line="240" w:lineRule="auto"/>
              <w:jc w:val="right"/>
              <w:rPr>
                <w:rFonts w:ascii="Calibri" w:eastAsia="Times New Roman" w:hAnsi="Calibri" w:cs="Calibri"/>
                <w:color w:val="000000"/>
                <w:lang w:eastAsia="en-GB"/>
              </w:rPr>
            </w:pPr>
            <w:r w:rsidRPr="0039423C">
              <w:rPr>
                <w:rFonts w:ascii="Calibri" w:eastAsia="Times New Roman" w:hAnsi="Calibri" w:cs="Calibri"/>
                <w:color w:val="000000"/>
                <w:lang w:eastAsia="en-GB"/>
              </w:rPr>
              <w:t>4</w:t>
            </w:r>
          </w:p>
        </w:tc>
        <w:tc>
          <w:tcPr>
            <w:tcW w:w="1393" w:type="dxa"/>
            <w:tcBorders>
              <w:top w:val="single" w:sz="4" w:space="0" w:color="8EA9DB"/>
              <w:left w:val="nil"/>
              <w:bottom w:val="single" w:sz="4" w:space="0" w:color="8EA9DB"/>
              <w:right w:val="nil"/>
            </w:tcBorders>
            <w:shd w:val="clear" w:color="D9E1F2" w:fill="D9E1F2"/>
            <w:noWrap/>
            <w:vAlign w:val="bottom"/>
            <w:hideMark/>
          </w:tcPr>
          <w:p w14:paraId="4972A92C" w14:textId="77777777" w:rsidR="0039423C" w:rsidRPr="0039423C" w:rsidRDefault="0039423C" w:rsidP="006D76DA">
            <w:pPr>
              <w:spacing w:after="0" w:line="240" w:lineRule="auto"/>
              <w:jc w:val="right"/>
              <w:rPr>
                <w:rFonts w:ascii="Calibri" w:eastAsia="Times New Roman" w:hAnsi="Calibri" w:cs="Calibri"/>
                <w:color w:val="000000"/>
                <w:lang w:eastAsia="en-GB"/>
              </w:rPr>
            </w:pPr>
            <w:r w:rsidRPr="0039423C">
              <w:rPr>
                <w:rFonts w:ascii="Calibri" w:eastAsia="Times New Roman" w:hAnsi="Calibri" w:cs="Calibri"/>
                <w:color w:val="000000"/>
                <w:lang w:eastAsia="en-GB"/>
              </w:rPr>
              <w:t>16</w:t>
            </w:r>
          </w:p>
        </w:tc>
        <w:tc>
          <w:tcPr>
            <w:tcW w:w="1701" w:type="dxa"/>
            <w:tcBorders>
              <w:top w:val="single" w:sz="4" w:space="0" w:color="8EA9DB"/>
              <w:left w:val="nil"/>
              <w:bottom w:val="single" w:sz="4" w:space="0" w:color="8EA9DB"/>
              <w:right w:val="single" w:sz="4" w:space="0" w:color="8EA9DB"/>
            </w:tcBorders>
            <w:shd w:val="clear" w:color="D9E1F2" w:fill="D9E1F2"/>
            <w:noWrap/>
            <w:vAlign w:val="bottom"/>
            <w:hideMark/>
          </w:tcPr>
          <w:p w14:paraId="4ED0C8BC" w14:textId="77777777" w:rsidR="0039423C" w:rsidRPr="0039423C" w:rsidRDefault="0039423C" w:rsidP="006D76DA">
            <w:pPr>
              <w:spacing w:after="0" w:line="240" w:lineRule="auto"/>
              <w:jc w:val="right"/>
              <w:rPr>
                <w:rFonts w:ascii="Calibri" w:eastAsia="Times New Roman" w:hAnsi="Calibri" w:cs="Calibri"/>
                <w:color w:val="000000"/>
                <w:lang w:eastAsia="en-GB"/>
              </w:rPr>
            </w:pPr>
            <w:r w:rsidRPr="0039423C">
              <w:rPr>
                <w:rFonts w:ascii="Calibri" w:eastAsia="Times New Roman" w:hAnsi="Calibri" w:cs="Calibri"/>
                <w:color w:val="000000"/>
                <w:lang w:eastAsia="en-GB"/>
              </w:rPr>
              <w:t>10</w:t>
            </w:r>
          </w:p>
        </w:tc>
      </w:tr>
      <w:tr w:rsidR="0039423C" w:rsidRPr="0039423C" w14:paraId="692555D0" w14:textId="77777777" w:rsidTr="006D76DA">
        <w:trPr>
          <w:trHeight w:val="296"/>
        </w:trPr>
        <w:tc>
          <w:tcPr>
            <w:tcW w:w="1118" w:type="dxa"/>
            <w:tcBorders>
              <w:top w:val="single" w:sz="4" w:space="0" w:color="8EA9DB"/>
              <w:left w:val="single" w:sz="4" w:space="0" w:color="8EA9DB"/>
              <w:bottom w:val="single" w:sz="4" w:space="0" w:color="8EA9DB"/>
              <w:right w:val="nil"/>
            </w:tcBorders>
            <w:shd w:val="clear" w:color="auto" w:fill="auto"/>
            <w:noWrap/>
            <w:vAlign w:val="bottom"/>
            <w:hideMark/>
          </w:tcPr>
          <w:p w14:paraId="511E3C19" w14:textId="77777777" w:rsidR="0039423C" w:rsidRPr="0039423C" w:rsidRDefault="0039423C" w:rsidP="006D76DA">
            <w:pPr>
              <w:spacing w:after="0" w:line="240" w:lineRule="auto"/>
              <w:jc w:val="right"/>
              <w:rPr>
                <w:rFonts w:ascii="Calibri" w:eastAsia="Times New Roman" w:hAnsi="Calibri" w:cs="Calibri"/>
                <w:color w:val="000000"/>
                <w:lang w:eastAsia="en-GB"/>
              </w:rPr>
            </w:pPr>
            <w:r w:rsidRPr="0039423C">
              <w:rPr>
                <w:rFonts w:ascii="Calibri" w:eastAsia="Times New Roman" w:hAnsi="Calibri" w:cs="Calibri"/>
                <w:color w:val="000000"/>
                <w:lang w:eastAsia="en-GB"/>
              </w:rPr>
              <w:t>4</w:t>
            </w:r>
          </w:p>
        </w:tc>
        <w:tc>
          <w:tcPr>
            <w:tcW w:w="1322" w:type="dxa"/>
            <w:tcBorders>
              <w:top w:val="single" w:sz="4" w:space="0" w:color="8EA9DB"/>
              <w:left w:val="nil"/>
              <w:bottom w:val="single" w:sz="4" w:space="0" w:color="8EA9DB"/>
              <w:right w:val="nil"/>
            </w:tcBorders>
            <w:shd w:val="clear" w:color="auto" w:fill="auto"/>
            <w:noWrap/>
            <w:vAlign w:val="bottom"/>
            <w:hideMark/>
          </w:tcPr>
          <w:p w14:paraId="0FF45F9B" w14:textId="77777777" w:rsidR="0039423C" w:rsidRPr="0039423C" w:rsidRDefault="0039423C" w:rsidP="006D76DA">
            <w:pPr>
              <w:spacing w:after="0" w:line="240" w:lineRule="auto"/>
              <w:jc w:val="right"/>
              <w:rPr>
                <w:rFonts w:ascii="Calibri" w:eastAsia="Times New Roman" w:hAnsi="Calibri" w:cs="Calibri"/>
                <w:color w:val="000000"/>
                <w:lang w:eastAsia="en-GB"/>
              </w:rPr>
            </w:pPr>
            <w:r w:rsidRPr="0039423C">
              <w:rPr>
                <w:rFonts w:ascii="Calibri" w:eastAsia="Times New Roman" w:hAnsi="Calibri" w:cs="Calibri"/>
                <w:color w:val="000000"/>
                <w:lang w:eastAsia="en-GB"/>
              </w:rPr>
              <w:t>2</w:t>
            </w:r>
          </w:p>
        </w:tc>
        <w:tc>
          <w:tcPr>
            <w:tcW w:w="1393" w:type="dxa"/>
            <w:tcBorders>
              <w:top w:val="single" w:sz="4" w:space="0" w:color="8EA9DB"/>
              <w:left w:val="nil"/>
              <w:bottom w:val="single" w:sz="4" w:space="0" w:color="8EA9DB"/>
              <w:right w:val="nil"/>
            </w:tcBorders>
            <w:shd w:val="clear" w:color="auto" w:fill="auto"/>
            <w:noWrap/>
            <w:vAlign w:val="bottom"/>
            <w:hideMark/>
          </w:tcPr>
          <w:p w14:paraId="2D046C97" w14:textId="77777777" w:rsidR="0039423C" w:rsidRPr="0039423C" w:rsidRDefault="0039423C" w:rsidP="006D76DA">
            <w:pPr>
              <w:spacing w:after="0" w:line="240" w:lineRule="auto"/>
              <w:jc w:val="right"/>
              <w:rPr>
                <w:rFonts w:ascii="Calibri" w:eastAsia="Times New Roman" w:hAnsi="Calibri" w:cs="Calibri"/>
                <w:color w:val="000000"/>
                <w:lang w:eastAsia="en-GB"/>
              </w:rPr>
            </w:pPr>
            <w:r w:rsidRPr="0039423C">
              <w:rPr>
                <w:rFonts w:ascii="Calibri" w:eastAsia="Times New Roman" w:hAnsi="Calibri" w:cs="Calibri"/>
                <w:color w:val="000000"/>
                <w:lang w:eastAsia="en-GB"/>
              </w:rPr>
              <w:t>19</w:t>
            </w:r>
          </w:p>
        </w:tc>
        <w:tc>
          <w:tcPr>
            <w:tcW w:w="1701" w:type="dxa"/>
            <w:tcBorders>
              <w:top w:val="single" w:sz="4" w:space="0" w:color="8EA9DB"/>
              <w:left w:val="nil"/>
              <w:bottom w:val="single" w:sz="4" w:space="0" w:color="8EA9DB"/>
              <w:right w:val="single" w:sz="4" w:space="0" w:color="8EA9DB"/>
            </w:tcBorders>
            <w:shd w:val="clear" w:color="auto" w:fill="auto"/>
            <w:noWrap/>
            <w:vAlign w:val="bottom"/>
            <w:hideMark/>
          </w:tcPr>
          <w:p w14:paraId="1DC6A7F0" w14:textId="77777777" w:rsidR="0039423C" w:rsidRPr="0039423C" w:rsidRDefault="0039423C" w:rsidP="006D76DA">
            <w:pPr>
              <w:spacing w:after="0" w:line="240" w:lineRule="auto"/>
              <w:jc w:val="right"/>
              <w:rPr>
                <w:rFonts w:ascii="Calibri" w:eastAsia="Times New Roman" w:hAnsi="Calibri" w:cs="Calibri"/>
                <w:color w:val="000000"/>
                <w:lang w:eastAsia="en-GB"/>
              </w:rPr>
            </w:pPr>
            <w:r w:rsidRPr="0039423C">
              <w:rPr>
                <w:rFonts w:ascii="Calibri" w:eastAsia="Times New Roman" w:hAnsi="Calibri" w:cs="Calibri"/>
                <w:color w:val="000000"/>
                <w:lang w:eastAsia="en-GB"/>
              </w:rPr>
              <w:t>9</w:t>
            </w:r>
          </w:p>
        </w:tc>
      </w:tr>
      <w:tr w:rsidR="0039423C" w:rsidRPr="0039423C" w14:paraId="142DA134" w14:textId="77777777" w:rsidTr="006D76DA">
        <w:trPr>
          <w:trHeight w:val="296"/>
        </w:trPr>
        <w:tc>
          <w:tcPr>
            <w:tcW w:w="1118" w:type="dxa"/>
            <w:tcBorders>
              <w:top w:val="single" w:sz="4" w:space="0" w:color="8EA9DB"/>
              <w:left w:val="single" w:sz="4" w:space="0" w:color="8EA9DB"/>
              <w:bottom w:val="single" w:sz="4" w:space="0" w:color="8EA9DB"/>
              <w:right w:val="nil"/>
            </w:tcBorders>
            <w:shd w:val="clear" w:color="D9E1F2" w:fill="D9E1F2"/>
            <w:noWrap/>
            <w:vAlign w:val="bottom"/>
            <w:hideMark/>
          </w:tcPr>
          <w:p w14:paraId="5859EC2B" w14:textId="77777777" w:rsidR="0039423C" w:rsidRPr="0039423C" w:rsidRDefault="0039423C" w:rsidP="006D76DA">
            <w:pPr>
              <w:spacing w:after="0" w:line="240" w:lineRule="auto"/>
              <w:jc w:val="right"/>
              <w:rPr>
                <w:rFonts w:ascii="Calibri" w:eastAsia="Times New Roman" w:hAnsi="Calibri" w:cs="Calibri"/>
                <w:color w:val="000000"/>
                <w:lang w:eastAsia="en-GB"/>
              </w:rPr>
            </w:pPr>
            <w:r w:rsidRPr="0039423C">
              <w:rPr>
                <w:rFonts w:ascii="Calibri" w:eastAsia="Times New Roman" w:hAnsi="Calibri" w:cs="Calibri"/>
                <w:color w:val="000000"/>
                <w:lang w:eastAsia="en-GB"/>
              </w:rPr>
              <w:t>5</w:t>
            </w:r>
          </w:p>
        </w:tc>
        <w:tc>
          <w:tcPr>
            <w:tcW w:w="1322" w:type="dxa"/>
            <w:tcBorders>
              <w:top w:val="single" w:sz="4" w:space="0" w:color="8EA9DB"/>
              <w:left w:val="nil"/>
              <w:bottom w:val="single" w:sz="4" w:space="0" w:color="8EA9DB"/>
              <w:right w:val="nil"/>
            </w:tcBorders>
            <w:shd w:val="clear" w:color="D9E1F2" w:fill="D9E1F2"/>
            <w:noWrap/>
            <w:vAlign w:val="bottom"/>
            <w:hideMark/>
          </w:tcPr>
          <w:p w14:paraId="0CC62523" w14:textId="77777777" w:rsidR="0039423C" w:rsidRPr="0039423C" w:rsidRDefault="0039423C" w:rsidP="006D76DA">
            <w:pPr>
              <w:spacing w:after="0" w:line="240" w:lineRule="auto"/>
              <w:jc w:val="right"/>
              <w:rPr>
                <w:rFonts w:ascii="Calibri" w:eastAsia="Times New Roman" w:hAnsi="Calibri" w:cs="Calibri"/>
                <w:color w:val="000000"/>
                <w:lang w:eastAsia="en-GB"/>
              </w:rPr>
            </w:pPr>
            <w:r w:rsidRPr="00EE63AF">
              <w:rPr>
                <w:rFonts w:ascii="Calibri" w:eastAsia="Times New Roman" w:hAnsi="Calibri" w:cs="Calibri"/>
                <w:color w:val="000000"/>
                <w:highlight w:val="red"/>
                <w:lang w:eastAsia="en-GB"/>
              </w:rPr>
              <w:t>7</w:t>
            </w:r>
          </w:p>
        </w:tc>
        <w:tc>
          <w:tcPr>
            <w:tcW w:w="1393" w:type="dxa"/>
            <w:tcBorders>
              <w:top w:val="single" w:sz="4" w:space="0" w:color="8EA9DB"/>
              <w:left w:val="nil"/>
              <w:bottom w:val="single" w:sz="4" w:space="0" w:color="8EA9DB"/>
              <w:right w:val="nil"/>
            </w:tcBorders>
            <w:shd w:val="clear" w:color="D9E1F2" w:fill="D9E1F2"/>
            <w:noWrap/>
            <w:vAlign w:val="bottom"/>
            <w:hideMark/>
          </w:tcPr>
          <w:p w14:paraId="288B5854" w14:textId="77777777" w:rsidR="0039423C" w:rsidRPr="0039423C" w:rsidRDefault="0039423C" w:rsidP="006D76DA">
            <w:pPr>
              <w:spacing w:after="0" w:line="240" w:lineRule="auto"/>
              <w:jc w:val="right"/>
              <w:rPr>
                <w:rFonts w:ascii="Calibri" w:eastAsia="Times New Roman" w:hAnsi="Calibri" w:cs="Calibri"/>
                <w:color w:val="000000"/>
                <w:lang w:eastAsia="en-GB"/>
              </w:rPr>
            </w:pPr>
            <w:r w:rsidRPr="0039423C">
              <w:rPr>
                <w:rFonts w:ascii="Calibri" w:eastAsia="Times New Roman" w:hAnsi="Calibri" w:cs="Calibri"/>
                <w:color w:val="000000"/>
                <w:lang w:eastAsia="en-GB"/>
              </w:rPr>
              <w:t>14</w:t>
            </w:r>
          </w:p>
        </w:tc>
        <w:tc>
          <w:tcPr>
            <w:tcW w:w="1701" w:type="dxa"/>
            <w:tcBorders>
              <w:top w:val="single" w:sz="4" w:space="0" w:color="8EA9DB"/>
              <w:left w:val="nil"/>
              <w:bottom w:val="single" w:sz="4" w:space="0" w:color="8EA9DB"/>
              <w:right w:val="single" w:sz="4" w:space="0" w:color="8EA9DB"/>
            </w:tcBorders>
            <w:shd w:val="clear" w:color="D9E1F2" w:fill="D9E1F2"/>
            <w:noWrap/>
            <w:vAlign w:val="bottom"/>
            <w:hideMark/>
          </w:tcPr>
          <w:p w14:paraId="04C8533B" w14:textId="77777777" w:rsidR="0039423C" w:rsidRPr="0039423C" w:rsidRDefault="0039423C" w:rsidP="006D76DA">
            <w:pPr>
              <w:spacing w:after="0" w:line="240" w:lineRule="auto"/>
              <w:jc w:val="right"/>
              <w:rPr>
                <w:rFonts w:ascii="Calibri" w:eastAsia="Times New Roman" w:hAnsi="Calibri" w:cs="Calibri"/>
                <w:color w:val="000000"/>
                <w:lang w:eastAsia="en-GB"/>
              </w:rPr>
            </w:pPr>
            <w:r w:rsidRPr="0039423C">
              <w:rPr>
                <w:rFonts w:ascii="Calibri" w:eastAsia="Times New Roman" w:hAnsi="Calibri" w:cs="Calibri"/>
                <w:color w:val="000000"/>
                <w:lang w:eastAsia="en-GB"/>
              </w:rPr>
              <w:t>9</w:t>
            </w:r>
          </w:p>
        </w:tc>
      </w:tr>
      <w:tr w:rsidR="0039423C" w:rsidRPr="0039423C" w14:paraId="1E9A7D94" w14:textId="77777777" w:rsidTr="006D76DA">
        <w:trPr>
          <w:trHeight w:val="296"/>
        </w:trPr>
        <w:tc>
          <w:tcPr>
            <w:tcW w:w="1118" w:type="dxa"/>
            <w:tcBorders>
              <w:top w:val="single" w:sz="4" w:space="0" w:color="8EA9DB"/>
              <w:left w:val="single" w:sz="4" w:space="0" w:color="8EA9DB"/>
              <w:bottom w:val="single" w:sz="4" w:space="0" w:color="8EA9DB"/>
              <w:right w:val="nil"/>
            </w:tcBorders>
            <w:shd w:val="clear" w:color="auto" w:fill="auto"/>
            <w:noWrap/>
            <w:vAlign w:val="bottom"/>
            <w:hideMark/>
          </w:tcPr>
          <w:p w14:paraId="358E0628" w14:textId="77777777" w:rsidR="0039423C" w:rsidRPr="0039423C" w:rsidRDefault="0039423C" w:rsidP="006D76DA">
            <w:pPr>
              <w:spacing w:after="0" w:line="240" w:lineRule="auto"/>
              <w:jc w:val="right"/>
              <w:rPr>
                <w:rFonts w:ascii="Calibri" w:eastAsia="Times New Roman" w:hAnsi="Calibri" w:cs="Calibri"/>
                <w:color w:val="000000"/>
                <w:lang w:eastAsia="en-GB"/>
              </w:rPr>
            </w:pPr>
            <w:r w:rsidRPr="0039423C">
              <w:rPr>
                <w:rFonts w:ascii="Calibri" w:eastAsia="Times New Roman" w:hAnsi="Calibri" w:cs="Calibri"/>
                <w:color w:val="000000"/>
                <w:lang w:eastAsia="en-GB"/>
              </w:rPr>
              <w:t>6</w:t>
            </w:r>
          </w:p>
        </w:tc>
        <w:tc>
          <w:tcPr>
            <w:tcW w:w="1322" w:type="dxa"/>
            <w:tcBorders>
              <w:top w:val="single" w:sz="4" w:space="0" w:color="8EA9DB"/>
              <w:left w:val="nil"/>
              <w:bottom w:val="single" w:sz="4" w:space="0" w:color="8EA9DB"/>
              <w:right w:val="nil"/>
            </w:tcBorders>
            <w:shd w:val="clear" w:color="auto" w:fill="auto"/>
            <w:noWrap/>
            <w:vAlign w:val="bottom"/>
            <w:hideMark/>
          </w:tcPr>
          <w:p w14:paraId="248F0433" w14:textId="77777777" w:rsidR="0039423C" w:rsidRPr="0039423C" w:rsidRDefault="0039423C" w:rsidP="006D76DA">
            <w:pPr>
              <w:spacing w:after="0" w:line="240" w:lineRule="auto"/>
              <w:jc w:val="right"/>
              <w:rPr>
                <w:rFonts w:ascii="Calibri" w:eastAsia="Times New Roman" w:hAnsi="Calibri" w:cs="Calibri"/>
                <w:color w:val="000000"/>
                <w:lang w:eastAsia="en-GB"/>
              </w:rPr>
            </w:pPr>
            <w:r w:rsidRPr="0039423C">
              <w:rPr>
                <w:rFonts w:ascii="Calibri" w:eastAsia="Times New Roman" w:hAnsi="Calibri" w:cs="Calibri"/>
                <w:color w:val="000000"/>
                <w:lang w:eastAsia="en-GB"/>
              </w:rPr>
              <w:t>3</w:t>
            </w:r>
          </w:p>
        </w:tc>
        <w:tc>
          <w:tcPr>
            <w:tcW w:w="1393" w:type="dxa"/>
            <w:tcBorders>
              <w:top w:val="single" w:sz="4" w:space="0" w:color="8EA9DB"/>
              <w:left w:val="nil"/>
              <w:bottom w:val="single" w:sz="4" w:space="0" w:color="8EA9DB"/>
              <w:right w:val="nil"/>
            </w:tcBorders>
            <w:shd w:val="clear" w:color="auto" w:fill="auto"/>
            <w:noWrap/>
            <w:vAlign w:val="bottom"/>
            <w:hideMark/>
          </w:tcPr>
          <w:p w14:paraId="1DA0DFF0" w14:textId="77777777" w:rsidR="0039423C" w:rsidRPr="0039423C" w:rsidRDefault="0039423C" w:rsidP="006D76DA">
            <w:pPr>
              <w:spacing w:after="0" w:line="240" w:lineRule="auto"/>
              <w:jc w:val="right"/>
              <w:rPr>
                <w:rFonts w:ascii="Calibri" w:eastAsia="Times New Roman" w:hAnsi="Calibri" w:cs="Calibri"/>
                <w:color w:val="000000"/>
                <w:lang w:eastAsia="en-GB"/>
              </w:rPr>
            </w:pPr>
            <w:r w:rsidRPr="00EE63AF">
              <w:rPr>
                <w:rFonts w:ascii="Calibri" w:eastAsia="Times New Roman" w:hAnsi="Calibri" w:cs="Calibri"/>
                <w:color w:val="000000"/>
                <w:highlight w:val="red"/>
                <w:lang w:eastAsia="en-GB"/>
              </w:rPr>
              <w:t>22</w:t>
            </w:r>
          </w:p>
        </w:tc>
        <w:tc>
          <w:tcPr>
            <w:tcW w:w="1701" w:type="dxa"/>
            <w:tcBorders>
              <w:top w:val="single" w:sz="4" w:space="0" w:color="8EA9DB"/>
              <w:left w:val="nil"/>
              <w:bottom w:val="single" w:sz="4" w:space="0" w:color="8EA9DB"/>
              <w:right w:val="single" w:sz="4" w:space="0" w:color="8EA9DB"/>
            </w:tcBorders>
            <w:shd w:val="clear" w:color="auto" w:fill="auto"/>
            <w:noWrap/>
            <w:vAlign w:val="bottom"/>
            <w:hideMark/>
          </w:tcPr>
          <w:p w14:paraId="3FBBB1A3" w14:textId="77777777" w:rsidR="0039423C" w:rsidRPr="0039423C" w:rsidRDefault="0039423C" w:rsidP="006D76DA">
            <w:pPr>
              <w:spacing w:after="0" w:line="240" w:lineRule="auto"/>
              <w:jc w:val="right"/>
              <w:rPr>
                <w:rFonts w:ascii="Calibri" w:eastAsia="Times New Roman" w:hAnsi="Calibri" w:cs="Calibri"/>
                <w:color w:val="000000"/>
                <w:lang w:eastAsia="en-GB"/>
              </w:rPr>
            </w:pPr>
            <w:r w:rsidRPr="0071139A">
              <w:rPr>
                <w:rFonts w:ascii="Calibri" w:eastAsia="Times New Roman" w:hAnsi="Calibri" w:cs="Calibri"/>
                <w:color w:val="000000"/>
                <w:highlight w:val="green"/>
                <w:lang w:eastAsia="en-GB"/>
              </w:rPr>
              <w:t>5</w:t>
            </w:r>
          </w:p>
        </w:tc>
      </w:tr>
      <w:tr w:rsidR="0039423C" w:rsidRPr="0039423C" w14:paraId="0EDEE609" w14:textId="77777777" w:rsidTr="006D76DA">
        <w:trPr>
          <w:trHeight w:val="296"/>
        </w:trPr>
        <w:tc>
          <w:tcPr>
            <w:tcW w:w="1118" w:type="dxa"/>
            <w:tcBorders>
              <w:top w:val="single" w:sz="4" w:space="0" w:color="8EA9DB"/>
              <w:left w:val="single" w:sz="4" w:space="0" w:color="8EA9DB"/>
              <w:bottom w:val="single" w:sz="4" w:space="0" w:color="8EA9DB"/>
              <w:right w:val="nil"/>
            </w:tcBorders>
            <w:shd w:val="clear" w:color="D9E1F2" w:fill="D9E1F2"/>
            <w:noWrap/>
            <w:vAlign w:val="bottom"/>
            <w:hideMark/>
          </w:tcPr>
          <w:p w14:paraId="27D0558F" w14:textId="77777777" w:rsidR="0039423C" w:rsidRPr="0039423C" w:rsidRDefault="0039423C" w:rsidP="006D76DA">
            <w:pPr>
              <w:spacing w:after="0" w:line="240" w:lineRule="auto"/>
              <w:jc w:val="right"/>
              <w:rPr>
                <w:rFonts w:ascii="Calibri" w:eastAsia="Times New Roman" w:hAnsi="Calibri" w:cs="Calibri"/>
                <w:color w:val="000000"/>
                <w:lang w:eastAsia="en-GB"/>
              </w:rPr>
            </w:pPr>
            <w:r w:rsidRPr="0039423C">
              <w:rPr>
                <w:rFonts w:ascii="Calibri" w:eastAsia="Times New Roman" w:hAnsi="Calibri" w:cs="Calibri"/>
                <w:color w:val="000000"/>
                <w:lang w:eastAsia="en-GB"/>
              </w:rPr>
              <w:t>7</w:t>
            </w:r>
          </w:p>
        </w:tc>
        <w:tc>
          <w:tcPr>
            <w:tcW w:w="1322" w:type="dxa"/>
            <w:tcBorders>
              <w:top w:val="single" w:sz="4" w:space="0" w:color="8EA9DB"/>
              <w:left w:val="nil"/>
              <w:bottom w:val="single" w:sz="4" w:space="0" w:color="8EA9DB"/>
              <w:right w:val="nil"/>
            </w:tcBorders>
            <w:shd w:val="clear" w:color="D9E1F2" w:fill="D9E1F2"/>
            <w:noWrap/>
            <w:vAlign w:val="bottom"/>
            <w:hideMark/>
          </w:tcPr>
          <w:p w14:paraId="7E6F0AAA" w14:textId="77777777" w:rsidR="0039423C" w:rsidRPr="0039423C" w:rsidRDefault="0039423C" w:rsidP="006D76DA">
            <w:pPr>
              <w:spacing w:after="0" w:line="240" w:lineRule="auto"/>
              <w:jc w:val="right"/>
              <w:rPr>
                <w:rFonts w:ascii="Calibri" w:eastAsia="Times New Roman" w:hAnsi="Calibri" w:cs="Calibri"/>
                <w:color w:val="000000"/>
                <w:lang w:eastAsia="en-GB"/>
              </w:rPr>
            </w:pPr>
            <w:r w:rsidRPr="0039423C">
              <w:rPr>
                <w:rFonts w:ascii="Calibri" w:eastAsia="Times New Roman" w:hAnsi="Calibri" w:cs="Calibri"/>
                <w:color w:val="000000"/>
                <w:lang w:eastAsia="en-GB"/>
              </w:rPr>
              <w:t>3</w:t>
            </w:r>
          </w:p>
        </w:tc>
        <w:tc>
          <w:tcPr>
            <w:tcW w:w="1393" w:type="dxa"/>
            <w:tcBorders>
              <w:top w:val="single" w:sz="4" w:space="0" w:color="8EA9DB"/>
              <w:left w:val="nil"/>
              <w:bottom w:val="single" w:sz="4" w:space="0" w:color="8EA9DB"/>
              <w:right w:val="nil"/>
            </w:tcBorders>
            <w:shd w:val="clear" w:color="D9E1F2" w:fill="D9E1F2"/>
            <w:noWrap/>
            <w:vAlign w:val="bottom"/>
            <w:hideMark/>
          </w:tcPr>
          <w:p w14:paraId="04F9130C" w14:textId="77777777" w:rsidR="0039423C" w:rsidRPr="0039423C" w:rsidRDefault="0039423C" w:rsidP="006D76DA">
            <w:pPr>
              <w:spacing w:after="0" w:line="240" w:lineRule="auto"/>
              <w:jc w:val="right"/>
              <w:rPr>
                <w:rFonts w:ascii="Calibri" w:eastAsia="Times New Roman" w:hAnsi="Calibri" w:cs="Calibri"/>
                <w:color w:val="000000"/>
                <w:lang w:eastAsia="en-GB"/>
              </w:rPr>
            </w:pPr>
            <w:r w:rsidRPr="00EE63AF">
              <w:rPr>
                <w:rFonts w:ascii="Calibri" w:eastAsia="Times New Roman" w:hAnsi="Calibri" w:cs="Calibri"/>
                <w:color w:val="000000"/>
                <w:highlight w:val="red"/>
                <w:lang w:eastAsia="en-GB"/>
              </w:rPr>
              <w:t>22</w:t>
            </w:r>
          </w:p>
        </w:tc>
        <w:tc>
          <w:tcPr>
            <w:tcW w:w="1701" w:type="dxa"/>
            <w:tcBorders>
              <w:top w:val="single" w:sz="4" w:space="0" w:color="8EA9DB"/>
              <w:left w:val="nil"/>
              <w:bottom w:val="single" w:sz="4" w:space="0" w:color="8EA9DB"/>
              <w:right w:val="single" w:sz="4" w:space="0" w:color="8EA9DB"/>
            </w:tcBorders>
            <w:shd w:val="clear" w:color="D9E1F2" w:fill="D9E1F2"/>
            <w:noWrap/>
            <w:vAlign w:val="bottom"/>
            <w:hideMark/>
          </w:tcPr>
          <w:p w14:paraId="625C6D6D" w14:textId="77777777" w:rsidR="0039423C" w:rsidRPr="0039423C" w:rsidRDefault="0039423C" w:rsidP="006D76DA">
            <w:pPr>
              <w:spacing w:after="0" w:line="240" w:lineRule="auto"/>
              <w:jc w:val="right"/>
              <w:rPr>
                <w:rFonts w:ascii="Calibri" w:eastAsia="Times New Roman" w:hAnsi="Calibri" w:cs="Calibri"/>
                <w:color w:val="000000"/>
                <w:lang w:eastAsia="en-GB"/>
              </w:rPr>
            </w:pPr>
            <w:r w:rsidRPr="0071139A">
              <w:rPr>
                <w:rFonts w:ascii="Calibri" w:eastAsia="Times New Roman" w:hAnsi="Calibri" w:cs="Calibri"/>
                <w:color w:val="000000"/>
                <w:highlight w:val="green"/>
                <w:lang w:eastAsia="en-GB"/>
              </w:rPr>
              <w:t>5</w:t>
            </w:r>
          </w:p>
        </w:tc>
      </w:tr>
      <w:tr w:rsidR="0039423C" w:rsidRPr="0039423C" w14:paraId="1EB700BD" w14:textId="77777777" w:rsidTr="006D76DA">
        <w:trPr>
          <w:trHeight w:val="296"/>
        </w:trPr>
        <w:tc>
          <w:tcPr>
            <w:tcW w:w="1118" w:type="dxa"/>
            <w:tcBorders>
              <w:top w:val="single" w:sz="4" w:space="0" w:color="8EA9DB"/>
              <w:left w:val="single" w:sz="4" w:space="0" w:color="8EA9DB"/>
              <w:bottom w:val="single" w:sz="4" w:space="0" w:color="8EA9DB"/>
              <w:right w:val="nil"/>
            </w:tcBorders>
            <w:shd w:val="clear" w:color="auto" w:fill="auto"/>
            <w:noWrap/>
            <w:vAlign w:val="bottom"/>
            <w:hideMark/>
          </w:tcPr>
          <w:p w14:paraId="182BAF47" w14:textId="77777777" w:rsidR="0039423C" w:rsidRPr="0039423C" w:rsidRDefault="0039423C" w:rsidP="006D76DA">
            <w:pPr>
              <w:spacing w:after="0" w:line="240" w:lineRule="auto"/>
              <w:jc w:val="right"/>
              <w:rPr>
                <w:rFonts w:ascii="Calibri" w:eastAsia="Times New Roman" w:hAnsi="Calibri" w:cs="Calibri"/>
                <w:color w:val="000000"/>
                <w:lang w:eastAsia="en-GB"/>
              </w:rPr>
            </w:pPr>
            <w:r w:rsidRPr="0039423C">
              <w:rPr>
                <w:rFonts w:ascii="Calibri" w:eastAsia="Times New Roman" w:hAnsi="Calibri" w:cs="Calibri"/>
                <w:color w:val="000000"/>
                <w:lang w:eastAsia="en-GB"/>
              </w:rPr>
              <w:t>8</w:t>
            </w:r>
          </w:p>
        </w:tc>
        <w:tc>
          <w:tcPr>
            <w:tcW w:w="1322" w:type="dxa"/>
            <w:tcBorders>
              <w:top w:val="single" w:sz="4" w:space="0" w:color="8EA9DB"/>
              <w:left w:val="nil"/>
              <w:bottom w:val="single" w:sz="4" w:space="0" w:color="8EA9DB"/>
              <w:right w:val="nil"/>
            </w:tcBorders>
            <w:shd w:val="clear" w:color="auto" w:fill="auto"/>
            <w:noWrap/>
            <w:vAlign w:val="bottom"/>
            <w:hideMark/>
          </w:tcPr>
          <w:p w14:paraId="5EEFFF9F" w14:textId="77777777" w:rsidR="0039423C" w:rsidRPr="0071139A" w:rsidRDefault="0039423C" w:rsidP="006D76DA">
            <w:pPr>
              <w:spacing w:after="0" w:line="240" w:lineRule="auto"/>
              <w:jc w:val="right"/>
              <w:rPr>
                <w:rFonts w:ascii="Calibri" w:eastAsia="Times New Roman" w:hAnsi="Calibri" w:cs="Calibri"/>
                <w:color w:val="000000"/>
                <w:sz w:val="24"/>
                <w:szCs w:val="24"/>
                <w:highlight w:val="blue"/>
                <w:lang w:eastAsia="en-GB"/>
              </w:rPr>
            </w:pPr>
            <w:r w:rsidRPr="0071139A">
              <w:rPr>
                <w:rFonts w:ascii="Calibri" w:eastAsia="Times New Roman" w:hAnsi="Calibri" w:cs="Calibri"/>
                <w:color w:val="000000"/>
                <w:sz w:val="24"/>
                <w:szCs w:val="24"/>
                <w:highlight w:val="green"/>
                <w:lang w:eastAsia="en-GB"/>
              </w:rPr>
              <w:t>1</w:t>
            </w:r>
          </w:p>
        </w:tc>
        <w:tc>
          <w:tcPr>
            <w:tcW w:w="1393" w:type="dxa"/>
            <w:tcBorders>
              <w:top w:val="single" w:sz="4" w:space="0" w:color="8EA9DB"/>
              <w:left w:val="nil"/>
              <w:bottom w:val="single" w:sz="4" w:space="0" w:color="8EA9DB"/>
              <w:right w:val="nil"/>
            </w:tcBorders>
            <w:shd w:val="clear" w:color="auto" w:fill="auto"/>
            <w:noWrap/>
            <w:vAlign w:val="bottom"/>
            <w:hideMark/>
          </w:tcPr>
          <w:p w14:paraId="382E65E2" w14:textId="77777777" w:rsidR="0039423C" w:rsidRPr="0071139A" w:rsidRDefault="0039423C" w:rsidP="006D76DA">
            <w:pPr>
              <w:spacing w:after="0" w:line="240" w:lineRule="auto"/>
              <w:jc w:val="right"/>
              <w:rPr>
                <w:rFonts w:ascii="Calibri" w:eastAsia="Times New Roman" w:hAnsi="Calibri" w:cs="Calibri"/>
                <w:color w:val="000000"/>
                <w:lang w:eastAsia="en-GB"/>
              </w:rPr>
            </w:pPr>
            <w:r w:rsidRPr="0071139A">
              <w:rPr>
                <w:rFonts w:ascii="Calibri" w:eastAsia="Times New Roman" w:hAnsi="Calibri" w:cs="Calibri"/>
                <w:color w:val="000000"/>
                <w:lang w:eastAsia="en-GB"/>
              </w:rPr>
              <w:t>20</w:t>
            </w:r>
          </w:p>
        </w:tc>
        <w:tc>
          <w:tcPr>
            <w:tcW w:w="1701" w:type="dxa"/>
            <w:tcBorders>
              <w:top w:val="single" w:sz="4" w:space="0" w:color="8EA9DB"/>
              <w:left w:val="nil"/>
              <w:bottom w:val="single" w:sz="4" w:space="0" w:color="8EA9DB"/>
              <w:right w:val="single" w:sz="4" w:space="0" w:color="8EA9DB"/>
            </w:tcBorders>
            <w:shd w:val="clear" w:color="auto" w:fill="auto"/>
            <w:noWrap/>
            <w:vAlign w:val="bottom"/>
            <w:hideMark/>
          </w:tcPr>
          <w:p w14:paraId="670750E3" w14:textId="77777777" w:rsidR="0039423C" w:rsidRPr="0039423C" w:rsidRDefault="0039423C" w:rsidP="006D76DA">
            <w:pPr>
              <w:spacing w:after="0" w:line="240" w:lineRule="auto"/>
              <w:jc w:val="right"/>
              <w:rPr>
                <w:rFonts w:ascii="Calibri" w:eastAsia="Times New Roman" w:hAnsi="Calibri" w:cs="Calibri"/>
                <w:color w:val="000000"/>
                <w:lang w:eastAsia="en-GB"/>
              </w:rPr>
            </w:pPr>
            <w:r w:rsidRPr="0039423C">
              <w:rPr>
                <w:rFonts w:ascii="Calibri" w:eastAsia="Times New Roman" w:hAnsi="Calibri" w:cs="Calibri"/>
                <w:color w:val="000000"/>
                <w:lang w:eastAsia="en-GB"/>
              </w:rPr>
              <w:t>9</w:t>
            </w:r>
          </w:p>
        </w:tc>
      </w:tr>
    </w:tbl>
    <w:p w14:paraId="20C4F5AD" w14:textId="77777777" w:rsidR="00EE63AF" w:rsidRDefault="00EE63AF" w:rsidP="00063F05">
      <w:pPr>
        <w:spacing w:after="0"/>
        <w:rPr>
          <w:b/>
          <w:bCs/>
          <w:sz w:val="24"/>
          <w:szCs w:val="24"/>
        </w:rPr>
      </w:pPr>
    </w:p>
    <w:p w14:paraId="26F2EA73" w14:textId="77777777" w:rsidR="00EE63AF" w:rsidRDefault="00EE63AF" w:rsidP="00063F05">
      <w:pPr>
        <w:spacing w:after="0"/>
        <w:rPr>
          <w:b/>
          <w:bCs/>
          <w:sz w:val="24"/>
          <w:szCs w:val="24"/>
        </w:rPr>
      </w:pPr>
    </w:p>
    <w:p w14:paraId="6AB21C57" w14:textId="77777777" w:rsidR="00EE63AF" w:rsidRDefault="00EE63AF" w:rsidP="00063F05">
      <w:pPr>
        <w:spacing w:after="0"/>
        <w:rPr>
          <w:b/>
          <w:bCs/>
          <w:sz w:val="24"/>
          <w:szCs w:val="24"/>
        </w:rPr>
      </w:pPr>
    </w:p>
    <w:p w14:paraId="76591BF3" w14:textId="77777777" w:rsidR="00EE63AF" w:rsidRDefault="00EE63AF" w:rsidP="00063F05">
      <w:pPr>
        <w:spacing w:after="0"/>
        <w:rPr>
          <w:b/>
          <w:bCs/>
          <w:sz w:val="24"/>
          <w:szCs w:val="24"/>
        </w:rPr>
      </w:pPr>
    </w:p>
    <w:p w14:paraId="2B779839" w14:textId="77777777" w:rsidR="00EE63AF" w:rsidRDefault="00EE63AF" w:rsidP="00063F05">
      <w:pPr>
        <w:spacing w:after="0"/>
        <w:rPr>
          <w:b/>
          <w:bCs/>
          <w:sz w:val="24"/>
          <w:szCs w:val="24"/>
        </w:rPr>
      </w:pPr>
    </w:p>
    <w:p w14:paraId="709BB286" w14:textId="77777777" w:rsidR="00EE63AF" w:rsidRDefault="00EE63AF" w:rsidP="00063F05">
      <w:pPr>
        <w:spacing w:after="0"/>
        <w:rPr>
          <w:b/>
          <w:bCs/>
          <w:sz w:val="24"/>
          <w:szCs w:val="24"/>
        </w:rPr>
      </w:pPr>
    </w:p>
    <w:p w14:paraId="0769B195" w14:textId="77777777" w:rsidR="00EE63AF" w:rsidRDefault="00EE63AF" w:rsidP="00063F05">
      <w:pPr>
        <w:spacing w:after="0"/>
        <w:rPr>
          <w:b/>
          <w:bCs/>
          <w:sz w:val="24"/>
          <w:szCs w:val="24"/>
        </w:rPr>
      </w:pPr>
    </w:p>
    <w:p w14:paraId="130C2A6C" w14:textId="77777777" w:rsidR="00EE63AF" w:rsidRDefault="00EE63AF" w:rsidP="00063F05">
      <w:pPr>
        <w:spacing w:after="0"/>
        <w:rPr>
          <w:b/>
          <w:bCs/>
          <w:sz w:val="24"/>
          <w:szCs w:val="24"/>
        </w:rPr>
      </w:pPr>
    </w:p>
    <w:p w14:paraId="05E35339" w14:textId="77777777" w:rsidR="00EE63AF" w:rsidRDefault="00EE63AF" w:rsidP="00063F05">
      <w:pPr>
        <w:spacing w:after="0"/>
        <w:rPr>
          <w:b/>
          <w:bCs/>
          <w:sz w:val="24"/>
          <w:szCs w:val="24"/>
        </w:rPr>
      </w:pPr>
    </w:p>
    <w:p w14:paraId="7755A9AD" w14:textId="77777777" w:rsidR="00EE63AF" w:rsidRDefault="00EE63AF" w:rsidP="00063F05">
      <w:pPr>
        <w:spacing w:after="0"/>
        <w:rPr>
          <w:b/>
          <w:bCs/>
          <w:sz w:val="24"/>
          <w:szCs w:val="24"/>
        </w:rPr>
      </w:pPr>
    </w:p>
    <w:p w14:paraId="47870189" w14:textId="4CF5FCBA" w:rsidR="00EE63AF" w:rsidRDefault="00EE63AF" w:rsidP="00063F05">
      <w:pPr>
        <w:spacing w:after="0"/>
        <w:rPr>
          <w:b/>
          <w:bCs/>
          <w:sz w:val="24"/>
          <w:szCs w:val="24"/>
        </w:rPr>
      </w:pPr>
      <w:r>
        <w:rPr>
          <w:b/>
          <w:bCs/>
          <w:sz w:val="24"/>
          <w:szCs w:val="24"/>
        </w:rPr>
        <w:tab/>
      </w:r>
      <w:r>
        <w:rPr>
          <w:b/>
          <w:bCs/>
          <w:noProof/>
          <w:sz w:val="24"/>
          <w:szCs w:val="24"/>
        </w:rPr>
        <w:drawing>
          <wp:inline distT="0" distB="0" distL="0" distR="0" wp14:anchorId="0959A600" wp14:editId="5658D0DE">
            <wp:extent cx="225083" cy="255819"/>
            <wp:effectExtent l="0" t="0" r="3810" b="0"/>
            <wp:docPr id="1" name="Graphic 1" descr="Smiling face with no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appyfaceoutline.svg"/>
                    <pic:cNvPicPr/>
                  </pic:nvPicPr>
                  <pic:blipFill>
                    <a:blip r:embed="rId5" cstate="print">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0" y="0"/>
                      <a:ext cx="248559" cy="282501"/>
                    </a:xfrm>
                    <a:prstGeom prst="rect">
                      <a:avLst/>
                    </a:prstGeom>
                  </pic:spPr>
                </pic:pic>
              </a:graphicData>
            </a:graphic>
          </wp:inline>
        </w:drawing>
      </w:r>
      <w:r>
        <w:rPr>
          <w:b/>
          <w:bCs/>
          <w:sz w:val="24"/>
          <w:szCs w:val="24"/>
        </w:rPr>
        <w:t xml:space="preserve">- </w:t>
      </w:r>
      <w:r w:rsidR="0071139A">
        <w:rPr>
          <w:sz w:val="24"/>
          <w:szCs w:val="24"/>
        </w:rPr>
        <w:t>higher response.</w:t>
      </w:r>
    </w:p>
    <w:p w14:paraId="46420E13" w14:textId="7CE4674E" w:rsidR="005F30E9" w:rsidRDefault="00EE63AF" w:rsidP="00063F05">
      <w:pPr>
        <w:spacing w:after="0"/>
        <w:rPr>
          <w:b/>
          <w:bCs/>
          <w:sz w:val="24"/>
          <w:szCs w:val="24"/>
        </w:rPr>
      </w:pPr>
      <w:r>
        <w:rPr>
          <w:b/>
          <w:bCs/>
          <w:sz w:val="24"/>
          <w:szCs w:val="24"/>
        </w:rPr>
        <w:tab/>
      </w:r>
      <w:r>
        <w:rPr>
          <w:b/>
          <w:bCs/>
          <w:noProof/>
          <w:sz w:val="24"/>
          <w:szCs w:val="24"/>
        </w:rPr>
        <w:drawing>
          <wp:inline distT="0" distB="0" distL="0" distR="0" wp14:anchorId="2A3655EC" wp14:editId="0FE76D40">
            <wp:extent cx="217317" cy="253219"/>
            <wp:effectExtent l="0" t="0" r="0" b="0"/>
            <wp:docPr id="2" name="Graphic 2" descr="Sad face with no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adfaceoutline.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263676" cy="307237"/>
                    </a:xfrm>
                    <a:prstGeom prst="rect">
                      <a:avLst/>
                    </a:prstGeom>
                  </pic:spPr>
                </pic:pic>
              </a:graphicData>
            </a:graphic>
          </wp:inline>
        </w:drawing>
      </w:r>
      <w:r>
        <w:rPr>
          <w:b/>
          <w:bCs/>
          <w:sz w:val="24"/>
          <w:szCs w:val="24"/>
        </w:rPr>
        <w:t>-</w:t>
      </w:r>
      <w:r w:rsidR="0071139A">
        <w:rPr>
          <w:b/>
          <w:bCs/>
          <w:sz w:val="24"/>
          <w:szCs w:val="24"/>
        </w:rPr>
        <w:t xml:space="preserve"> </w:t>
      </w:r>
      <w:r w:rsidR="0071139A">
        <w:rPr>
          <w:sz w:val="24"/>
          <w:szCs w:val="24"/>
        </w:rPr>
        <w:t>l</w:t>
      </w:r>
      <w:r w:rsidR="00A10AAC">
        <w:rPr>
          <w:sz w:val="24"/>
          <w:szCs w:val="24"/>
        </w:rPr>
        <w:t>ower</w:t>
      </w:r>
      <w:r w:rsidR="0071139A">
        <w:rPr>
          <w:sz w:val="24"/>
          <w:szCs w:val="24"/>
        </w:rPr>
        <w:t xml:space="preserve"> response.</w:t>
      </w:r>
    </w:p>
    <w:p w14:paraId="05826F06" w14:textId="46765FB2" w:rsidR="006D76DA" w:rsidRPr="006D76DA" w:rsidRDefault="0039423C" w:rsidP="00063F05">
      <w:pPr>
        <w:spacing w:after="0"/>
        <w:rPr>
          <w:b/>
          <w:bCs/>
          <w:sz w:val="24"/>
          <w:szCs w:val="24"/>
        </w:rPr>
      </w:pPr>
      <w:r>
        <w:rPr>
          <w:b/>
          <w:bCs/>
          <w:sz w:val="24"/>
          <w:szCs w:val="24"/>
        </w:rPr>
        <w:br w:type="textWrapping" w:clear="all"/>
      </w:r>
      <w:r w:rsidR="0071139A">
        <w:rPr>
          <w:b/>
          <w:bCs/>
          <w:sz w:val="24"/>
          <w:szCs w:val="24"/>
        </w:rPr>
        <w:tab/>
      </w:r>
      <w:r w:rsidR="00114FEA">
        <w:rPr>
          <w:sz w:val="24"/>
          <w:szCs w:val="24"/>
        </w:rPr>
        <w:t xml:space="preserve">My primary data is based in ordinal </w:t>
      </w:r>
      <w:r w:rsidR="001F6940">
        <w:rPr>
          <w:sz w:val="24"/>
          <w:szCs w:val="24"/>
        </w:rPr>
        <w:t>scale</w:t>
      </w:r>
      <w:r w:rsidR="00831837">
        <w:rPr>
          <w:sz w:val="24"/>
          <w:szCs w:val="24"/>
        </w:rPr>
        <w:t xml:space="preserve"> – dissatisfied, satisfied, very satisfied –</w:t>
      </w:r>
      <w:r w:rsidR="001F6940">
        <w:rPr>
          <w:sz w:val="24"/>
          <w:szCs w:val="24"/>
        </w:rPr>
        <w:t xml:space="preserve"> the</w:t>
      </w:r>
      <w:r w:rsidR="00831837">
        <w:rPr>
          <w:sz w:val="24"/>
          <w:szCs w:val="24"/>
        </w:rPr>
        <w:t xml:space="preserve"> </w:t>
      </w:r>
      <w:r w:rsidR="001F6940">
        <w:rPr>
          <w:sz w:val="24"/>
          <w:szCs w:val="24"/>
        </w:rPr>
        <w:t xml:space="preserve">survey </w:t>
      </w:r>
      <w:r w:rsidR="00831837">
        <w:rPr>
          <w:sz w:val="24"/>
          <w:szCs w:val="24"/>
        </w:rPr>
        <w:t>covers</w:t>
      </w:r>
      <w:r w:rsidR="00114FEA">
        <w:rPr>
          <w:sz w:val="24"/>
          <w:szCs w:val="24"/>
        </w:rPr>
        <w:t xml:space="preserve"> 8 questions</w:t>
      </w:r>
      <w:r w:rsidR="006D76DA">
        <w:rPr>
          <w:sz w:val="24"/>
          <w:szCs w:val="24"/>
        </w:rPr>
        <w:t xml:space="preserve"> and</w:t>
      </w:r>
      <w:r w:rsidR="006D76DA">
        <w:rPr>
          <w:sz w:val="24"/>
          <w:szCs w:val="24"/>
        </w:rPr>
        <w:t xml:space="preserve"> was answered by 30 UWTSD students</w:t>
      </w:r>
      <w:r w:rsidR="00831837">
        <w:rPr>
          <w:sz w:val="24"/>
          <w:szCs w:val="24"/>
        </w:rPr>
        <w:t xml:space="preserve">, </w:t>
      </w:r>
    </w:p>
    <w:p w14:paraId="14AD01AB" w14:textId="4B05C259" w:rsidR="006D76DA" w:rsidRDefault="006D76DA" w:rsidP="00063F05">
      <w:pPr>
        <w:spacing w:after="0"/>
        <w:rPr>
          <w:sz w:val="24"/>
          <w:szCs w:val="24"/>
        </w:rPr>
      </w:pPr>
      <w:r>
        <w:rPr>
          <w:sz w:val="24"/>
          <w:szCs w:val="24"/>
        </w:rPr>
        <w:t>Questions:</w:t>
      </w:r>
    </w:p>
    <w:p w14:paraId="58964B95" w14:textId="53E68DE7" w:rsidR="00114FEA" w:rsidRPr="006D76DA" w:rsidRDefault="006D76DA" w:rsidP="006D76DA">
      <w:pPr>
        <w:pStyle w:val="ListParagraph"/>
        <w:numPr>
          <w:ilvl w:val="0"/>
          <w:numId w:val="4"/>
        </w:numPr>
        <w:spacing w:after="0"/>
        <w:rPr>
          <w:sz w:val="24"/>
          <w:szCs w:val="24"/>
        </w:rPr>
      </w:pPr>
      <w:r w:rsidRPr="006D76DA">
        <w:rPr>
          <w:sz w:val="24"/>
          <w:szCs w:val="24"/>
        </w:rPr>
        <w:t>How do you find using Moodle?</w:t>
      </w:r>
    </w:p>
    <w:p w14:paraId="38953152" w14:textId="320C9C6E" w:rsidR="006D76DA" w:rsidRDefault="006D76DA" w:rsidP="00114FEA">
      <w:pPr>
        <w:pStyle w:val="ListParagraph"/>
        <w:numPr>
          <w:ilvl w:val="0"/>
          <w:numId w:val="4"/>
        </w:numPr>
        <w:spacing w:after="0"/>
        <w:rPr>
          <w:sz w:val="24"/>
          <w:szCs w:val="24"/>
        </w:rPr>
      </w:pPr>
      <w:r>
        <w:rPr>
          <w:sz w:val="24"/>
          <w:szCs w:val="24"/>
        </w:rPr>
        <w:t>Did you find relevant information to students on this platform?</w:t>
      </w:r>
    </w:p>
    <w:p w14:paraId="28D9EAB9" w14:textId="322A5A35" w:rsidR="006D76DA" w:rsidRDefault="006D76DA" w:rsidP="00114FEA">
      <w:pPr>
        <w:pStyle w:val="ListParagraph"/>
        <w:numPr>
          <w:ilvl w:val="0"/>
          <w:numId w:val="4"/>
        </w:numPr>
        <w:spacing w:after="0"/>
        <w:rPr>
          <w:sz w:val="24"/>
          <w:szCs w:val="24"/>
        </w:rPr>
      </w:pPr>
      <w:r>
        <w:rPr>
          <w:sz w:val="24"/>
          <w:szCs w:val="24"/>
        </w:rPr>
        <w:t>How helpful you found this platform?</w:t>
      </w:r>
    </w:p>
    <w:p w14:paraId="1DD371DB" w14:textId="019FE532" w:rsidR="006D76DA" w:rsidRDefault="006D76DA" w:rsidP="00114FEA">
      <w:pPr>
        <w:pStyle w:val="ListParagraph"/>
        <w:numPr>
          <w:ilvl w:val="0"/>
          <w:numId w:val="4"/>
        </w:numPr>
        <w:spacing w:after="0"/>
        <w:rPr>
          <w:sz w:val="24"/>
          <w:szCs w:val="24"/>
        </w:rPr>
      </w:pPr>
      <w:r>
        <w:rPr>
          <w:sz w:val="24"/>
          <w:szCs w:val="24"/>
        </w:rPr>
        <w:t>How satisfied are you with Moodle services?</w:t>
      </w:r>
    </w:p>
    <w:p w14:paraId="073E71C9" w14:textId="03D7A1A9" w:rsidR="006D76DA" w:rsidRDefault="006D76DA" w:rsidP="00114FEA">
      <w:pPr>
        <w:pStyle w:val="ListParagraph"/>
        <w:numPr>
          <w:ilvl w:val="0"/>
          <w:numId w:val="4"/>
        </w:numPr>
        <w:spacing w:after="0"/>
        <w:rPr>
          <w:sz w:val="24"/>
          <w:szCs w:val="24"/>
        </w:rPr>
      </w:pPr>
      <w:r>
        <w:rPr>
          <w:sz w:val="24"/>
          <w:szCs w:val="24"/>
        </w:rPr>
        <w:t>Do you get quick response from our team staff when needed?</w:t>
      </w:r>
    </w:p>
    <w:p w14:paraId="02617C88" w14:textId="0E162E1A" w:rsidR="006D76DA" w:rsidRDefault="006D76DA" w:rsidP="00114FEA">
      <w:pPr>
        <w:pStyle w:val="ListParagraph"/>
        <w:numPr>
          <w:ilvl w:val="0"/>
          <w:numId w:val="4"/>
        </w:numPr>
        <w:spacing w:after="0"/>
        <w:rPr>
          <w:sz w:val="24"/>
          <w:szCs w:val="24"/>
        </w:rPr>
      </w:pPr>
      <w:r>
        <w:rPr>
          <w:sz w:val="24"/>
          <w:szCs w:val="24"/>
        </w:rPr>
        <w:t>Would you recommend Moodle to your colleagues?</w:t>
      </w:r>
    </w:p>
    <w:p w14:paraId="03F35C1D" w14:textId="1770227B" w:rsidR="006D76DA" w:rsidRDefault="006D76DA" w:rsidP="00114FEA">
      <w:pPr>
        <w:pStyle w:val="ListParagraph"/>
        <w:numPr>
          <w:ilvl w:val="0"/>
          <w:numId w:val="4"/>
        </w:numPr>
        <w:spacing w:after="0"/>
        <w:rPr>
          <w:sz w:val="24"/>
          <w:szCs w:val="24"/>
        </w:rPr>
      </w:pPr>
      <w:r>
        <w:rPr>
          <w:sz w:val="24"/>
          <w:szCs w:val="24"/>
        </w:rPr>
        <w:t>What would you improve in our software?</w:t>
      </w:r>
    </w:p>
    <w:p w14:paraId="5105E782" w14:textId="77777777" w:rsidR="0071139A" w:rsidRDefault="006D76DA" w:rsidP="00EE63AF">
      <w:pPr>
        <w:pStyle w:val="ListParagraph"/>
        <w:numPr>
          <w:ilvl w:val="0"/>
          <w:numId w:val="4"/>
        </w:numPr>
        <w:spacing w:before="240" w:after="0"/>
        <w:rPr>
          <w:sz w:val="24"/>
          <w:szCs w:val="24"/>
        </w:rPr>
      </w:pPr>
      <w:r>
        <w:rPr>
          <w:sz w:val="24"/>
          <w:szCs w:val="24"/>
        </w:rPr>
        <w:t>Please add further comments about your experience using Moodle.</w:t>
      </w:r>
      <w:r w:rsidR="00EE63AF">
        <w:rPr>
          <w:sz w:val="24"/>
          <w:szCs w:val="24"/>
        </w:rPr>
        <w:t xml:space="preserve"> </w:t>
      </w:r>
    </w:p>
    <w:p w14:paraId="24E755E6" w14:textId="77777777" w:rsidR="007F5A02" w:rsidRDefault="007F5A02" w:rsidP="0071139A">
      <w:pPr>
        <w:spacing w:after="0"/>
        <w:rPr>
          <w:sz w:val="24"/>
          <w:szCs w:val="24"/>
        </w:rPr>
      </w:pPr>
    </w:p>
    <w:p w14:paraId="41A28340" w14:textId="46D5FEDE" w:rsidR="0071139A" w:rsidRPr="00114FEA" w:rsidRDefault="007F5A02" w:rsidP="0071139A">
      <w:pPr>
        <w:spacing w:after="0"/>
        <w:rPr>
          <w:sz w:val="24"/>
          <w:szCs w:val="24"/>
        </w:rPr>
      </w:pPr>
      <w:r>
        <w:rPr>
          <w:sz w:val="24"/>
          <w:szCs w:val="24"/>
        </w:rPr>
        <w:t xml:space="preserve">Please find full primary data in appendix </w:t>
      </w:r>
      <w:r w:rsidR="00EB0A38">
        <w:rPr>
          <w:sz w:val="24"/>
          <w:szCs w:val="24"/>
        </w:rPr>
        <w:t>6</w:t>
      </w:r>
      <w:r>
        <w:rPr>
          <w:sz w:val="24"/>
          <w:szCs w:val="24"/>
        </w:rPr>
        <w:t xml:space="preserve">, </w:t>
      </w:r>
      <w:r w:rsidR="00EB0A38">
        <w:rPr>
          <w:sz w:val="24"/>
          <w:szCs w:val="24"/>
        </w:rPr>
        <w:t>(page 10)</w:t>
      </w:r>
      <w:r>
        <w:rPr>
          <w:sz w:val="24"/>
          <w:szCs w:val="24"/>
        </w:rPr>
        <w:t xml:space="preserve"> showing all data collection, presented in excel charts.</w:t>
      </w:r>
    </w:p>
    <w:p w14:paraId="015C9E30" w14:textId="77777777" w:rsidR="007F5A02" w:rsidRDefault="007F5A02" w:rsidP="00063F05">
      <w:pPr>
        <w:spacing w:after="0"/>
        <w:rPr>
          <w:b/>
          <w:bCs/>
          <w:sz w:val="24"/>
          <w:szCs w:val="24"/>
        </w:rPr>
      </w:pPr>
    </w:p>
    <w:p w14:paraId="50841E94" w14:textId="536FC16F" w:rsidR="002D172A" w:rsidRDefault="002D172A" w:rsidP="00063F05">
      <w:pPr>
        <w:spacing w:after="0"/>
        <w:rPr>
          <w:b/>
          <w:bCs/>
          <w:sz w:val="24"/>
          <w:szCs w:val="24"/>
        </w:rPr>
      </w:pPr>
      <w:r>
        <w:rPr>
          <w:b/>
          <w:bCs/>
          <w:sz w:val="24"/>
          <w:szCs w:val="24"/>
        </w:rPr>
        <w:t>DISCUSSION</w:t>
      </w:r>
    </w:p>
    <w:p w14:paraId="2B84EFB9" w14:textId="77777777" w:rsidR="001F6940" w:rsidRDefault="00E21375" w:rsidP="00063F05">
      <w:pPr>
        <w:spacing w:after="0"/>
        <w:rPr>
          <w:b/>
          <w:bCs/>
          <w:sz w:val="24"/>
          <w:szCs w:val="24"/>
        </w:rPr>
      </w:pPr>
      <w:r>
        <w:rPr>
          <w:b/>
          <w:bCs/>
          <w:sz w:val="24"/>
          <w:szCs w:val="24"/>
        </w:rPr>
        <w:tab/>
      </w:r>
    </w:p>
    <w:p w14:paraId="7AB00981" w14:textId="77777777" w:rsidR="00153DA6" w:rsidRDefault="00153DA6" w:rsidP="00153DA6">
      <w:pPr>
        <w:spacing w:after="0"/>
        <w:rPr>
          <w:b/>
          <w:bCs/>
          <w:sz w:val="24"/>
          <w:szCs w:val="24"/>
        </w:rPr>
      </w:pPr>
      <w:bookmarkStart w:id="6" w:name="_Hlk29314362"/>
      <w:r>
        <w:rPr>
          <w:b/>
          <w:bCs/>
          <w:sz w:val="24"/>
          <w:szCs w:val="24"/>
        </w:rPr>
        <w:tab/>
      </w:r>
      <w:r w:rsidR="00E21375">
        <w:rPr>
          <w:sz w:val="24"/>
          <w:szCs w:val="24"/>
        </w:rPr>
        <w:t>L</w:t>
      </w:r>
      <w:r w:rsidR="00E21375" w:rsidRPr="00E21375">
        <w:rPr>
          <w:sz w:val="24"/>
          <w:szCs w:val="24"/>
        </w:rPr>
        <w:t xml:space="preserve">ooking </w:t>
      </w:r>
      <w:r w:rsidR="00E21375">
        <w:rPr>
          <w:sz w:val="24"/>
          <w:szCs w:val="24"/>
        </w:rPr>
        <w:t xml:space="preserve">to </w:t>
      </w:r>
      <w:r w:rsidR="00E21375" w:rsidRPr="00E21375">
        <w:rPr>
          <w:sz w:val="24"/>
          <w:szCs w:val="24"/>
        </w:rPr>
        <w:t>the accessibility of learning materials, Moodle reveals</w:t>
      </w:r>
      <w:r w:rsidR="00D51171">
        <w:rPr>
          <w:sz w:val="24"/>
          <w:szCs w:val="24"/>
        </w:rPr>
        <w:t xml:space="preserve"> being </w:t>
      </w:r>
      <w:r w:rsidR="001F6940">
        <w:rPr>
          <w:sz w:val="24"/>
          <w:szCs w:val="24"/>
        </w:rPr>
        <w:t xml:space="preserve">a platform </w:t>
      </w:r>
      <w:r w:rsidR="00D51171">
        <w:rPr>
          <w:sz w:val="24"/>
          <w:szCs w:val="24"/>
        </w:rPr>
        <w:t xml:space="preserve">mostly </w:t>
      </w:r>
      <w:r w:rsidR="00E21375" w:rsidRPr="00E21375">
        <w:rPr>
          <w:sz w:val="24"/>
          <w:szCs w:val="24"/>
        </w:rPr>
        <w:t>satis</w:t>
      </w:r>
      <w:r w:rsidR="00E21375">
        <w:rPr>
          <w:sz w:val="24"/>
          <w:szCs w:val="24"/>
        </w:rPr>
        <w:t>f</w:t>
      </w:r>
      <w:r w:rsidR="00EE63AF">
        <w:rPr>
          <w:sz w:val="24"/>
          <w:szCs w:val="24"/>
        </w:rPr>
        <w:t>actory</w:t>
      </w:r>
      <w:r w:rsidR="00D51171">
        <w:rPr>
          <w:sz w:val="24"/>
          <w:szCs w:val="24"/>
        </w:rPr>
        <w:t>.</w:t>
      </w:r>
      <w:r>
        <w:rPr>
          <w:b/>
          <w:bCs/>
          <w:sz w:val="24"/>
          <w:szCs w:val="24"/>
        </w:rPr>
        <w:t xml:space="preserve"> </w:t>
      </w:r>
    </w:p>
    <w:p w14:paraId="26FD9A02" w14:textId="16595294" w:rsidR="000F023E" w:rsidRDefault="00153DA6" w:rsidP="00153DA6">
      <w:pPr>
        <w:spacing w:after="0"/>
        <w:rPr>
          <w:sz w:val="24"/>
          <w:szCs w:val="24"/>
        </w:rPr>
      </w:pPr>
      <w:r>
        <w:rPr>
          <w:b/>
          <w:bCs/>
          <w:sz w:val="24"/>
          <w:szCs w:val="24"/>
        </w:rPr>
        <w:tab/>
      </w:r>
      <w:r w:rsidR="00606C86">
        <w:rPr>
          <w:sz w:val="24"/>
          <w:szCs w:val="24"/>
        </w:rPr>
        <w:t xml:space="preserve">The results obtained from my investigation means that </w:t>
      </w:r>
      <w:r w:rsidR="00606C86" w:rsidRPr="00606C86">
        <w:rPr>
          <w:sz w:val="24"/>
          <w:szCs w:val="24"/>
        </w:rPr>
        <w:t>overall UWTSD students show interest when working on the Moodle platform, mostly respond</w:t>
      </w:r>
      <w:r w:rsidR="00030630">
        <w:rPr>
          <w:sz w:val="24"/>
          <w:szCs w:val="24"/>
        </w:rPr>
        <w:t>ed</w:t>
      </w:r>
      <w:r w:rsidR="00606C86" w:rsidRPr="00606C86">
        <w:rPr>
          <w:sz w:val="24"/>
          <w:szCs w:val="24"/>
        </w:rPr>
        <w:t xml:space="preserve"> being satisfied with this service. This reflect </w:t>
      </w:r>
      <w:r w:rsidR="008232E8">
        <w:rPr>
          <w:sz w:val="24"/>
          <w:szCs w:val="24"/>
        </w:rPr>
        <w:t xml:space="preserve">that </w:t>
      </w:r>
      <w:r w:rsidR="00606C86" w:rsidRPr="00606C86">
        <w:rPr>
          <w:sz w:val="24"/>
          <w:szCs w:val="24"/>
        </w:rPr>
        <w:t xml:space="preserve">the platform as a positive point </w:t>
      </w:r>
      <w:r w:rsidR="00030630">
        <w:rPr>
          <w:sz w:val="24"/>
          <w:szCs w:val="24"/>
        </w:rPr>
        <w:t>that</w:t>
      </w:r>
      <w:r w:rsidR="00606C86" w:rsidRPr="00606C86">
        <w:rPr>
          <w:sz w:val="24"/>
          <w:szCs w:val="24"/>
        </w:rPr>
        <w:t xml:space="preserve"> connect students and </w:t>
      </w:r>
      <w:r w:rsidR="00C82E8C">
        <w:rPr>
          <w:sz w:val="24"/>
          <w:szCs w:val="24"/>
        </w:rPr>
        <w:t xml:space="preserve">virtual </w:t>
      </w:r>
      <w:r w:rsidR="00606C86" w:rsidRPr="00606C86">
        <w:rPr>
          <w:sz w:val="24"/>
          <w:szCs w:val="24"/>
        </w:rPr>
        <w:t>learning.</w:t>
      </w:r>
      <w:r w:rsidR="007611FF">
        <w:rPr>
          <w:sz w:val="24"/>
          <w:szCs w:val="24"/>
        </w:rPr>
        <w:t xml:space="preserve"> </w:t>
      </w:r>
    </w:p>
    <w:p w14:paraId="7BC1A2D9" w14:textId="4E9149AE" w:rsidR="00153DA6" w:rsidRDefault="00153DA6" w:rsidP="00153DA6">
      <w:pPr>
        <w:spacing w:after="0"/>
        <w:rPr>
          <w:sz w:val="24"/>
          <w:szCs w:val="24"/>
        </w:rPr>
      </w:pPr>
    </w:p>
    <w:p w14:paraId="36C472F3" w14:textId="06E80552" w:rsidR="00153DA6" w:rsidRPr="00153DA6" w:rsidRDefault="00153DA6" w:rsidP="00153DA6">
      <w:pPr>
        <w:spacing w:after="0"/>
        <w:rPr>
          <w:b/>
          <w:bCs/>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3</w:t>
      </w:r>
    </w:p>
    <w:p w14:paraId="09D85E7F" w14:textId="194B72C3" w:rsidR="00A10AAC" w:rsidRDefault="00A10AAC" w:rsidP="00063F05">
      <w:pPr>
        <w:spacing w:after="0"/>
        <w:rPr>
          <w:sz w:val="24"/>
          <w:szCs w:val="24"/>
        </w:rPr>
      </w:pPr>
      <w:r>
        <w:rPr>
          <w:sz w:val="24"/>
          <w:szCs w:val="24"/>
        </w:rPr>
        <w:lastRenderedPageBreak/>
        <w:tab/>
      </w:r>
      <w:r w:rsidR="007611FF">
        <w:rPr>
          <w:sz w:val="24"/>
          <w:szCs w:val="24"/>
        </w:rPr>
        <w:t>The most positive answers are from questions 2</w:t>
      </w:r>
      <w:r w:rsidR="0030621B">
        <w:rPr>
          <w:sz w:val="24"/>
          <w:szCs w:val="24"/>
        </w:rPr>
        <w:t>, where 60</w:t>
      </w:r>
      <w:r w:rsidR="009E4779">
        <w:rPr>
          <w:sz w:val="24"/>
          <w:szCs w:val="24"/>
        </w:rPr>
        <w:t xml:space="preserve">% </w:t>
      </w:r>
      <w:r w:rsidR="00D275E2">
        <w:rPr>
          <w:sz w:val="24"/>
          <w:szCs w:val="24"/>
        </w:rPr>
        <w:t>of students answered</w:t>
      </w:r>
      <w:r w:rsidR="000D79CB">
        <w:rPr>
          <w:sz w:val="24"/>
          <w:szCs w:val="24"/>
        </w:rPr>
        <w:t xml:space="preserve"> </w:t>
      </w:r>
      <w:r w:rsidR="00B42ED8">
        <w:rPr>
          <w:sz w:val="24"/>
          <w:szCs w:val="24"/>
        </w:rPr>
        <w:t>they are ver</w:t>
      </w:r>
      <w:r w:rsidR="00147741">
        <w:rPr>
          <w:sz w:val="24"/>
          <w:szCs w:val="24"/>
        </w:rPr>
        <w:t xml:space="preserve">y satisfied </w:t>
      </w:r>
      <w:r w:rsidR="000939C6">
        <w:rPr>
          <w:sz w:val="24"/>
          <w:szCs w:val="24"/>
        </w:rPr>
        <w:t>because they find relevant in</w:t>
      </w:r>
      <w:r w:rsidR="00C11000">
        <w:rPr>
          <w:sz w:val="24"/>
          <w:szCs w:val="24"/>
        </w:rPr>
        <w:t>formation on Moodle.</w:t>
      </w:r>
    </w:p>
    <w:p w14:paraId="70D0823D" w14:textId="77777777" w:rsidR="00A10AAC" w:rsidRDefault="00A10AAC" w:rsidP="00063F05">
      <w:pPr>
        <w:spacing w:after="0"/>
        <w:rPr>
          <w:sz w:val="24"/>
          <w:szCs w:val="24"/>
        </w:rPr>
      </w:pPr>
      <w:r>
        <w:rPr>
          <w:sz w:val="24"/>
          <w:szCs w:val="24"/>
        </w:rPr>
        <w:tab/>
      </w:r>
      <w:r w:rsidR="00030630">
        <w:rPr>
          <w:sz w:val="24"/>
          <w:szCs w:val="24"/>
        </w:rPr>
        <w:t xml:space="preserve">As satisfied </w:t>
      </w:r>
      <w:r w:rsidR="00936547">
        <w:rPr>
          <w:sz w:val="24"/>
          <w:szCs w:val="24"/>
        </w:rPr>
        <w:t xml:space="preserve">the higher number of students, more exactly 73.3% selected </w:t>
      </w:r>
      <w:r w:rsidR="00030630">
        <w:rPr>
          <w:sz w:val="24"/>
          <w:szCs w:val="24"/>
        </w:rPr>
        <w:t>questions 6 and 7</w:t>
      </w:r>
      <w:r w:rsidR="00936547">
        <w:rPr>
          <w:sz w:val="24"/>
          <w:szCs w:val="24"/>
        </w:rPr>
        <w:t>, they say they recommend Moodle to colleagues and they didn`t change anything on this platform.</w:t>
      </w:r>
    </w:p>
    <w:p w14:paraId="082E8B5B" w14:textId="7CA4CE30" w:rsidR="00A10AAC" w:rsidRDefault="00A10AAC" w:rsidP="00063F05">
      <w:pPr>
        <w:spacing w:after="0"/>
        <w:rPr>
          <w:sz w:val="24"/>
          <w:szCs w:val="24"/>
        </w:rPr>
      </w:pPr>
      <w:r>
        <w:rPr>
          <w:sz w:val="24"/>
          <w:szCs w:val="24"/>
        </w:rPr>
        <w:tab/>
      </w:r>
      <w:r w:rsidR="00936547">
        <w:rPr>
          <w:sz w:val="24"/>
          <w:szCs w:val="24"/>
        </w:rPr>
        <w:t xml:space="preserve">At dissatisfied column we find </w:t>
      </w:r>
      <w:r>
        <w:rPr>
          <w:sz w:val="24"/>
          <w:szCs w:val="24"/>
        </w:rPr>
        <w:t>question 5 as the most negative answer, 23,3% of students refer that they don`t get quick response from Moodle team when needed.</w:t>
      </w:r>
    </w:p>
    <w:p w14:paraId="685B6847" w14:textId="77777777" w:rsidR="00B55878" w:rsidRDefault="00A10AAC" w:rsidP="00063F05">
      <w:pPr>
        <w:spacing w:after="0"/>
        <w:rPr>
          <w:sz w:val="24"/>
          <w:szCs w:val="24"/>
        </w:rPr>
      </w:pPr>
      <w:r>
        <w:rPr>
          <w:sz w:val="24"/>
          <w:szCs w:val="24"/>
        </w:rPr>
        <w:tab/>
      </w:r>
      <w:r w:rsidR="00845FDC">
        <w:rPr>
          <w:sz w:val="24"/>
          <w:szCs w:val="24"/>
        </w:rPr>
        <w:t>Analysing</w:t>
      </w:r>
      <w:r>
        <w:rPr>
          <w:sz w:val="24"/>
          <w:szCs w:val="24"/>
        </w:rPr>
        <w:t xml:space="preserve"> all this data and information collected</w:t>
      </w:r>
      <w:r w:rsidR="00845FDC">
        <w:rPr>
          <w:sz w:val="24"/>
          <w:szCs w:val="24"/>
        </w:rPr>
        <w:t xml:space="preserve">, it`s easy to identify that students are engaged to this virtual learning environment and they know how to use this tool. </w:t>
      </w:r>
    </w:p>
    <w:p w14:paraId="077AC281" w14:textId="63537815" w:rsidR="00B55878" w:rsidRDefault="00B55878" w:rsidP="00063F05">
      <w:pPr>
        <w:spacing w:after="0"/>
        <w:rPr>
          <w:rFonts w:ascii="inherit" w:hAnsi="inherit"/>
          <w:shd w:val="clear" w:color="auto" w:fill="FFFFFF"/>
        </w:rPr>
      </w:pPr>
      <w:r>
        <w:rPr>
          <w:sz w:val="24"/>
          <w:szCs w:val="24"/>
        </w:rPr>
        <w:tab/>
      </w:r>
      <w:r w:rsidR="00845FDC">
        <w:rPr>
          <w:sz w:val="24"/>
          <w:szCs w:val="24"/>
        </w:rPr>
        <w:t>M</w:t>
      </w:r>
      <w:r w:rsidR="00845FDC" w:rsidRPr="007611FF">
        <w:rPr>
          <w:sz w:val="24"/>
          <w:szCs w:val="24"/>
        </w:rPr>
        <w:t>ost students refer to Moodle as a satisfied to very satisfied platform.</w:t>
      </w:r>
      <w:r w:rsidR="00A10AAC">
        <w:rPr>
          <w:sz w:val="24"/>
          <w:szCs w:val="24"/>
        </w:rPr>
        <w:t xml:space="preserve"> </w:t>
      </w:r>
      <w:r w:rsidR="009706FD">
        <w:rPr>
          <w:sz w:val="24"/>
          <w:szCs w:val="24"/>
        </w:rPr>
        <w:t>I</w:t>
      </w:r>
      <w:r w:rsidR="00A10AAC">
        <w:rPr>
          <w:sz w:val="24"/>
          <w:szCs w:val="24"/>
        </w:rPr>
        <w:t xml:space="preserve">t is </w:t>
      </w:r>
      <w:r w:rsidR="009706FD">
        <w:rPr>
          <w:sz w:val="24"/>
          <w:szCs w:val="24"/>
        </w:rPr>
        <w:t xml:space="preserve">also </w:t>
      </w:r>
      <w:r w:rsidR="00A10AAC">
        <w:rPr>
          <w:sz w:val="24"/>
          <w:szCs w:val="24"/>
        </w:rPr>
        <w:t>necessary to work around the negative factor</w:t>
      </w:r>
      <w:r w:rsidR="00053A82">
        <w:rPr>
          <w:sz w:val="24"/>
          <w:szCs w:val="24"/>
        </w:rPr>
        <w:t>s</w:t>
      </w:r>
      <w:r w:rsidR="004B0510">
        <w:rPr>
          <w:sz w:val="24"/>
          <w:szCs w:val="24"/>
        </w:rPr>
        <w:t xml:space="preserve">, for example: </w:t>
      </w:r>
      <w:r w:rsidR="00053A82">
        <w:rPr>
          <w:sz w:val="24"/>
          <w:szCs w:val="24"/>
        </w:rPr>
        <w:t xml:space="preserve">stuff and teachers </w:t>
      </w:r>
      <w:r w:rsidR="004B0510">
        <w:rPr>
          <w:sz w:val="24"/>
          <w:szCs w:val="24"/>
        </w:rPr>
        <w:t xml:space="preserve">should </w:t>
      </w:r>
      <w:r w:rsidR="00053A82">
        <w:rPr>
          <w:sz w:val="24"/>
          <w:szCs w:val="24"/>
        </w:rPr>
        <w:t xml:space="preserve">influence more students </w:t>
      </w:r>
      <w:r>
        <w:rPr>
          <w:sz w:val="24"/>
          <w:szCs w:val="24"/>
        </w:rPr>
        <w:t>to use</w:t>
      </w:r>
      <w:r w:rsidR="00053A82">
        <w:rPr>
          <w:sz w:val="24"/>
          <w:szCs w:val="24"/>
        </w:rPr>
        <w:t xml:space="preserve"> Moodle, give them more support, because not everyone feel confident when using this kind of technology</w:t>
      </w:r>
      <w:r>
        <w:rPr>
          <w:sz w:val="24"/>
          <w:szCs w:val="24"/>
        </w:rPr>
        <w:t xml:space="preserve">. </w:t>
      </w:r>
      <w:r w:rsidRPr="00B55878">
        <w:rPr>
          <w:sz w:val="24"/>
          <w:szCs w:val="24"/>
        </w:rPr>
        <w:t>“</w:t>
      </w:r>
      <w:r w:rsidRPr="00B55878">
        <w:rPr>
          <w:sz w:val="24"/>
          <w:szCs w:val="24"/>
          <w:shd w:val="clear" w:color="auto" w:fill="FFFFFF"/>
        </w:rPr>
        <w:t>Students find different ways of working with technology. They need a flexible environment that lets them experiment, learn from each other, and create their own blend. But many of their most valued experiences – specialised skills such as design, data analysis, reference management and journal searches – are formally learned as part of the curriculum. This means that the confidence of teaching staff has a strong impact on students' satisfaction with the use of technology</w:t>
      </w:r>
      <w:r w:rsidRPr="00B55878">
        <w:rPr>
          <w:sz w:val="24"/>
          <w:szCs w:val="24"/>
          <w:shd w:val="clear" w:color="auto" w:fill="FFFFFF"/>
        </w:rPr>
        <w:t>”</w:t>
      </w:r>
      <w:r w:rsidR="00153DA6">
        <w:rPr>
          <w:sz w:val="24"/>
          <w:szCs w:val="24"/>
          <w:shd w:val="clear" w:color="auto" w:fill="FFFFFF"/>
        </w:rPr>
        <w:t xml:space="preserve"> -</w:t>
      </w:r>
      <w:r w:rsidRPr="00B55878">
        <w:rPr>
          <w:sz w:val="24"/>
          <w:szCs w:val="24"/>
        </w:rPr>
        <w:t xml:space="preserve"> </w:t>
      </w:r>
      <w:r w:rsidRPr="00B55878">
        <w:rPr>
          <w:sz w:val="24"/>
          <w:szCs w:val="24"/>
          <w:shd w:val="clear" w:color="auto" w:fill="FFFFFF"/>
        </w:rPr>
        <w:t>Beetham, H. &amp; White, D. (2013)</w:t>
      </w:r>
      <w:r>
        <w:rPr>
          <w:sz w:val="24"/>
          <w:szCs w:val="24"/>
          <w:shd w:val="clear" w:color="auto" w:fill="FFFFFF"/>
        </w:rPr>
        <w:t>.</w:t>
      </w:r>
      <w:r>
        <w:rPr>
          <w:rFonts w:ascii="inherit" w:hAnsi="inherit"/>
          <w:shd w:val="clear" w:color="auto" w:fill="FFFFFF"/>
        </w:rPr>
        <w:t xml:space="preserve"> </w:t>
      </w:r>
    </w:p>
    <w:p w14:paraId="07A693E5" w14:textId="06410573" w:rsidR="00606C86" w:rsidRDefault="00B55878" w:rsidP="00063F05">
      <w:pPr>
        <w:spacing w:after="0"/>
        <w:rPr>
          <w:sz w:val="24"/>
          <w:szCs w:val="24"/>
        </w:rPr>
      </w:pPr>
      <w:r>
        <w:rPr>
          <w:sz w:val="24"/>
          <w:szCs w:val="24"/>
        </w:rPr>
        <w:t>M</w:t>
      </w:r>
      <w:r w:rsidR="00053A82">
        <w:rPr>
          <w:sz w:val="24"/>
          <w:szCs w:val="24"/>
        </w:rPr>
        <w:t xml:space="preserve">ore </w:t>
      </w:r>
      <w:r w:rsidR="004B0510">
        <w:rPr>
          <w:sz w:val="24"/>
          <w:szCs w:val="24"/>
        </w:rPr>
        <w:t xml:space="preserve">organization, because sometimes is difficult to find what we want, when we open a page there`s lot of old information. To </w:t>
      </w:r>
      <w:r w:rsidR="004D09B2">
        <w:rPr>
          <w:sz w:val="24"/>
          <w:szCs w:val="24"/>
        </w:rPr>
        <w:t xml:space="preserve">encouraged and </w:t>
      </w:r>
      <w:r w:rsidR="004B0510">
        <w:rPr>
          <w:sz w:val="24"/>
          <w:szCs w:val="24"/>
        </w:rPr>
        <w:t>help students</w:t>
      </w:r>
      <w:r w:rsidR="004D09B2">
        <w:rPr>
          <w:sz w:val="24"/>
          <w:szCs w:val="24"/>
        </w:rPr>
        <w:t xml:space="preserve"> to use software</w:t>
      </w:r>
      <w:r w:rsidR="004B0510">
        <w:rPr>
          <w:sz w:val="24"/>
          <w:szCs w:val="24"/>
        </w:rPr>
        <w:t xml:space="preserve"> </w:t>
      </w:r>
      <w:r w:rsidR="004D09B2">
        <w:rPr>
          <w:sz w:val="24"/>
          <w:szCs w:val="24"/>
        </w:rPr>
        <w:t xml:space="preserve">more often </w:t>
      </w:r>
      <w:r w:rsidR="004B0510">
        <w:rPr>
          <w:sz w:val="24"/>
          <w:szCs w:val="24"/>
        </w:rPr>
        <w:t>is mak</w:t>
      </w:r>
      <w:r w:rsidR="004D09B2">
        <w:rPr>
          <w:sz w:val="24"/>
          <w:szCs w:val="24"/>
        </w:rPr>
        <w:t>ing</w:t>
      </w:r>
      <w:r w:rsidR="004B0510">
        <w:rPr>
          <w:sz w:val="24"/>
          <w:szCs w:val="24"/>
        </w:rPr>
        <w:t xml:space="preserve"> th</w:t>
      </w:r>
      <w:r w:rsidR="004D09B2">
        <w:rPr>
          <w:sz w:val="24"/>
          <w:szCs w:val="24"/>
        </w:rPr>
        <w:t>is</w:t>
      </w:r>
      <w:r w:rsidR="004B0510">
        <w:rPr>
          <w:sz w:val="24"/>
          <w:szCs w:val="24"/>
        </w:rPr>
        <w:t xml:space="preserve"> platform easy to everyone.</w:t>
      </w:r>
      <w:r>
        <w:rPr>
          <w:sz w:val="24"/>
          <w:szCs w:val="24"/>
        </w:rPr>
        <w:t xml:space="preserve"> </w:t>
      </w:r>
    </w:p>
    <w:bookmarkEnd w:id="6"/>
    <w:p w14:paraId="221A2EA7" w14:textId="617C8845" w:rsidR="00606C86" w:rsidRDefault="00606C86" w:rsidP="00063F05">
      <w:pPr>
        <w:spacing w:after="0"/>
        <w:rPr>
          <w:sz w:val="24"/>
          <w:szCs w:val="24"/>
        </w:rPr>
      </w:pPr>
    </w:p>
    <w:p w14:paraId="328233DF" w14:textId="66B8253A" w:rsidR="002D172A" w:rsidRDefault="002D172A" w:rsidP="00063F05">
      <w:pPr>
        <w:spacing w:after="0"/>
        <w:rPr>
          <w:b/>
          <w:bCs/>
          <w:sz w:val="24"/>
          <w:szCs w:val="24"/>
        </w:rPr>
      </w:pPr>
      <w:r>
        <w:rPr>
          <w:b/>
          <w:bCs/>
          <w:sz w:val="24"/>
          <w:szCs w:val="24"/>
        </w:rPr>
        <w:t>CONCLUSION</w:t>
      </w:r>
    </w:p>
    <w:p w14:paraId="6705045D" w14:textId="69725650" w:rsidR="00AF0729" w:rsidRDefault="00AF0729" w:rsidP="00063F05">
      <w:pPr>
        <w:spacing w:after="0"/>
        <w:rPr>
          <w:sz w:val="24"/>
          <w:szCs w:val="24"/>
        </w:rPr>
      </w:pPr>
    </w:p>
    <w:p w14:paraId="62661D4B" w14:textId="70F0E56F" w:rsidR="00314640" w:rsidRDefault="00314640" w:rsidP="00063F05">
      <w:pPr>
        <w:spacing w:after="0"/>
        <w:rPr>
          <w:sz w:val="24"/>
          <w:szCs w:val="24"/>
        </w:rPr>
      </w:pPr>
      <w:r>
        <w:rPr>
          <w:sz w:val="24"/>
          <w:szCs w:val="24"/>
        </w:rPr>
        <w:tab/>
      </w:r>
      <w:r w:rsidR="00D27967">
        <w:rPr>
          <w:sz w:val="24"/>
          <w:szCs w:val="24"/>
        </w:rPr>
        <w:t>UWTSD</w:t>
      </w:r>
      <w:r w:rsidR="00D27967" w:rsidRPr="00D27967">
        <w:rPr>
          <w:sz w:val="24"/>
          <w:szCs w:val="24"/>
        </w:rPr>
        <w:t xml:space="preserve"> students</w:t>
      </w:r>
      <w:r w:rsidR="00D27967">
        <w:rPr>
          <w:sz w:val="24"/>
          <w:szCs w:val="24"/>
        </w:rPr>
        <w:t xml:space="preserve"> have </w:t>
      </w:r>
      <w:r w:rsidR="00E91272">
        <w:rPr>
          <w:sz w:val="24"/>
          <w:szCs w:val="24"/>
        </w:rPr>
        <w:t>the expectation</w:t>
      </w:r>
      <w:r w:rsidR="00D27967" w:rsidRPr="00D27967">
        <w:rPr>
          <w:sz w:val="24"/>
          <w:szCs w:val="24"/>
        </w:rPr>
        <w:t xml:space="preserve"> </w:t>
      </w:r>
      <w:r w:rsidR="00D27967">
        <w:rPr>
          <w:sz w:val="24"/>
          <w:szCs w:val="24"/>
        </w:rPr>
        <w:t>to find on Moodl</w:t>
      </w:r>
      <w:r w:rsidR="00E91272">
        <w:rPr>
          <w:sz w:val="24"/>
          <w:szCs w:val="24"/>
        </w:rPr>
        <w:t>e</w:t>
      </w:r>
      <w:r w:rsidR="00D27967" w:rsidRPr="00D27967">
        <w:rPr>
          <w:sz w:val="24"/>
          <w:szCs w:val="24"/>
        </w:rPr>
        <w:t xml:space="preserve"> </w:t>
      </w:r>
      <w:r w:rsidR="00E91272">
        <w:rPr>
          <w:sz w:val="24"/>
          <w:szCs w:val="24"/>
        </w:rPr>
        <w:t xml:space="preserve">a </w:t>
      </w:r>
      <w:r w:rsidR="00D27967" w:rsidRPr="00D27967">
        <w:rPr>
          <w:sz w:val="24"/>
          <w:szCs w:val="24"/>
        </w:rPr>
        <w:t>well-organised, easily accessible course information, particularly about assessment results and timetabling.</w:t>
      </w:r>
    </w:p>
    <w:p w14:paraId="693FA204" w14:textId="77777777" w:rsidR="00735837" w:rsidRDefault="00AF0729" w:rsidP="00E21375">
      <w:pPr>
        <w:spacing w:after="0"/>
        <w:rPr>
          <w:sz w:val="24"/>
          <w:szCs w:val="24"/>
        </w:rPr>
      </w:pPr>
      <w:r>
        <w:rPr>
          <w:sz w:val="24"/>
          <w:szCs w:val="24"/>
        </w:rPr>
        <w:t xml:space="preserve"> </w:t>
      </w:r>
      <w:r>
        <w:rPr>
          <w:sz w:val="24"/>
          <w:szCs w:val="24"/>
        </w:rPr>
        <w:tab/>
      </w:r>
      <w:r w:rsidR="00735837">
        <w:rPr>
          <w:sz w:val="24"/>
          <w:szCs w:val="24"/>
        </w:rPr>
        <w:t>T</w:t>
      </w:r>
      <w:r w:rsidR="0039423C">
        <w:rPr>
          <w:sz w:val="24"/>
          <w:szCs w:val="24"/>
        </w:rPr>
        <w:t xml:space="preserve">he VLEs will keep leaving marks on higher education, supporting teachers managing classes and providing learning materials to students. </w:t>
      </w:r>
      <w:r>
        <w:rPr>
          <w:sz w:val="24"/>
          <w:szCs w:val="24"/>
        </w:rPr>
        <w:t xml:space="preserve">The function of the VLEs will increase always more to adapt to everyone necessities. </w:t>
      </w:r>
    </w:p>
    <w:p w14:paraId="1562DE54" w14:textId="05B4B342" w:rsidR="00AF0729" w:rsidRPr="009959DC" w:rsidRDefault="00735837" w:rsidP="00E21375">
      <w:pPr>
        <w:spacing w:after="0"/>
        <w:rPr>
          <w:b/>
          <w:bCs/>
          <w:sz w:val="24"/>
          <w:szCs w:val="24"/>
        </w:rPr>
      </w:pPr>
      <w:r>
        <w:rPr>
          <w:sz w:val="24"/>
          <w:szCs w:val="24"/>
        </w:rPr>
        <w:tab/>
        <w:t>As s</w:t>
      </w:r>
      <w:r w:rsidR="00AF0729">
        <w:rPr>
          <w:sz w:val="24"/>
          <w:szCs w:val="24"/>
        </w:rPr>
        <w:t xml:space="preserve">tudents express high dependence of new technologies this will always be reflect on learning technologies as well. </w:t>
      </w:r>
      <w:r w:rsidR="00E21375" w:rsidRPr="009959DC">
        <w:rPr>
          <w:sz w:val="24"/>
          <w:szCs w:val="24"/>
        </w:rPr>
        <w:t xml:space="preserve">Nowadays </w:t>
      </w:r>
      <w:r w:rsidR="00E21375" w:rsidRPr="009959DC">
        <w:rPr>
          <w:rFonts w:cstheme="minorHAnsi"/>
          <w:sz w:val="24"/>
          <w:szCs w:val="24"/>
          <w:shd w:val="clear" w:color="auto" w:fill="FFFFFF"/>
        </w:rPr>
        <w:t>l</w:t>
      </w:r>
      <w:r w:rsidR="00AF0729" w:rsidRPr="009959DC">
        <w:rPr>
          <w:rFonts w:cstheme="minorHAnsi"/>
          <w:sz w:val="24"/>
          <w:szCs w:val="24"/>
          <w:shd w:val="clear" w:color="auto" w:fill="FFFFFF"/>
        </w:rPr>
        <w:t>ooking at the accessibility</w:t>
      </w:r>
      <w:r w:rsidR="00E21375" w:rsidRPr="009959DC">
        <w:rPr>
          <w:rFonts w:cstheme="minorHAnsi"/>
          <w:sz w:val="24"/>
          <w:szCs w:val="24"/>
          <w:shd w:val="clear" w:color="auto" w:fill="FFFFFF"/>
        </w:rPr>
        <w:t>, quantity and diversity of digital resources available</w:t>
      </w:r>
      <w:r w:rsidR="00E91272">
        <w:rPr>
          <w:rFonts w:cstheme="minorHAnsi"/>
          <w:sz w:val="24"/>
          <w:szCs w:val="24"/>
          <w:shd w:val="clear" w:color="auto" w:fill="FFFFFF"/>
        </w:rPr>
        <w:t>.</w:t>
      </w:r>
    </w:p>
    <w:p w14:paraId="6A067DBA" w14:textId="5CE8A2D6" w:rsidR="00C82E8C" w:rsidRDefault="00AF0729" w:rsidP="00C82E8C">
      <w:pPr>
        <w:spacing w:after="0"/>
        <w:rPr>
          <w:rFonts w:cstheme="minorHAnsi"/>
          <w:sz w:val="24"/>
          <w:szCs w:val="24"/>
          <w:shd w:val="clear" w:color="auto" w:fill="FFFFFF"/>
        </w:rPr>
      </w:pPr>
      <w:r>
        <w:rPr>
          <w:b/>
          <w:bCs/>
          <w:sz w:val="24"/>
          <w:szCs w:val="24"/>
        </w:rPr>
        <w:tab/>
      </w:r>
      <w:r w:rsidR="00735837" w:rsidRPr="00735837">
        <w:rPr>
          <w:sz w:val="24"/>
          <w:szCs w:val="24"/>
        </w:rPr>
        <w:t>Based on</w:t>
      </w:r>
      <w:r w:rsidR="00735837">
        <w:rPr>
          <w:sz w:val="24"/>
          <w:szCs w:val="24"/>
        </w:rPr>
        <w:t xml:space="preserve"> my study about </w:t>
      </w:r>
      <w:r w:rsidR="00C82E8C">
        <w:rPr>
          <w:sz w:val="24"/>
          <w:szCs w:val="24"/>
        </w:rPr>
        <w:t xml:space="preserve">VLE - </w:t>
      </w:r>
      <w:r w:rsidR="009959DC">
        <w:rPr>
          <w:sz w:val="24"/>
          <w:szCs w:val="24"/>
        </w:rPr>
        <w:t xml:space="preserve">Moodle </w:t>
      </w:r>
      <w:r w:rsidR="00735837">
        <w:rPr>
          <w:sz w:val="24"/>
          <w:szCs w:val="24"/>
        </w:rPr>
        <w:t xml:space="preserve">I realised that this platform </w:t>
      </w:r>
      <w:r w:rsidR="009959DC">
        <w:rPr>
          <w:sz w:val="24"/>
          <w:szCs w:val="24"/>
        </w:rPr>
        <w:t>offer</w:t>
      </w:r>
      <w:r w:rsidR="00735837">
        <w:rPr>
          <w:sz w:val="24"/>
          <w:szCs w:val="24"/>
        </w:rPr>
        <w:t>s</w:t>
      </w:r>
      <w:r w:rsidR="009959DC">
        <w:rPr>
          <w:sz w:val="24"/>
          <w:szCs w:val="24"/>
        </w:rPr>
        <w:t xml:space="preserve"> a range of pedagogic and digital activities</w:t>
      </w:r>
      <w:r w:rsidR="004107F4">
        <w:rPr>
          <w:sz w:val="24"/>
          <w:szCs w:val="24"/>
        </w:rPr>
        <w:t xml:space="preserve"> to</w:t>
      </w:r>
      <w:r w:rsidR="00735837">
        <w:rPr>
          <w:sz w:val="24"/>
          <w:szCs w:val="24"/>
        </w:rPr>
        <w:t xml:space="preserve"> be more explored and keep improving.</w:t>
      </w:r>
      <w:r w:rsidR="00E91272">
        <w:rPr>
          <w:sz w:val="24"/>
          <w:szCs w:val="24"/>
        </w:rPr>
        <w:t xml:space="preserve"> </w:t>
      </w:r>
      <w:r w:rsidR="004107F4">
        <w:rPr>
          <w:sz w:val="24"/>
          <w:szCs w:val="24"/>
        </w:rPr>
        <w:t xml:space="preserve"> </w:t>
      </w:r>
      <w:r w:rsidR="00C82E8C">
        <w:rPr>
          <w:rFonts w:cstheme="minorHAnsi"/>
          <w:sz w:val="24"/>
          <w:szCs w:val="24"/>
          <w:shd w:val="clear" w:color="auto" w:fill="FFFFFF"/>
        </w:rPr>
        <w:t>T</w:t>
      </w:r>
      <w:r w:rsidR="00C82E8C" w:rsidRPr="009959DC">
        <w:rPr>
          <w:rFonts w:cstheme="minorHAnsi"/>
          <w:sz w:val="24"/>
          <w:szCs w:val="24"/>
          <w:shd w:val="clear" w:color="auto" w:fill="FFFFFF"/>
        </w:rPr>
        <w:t>he VLEs are potentialities implemented to develop academic activities</w:t>
      </w:r>
      <w:r w:rsidR="00C82E8C">
        <w:rPr>
          <w:rFonts w:cstheme="minorHAnsi"/>
          <w:sz w:val="24"/>
          <w:szCs w:val="24"/>
          <w:shd w:val="clear" w:color="auto" w:fill="FFFFFF"/>
        </w:rPr>
        <w:t>, they bring connection and different advantages to students also contribute to inclusion of the learning experience, bringing more flexibility and easy access to higher education.</w:t>
      </w:r>
      <w:r w:rsidR="00C82E8C" w:rsidRPr="009959DC">
        <w:rPr>
          <w:rFonts w:cstheme="minorHAnsi"/>
          <w:sz w:val="24"/>
          <w:szCs w:val="24"/>
          <w:shd w:val="clear" w:color="auto" w:fill="FFFFFF"/>
        </w:rPr>
        <w:t xml:space="preserve"> </w:t>
      </w:r>
    </w:p>
    <w:p w14:paraId="63BBD397" w14:textId="7E7E5291" w:rsidR="004804D2" w:rsidRDefault="004804D2" w:rsidP="00C82E8C">
      <w:pPr>
        <w:spacing w:after="0"/>
        <w:rPr>
          <w:rFonts w:cstheme="minorHAnsi"/>
          <w:sz w:val="24"/>
          <w:szCs w:val="24"/>
          <w:shd w:val="clear" w:color="auto" w:fill="FFFFFF"/>
        </w:rPr>
      </w:pPr>
      <w:r>
        <w:rPr>
          <w:rFonts w:cstheme="minorHAnsi"/>
          <w:sz w:val="24"/>
          <w:szCs w:val="24"/>
          <w:shd w:val="clear" w:color="auto" w:fill="FFFFFF"/>
        </w:rPr>
        <w:tab/>
      </w:r>
      <w:r w:rsidRPr="00195DBC">
        <w:rPr>
          <w:rFonts w:cstheme="minorHAnsi"/>
          <w:sz w:val="24"/>
          <w:szCs w:val="24"/>
          <w:shd w:val="clear" w:color="auto" w:fill="FFFFFF"/>
        </w:rPr>
        <w:t>“I</w:t>
      </w:r>
      <w:r w:rsidRPr="00195DBC">
        <w:rPr>
          <w:rFonts w:cstheme="minorHAnsi"/>
          <w:sz w:val="24"/>
          <w:szCs w:val="24"/>
          <w:shd w:val="clear" w:color="auto" w:fill="FFFFFF"/>
        </w:rPr>
        <w:t>t is important t</w:t>
      </w:r>
      <w:r w:rsidRPr="00195DBC">
        <w:rPr>
          <w:rFonts w:cstheme="minorHAnsi"/>
          <w:sz w:val="24"/>
          <w:szCs w:val="24"/>
          <w:shd w:val="clear" w:color="auto" w:fill="FFFFFF"/>
        </w:rPr>
        <w:t xml:space="preserve">o continue </w:t>
      </w:r>
      <w:r w:rsidRPr="00195DBC">
        <w:rPr>
          <w:rFonts w:cstheme="minorHAnsi"/>
          <w:sz w:val="24"/>
          <w:szCs w:val="24"/>
          <w:shd w:val="clear" w:color="auto" w:fill="FFFFFF"/>
        </w:rPr>
        <w:t>to try and understand students’ digital engagement in the broadest sense to ensure we design our institutional services appropriately and situate them in relation to the wider digital context that pervades many aspects of our students’ lives</w:t>
      </w:r>
      <w:r w:rsidRPr="00195DBC">
        <w:rPr>
          <w:rFonts w:cstheme="minorHAnsi"/>
          <w:sz w:val="24"/>
          <w:szCs w:val="24"/>
          <w:shd w:val="clear" w:color="auto" w:fill="FFFFFF"/>
        </w:rPr>
        <w:t xml:space="preserve">” </w:t>
      </w:r>
      <w:r w:rsidR="00195DBC" w:rsidRPr="00195DBC">
        <w:rPr>
          <w:rFonts w:cstheme="minorHAnsi"/>
          <w:sz w:val="24"/>
          <w:szCs w:val="24"/>
          <w:shd w:val="clear" w:color="auto" w:fill="FFFFFF"/>
        </w:rPr>
        <w:t xml:space="preserve">- </w:t>
      </w:r>
      <w:r w:rsidRPr="00195DBC">
        <w:rPr>
          <w:rFonts w:cstheme="minorHAnsi"/>
          <w:sz w:val="24"/>
          <w:szCs w:val="24"/>
          <w:shd w:val="clear" w:color="auto" w:fill="FFFFFF"/>
        </w:rPr>
        <w:t xml:space="preserve">Webb, Charlotte and White, David and </w:t>
      </w:r>
      <w:proofErr w:type="spellStart"/>
      <w:r w:rsidRPr="00195DBC">
        <w:rPr>
          <w:rFonts w:cstheme="minorHAnsi"/>
          <w:sz w:val="24"/>
          <w:szCs w:val="24"/>
          <w:shd w:val="clear" w:color="auto" w:fill="FFFFFF"/>
        </w:rPr>
        <w:t>Georgaki</w:t>
      </w:r>
      <w:proofErr w:type="spellEnd"/>
      <w:r w:rsidRPr="00195DBC">
        <w:rPr>
          <w:rFonts w:cstheme="minorHAnsi"/>
          <w:sz w:val="24"/>
          <w:szCs w:val="24"/>
          <w:shd w:val="clear" w:color="auto" w:fill="FFFFFF"/>
        </w:rPr>
        <w:t>, Maria</w:t>
      </w:r>
      <w:r w:rsidR="00153DA6">
        <w:rPr>
          <w:rFonts w:cstheme="minorHAnsi"/>
          <w:sz w:val="24"/>
          <w:szCs w:val="24"/>
          <w:shd w:val="clear" w:color="auto" w:fill="FFFFFF"/>
        </w:rPr>
        <w:t>,</w:t>
      </w:r>
      <w:r w:rsidRPr="00195DBC">
        <w:rPr>
          <w:rFonts w:cstheme="minorHAnsi"/>
          <w:sz w:val="24"/>
          <w:szCs w:val="24"/>
          <w:shd w:val="clear" w:color="auto" w:fill="FFFFFF"/>
        </w:rPr>
        <w:t xml:space="preserve"> (2015)</w:t>
      </w:r>
      <w:r w:rsidRPr="00195DBC">
        <w:rPr>
          <w:rFonts w:cstheme="minorHAnsi"/>
          <w:sz w:val="24"/>
          <w:szCs w:val="24"/>
          <w:shd w:val="clear" w:color="auto" w:fill="FFFFFF"/>
        </w:rPr>
        <w:t>.</w:t>
      </w:r>
    </w:p>
    <w:p w14:paraId="4F327990" w14:textId="5E6E70F0" w:rsidR="00153DA6" w:rsidRDefault="00153DA6" w:rsidP="00C82E8C">
      <w:pPr>
        <w:spacing w:after="0"/>
        <w:rPr>
          <w:rFonts w:cstheme="minorHAnsi"/>
          <w:sz w:val="24"/>
          <w:szCs w:val="24"/>
          <w:shd w:val="clear" w:color="auto" w:fill="FFFFFF"/>
        </w:rPr>
      </w:pPr>
    </w:p>
    <w:p w14:paraId="4DEF890B" w14:textId="60F29BF9" w:rsidR="00153DA6" w:rsidRPr="00195DBC" w:rsidRDefault="00153DA6" w:rsidP="00C82E8C">
      <w:pPr>
        <w:spacing w:after="0"/>
        <w:rPr>
          <w:b/>
          <w:bCs/>
          <w:sz w:val="24"/>
          <w:szCs w:val="24"/>
        </w:rPr>
      </w:pPr>
      <w:r>
        <w:rPr>
          <w:rFonts w:cstheme="minorHAnsi"/>
          <w:sz w:val="24"/>
          <w:szCs w:val="24"/>
          <w:shd w:val="clear" w:color="auto" w:fill="FFFFFF"/>
        </w:rPr>
        <w:tab/>
      </w:r>
      <w:r>
        <w:rPr>
          <w:rFonts w:cstheme="minorHAnsi"/>
          <w:sz w:val="24"/>
          <w:szCs w:val="24"/>
          <w:shd w:val="clear" w:color="auto" w:fill="FFFFFF"/>
        </w:rPr>
        <w:tab/>
      </w:r>
      <w:r>
        <w:rPr>
          <w:rFonts w:cstheme="minorHAnsi"/>
          <w:sz w:val="24"/>
          <w:szCs w:val="24"/>
          <w:shd w:val="clear" w:color="auto" w:fill="FFFFFF"/>
        </w:rPr>
        <w:tab/>
      </w:r>
      <w:r>
        <w:rPr>
          <w:rFonts w:cstheme="minorHAnsi"/>
          <w:sz w:val="24"/>
          <w:szCs w:val="24"/>
          <w:shd w:val="clear" w:color="auto" w:fill="FFFFFF"/>
        </w:rPr>
        <w:tab/>
      </w:r>
      <w:r>
        <w:rPr>
          <w:rFonts w:cstheme="minorHAnsi"/>
          <w:sz w:val="24"/>
          <w:szCs w:val="24"/>
          <w:shd w:val="clear" w:color="auto" w:fill="FFFFFF"/>
        </w:rPr>
        <w:tab/>
      </w:r>
      <w:r>
        <w:rPr>
          <w:rFonts w:cstheme="minorHAnsi"/>
          <w:sz w:val="24"/>
          <w:szCs w:val="24"/>
          <w:shd w:val="clear" w:color="auto" w:fill="FFFFFF"/>
        </w:rPr>
        <w:tab/>
      </w:r>
      <w:r>
        <w:rPr>
          <w:rFonts w:cstheme="minorHAnsi"/>
          <w:sz w:val="24"/>
          <w:szCs w:val="24"/>
          <w:shd w:val="clear" w:color="auto" w:fill="FFFFFF"/>
        </w:rPr>
        <w:tab/>
      </w:r>
      <w:r>
        <w:rPr>
          <w:rFonts w:cstheme="minorHAnsi"/>
          <w:sz w:val="24"/>
          <w:szCs w:val="24"/>
          <w:shd w:val="clear" w:color="auto" w:fill="FFFFFF"/>
        </w:rPr>
        <w:tab/>
      </w:r>
      <w:r>
        <w:rPr>
          <w:rFonts w:cstheme="minorHAnsi"/>
          <w:sz w:val="24"/>
          <w:szCs w:val="24"/>
          <w:shd w:val="clear" w:color="auto" w:fill="FFFFFF"/>
        </w:rPr>
        <w:tab/>
      </w:r>
      <w:r>
        <w:rPr>
          <w:rFonts w:cstheme="minorHAnsi"/>
          <w:sz w:val="24"/>
          <w:szCs w:val="24"/>
          <w:shd w:val="clear" w:color="auto" w:fill="FFFFFF"/>
        </w:rPr>
        <w:tab/>
      </w:r>
      <w:r>
        <w:rPr>
          <w:rFonts w:cstheme="minorHAnsi"/>
          <w:sz w:val="24"/>
          <w:szCs w:val="24"/>
          <w:shd w:val="clear" w:color="auto" w:fill="FFFFFF"/>
        </w:rPr>
        <w:tab/>
      </w:r>
      <w:r>
        <w:rPr>
          <w:rFonts w:cstheme="minorHAnsi"/>
          <w:sz w:val="24"/>
          <w:szCs w:val="24"/>
          <w:shd w:val="clear" w:color="auto" w:fill="FFFFFF"/>
        </w:rPr>
        <w:tab/>
        <w:t>4</w:t>
      </w:r>
    </w:p>
    <w:p w14:paraId="76E4E5A0" w14:textId="41FDE2F6" w:rsidR="00B55878" w:rsidRDefault="004D09B2" w:rsidP="00153DA6">
      <w:pPr>
        <w:spacing w:after="0"/>
        <w:rPr>
          <w:b/>
          <w:bCs/>
          <w:sz w:val="24"/>
          <w:szCs w:val="24"/>
        </w:rPr>
      </w:pPr>
      <w:r w:rsidRPr="004804D2">
        <w:rPr>
          <w:b/>
          <w:bCs/>
          <w:sz w:val="24"/>
          <w:szCs w:val="24"/>
        </w:rPr>
        <w:lastRenderedPageBreak/>
        <w:t>APPENDIX</w:t>
      </w:r>
      <w:r w:rsidR="00652B09">
        <w:rPr>
          <w:b/>
          <w:bCs/>
          <w:sz w:val="24"/>
          <w:szCs w:val="24"/>
        </w:rPr>
        <w:t xml:space="preserve"> 1</w:t>
      </w:r>
    </w:p>
    <w:p w14:paraId="43F8CA17" w14:textId="3A6D9C36" w:rsidR="00652B09" w:rsidRDefault="00652B09" w:rsidP="00153DA6">
      <w:pPr>
        <w:spacing w:after="0"/>
        <w:rPr>
          <w:b/>
          <w:bCs/>
          <w:sz w:val="24"/>
          <w:szCs w:val="24"/>
        </w:rPr>
      </w:pPr>
    </w:p>
    <w:p w14:paraId="7E1381E9" w14:textId="29568E7D" w:rsidR="00652B09" w:rsidRPr="00153DA6" w:rsidRDefault="00652B09" w:rsidP="00153DA6">
      <w:pPr>
        <w:spacing w:after="0"/>
        <w:rPr>
          <w:sz w:val="24"/>
          <w:szCs w:val="24"/>
        </w:rPr>
      </w:pPr>
      <w:r>
        <w:rPr>
          <w:noProof/>
        </w:rPr>
        <w:drawing>
          <wp:inline distT="0" distB="0" distL="0" distR="0" wp14:anchorId="284531DB" wp14:editId="69C27658">
            <wp:extent cx="5771758" cy="7899400"/>
            <wp:effectExtent l="0" t="0" r="635"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94651" cy="7930732"/>
                    </a:xfrm>
                    <a:prstGeom prst="rect">
                      <a:avLst/>
                    </a:prstGeom>
                    <a:noFill/>
                    <a:ln>
                      <a:noFill/>
                    </a:ln>
                  </pic:spPr>
                </pic:pic>
              </a:graphicData>
            </a:graphic>
          </wp:inline>
        </w:drawing>
      </w:r>
    </w:p>
    <w:p w14:paraId="1444DBAB" w14:textId="77777777" w:rsidR="004804D2" w:rsidRDefault="004804D2" w:rsidP="00934F6E">
      <w:pPr>
        <w:rPr>
          <w:b/>
          <w:bCs/>
          <w:sz w:val="24"/>
          <w:szCs w:val="24"/>
        </w:rPr>
      </w:pPr>
    </w:p>
    <w:p w14:paraId="475C013F" w14:textId="68B1AA74" w:rsidR="00153DA6" w:rsidRPr="00153DA6" w:rsidRDefault="00652B09" w:rsidP="00934F6E">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00153DA6" w:rsidRPr="00153DA6">
        <w:rPr>
          <w:sz w:val="24"/>
          <w:szCs w:val="24"/>
        </w:rPr>
        <w:t>5</w:t>
      </w:r>
    </w:p>
    <w:p w14:paraId="4FB49D0D" w14:textId="69A65D24" w:rsidR="00153DA6" w:rsidRDefault="00652B09" w:rsidP="00934F6E">
      <w:pPr>
        <w:rPr>
          <w:b/>
          <w:bCs/>
          <w:sz w:val="24"/>
          <w:szCs w:val="24"/>
        </w:rPr>
      </w:pPr>
      <w:r>
        <w:rPr>
          <w:b/>
          <w:bCs/>
          <w:sz w:val="24"/>
          <w:szCs w:val="24"/>
        </w:rPr>
        <w:lastRenderedPageBreak/>
        <w:t>APPENDIX 2</w:t>
      </w:r>
    </w:p>
    <w:p w14:paraId="19780D68" w14:textId="27383D05" w:rsidR="00153DA6" w:rsidRDefault="00652B09" w:rsidP="00934F6E">
      <w:pPr>
        <w:rPr>
          <w:b/>
          <w:bCs/>
          <w:sz w:val="24"/>
          <w:szCs w:val="24"/>
        </w:rPr>
      </w:pPr>
      <w:r>
        <w:rPr>
          <w:noProof/>
        </w:rPr>
        <w:drawing>
          <wp:inline distT="0" distB="0" distL="0" distR="0" wp14:anchorId="2F55A346" wp14:editId="1FCDD4F4">
            <wp:extent cx="5670550" cy="7404100"/>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70550" cy="7404100"/>
                    </a:xfrm>
                    <a:prstGeom prst="rect">
                      <a:avLst/>
                    </a:prstGeom>
                    <a:noFill/>
                    <a:ln>
                      <a:noFill/>
                    </a:ln>
                  </pic:spPr>
                </pic:pic>
              </a:graphicData>
            </a:graphic>
          </wp:inline>
        </w:drawing>
      </w:r>
    </w:p>
    <w:p w14:paraId="7B7BAABB" w14:textId="5251C48A" w:rsidR="00153DA6" w:rsidRDefault="00153DA6" w:rsidP="00934F6E">
      <w:pPr>
        <w:rPr>
          <w:b/>
          <w:bCs/>
          <w:sz w:val="24"/>
          <w:szCs w:val="24"/>
        </w:rPr>
      </w:pPr>
    </w:p>
    <w:p w14:paraId="25EDBEAC" w14:textId="2CB88C7A" w:rsidR="00153DA6" w:rsidRDefault="00153DA6" w:rsidP="00934F6E">
      <w:pPr>
        <w:rPr>
          <w:b/>
          <w:bCs/>
          <w:sz w:val="24"/>
          <w:szCs w:val="24"/>
        </w:rPr>
      </w:pPr>
    </w:p>
    <w:p w14:paraId="3EF1DC71" w14:textId="6273DBFD" w:rsidR="00153DA6" w:rsidRPr="00652B09" w:rsidRDefault="00652B09" w:rsidP="00934F6E">
      <w:pPr>
        <w:rPr>
          <w:sz w:val="24"/>
          <w:szCs w:val="24"/>
        </w:rPr>
      </w:pP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sidRPr="00652B09">
        <w:rPr>
          <w:sz w:val="24"/>
          <w:szCs w:val="24"/>
        </w:rPr>
        <w:t>6</w:t>
      </w:r>
    </w:p>
    <w:p w14:paraId="004A3D45" w14:textId="35D15F8E" w:rsidR="00153DA6" w:rsidRDefault="00652B09" w:rsidP="00934F6E">
      <w:pPr>
        <w:rPr>
          <w:b/>
          <w:bCs/>
          <w:sz w:val="24"/>
          <w:szCs w:val="24"/>
        </w:rPr>
      </w:pPr>
      <w:r>
        <w:rPr>
          <w:b/>
          <w:bCs/>
          <w:sz w:val="24"/>
          <w:szCs w:val="24"/>
        </w:rPr>
        <w:lastRenderedPageBreak/>
        <w:t>APPENDIX 3</w:t>
      </w:r>
    </w:p>
    <w:p w14:paraId="3C4BAA7F" w14:textId="7C427346" w:rsidR="00EB0A38" w:rsidRDefault="00EB0A38" w:rsidP="00934F6E">
      <w:pPr>
        <w:rPr>
          <w:b/>
          <w:bCs/>
          <w:sz w:val="24"/>
          <w:szCs w:val="24"/>
        </w:rPr>
      </w:pPr>
      <w:r>
        <w:rPr>
          <w:noProof/>
        </w:rPr>
        <w:drawing>
          <wp:inline distT="0" distB="0" distL="0" distR="0" wp14:anchorId="5E418B93" wp14:editId="5FCAA5AB">
            <wp:extent cx="5731510" cy="7820660"/>
            <wp:effectExtent l="0" t="0" r="254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7820660"/>
                    </a:xfrm>
                    <a:prstGeom prst="rect">
                      <a:avLst/>
                    </a:prstGeom>
                    <a:noFill/>
                    <a:ln>
                      <a:noFill/>
                    </a:ln>
                  </pic:spPr>
                </pic:pic>
              </a:graphicData>
            </a:graphic>
          </wp:inline>
        </w:drawing>
      </w:r>
    </w:p>
    <w:p w14:paraId="1C4D42B0" w14:textId="66862AC3" w:rsidR="00EB0A38" w:rsidRDefault="00EB0A38" w:rsidP="00934F6E">
      <w:pPr>
        <w:rPr>
          <w:b/>
          <w:bCs/>
          <w:sz w:val="24"/>
          <w:szCs w:val="24"/>
        </w:rPr>
      </w:pP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p>
    <w:p w14:paraId="4423592D" w14:textId="1E7135CD" w:rsidR="00EB0A38" w:rsidRDefault="00EB0A38" w:rsidP="00934F6E">
      <w:pPr>
        <w:rPr>
          <w:sz w:val="24"/>
          <w:szCs w:val="24"/>
        </w:rPr>
      </w:pP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sz w:val="24"/>
          <w:szCs w:val="24"/>
        </w:rPr>
        <w:t>7</w:t>
      </w:r>
    </w:p>
    <w:p w14:paraId="7829B7E3" w14:textId="49E35C69" w:rsidR="00EB0A38" w:rsidRDefault="00EB0A38" w:rsidP="00934F6E">
      <w:pPr>
        <w:rPr>
          <w:b/>
          <w:bCs/>
          <w:sz w:val="24"/>
          <w:szCs w:val="24"/>
        </w:rPr>
      </w:pPr>
      <w:r w:rsidRPr="00EB0A38">
        <w:rPr>
          <w:b/>
          <w:bCs/>
          <w:sz w:val="24"/>
          <w:szCs w:val="24"/>
        </w:rPr>
        <w:lastRenderedPageBreak/>
        <w:t>APPENDIX 4</w:t>
      </w:r>
    </w:p>
    <w:p w14:paraId="325D0249" w14:textId="72C56004" w:rsidR="00EB0A38" w:rsidRPr="00EB0A38" w:rsidRDefault="00EB0A38" w:rsidP="00934F6E">
      <w:pPr>
        <w:rPr>
          <w:b/>
          <w:bCs/>
          <w:sz w:val="24"/>
          <w:szCs w:val="24"/>
        </w:rPr>
      </w:pPr>
      <w:r>
        <w:rPr>
          <w:noProof/>
        </w:rPr>
        <w:drawing>
          <wp:inline distT="0" distB="0" distL="0" distR="0" wp14:anchorId="2212AEE9" wp14:editId="667B8B9E">
            <wp:extent cx="5731510" cy="7543165"/>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7543165"/>
                    </a:xfrm>
                    <a:prstGeom prst="rect">
                      <a:avLst/>
                    </a:prstGeom>
                    <a:noFill/>
                    <a:ln>
                      <a:noFill/>
                    </a:ln>
                  </pic:spPr>
                </pic:pic>
              </a:graphicData>
            </a:graphic>
          </wp:inline>
        </w:drawing>
      </w:r>
    </w:p>
    <w:p w14:paraId="0455E276" w14:textId="77777777" w:rsidR="00652B09" w:rsidRDefault="00652B09" w:rsidP="00934F6E">
      <w:pPr>
        <w:rPr>
          <w:b/>
          <w:bCs/>
          <w:sz w:val="24"/>
          <w:szCs w:val="24"/>
        </w:rPr>
      </w:pPr>
    </w:p>
    <w:p w14:paraId="6C0CB91F" w14:textId="3F26CF73" w:rsidR="00153DA6" w:rsidRDefault="00153DA6" w:rsidP="00934F6E">
      <w:pPr>
        <w:rPr>
          <w:b/>
          <w:bCs/>
          <w:sz w:val="24"/>
          <w:szCs w:val="24"/>
        </w:rPr>
      </w:pPr>
    </w:p>
    <w:p w14:paraId="4EF14BEA" w14:textId="72163C52" w:rsidR="00153DA6" w:rsidRPr="00EB0A38" w:rsidRDefault="00EB0A38" w:rsidP="00934F6E">
      <w:pPr>
        <w:rPr>
          <w:sz w:val="24"/>
          <w:szCs w:val="24"/>
        </w:rPr>
      </w:pP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sidRPr="00EB0A38">
        <w:rPr>
          <w:sz w:val="24"/>
          <w:szCs w:val="24"/>
        </w:rPr>
        <w:t>8</w:t>
      </w:r>
    </w:p>
    <w:p w14:paraId="2BDF6A1F" w14:textId="778212DA" w:rsidR="00153DA6" w:rsidRDefault="00EB0A38" w:rsidP="00934F6E">
      <w:pPr>
        <w:rPr>
          <w:b/>
          <w:bCs/>
          <w:sz w:val="24"/>
          <w:szCs w:val="24"/>
        </w:rPr>
      </w:pPr>
      <w:r>
        <w:rPr>
          <w:b/>
          <w:bCs/>
          <w:sz w:val="24"/>
          <w:szCs w:val="24"/>
        </w:rPr>
        <w:lastRenderedPageBreak/>
        <w:t>APPENDIX 5</w:t>
      </w:r>
    </w:p>
    <w:p w14:paraId="541A27E9" w14:textId="5CAAA4EE" w:rsidR="00EB0A38" w:rsidRDefault="00EB0A38" w:rsidP="00934F6E">
      <w:pPr>
        <w:rPr>
          <w:b/>
          <w:bCs/>
          <w:sz w:val="24"/>
          <w:szCs w:val="24"/>
        </w:rPr>
      </w:pPr>
      <w:r>
        <w:rPr>
          <w:noProof/>
        </w:rPr>
        <w:drawing>
          <wp:inline distT="0" distB="0" distL="0" distR="0" wp14:anchorId="1F2AD2C2" wp14:editId="47B84097">
            <wp:extent cx="5835650" cy="45593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835650" cy="4559300"/>
                    </a:xfrm>
                    <a:prstGeom prst="rect">
                      <a:avLst/>
                    </a:prstGeom>
                    <a:noFill/>
                    <a:ln>
                      <a:noFill/>
                    </a:ln>
                  </pic:spPr>
                </pic:pic>
              </a:graphicData>
            </a:graphic>
          </wp:inline>
        </w:drawing>
      </w:r>
    </w:p>
    <w:p w14:paraId="7DED2DEC" w14:textId="0F07B72A" w:rsidR="00153DA6" w:rsidRDefault="00153DA6" w:rsidP="00934F6E">
      <w:pPr>
        <w:rPr>
          <w:b/>
          <w:bCs/>
          <w:sz w:val="24"/>
          <w:szCs w:val="24"/>
        </w:rPr>
      </w:pPr>
    </w:p>
    <w:p w14:paraId="360A869F" w14:textId="4CDB5CB9" w:rsidR="00153DA6" w:rsidRDefault="00153DA6" w:rsidP="00934F6E">
      <w:pPr>
        <w:rPr>
          <w:b/>
          <w:bCs/>
          <w:sz w:val="24"/>
          <w:szCs w:val="24"/>
        </w:rPr>
      </w:pPr>
    </w:p>
    <w:p w14:paraId="168112AE" w14:textId="70B65F25" w:rsidR="00153DA6" w:rsidRDefault="00153DA6" w:rsidP="00934F6E">
      <w:pPr>
        <w:rPr>
          <w:b/>
          <w:bCs/>
          <w:sz w:val="24"/>
          <w:szCs w:val="24"/>
        </w:rPr>
      </w:pPr>
    </w:p>
    <w:p w14:paraId="1F6D08A7" w14:textId="34F1AC09" w:rsidR="00153DA6" w:rsidRDefault="00153DA6" w:rsidP="00934F6E">
      <w:pPr>
        <w:rPr>
          <w:b/>
          <w:bCs/>
          <w:sz w:val="24"/>
          <w:szCs w:val="24"/>
        </w:rPr>
      </w:pPr>
    </w:p>
    <w:p w14:paraId="3661A60B" w14:textId="5B2BC67E" w:rsidR="00153DA6" w:rsidRDefault="00153DA6" w:rsidP="00934F6E">
      <w:pPr>
        <w:rPr>
          <w:b/>
          <w:bCs/>
          <w:sz w:val="24"/>
          <w:szCs w:val="24"/>
        </w:rPr>
      </w:pPr>
    </w:p>
    <w:p w14:paraId="396AA917" w14:textId="4BE59E9D" w:rsidR="00153DA6" w:rsidRDefault="00153DA6" w:rsidP="00934F6E">
      <w:pPr>
        <w:rPr>
          <w:b/>
          <w:bCs/>
          <w:sz w:val="24"/>
          <w:szCs w:val="24"/>
        </w:rPr>
      </w:pPr>
    </w:p>
    <w:p w14:paraId="4302BCE9" w14:textId="5B16023F" w:rsidR="00153DA6" w:rsidRDefault="00153DA6" w:rsidP="00934F6E">
      <w:pPr>
        <w:rPr>
          <w:b/>
          <w:bCs/>
          <w:sz w:val="24"/>
          <w:szCs w:val="24"/>
        </w:rPr>
      </w:pPr>
    </w:p>
    <w:p w14:paraId="76610F4A" w14:textId="04947303" w:rsidR="00153DA6" w:rsidRDefault="00153DA6" w:rsidP="00934F6E">
      <w:pPr>
        <w:rPr>
          <w:b/>
          <w:bCs/>
          <w:sz w:val="24"/>
          <w:szCs w:val="24"/>
        </w:rPr>
      </w:pPr>
    </w:p>
    <w:p w14:paraId="4E0CE792" w14:textId="601CAFB1" w:rsidR="00153DA6" w:rsidRDefault="00153DA6" w:rsidP="00934F6E">
      <w:pPr>
        <w:rPr>
          <w:b/>
          <w:bCs/>
          <w:sz w:val="24"/>
          <w:szCs w:val="24"/>
        </w:rPr>
      </w:pPr>
    </w:p>
    <w:p w14:paraId="478D0978" w14:textId="08B11737" w:rsidR="00153DA6" w:rsidRDefault="00153DA6" w:rsidP="00934F6E">
      <w:pPr>
        <w:rPr>
          <w:b/>
          <w:bCs/>
          <w:sz w:val="24"/>
          <w:szCs w:val="24"/>
        </w:rPr>
      </w:pPr>
    </w:p>
    <w:p w14:paraId="0CD44B8F" w14:textId="476377BA" w:rsidR="00153DA6" w:rsidRDefault="00153DA6" w:rsidP="00934F6E">
      <w:pPr>
        <w:rPr>
          <w:b/>
          <w:bCs/>
          <w:sz w:val="24"/>
          <w:szCs w:val="24"/>
        </w:rPr>
      </w:pPr>
    </w:p>
    <w:p w14:paraId="4DF4FF0C" w14:textId="3B6B6451" w:rsidR="00153DA6" w:rsidRDefault="00EB0A38" w:rsidP="00934F6E">
      <w:pPr>
        <w:rPr>
          <w:b/>
          <w:bCs/>
          <w:sz w:val="24"/>
          <w:szCs w:val="24"/>
        </w:rPr>
      </w:pPr>
      <w:r>
        <w:rPr>
          <w:b/>
          <w:bCs/>
          <w:sz w:val="24"/>
          <w:szCs w:val="24"/>
        </w:rPr>
        <w:t xml:space="preserve">                                                                        </w:t>
      </w:r>
    </w:p>
    <w:p w14:paraId="21F449A0" w14:textId="7F63971E" w:rsidR="00EB0A38" w:rsidRPr="00EB0A38" w:rsidRDefault="00EB0A38" w:rsidP="00934F6E">
      <w:pPr>
        <w:rPr>
          <w:sz w:val="24"/>
          <w:szCs w:val="24"/>
        </w:rPr>
      </w:pPr>
      <w:r>
        <w:rPr>
          <w:b/>
          <w:bCs/>
          <w:sz w:val="24"/>
          <w:szCs w:val="24"/>
        </w:rPr>
        <w:t xml:space="preserve">                                                                                                                                                                    </w:t>
      </w:r>
      <w:r w:rsidRPr="00EB0A38">
        <w:rPr>
          <w:sz w:val="24"/>
          <w:szCs w:val="24"/>
        </w:rPr>
        <w:t>9</w:t>
      </w:r>
    </w:p>
    <w:p w14:paraId="51954108" w14:textId="417E29FA" w:rsidR="003D0DFB" w:rsidRDefault="00EB0A38" w:rsidP="00934F6E">
      <w:pPr>
        <w:rPr>
          <w:b/>
          <w:bCs/>
          <w:sz w:val="24"/>
          <w:szCs w:val="24"/>
        </w:rPr>
      </w:pPr>
      <w:r>
        <w:rPr>
          <w:b/>
          <w:bCs/>
          <w:sz w:val="24"/>
          <w:szCs w:val="24"/>
        </w:rPr>
        <w:lastRenderedPageBreak/>
        <w:t>APPENDIX 6</w:t>
      </w:r>
    </w:p>
    <w:p w14:paraId="201D23AE" w14:textId="77777777" w:rsidR="003D0DFB" w:rsidRDefault="003D0DFB" w:rsidP="00934F6E">
      <w:pPr>
        <w:rPr>
          <w:b/>
          <w:bCs/>
          <w:sz w:val="24"/>
          <w:szCs w:val="24"/>
        </w:rPr>
      </w:pPr>
    </w:p>
    <w:tbl>
      <w:tblPr>
        <w:tblW w:w="4720" w:type="dxa"/>
        <w:tblLook w:val="04A0" w:firstRow="1" w:lastRow="0" w:firstColumn="1" w:lastColumn="0" w:noHBand="0" w:noVBand="1"/>
      </w:tblPr>
      <w:tblGrid>
        <w:gridCol w:w="960"/>
        <w:gridCol w:w="1280"/>
        <w:gridCol w:w="1020"/>
        <w:gridCol w:w="1460"/>
      </w:tblGrid>
      <w:tr w:rsidR="003D0DFB" w:rsidRPr="003D0DFB" w14:paraId="13600E5E" w14:textId="77777777" w:rsidTr="003D0DFB">
        <w:trPr>
          <w:trHeight w:val="290"/>
        </w:trPr>
        <w:tc>
          <w:tcPr>
            <w:tcW w:w="960" w:type="dxa"/>
            <w:tcBorders>
              <w:top w:val="single" w:sz="4" w:space="0" w:color="8EA9DB"/>
              <w:left w:val="single" w:sz="4" w:space="0" w:color="8EA9DB"/>
              <w:bottom w:val="single" w:sz="4" w:space="0" w:color="8EA9DB"/>
              <w:right w:val="nil"/>
            </w:tcBorders>
            <w:shd w:val="clear" w:color="4472C4" w:fill="4472C4"/>
            <w:noWrap/>
            <w:vAlign w:val="bottom"/>
            <w:hideMark/>
          </w:tcPr>
          <w:p w14:paraId="2A551400" w14:textId="77777777" w:rsidR="003D0DFB" w:rsidRPr="003D0DFB" w:rsidRDefault="003D0DFB" w:rsidP="003D0DFB">
            <w:pPr>
              <w:spacing w:after="0" w:line="240" w:lineRule="auto"/>
              <w:rPr>
                <w:rFonts w:ascii="Calibri" w:eastAsia="Times New Roman" w:hAnsi="Calibri" w:cs="Times New Roman"/>
                <w:b/>
                <w:bCs/>
                <w:color w:val="FFFFFF"/>
                <w:lang w:eastAsia="en-GB"/>
              </w:rPr>
            </w:pPr>
            <w:r w:rsidRPr="003D0DFB">
              <w:rPr>
                <w:rFonts w:ascii="Calibri" w:eastAsia="Times New Roman" w:hAnsi="Calibri" w:cs="Times New Roman"/>
                <w:b/>
                <w:bCs/>
                <w:color w:val="FFFFFF"/>
                <w:lang w:eastAsia="en-GB"/>
              </w:rPr>
              <w:t>CASE</w:t>
            </w:r>
          </w:p>
        </w:tc>
        <w:tc>
          <w:tcPr>
            <w:tcW w:w="1280" w:type="dxa"/>
            <w:tcBorders>
              <w:top w:val="single" w:sz="4" w:space="0" w:color="8EA9DB"/>
              <w:left w:val="nil"/>
              <w:bottom w:val="single" w:sz="4" w:space="0" w:color="8EA9DB"/>
              <w:right w:val="nil"/>
            </w:tcBorders>
            <w:shd w:val="clear" w:color="4472C4" w:fill="4472C4"/>
            <w:noWrap/>
            <w:vAlign w:val="bottom"/>
            <w:hideMark/>
          </w:tcPr>
          <w:p w14:paraId="1CECFC6C" w14:textId="77777777" w:rsidR="003D0DFB" w:rsidRPr="003D0DFB" w:rsidRDefault="003D0DFB" w:rsidP="003D0DFB">
            <w:pPr>
              <w:spacing w:after="0" w:line="240" w:lineRule="auto"/>
              <w:rPr>
                <w:rFonts w:ascii="Calibri" w:eastAsia="Times New Roman" w:hAnsi="Calibri" w:cs="Times New Roman"/>
                <w:b/>
                <w:bCs/>
                <w:color w:val="FFFFFF"/>
                <w:sz w:val="20"/>
                <w:szCs w:val="20"/>
                <w:lang w:eastAsia="en-GB"/>
              </w:rPr>
            </w:pPr>
            <w:r w:rsidRPr="003D0DFB">
              <w:rPr>
                <w:rFonts w:ascii="Calibri" w:eastAsia="Times New Roman" w:hAnsi="Calibri" w:cs="Times New Roman"/>
                <w:b/>
                <w:bCs/>
                <w:color w:val="FFFFFF"/>
                <w:sz w:val="20"/>
                <w:szCs w:val="20"/>
                <w:lang w:eastAsia="en-GB"/>
              </w:rPr>
              <w:t>Dissatisfied</w:t>
            </w:r>
          </w:p>
        </w:tc>
        <w:tc>
          <w:tcPr>
            <w:tcW w:w="1020" w:type="dxa"/>
            <w:tcBorders>
              <w:top w:val="single" w:sz="4" w:space="0" w:color="8EA9DB"/>
              <w:left w:val="nil"/>
              <w:bottom w:val="single" w:sz="4" w:space="0" w:color="8EA9DB"/>
              <w:right w:val="nil"/>
            </w:tcBorders>
            <w:shd w:val="clear" w:color="4472C4" w:fill="4472C4"/>
            <w:noWrap/>
            <w:vAlign w:val="bottom"/>
            <w:hideMark/>
          </w:tcPr>
          <w:p w14:paraId="4A9C8C75" w14:textId="77777777" w:rsidR="003D0DFB" w:rsidRPr="003D0DFB" w:rsidRDefault="003D0DFB" w:rsidP="003D0DFB">
            <w:pPr>
              <w:spacing w:after="0" w:line="240" w:lineRule="auto"/>
              <w:rPr>
                <w:rFonts w:ascii="Calibri" w:eastAsia="Times New Roman" w:hAnsi="Calibri" w:cs="Times New Roman"/>
                <w:b/>
                <w:bCs/>
                <w:color w:val="FFFFFF"/>
                <w:sz w:val="20"/>
                <w:szCs w:val="20"/>
                <w:lang w:eastAsia="en-GB"/>
              </w:rPr>
            </w:pPr>
            <w:r w:rsidRPr="003D0DFB">
              <w:rPr>
                <w:rFonts w:ascii="Calibri" w:eastAsia="Times New Roman" w:hAnsi="Calibri" w:cs="Times New Roman"/>
                <w:b/>
                <w:bCs/>
                <w:color w:val="FFFFFF"/>
                <w:sz w:val="20"/>
                <w:szCs w:val="20"/>
                <w:lang w:eastAsia="en-GB"/>
              </w:rPr>
              <w:t>Satisfied</w:t>
            </w:r>
          </w:p>
        </w:tc>
        <w:tc>
          <w:tcPr>
            <w:tcW w:w="1460" w:type="dxa"/>
            <w:tcBorders>
              <w:top w:val="single" w:sz="4" w:space="0" w:color="8EA9DB"/>
              <w:left w:val="nil"/>
              <w:bottom w:val="single" w:sz="4" w:space="0" w:color="8EA9DB"/>
              <w:right w:val="single" w:sz="4" w:space="0" w:color="8EA9DB"/>
            </w:tcBorders>
            <w:shd w:val="clear" w:color="4472C4" w:fill="4472C4"/>
            <w:noWrap/>
            <w:vAlign w:val="bottom"/>
            <w:hideMark/>
          </w:tcPr>
          <w:p w14:paraId="72C53A72" w14:textId="77777777" w:rsidR="003D0DFB" w:rsidRPr="003D0DFB" w:rsidRDefault="003D0DFB" w:rsidP="003D0DFB">
            <w:pPr>
              <w:spacing w:after="0" w:line="240" w:lineRule="auto"/>
              <w:rPr>
                <w:rFonts w:ascii="Calibri" w:eastAsia="Times New Roman" w:hAnsi="Calibri" w:cs="Times New Roman"/>
                <w:b/>
                <w:bCs/>
                <w:color w:val="FFFFFF"/>
                <w:sz w:val="20"/>
                <w:szCs w:val="20"/>
                <w:lang w:eastAsia="en-GB"/>
              </w:rPr>
            </w:pPr>
            <w:r w:rsidRPr="003D0DFB">
              <w:rPr>
                <w:rFonts w:ascii="Calibri" w:eastAsia="Times New Roman" w:hAnsi="Calibri" w:cs="Times New Roman"/>
                <w:b/>
                <w:bCs/>
                <w:color w:val="FFFFFF"/>
                <w:sz w:val="20"/>
                <w:szCs w:val="20"/>
                <w:lang w:eastAsia="en-GB"/>
              </w:rPr>
              <w:t>Very Satisfied</w:t>
            </w:r>
          </w:p>
        </w:tc>
      </w:tr>
      <w:tr w:rsidR="003D0DFB" w:rsidRPr="003D0DFB" w14:paraId="3480458C" w14:textId="77777777" w:rsidTr="003D0DFB">
        <w:trPr>
          <w:trHeight w:val="290"/>
        </w:trPr>
        <w:tc>
          <w:tcPr>
            <w:tcW w:w="960" w:type="dxa"/>
            <w:tcBorders>
              <w:top w:val="single" w:sz="4" w:space="0" w:color="8EA9DB"/>
              <w:left w:val="single" w:sz="4" w:space="0" w:color="8EA9DB"/>
              <w:bottom w:val="single" w:sz="4" w:space="0" w:color="8EA9DB"/>
              <w:right w:val="nil"/>
            </w:tcBorders>
            <w:shd w:val="clear" w:color="D9E1F2" w:fill="D9E1F2"/>
            <w:noWrap/>
            <w:vAlign w:val="bottom"/>
            <w:hideMark/>
          </w:tcPr>
          <w:p w14:paraId="6713F5CD" w14:textId="77777777" w:rsidR="003D0DFB" w:rsidRPr="003D0DFB" w:rsidRDefault="003D0DFB" w:rsidP="003D0DFB">
            <w:pPr>
              <w:spacing w:after="0" w:line="240" w:lineRule="auto"/>
              <w:jc w:val="right"/>
              <w:rPr>
                <w:rFonts w:ascii="Calibri" w:eastAsia="Times New Roman" w:hAnsi="Calibri" w:cs="Times New Roman"/>
                <w:color w:val="000000"/>
                <w:lang w:eastAsia="en-GB"/>
              </w:rPr>
            </w:pPr>
            <w:r w:rsidRPr="003D0DFB">
              <w:rPr>
                <w:rFonts w:ascii="Calibri" w:eastAsia="Times New Roman" w:hAnsi="Calibri" w:cs="Times New Roman"/>
                <w:color w:val="000000"/>
                <w:lang w:eastAsia="en-GB"/>
              </w:rPr>
              <w:t>1</w:t>
            </w:r>
          </w:p>
        </w:tc>
        <w:tc>
          <w:tcPr>
            <w:tcW w:w="1280" w:type="dxa"/>
            <w:tcBorders>
              <w:top w:val="single" w:sz="4" w:space="0" w:color="8EA9DB"/>
              <w:left w:val="nil"/>
              <w:bottom w:val="single" w:sz="4" w:space="0" w:color="8EA9DB"/>
              <w:right w:val="nil"/>
            </w:tcBorders>
            <w:shd w:val="clear" w:color="D9E1F2" w:fill="D9E1F2"/>
            <w:noWrap/>
            <w:vAlign w:val="bottom"/>
            <w:hideMark/>
          </w:tcPr>
          <w:p w14:paraId="03C9A885" w14:textId="77777777" w:rsidR="003D0DFB" w:rsidRPr="003D0DFB" w:rsidRDefault="003D0DFB" w:rsidP="003D0DFB">
            <w:pPr>
              <w:spacing w:after="0" w:line="240" w:lineRule="auto"/>
              <w:jc w:val="right"/>
              <w:rPr>
                <w:rFonts w:ascii="Calibri" w:eastAsia="Times New Roman" w:hAnsi="Calibri" w:cs="Times New Roman"/>
                <w:color w:val="000000"/>
                <w:lang w:eastAsia="en-GB"/>
              </w:rPr>
            </w:pPr>
            <w:r w:rsidRPr="003D0DFB">
              <w:rPr>
                <w:rFonts w:ascii="Calibri" w:eastAsia="Times New Roman" w:hAnsi="Calibri" w:cs="Times New Roman"/>
                <w:color w:val="000000"/>
                <w:lang w:eastAsia="en-GB"/>
              </w:rPr>
              <w:t>1</w:t>
            </w:r>
          </w:p>
        </w:tc>
        <w:tc>
          <w:tcPr>
            <w:tcW w:w="1020" w:type="dxa"/>
            <w:tcBorders>
              <w:top w:val="single" w:sz="4" w:space="0" w:color="8EA9DB"/>
              <w:left w:val="nil"/>
              <w:bottom w:val="single" w:sz="4" w:space="0" w:color="8EA9DB"/>
              <w:right w:val="nil"/>
            </w:tcBorders>
            <w:shd w:val="clear" w:color="D9E1F2" w:fill="D9E1F2"/>
            <w:noWrap/>
            <w:vAlign w:val="bottom"/>
            <w:hideMark/>
          </w:tcPr>
          <w:p w14:paraId="6A52B122" w14:textId="77777777" w:rsidR="003D0DFB" w:rsidRPr="003D0DFB" w:rsidRDefault="003D0DFB" w:rsidP="003D0DFB">
            <w:pPr>
              <w:spacing w:after="0" w:line="240" w:lineRule="auto"/>
              <w:jc w:val="right"/>
              <w:rPr>
                <w:rFonts w:ascii="Calibri" w:eastAsia="Times New Roman" w:hAnsi="Calibri" w:cs="Times New Roman"/>
                <w:color w:val="000000"/>
                <w:lang w:eastAsia="en-GB"/>
              </w:rPr>
            </w:pPr>
            <w:r w:rsidRPr="003D0DFB">
              <w:rPr>
                <w:rFonts w:ascii="Calibri" w:eastAsia="Times New Roman" w:hAnsi="Calibri" w:cs="Times New Roman"/>
                <w:color w:val="000000"/>
                <w:lang w:eastAsia="en-GB"/>
              </w:rPr>
              <w:t>15</w:t>
            </w:r>
          </w:p>
        </w:tc>
        <w:tc>
          <w:tcPr>
            <w:tcW w:w="1460" w:type="dxa"/>
            <w:tcBorders>
              <w:top w:val="single" w:sz="4" w:space="0" w:color="8EA9DB"/>
              <w:left w:val="nil"/>
              <w:bottom w:val="single" w:sz="4" w:space="0" w:color="8EA9DB"/>
              <w:right w:val="single" w:sz="4" w:space="0" w:color="8EA9DB"/>
            </w:tcBorders>
            <w:shd w:val="clear" w:color="D9E1F2" w:fill="D9E1F2"/>
            <w:noWrap/>
            <w:vAlign w:val="bottom"/>
            <w:hideMark/>
          </w:tcPr>
          <w:p w14:paraId="016255C0" w14:textId="77777777" w:rsidR="003D0DFB" w:rsidRPr="003D0DFB" w:rsidRDefault="003D0DFB" w:rsidP="003D0DFB">
            <w:pPr>
              <w:spacing w:after="0" w:line="240" w:lineRule="auto"/>
              <w:jc w:val="right"/>
              <w:rPr>
                <w:rFonts w:ascii="Calibri" w:eastAsia="Times New Roman" w:hAnsi="Calibri" w:cs="Times New Roman"/>
                <w:color w:val="000000"/>
                <w:lang w:eastAsia="en-GB"/>
              </w:rPr>
            </w:pPr>
            <w:r w:rsidRPr="003D0DFB">
              <w:rPr>
                <w:rFonts w:ascii="Calibri" w:eastAsia="Times New Roman" w:hAnsi="Calibri" w:cs="Times New Roman"/>
                <w:color w:val="000000"/>
                <w:lang w:eastAsia="en-GB"/>
              </w:rPr>
              <w:t>14</w:t>
            </w:r>
          </w:p>
        </w:tc>
      </w:tr>
      <w:tr w:rsidR="003D0DFB" w:rsidRPr="003D0DFB" w14:paraId="2B033E98" w14:textId="77777777" w:rsidTr="003D0DFB">
        <w:trPr>
          <w:trHeight w:val="290"/>
        </w:trPr>
        <w:tc>
          <w:tcPr>
            <w:tcW w:w="960" w:type="dxa"/>
            <w:tcBorders>
              <w:top w:val="single" w:sz="4" w:space="0" w:color="8EA9DB"/>
              <w:left w:val="single" w:sz="4" w:space="0" w:color="8EA9DB"/>
              <w:bottom w:val="single" w:sz="4" w:space="0" w:color="8EA9DB"/>
              <w:right w:val="nil"/>
            </w:tcBorders>
            <w:shd w:val="clear" w:color="auto" w:fill="auto"/>
            <w:noWrap/>
            <w:vAlign w:val="bottom"/>
            <w:hideMark/>
          </w:tcPr>
          <w:p w14:paraId="37F8D870" w14:textId="77777777" w:rsidR="003D0DFB" w:rsidRPr="003D0DFB" w:rsidRDefault="003D0DFB" w:rsidP="003D0DFB">
            <w:pPr>
              <w:spacing w:after="0" w:line="240" w:lineRule="auto"/>
              <w:jc w:val="right"/>
              <w:rPr>
                <w:rFonts w:ascii="Calibri" w:eastAsia="Times New Roman" w:hAnsi="Calibri" w:cs="Times New Roman"/>
                <w:color w:val="000000"/>
                <w:lang w:eastAsia="en-GB"/>
              </w:rPr>
            </w:pPr>
            <w:r w:rsidRPr="003D0DFB">
              <w:rPr>
                <w:rFonts w:ascii="Calibri" w:eastAsia="Times New Roman" w:hAnsi="Calibri" w:cs="Times New Roman"/>
                <w:color w:val="000000"/>
                <w:lang w:eastAsia="en-GB"/>
              </w:rPr>
              <w:t>2</w:t>
            </w:r>
          </w:p>
        </w:tc>
        <w:tc>
          <w:tcPr>
            <w:tcW w:w="1280" w:type="dxa"/>
            <w:tcBorders>
              <w:top w:val="single" w:sz="4" w:space="0" w:color="8EA9DB"/>
              <w:left w:val="nil"/>
              <w:bottom w:val="single" w:sz="4" w:space="0" w:color="8EA9DB"/>
              <w:right w:val="nil"/>
            </w:tcBorders>
            <w:shd w:val="clear" w:color="auto" w:fill="auto"/>
            <w:noWrap/>
            <w:vAlign w:val="bottom"/>
            <w:hideMark/>
          </w:tcPr>
          <w:p w14:paraId="60941817" w14:textId="77777777" w:rsidR="003D0DFB" w:rsidRPr="003D0DFB" w:rsidRDefault="003D0DFB" w:rsidP="003D0DFB">
            <w:pPr>
              <w:spacing w:after="0" w:line="240" w:lineRule="auto"/>
              <w:jc w:val="right"/>
              <w:rPr>
                <w:rFonts w:ascii="Calibri" w:eastAsia="Times New Roman" w:hAnsi="Calibri" w:cs="Times New Roman"/>
                <w:color w:val="000000"/>
                <w:lang w:eastAsia="en-GB"/>
              </w:rPr>
            </w:pPr>
            <w:r w:rsidRPr="003D0DFB">
              <w:rPr>
                <w:rFonts w:ascii="Calibri" w:eastAsia="Times New Roman" w:hAnsi="Calibri" w:cs="Times New Roman"/>
                <w:color w:val="000000"/>
                <w:lang w:eastAsia="en-GB"/>
              </w:rPr>
              <w:t>2</w:t>
            </w:r>
          </w:p>
        </w:tc>
        <w:tc>
          <w:tcPr>
            <w:tcW w:w="1020" w:type="dxa"/>
            <w:tcBorders>
              <w:top w:val="single" w:sz="4" w:space="0" w:color="8EA9DB"/>
              <w:left w:val="nil"/>
              <w:bottom w:val="single" w:sz="4" w:space="0" w:color="8EA9DB"/>
              <w:right w:val="nil"/>
            </w:tcBorders>
            <w:shd w:val="clear" w:color="auto" w:fill="auto"/>
            <w:noWrap/>
            <w:vAlign w:val="bottom"/>
            <w:hideMark/>
          </w:tcPr>
          <w:p w14:paraId="2C6D12F5" w14:textId="77777777" w:rsidR="003D0DFB" w:rsidRPr="003D0DFB" w:rsidRDefault="003D0DFB" w:rsidP="003D0DFB">
            <w:pPr>
              <w:spacing w:after="0" w:line="240" w:lineRule="auto"/>
              <w:jc w:val="right"/>
              <w:rPr>
                <w:rFonts w:ascii="Calibri" w:eastAsia="Times New Roman" w:hAnsi="Calibri" w:cs="Times New Roman"/>
                <w:color w:val="000000"/>
                <w:lang w:eastAsia="en-GB"/>
              </w:rPr>
            </w:pPr>
            <w:r w:rsidRPr="003D0DFB">
              <w:rPr>
                <w:rFonts w:ascii="Calibri" w:eastAsia="Times New Roman" w:hAnsi="Calibri" w:cs="Times New Roman"/>
                <w:color w:val="000000"/>
                <w:lang w:eastAsia="en-GB"/>
              </w:rPr>
              <w:t>10</w:t>
            </w:r>
          </w:p>
        </w:tc>
        <w:tc>
          <w:tcPr>
            <w:tcW w:w="1460" w:type="dxa"/>
            <w:tcBorders>
              <w:top w:val="single" w:sz="4" w:space="0" w:color="8EA9DB"/>
              <w:left w:val="nil"/>
              <w:bottom w:val="single" w:sz="4" w:space="0" w:color="8EA9DB"/>
              <w:right w:val="single" w:sz="4" w:space="0" w:color="8EA9DB"/>
            </w:tcBorders>
            <w:shd w:val="clear" w:color="auto" w:fill="auto"/>
            <w:noWrap/>
            <w:vAlign w:val="bottom"/>
            <w:hideMark/>
          </w:tcPr>
          <w:p w14:paraId="6F7D0A5B" w14:textId="77777777" w:rsidR="003D0DFB" w:rsidRPr="003D0DFB" w:rsidRDefault="003D0DFB" w:rsidP="003D0DFB">
            <w:pPr>
              <w:spacing w:after="0" w:line="240" w:lineRule="auto"/>
              <w:jc w:val="right"/>
              <w:rPr>
                <w:rFonts w:ascii="Calibri" w:eastAsia="Times New Roman" w:hAnsi="Calibri" w:cs="Times New Roman"/>
                <w:color w:val="000000"/>
                <w:lang w:eastAsia="en-GB"/>
              </w:rPr>
            </w:pPr>
            <w:r w:rsidRPr="003D0DFB">
              <w:rPr>
                <w:rFonts w:ascii="Calibri" w:eastAsia="Times New Roman" w:hAnsi="Calibri" w:cs="Times New Roman"/>
                <w:color w:val="000000"/>
                <w:lang w:eastAsia="en-GB"/>
              </w:rPr>
              <w:t>18</w:t>
            </w:r>
          </w:p>
        </w:tc>
      </w:tr>
      <w:tr w:rsidR="003D0DFB" w:rsidRPr="003D0DFB" w14:paraId="0E7EB41A" w14:textId="77777777" w:rsidTr="003D0DFB">
        <w:trPr>
          <w:trHeight w:val="290"/>
        </w:trPr>
        <w:tc>
          <w:tcPr>
            <w:tcW w:w="960" w:type="dxa"/>
            <w:tcBorders>
              <w:top w:val="single" w:sz="4" w:space="0" w:color="8EA9DB"/>
              <w:left w:val="single" w:sz="4" w:space="0" w:color="8EA9DB"/>
              <w:bottom w:val="single" w:sz="4" w:space="0" w:color="8EA9DB"/>
              <w:right w:val="nil"/>
            </w:tcBorders>
            <w:shd w:val="clear" w:color="D9E1F2" w:fill="D9E1F2"/>
            <w:noWrap/>
            <w:vAlign w:val="bottom"/>
            <w:hideMark/>
          </w:tcPr>
          <w:p w14:paraId="368518AC" w14:textId="77777777" w:rsidR="003D0DFB" w:rsidRPr="003D0DFB" w:rsidRDefault="003D0DFB" w:rsidP="003D0DFB">
            <w:pPr>
              <w:spacing w:after="0" w:line="240" w:lineRule="auto"/>
              <w:jc w:val="right"/>
              <w:rPr>
                <w:rFonts w:ascii="Calibri" w:eastAsia="Times New Roman" w:hAnsi="Calibri" w:cs="Times New Roman"/>
                <w:color w:val="000000"/>
                <w:lang w:eastAsia="en-GB"/>
              </w:rPr>
            </w:pPr>
            <w:r w:rsidRPr="003D0DFB">
              <w:rPr>
                <w:rFonts w:ascii="Calibri" w:eastAsia="Times New Roman" w:hAnsi="Calibri" w:cs="Times New Roman"/>
                <w:color w:val="000000"/>
                <w:lang w:eastAsia="en-GB"/>
              </w:rPr>
              <w:t>3</w:t>
            </w:r>
          </w:p>
        </w:tc>
        <w:tc>
          <w:tcPr>
            <w:tcW w:w="1280" w:type="dxa"/>
            <w:tcBorders>
              <w:top w:val="single" w:sz="4" w:space="0" w:color="8EA9DB"/>
              <w:left w:val="nil"/>
              <w:bottom w:val="single" w:sz="4" w:space="0" w:color="8EA9DB"/>
              <w:right w:val="nil"/>
            </w:tcBorders>
            <w:shd w:val="clear" w:color="D9E1F2" w:fill="D9E1F2"/>
            <w:noWrap/>
            <w:vAlign w:val="bottom"/>
            <w:hideMark/>
          </w:tcPr>
          <w:p w14:paraId="2B1054F4" w14:textId="77777777" w:rsidR="003D0DFB" w:rsidRPr="003D0DFB" w:rsidRDefault="003D0DFB" w:rsidP="003D0DFB">
            <w:pPr>
              <w:spacing w:after="0" w:line="240" w:lineRule="auto"/>
              <w:jc w:val="right"/>
              <w:rPr>
                <w:rFonts w:ascii="Calibri" w:eastAsia="Times New Roman" w:hAnsi="Calibri" w:cs="Times New Roman"/>
                <w:color w:val="000000"/>
                <w:lang w:eastAsia="en-GB"/>
              </w:rPr>
            </w:pPr>
            <w:r w:rsidRPr="003D0DFB">
              <w:rPr>
                <w:rFonts w:ascii="Calibri" w:eastAsia="Times New Roman" w:hAnsi="Calibri" w:cs="Times New Roman"/>
                <w:color w:val="000000"/>
                <w:lang w:eastAsia="en-GB"/>
              </w:rPr>
              <w:t>4</w:t>
            </w:r>
          </w:p>
        </w:tc>
        <w:tc>
          <w:tcPr>
            <w:tcW w:w="1020" w:type="dxa"/>
            <w:tcBorders>
              <w:top w:val="single" w:sz="4" w:space="0" w:color="8EA9DB"/>
              <w:left w:val="nil"/>
              <w:bottom w:val="single" w:sz="4" w:space="0" w:color="8EA9DB"/>
              <w:right w:val="nil"/>
            </w:tcBorders>
            <w:shd w:val="clear" w:color="D9E1F2" w:fill="D9E1F2"/>
            <w:noWrap/>
            <w:vAlign w:val="bottom"/>
            <w:hideMark/>
          </w:tcPr>
          <w:p w14:paraId="2C97DFA5" w14:textId="77777777" w:rsidR="003D0DFB" w:rsidRPr="003D0DFB" w:rsidRDefault="003D0DFB" w:rsidP="003D0DFB">
            <w:pPr>
              <w:spacing w:after="0" w:line="240" w:lineRule="auto"/>
              <w:jc w:val="right"/>
              <w:rPr>
                <w:rFonts w:ascii="Calibri" w:eastAsia="Times New Roman" w:hAnsi="Calibri" w:cs="Times New Roman"/>
                <w:color w:val="000000"/>
                <w:lang w:eastAsia="en-GB"/>
              </w:rPr>
            </w:pPr>
            <w:r w:rsidRPr="003D0DFB">
              <w:rPr>
                <w:rFonts w:ascii="Calibri" w:eastAsia="Times New Roman" w:hAnsi="Calibri" w:cs="Times New Roman"/>
                <w:color w:val="000000"/>
                <w:lang w:eastAsia="en-GB"/>
              </w:rPr>
              <w:t>16</w:t>
            </w:r>
          </w:p>
        </w:tc>
        <w:tc>
          <w:tcPr>
            <w:tcW w:w="1460" w:type="dxa"/>
            <w:tcBorders>
              <w:top w:val="single" w:sz="4" w:space="0" w:color="8EA9DB"/>
              <w:left w:val="nil"/>
              <w:bottom w:val="single" w:sz="4" w:space="0" w:color="8EA9DB"/>
              <w:right w:val="single" w:sz="4" w:space="0" w:color="8EA9DB"/>
            </w:tcBorders>
            <w:shd w:val="clear" w:color="D9E1F2" w:fill="D9E1F2"/>
            <w:noWrap/>
            <w:vAlign w:val="bottom"/>
            <w:hideMark/>
          </w:tcPr>
          <w:p w14:paraId="596B8FF6" w14:textId="77777777" w:rsidR="003D0DFB" w:rsidRPr="003D0DFB" w:rsidRDefault="003D0DFB" w:rsidP="003D0DFB">
            <w:pPr>
              <w:spacing w:after="0" w:line="240" w:lineRule="auto"/>
              <w:jc w:val="right"/>
              <w:rPr>
                <w:rFonts w:ascii="Calibri" w:eastAsia="Times New Roman" w:hAnsi="Calibri" w:cs="Times New Roman"/>
                <w:color w:val="000000"/>
                <w:lang w:eastAsia="en-GB"/>
              </w:rPr>
            </w:pPr>
            <w:r w:rsidRPr="003D0DFB">
              <w:rPr>
                <w:rFonts w:ascii="Calibri" w:eastAsia="Times New Roman" w:hAnsi="Calibri" w:cs="Times New Roman"/>
                <w:color w:val="000000"/>
                <w:lang w:eastAsia="en-GB"/>
              </w:rPr>
              <w:t>10</w:t>
            </w:r>
          </w:p>
        </w:tc>
      </w:tr>
      <w:tr w:rsidR="003D0DFB" w:rsidRPr="003D0DFB" w14:paraId="475EF3B9" w14:textId="77777777" w:rsidTr="003D0DFB">
        <w:trPr>
          <w:trHeight w:val="290"/>
        </w:trPr>
        <w:tc>
          <w:tcPr>
            <w:tcW w:w="960" w:type="dxa"/>
            <w:tcBorders>
              <w:top w:val="single" w:sz="4" w:space="0" w:color="8EA9DB"/>
              <w:left w:val="single" w:sz="4" w:space="0" w:color="8EA9DB"/>
              <w:bottom w:val="single" w:sz="4" w:space="0" w:color="8EA9DB"/>
              <w:right w:val="nil"/>
            </w:tcBorders>
            <w:shd w:val="clear" w:color="auto" w:fill="auto"/>
            <w:noWrap/>
            <w:vAlign w:val="bottom"/>
            <w:hideMark/>
          </w:tcPr>
          <w:p w14:paraId="2DCFF3DB" w14:textId="77777777" w:rsidR="003D0DFB" w:rsidRPr="003D0DFB" w:rsidRDefault="003D0DFB" w:rsidP="003D0DFB">
            <w:pPr>
              <w:spacing w:after="0" w:line="240" w:lineRule="auto"/>
              <w:jc w:val="right"/>
              <w:rPr>
                <w:rFonts w:ascii="Calibri" w:eastAsia="Times New Roman" w:hAnsi="Calibri" w:cs="Times New Roman"/>
                <w:color w:val="000000"/>
                <w:lang w:eastAsia="en-GB"/>
              </w:rPr>
            </w:pPr>
            <w:r w:rsidRPr="003D0DFB">
              <w:rPr>
                <w:rFonts w:ascii="Calibri" w:eastAsia="Times New Roman" w:hAnsi="Calibri" w:cs="Times New Roman"/>
                <w:color w:val="000000"/>
                <w:lang w:eastAsia="en-GB"/>
              </w:rPr>
              <w:t>4</w:t>
            </w:r>
          </w:p>
        </w:tc>
        <w:tc>
          <w:tcPr>
            <w:tcW w:w="1280" w:type="dxa"/>
            <w:tcBorders>
              <w:top w:val="single" w:sz="4" w:space="0" w:color="8EA9DB"/>
              <w:left w:val="nil"/>
              <w:bottom w:val="single" w:sz="4" w:space="0" w:color="8EA9DB"/>
              <w:right w:val="nil"/>
            </w:tcBorders>
            <w:shd w:val="clear" w:color="auto" w:fill="auto"/>
            <w:noWrap/>
            <w:vAlign w:val="bottom"/>
            <w:hideMark/>
          </w:tcPr>
          <w:p w14:paraId="1DCAEB0F" w14:textId="77777777" w:rsidR="003D0DFB" w:rsidRPr="003D0DFB" w:rsidRDefault="003D0DFB" w:rsidP="003D0DFB">
            <w:pPr>
              <w:spacing w:after="0" w:line="240" w:lineRule="auto"/>
              <w:jc w:val="right"/>
              <w:rPr>
                <w:rFonts w:ascii="Calibri" w:eastAsia="Times New Roman" w:hAnsi="Calibri" w:cs="Times New Roman"/>
                <w:color w:val="000000"/>
                <w:lang w:eastAsia="en-GB"/>
              </w:rPr>
            </w:pPr>
            <w:r w:rsidRPr="003D0DFB">
              <w:rPr>
                <w:rFonts w:ascii="Calibri" w:eastAsia="Times New Roman" w:hAnsi="Calibri" w:cs="Times New Roman"/>
                <w:color w:val="000000"/>
                <w:lang w:eastAsia="en-GB"/>
              </w:rPr>
              <w:t>2</w:t>
            </w:r>
          </w:p>
        </w:tc>
        <w:tc>
          <w:tcPr>
            <w:tcW w:w="1020" w:type="dxa"/>
            <w:tcBorders>
              <w:top w:val="single" w:sz="4" w:space="0" w:color="8EA9DB"/>
              <w:left w:val="nil"/>
              <w:bottom w:val="single" w:sz="4" w:space="0" w:color="8EA9DB"/>
              <w:right w:val="nil"/>
            </w:tcBorders>
            <w:shd w:val="clear" w:color="auto" w:fill="auto"/>
            <w:noWrap/>
            <w:vAlign w:val="bottom"/>
            <w:hideMark/>
          </w:tcPr>
          <w:p w14:paraId="0CA85167" w14:textId="77777777" w:rsidR="003D0DFB" w:rsidRPr="003D0DFB" w:rsidRDefault="003D0DFB" w:rsidP="003D0DFB">
            <w:pPr>
              <w:spacing w:after="0" w:line="240" w:lineRule="auto"/>
              <w:jc w:val="right"/>
              <w:rPr>
                <w:rFonts w:ascii="Calibri" w:eastAsia="Times New Roman" w:hAnsi="Calibri" w:cs="Times New Roman"/>
                <w:color w:val="000000"/>
                <w:lang w:eastAsia="en-GB"/>
              </w:rPr>
            </w:pPr>
            <w:r w:rsidRPr="003D0DFB">
              <w:rPr>
                <w:rFonts w:ascii="Calibri" w:eastAsia="Times New Roman" w:hAnsi="Calibri" w:cs="Times New Roman"/>
                <w:color w:val="000000"/>
                <w:lang w:eastAsia="en-GB"/>
              </w:rPr>
              <w:t>19</w:t>
            </w:r>
          </w:p>
        </w:tc>
        <w:tc>
          <w:tcPr>
            <w:tcW w:w="1460" w:type="dxa"/>
            <w:tcBorders>
              <w:top w:val="single" w:sz="4" w:space="0" w:color="8EA9DB"/>
              <w:left w:val="nil"/>
              <w:bottom w:val="single" w:sz="4" w:space="0" w:color="8EA9DB"/>
              <w:right w:val="single" w:sz="4" w:space="0" w:color="8EA9DB"/>
            </w:tcBorders>
            <w:shd w:val="clear" w:color="auto" w:fill="auto"/>
            <w:noWrap/>
            <w:vAlign w:val="bottom"/>
            <w:hideMark/>
          </w:tcPr>
          <w:p w14:paraId="3047A3AD" w14:textId="77777777" w:rsidR="003D0DFB" w:rsidRPr="003D0DFB" w:rsidRDefault="003D0DFB" w:rsidP="003D0DFB">
            <w:pPr>
              <w:spacing w:after="0" w:line="240" w:lineRule="auto"/>
              <w:jc w:val="right"/>
              <w:rPr>
                <w:rFonts w:ascii="Calibri" w:eastAsia="Times New Roman" w:hAnsi="Calibri" w:cs="Times New Roman"/>
                <w:color w:val="000000"/>
                <w:lang w:eastAsia="en-GB"/>
              </w:rPr>
            </w:pPr>
            <w:r w:rsidRPr="003D0DFB">
              <w:rPr>
                <w:rFonts w:ascii="Calibri" w:eastAsia="Times New Roman" w:hAnsi="Calibri" w:cs="Times New Roman"/>
                <w:color w:val="000000"/>
                <w:lang w:eastAsia="en-GB"/>
              </w:rPr>
              <w:t>9</w:t>
            </w:r>
          </w:p>
        </w:tc>
      </w:tr>
      <w:tr w:rsidR="003D0DFB" w:rsidRPr="003D0DFB" w14:paraId="331C2E42" w14:textId="77777777" w:rsidTr="003D0DFB">
        <w:trPr>
          <w:trHeight w:val="290"/>
        </w:trPr>
        <w:tc>
          <w:tcPr>
            <w:tcW w:w="960" w:type="dxa"/>
            <w:tcBorders>
              <w:top w:val="single" w:sz="4" w:space="0" w:color="8EA9DB"/>
              <w:left w:val="single" w:sz="4" w:space="0" w:color="8EA9DB"/>
              <w:bottom w:val="single" w:sz="4" w:space="0" w:color="8EA9DB"/>
              <w:right w:val="nil"/>
            </w:tcBorders>
            <w:shd w:val="clear" w:color="D9E1F2" w:fill="D9E1F2"/>
            <w:noWrap/>
            <w:vAlign w:val="bottom"/>
            <w:hideMark/>
          </w:tcPr>
          <w:p w14:paraId="20B8CBD0" w14:textId="77777777" w:rsidR="003D0DFB" w:rsidRPr="003D0DFB" w:rsidRDefault="003D0DFB" w:rsidP="003D0DFB">
            <w:pPr>
              <w:spacing w:after="0" w:line="240" w:lineRule="auto"/>
              <w:jc w:val="right"/>
              <w:rPr>
                <w:rFonts w:ascii="Calibri" w:eastAsia="Times New Roman" w:hAnsi="Calibri" w:cs="Times New Roman"/>
                <w:color w:val="000000"/>
                <w:lang w:eastAsia="en-GB"/>
              </w:rPr>
            </w:pPr>
            <w:r w:rsidRPr="003D0DFB">
              <w:rPr>
                <w:rFonts w:ascii="Calibri" w:eastAsia="Times New Roman" w:hAnsi="Calibri" w:cs="Times New Roman"/>
                <w:color w:val="000000"/>
                <w:lang w:eastAsia="en-GB"/>
              </w:rPr>
              <w:t>5</w:t>
            </w:r>
          </w:p>
        </w:tc>
        <w:tc>
          <w:tcPr>
            <w:tcW w:w="1280" w:type="dxa"/>
            <w:tcBorders>
              <w:top w:val="single" w:sz="4" w:space="0" w:color="8EA9DB"/>
              <w:left w:val="nil"/>
              <w:bottom w:val="single" w:sz="4" w:space="0" w:color="8EA9DB"/>
              <w:right w:val="nil"/>
            </w:tcBorders>
            <w:shd w:val="clear" w:color="D9E1F2" w:fill="D9E1F2"/>
            <w:noWrap/>
            <w:vAlign w:val="bottom"/>
            <w:hideMark/>
          </w:tcPr>
          <w:p w14:paraId="6C6FA89A" w14:textId="77777777" w:rsidR="003D0DFB" w:rsidRPr="003D0DFB" w:rsidRDefault="003D0DFB" w:rsidP="003D0DFB">
            <w:pPr>
              <w:spacing w:after="0" w:line="240" w:lineRule="auto"/>
              <w:jc w:val="right"/>
              <w:rPr>
                <w:rFonts w:ascii="Calibri" w:eastAsia="Times New Roman" w:hAnsi="Calibri" w:cs="Times New Roman"/>
                <w:color w:val="000000"/>
                <w:lang w:eastAsia="en-GB"/>
              </w:rPr>
            </w:pPr>
            <w:r w:rsidRPr="003D0DFB">
              <w:rPr>
                <w:rFonts w:ascii="Calibri" w:eastAsia="Times New Roman" w:hAnsi="Calibri" w:cs="Times New Roman"/>
                <w:color w:val="000000"/>
                <w:lang w:eastAsia="en-GB"/>
              </w:rPr>
              <w:t>7</w:t>
            </w:r>
          </w:p>
        </w:tc>
        <w:tc>
          <w:tcPr>
            <w:tcW w:w="1020" w:type="dxa"/>
            <w:tcBorders>
              <w:top w:val="single" w:sz="4" w:space="0" w:color="8EA9DB"/>
              <w:left w:val="nil"/>
              <w:bottom w:val="single" w:sz="4" w:space="0" w:color="8EA9DB"/>
              <w:right w:val="nil"/>
            </w:tcBorders>
            <w:shd w:val="clear" w:color="D9E1F2" w:fill="D9E1F2"/>
            <w:noWrap/>
            <w:vAlign w:val="bottom"/>
            <w:hideMark/>
          </w:tcPr>
          <w:p w14:paraId="12A40513" w14:textId="77777777" w:rsidR="003D0DFB" w:rsidRPr="003D0DFB" w:rsidRDefault="003D0DFB" w:rsidP="003D0DFB">
            <w:pPr>
              <w:spacing w:after="0" w:line="240" w:lineRule="auto"/>
              <w:jc w:val="right"/>
              <w:rPr>
                <w:rFonts w:ascii="Calibri" w:eastAsia="Times New Roman" w:hAnsi="Calibri" w:cs="Times New Roman"/>
                <w:color w:val="000000"/>
                <w:lang w:eastAsia="en-GB"/>
              </w:rPr>
            </w:pPr>
            <w:r w:rsidRPr="003D0DFB">
              <w:rPr>
                <w:rFonts w:ascii="Calibri" w:eastAsia="Times New Roman" w:hAnsi="Calibri" w:cs="Times New Roman"/>
                <w:color w:val="000000"/>
                <w:lang w:eastAsia="en-GB"/>
              </w:rPr>
              <w:t>14</w:t>
            </w:r>
          </w:p>
        </w:tc>
        <w:tc>
          <w:tcPr>
            <w:tcW w:w="1460" w:type="dxa"/>
            <w:tcBorders>
              <w:top w:val="single" w:sz="4" w:space="0" w:color="8EA9DB"/>
              <w:left w:val="nil"/>
              <w:bottom w:val="single" w:sz="4" w:space="0" w:color="8EA9DB"/>
              <w:right w:val="single" w:sz="4" w:space="0" w:color="8EA9DB"/>
            </w:tcBorders>
            <w:shd w:val="clear" w:color="D9E1F2" w:fill="D9E1F2"/>
            <w:noWrap/>
            <w:vAlign w:val="bottom"/>
            <w:hideMark/>
          </w:tcPr>
          <w:p w14:paraId="39635762" w14:textId="77777777" w:rsidR="003D0DFB" w:rsidRPr="003D0DFB" w:rsidRDefault="003D0DFB" w:rsidP="003D0DFB">
            <w:pPr>
              <w:spacing w:after="0" w:line="240" w:lineRule="auto"/>
              <w:jc w:val="right"/>
              <w:rPr>
                <w:rFonts w:ascii="Calibri" w:eastAsia="Times New Roman" w:hAnsi="Calibri" w:cs="Times New Roman"/>
                <w:color w:val="000000"/>
                <w:lang w:eastAsia="en-GB"/>
              </w:rPr>
            </w:pPr>
            <w:r w:rsidRPr="003D0DFB">
              <w:rPr>
                <w:rFonts w:ascii="Calibri" w:eastAsia="Times New Roman" w:hAnsi="Calibri" w:cs="Times New Roman"/>
                <w:color w:val="000000"/>
                <w:lang w:eastAsia="en-GB"/>
              </w:rPr>
              <w:t>9</w:t>
            </w:r>
          </w:p>
        </w:tc>
      </w:tr>
      <w:tr w:rsidR="003D0DFB" w:rsidRPr="003D0DFB" w14:paraId="5B4EEA5C" w14:textId="77777777" w:rsidTr="003D0DFB">
        <w:trPr>
          <w:trHeight w:val="290"/>
        </w:trPr>
        <w:tc>
          <w:tcPr>
            <w:tcW w:w="960" w:type="dxa"/>
            <w:tcBorders>
              <w:top w:val="single" w:sz="4" w:space="0" w:color="8EA9DB"/>
              <w:left w:val="single" w:sz="4" w:space="0" w:color="8EA9DB"/>
              <w:bottom w:val="single" w:sz="4" w:space="0" w:color="8EA9DB"/>
              <w:right w:val="nil"/>
            </w:tcBorders>
            <w:shd w:val="clear" w:color="auto" w:fill="auto"/>
            <w:noWrap/>
            <w:vAlign w:val="bottom"/>
            <w:hideMark/>
          </w:tcPr>
          <w:p w14:paraId="5B2763C8" w14:textId="77777777" w:rsidR="003D0DFB" w:rsidRPr="003D0DFB" w:rsidRDefault="003D0DFB" w:rsidP="003D0DFB">
            <w:pPr>
              <w:spacing w:after="0" w:line="240" w:lineRule="auto"/>
              <w:jc w:val="right"/>
              <w:rPr>
                <w:rFonts w:ascii="Calibri" w:eastAsia="Times New Roman" w:hAnsi="Calibri" w:cs="Times New Roman"/>
                <w:color w:val="000000"/>
                <w:lang w:eastAsia="en-GB"/>
              </w:rPr>
            </w:pPr>
            <w:r w:rsidRPr="003D0DFB">
              <w:rPr>
                <w:rFonts w:ascii="Calibri" w:eastAsia="Times New Roman" w:hAnsi="Calibri" w:cs="Times New Roman"/>
                <w:color w:val="000000"/>
                <w:lang w:eastAsia="en-GB"/>
              </w:rPr>
              <w:t>6</w:t>
            </w:r>
          </w:p>
        </w:tc>
        <w:tc>
          <w:tcPr>
            <w:tcW w:w="1280" w:type="dxa"/>
            <w:tcBorders>
              <w:top w:val="single" w:sz="4" w:space="0" w:color="8EA9DB"/>
              <w:left w:val="nil"/>
              <w:bottom w:val="single" w:sz="4" w:space="0" w:color="8EA9DB"/>
              <w:right w:val="nil"/>
            </w:tcBorders>
            <w:shd w:val="clear" w:color="auto" w:fill="auto"/>
            <w:noWrap/>
            <w:vAlign w:val="bottom"/>
            <w:hideMark/>
          </w:tcPr>
          <w:p w14:paraId="112BC647" w14:textId="77777777" w:rsidR="003D0DFB" w:rsidRPr="003D0DFB" w:rsidRDefault="003D0DFB" w:rsidP="003D0DFB">
            <w:pPr>
              <w:spacing w:after="0" w:line="240" w:lineRule="auto"/>
              <w:jc w:val="right"/>
              <w:rPr>
                <w:rFonts w:ascii="Calibri" w:eastAsia="Times New Roman" w:hAnsi="Calibri" w:cs="Times New Roman"/>
                <w:color w:val="000000"/>
                <w:lang w:eastAsia="en-GB"/>
              </w:rPr>
            </w:pPr>
            <w:r w:rsidRPr="003D0DFB">
              <w:rPr>
                <w:rFonts w:ascii="Calibri" w:eastAsia="Times New Roman" w:hAnsi="Calibri" w:cs="Times New Roman"/>
                <w:color w:val="000000"/>
                <w:lang w:eastAsia="en-GB"/>
              </w:rPr>
              <w:t>3</w:t>
            </w:r>
          </w:p>
        </w:tc>
        <w:tc>
          <w:tcPr>
            <w:tcW w:w="1020" w:type="dxa"/>
            <w:tcBorders>
              <w:top w:val="single" w:sz="4" w:space="0" w:color="8EA9DB"/>
              <w:left w:val="nil"/>
              <w:bottom w:val="single" w:sz="4" w:space="0" w:color="8EA9DB"/>
              <w:right w:val="nil"/>
            </w:tcBorders>
            <w:shd w:val="clear" w:color="auto" w:fill="auto"/>
            <w:noWrap/>
            <w:vAlign w:val="bottom"/>
            <w:hideMark/>
          </w:tcPr>
          <w:p w14:paraId="5762445E" w14:textId="77777777" w:rsidR="003D0DFB" w:rsidRPr="003D0DFB" w:rsidRDefault="003D0DFB" w:rsidP="003D0DFB">
            <w:pPr>
              <w:spacing w:after="0" w:line="240" w:lineRule="auto"/>
              <w:jc w:val="right"/>
              <w:rPr>
                <w:rFonts w:ascii="Calibri" w:eastAsia="Times New Roman" w:hAnsi="Calibri" w:cs="Times New Roman"/>
                <w:color w:val="000000"/>
                <w:lang w:eastAsia="en-GB"/>
              </w:rPr>
            </w:pPr>
            <w:r w:rsidRPr="003D0DFB">
              <w:rPr>
                <w:rFonts w:ascii="Calibri" w:eastAsia="Times New Roman" w:hAnsi="Calibri" w:cs="Times New Roman"/>
                <w:color w:val="000000"/>
                <w:lang w:eastAsia="en-GB"/>
              </w:rPr>
              <w:t>22</w:t>
            </w:r>
          </w:p>
        </w:tc>
        <w:tc>
          <w:tcPr>
            <w:tcW w:w="1460" w:type="dxa"/>
            <w:tcBorders>
              <w:top w:val="single" w:sz="4" w:space="0" w:color="8EA9DB"/>
              <w:left w:val="nil"/>
              <w:bottom w:val="single" w:sz="4" w:space="0" w:color="8EA9DB"/>
              <w:right w:val="single" w:sz="4" w:space="0" w:color="8EA9DB"/>
            </w:tcBorders>
            <w:shd w:val="clear" w:color="auto" w:fill="auto"/>
            <w:noWrap/>
            <w:vAlign w:val="bottom"/>
            <w:hideMark/>
          </w:tcPr>
          <w:p w14:paraId="6FE5BB4A" w14:textId="77777777" w:rsidR="003D0DFB" w:rsidRPr="003D0DFB" w:rsidRDefault="003D0DFB" w:rsidP="003D0DFB">
            <w:pPr>
              <w:spacing w:after="0" w:line="240" w:lineRule="auto"/>
              <w:jc w:val="right"/>
              <w:rPr>
                <w:rFonts w:ascii="Calibri" w:eastAsia="Times New Roman" w:hAnsi="Calibri" w:cs="Times New Roman"/>
                <w:color w:val="000000"/>
                <w:lang w:eastAsia="en-GB"/>
              </w:rPr>
            </w:pPr>
            <w:r w:rsidRPr="003D0DFB">
              <w:rPr>
                <w:rFonts w:ascii="Calibri" w:eastAsia="Times New Roman" w:hAnsi="Calibri" w:cs="Times New Roman"/>
                <w:color w:val="000000"/>
                <w:lang w:eastAsia="en-GB"/>
              </w:rPr>
              <w:t>5</w:t>
            </w:r>
          </w:p>
        </w:tc>
      </w:tr>
      <w:tr w:rsidR="003D0DFB" w:rsidRPr="003D0DFB" w14:paraId="09C7C33B" w14:textId="77777777" w:rsidTr="003D0DFB">
        <w:trPr>
          <w:trHeight w:val="290"/>
        </w:trPr>
        <w:tc>
          <w:tcPr>
            <w:tcW w:w="960" w:type="dxa"/>
            <w:tcBorders>
              <w:top w:val="single" w:sz="4" w:space="0" w:color="8EA9DB"/>
              <w:left w:val="single" w:sz="4" w:space="0" w:color="8EA9DB"/>
              <w:bottom w:val="single" w:sz="4" w:space="0" w:color="8EA9DB"/>
              <w:right w:val="nil"/>
            </w:tcBorders>
            <w:shd w:val="clear" w:color="D9E1F2" w:fill="D9E1F2"/>
            <w:noWrap/>
            <w:vAlign w:val="bottom"/>
            <w:hideMark/>
          </w:tcPr>
          <w:p w14:paraId="7D81BB96" w14:textId="77777777" w:rsidR="003D0DFB" w:rsidRPr="003D0DFB" w:rsidRDefault="003D0DFB" w:rsidP="003D0DFB">
            <w:pPr>
              <w:spacing w:after="0" w:line="240" w:lineRule="auto"/>
              <w:jc w:val="right"/>
              <w:rPr>
                <w:rFonts w:ascii="Calibri" w:eastAsia="Times New Roman" w:hAnsi="Calibri" w:cs="Times New Roman"/>
                <w:color w:val="000000"/>
                <w:lang w:eastAsia="en-GB"/>
              </w:rPr>
            </w:pPr>
            <w:r w:rsidRPr="003D0DFB">
              <w:rPr>
                <w:rFonts w:ascii="Calibri" w:eastAsia="Times New Roman" w:hAnsi="Calibri" w:cs="Times New Roman"/>
                <w:color w:val="000000"/>
                <w:lang w:eastAsia="en-GB"/>
              </w:rPr>
              <w:t>7</w:t>
            </w:r>
          </w:p>
        </w:tc>
        <w:tc>
          <w:tcPr>
            <w:tcW w:w="1280" w:type="dxa"/>
            <w:tcBorders>
              <w:top w:val="single" w:sz="4" w:space="0" w:color="8EA9DB"/>
              <w:left w:val="nil"/>
              <w:bottom w:val="single" w:sz="4" w:space="0" w:color="8EA9DB"/>
              <w:right w:val="nil"/>
            </w:tcBorders>
            <w:shd w:val="clear" w:color="D9E1F2" w:fill="D9E1F2"/>
            <w:noWrap/>
            <w:vAlign w:val="bottom"/>
            <w:hideMark/>
          </w:tcPr>
          <w:p w14:paraId="75066678" w14:textId="77777777" w:rsidR="003D0DFB" w:rsidRPr="003D0DFB" w:rsidRDefault="003D0DFB" w:rsidP="003D0DFB">
            <w:pPr>
              <w:spacing w:after="0" w:line="240" w:lineRule="auto"/>
              <w:jc w:val="right"/>
              <w:rPr>
                <w:rFonts w:ascii="Calibri" w:eastAsia="Times New Roman" w:hAnsi="Calibri" w:cs="Times New Roman"/>
                <w:color w:val="000000"/>
                <w:lang w:eastAsia="en-GB"/>
              </w:rPr>
            </w:pPr>
            <w:r w:rsidRPr="003D0DFB">
              <w:rPr>
                <w:rFonts w:ascii="Calibri" w:eastAsia="Times New Roman" w:hAnsi="Calibri" w:cs="Times New Roman"/>
                <w:color w:val="000000"/>
                <w:lang w:eastAsia="en-GB"/>
              </w:rPr>
              <w:t>3</w:t>
            </w:r>
          </w:p>
        </w:tc>
        <w:tc>
          <w:tcPr>
            <w:tcW w:w="1020" w:type="dxa"/>
            <w:tcBorders>
              <w:top w:val="single" w:sz="4" w:space="0" w:color="8EA9DB"/>
              <w:left w:val="nil"/>
              <w:bottom w:val="single" w:sz="4" w:space="0" w:color="8EA9DB"/>
              <w:right w:val="nil"/>
            </w:tcBorders>
            <w:shd w:val="clear" w:color="D9E1F2" w:fill="D9E1F2"/>
            <w:noWrap/>
            <w:vAlign w:val="bottom"/>
            <w:hideMark/>
          </w:tcPr>
          <w:p w14:paraId="119608E6" w14:textId="77777777" w:rsidR="003D0DFB" w:rsidRPr="003D0DFB" w:rsidRDefault="003D0DFB" w:rsidP="003D0DFB">
            <w:pPr>
              <w:spacing w:after="0" w:line="240" w:lineRule="auto"/>
              <w:jc w:val="right"/>
              <w:rPr>
                <w:rFonts w:ascii="Calibri" w:eastAsia="Times New Roman" w:hAnsi="Calibri" w:cs="Times New Roman"/>
                <w:color w:val="000000"/>
                <w:lang w:eastAsia="en-GB"/>
              </w:rPr>
            </w:pPr>
            <w:r w:rsidRPr="003D0DFB">
              <w:rPr>
                <w:rFonts w:ascii="Calibri" w:eastAsia="Times New Roman" w:hAnsi="Calibri" w:cs="Times New Roman"/>
                <w:color w:val="000000"/>
                <w:lang w:eastAsia="en-GB"/>
              </w:rPr>
              <w:t>22</w:t>
            </w:r>
          </w:p>
        </w:tc>
        <w:tc>
          <w:tcPr>
            <w:tcW w:w="1460" w:type="dxa"/>
            <w:tcBorders>
              <w:top w:val="single" w:sz="4" w:space="0" w:color="8EA9DB"/>
              <w:left w:val="nil"/>
              <w:bottom w:val="single" w:sz="4" w:space="0" w:color="8EA9DB"/>
              <w:right w:val="single" w:sz="4" w:space="0" w:color="8EA9DB"/>
            </w:tcBorders>
            <w:shd w:val="clear" w:color="D9E1F2" w:fill="D9E1F2"/>
            <w:noWrap/>
            <w:vAlign w:val="bottom"/>
            <w:hideMark/>
          </w:tcPr>
          <w:p w14:paraId="43E02A68" w14:textId="77777777" w:rsidR="003D0DFB" w:rsidRPr="003D0DFB" w:rsidRDefault="003D0DFB" w:rsidP="003D0DFB">
            <w:pPr>
              <w:spacing w:after="0" w:line="240" w:lineRule="auto"/>
              <w:jc w:val="right"/>
              <w:rPr>
                <w:rFonts w:ascii="Calibri" w:eastAsia="Times New Roman" w:hAnsi="Calibri" w:cs="Times New Roman"/>
                <w:color w:val="000000"/>
                <w:lang w:eastAsia="en-GB"/>
              </w:rPr>
            </w:pPr>
            <w:r w:rsidRPr="003D0DFB">
              <w:rPr>
                <w:rFonts w:ascii="Calibri" w:eastAsia="Times New Roman" w:hAnsi="Calibri" w:cs="Times New Roman"/>
                <w:color w:val="000000"/>
                <w:lang w:eastAsia="en-GB"/>
              </w:rPr>
              <w:t>5</w:t>
            </w:r>
          </w:p>
        </w:tc>
      </w:tr>
      <w:tr w:rsidR="003D0DFB" w:rsidRPr="003D0DFB" w14:paraId="209D945F" w14:textId="77777777" w:rsidTr="003D0DFB">
        <w:trPr>
          <w:trHeight w:val="290"/>
        </w:trPr>
        <w:tc>
          <w:tcPr>
            <w:tcW w:w="960" w:type="dxa"/>
            <w:tcBorders>
              <w:top w:val="single" w:sz="4" w:space="0" w:color="8EA9DB"/>
              <w:left w:val="single" w:sz="4" w:space="0" w:color="8EA9DB"/>
              <w:bottom w:val="single" w:sz="4" w:space="0" w:color="8EA9DB"/>
              <w:right w:val="nil"/>
            </w:tcBorders>
            <w:shd w:val="clear" w:color="auto" w:fill="auto"/>
            <w:noWrap/>
            <w:vAlign w:val="bottom"/>
            <w:hideMark/>
          </w:tcPr>
          <w:p w14:paraId="4F99740B" w14:textId="77777777" w:rsidR="003D0DFB" w:rsidRPr="003D0DFB" w:rsidRDefault="003D0DFB" w:rsidP="003D0DFB">
            <w:pPr>
              <w:spacing w:after="0" w:line="240" w:lineRule="auto"/>
              <w:jc w:val="right"/>
              <w:rPr>
                <w:rFonts w:ascii="Calibri" w:eastAsia="Times New Roman" w:hAnsi="Calibri" w:cs="Times New Roman"/>
                <w:color w:val="000000"/>
                <w:lang w:eastAsia="en-GB"/>
              </w:rPr>
            </w:pPr>
            <w:r w:rsidRPr="003D0DFB">
              <w:rPr>
                <w:rFonts w:ascii="Calibri" w:eastAsia="Times New Roman" w:hAnsi="Calibri" w:cs="Times New Roman"/>
                <w:color w:val="000000"/>
                <w:lang w:eastAsia="en-GB"/>
              </w:rPr>
              <w:t>8</w:t>
            </w:r>
          </w:p>
        </w:tc>
        <w:tc>
          <w:tcPr>
            <w:tcW w:w="1280" w:type="dxa"/>
            <w:tcBorders>
              <w:top w:val="single" w:sz="4" w:space="0" w:color="8EA9DB"/>
              <w:left w:val="nil"/>
              <w:bottom w:val="single" w:sz="4" w:space="0" w:color="8EA9DB"/>
              <w:right w:val="nil"/>
            </w:tcBorders>
            <w:shd w:val="clear" w:color="auto" w:fill="auto"/>
            <w:noWrap/>
            <w:vAlign w:val="bottom"/>
            <w:hideMark/>
          </w:tcPr>
          <w:p w14:paraId="4D059A05" w14:textId="77777777" w:rsidR="003D0DFB" w:rsidRPr="003D0DFB" w:rsidRDefault="003D0DFB" w:rsidP="003D0DFB">
            <w:pPr>
              <w:spacing w:after="0" w:line="240" w:lineRule="auto"/>
              <w:jc w:val="right"/>
              <w:rPr>
                <w:rFonts w:ascii="Calibri" w:eastAsia="Times New Roman" w:hAnsi="Calibri" w:cs="Times New Roman"/>
                <w:color w:val="000000"/>
                <w:lang w:eastAsia="en-GB"/>
              </w:rPr>
            </w:pPr>
            <w:r w:rsidRPr="003D0DFB">
              <w:rPr>
                <w:rFonts w:ascii="Calibri" w:eastAsia="Times New Roman" w:hAnsi="Calibri" w:cs="Times New Roman"/>
                <w:color w:val="000000"/>
                <w:lang w:eastAsia="en-GB"/>
              </w:rPr>
              <w:t>1</w:t>
            </w:r>
          </w:p>
        </w:tc>
        <w:tc>
          <w:tcPr>
            <w:tcW w:w="1020" w:type="dxa"/>
            <w:tcBorders>
              <w:top w:val="single" w:sz="4" w:space="0" w:color="8EA9DB"/>
              <w:left w:val="nil"/>
              <w:bottom w:val="single" w:sz="4" w:space="0" w:color="8EA9DB"/>
              <w:right w:val="nil"/>
            </w:tcBorders>
            <w:shd w:val="clear" w:color="auto" w:fill="auto"/>
            <w:noWrap/>
            <w:vAlign w:val="bottom"/>
            <w:hideMark/>
          </w:tcPr>
          <w:p w14:paraId="6AF28B5A" w14:textId="77777777" w:rsidR="003D0DFB" w:rsidRPr="003D0DFB" w:rsidRDefault="003D0DFB" w:rsidP="003D0DFB">
            <w:pPr>
              <w:spacing w:after="0" w:line="240" w:lineRule="auto"/>
              <w:jc w:val="right"/>
              <w:rPr>
                <w:rFonts w:ascii="Calibri" w:eastAsia="Times New Roman" w:hAnsi="Calibri" w:cs="Times New Roman"/>
                <w:color w:val="000000"/>
                <w:lang w:eastAsia="en-GB"/>
              </w:rPr>
            </w:pPr>
            <w:r w:rsidRPr="003D0DFB">
              <w:rPr>
                <w:rFonts w:ascii="Calibri" w:eastAsia="Times New Roman" w:hAnsi="Calibri" w:cs="Times New Roman"/>
                <w:color w:val="000000"/>
                <w:lang w:eastAsia="en-GB"/>
              </w:rPr>
              <w:t>20</w:t>
            </w:r>
          </w:p>
        </w:tc>
        <w:tc>
          <w:tcPr>
            <w:tcW w:w="1460" w:type="dxa"/>
            <w:tcBorders>
              <w:top w:val="single" w:sz="4" w:space="0" w:color="8EA9DB"/>
              <w:left w:val="nil"/>
              <w:bottom w:val="single" w:sz="4" w:space="0" w:color="8EA9DB"/>
              <w:right w:val="single" w:sz="4" w:space="0" w:color="8EA9DB"/>
            </w:tcBorders>
            <w:shd w:val="clear" w:color="auto" w:fill="auto"/>
            <w:noWrap/>
            <w:vAlign w:val="bottom"/>
            <w:hideMark/>
          </w:tcPr>
          <w:p w14:paraId="75D8FE38" w14:textId="77777777" w:rsidR="003D0DFB" w:rsidRPr="003D0DFB" w:rsidRDefault="003D0DFB" w:rsidP="003D0DFB">
            <w:pPr>
              <w:spacing w:after="0" w:line="240" w:lineRule="auto"/>
              <w:jc w:val="right"/>
              <w:rPr>
                <w:rFonts w:ascii="Calibri" w:eastAsia="Times New Roman" w:hAnsi="Calibri" w:cs="Times New Roman"/>
                <w:color w:val="000000"/>
                <w:lang w:eastAsia="en-GB"/>
              </w:rPr>
            </w:pPr>
            <w:r w:rsidRPr="003D0DFB">
              <w:rPr>
                <w:rFonts w:ascii="Calibri" w:eastAsia="Times New Roman" w:hAnsi="Calibri" w:cs="Times New Roman"/>
                <w:color w:val="000000"/>
                <w:lang w:eastAsia="en-GB"/>
              </w:rPr>
              <w:t>9</w:t>
            </w:r>
          </w:p>
        </w:tc>
      </w:tr>
    </w:tbl>
    <w:p w14:paraId="02AFCB87" w14:textId="2D1FADF8" w:rsidR="003D0DFB" w:rsidRDefault="003D0DFB" w:rsidP="00934F6E">
      <w:pPr>
        <w:rPr>
          <w:b/>
          <w:bCs/>
          <w:sz w:val="24"/>
          <w:szCs w:val="24"/>
        </w:rPr>
      </w:pPr>
    </w:p>
    <w:p w14:paraId="3361D837" w14:textId="4BB08DA5" w:rsidR="003D0DFB" w:rsidRDefault="003D0DFB" w:rsidP="00934F6E">
      <w:pPr>
        <w:rPr>
          <w:b/>
          <w:bCs/>
          <w:sz w:val="24"/>
          <w:szCs w:val="24"/>
        </w:rPr>
      </w:pPr>
    </w:p>
    <w:p w14:paraId="035B642E" w14:textId="77777777" w:rsidR="003D0DFB" w:rsidRDefault="003D0DFB" w:rsidP="00934F6E">
      <w:pPr>
        <w:rPr>
          <w:b/>
          <w:bCs/>
          <w:sz w:val="24"/>
          <w:szCs w:val="24"/>
        </w:rPr>
      </w:pPr>
      <w:r>
        <w:rPr>
          <w:noProof/>
        </w:rPr>
        <w:drawing>
          <wp:inline distT="0" distB="0" distL="0" distR="0" wp14:anchorId="38958C32" wp14:editId="5003664E">
            <wp:extent cx="5731510" cy="2965450"/>
            <wp:effectExtent l="0" t="0" r="2540" b="6350"/>
            <wp:docPr id="9" name="Chart 9">
              <a:extLst xmlns:a="http://schemas.openxmlformats.org/drawingml/2006/main">
                <a:ext uri="{FF2B5EF4-FFF2-40B4-BE49-F238E27FC236}">
                  <a16:creationId xmlns:a16="http://schemas.microsoft.com/office/drawing/2014/main" id="{EC4F0A02-DC5A-4B10-B6EE-1867A789D2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ED99BD3" w14:textId="77777777" w:rsidR="003D0DFB" w:rsidRDefault="003D0DFB" w:rsidP="00934F6E">
      <w:pPr>
        <w:rPr>
          <w:b/>
          <w:bCs/>
          <w:sz w:val="24"/>
          <w:szCs w:val="24"/>
        </w:rPr>
      </w:pPr>
    </w:p>
    <w:p w14:paraId="1E35F260" w14:textId="641EDB8D" w:rsidR="00EB0A38" w:rsidRDefault="00EB0A38" w:rsidP="00934F6E">
      <w:pPr>
        <w:rPr>
          <w:b/>
          <w:bCs/>
          <w:sz w:val="24"/>
          <w:szCs w:val="24"/>
        </w:rPr>
      </w:pP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p>
    <w:p w14:paraId="11752DCF" w14:textId="77777777" w:rsidR="003D0DFB" w:rsidRDefault="003D0DFB" w:rsidP="00934F6E">
      <w:pPr>
        <w:rPr>
          <w:b/>
          <w:bCs/>
          <w:sz w:val="24"/>
          <w:szCs w:val="24"/>
        </w:rPr>
      </w:pPr>
    </w:p>
    <w:p w14:paraId="439A341D" w14:textId="2D788D9D" w:rsidR="003D0DFB" w:rsidRDefault="003D0DFB" w:rsidP="00934F6E">
      <w:pPr>
        <w:rPr>
          <w:b/>
          <w:bCs/>
          <w:sz w:val="24"/>
          <w:szCs w:val="24"/>
        </w:rPr>
      </w:pPr>
    </w:p>
    <w:p w14:paraId="04DD7A42" w14:textId="3FA7EE9F" w:rsidR="003D0DFB" w:rsidRDefault="003D0DFB" w:rsidP="00934F6E">
      <w:pPr>
        <w:rPr>
          <w:b/>
          <w:bCs/>
          <w:sz w:val="24"/>
          <w:szCs w:val="24"/>
        </w:rPr>
      </w:pPr>
    </w:p>
    <w:p w14:paraId="287A2FE4" w14:textId="728C0768" w:rsidR="003D0DFB" w:rsidRDefault="003D0DFB" w:rsidP="00934F6E">
      <w:pPr>
        <w:rPr>
          <w:b/>
          <w:bCs/>
          <w:sz w:val="24"/>
          <w:szCs w:val="24"/>
        </w:rPr>
      </w:pPr>
    </w:p>
    <w:p w14:paraId="010508DC" w14:textId="39319EF0" w:rsidR="003D0DFB" w:rsidRDefault="003D0DFB" w:rsidP="00934F6E">
      <w:pPr>
        <w:rPr>
          <w:b/>
          <w:bCs/>
          <w:sz w:val="24"/>
          <w:szCs w:val="24"/>
        </w:rPr>
      </w:pPr>
    </w:p>
    <w:p w14:paraId="3FAB2DD0" w14:textId="25095496" w:rsidR="003D0DFB" w:rsidRDefault="003D0DFB" w:rsidP="00934F6E">
      <w:pPr>
        <w:rPr>
          <w:b/>
          <w:bCs/>
          <w:sz w:val="24"/>
          <w:szCs w:val="24"/>
        </w:rPr>
      </w:pPr>
    </w:p>
    <w:p w14:paraId="1DF9A025" w14:textId="77777777" w:rsidR="003D0DFB" w:rsidRDefault="003D0DFB" w:rsidP="00934F6E">
      <w:pPr>
        <w:rPr>
          <w:sz w:val="24"/>
          <w:szCs w:val="24"/>
        </w:rPr>
      </w:pP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sidRPr="003D0DFB">
        <w:rPr>
          <w:sz w:val="24"/>
          <w:szCs w:val="24"/>
        </w:rPr>
        <w:t>10</w:t>
      </w:r>
    </w:p>
    <w:p w14:paraId="40D96B9C" w14:textId="2DDD4DAD" w:rsidR="00153DA6" w:rsidRPr="00F46C14" w:rsidRDefault="004804D2" w:rsidP="00934F6E">
      <w:pPr>
        <w:rPr>
          <w:sz w:val="24"/>
          <w:szCs w:val="24"/>
        </w:rPr>
      </w:pPr>
      <w:r w:rsidRPr="004804D2">
        <w:rPr>
          <w:b/>
          <w:bCs/>
          <w:sz w:val="24"/>
          <w:szCs w:val="24"/>
        </w:rPr>
        <w:lastRenderedPageBreak/>
        <w:t>REFERENCE LIST</w:t>
      </w:r>
    </w:p>
    <w:p w14:paraId="50B22431" w14:textId="68E0CE5B" w:rsidR="00153DA6" w:rsidRPr="00153DA6" w:rsidRDefault="00153DA6" w:rsidP="00934F6E">
      <w:pPr>
        <w:rPr>
          <w:sz w:val="24"/>
          <w:szCs w:val="24"/>
        </w:rPr>
      </w:pPr>
      <w:r w:rsidRPr="00153DA6">
        <w:rPr>
          <w:sz w:val="24"/>
          <w:szCs w:val="24"/>
        </w:rPr>
        <w:t>*</w:t>
      </w:r>
      <w:r>
        <w:rPr>
          <w:sz w:val="24"/>
          <w:szCs w:val="24"/>
        </w:rPr>
        <w:t xml:space="preserve"> Frog Education, (2019</w:t>
      </w:r>
      <w:r w:rsidRPr="00153DA6">
        <w:rPr>
          <w:sz w:val="24"/>
          <w:szCs w:val="24"/>
        </w:rPr>
        <w:t xml:space="preserve">) </w:t>
      </w:r>
      <w:r w:rsidRPr="00153DA6">
        <w:rPr>
          <w:rFonts w:cs="Helvetica"/>
          <w:sz w:val="24"/>
          <w:szCs w:val="24"/>
          <w:shd w:val="clear" w:color="auto" w:fill="FFFFFF"/>
        </w:rPr>
        <w:t>Why you need a Virtual Learning Environment (VLE)</w:t>
      </w:r>
      <w:r>
        <w:rPr>
          <w:rFonts w:cs="Helvetica"/>
          <w:sz w:val="24"/>
          <w:szCs w:val="24"/>
          <w:shd w:val="clear" w:color="auto" w:fill="FFFFFF"/>
        </w:rPr>
        <w:t xml:space="preserve">, Available from: </w:t>
      </w:r>
      <w:r w:rsidRPr="00153DA6">
        <w:rPr>
          <w:rFonts w:cs="Helvetica"/>
          <w:sz w:val="24"/>
          <w:szCs w:val="24"/>
          <w:shd w:val="clear" w:color="auto" w:fill="FFFFFF"/>
        </w:rPr>
        <w:t>https://inspire.frogeducation.com/news/virtuallearningenvironment</w:t>
      </w:r>
      <w:r>
        <w:rPr>
          <w:rFonts w:cs="Helvetica"/>
          <w:sz w:val="24"/>
          <w:szCs w:val="24"/>
          <w:shd w:val="clear" w:color="auto" w:fill="FFFFFF"/>
        </w:rPr>
        <w:t>.</w:t>
      </w:r>
    </w:p>
    <w:p w14:paraId="265EA7FC" w14:textId="25481ED9" w:rsidR="00B55878" w:rsidRDefault="00B55878" w:rsidP="00934F6E">
      <w:pPr>
        <w:rPr>
          <w:sz w:val="24"/>
          <w:szCs w:val="24"/>
        </w:rPr>
      </w:pPr>
      <w:r>
        <w:rPr>
          <w:sz w:val="24"/>
          <w:szCs w:val="24"/>
        </w:rPr>
        <w:t xml:space="preserve">* </w:t>
      </w:r>
      <w:r w:rsidRPr="00B55878">
        <w:rPr>
          <w:sz w:val="24"/>
          <w:szCs w:val="24"/>
        </w:rPr>
        <w:t>Beetham, H. &amp; White, D. (2013) Students’ expectations and experiences of the digital environment, Available from:</w:t>
      </w:r>
      <w:r>
        <w:rPr>
          <w:sz w:val="24"/>
          <w:szCs w:val="24"/>
        </w:rPr>
        <w:t xml:space="preserve"> </w:t>
      </w:r>
      <w:hyperlink r:id="rId15" w:history="1">
        <w:r w:rsidR="004804D2" w:rsidRPr="00B0164F">
          <w:rPr>
            <w:rStyle w:val="Hyperlink"/>
            <w:sz w:val="24"/>
            <w:szCs w:val="24"/>
          </w:rPr>
          <w:t>https://www.jisc.ac.uk/blog/students-experiences-and-expectations-of-the-digital-environment-23-jun-2014</w:t>
        </w:r>
      </w:hyperlink>
    </w:p>
    <w:p w14:paraId="169FD7B0" w14:textId="5C767AEE" w:rsidR="004804D2" w:rsidRDefault="004804D2" w:rsidP="00934F6E">
      <w:pPr>
        <w:rPr>
          <w:sz w:val="24"/>
          <w:szCs w:val="24"/>
        </w:rPr>
      </w:pPr>
      <w:r>
        <w:rPr>
          <w:sz w:val="24"/>
          <w:szCs w:val="24"/>
        </w:rPr>
        <w:t>*</w:t>
      </w:r>
      <w:r w:rsidRPr="004804D2">
        <w:t xml:space="preserve"> </w:t>
      </w:r>
      <w:r w:rsidRPr="004804D2">
        <w:rPr>
          <w:sz w:val="24"/>
          <w:szCs w:val="24"/>
        </w:rPr>
        <w:t xml:space="preserve">Webb, Charlotte and White, David and </w:t>
      </w:r>
      <w:proofErr w:type="spellStart"/>
      <w:r w:rsidRPr="004804D2">
        <w:rPr>
          <w:sz w:val="24"/>
          <w:szCs w:val="24"/>
        </w:rPr>
        <w:t>Georgaki</w:t>
      </w:r>
      <w:proofErr w:type="spellEnd"/>
      <w:r w:rsidRPr="004804D2">
        <w:rPr>
          <w:sz w:val="24"/>
          <w:szCs w:val="24"/>
        </w:rPr>
        <w:t>, Maria (2015) The digital student experience at UAL. Project Report. Teaching and Learning Exchange, London.</w:t>
      </w:r>
    </w:p>
    <w:p w14:paraId="52E3BAC4" w14:textId="185F441E" w:rsidR="00D2323D" w:rsidRDefault="00B55878" w:rsidP="00934F6E">
      <w:pPr>
        <w:rPr>
          <w:sz w:val="24"/>
          <w:szCs w:val="24"/>
        </w:rPr>
      </w:pPr>
      <w:r>
        <w:rPr>
          <w:sz w:val="24"/>
          <w:szCs w:val="24"/>
        </w:rPr>
        <w:t>*</w:t>
      </w:r>
      <w:r w:rsidR="00D06060" w:rsidRPr="00D06060">
        <w:rPr>
          <w:sz w:val="24"/>
          <w:szCs w:val="24"/>
        </w:rPr>
        <w:t>Harnessing technology – transforming learning and children’s services, DfES, 2005; www.dcsf.gov.uk/publications/e-strategy.</w:t>
      </w:r>
    </w:p>
    <w:p w14:paraId="5D71D973" w14:textId="30DFA1DE" w:rsidR="00934F6E" w:rsidRDefault="00D06060" w:rsidP="00934F6E">
      <w:r>
        <w:t xml:space="preserve">* </w:t>
      </w:r>
      <w:hyperlink r:id="rId16" w:history="1">
        <w:r w:rsidRPr="00102065">
          <w:rPr>
            <w:rStyle w:val="Hyperlink"/>
          </w:rPr>
          <w:t>http://ualresearchonline.arts.ac.uk/10291/1/student-experience-report.pdf</w:t>
        </w:r>
      </w:hyperlink>
    </w:p>
    <w:p w14:paraId="2AF98932" w14:textId="0C816B0F" w:rsidR="008A603B" w:rsidRDefault="008A603B" w:rsidP="00934F6E"/>
    <w:p w14:paraId="5BF4DA17" w14:textId="5B5F94AC" w:rsidR="003D0DFB" w:rsidRDefault="003D0DFB" w:rsidP="00934F6E"/>
    <w:p w14:paraId="7CD76F09" w14:textId="6FCBA354" w:rsidR="003D0DFB" w:rsidRDefault="003D0DFB" w:rsidP="00934F6E"/>
    <w:p w14:paraId="7245BF7B" w14:textId="78CFB629" w:rsidR="003D0DFB" w:rsidRDefault="003D0DFB" w:rsidP="00934F6E"/>
    <w:p w14:paraId="538C3310" w14:textId="448FC381" w:rsidR="003D0DFB" w:rsidRDefault="003D0DFB" w:rsidP="00934F6E"/>
    <w:p w14:paraId="5A4C0BC5" w14:textId="326C7197" w:rsidR="003D0DFB" w:rsidRDefault="003D0DFB" w:rsidP="00934F6E"/>
    <w:p w14:paraId="054E6C59" w14:textId="2C9F588B" w:rsidR="003D0DFB" w:rsidRDefault="003D0DFB" w:rsidP="00934F6E"/>
    <w:p w14:paraId="78148789" w14:textId="46A09811" w:rsidR="003D0DFB" w:rsidRDefault="003D0DFB" w:rsidP="00934F6E"/>
    <w:p w14:paraId="19F6A36A" w14:textId="25E7C7D1" w:rsidR="003D0DFB" w:rsidRDefault="003D0DFB" w:rsidP="00934F6E"/>
    <w:p w14:paraId="47E95A24" w14:textId="5E340047" w:rsidR="003D0DFB" w:rsidRDefault="003D0DFB" w:rsidP="00934F6E"/>
    <w:p w14:paraId="0BFB7E89" w14:textId="4A31FFF9" w:rsidR="003D0DFB" w:rsidRDefault="003D0DFB" w:rsidP="00934F6E"/>
    <w:p w14:paraId="7B35C1C1" w14:textId="58570232" w:rsidR="003D0DFB" w:rsidRDefault="003D0DFB" w:rsidP="00934F6E"/>
    <w:p w14:paraId="1CFC2663" w14:textId="10595EDD" w:rsidR="003D0DFB" w:rsidRDefault="003D0DFB" w:rsidP="00934F6E"/>
    <w:p w14:paraId="4F98EEEB" w14:textId="391294C6" w:rsidR="003D0DFB" w:rsidRDefault="003D0DFB" w:rsidP="00934F6E"/>
    <w:p w14:paraId="18E23CE2" w14:textId="3A46727C" w:rsidR="003D0DFB" w:rsidRDefault="003D0DFB" w:rsidP="00934F6E"/>
    <w:p w14:paraId="3BA2C45B" w14:textId="6E53B192" w:rsidR="003D0DFB" w:rsidRDefault="003D0DFB" w:rsidP="00934F6E"/>
    <w:p w14:paraId="1BD01811" w14:textId="1937F88E" w:rsidR="003D0DFB" w:rsidRDefault="003D0DFB" w:rsidP="00934F6E"/>
    <w:p w14:paraId="134711CA" w14:textId="288240AF" w:rsidR="003D0DFB" w:rsidRDefault="003D0DFB" w:rsidP="00934F6E"/>
    <w:p w14:paraId="27F84C4C" w14:textId="7B93C776" w:rsidR="003D0DFB" w:rsidRDefault="003D0DFB" w:rsidP="00934F6E"/>
    <w:p w14:paraId="6F58017C" w14:textId="1E3DE98F" w:rsidR="003D0DFB" w:rsidRDefault="003D0DFB" w:rsidP="00934F6E"/>
    <w:p w14:paraId="6D170938" w14:textId="4802E1C3" w:rsidR="003D0DFB" w:rsidRPr="00934F6E" w:rsidRDefault="003D0DFB" w:rsidP="00934F6E">
      <w:r>
        <w:tab/>
      </w:r>
      <w:r>
        <w:tab/>
      </w:r>
      <w:r>
        <w:tab/>
      </w:r>
      <w:r>
        <w:tab/>
      </w:r>
      <w:r>
        <w:tab/>
      </w:r>
      <w:r>
        <w:tab/>
      </w:r>
      <w:r>
        <w:tab/>
      </w:r>
      <w:r>
        <w:tab/>
      </w:r>
      <w:r>
        <w:tab/>
      </w:r>
      <w:r>
        <w:tab/>
      </w:r>
      <w:r>
        <w:tab/>
      </w:r>
      <w:r>
        <w:tab/>
        <w:t>11</w:t>
      </w:r>
    </w:p>
    <w:sectPr w:rsidR="003D0DFB" w:rsidRPr="00934F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Imprint MT Shadow">
    <w:panose1 w:val="04020605060303030202"/>
    <w:charset w:val="00"/>
    <w:family w:val="decorative"/>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B00DBA"/>
    <w:multiLevelType w:val="hybridMultilevel"/>
    <w:tmpl w:val="61624ECC"/>
    <w:lvl w:ilvl="0" w:tplc="F1FAAA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910531"/>
    <w:multiLevelType w:val="hybridMultilevel"/>
    <w:tmpl w:val="DE6C51C6"/>
    <w:lvl w:ilvl="0" w:tplc="84FE764C">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3545294"/>
    <w:multiLevelType w:val="hybridMultilevel"/>
    <w:tmpl w:val="EDB4D920"/>
    <w:lvl w:ilvl="0" w:tplc="08422F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A430B9"/>
    <w:multiLevelType w:val="hybridMultilevel"/>
    <w:tmpl w:val="201AFB12"/>
    <w:lvl w:ilvl="0" w:tplc="CFEACE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F6E"/>
    <w:rsid w:val="00006241"/>
    <w:rsid w:val="00030630"/>
    <w:rsid w:val="000340FD"/>
    <w:rsid w:val="000371A3"/>
    <w:rsid w:val="00053A82"/>
    <w:rsid w:val="00056D28"/>
    <w:rsid w:val="000602E9"/>
    <w:rsid w:val="00063F05"/>
    <w:rsid w:val="0007192A"/>
    <w:rsid w:val="0009082C"/>
    <w:rsid w:val="000939C6"/>
    <w:rsid w:val="000D3690"/>
    <w:rsid w:val="000D79CB"/>
    <w:rsid w:val="000E1C81"/>
    <w:rsid w:val="000E65B2"/>
    <w:rsid w:val="000F023E"/>
    <w:rsid w:val="00114FEA"/>
    <w:rsid w:val="00146E8F"/>
    <w:rsid w:val="00147741"/>
    <w:rsid w:val="00153DA6"/>
    <w:rsid w:val="00164C26"/>
    <w:rsid w:val="001840D9"/>
    <w:rsid w:val="00195DBC"/>
    <w:rsid w:val="001B6E2E"/>
    <w:rsid w:val="001C17FC"/>
    <w:rsid w:val="001C573B"/>
    <w:rsid w:val="001C7D2D"/>
    <w:rsid w:val="001F6940"/>
    <w:rsid w:val="00262CDB"/>
    <w:rsid w:val="002C7AF3"/>
    <w:rsid w:val="002D172A"/>
    <w:rsid w:val="002D3570"/>
    <w:rsid w:val="002F6707"/>
    <w:rsid w:val="0030621B"/>
    <w:rsid w:val="00314640"/>
    <w:rsid w:val="003937B9"/>
    <w:rsid w:val="0039423C"/>
    <w:rsid w:val="003B388C"/>
    <w:rsid w:val="003C1976"/>
    <w:rsid w:val="003D0DFB"/>
    <w:rsid w:val="004107F4"/>
    <w:rsid w:val="004323FC"/>
    <w:rsid w:val="00443CAB"/>
    <w:rsid w:val="004804D2"/>
    <w:rsid w:val="004947BE"/>
    <w:rsid w:val="004A55C2"/>
    <w:rsid w:val="004B0510"/>
    <w:rsid w:val="004B477B"/>
    <w:rsid w:val="004C1AE2"/>
    <w:rsid w:val="004D09B2"/>
    <w:rsid w:val="004E458E"/>
    <w:rsid w:val="004F6A76"/>
    <w:rsid w:val="0055045E"/>
    <w:rsid w:val="00571274"/>
    <w:rsid w:val="00572EF5"/>
    <w:rsid w:val="005E2DC6"/>
    <w:rsid w:val="005F30E9"/>
    <w:rsid w:val="00603046"/>
    <w:rsid w:val="00606C86"/>
    <w:rsid w:val="00652B09"/>
    <w:rsid w:val="006931C0"/>
    <w:rsid w:val="006A0708"/>
    <w:rsid w:val="006C1743"/>
    <w:rsid w:val="006C3205"/>
    <w:rsid w:val="006D76DA"/>
    <w:rsid w:val="0071139A"/>
    <w:rsid w:val="00712D32"/>
    <w:rsid w:val="00720286"/>
    <w:rsid w:val="00735837"/>
    <w:rsid w:val="0075112D"/>
    <w:rsid w:val="007611FF"/>
    <w:rsid w:val="00786EA0"/>
    <w:rsid w:val="007B43F6"/>
    <w:rsid w:val="007E0B10"/>
    <w:rsid w:val="007F31E7"/>
    <w:rsid w:val="007F5A02"/>
    <w:rsid w:val="008232E8"/>
    <w:rsid w:val="00831837"/>
    <w:rsid w:val="00845FDC"/>
    <w:rsid w:val="008A603B"/>
    <w:rsid w:val="008B435C"/>
    <w:rsid w:val="008B6729"/>
    <w:rsid w:val="00911A96"/>
    <w:rsid w:val="00934F6E"/>
    <w:rsid w:val="00936547"/>
    <w:rsid w:val="00943689"/>
    <w:rsid w:val="009562D0"/>
    <w:rsid w:val="00963FED"/>
    <w:rsid w:val="009706FD"/>
    <w:rsid w:val="00976F2A"/>
    <w:rsid w:val="009959DC"/>
    <w:rsid w:val="009A7944"/>
    <w:rsid w:val="009E4779"/>
    <w:rsid w:val="00A011A5"/>
    <w:rsid w:val="00A10AAC"/>
    <w:rsid w:val="00A279F1"/>
    <w:rsid w:val="00A323D1"/>
    <w:rsid w:val="00A66349"/>
    <w:rsid w:val="00A87D61"/>
    <w:rsid w:val="00AC7587"/>
    <w:rsid w:val="00AF0729"/>
    <w:rsid w:val="00B06030"/>
    <w:rsid w:val="00B1269D"/>
    <w:rsid w:val="00B42ED8"/>
    <w:rsid w:val="00B444B7"/>
    <w:rsid w:val="00B55878"/>
    <w:rsid w:val="00BF0010"/>
    <w:rsid w:val="00C05289"/>
    <w:rsid w:val="00C11000"/>
    <w:rsid w:val="00C168C2"/>
    <w:rsid w:val="00C42715"/>
    <w:rsid w:val="00C647BA"/>
    <w:rsid w:val="00C81E98"/>
    <w:rsid w:val="00C82E8C"/>
    <w:rsid w:val="00CF7882"/>
    <w:rsid w:val="00D006A6"/>
    <w:rsid w:val="00D01B44"/>
    <w:rsid w:val="00D06060"/>
    <w:rsid w:val="00D06A9B"/>
    <w:rsid w:val="00D2323D"/>
    <w:rsid w:val="00D275E2"/>
    <w:rsid w:val="00D27967"/>
    <w:rsid w:val="00D51171"/>
    <w:rsid w:val="00D80E10"/>
    <w:rsid w:val="00D95AD2"/>
    <w:rsid w:val="00E21375"/>
    <w:rsid w:val="00E35CA8"/>
    <w:rsid w:val="00E424AF"/>
    <w:rsid w:val="00E827D1"/>
    <w:rsid w:val="00E848B6"/>
    <w:rsid w:val="00E91272"/>
    <w:rsid w:val="00EB0A38"/>
    <w:rsid w:val="00EC2E9F"/>
    <w:rsid w:val="00EE2DEE"/>
    <w:rsid w:val="00EE63AF"/>
    <w:rsid w:val="00F171F9"/>
    <w:rsid w:val="00F34864"/>
    <w:rsid w:val="00F46C14"/>
    <w:rsid w:val="00FD2B82"/>
    <w:rsid w:val="00FD2F2D"/>
    <w:rsid w:val="00FF22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99279"/>
  <w15:chartTrackingRefBased/>
  <w15:docId w15:val="{F4CA5C35-2ABE-4260-94B3-A2775CAC8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934F6E"/>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934F6E"/>
    <w:rPr>
      <w:i/>
      <w:iCs/>
      <w:color w:val="4472C4" w:themeColor="accent1"/>
    </w:rPr>
  </w:style>
  <w:style w:type="character" w:styleId="Hyperlink">
    <w:name w:val="Hyperlink"/>
    <w:basedOn w:val="DefaultParagraphFont"/>
    <w:uiPriority w:val="99"/>
    <w:unhideWhenUsed/>
    <w:rsid w:val="008A603B"/>
    <w:rPr>
      <w:color w:val="0563C1" w:themeColor="hyperlink"/>
      <w:u w:val="single"/>
    </w:rPr>
  </w:style>
  <w:style w:type="character" w:styleId="UnresolvedMention">
    <w:name w:val="Unresolved Mention"/>
    <w:basedOn w:val="DefaultParagraphFont"/>
    <w:uiPriority w:val="99"/>
    <w:semiHidden/>
    <w:unhideWhenUsed/>
    <w:rsid w:val="008A603B"/>
    <w:rPr>
      <w:color w:val="605E5C"/>
      <w:shd w:val="clear" w:color="auto" w:fill="E1DFDD"/>
    </w:rPr>
  </w:style>
  <w:style w:type="character" w:styleId="Strong">
    <w:name w:val="Strong"/>
    <w:basedOn w:val="DefaultParagraphFont"/>
    <w:uiPriority w:val="22"/>
    <w:qFormat/>
    <w:rsid w:val="008A603B"/>
    <w:rPr>
      <w:b/>
      <w:bCs/>
    </w:rPr>
  </w:style>
  <w:style w:type="paragraph" w:styleId="ListParagraph">
    <w:name w:val="List Paragraph"/>
    <w:basedOn w:val="Normal"/>
    <w:uiPriority w:val="34"/>
    <w:qFormat/>
    <w:rsid w:val="002F67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899644">
      <w:bodyDiv w:val="1"/>
      <w:marLeft w:val="0"/>
      <w:marRight w:val="0"/>
      <w:marTop w:val="0"/>
      <w:marBottom w:val="0"/>
      <w:divBdr>
        <w:top w:val="none" w:sz="0" w:space="0" w:color="auto"/>
        <w:left w:val="none" w:sz="0" w:space="0" w:color="auto"/>
        <w:bottom w:val="none" w:sz="0" w:space="0" w:color="auto"/>
        <w:right w:val="none" w:sz="0" w:space="0" w:color="auto"/>
      </w:divBdr>
    </w:div>
    <w:div w:id="634680469">
      <w:bodyDiv w:val="1"/>
      <w:marLeft w:val="0"/>
      <w:marRight w:val="0"/>
      <w:marTop w:val="0"/>
      <w:marBottom w:val="0"/>
      <w:divBdr>
        <w:top w:val="none" w:sz="0" w:space="0" w:color="auto"/>
        <w:left w:val="none" w:sz="0" w:space="0" w:color="auto"/>
        <w:bottom w:val="none" w:sz="0" w:space="0" w:color="auto"/>
        <w:right w:val="none" w:sz="0" w:space="0" w:color="auto"/>
      </w:divBdr>
    </w:div>
    <w:div w:id="783235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13" Type="http://schemas.openxmlformats.org/officeDocument/2006/relationships/image" Target="media/image9.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ualresearchonline.arts.ac.uk/10291/1/student-experience-report.pdf" TargetMode="External"/><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image" Target="media/image7.jpeg"/><Relationship Id="rId5" Type="http://schemas.openxmlformats.org/officeDocument/2006/relationships/image" Target="media/image1.png"/><Relationship Id="rId15" Type="http://schemas.openxmlformats.org/officeDocument/2006/relationships/hyperlink" Target="https://www.jisc.ac.uk/blog/students-experiences-and-expectations-of-the-digital-environment-23-jun-2014" TargetMode="Externa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3705339158186616E-2"/>
          <c:y val="0.16021598272138232"/>
          <c:w val="0.90705878044314225"/>
          <c:h val="0.64076291219537085"/>
        </c:manualLayout>
      </c:layout>
      <c:barChart>
        <c:barDir val="col"/>
        <c:grouping val="clustered"/>
        <c:varyColors val="0"/>
        <c:ser>
          <c:idx val="0"/>
          <c:order val="0"/>
          <c:spPr>
            <a:solidFill>
              <a:schemeClr val="accent1"/>
            </a:solidFill>
            <a:ln>
              <a:noFill/>
            </a:ln>
            <a:effectLst/>
          </c:spPr>
          <c:invertIfNegative val="0"/>
          <c:cat>
            <c:strRef>
              <c:f>Sheet1!$A$1:$D$1</c:f>
              <c:strCache>
                <c:ptCount val="4"/>
                <c:pt idx="0">
                  <c:v>CASE</c:v>
                </c:pt>
                <c:pt idx="1">
                  <c:v>Dissatisfied</c:v>
                </c:pt>
                <c:pt idx="2">
                  <c:v>Satisfied</c:v>
                </c:pt>
                <c:pt idx="3">
                  <c:v>Very Satisfied</c:v>
                </c:pt>
              </c:strCache>
            </c:strRef>
          </c:cat>
          <c:val>
            <c:numRef>
              <c:f>Sheet1!$A$2:$D$2</c:f>
              <c:numCache>
                <c:formatCode>General</c:formatCode>
                <c:ptCount val="4"/>
                <c:pt idx="0">
                  <c:v>1</c:v>
                </c:pt>
                <c:pt idx="1">
                  <c:v>1</c:v>
                </c:pt>
                <c:pt idx="2">
                  <c:v>15</c:v>
                </c:pt>
                <c:pt idx="3">
                  <c:v>14</c:v>
                </c:pt>
              </c:numCache>
            </c:numRef>
          </c:val>
          <c:extLst>
            <c:ext xmlns:c16="http://schemas.microsoft.com/office/drawing/2014/chart" uri="{C3380CC4-5D6E-409C-BE32-E72D297353CC}">
              <c16:uniqueId val="{00000000-BCF8-467A-AD44-2586E86CAC79}"/>
            </c:ext>
          </c:extLst>
        </c:ser>
        <c:ser>
          <c:idx val="1"/>
          <c:order val="1"/>
          <c:spPr>
            <a:solidFill>
              <a:schemeClr val="accent2"/>
            </a:solidFill>
            <a:ln>
              <a:noFill/>
            </a:ln>
            <a:effectLst/>
          </c:spPr>
          <c:invertIfNegative val="0"/>
          <c:cat>
            <c:strRef>
              <c:f>Sheet1!$A$1:$D$1</c:f>
              <c:strCache>
                <c:ptCount val="4"/>
                <c:pt idx="0">
                  <c:v>CASE</c:v>
                </c:pt>
                <c:pt idx="1">
                  <c:v>Dissatisfied</c:v>
                </c:pt>
                <c:pt idx="2">
                  <c:v>Satisfied</c:v>
                </c:pt>
                <c:pt idx="3">
                  <c:v>Very Satisfied</c:v>
                </c:pt>
              </c:strCache>
            </c:strRef>
          </c:cat>
          <c:val>
            <c:numRef>
              <c:f>Sheet1!$A$3:$D$3</c:f>
              <c:numCache>
                <c:formatCode>General</c:formatCode>
                <c:ptCount val="4"/>
                <c:pt idx="0">
                  <c:v>2</c:v>
                </c:pt>
                <c:pt idx="1">
                  <c:v>2</c:v>
                </c:pt>
                <c:pt idx="2">
                  <c:v>10</c:v>
                </c:pt>
                <c:pt idx="3">
                  <c:v>18</c:v>
                </c:pt>
              </c:numCache>
            </c:numRef>
          </c:val>
          <c:extLst>
            <c:ext xmlns:c16="http://schemas.microsoft.com/office/drawing/2014/chart" uri="{C3380CC4-5D6E-409C-BE32-E72D297353CC}">
              <c16:uniqueId val="{00000001-BCF8-467A-AD44-2586E86CAC79}"/>
            </c:ext>
          </c:extLst>
        </c:ser>
        <c:ser>
          <c:idx val="2"/>
          <c:order val="2"/>
          <c:spPr>
            <a:solidFill>
              <a:schemeClr val="accent3"/>
            </a:solidFill>
            <a:ln>
              <a:noFill/>
            </a:ln>
            <a:effectLst/>
          </c:spPr>
          <c:invertIfNegative val="0"/>
          <c:cat>
            <c:strRef>
              <c:f>Sheet1!$A$1:$D$1</c:f>
              <c:strCache>
                <c:ptCount val="4"/>
                <c:pt idx="0">
                  <c:v>CASE</c:v>
                </c:pt>
                <c:pt idx="1">
                  <c:v>Dissatisfied</c:v>
                </c:pt>
                <c:pt idx="2">
                  <c:v>Satisfied</c:v>
                </c:pt>
                <c:pt idx="3">
                  <c:v>Very Satisfied</c:v>
                </c:pt>
              </c:strCache>
            </c:strRef>
          </c:cat>
          <c:val>
            <c:numRef>
              <c:f>Sheet1!$A$4:$D$4</c:f>
              <c:numCache>
                <c:formatCode>General</c:formatCode>
                <c:ptCount val="4"/>
                <c:pt idx="0">
                  <c:v>3</c:v>
                </c:pt>
                <c:pt idx="1">
                  <c:v>4</c:v>
                </c:pt>
                <c:pt idx="2">
                  <c:v>16</c:v>
                </c:pt>
                <c:pt idx="3">
                  <c:v>10</c:v>
                </c:pt>
              </c:numCache>
            </c:numRef>
          </c:val>
          <c:extLst>
            <c:ext xmlns:c16="http://schemas.microsoft.com/office/drawing/2014/chart" uri="{C3380CC4-5D6E-409C-BE32-E72D297353CC}">
              <c16:uniqueId val="{00000002-BCF8-467A-AD44-2586E86CAC79}"/>
            </c:ext>
          </c:extLst>
        </c:ser>
        <c:ser>
          <c:idx val="3"/>
          <c:order val="3"/>
          <c:spPr>
            <a:solidFill>
              <a:schemeClr val="accent4"/>
            </a:solidFill>
            <a:ln>
              <a:noFill/>
            </a:ln>
            <a:effectLst/>
          </c:spPr>
          <c:invertIfNegative val="0"/>
          <c:cat>
            <c:strRef>
              <c:f>Sheet1!$A$1:$D$1</c:f>
              <c:strCache>
                <c:ptCount val="4"/>
                <c:pt idx="0">
                  <c:v>CASE</c:v>
                </c:pt>
                <c:pt idx="1">
                  <c:v>Dissatisfied</c:v>
                </c:pt>
                <c:pt idx="2">
                  <c:v>Satisfied</c:v>
                </c:pt>
                <c:pt idx="3">
                  <c:v>Very Satisfied</c:v>
                </c:pt>
              </c:strCache>
            </c:strRef>
          </c:cat>
          <c:val>
            <c:numRef>
              <c:f>Sheet1!$A$5:$D$5</c:f>
              <c:numCache>
                <c:formatCode>General</c:formatCode>
                <c:ptCount val="4"/>
                <c:pt idx="0">
                  <c:v>4</c:v>
                </c:pt>
                <c:pt idx="1">
                  <c:v>2</c:v>
                </c:pt>
                <c:pt idx="2">
                  <c:v>19</c:v>
                </c:pt>
                <c:pt idx="3">
                  <c:v>9</c:v>
                </c:pt>
              </c:numCache>
            </c:numRef>
          </c:val>
          <c:extLst>
            <c:ext xmlns:c16="http://schemas.microsoft.com/office/drawing/2014/chart" uri="{C3380CC4-5D6E-409C-BE32-E72D297353CC}">
              <c16:uniqueId val="{00000003-BCF8-467A-AD44-2586E86CAC79}"/>
            </c:ext>
          </c:extLst>
        </c:ser>
        <c:ser>
          <c:idx val="4"/>
          <c:order val="4"/>
          <c:spPr>
            <a:solidFill>
              <a:schemeClr val="accent5"/>
            </a:solidFill>
            <a:ln>
              <a:noFill/>
            </a:ln>
            <a:effectLst/>
          </c:spPr>
          <c:invertIfNegative val="0"/>
          <c:cat>
            <c:strRef>
              <c:f>Sheet1!$A$1:$D$1</c:f>
              <c:strCache>
                <c:ptCount val="4"/>
                <c:pt idx="0">
                  <c:v>CASE</c:v>
                </c:pt>
                <c:pt idx="1">
                  <c:v>Dissatisfied</c:v>
                </c:pt>
                <c:pt idx="2">
                  <c:v>Satisfied</c:v>
                </c:pt>
                <c:pt idx="3">
                  <c:v>Very Satisfied</c:v>
                </c:pt>
              </c:strCache>
            </c:strRef>
          </c:cat>
          <c:val>
            <c:numRef>
              <c:f>Sheet1!$A$6:$D$6</c:f>
              <c:numCache>
                <c:formatCode>General</c:formatCode>
                <c:ptCount val="4"/>
                <c:pt idx="0">
                  <c:v>5</c:v>
                </c:pt>
                <c:pt idx="1">
                  <c:v>7</c:v>
                </c:pt>
                <c:pt idx="2">
                  <c:v>14</c:v>
                </c:pt>
                <c:pt idx="3">
                  <c:v>9</c:v>
                </c:pt>
              </c:numCache>
            </c:numRef>
          </c:val>
          <c:extLst>
            <c:ext xmlns:c16="http://schemas.microsoft.com/office/drawing/2014/chart" uri="{C3380CC4-5D6E-409C-BE32-E72D297353CC}">
              <c16:uniqueId val="{00000004-BCF8-467A-AD44-2586E86CAC79}"/>
            </c:ext>
          </c:extLst>
        </c:ser>
        <c:ser>
          <c:idx val="5"/>
          <c:order val="5"/>
          <c:spPr>
            <a:solidFill>
              <a:schemeClr val="accent6"/>
            </a:solidFill>
            <a:ln>
              <a:noFill/>
            </a:ln>
            <a:effectLst/>
          </c:spPr>
          <c:invertIfNegative val="0"/>
          <c:cat>
            <c:strRef>
              <c:f>Sheet1!$A$1:$D$1</c:f>
              <c:strCache>
                <c:ptCount val="4"/>
                <c:pt idx="0">
                  <c:v>CASE</c:v>
                </c:pt>
                <c:pt idx="1">
                  <c:v>Dissatisfied</c:v>
                </c:pt>
                <c:pt idx="2">
                  <c:v>Satisfied</c:v>
                </c:pt>
                <c:pt idx="3">
                  <c:v>Very Satisfied</c:v>
                </c:pt>
              </c:strCache>
            </c:strRef>
          </c:cat>
          <c:val>
            <c:numRef>
              <c:f>Sheet1!$A$7:$D$7</c:f>
              <c:numCache>
                <c:formatCode>General</c:formatCode>
                <c:ptCount val="4"/>
                <c:pt idx="0">
                  <c:v>6</c:v>
                </c:pt>
                <c:pt idx="1">
                  <c:v>3</c:v>
                </c:pt>
                <c:pt idx="2">
                  <c:v>22</c:v>
                </c:pt>
                <c:pt idx="3">
                  <c:v>5</c:v>
                </c:pt>
              </c:numCache>
            </c:numRef>
          </c:val>
          <c:extLst>
            <c:ext xmlns:c16="http://schemas.microsoft.com/office/drawing/2014/chart" uri="{C3380CC4-5D6E-409C-BE32-E72D297353CC}">
              <c16:uniqueId val="{00000005-BCF8-467A-AD44-2586E86CAC79}"/>
            </c:ext>
          </c:extLst>
        </c:ser>
        <c:ser>
          <c:idx val="6"/>
          <c:order val="6"/>
          <c:spPr>
            <a:solidFill>
              <a:schemeClr val="accent1">
                <a:lumMod val="60000"/>
              </a:schemeClr>
            </a:solidFill>
            <a:ln>
              <a:noFill/>
            </a:ln>
            <a:effectLst/>
          </c:spPr>
          <c:invertIfNegative val="0"/>
          <c:cat>
            <c:strRef>
              <c:f>Sheet1!$A$1:$D$1</c:f>
              <c:strCache>
                <c:ptCount val="4"/>
                <c:pt idx="0">
                  <c:v>CASE</c:v>
                </c:pt>
                <c:pt idx="1">
                  <c:v>Dissatisfied</c:v>
                </c:pt>
                <c:pt idx="2">
                  <c:v>Satisfied</c:v>
                </c:pt>
                <c:pt idx="3">
                  <c:v>Very Satisfied</c:v>
                </c:pt>
              </c:strCache>
            </c:strRef>
          </c:cat>
          <c:val>
            <c:numRef>
              <c:f>Sheet1!$A$8:$D$8</c:f>
              <c:numCache>
                <c:formatCode>General</c:formatCode>
                <c:ptCount val="4"/>
                <c:pt idx="0">
                  <c:v>7</c:v>
                </c:pt>
                <c:pt idx="1">
                  <c:v>3</c:v>
                </c:pt>
                <c:pt idx="2">
                  <c:v>22</c:v>
                </c:pt>
                <c:pt idx="3">
                  <c:v>5</c:v>
                </c:pt>
              </c:numCache>
            </c:numRef>
          </c:val>
          <c:extLst>
            <c:ext xmlns:c16="http://schemas.microsoft.com/office/drawing/2014/chart" uri="{C3380CC4-5D6E-409C-BE32-E72D297353CC}">
              <c16:uniqueId val="{00000006-BCF8-467A-AD44-2586E86CAC79}"/>
            </c:ext>
          </c:extLst>
        </c:ser>
        <c:ser>
          <c:idx val="7"/>
          <c:order val="7"/>
          <c:spPr>
            <a:solidFill>
              <a:schemeClr val="accent2">
                <a:lumMod val="60000"/>
              </a:schemeClr>
            </a:solidFill>
            <a:ln>
              <a:noFill/>
            </a:ln>
            <a:effectLst/>
          </c:spPr>
          <c:invertIfNegative val="0"/>
          <c:cat>
            <c:strRef>
              <c:f>Sheet1!$A$1:$D$1</c:f>
              <c:strCache>
                <c:ptCount val="4"/>
                <c:pt idx="0">
                  <c:v>CASE</c:v>
                </c:pt>
                <c:pt idx="1">
                  <c:v>Dissatisfied</c:v>
                </c:pt>
                <c:pt idx="2">
                  <c:v>Satisfied</c:v>
                </c:pt>
                <c:pt idx="3">
                  <c:v>Very Satisfied</c:v>
                </c:pt>
              </c:strCache>
            </c:strRef>
          </c:cat>
          <c:val>
            <c:numRef>
              <c:f>Sheet1!$A$9:$D$9</c:f>
              <c:numCache>
                <c:formatCode>General</c:formatCode>
                <c:ptCount val="4"/>
                <c:pt idx="0">
                  <c:v>8</c:v>
                </c:pt>
                <c:pt idx="1">
                  <c:v>1</c:v>
                </c:pt>
                <c:pt idx="2">
                  <c:v>20</c:v>
                </c:pt>
                <c:pt idx="3">
                  <c:v>9</c:v>
                </c:pt>
              </c:numCache>
            </c:numRef>
          </c:val>
          <c:extLst>
            <c:ext xmlns:c16="http://schemas.microsoft.com/office/drawing/2014/chart" uri="{C3380CC4-5D6E-409C-BE32-E72D297353CC}">
              <c16:uniqueId val="{00000007-BCF8-467A-AD44-2586E86CAC79}"/>
            </c:ext>
          </c:extLst>
        </c:ser>
        <c:dLbls>
          <c:showLegendKey val="0"/>
          <c:showVal val="0"/>
          <c:showCatName val="0"/>
          <c:showSerName val="0"/>
          <c:showPercent val="0"/>
          <c:showBubbleSize val="0"/>
        </c:dLbls>
        <c:gapWidth val="219"/>
        <c:overlap val="-27"/>
        <c:axId val="419730192"/>
        <c:axId val="419728552"/>
      </c:barChart>
      <c:catAx>
        <c:axId val="4197301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9728552"/>
        <c:crosses val="autoZero"/>
        <c:auto val="1"/>
        <c:lblAlgn val="ctr"/>
        <c:lblOffset val="100"/>
        <c:noMultiLvlLbl val="0"/>
      </c:catAx>
      <c:valAx>
        <c:axId val="4197285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97301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2127</TotalTime>
  <Pages>13</Pages>
  <Words>1895</Words>
  <Characters>10802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Amandia Almeida</dc:creator>
  <cp:keywords/>
  <dc:description/>
  <cp:lastModifiedBy>Amandia Almeida</cp:lastModifiedBy>
  <cp:revision>9</cp:revision>
  <dcterms:created xsi:type="dcterms:W3CDTF">2020-01-05T13:45:00Z</dcterms:created>
  <dcterms:modified xsi:type="dcterms:W3CDTF">2020-01-07T20:12:00Z</dcterms:modified>
</cp:coreProperties>
</file>