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2B06" w:rsidRDefault="00832B06" w:rsidP="005371BE">
      <w:pPr>
        <w:keepNext/>
        <w:keepLines/>
        <w:spacing w:before="40" w:after="0"/>
        <w:jc w:val="left"/>
        <w:outlineLvl w:val="1"/>
        <w:rPr>
          <w:rFonts w:eastAsiaTheme="majorEastAsia" w:cstheme="majorBidi"/>
          <w:b/>
          <w:szCs w:val="26"/>
        </w:rPr>
      </w:pPr>
      <w:bookmarkStart w:id="0" w:name="_Toc131180110"/>
      <w:bookmarkStart w:id="1" w:name="_Toc131180114"/>
      <w:bookmarkStart w:id="2" w:name="_Toc131180115"/>
    </w:p>
    <w:p w:rsidR="00832B06" w:rsidRDefault="00832B06" w:rsidP="005371BE">
      <w:pPr>
        <w:keepNext/>
        <w:keepLines/>
        <w:spacing w:before="40" w:after="0"/>
        <w:jc w:val="left"/>
        <w:outlineLvl w:val="1"/>
        <w:rPr>
          <w:rFonts w:eastAsiaTheme="majorEastAsia" w:cstheme="majorBidi"/>
          <w:b/>
          <w:szCs w:val="26"/>
        </w:rPr>
      </w:pPr>
    </w:p>
    <w:p w:rsidR="00832B06" w:rsidRDefault="00832B06" w:rsidP="00832B06">
      <w:pPr>
        <w:keepNext/>
        <w:keepLines/>
        <w:spacing w:before="40" w:after="0"/>
        <w:jc w:val="center"/>
        <w:outlineLvl w:val="1"/>
        <w:rPr>
          <w:rFonts w:eastAsiaTheme="majorEastAsia" w:cstheme="majorBidi"/>
          <w:b/>
          <w:szCs w:val="26"/>
        </w:rPr>
      </w:pPr>
      <w:r>
        <w:rPr>
          <w:rFonts w:eastAsiaTheme="majorEastAsia" w:cstheme="majorBidi"/>
          <w:b/>
          <w:noProof/>
          <w:szCs w:val="26"/>
          <w:lang w:val="en-US"/>
        </w:rPr>
        <w:drawing>
          <wp:inline distT="0" distB="0" distL="0" distR="0" wp14:anchorId="326F3814">
            <wp:extent cx="3615055" cy="158496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15055" cy="1584960"/>
                    </a:xfrm>
                    <a:prstGeom prst="rect">
                      <a:avLst/>
                    </a:prstGeom>
                    <a:noFill/>
                  </pic:spPr>
                </pic:pic>
              </a:graphicData>
            </a:graphic>
          </wp:inline>
        </w:drawing>
      </w:r>
    </w:p>
    <w:p w:rsidR="00832B06" w:rsidRDefault="00832B06" w:rsidP="005371BE">
      <w:pPr>
        <w:keepNext/>
        <w:keepLines/>
        <w:spacing w:before="40" w:after="0"/>
        <w:jc w:val="left"/>
        <w:outlineLvl w:val="1"/>
        <w:rPr>
          <w:rFonts w:eastAsiaTheme="majorEastAsia" w:cstheme="majorBidi"/>
          <w:b/>
          <w:szCs w:val="26"/>
        </w:rPr>
      </w:pPr>
    </w:p>
    <w:p w:rsidR="00832B06" w:rsidRDefault="00832B06" w:rsidP="005371BE">
      <w:pPr>
        <w:keepNext/>
        <w:keepLines/>
        <w:spacing w:before="40" w:after="0"/>
        <w:jc w:val="left"/>
        <w:outlineLvl w:val="1"/>
        <w:rPr>
          <w:rFonts w:eastAsiaTheme="majorEastAsia" w:cstheme="majorBidi"/>
          <w:b/>
          <w:szCs w:val="26"/>
        </w:rPr>
      </w:pPr>
    </w:p>
    <w:p w:rsidR="00832B06" w:rsidRDefault="00832B06" w:rsidP="005371BE">
      <w:pPr>
        <w:keepNext/>
        <w:keepLines/>
        <w:spacing w:before="40" w:after="0"/>
        <w:jc w:val="left"/>
        <w:outlineLvl w:val="1"/>
        <w:rPr>
          <w:rFonts w:eastAsiaTheme="majorEastAsia" w:cstheme="majorBidi"/>
          <w:b/>
          <w:szCs w:val="26"/>
        </w:rPr>
      </w:pPr>
    </w:p>
    <w:p w:rsidR="00832B06" w:rsidRPr="00832B06" w:rsidRDefault="00832B06" w:rsidP="00832B06">
      <w:pPr>
        <w:jc w:val="center"/>
        <w:rPr>
          <w:b/>
          <w:bCs/>
          <w:sz w:val="40"/>
          <w:szCs w:val="40"/>
          <w:u w:val="single"/>
        </w:rPr>
      </w:pPr>
      <w:r w:rsidRPr="00832B06">
        <w:rPr>
          <w:b/>
          <w:bCs/>
          <w:sz w:val="40"/>
          <w:szCs w:val="40"/>
          <w:u w:val="single"/>
        </w:rPr>
        <w:t>Reflective Report</w:t>
      </w:r>
    </w:p>
    <w:p w:rsidR="00832B06" w:rsidRPr="00832B06" w:rsidRDefault="00832B06" w:rsidP="00832B06">
      <w:pPr>
        <w:jc w:val="center"/>
        <w:rPr>
          <w:b/>
          <w:bCs/>
          <w:sz w:val="40"/>
          <w:szCs w:val="40"/>
          <w:u w:val="single"/>
        </w:rPr>
      </w:pPr>
    </w:p>
    <w:p w:rsidR="00832B06" w:rsidRDefault="00832B06" w:rsidP="00832B06">
      <w:pPr>
        <w:jc w:val="center"/>
        <w:rPr>
          <w:b/>
          <w:i/>
          <w:iCs/>
          <w:color w:val="FF0066"/>
          <w:sz w:val="32"/>
          <w:szCs w:val="32"/>
        </w:rPr>
      </w:pPr>
      <w:r w:rsidRPr="00832B06">
        <w:rPr>
          <w:b/>
          <w:i/>
          <w:iCs/>
          <w:color w:val="FF0066"/>
          <w:sz w:val="32"/>
          <w:szCs w:val="32"/>
        </w:rPr>
        <w:t>Group Presentation Topic:</w:t>
      </w:r>
      <w:r>
        <w:rPr>
          <w:b/>
          <w:i/>
          <w:iCs/>
          <w:color w:val="FF0066"/>
          <w:sz w:val="32"/>
          <w:szCs w:val="32"/>
        </w:rPr>
        <w:t xml:space="preserve"> </w:t>
      </w:r>
      <w:r w:rsidRPr="00832B06">
        <w:rPr>
          <w:b/>
          <w:bCs/>
          <w:i/>
          <w:iCs/>
          <w:color w:val="FF0066"/>
          <w:sz w:val="32"/>
          <w:szCs w:val="32"/>
          <w:lang w:val="en-IN"/>
        </w:rPr>
        <w:t>Critical factors that lead start-ups to succeed beyond three years</w:t>
      </w:r>
    </w:p>
    <w:p w:rsidR="00832B06" w:rsidRPr="00832B06" w:rsidRDefault="00832B06" w:rsidP="00832B06">
      <w:pPr>
        <w:jc w:val="center"/>
        <w:rPr>
          <w:b/>
          <w:i/>
          <w:iCs/>
          <w:color w:val="FF0066"/>
          <w:sz w:val="32"/>
          <w:szCs w:val="32"/>
        </w:rPr>
      </w:pPr>
    </w:p>
    <w:p w:rsidR="00832B06" w:rsidRPr="00832B06" w:rsidRDefault="00832B06" w:rsidP="00832B06">
      <w:pPr>
        <w:keepNext/>
        <w:keepLines/>
        <w:spacing w:before="240" w:after="0"/>
        <w:jc w:val="left"/>
        <w:outlineLvl w:val="0"/>
        <w:rPr>
          <w:rFonts w:eastAsiaTheme="majorEastAsia" w:cstheme="majorBidi"/>
          <w:b/>
          <w:bCs/>
          <w:szCs w:val="32"/>
        </w:rPr>
      </w:pPr>
      <w:r w:rsidRPr="00832B06">
        <w:rPr>
          <w:rFonts w:eastAsiaTheme="majorEastAsia" w:cstheme="majorBidi"/>
          <w:b/>
          <w:bCs/>
          <w:color w:val="7030A0"/>
          <w:szCs w:val="32"/>
        </w:rPr>
        <w:t>NAME OF STUDENT</w:t>
      </w:r>
      <w:r w:rsidRPr="00832B06">
        <w:rPr>
          <w:rFonts w:eastAsiaTheme="majorEastAsia" w:cstheme="majorBidi"/>
          <w:b/>
          <w:bCs/>
          <w:szCs w:val="32"/>
        </w:rPr>
        <w:t>: AESHANI SANJAYKUMAR PATEL</w:t>
      </w:r>
    </w:p>
    <w:p w:rsidR="00832B06" w:rsidRPr="00832B06" w:rsidRDefault="00832B06" w:rsidP="00832B06">
      <w:pPr>
        <w:keepNext/>
        <w:keepLines/>
        <w:spacing w:before="240" w:after="0"/>
        <w:jc w:val="left"/>
        <w:outlineLvl w:val="0"/>
        <w:rPr>
          <w:rFonts w:eastAsiaTheme="majorEastAsia" w:cstheme="majorBidi"/>
          <w:b/>
          <w:bCs/>
          <w:szCs w:val="32"/>
        </w:rPr>
      </w:pPr>
      <w:r w:rsidRPr="00832B06">
        <w:rPr>
          <w:rFonts w:eastAsiaTheme="majorEastAsia" w:cstheme="majorBidi"/>
          <w:b/>
          <w:bCs/>
          <w:color w:val="7030A0"/>
          <w:szCs w:val="32"/>
        </w:rPr>
        <w:t>STUDENT ID</w:t>
      </w:r>
      <w:r w:rsidRPr="00832B06">
        <w:rPr>
          <w:rFonts w:eastAsiaTheme="majorEastAsia" w:cstheme="majorBidi"/>
          <w:b/>
          <w:bCs/>
          <w:szCs w:val="32"/>
        </w:rPr>
        <w:t>: 2218148</w:t>
      </w:r>
    </w:p>
    <w:p w:rsidR="00832B06" w:rsidRPr="00832B06" w:rsidRDefault="00832B06" w:rsidP="00832B06">
      <w:pPr>
        <w:keepNext/>
        <w:keepLines/>
        <w:spacing w:before="240" w:after="0"/>
        <w:jc w:val="left"/>
        <w:outlineLvl w:val="0"/>
        <w:rPr>
          <w:rFonts w:eastAsiaTheme="majorEastAsia" w:cstheme="majorBidi"/>
          <w:b/>
          <w:bCs/>
          <w:szCs w:val="32"/>
        </w:rPr>
      </w:pPr>
      <w:r w:rsidRPr="00832B06">
        <w:rPr>
          <w:rFonts w:eastAsiaTheme="majorEastAsia" w:cstheme="majorBidi"/>
          <w:b/>
          <w:bCs/>
          <w:color w:val="7030A0"/>
          <w:szCs w:val="32"/>
        </w:rPr>
        <w:t>MODULE NAME</w:t>
      </w:r>
      <w:r>
        <w:rPr>
          <w:rFonts w:eastAsiaTheme="majorEastAsia" w:cstheme="majorBidi"/>
          <w:b/>
          <w:bCs/>
          <w:szCs w:val="32"/>
        </w:rPr>
        <w:t>:  ENTREPRENEURSHIP (LCMB7004</w:t>
      </w:r>
      <w:r w:rsidRPr="00832B06">
        <w:rPr>
          <w:rFonts w:eastAsiaTheme="majorEastAsia" w:cstheme="majorBidi"/>
          <w:b/>
          <w:bCs/>
          <w:szCs w:val="32"/>
        </w:rPr>
        <w:t>)</w:t>
      </w:r>
    </w:p>
    <w:p w:rsidR="00832B06" w:rsidRPr="00832B06" w:rsidRDefault="00832B06" w:rsidP="00832B06">
      <w:pPr>
        <w:keepNext/>
        <w:keepLines/>
        <w:spacing w:before="240" w:after="0"/>
        <w:jc w:val="left"/>
        <w:outlineLvl w:val="0"/>
        <w:rPr>
          <w:rFonts w:eastAsiaTheme="majorEastAsia" w:cstheme="majorBidi"/>
          <w:b/>
          <w:bCs/>
          <w:szCs w:val="32"/>
        </w:rPr>
      </w:pPr>
      <w:r w:rsidRPr="00832B06">
        <w:rPr>
          <w:rFonts w:eastAsiaTheme="majorEastAsia" w:cstheme="majorBidi"/>
          <w:b/>
          <w:bCs/>
          <w:color w:val="7030A0"/>
          <w:szCs w:val="32"/>
        </w:rPr>
        <w:t>ASSIGNMENT TITLE</w:t>
      </w:r>
      <w:r w:rsidRPr="00832B06">
        <w:rPr>
          <w:rFonts w:eastAsiaTheme="majorEastAsia" w:cstheme="majorBidi"/>
          <w:b/>
          <w:bCs/>
          <w:szCs w:val="32"/>
        </w:rPr>
        <w:t>: ASSESSMENT 2</w:t>
      </w:r>
      <w:r w:rsidR="00C071C8">
        <w:rPr>
          <w:rFonts w:eastAsiaTheme="majorEastAsia" w:cstheme="majorBidi"/>
          <w:b/>
          <w:bCs/>
          <w:szCs w:val="32"/>
        </w:rPr>
        <w:t xml:space="preserve"> </w:t>
      </w:r>
      <w:r w:rsidR="00DC16A9">
        <w:rPr>
          <w:rFonts w:eastAsiaTheme="majorEastAsia" w:cstheme="majorBidi"/>
          <w:b/>
          <w:bCs/>
          <w:szCs w:val="32"/>
        </w:rPr>
        <w:t>(REFLECTIVE</w:t>
      </w:r>
      <w:r w:rsidR="00C071C8">
        <w:rPr>
          <w:rFonts w:eastAsiaTheme="majorEastAsia" w:cstheme="majorBidi"/>
          <w:b/>
          <w:bCs/>
          <w:szCs w:val="32"/>
        </w:rPr>
        <w:t xml:space="preserve"> REPORT)</w:t>
      </w:r>
    </w:p>
    <w:p w:rsidR="00832B06" w:rsidRPr="00832B06" w:rsidRDefault="00832B06" w:rsidP="00832B06">
      <w:pPr>
        <w:jc w:val="center"/>
        <w:rPr>
          <w:b/>
          <w:bCs/>
          <w:sz w:val="40"/>
          <w:szCs w:val="40"/>
          <w:u w:val="single"/>
        </w:rPr>
      </w:pPr>
    </w:p>
    <w:p w:rsidR="00832B06" w:rsidRDefault="00832B06" w:rsidP="005371BE">
      <w:pPr>
        <w:keepNext/>
        <w:keepLines/>
        <w:spacing w:before="40" w:after="0"/>
        <w:jc w:val="left"/>
        <w:outlineLvl w:val="1"/>
      </w:pPr>
    </w:p>
    <w:sdt>
      <w:sdtPr>
        <w:rPr>
          <w:rFonts w:ascii="Times New Roman" w:eastAsiaTheme="minorHAnsi" w:hAnsi="Times New Roman" w:cstheme="minorBidi"/>
          <w:color w:val="auto"/>
          <w:kern w:val="2"/>
          <w:sz w:val="24"/>
          <w:szCs w:val="22"/>
          <w:lang w:val="en-GB"/>
          <w14:ligatures w14:val="standardContextual"/>
        </w:rPr>
        <w:id w:val="-2109571369"/>
        <w:docPartObj>
          <w:docPartGallery w:val="Table of Contents"/>
          <w:docPartUnique/>
        </w:docPartObj>
      </w:sdtPr>
      <w:sdtEndPr>
        <w:rPr>
          <w:b/>
          <w:bCs/>
          <w:noProof/>
        </w:rPr>
      </w:sdtEndPr>
      <w:sdtContent>
        <w:p w:rsidR="00832B06" w:rsidRPr="00CA48D3" w:rsidRDefault="00832B06" w:rsidP="00832B06">
          <w:pPr>
            <w:pStyle w:val="TOCHeading"/>
            <w:jc w:val="center"/>
            <w:rPr>
              <w:rFonts w:ascii="Times New Roman" w:hAnsi="Times New Roman" w:cs="Times New Roman"/>
              <w:b/>
              <w:bCs/>
              <w:color w:val="auto"/>
              <w:sz w:val="24"/>
              <w:szCs w:val="24"/>
              <w:lang w:val="en-GB"/>
            </w:rPr>
          </w:pPr>
          <w:r w:rsidRPr="00CA48D3">
            <w:rPr>
              <w:rFonts w:ascii="Times New Roman" w:hAnsi="Times New Roman" w:cs="Times New Roman"/>
              <w:b/>
              <w:bCs/>
              <w:color w:val="auto"/>
              <w:sz w:val="24"/>
              <w:szCs w:val="24"/>
              <w:lang w:val="en-GB"/>
            </w:rPr>
            <w:t>Table of Contents</w:t>
          </w:r>
        </w:p>
        <w:p w:rsidR="00832B06" w:rsidRPr="00CA48D3" w:rsidRDefault="00832B06" w:rsidP="00832B06">
          <w:pPr>
            <w:pStyle w:val="TOC1"/>
            <w:tabs>
              <w:tab w:val="right" w:leader="dot" w:pos="9016"/>
            </w:tabs>
            <w:rPr>
              <w:rFonts w:asciiTheme="minorHAnsi" w:eastAsiaTheme="minorEastAsia" w:hAnsiTheme="minorHAnsi"/>
              <w:noProof/>
              <w:kern w:val="0"/>
              <w:sz w:val="22"/>
              <w:lang w:eastAsia="en-IN"/>
              <w14:ligatures w14:val="none"/>
            </w:rPr>
          </w:pPr>
          <w:r w:rsidRPr="00CA48D3">
            <w:fldChar w:fldCharType="begin"/>
          </w:r>
          <w:r w:rsidRPr="00CA48D3">
            <w:instrText xml:space="preserve"> TOC \o "1-3" \h \z \u </w:instrText>
          </w:r>
          <w:r w:rsidRPr="00CA48D3">
            <w:fldChar w:fldCharType="separate"/>
          </w:r>
          <w:hyperlink w:anchor="_Toc131180109" w:history="1">
            <w:r w:rsidRPr="00CA48D3">
              <w:rPr>
                <w:rStyle w:val="Hyperlink"/>
                <w:noProof/>
              </w:rPr>
              <w:t>Reflection</w:t>
            </w:r>
            <w:r w:rsidRPr="00CA48D3">
              <w:rPr>
                <w:noProof/>
                <w:webHidden/>
              </w:rPr>
              <w:tab/>
            </w:r>
            <w:r w:rsidRPr="00CA48D3">
              <w:rPr>
                <w:noProof/>
                <w:webHidden/>
              </w:rPr>
              <w:fldChar w:fldCharType="begin"/>
            </w:r>
            <w:r w:rsidRPr="00CA48D3">
              <w:rPr>
                <w:noProof/>
                <w:webHidden/>
              </w:rPr>
              <w:instrText xml:space="preserve"> PAGEREF _Toc131180109 \h </w:instrText>
            </w:r>
            <w:r w:rsidRPr="00CA48D3">
              <w:rPr>
                <w:noProof/>
                <w:webHidden/>
              </w:rPr>
            </w:r>
            <w:r w:rsidRPr="00CA48D3">
              <w:rPr>
                <w:noProof/>
                <w:webHidden/>
              </w:rPr>
              <w:fldChar w:fldCharType="separate"/>
            </w:r>
            <w:r w:rsidRPr="00CA48D3">
              <w:rPr>
                <w:noProof/>
                <w:webHidden/>
              </w:rPr>
              <w:t>3</w:t>
            </w:r>
            <w:r w:rsidRPr="00CA48D3">
              <w:rPr>
                <w:noProof/>
                <w:webHidden/>
              </w:rPr>
              <w:fldChar w:fldCharType="end"/>
            </w:r>
          </w:hyperlink>
        </w:p>
        <w:p w:rsidR="00832B06" w:rsidRPr="00CA48D3" w:rsidRDefault="00A85265" w:rsidP="00832B06">
          <w:pPr>
            <w:pStyle w:val="TOC2"/>
            <w:tabs>
              <w:tab w:val="right" w:leader="dot" w:pos="9016"/>
            </w:tabs>
            <w:rPr>
              <w:rFonts w:asciiTheme="minorHAnsi" w:eastAsiaTheme="minorEastAsia" w:hAnsiTheme="minorHAnsi"/>
              <w:noProof/>
              <w:kern w:val="0"/>
              <w:sz w:val="22"/>
              <w:lang w:eastAsia="en-IN"/>
              <w14:ligatures w14:val="none"/>
            </w:rPr>
          </w:pPr>
          <w:hyperlink w:anchor="_Toc131180110" w:history="1">
            <w:r w:rsidR="00832B06" w:rsidRPr="00CA48D3">
              <w:rPr>
                <w:rStyle w:val="Hyperlink"/>
                <w:noProof/>
              </w:rPr>
              <w:t>Introduction to Purpose of Presentation</w:t>
            </w:r>
            <w:r w:rsidR="00832B06" w:rsidRPr="00CA48D3">
              <w:rPr>
                <w:noProof/>
                <w:webHidden/>
              </w:rPr>
              <w:tab/>
            </w:r>
            <w:r w:rsidR="00832B06" w:rsidRPr="00CA48D3">
              <w:rPr>
                <w:noProof/>
                <w:webHidden/>
              </w:rPr>
              <w:fldChar w:fldCharType="begin"/>
            </w:r>
            <w:r w:rsidR="00832B06" w:rsidRPr="00CA48D3">
              <w:rPr>
                <w:noProof/>
                <w:webHidden/>
              </w:rPr>
              <w:instrText xml:space="preserve"> PAGEREF _Toc131180110 \h </w:instrText>
            </w:r>
            <w:r w:rsidR="00832B06" w:rsidRPr="00CA48D3">
              <w:rPr>
                <w:noProof/>
                <w:webHidden/>
              </w:rPr>
            </w:r>
            <w:r w:rsidR="00832B06" w:rsidRPr="00CA48D3">
              <w:rPr>
                <w:noProof/>
                <w:webHidden/>
              </w:rPr>
              <w:fldChar w:fldCharType="separate"/>
            </w:r>
            <w:r w:rsidR="00832B06" w:rsidRPr="00CA48D3">
              <w:rPr>
                <w:noProof/>
                <w:webHidden/>
              </w:rPr>
              <w:t>3</w:t>
            </w:r>
            <w:r w:rsidR="00832B06" w:rsidRPr="00CA48D3">
              <w:rPr>
                <w:noProof/>
                <w:webHidden/>
              </w:rPr>
              <w:fldChar w:fldCharType="end"/>
            </w:r>
          </w:hyperlink>
        </w:p>
        <w:p w:rsidR="00832B06" w:rsidRPr="00CA48D3" w:rsidRDefault="00A85265" w:rsidP="00832B06">
          <w:pPr>
            <w:pStyle w:val="TOC2"/>
            <w:tabs>
              <w:tab w:val="right" w:leader="dot" w:pos="9016"/>
            </w:tabs>
            <w:rPr>
              <w:rFonts w:asciiTheme="minorHAnsi" w:eastAsiaTheme="minorEastAsia" w:hAnsiTheme="minorHAnsi"/>
              <w:noProof/>
              <w:kern w:val="0"/>
              <w:sz w:val="22"/>
              <w:lang w:eastAsia="en-IN"/>
              <w14:ligatures w14:val="none"/>
            </w:rPr>
          </w:pPr>
          <w:hyperlink w:anchor="_Toc131180111" w:history="1">
            <w:r w:rsidR="00832B06" w:rsidRPr="00CA48D3">
              <w:rPr>
                <w:rStyle w:val="Hyperlink"/>
                <w:noProof/>
              </w:rPr>
              <w:t>Contribution to the Presentation</w:t>
            </w:r>
            <w:r w:rsidR="00832B06" w:rsidRPr="00CA48D3">
              <w:rPr>
                <w:noProof/>
                <w:webHidden/>
              </w:rPr>
              <w:tab/>
            </w:r>
            <w:r w:rsidR="00832B06" w:rsidRPr="00CA48D3">
              <w:rPr>
                <w:noProof/>
                <w:webHidden/>
              </w:rPr>
              <w:fldChar w:fldCharType="begin"/>
            </w:r>
            <w:r w:rsidR="00832B06" w:rsidRPr="00CA48D3">
              <w:rPr>
                <w:noProof/>
                <w:webHidden/>
              </w:rPr>
              <w:instrText xml:space="preserve"> PAGEREF _Toc131180111 \h </w:instrText>
            </w:r>
            <w:r w:rsidR="00832B06" w:rsidRPr="00CA48D3">
              <w:rPr>
                <w:noProof/>
                <w:webHidden/>
              </w:rPr>
            </w:r>
            <w:r w:rsidR="00832B06" w:rsidRPr="00CA48D3">
              <w:rPr>
                <w:noProof/>
                <w:webHidden/>
              </w:rPr>
              <w:fldChar w:fldCharType="separate"/>
            </w:r>
            <w:r w:rsidR="00832B06" w:rsidRPr="00CA48D3">
              <w:rPr>
                <w:noProof/>
                <w:webHidden/>
              </w:rPr>
              <w:t>3</w:t>
            </w:r>
            <w:r w:rsidR="00832B06" w:rsidRPr="00CA48D3">
              <w:rPr>
                <w:noProof/>
                <w:webHidden/>
              </w:rPr>
              <w:fldChar w:fldCharType="end"/>
            </w:r>
          </w:hyperlink>
        </w:p>
        <w:p w:rsidR="00832B06" w:rsidRPr="00CA48D3" w:rsidRDefault="00A85265" w:rsidP="00832B06">
          <w:pPr>
            <w:pStyle w:val="TOC2"/>
            <w:tabs>
              <w:tab w:val="right" w:leader="dot" w:pos="9016"/>
            </w:tabs>
            <w:rPr>
              <w:rFonts w:asciiTheme="minorHAnsi" w:eastAsiaTheme="minorEastAsia" w:hAnsiTheme="minorHAnsi"/>
              <w:noProof/>
              <w:kern w:val="0"/>
              <w:sz w:val="22"/>
              <w:lang w:eastAsia="en-IN"/>
              <w14:ligatures w14:val="none"/>
            </w:rPr>
          </w:pPr>
          <w:hyperlink w:anchor="_Toc131180112" w:history="1">
            <w:r w:rsidR="00832B06" w:rsidRPr="00CA48D3">
              <w:rPr>
                <w:rStyle w:val="Hyperlink"/>
                <w:noProof/>
              </w:rPr>
              <w:t>Analysis of my Contribution</w:t>
            </w:r>
            <w:r w:rsidR="00832B06" w:rsidRPr="00CA48D3">
              <w:rPr>
                <w:noProof/>
                <w:webHidden/>
              </w:rPr>
              <w:tab/>
            </w:r>
            <w:r w:rsidR="008871BF">
              <w:rPr>
                <w:noProof/>
                <w:webHidden/>
              </w:rPr>
              <w:t>5</w:t>
            </w:r>
          </w:hyperlink>
        </w:p>
        <w:p w:rsidR="00832B06" w:rsidRPr="00CA48D3" w:rsidRDefault="00A85265" w:rsidP="00832B06">
          <w:pPr>
            <w:pStyle w:val="TOC2"/>
            <w:tabs>
              <w:tab w:val="right" w:leader="dot" w:pos="9016"/>
            </w:tabs>
            <w:rPr>
              <w:rFonts w:asciiTheme="minorHAnsi" w:eastAsiaTheme="minorEastAsia" w:hAnsiTheme="minorHAnsi"/>
              <w:noProof/>
              <w:kern w:val="0"/>
              <w:sz w:val="22"/>
              <w:lang w:eastAsia="en-IN"/>
              <w14:ligatures w14:val="none"/>
            </w:rPr>
          </w:pPr>
          <w:hyperlink w:anchor="_Toc131180114" w:history="1">
            <w:r w:rsidR="00832B06" w:rsidRPr="00CA48D3">
              <w:rPr>
                <w:rStyle w:val="Hyperlink"/>
                <w:noProof/>
              </w:rPr>
              <w:t>Suggestions for Improvement</w:t>
            </w:r>
            <w:r w:rsidR="00832B06" w:rsidRPr="00CA48D3">
              <w:rPr>
                <w:noProof/>
                <w:webHidden/>
              </w:rPr>
              <w:tab/>
            </w:r>
            <w:r w:rsidR="00832B06" w:rsidRPr="00CA48D3">
              <w:rPr>
                <w:noProof/>
                <w:webHidden/>
              </w:rPr>
              <w:fldChar w:fldCharType="begin"/>
            </w:r>
            <w:r w:rsidR="00832B06" w:rsidRPr="00CA48D3">
              <w:rPr>
                <w:noProof/>
                <w:webHidden/>
              </w:rPr>
              <w:instrText xml:space="preserve"> PAGEREF _Toc131180114 \h </w:instrText>
            </w:r>
            <w:r w:rsidR="00832B06" w:rsidRPr="00CA48D3">
              <w:rPr>
                <w:noProof/>
                <w:webHidden/>
              </w:rPr>
            </w:r>
            <w:r w:rsidR="00832B06" w:rsidRPr="00CA48D3">
              <w:rPr>
                <w:noProof/>
                <w:webHidden/>
              </w:rPr>
              <w:fldChar w:fldCharType="separate"/>
            </w:r>
            <w:r w:rsidR="00832B06" w:rsidRPr="00CA48D3">
              <w:rPr>
                <w:noProof/>
                <w:webHidden/>
              </w:rPr>
              <w:t>5</w:t>
            </w:r>
            <w:r w:rsidR="00832B06" w:rsidRPr="00CA48D3">
              <w:rPr>
                <w:noProof/>
                <w:webHidden/>
              </w:rPr>
              <w:fldChar w:fldCharType="end"/>
            </w:r>
          </w:hyperlink>
        </w:p>
        <w:p w:rsidR="00832B06" w:rsidRPr="00CA48D3" w:rsidRDefault="00A85265" w:rsidP="00832B06">
          <w:pPr>
            <w:pStyle w:val="TOC1"/>
            <w:tabs>
              <w:tab w:val="right" w:leader="dot" w:pos="9016"/>
            </w:tabs>
            <w:rPr>
              <w:rFonts w:asciiTheme="minorHAnsi" w:eastAsiaTheme="minorEastAsia" w:hAnsiTheme="minorHAnsi"/>
              <w:noProof/>
              <w:kern w:val="0"/>
              <w:sz w:val="22"/>
              <w:lang w:eastAsia="en-IN"/>
              <w14:ligatures w14:val="none"/>
            </w:rPr>
          </w:pPr>
          <w:hyperlink w:anchor="_Toc131180115" w:history="1">
            <w:r w:rsidR="00832B06" w:rsidRPr="00CA48D3">
              <w:rPr>
                <w:rStyle w:val="Hyperlink"/>
                <w:noProof/>
              </w:rPr>
              <w:t>Conclusion</w:t>
            </w:r>
            <w:r w:rsidR="00832B06" w:rsidRPr="00CA48D3">
              <w:rPr>
                <w:noProof/>
                <w:webHidden/>
              </w:rPr>
              <w:tab/>
            </w:r>
            <w:r w:rsidR="00832B06" w:rsidRPr="00CA48D3">
              <w:rPr>
                <w:noProof/>
                <w:webHidden/>
              </w:rPr>
              <w:fldChar w:fldCharType="begin"/>
            </w:r>
            <w:r w:rsidR="00832B06" w:rsidRPr="00CA48D3">
              <w:rPr>
                <w:noProof/>
                <w:webHidden/>
              </w:rPr>
              <w:instrText xml:space="preserve"> PAGEREF _Toc131180115 \h </w:instrText>
            </w:r>
            <w:r w:rsidR="00832B06" w:rsidRPr="00CA48D3">
              <w:rPr>
                <w:noProof/>
                <w:webHidden/>
              </w:rPr>
            </w:r>
            <w:r w:rsidR="00832B06" w:rsidRPr="00CA48D3">
              <w:rPr>
                <w:noProof/>
                <w:webHidden/>
              </w:rPr>
              <w:fldChar w:fldCharType="separate"/>
            </w:r>
            <w:r w:rsidR="00832B06" w:rsidRPr="00CA48D3">
              <w:rPr>
                <w:noProof/>
                <w:webHidden/>
              </w:rPr>
              <w:t>5</w:t>
            </w:r>
            <w:r w:rsidR="00832B06" w:rsidRPr="00CA48D3">
              <w:rPr>
                <w:noProof/>
                <w:webHidden/>
              </w:rPr>
              <w:fldChar w:fldCharType="end"/>
            </w:r>
          </w:hyperlink>
        </w:p>
        <w:p w:rsidR="00987291" w:rsidRPr="00987291" w:rsidRDefault="00832B06" w:rsidP="00987291">
          <w:pPr>
            <w:rPr>
              <w:b/>
              <w:bCs/>
              <w:noProof/>
            </w:rPr>
          </w:pPr>
          <w:r w:rsidRPr="00CA48D3">
            <w:rPr>
              <w:b/>
              <w:bCs/>
              <w:noProof/>
            </w:rPr>
            <w:fldChar w:fldCharType="end"/>
          </w:r>
        </w:p>
      </w:sdtContent>
    </w:sdt>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bookmarkStart w:id="3" w:name="_GoBack"/>
      <w:bookmarkEnd w:id="3"/>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p>
    <w:p w:rsidR="00987291" w:rsidRDefault="00987291" w:rsidP="005371BE">
      <w:pPr>
        <w:keepNext/>
        <w:keepLines/>
        <w:spacing w:before="40" w:after="0"/>
        <w:jc w:val="left"/>
        <w:outlineLvl w:val="1"/>
        <w:rPr>
          <w:rFonts w:eastAsiaTheme="majorEastAsia" w:cstheme="majorBidi"/>
          <w:b/>
          <w:szCs w:val="26"/>
        </w:rPr>
      </w:pPr>
    </w:p>
    <w:p w:rsidR="00987291" w:rsidRDefault="00987291" w:rsidP="005371BE">
      <w:pPr>
        <w:keepNext/>
        <w:keepLines/>
        <w:spacing w:before="40" w:after="0"/>
        <w:jc w:val="left"/>
        <w:outlineLvl w:val="1"/>
        <w:rPr>
          <w:rFonts w:eastAsiaTheme="majorEastAsia" w:cstheme="majorBidi"/>
          <w:b/>
          <w:szCs w:val="26"/>
        </w:rPr>
      </w:pPr>
    </w:p>
    <w:p w:rsidR="00987291" w:rsidRDefault="00987291" w:rsidP="005371BE">
      <w:pPr>
        <w:keepNext/>
        <w:keepLines/>
        <w:spacing w:before="40" w:after="0"/>
        <w:jc w:val="left"/>
        <w:outlineLvl w:val="1"/>
        <w:rPr>
          <w:rFonts w:eastAsiaTheme="majorEastAsia" w:cstheme="majorBidi"/>
          <w:b/>
          <w:szCs w:val="26"/>
        </w:rPr>
      </w:pPr>
    </w:p>
    <w:p w:rsidR="00987291" w:rsidRDefault="00987291" w:rsidP="00987291">
      <w:bookmarkStart w:id="4" w:name="_Toc131180111"/>
      <w:bookmarkEnd w:id="0"/>
    </w:p>
    <w:p w:rsidR="00987291" w:rsidRDefault="00987291" w:rsidP="00987291">
      <w:pPr>
        <w:keepNext/>
        <w:keepLines/>
        <w:spacing w:before="40" w:after="0"/>
        <w:jc w:val="left"/>
        <w:outlineLvl w:val="1"/>
        <w:rPr>
          <w:rFonts w:eastAsiaTheme="majorEastAsia" w:cstheme="majorBidi"/>
          <w:b/>
          <w:szCs w:val="26"/>
        </w:rPr>
      </w:pPr>
    </w:p>
    <w:p w:rsidR="00987291" w:rsidRDefault="00987291" w:rsidP="00987291">
      <w:pPr>
        <w:keepNext/>
        <w:keepLines/>
        <w:spacing w:before="40" w:after="0"/>
        <w:jc w:val="left"/>
        <w:outlineLvl w:val="1"/>
        <w:rPr>
          <w:rFonts w:eastAsiaTheme="majorEastAsia" w:cstheme="majorBidi"/>
          <w:b/>
          <w:szCs w:val="26"/>
        </w:rPr>
      </w:pPr>
      <w:r>
        <w:rPr>
          <w:rFonts w:eastAsiaTheme="majorEastAsia" w:cstheme="majorBidi"/>
          <w:b/>
          <w:szCs w:val="26"/>
        </w:rPr>
        <w:t>Reflection</w:t>
      </w:r>
    </w:p>
    <w:p w:rsidR="00987291" w:rsidRPr="005371BE" w:rsidRDefault="00987291" w:rsidP="00987291">
      <w:pPr>
        <w:keepNext/>
        <w:keepLines/>
        <w:spacing w:before="40" w:after="0"/>
        <w:jc w:val="left"/>
        <w:outlineLvl w:val="1"/>
        <w:rPr>
          <w:rFonts w:eastAsiaTheme="majorEastAsia" w:cstheme="majorBidi"/>
          <w:b/>
          <w:szCs w:val="26"/>
        </w:rPr>
      </w:pPr>
      <w:r w:rsidRPr="005371BE">
        <w:rPr>
          <w:rFonts w:eastAsiaTheme="majorEastAsia" w:cstheme="majorBidi"/>
          <w:b/>
          <w:szCs w:val="26"/>
        </w:rPr>
        <w:t>Introduction to Purpose of Presentation</w:t>
      </w:r>
    </w:p>
    <w:p w:rsidR="00A85265" w:rsidRDefault="00A85265" w:rsidP="00A85265">
      <w:pPr>
        <w:rPr>
          <w:kern w:val="0"/>
          <w:sz w:val="22"/>
          <w:shd w:val="clear" w:color="auto" w:fill="FFFFFF"/>
          <w:lang w:val="en-US"/>
          <w14:ligatures w14:val="none"/>
        </w:rPr>
      </w:pPr>
      <w:r>
        <w:rPr>
          <w:shd w:val="clear" w:color="auto" w:fill="FFFFFF"/>
        </w:rPr>
        <w:t xml:space="preserve">To start with the experience of flaunting a donation on the named area of Entrepreneurship i.e., Critical factors that lead launch- ups to succeed beyond three times, I would like to compactly give </w:t>
      </w:r>
      <w:proofErr w:type="spellStart"/>
      <w:r>
        <w:rPr>
          <w:shd w:val="clear" w:color="auto" w:fill="FFFFFF"/>
        </w:rPr>
        <w:t>a</w:t>
      </w:r>
      <w:proofErr w:type="spellEnd"/>
      <w:r>
        <w:rPr>
          <w:shd w:val="clear" w:color="auto" w:fill="FFFFFF"/>
        </w:rPr>
        <w:t xml:space="preserve"> environment on the purpose of the same. As per my ingrain literacy experience and understanding, the purpose of making the donation on Critical factors that lead launch- ups to succeed beyond three times was to equip us with ideas of the Business process. In depth understanding of the content have redounded me to shovel deeper into the world of effective accession of chops, stations and knowledge to ameliorate hand performance. </w:t>
      </w:r>
      <w:proofErr w:type="gramStart"/>
      <w:r>
        <w:rPr>
          <w:shd w:val="clear" w:color="auto" w:fill="FFFFFF"/>
        </w:rPr>
        <w:t>also</w:t>
      </w:r>
      <w:proofErr w:type="gramEnd"/>
      <w:r>
        <w:rPr>
          <w:shd w:val="clear" w:color="auto" w:fill="FFFFFF"/>
        </w:rPr>
        <w:t xml:space="preserve">, the ideal of the donation was to enable our alive power in the areas of gift operation and development. </w:t>
      </w:r>
      <w:proofErr w:type="gramStart"/>
      <w:r>
        <w:rPr>
          <w:shd w:val="clear" w:color="auto" w:fill="FFFFFF"/>
        </w:rPr>
        <w:t>similar</w:t>
      </w:r>
      <w:proofErr w:type="gramEnd"/>
      <w:r>
        <w:rPr>
          <w:shd w:val="clear" w:color="auto" w:fill="FFFFFF"/>
        </w:rPr>
        <w:t xml:space="preserve"> scrupulous course of study has motivated me to seek unborn mortal resource operation leadership places.</w:t>
      </w:r>
    </w:p>
    <w:p w:rsidR="00987291" w:rsidRDefault="00987291" w:rsidP="00987291">
      <w:pPr>
        <w:rPr>
          <w:rFonts w:eastAsiaTheme="majorEastAsia" w:cstheme="majorBidi"/>
          <w:b/>
          <w:szCs w:val="26"/>
        </w:rPr>
      </w:pPr>
    </w:p>
    <w:p w:rsidR="00A85265" w:rsidRDefault="005371BE" w:rsidP="00A85265">
      <w:pPr>
        <w:rPr>
          <w:rFonts w:eastAsiaTheme="majorEastAsia" w:cstheme="majorBidi"/>
          <w:b/>
          <w:szCs w:val="26"/>
        </w:rPr>
      </w:pPr>
      <w:r w:rsidRPr="005371BE">
        <w:rPr>
          <w:rFonts w:eastAsiaTheme="majorEastAsia" w:cstheme="majorBidi"/>
          <w:b/>
          <w:szCs w:val="26"/>
        </w:rPr>
        <w:t>Contribution to the Presentation</w:t>
      </w:r>
      <w:bookmarkEnd w:id="4"/>
    </w:p>
    <w:p w:rsidR="00A85265" w:rsidRPr="00A85265" w:rsidRDefault="00A85265" w:rsidP="00A85265">
      <w:pPr>
        <w:rPr>
          <w:shd w:val="clear" w:color="auto" w:fill="FFFFFF"/>
        </w:rPr>
      </w:pPr>
      <w:r>
        <w:rPr>
          <w:shd w:val="clear" w:color="auto" w:fill="FFFFFF"/>
        </w:rPr>
        <w:t xml:space="preserve">Each of the members in the platoon has to play different places to make the donation a successful </w:t>
      </w:r>
      <w:proofErr w:type="gramStart"/>
      <w:r>
        <w:rPr>
          <w:shd w:val="clear" w:color="auto" w:fill="FFFFFF"/>
        </w:rPr>
        <w:t>bone .</w:t>
      </w:r>
      <w:proofErr w:type="gramEnd"/>
      <w:r>
        <w:rPr>
          <w:shd w:val="clear" w:color="auto" w:fill="FFFFFF"/>
        </w:rPr>
        <w:t xml:space="preserve"> I played different part in this group exertion to make the donation a successful </w:t>
      </w:r>
      <w:proofErr w:type="gramStart"/>
      <w:r>
        <w:rPr>
          <w:shd w:val="clear" w:color="auto" w:fill="FFFFFF"/>
        </w:rPr>
        <w:t>bone .</w:t>
      </w:r>
      <w:proofErr w:type="gramEnd"/>
      <w:r>
        <w:rPr>
          <w:shd w:val="clear" w:color="auto" w:fill="FFFFFF"/>
        </w:rPr>
        <w:t xml:space="preserve"> I handed my inputs in the areas of exploration, presenting, collaboration, writing and editing the donation. As </w:t>
      </w:r>
      <w:proofErr w:type="gramStart"/>
      <w:r>
        <w:rPr>
          <w:shd w:val="clear" w:color="auto" w:fill="FFFFFF"/>
        </w:rPr>
        <w:t>a</w:t>
      </w:r>
      <w:proofErr w:type="gramEnd"/>
      <w:r>
        <w:rPr>
          <w:shd w:val="clear" w:color="auto" w:fill="FFFFFF"/>
        </w:rPr>
        <w:t xml:space="preserve"> experimenter, I was handed with the responsibility to engage in comprehensive disquisition on the named content i.e., literacy and development. To effectively conduct this responsibility, I kept I mid the guidelines offered in the assessment specification. It acted as a companion for me to explore my exploration chops and find applicable literature related to the content. I followed and seek applicable literature like exploration papers, books, journals, government and academic records for this donation. Each launch- up must decide which charges are most important, identify implicit cost- saving measures, and negotiate </w:t>
      </w:r>
      <w:proofErr w:type="spellStart"/>
      <w:r>
        <w:rPr>
          <w:shd w:val="clear" w:color="auto" w:fill="FFFFFF"/>
        </w:rPr>
        <w:t>favorable</w:t>
      </w:r>
      <w:proofErr w:type="spellEnd"/>
      <w:r>
        <w:rPr>
          <w:shd w:val="clear" w:color="auto" w:fill="FFFFFF"/>
        </w:rPr>
        <w:t xml:space="preserve"> terms with suppliers. A good fiscal plan keeps you focused and on track as the company grows, when new challenges arise, and when unanticipated heads hit. It helps you communicate easily with staff and investors, and make </w:t>
      </w:r>
      <w:proofErr w:type="gramStart"/>
      <w:r>
        <w:rPr>
          <w:shd w:val="clear" w:color="auto" w:fill="FFFFFF"/>
        </w:rPr>
        <w:t>a</w:t>
      </w:r>
      <w:proofErr w:type="gramEnd"/>
      <w:r>
        <w:rPr>
          <w:shd w:val="clear" w:color="auto" w:fill="FFFFFF"/>
        </w:rPr>
        <w:t xml:space="preserve"> ultramodern, transparent business. It helps you to stay in control of your business &amp; reduce gratuitous costs. According to </w:t>
      </w:r>
      <w:proofErr w:type="spellStart"/>
      <w:r>
        <w:rPr>
          <w:shd w:val="clear" w:color="auto" w:fill="FFFFFF"/>
        </w:rPr>
        <w:t>Ecotech</w:t>
      </w:r>
      <w:proofErr w:type="spellEnd"/>
      <w:r>
        <w:rPr>
          <w:shd w:val="clear" w:color="auto" w:fill="FFFFFF"/>
        </w:rPr>
        <w:t xml:space="preserve"> </w:t>
      </w:r>
      <w:proofErr w:type="gramStart"/>
      <w:r>
        <w:rPr>
          <w:shd w:val="clear" w:color="auto" w:fill="FFFFFF"/>
        </w:rPr>
        <w:t>results(</w:t>
      </w:r>
      <w:proofErr w:type="gramEnd"/>
      <w:r>
        <w:rPr>
          <w:shd w:val="clear" w:color="auto" w:fill="FFFFFF"/>
        </w:rPr>
        <w:t xml:space="preserve"> 2023), a incipiency that specializes </w:t>
      </w:r>
      <w:proofErr w:type="spellStart"/>
      <w:r>
        <w:rPr>
          <w:shd w:val="clear" w:color="auto" w:fill="FFFFFF"/>
        </w:rPr>
        <w:t>ineco</w:t>
      </w:r>
      <w:proofErr w:type="spellEnd"/>
      <w:r>
        <w:rPr>
          <w:shd w:val="clear" w:color="auto" w:fill="FFFFFF"/>
        </w:rPr>
        <w:t xml:space="preserve">-friendly products, long- term viability can be assured by creating a </w:t>
      </w:r>
      <w:r>
        <w:rPr>
          <w:shd w:val="clear" w:color="auto" w:fill="FFFFFF"/>
        </w:rPr>
        <w:lastRenderedPageBreak/>
        <w:t xml:space="preserve">comprehensive budget and fiscal plan. A launch- up needs to be innovative and flexible to succeed over the course of three times. According to URBACT( 2023), a launch- up called" </w:t>
      </w:r>
      <w:proofErr w:type="spellStart"/>
      <w:r>
        <w:rPr>
          <w:shd w:val="clear" w:color="auto" w:fill="FFFFFF"/>
        </w:rPr>
        <w:t>TechRevolution</w:t>
      </w:r>
      <w:proofErr w:type="spellEnd"/>
      <w:r>
        <w:rPr>
          <w:shd w:val="clear" w:color="auto" w:fill="FFFFFF"/>
        </w:rPr>
        <w:t xml:space="preserve">" with headquarters in the UK may insure long- term success by fostering a culture of ongoing invention. A tech incipiency is a company whose purpose is to bring technology products or services to request. These companies deliver new technology products or services or deliver being technology products or services in new ways. They should carry out request exploration to identify arising trends and customer conditions so they can acclimate their products and services consequently. A minimal feasible product, or MVP, is a product with enough features to attract beforehand- adopter guests and validate a product idea beforehand in the product development cycle. They may respond fleetly to request developments by using </w:t>
      </w:r>
      <w:proofErr w:type="gramStart"/>
      <w:r>
        <w:rPr>
          <w:shd w:val="clear" w:color="auto" w:fill="FFFFFF"/>
        </w:rPr>
        <w:t>an</w:t>
      </w:r>
      <w:proofErr w:type="gramEnd"/>
      <w:r>
        <w:rPr>
          <w:shd w:val="clear" w:color="auto" w:fill="FFFFFF"/>
        </w:rPr>
        <w:t xml:space="preserve"> nimble strategy. The success of launch- ups can be greatly increased over the course of three times through IT alliances and </w:t>
      </w:r>
      <w:proofErr w:type="spellStart"/>
      <w:r>
        <w:rPr>
          <w:shd w:val="clear" w:color="auto" w:fill="FFFFFF"/>
        </w:rPr>
        <w:t>hookups</w:t>
      </w:r>
      <w:proofErr w:type="spellEnd"/>
      <w:r>
        <w:rPr>
          <w:shd w:val="clear" w:color="auto" w:fill="FFFFFF"/>
        </w:rPr>
        <w:t xml:space="preserve">. When a business is open to collaboration, it improves how workers work together internally and how they find results to problems externally. Effective collaboration in business also leads to increased success, innovative ideas, more effective workflows, and bettered internal and external communication. As an illustration, </w:t>
      </w:r>
      <w:proofErr w:type="spellStart"/>
      <w:r>
        <w:rPr>
          <w:shd w:val="clear" w:color="auto" w:fill="FFFFFF"/>
        </w:rPr>
        <w:t>DataTech</w:t>
      </w:r>
      <w:proofErr w:type="spellEnd"/>
      <w:r>
        <w:rPr>
          <w:shd w:val="clear" w:color="auto" w:fill="FFFFFF"/>
        </w:rPr>
        <w:t xml:space="preserve"> can give its guests with slice- edge and scalable results by uniting with technology suppliers and having access to slice- edge outfit, software, and structure. The development and improvement of a launch- up's goods are pivotal to its growth and success. By using </w:t>
      </w:r>
      <w:proofErr w:type="gramStart"/>
      <w:r>
        <w:rPr>
          <w:shd w:val="clear" w:color="auto" w:fill="FFFFFF"/>
        </w:rPr>
        <w:t>an</w:t>
      </w:r>
      <w:proofErr w:type="gramEnd"/>
      <w:r>
        <w:rPr>
          <w:shd w:val="clear" w:color="auto" w:fill="FFFFFF"/>
        </w:rPr>
        <w:t xml:space="preserve"> nimble methodology, start- ups may continuously develop and enhance their products. Starting businesses can stay ahead of the wind and acclimatize their products to meet changing consumer wants by continuously. Start- ups need strong branding and marketing to succeed over the course of three times. Business </w:t>
      </w:r>
      <w:proofErr w:type="gramStart"/>
      <w:r>
        <w:rPr>
          <w:shd w:val="clear" w:color="auto" w:fill="FFFFFF"/>
        </w:rPr>
        <w:t>Bigwig(</w:t>
      </w:r>
      <w:proofErr w:type="gramEnd"/>
      <w:r>
        <w:rPr>
          <w:shd w:val="clear" w:color="auto" w:fill="FFFFFF"/>
        </w:rPr>
        <w:t xml:space="preserve"> 2018) cites </w:t>
      </w:r>
      <w:proofErr w:type="spellStart"/>
      <w:r>
        <w:rPr>
          <w:shd w:val="clear" w:color="auto" w:fill="FFFFFF"/>
        </w:rPr>
        <w:t>Deliveroo</w:t>
      </w:r>
      <w:proofErr w:type="spellEnd"/>
      <w:r>
        <w:rPr>
          <w:shd w:val="clear" w:color="auto" w:fill="FFFFFF"/>
        </w:rPr>
        <w:t xml:space="preserve"> as an illustration, a launch- up with UK roots and notable success in the food delivery assiduity the largely effective marketing and branding ways employed by </w:t>
      </w:r>
      <w:proofErr w:type="spellStart"/>
      <w:r>
        <w:rPr>
          <w:shd w:val="clear" w:color="auto" w:fill="FFFFFF"/>
        </w:rPr>
        <w:t>Deliveroo</w:t>
      </w:r>
      <w:proofErr w:type="spellEnd"/>
      <w:r>
        <w:rPr>
          <w:shd w:val="clear" w:color="auto" w:fill="FFFFFF"/>
        </w:rPr>
        <w:t>. </w:t>
      </w:r>
      <w:proofErr w:type="spellStart"/>
      <w:r>
        <w:t>Deliveroo</w:t>
      </w:r>
      <w:proofErr w:type="spellEnd"/>
      <w:r>
        <w:t xml:space="preserve"> has made food ordering as simple as it could have been.</w:t>
      </w:r>
      <w:r>
        <w:rPr>
          <w:shd w:val="clear" w:color="auto" w:fill="FFFFFF"/>
        </w:rPr>
        <w:t> </w:t>
      </w:r>
      <w:r>
        <w:t xml:space="preserve">Starting from the choice of food to the doorstep delivery of amazing food, </w:t>
      </w:r>
      <w:proofErr w:type="spellStart"/>
      <w:r>
        <w:t>Deliveroo</w:t>
      </w:r>
      <w:proofErr w:type="spellEnd"/>
      <w:r>
        <w:t xml:space="preserve"> takes care that every part of this process is done in a quality manner.</w:t>
      </w:r>
      <w:r>
        <w:rPr>
          <w:shd w:val="clear" w:color="auto" w:fill="FFFFFF"/>
        </w:rPr>
        <w:t> </w:t>
      </w:r>
      <w:proofErr w:type="spellStart"/>
      <w:r>
        <w:rPr>
          <w:shd w:val="clear" w:color="auto" w:fill="FFFFFF"/>
        </w:rPr>
        <w:t>Deliveroo's</w:t>
      </w:r>
      <w:proofErr w:type="spellEnd"/>
      <w:r>
        <w:rPr>
          <w:shd w:val="clear" w:color="auto" w:fill="FFFFFF"/>
        </w:rPr>
        <w:t xml:space="preserve"> target request is consumers who live in metropolises; utmost of them are busy office workers and scholars. </w:t>
      </w:r>
      <w:proofErr w:type="spellStart"/>
      <w:r>
        <w:rPr>
          <w:shd w:val="clear" w:color="auto" w:fill="FFFFFF"/>
        </w:rPr>
        <w:t>Deliveroo</w:t>
      </w:r>
      <w:proofErr w:type="spellEnd"/>
      <w:r>
        <w:rPr>
          <w:shd w:val="clear" w:color="auto" w:fill="FFFFFF"/>
        </w:rPr>
        <w:t xml:space="preserve"> increased its earnings by</w:t>
      </w:r>
      <w:r>
        <w:rPr>
          <w:shd w:val="clear" w:color="auto" w:fill="FFFFFF"/>
        </w:rPr>
        <w:t xml:space="preserve"> </w:t>
      </w:r>
      <w:r>
        <w:rPr>
          <w:shd w:val="clear" w:color="auto" w:fill="FFFFFF"/>
        </w:rPr>
        <w:t>8.2 in 2022 to£1.9 billion.</w:t>
      </w:r>
      <w:bookmarkStart w:id="5" w:name="_Toc131180112"/>
    </w:p>
    <w:p w:rsidR="00A85265" w:rsidRDefault="00A85265" w:rsidP="00A85265">
      <w:pPr>
        <w:rPr>
          <w:rFonts w:eastAsiaTheme="majorEastAsia" w:cstheme="majorBidi"/>
          <w:b/>
          <w:szCs w:val="26"/>
        </w:rPr>
      </w:pPr>
    </w:p>
    <w:p w:rsidR="008871BF" w:rsidRPr="008871BF" w:rsidRDefault="008871BF" w:rsidP="008871BF">
      <w:pPr>
        <w:keepNext/>
        <w:keepLines/>
        <w:spacing w:before="40" w:after="0"/>
        <w:jc w:val="left"/>
        <w:outlineLvl w:val="1"/>
        <w:rPr>
          <w:rFonts w:eastAsiaTheme="majorEastAsia" w:cstheme="majorBidi"/>
          <w:b/>
          <w:szCs w:val="26"/>
        </w:rPr>
      </w:pPr>
      <w:r w:rsidRPr="008871BF">
        <w:rPr>
          <w:rFonts w:eastAsiaTheme="majorEastAsia" w:cstheme="majorBidi"/>
          <w:b/>
          <w:szCs w:val="26"/>
        </w:rPr>
        <w:lastRenderedPageBreak/>
        <w:t>Analysis of my Contribution</w:t>
      </w:r>
      <w:bookmarkEnd w:id="5"/>
    </w:p>
    <w:p w:rsidR="008871BF" w:rsidRPr="00832B06" w:rsidRDefault="00A85265" w:rsidP="00A85265">
      <w:pPr>
        <w:rPr>
          <w:rFonts w:eastAsiaTheme="majorEastAsia" w:cstheme="majorBidi"/>
          <w:szCs w:val="26"/>
        </w:rPr>
      </w:pPr>
      <w:r>
        <w:rPr>
          <w:shd w:val="clear" w:color="auto" w:fill="FFFFFF"/>
        </w:rPr>
        <w:t>To assay my donation as a group member in the donation, I would like to concentrate on both positive and negative takeaways. I've been suitable to fight my anxiety around public speaking and presenting through repeated practice. I also faced certain specialized difficulties during preparing the donation which I could remove with the help of my group members. I also have the habit of forgetting certain information all presenting matters; hence I've decided to write the crucial points that I'm willing to donation.</w:t>
      </w:r>
    </w:p>
    <w:p w:rsidR="00A85265" w:rsidRDefault="00A85265" w:rsidP="005371BE">
      <w:pPr>
        <w:keepNext/>
        <w:keepLines/>
        <w:spacing w:before="40" w:after="0"/>
        <w:jc w:val="left"/>
        <w:outlineLvl w:val="1"/>
        <w:rPr>
          <w:rFonts w:eastAsiaTheme="majorEastAsia" w:cstheme="majorBidi"/>
          <w:szCs w:val="26"/>
        </w:rPr>
      </w:pPr>
    </w:p>
    <w:p w:rsidR="005371BE" w:rsidRPr="005371BE" w:rsidRDefault="005371BE" w:rsidP="005371BE">
      <w:pPr>
        <w:keepNext/>
        <w:keepLines/>
        <w:spacing w:before="40" w:after="0"/>
        <w:jc w:val="left"/>
        <w:outlineLvl w:val="1"/>
        <w:rPr>
          <w:rFonts w:eastAsiaTheme="majorEastAsia" w:cstheme="majorBidi"/>
          <w:b/>
          <w:szCs w:val="26"/>
        </w:rPr>
      </w:pPr>
      <w:r w:rsidRPr="005371BE">
        <w:rPr>
          <w:rFonts w:eastAsiaTheme="majorEastAsia" w:cstheme="majorBidi"/>
          <w:b/>
          <w:szCs w:val="26"/>
        </w:rPr>
        <w:t>Suggestions for Improvement</w:t>
      </w:r>
      <w:bookmarkEnd w:id="1"/>
    </w:p>
    <w:p w:rsidR="005371BE" w:rsidRPr="00A85265" w:rsidRDefault="00A85265" w:rsidP="00A85265">
      <w:r w:rsidRPr="00A85265">
        <w:rPr>
          <w:shd w:val="clear" w:color="auto" w:fill="FFFFFF"/>
        </w:rPr>
        <w:t>Members of my groups have offered me formative feedbacks at every position of creation. It has been suitable to up my performance position and contribute the stylish to the donation. I've been suitable to work on my sins that I've noticed during the term and work upon it.</w:t>
      </w:r>
    </w:p>
    <w:p w:rsidR="005371BE" w:rsidRPr="00A85265" w:rsidRDefault="005371BE" w:rsidP="00A85265"/>
    <w:p w:rsidR="005371BE" w:rsidRPr="00CA48D3" w:rsidRDefault="005371BE" w:rsidP="005371BE">
      <w:pPr>
        <w:pStyle w:val="Heading1"/>
      </w:pPr>
      <w:r w:rsidRPr="00CA48D3">
        <w:t>Conclusion</w:t>
      </w:r>
      <w:bookmarkEnd w:id="2"/>
    </w:p>
    <w:p w:rsidR="005371BE" w:rsidRPr="00CA48D3" w:rsidRDefault="005371BE" w:rsidP="005371BE">
      <w:r w:rsidRPr="00CA48D3">
        <w:t xml:space="preserve">My overall experience working on this presentation has been overwhelming. It has been an eye-opening experience to my judge own capabilities, skills, knowledge and attitude in complex situations. I have also experienced how it feels to work with diverse set of people with their own abilities, skills and weaknesses. I have also learnt to counter my anxiousness related to group presentation and public speaking skills. Such an experience will definitely help me in future endeavours. </w:t>
      </w:r>
    </w:p>
    <w:p w:rsidR="005371BE" w:rsidRPr="00CA48D3" w:rsidRDefault="005371BE" w:rsidP="005371BE">
      <w:pPr>
        <w:pStyle w:val="ListParagraph"/>
      </w:pPr>
    </w:p>
    <w:p w:rsidR="000E7DF8" w:rsidRDefault="000E7DF8"/>
    <w:sectPr w:rsidR="000E7D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Shruti">
    <w:altName w:val="Cambria Math"/>
    <w:panose1 w:val="020005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1BE"/>
    <w:rsid w:val="000E7DF8"/>
    <w:rsid w:val="005371BE"/>
    <w:rsid w:val="00547C1D"/>
    <w:rsid w:val="00832B06"/>
    <w:rsid w:val="008871BF"/>
    <w:rsid w:val="00987291"/>
    <w:rsid w:val="00A85265"/>
    <w:rsid w:val="00C071C8"/>
    <w:rsid w:val="00C92B74"/>
    <w:rsid w:val="00DC16A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A7F80C-C672-4570-98F5-ECBE2ECF5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gu-IN"/>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71BE"/>
    <w:pPr>
      <w:spacing w:line="360" w:lineRule="auto"/>
      <w:jc w:val="both"/>
    </w:pPr>
    <w:rPr>
      <w:rFonts w:ascii="Times New Roman" w:hAnsi="Times New Roman"/>
      <w:kern w:val="2"/>
      <w:sz w:val="24"/>
      <w:lang w:val="en-GB" w:bidi="ar-SA"/>
      <w14:ligatures w14:val="standardContextual"/>
    </w:rPr>
  </w:style>
  <w:style w:type="paragraph" w:styleId="Heading1">
    <w:name w:val="heading 1"/>
    <w:basedOn w:val="Normal"/>
    <w:next w:val="Normal"/>
    <w:link w:val="Heading1Char"/>
    <w:uiPriority w:val="9"/>
    <w:qFormat/>
    <w:rsid w:val="005371BE"/>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5371B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1BE"/>
    <w:rPr>
      <w:rFonts w:ascii="Times New Roman" w:eastAsiaTheme="majorEastAsia" w:hAnsi="Times New Roman" w:cstheme="majorBidi"/>
      <w:b/>
      <w:kern w:val="2"/>
      <w:sz w:val="24"/>
      <w:szCs w:val="32"/>
      <w:lang w:val="en-GB" w:bidi="ar-SA"/>
      <w14:ligatures w14:val="standardContextual"/>
    </w:rPr>
  </w:style>
  <w:style w:type="paragraph" w:styleId="ListParagraph">
    <w:name w:val="List Paragraph"/>
    <w:basedOn w:val="Normal"/>
    <w:uiPriority w:val="34"/>
    <w:qFormat/>
    <w:rsid w:val="005371BE"/>
    <w:pPr>
      <w:ind w:left="720"/>
      <w:contextualSpacing/>
    </w:pPr>
  </w:style>
  <w:style w:type="character" w:customStyle="1" w:styleId="Heading2Char">
    <w:name w:val="Heading 2 Char"/>
    <w:basedOn w:val="DefaultParagraphFont"/>
    <w:link w:val="Heading2"/>
    <w:uiPriority w:val="9"/>
    <w:semiHidden/>
    <w:rsid w:val="005371BE"/>
    <w:rPr>
      <w:rFonts w:asciiTheme="majorHAnsi" w:eastAsiaTheme="majorEastAsia" w:hAnsiTheme="majorHAnsi" w:cstheme="majorBidi"/>
      <w:color w:val="2E74B5" w:themeColor="accent1" w:themeShade="BF"/>
      <w:kern w:val="2"/>
      <w:sz w:val="26"/>
      <w:szCs w:val="26"/>
      <w:lang w:val="en-GB" w:bidi="ar-SA"/>
      <w14:ligatures w14:val="standardContextual"/>
    </w:rPr>
  </w:style>
  <w:style w:type="paragraph" w:styleId="TOCHeading">
    <w:name w:val="TOC Heading"/>
    <w:basedOn w:val="Heading1"/>
    <w:next w:val="Normal"/>
    <w:uiPriority w:val="39"/>
    <w:unhideWhenUsed/>
    <w:qFormat/>
    <w:rsid w:val="00832B06"/>
    <w:pPr>
      <w:spacing w:line="259" w:lineRule="auto"/>
      <w:outlineLvl w:val="9"/>
    </w:pPr>
    <w:rPr>
      <w:rFonts w:asciiTheme="majorHAnsi" w:hAnsiTheme="majorHAnsi"/>
      <w:b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832B06"/>
    <w:pPr>
      <w:spacing w:after="100"/>
    </w:pPr>
  </w:style>
  <w:style w:type="paragraph" w:styleId="TOC2">
    <w:name w:val="toc 2"/>
    <w:basedOn w:val="Normal"/>
    <w:next w:val="Normal"/>
    <w:autoRedefine/>
    <w:uiPriority w:val="39"/>
    <w:unhideWhenUsed/>
    <w:rsid w:val="00832B06"/>
    <w:pPr>
      <w:spacing w:after="100"/>
      <w:ind w:left="240"/>
    </w:pPr>
  </w:style>
  <w:style w:type="character" w:styleId="Hyperlink">
    <w:name w:val="Hyperlink"/>
    <w:basedOn w:val="DefaultParagraphFont"/>
    <w:uiPriority w:val="99"/>
    <w:unhideWhenUsed/>
    <w:rsid w:val="00832B0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98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1064</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Nirav Patel</dc:creator>
  <cp:keywords/>
  <dc:description/>
  <cp:lastModifiedBy>Nirav Patel</cp:lastModifiedBy>
  <cp:revision>8</cp:revision>
  <dcterms:created xsi:type="dcterms:W3CDTF">2023-08-18T18:34:00Z</dcterms:created>
  <dcterms:modified xsi:type="dcterms:W3CDTF">2023-08-24T21:44:00Z</dcterms:modified>
</cp:coreProperties>
</file>