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654265971"/>
        <w:docPartObj>
          <w:docPartGallery w:val="Cover Pages"/>
          <w:docPartUnique/>
        </w:docPartObj>
      </w:sdtPr>
      <w:sdtEndPr/>
      <w:sdtContent>
        <w:p w14:paraId="185C6653" w14:textId="35EA32DE" w:rsidR="00AD47D8" w:rsidRDefault="000E4EE2">
          <w:r w:rsidRPr="000E4EE2">
            <w:rPr>
              <w:noProof/>
            </w:rPr>
            <w:drawing>
              <wp:anchor distT="0" distB="0" distL="114300" distR="114300" simplePos="0" relativeHeight="251661312" behindDoc="0" locked="0" layoutInCell="1" allowOverlap="1" wp14:anchorId="4F12BC07" wp14:editId="6297C6E5">
                <wp:simplePos x="0" y="0"/>
                <wp:positionH relativeFrom="margin">
                  <wp:align>right</wp:align>
                </wp:positionH>
                <wp:positionV relativeFrom="paragraph">
                  <wp:posOffset>0</wp:posOffset>
                </wp:positionV>
                <wp:extent cx="5731510" cy="3223895"/>
                <wp:effectExtent l="171450" t="171450" r="173990" b="186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AD47D8">
            <w:rPr>
              <w:noProof/>
              <w:lang w:eastAsia="en-GB"/>
            </w:rPr>
            <mc:AlternateContent>
              <mc:Choice Requires="wps">
                <w:drawing>
                  <wp:anchor distT="0" distB="0" distL="114300" distR="114300" simplePos="0" relativeHeight="251660288" behindDoc="0" locked="0" layoutInCell="1" allowOverlap="1" wp14:anchorId="1EBDA7A0" wp14:editId="663783D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60B5901" w14:textId="77777777" w:rsidR="00787076" w:rsidRDefault="00787076">
                                    <w:pPr>
                                      <w:pStyle w:val="NoSpacing"/>
                                      <w:jc w:val="right"/>
                                      <w:rPr>
                                        <w:color w:val="595959" w:themeColor="text1" w:themeTint="A6"/>
                                        <w:sz w:val="28"/>
                                        <w:szCs w:val="28"/>
                                      </w:rPr>
                                    </w:pPr>
                                    <w:r>
                                      <w:rPr>
                                        <w:color w:val="595959" w:themeColor="text1" w:themeTint="A6"/>
                                        <w:sz w:val="28"/>
                                        <w:szCs w:val="28"/>
                                      </w:rPr>
                                      <w:t>Daniel Ward (1504426)</w:t>
                                    </w:r>
                                  </w:p>
                                </w:sdtContent>
                              </w:sdt>
                              <w:p w14:paraId="2C6266BD" w14:textId="77777777" w:rsidR="00787076" w:rsidRDefault="00454D6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87076">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EBDA7A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60B5901" w14:textId="77777777" w:rsidR="00787076" w:rsidRDefault="00787076">
                              <w:pPr>
                                <w:pStyle w:val="NoSpacing"/>
                                <w:jc w:val="right"/>
                                <w:rPr>
                                  <w:color w:val="595959" w:themeColor="text1" w:themeTint="A6"/>
                                  <w:sz w:val="28"/>
                                  <w:szCs w:val="28"/>
                                </w:rPr>
                              </w:pPr>
                              <w:r>
                                <w:rPr>
                                  <w:color w:val="595959" w:themeColor="text1" w:themeTint="A6"/>
                                  <w:sz w:val="28"/>
                                  <w:szCs w:val="28"/>
                                </w:rPr>
                                <w:t>Daniel Ward (1504426)</w:t>
                              </w:r>
                            </w:p>
                          </w:sdtContent>
                        </w:sdt>
                        <w:p w14:paraId="2C6266BD" w14:textId="77777777" w:rsidR="00787076" w:rsidRDefault="0078707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sidR="00AD47D8">
            <w:rPr>
              <w:noProof/>
              <w:lang w:eastAsia="en-GB"/>
            </w:rPr>
            <mc:AlternateContent>
              <mc:Choice Requires="wps">
                <w:drawing>
                  <wp:anchor distT="0" distB="0" distL="114300" distR="114300" simplePos="0" relativeHeight="251659264" behindDoc="0" locked="0" layoutInCell="1" allowOverlap="1" wp14:anchorId="484F381F" wp14:editId="2228CCC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D3EF5" w14:textId="1D43DF8F" w:rsidR="00787076" w:rsidRDefault="00454D68">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87076">
                                      <w:rPr>
                                        <w:caps/>
                                        <w:color w:val="5B9BD5" w:themeColor="accent1"/>
                                        <w:sz w:val="64"/>
                                        <w:szCs w:val="64"/>
                                      </w:rPr>
                                      <w:t>Advanced Computational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FB4F6B3" w14:textId="3B3C1083" w:rsidR="00787076" w:rsidRDefault="00787076">
                                    <w:pPr>
                                      <w:jc w:val="right"/>
                                      <w:rPr>
                                        <w:smallCaps/>
                                        <w:color w:val="404040" w:themeColor="text1" w:themeTint="BF"/>
                                        <w:sz w:val="36"/>
                                        <w:szCs w:val="36"/>
                                      </w:rPr>
                                    </w:pPr>
                                    <w:r>
                                      <w:rPr>
                                        <w:color w:val="404040" w:themeColor="text1" w:themeTint="BF"/>
                                        <w:sz w:val="36"/>
                                        <w:szCs w:val="36"/>
                                      </w:rPr>
                                      <w:t>M6X00408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84F381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28D3EF5" w14:textId="1D43DF8F" w:rsidR="00787076" w:rsidRDefault="0078707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Advanced Computational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FB4F6B3" w14:textId="3B3C1083" w:rsidR="00787076" w:rsidRDefault="00787076">
                              <w:pPr>
                                <w:jc w:val="right"/>
                                <w:rPr>
                                  <w:smallCaps/>
                                  <w:color w:val="404040" w:themeColor="text1" w:themeTint="BF"/>
                                  <w:sz w:val="36"/>
                                  <w:szCs w:val="36"/>
                                </w:rPr>
                              </w:pPr>
                              <w:r>
                                <w:rPr>
                                  <w:color w:val="404040" w:themeColor="text1" w:themeTint="BF"/>
                                  <w:sz w:val="36"/>
                                  <w:szCs w:val="36"/>
                                </w:rPr>
                                <w:t>M6X00408</w:t>
                              </w:r>
                            </w:p>
                          </w:sdtContent>
                        </w:sdt>
                      </w:txbxContent>
                    </v:textbox>
                    <w10:wrap type="square" anchorx="page" anchory="page"/>
                  </v:shape>
                </w:pict>
              </mc:Fallback>
            </mc:AlternateContent>
          </w:r>
        </w:p>
        <w:p w14:paraId="2BCE4CAE" w14:textId="3D95C66E" w:rsidR="00AD47D8" w:rsidRDefault="00AD47D8">
          <w:r>
            <w:br w:type="page"/>
          </w:r>
        </w:p>
      </w:sdtContent>
    </w:sdt>
    <w:p w14:paraId="24607BFA" w14:textId="77777777" w:rsidR="00AD47D8" w:rsidRDefault="00AD47D8" w:rsidP="00122A2F">
      <w:pPr>
        <w:pStyle w:val="Heading1"/>
        <w:ind w:left="720"/>
      </w:pPr>
      <w:bookmarkStart w:id="1" w:name="_Toc24741941"/>
      <w:r>
        <w:lastRenderedPageBreak/>
        <w:t>Executive summery</w:t>
      </w:r>
      <w:bookmarkEnd w:id="1"/>
    </w:p>
    <w:p w14:paraId="79F46D4D" w14:textId="77777777" w:rsidR="00FA5BC9" w:rsidRDefault="0055430D">
      <w:pPr>
        <w:rPr>
          <w:sz w:val="28"/>
          <w:szCs w:val="28"/>
        </w:rPr>
      </w:pPr>
      <w:r w:rsidRPr="00FA5BC9">
        <w:rPr>
          <w:sz w:val="28"/>
          <w:szCs w:val="28"/>
        </w:rPr>
        <w:t>A Sold body of a rear rotor b</w:t>
      </w:r>
      <w:r w:rsidR="00FA5BC9" w:rsidRPr="00FA5BC9">
        <w:rPr>
          <w:sz w:val="28"/>
          <w:szCs w:val="28"/>
        </w:rPr>
        <w:t>la</w:t>
      </w:r>
      <w:r w:rsidRPr="00FA5BC9">
        <w:rPr>
          <w:sz w:val="28"/>
          <w:szCs w:val="28"/>
        </w:rPr>
        <w:t>d</w:t>
      </w:r>
      <w:r w:rsidR="00FA5BC9" w:rsidRPr="00FA5BC9">
        <w:rPr>
          <w:sz w:val="28"/>
          <w:szCs w:val="28"/>
        </w:rPr>
        <w:t>e</w:t>
      </w:r>
      <w:r w:rsidRPr="00FA5BC9">
        <w:rPr>
          <w:sz w:val="28"/>
          <w:szCs w:val="28"/>
        </w:rPr>
        <w:t xml:space="preserve"> has been </w:t>
      </w:r>
      <w:r w:rsidR="00FA5BC9" w:rsidRPr="00FA5BC9">
        <w:rPr>
          <w:sz w:val="28"/>
          <w:szCs w:val="28"/>
        </w:rPr>
        <w:t xml:space="preserve">analysed using advanced computational methods, it </w:t>
      </w:r>
      <w:r w:rsidR="00FA5BC9">
        <w:rPr>
          <w:sz w:val="28"/>
          <w:szCs w:val="28"/>
        </w:rPr>
        <w:t xml:space="preserve">calculates and predicts the forces acting on the blade and completes 3 static analysis’s and a frequency analysis.  </w:t>
      </w:r>
    </w:p>
    <w:p w14:paraId="117D573E" w14:textId="28132195" w:rsidR="00E7738D" w:rsidRDefault="00FA5BC9">
      <w:pPr>
        <w:rPr>
          <w:sz w:val="28"/>
          <w:szCs w:val="28"/>
        </w:rPr>
      </w:pPr>
      <w:r>
        <w:rPr>
          <w:sz w:val="28"/>
          <w:szCs w:val="28"/>
        </w:rPr>
        <w:t xml:space="preserve">The report discusses why specific assumptions are made and how they may affect the end results. It evaluates and scrutinises the results, </w:t>
      </w:r>
      <w:r w:rsidR="00CF7839">
        <w:rPr>
          <w:sz w:val="28"/>
          <w:szCs w:val="28"/>
        </w:rPr>
        <w:t>explaining why some results are neglected. It looks at the computational fixing of the component verses the actual part fixing possibilities and why the mesh sizes have been chosen</w:t>
      </w:r>
      <w:r w:rsidR="00E7738D">
        <w:rPr>
          <w:sz w:val="28"/>
          <w:szCs w:val="28"/>
        </w:rPr>
        <w:t>.</w:t>
      </w:r>
    </w:p>
    <w:p w14:paraId="00FC18B1" w14:textId="2377341E" w:rsidR="00E7738D" w:rsidRDefault="00E7738D">
      <w:pPr>
        <w:rPr>
          <w:sz w:val="28"/>
          <w:szCs w:val="28"/>
        </w:rPr>
      </w:pPr>
      <w:r>
        <w:rPr>
          <w:sz w:val="28"/>
          <w:szCs w:val="28"/>
        </w:rPr>
        <w:t>it also critiques the model which was provided and gives reasoning why the report can not be used as a means of giving any relevance to the real Apache helicopter.</w:t>
      </w:r>
    </w:p>
    <w:p w14:paraId="0182932A" w14:textId="2C47EDBD" w:rsidR="00AD47D8" w:rsidRPr="00FA5BC9" w:rsidRDefault="00AD47D8">
      <w:pPr>
        <w:rPr>
          <w:rFonts w:asciiTheme="majorHAnsi" w:eastAsiaTheme="majorEastAsia" w:hAnsiTheme="majorHAnsi" w:cstheme="majorBidi"/>
          <w:color w:val="2E74B5" w:themeColor="accent1" w:themeShade="BF"/>
          <w:sz w:val="32"/>
          <w:szCs w:val="32"/>
          <w:lang w:val="en-US"/>
        </w:rPr>
      </w:pPr>
      <w:r w:rsidRPr="00FA5BC9">
        <w:rPr>
          <w:rFonts w:asciiTheme="majorHAnsi" w:eastAsiaTheme="majorEastAsia" w:hAnsiTheme="majorHAnsi" w:cstheme="majorBidi"/>
          <w:color w:val="2E74B5" w:themeColor="accent1" w:themeShade="BF"/>
          <w:sz w:val="32"/>
          <w:szCs w:val="32"/>
          <w:lang w:val="en-US"/>
        </w:rPr>
        <w:br w:type="page"/>
      </w:r>
    </w:p>
    <w:sdt>
      <w:sdtPr>
        <w:rPr>
          <w:rFonts w:asciiTheme="minorHAnsi" w:eastAsiaTheme="minorHAnsi" w:hAnsiTheme="minorHAnsi" w:cstheme="minorBidi"/>
          <w:color w:val="auto"/>
          <w:sz w:val="22"/>
          <w:szCs w:val="22"/>
          <w:lang w:val="en-GB"/>
        </w:rPr>
        <w:id w:val="-2140328486"/>
        <w:docPartObj>
          <w:docPartGallery w:val="Table of Contents"/>
          <w:docPartUnique/>
        </w:docPartObj>
      </w:sdtPr>
      <w:sdtEndPr>
        <w:rPr>
          <w:b/>
          <w:bCs/>
          <w:noProof/>
        </w:rPr>
      </w:sdtEndPr>
      <w:sdtContent>
        <w:p w14:paraId="64D2F8B8" w14:textId="0576F8E4" w:rsidR="00966811" w:rsidRDefault="00966811">
          <w:pPr>
            <w:pStyle w:val="TOCHeading"/>
          </w:pPr>
          <w:r>
            <w:t>Table of Contents</w:t>
          </w:r>
        </w:p>
        <w:p w14:paraId="5DFA7463" w14:textId="7CA118C9" w:rsidR="00122A2F" w:rsidRDefault="0096681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741941" w:history="1">
            <w:r w:rsidR="00122A2F" w:rsidRPr="00837112">
              <w:rPr>
                <w:rStyle w:val="Hyperlink"/>
                <w:noProof/>
              </w:rPr>
              <w:t>Executive summery</w:t>
            </w:r>
            <w:r w:rsidR="00122A2F">
              <w:rPr>
                <w:noProof/>
                <w:webHidden/>
              </w:rPr>
              <w:tab/>
            </w:r>
            <w:r w:rsidR="00122A2F">
              <w:rPr>
                <w:noProof/>
                <w:webHidden/>
              </w:rPr>
              <w:fldChar w:fldCharType="begin"/>
            </w:r>
            <w:r w:rsidR="00122A2F">
              <w:rPr>
                <w:noProof/>
                <w:webHidden/>
              </w:rPr>
              <w:instrText xml:space="preserve"> PAGEREF _Toc24741941 \h </w:instrText>
            </w:r>
            <w:r w:rsidR="00122A2F">
              <w:rPr>
                <w:noProof/>
                <w:webHidden/>
              </w:rPr>
            </w:r>
            <w:r w:rsidR="00122A2F">
              <w:rPr>
                <w:noProof/>
                <w:webHidden/>
              </w:rPr>
              <w:fldChar w:fldCharType="separate"/>
            </w:r>
            <w:r w:rsidR="00122A2F">
              <w:rPr>
                <w:noProof/>
                <w:webHidden/>
              </w:rPr>
              <w:t>1</w:t>
            </w:r>
            <w:r w:rsidR="00122A2F">
              <w:rPr>
                <w:noProof/>
                <w:webHidden/>
              </w:rPr>
              <w:fldChar w:fldCharType="end"/>
            </w:r>
          </w:hyperlink>
        </w:p>
        <w:p w14:paraId="6C4FDB85" w14:textId="16B92ED4" w:rsidR="00122A2F" w:rsidRDefault="00454D68">
          <w:pPr>
            <w:pStyle w:val="TOC1"/>
            <w:tabs>
              <w:tab w:val="right" w:leader="dot" w:pos="9016"/>
            </w:tabs>
            <w:rPr>
              <w:rFonts w:eastAsiaTheme="minorEastAsia"/>
              <w:noProof/>
              <w:lang w:eastAsia="en-GB"/>
            </w:rPr>
          </w:pPr>
          <w:hyperlink w:anchor="_Toc24741942" w:history="1">
            <w:r w:rsidR="00122A2F" w:rsidRPr="00837112">
              <w:rPr>
                <w:rStyle w:val="Hyperlink"/>
                <w:noProof/>
              </w:rPr>
              <w:t>Introduction</w:t>
            </w:r>
            <w:r w:rsidR="00122A2F">
              <w:rPr>
                <w:noProof/>
                <w:webHidden/>
              </w:rPr>
              <w:tab/>
            </w:r>
            <w:r w:rsidR="00122A2F">
              <w:rPr>
                <w:noProof/>
                <w:webHidden/>
              </w:rPr>
              <w:fldChar w:fldCharType="begin"/>
            </w:r>
            <w:r w:rsidR="00122A2F">
              <w:rPr>
                <w:noProof/>
                <w:webHidden/>
              </w:rPr>
              <w:instrText xml:space="preserve"> PAGEREF _Toc24741942 \h </w:instrText>
            </w:r>
            <w:r w:rsidR="00122A2F">
              <w:rPr>
                <w:noProof/>
                <w:webHidden/>
              </w:rPr>
            </w:r>
            <w:r w:rsidR="00122A2F">
              <w:rPr>
                <w:noProof/>
                <w:webHidden/>
              </w:rPr>
              <w:fldChar w:fldCharType="separate"/>
            </w:r>
            <w:r w:rsidR="00122A2F">
              <w:rPr>
                <w:noProof/>
                <w:webHidden/>
              </w:rPr>
              <w:t>3</w:t>
            </w:r>
            <w:r w:rsidR="00122A2F">
              <w:rPr>
                <w:noProof/>
                <w:webHidden/>
              </w:rPr>
              <w:fldChar w:fldCharType="end"/>
            </w:r>
          </w:hyperlink>
        </w:p>
        <w:p w14:paraId="4EA56A30" w14:textId="7DD25785" w:rsidR="00122A2F" w:rsidRDefault="00454D68">
          <w:pPr>
            <w:pStyle w:val="TOC1"/>
            <w:tabs>
              <w:tab w:val="right" w:leader="dot" w:pos="9016"/>
            </w:tabs>
            <w:rPr>
              <w:rFonts w:eastAsiaTheme="minorEastAsia"/>
              <w:noProof/>
              <w:lang w:eastAsia="en-GB"/>
            </w:rPr>
          </w:pPr>
          <w:hyperlink w:anchor="_Toc24741943" w:history="1">
            <w:r w:rsidR="00122A2F" w:rsidRPr="00837112">
              <w:rPr>
                <w:rStyle w:val="Hyperlink"/>
                <w:noProof/>
              </w:rPr>
              <w:t>Main body</w:t>
            </w:r>
            <w:r w:rsidR="00122A2F">
              <w:rPr>
                <w:noProof/>
                <w:webHidden/>
              </w:rPr>
              <w:tab/>
            </w:r>
            <w:r w:rsidR="00122A2F">
              <w:rPr>
                <w:noProof/>
                <w:webHidden/>
              </w:rPr>
              <w:fldChar w:fldCharType="begin"/>
            </w:r>
            <w:r w:rsidR="00122A2F">
              <w:rPr>
                <w:noProof/>
                <w:webHidden/>
              </w:rPr>
              <w:instrText xml:space="preserve"> PAGEREF _Toc24741943 \h </w:instrText>
            </w:r>
            <w:r w:rsidR="00122A2F">
              <w:rPr>
                <w:noProof/>
                <w:webHidden/>
              </w:rPr>
            </w:r>
            <w:r w:rsidR="00122A2F">
              <w:rPr>
                <w:noProof/>
                <w:webHidden/>
              </w:rPr>
              <w:fldChar w:fldCharType="separate"/>
            </w:r>
            <w:r w:rsidR="00122A2F">
              <w:rPr>
                <w:noProof/>
                <w:webHidden/>
              </w:rPr>
              <w:t>5</w:t>
            </w:r>
            <w:r w:rsidR="00122A2F">
              <w:rPr>
                <w:noProof/>
                <w:webHidden/>
              </w:rPr>
              <w:fldChar w:fldCharType="end"/>
            </w:r>
          </w:hyperlink>
        </w:p>
        <w:p w14:paraId="3AE78A6E" w14:textId="6C81D12C" w:rsidR="00122A2F" w:rsidRDefault="00454D68">
          <w:pPr>
            <w:pStyle w:val="TOC2"/>
            <w:tabs>
              <w:tab w:val="right" w:leader="dot" w:pos="9016"/>
            </w:tabs>
            <w:rPr>
              <w:rFonts w:eastAsiaTheme="minorEastAsia"/>
              <w:noProof/>
              <w:lang w:eastAsia="en-GB"/>
            </w:rPr>
          </w:pPr>
          <w:hyperlink w:anchor="_Toc24741944" w:history="1">
            <w:r w:rsidR="00122A2F" w:rsidRPr="00837112">
              <w:rPr>
                <w:rStyle w:val="Hyperlink"/>
                <w:noProof/>
              </w:rPr>
              <w:t>Assumptions</w:t>
            </w:r>
            <w:r w:rsidR="00122A2F">
              <w:rPr>
                <w:noProof/>
                <w:webHidden/>
              </w:rPr>
              <w:tab/>
            </w:r>
            <w:r w:rsidR="00122A2F">
              <w:rPr>
                <w:noProof/>
                <w:webHidden/>
              </w:rPr>
              <w:fldChar w:fldCharType="begin"/>
            </w:r>
            <w:r w:rsidR="00122A2F">
              <w:rPr>
                <w:noProof/>
                <w:webHidden/>
              </w:rPr>
              <w:instrText xml:space="preserve"> PAGEREF _Toc24741944 \h </w:instrText>
            </w:r>
            <w:r w:rsidR="00122A2F">
              <w:rPr>
                <w:noProof/>
                <w:webHidden/>
              </w:rPr>
            </w:r>
            <w:r w:rsidR="00122A2F">
              <w:rPr>
                <w:noProof/>
                <w:webHidden/>
              </w:rPr>
              <w:fldChar w:fldCharType="separate"/>
            </w:r>
            <w:r w:rsidR="00122A2F">
              <w:rPr>
                <w:noProof/>
                <w:webHidden/>
              </w:rPr>
              <w:t>5</w:t>
            </w:r>
            <w:r w:rsidR="00122A2F">
              <w:rPr>
                <w:noProof/>
                <w:webHidden/>
              </w:rPr>
              <w:fldChar w:fldCharType="end"/>
            </w:r>
          </w:hyperlink>
        </w:p>
        <w:p w14:paraId="5FB67361" w14:textId="2962A560" w:rsidR="00122A2F" w:rsidRDefault="00454D68">
          <w:pPr>
            <w:pStyle w:val="TOC2"/>
            <w:tabs>
              <w:tab w:val="right" w:leader="dot" w:pos="9016"/>
            </w:tabs>
            <w:rPr>
              <w:rFonts w:eastAsiaTheme="minorEastAsia"/>
              <w:noProof/>
              <w:lang w:eastAsia="en-GB"/>
            </w:rPr>
          </w:pPr>
          <w:hyperlink w:anchor="_Toc24741945" w:history="1">
            <w:r w:rsidR="00122A2F" w:rsidRPr="00837112">
              <w:rPr>
                <w:rStyle w:val="Hyperlink"/>
                <w:rFonts w:cstheme="minorHAnsi"/>
                <w:noProof/>
              </w:rPr>
              <w:t>Fixtures</w:t>
            </w:r>
            <w:r w:rsidR="00122A2F">
              <w:rPr>
                <w:noProof/>
                <w:webHidden/>
              </w:rPr>
              <w:tab/>
            </w:r>
            <w:r w:rsidR="00122A2F">
              <w:rPr>
                <w:noProof/>
                <w:webHidden/>
              </w:rPr>
              <w:fldChar w:fldCharType="begin"/>
            </w:r>
            <w:r w:rsidR="00122A2F">
              <w:rPr>
                <w:noProof/>
                <w:webHidden/>
              </w:rPr>
              <w:instrText xml:space="preserve"> PAGEREF _Toc24741945 \h </w:instrText>
            </w:r>
            <w:r w:rsidR="00122A2F">
              <w:rPr>
                <w:noProof/>
                <w:webHidden/>
              </w:rPr>
            </w:r>
            <w:r w:rsidR="00122A2F">
              <w:rPr>
                <w:noProof/>
                <w:webHidden/>
              </w:rPr>
              <w:fldChar w:fldCharType="separate"/>
            </w:r>
            <w:r w:rsidR="00122A2F">
              <w:rPr>
                <w:noProof/>
                <w:webHidden/>
              </w:rPr>
              <w:t>6</w:t>
            </w:r>
            <w:r w:rsidR="00122A2F">
              <w:rPr>
                <w:noProof/>
                <w:webHidden/>
              </w:rPr>
              <w:fldChar w:fldCharType="end"/>
            </w:r>
          </w:hyperlink>
        </w:p>
        <w:p w14:paraId="75752CC6" w14:textId="35C7B24A" w:rsidR="00122A2F" w:rsidRDefault="00454D68">
          <w:pPr>
            <w:pStyle w:val="TOC2"/>
            <w:tabs>
              <w:tab w:val="right" w:leader="dot" w:pos="9016"/>
            </w:tabs>
            <w:rPr>
              <w:rFonts w:eastAsiaTheme="minorEastAsia"/>
              <w:noProof/>
              <w:lang w:eastAsia="en-GB"/>
            </w:rPr>
          </w:pPr>
          <w:hyperlink w:anchor="_Toc24741946" w:history="1">
            <w:r w:rsidR="00122A2F" w:rsidRPr="00837112">
              <w:rPr>
                <w:rStyle w:val="Hyperlink"/>
                <w:noProof/>
              </w:rPr>
              <w:t>Loading</w:t>
            </w:r>
            <w:r w:rsidR="00122A2F">
              <w:rPr>
                <w:noProof/>
                <w:webHidden/>
              </w:rPr>
              <w:tab/>
            </w:r>
            <w:r w:rsidR="00122A2F">
              <w:rPr>
                <w:noProof/>
                <w:webHidden/>
              </w:rPr>
              <w:fldChar w:fldCharType="begin"/>
            </w:r>
            <w:r w:rsidR="00122A2F">
              <w:rPr>
                <w:noProof/>
                <w:webHidden/>
              </w:rPr>
              <w:instrText xml:space="preserve"> PAGEREF _Toc24741946 \h </w:instrText>
            </w:r>
            <w:r w:rsidR="00122A2F">
              <w:rPr>
                <w:noProof/>
                <w:webHidden/>
              </w:rPr>
            </w:r>
            <w:r w:rsidR="00122A2F">
              <w:rPr>
                <w:noProof/>
                <w:webHidden/>
              </w:rPr>
              <w:fldChar w:fldCharType="separate"/>
            </w:r>
            <w:r w:rsidR="00122A2F">
              <w:rPr>
                <w:noProof/>
                <w:webHidden/>
              </w:rPr>
              <w:t>6</w:t>
            </w:r>
            <w:r w:rsidR="00122A2F">
              <w:rPr>
                <w:noProof/>
                <w:webHidden/>
              </w:rPr>
              <w:fldChar w:fldCharType="end"/>
            </w:r>
          </w:hyperlink>
        </w:p>
        <w:p w14:paraId="2B438E49" w14:textId="3018C5C2" w:rsidR="00122A2F" w:rsidRDefault="00454D68">
          <w:pPr>
            <w:pStyle w:val="TOC3"/>
            <w:tabs>
              <w:tab w:val="right" w:leader="dot" w:pos="9016"/>
            </w:tabs>
            <w:rPr>
              <w:rFonts w:eastAsiaTheme="minorEastAsia"/>
              <w:noProof/>
              <w:lang w:eastAsia="en-GB"/>
            </w:rPr>
          </w:pPr>
          <w:hyperlink w:anchor="_Toc24741947" w:history="1">
            <w:r w:rsidR="00122A2F" w:rsidRPr="00837112">
              <w:rPr>
                <w:rStyle w:val="Hyperlink"/>
                <w:noProof/>
              </w:rPr>
              <w:t>Calculations</w:t>
            </w:r>
            <w:r w:rsidR="00122A2F">
              <w:rPr>
                <w:noProof/>
                <w:webHidden/>
              </w:rPr>
              <w:tab/>
            </w:r>
            <w:r w:rsidR="00122A2F">
              <w:rPr>
                <w:noProof/>
                <w:webHidden/>
              </w:rPr>
              <w:fldChar w:fldCharType="begin"/>
            </w:r>
            <w:r w:rsidR="00122A2F">
              <w:rPr>
                <w:noProof/>
                <w:webHidden/>
              </w:rPr>
              <w:instrText xml:space="preserve"> PAGEREF _Toc24741947 \h </w:instrText>
            </w:r>
            <w:r w:rsidR="00122A2F">
              <w:rPr>
                <w:noProof/>
                <w:webHidden/>
              </w:rPr>
            </w:r>
            <w:r w:rsidR="00122A2F">
              <w:rPr>
                <w:noProof/>
                <w:webHidden/>
              </w:rPr>
              <w:fldChar w:fldCharType="separate"/>
            </w:r>
            <w:r w:rsidR="00122A2F">
              <w:rPr>
                <w:noProof/>
                <w:webHidden/>
              </w:rPr>
              <w:t>7</w:t>
            </w:r>
            <w:r w:rsidR="00122A2F">
              <w:rPr>
                <w:noProof/>
                <w:webHidden/>
              </w:rPr>
              <w:fldChar w:fldCharType="end"/>
            </w:r>
          </w:hyperlink>
        </w:p>
        <w:p w14:paraId="59B63ECA" w14:textId="4FD19DAE" w:rsidR="00122A2F" w:rsidRDefault="00454D68">
          <w:pPr>
            <w:pStyle w:val="TOC2"/>
            <w:tabs>
              <w:tab w:val="right" w:leader="dot" w:pos="9016"/>
            </w:tabs>
            <w:rPr>
              <w:rFonts w:eastAsiaTheme="minorEastAsia"/>
              <w:noProof/>
              <w:lang w:eastAsia="en-GB"/>
            </w:rPr>
          </w:pPr>
          <w:hyperlink w:anchor="_Toc24741948" w:history="1">
            <w:r w:rsidR="00122A2F" w:rsidRPr="00837112">
              <w:rPr>
                <w:rStyle w:val="Hyperlink"/>
                <w:noProof/>
              </w:rPr>
              <w:t>Mesh</w:t>
            </w:r>
            <w:r w:rsidR="00122A2F">
              <w:rPr>
                <w:noProof/>
                <w:webHidden/>
              </w:rPr>
              <w:tab/>
            </w:r>
            <w:r w:rsidR="00122A2F">
              <w:rPr>
                <w:noProof/>
                <w:webHidden/>
              </w:rPr>
              <w:fldChar w:fldCharType="begin"/>
            </w:r>
            <w:r w:rsidR="00122A2F">
              <w:rPr>
                <w:noProof/>
                <w:webHidden/>
              </w:rPr>
              <w:instrText xml:space="preserve"> PAGEREF _Toc24741948 \h </w:instrText>
            </w:r>
            <w:r w:rsidR="00122A2F">
              <w:rPr>
                <w:noProof/>
                <w:webHidden/>
              </w:rPr>
            </w:r>
            <w:r w:rsidR="00122A2F">
              <w:rPr>
                <w:noProof/>
                <w:webHidden/>
              </w:rPr>
              <w:fldChar w:fldCharType="separate"/>
            </w:r>
            <w:r w:rsidR="00122A2F">
              <w:rPr>
                <w:noProof/>
                <w:webHidden/>
              </w:rPr>
              <w:t>9</w:t>
            </w:r>
            <w:r w:rsidR="00122A2F">
              <w:rPr>
                <w:noProof/>
                <w:webHidden/>
              </w:rPr>
              <w:fldChar w:fldCharType="end"/>
            </w:r>
          </w:hyperlink>
        </w:p>
        <w:p w14:paraId="3F93B508" w14:textId="29EFAF5C" w:rsidR="00122A2F" w:rsidRDefault="00454D68">
          <w:pPr>
            <w:pStyle w:val="TOC2"/>
            <w:tabs>
              <w:tab w:val="right" w:leader="dot" w:pos="9016"/>
            </w:tabs>
            <w:rPr>
              <w:rFonts w:eastAsiaTheme="minorEastAsia"/>
              <w:noProof/>
              <w:lang w:eastAsia="en-GB"/>
            </w:rPr>
          </w:pPr>
          <w:hyperlink w:anchor="_Toc24741949" w:history="1">
            <w:r w:rsidR="00122A2F" w:rsidRPr="00837112">
              <w:rPr>
                <w:rStyle w:val="Hyperlink"/>
                <w:noProof/>
              </w:rPr>
              <w:t>Simulations</w:t>
            </w:r>
            <w:r w:rsidR="00122A2F">
              <w:rPr>
                <w:noProof/>
                <w:webHidden/>
              </w:rPr>
              <w:tab/>
            </w:r>
            <w:r w:rsidR="00122A2F">
              <w:rPr>
                <w:noProof/>
                <w:webHidden/>
              </w:rPr>
              <w:fldChar w:fldCharType="begin"/>
            </w:r>
            <w:r w:rsidR="00122A2F">
              <w:rPr>
                <w:noProof/>
                <w:webHidden/>
              </w:rPr>
              <w:instrText xml:space="preserve"> PAGEREF _Toc24741949 \h </w:instrText>
            </w:r>
            <w:r w:rsidR="00122A2F">
              <w:rPr>
                <w:noProof/>
                <w:webHidden/>
              </w:rPr>
            </w:r>
            <w:r w:rsidR="00122A2F">
              <w:rPr>
                <w:noProof/>
                <w:webHidden/>
              </w:rPr>
              <w:fldChar w:fldCharType="separate"/>
            </w:r>
            <w:r w:rsidR="00122A2F">
              <w:rPr>
                <w:noProof/>
                <w:webHidden/>
              </w:rPr>
              <w:t>10</w:t>
            </w:r>
            <w:r w:rsidR="00122A2F">
              <w:rPr>
                <w:noProof/>
                <w:webHidden/>
              </w:rPr>
              <w:fldChar w:fldCharType="end"/>
            </w:r>
          </w:hyperlink>
        </w:p>
        <w:p w14:paraId="2094D218" w14:textId="2797371D" w:rsidR="00122A2F" w:rsidRDefault="00454D68">
          <w:pPr>
            <w:pStyle w:val="TOC3"/>
            <w:tabs>
              <w:tab w:val="right" w:leader="dot" w:pos="9016"/>
            </w:tabs>
            <w:rPr>
              <w:rFonts w:eastAsiaTheme="minorEastAsia"/>
              <w:noProof/>
              <w:lang w:eastAsia="en-GB"/>
            </w:rPr>
          </w:pPr>
          <w:hyperlink w:anchor="_Toc24741950" w:history="1">
            <w:r w:rsidR="00122A2F" w:rsidRPr="00837112">
              <w:rPr>
                <w:rStyle w:val="Hyperlink"/>
                <w:noProof/>
              </w:rPr>
              <w:t>Static Simulation</w:t>
            </w:r>
            <w:r w:rsidR="00122A2F">
              <w:rPr>
                <w:noProof/>
                <w:webHidden/>
              </w:rPr>
              <w:tab/>
            </w:r>
            <w:r w:rsidR="00122A2F">
              <w:rPr>
                <w:noProof/>
                <w:webHidden/>
              </w:rPr>
              <w:fldChar w:fldCharType="begin"/>
            </w:r>
            <w:r w:rsidR="00122A2F">
              <w:rPr>
                <w:noProof/>
                <w:webHidden/>
              </w:rPr>
              <w:instrText xml:space="preserve"> PAGEREF _Toc24741950 \h </w:instrText>
            </w:r>
            <w:r w:rsidR="00122A2F">
              <w:rPr>
                <w:noProof/>
                <w:webHidden/>
              </w:rPr>
            </w:r>
            <w:r w:rsidR="00122A2F">
              <w:rPr>
                <w:noProof/>
                <w:webHidden/>
              </w:rPr>
              <w:fldChar w:fldCharType="separate"/>
            </w:r>
            <w:r w:rsidR="00122A2F">
              <w:rPr>
                <w:noProof/>
                <w:webHidden/>
              </w:rPr>
              <w:t>10</w:t>
            </w:r>
            <w:r w:rsidR="00122A2F">
              <w:rPr>
                <w:noProof/>
                <w:webHidden/>
              </w:rPr>
              <w:fldChar w:fldCharType="end"/>
            </w:r>
          </w:hyperlink>
        </w:p>
        <w:p w14:paraId="084CA290" w14:textId="4602A296" w:rsidR="00122A2F" w:rsidRDefault="00454D68">
          <w:pPr>
            <w:pStyle w:val="TOC3"/>
            <w:tabs>
              <w:tab w:val="right" w:leader="dot" w:pos="9016"/>
            </w:tabs>
            <w:rPr>
              <w:rFonts w:eastAsiaTheme="minorEastAsia"/>
              <w:noProof/>
              <w:lang w:eastAsia="en-GB"/>
            </w:rPr>
          </w:pPr>
          <w:hyperlink w:anchor="_Toc24741951" w:history="1">
            <w:r w:rsidR="00122A2F" w:rsidRPr="00837112">
              <w:rPr>
                <w:rStyle w:val="Hyperlink"/>
                <w:noProof/>
              </w:rPr>
              <w:t>Frequency Simulation</w:t>
            </w:r>
            <w:r w:rsidR="00122A2F">
              <w:rPr>
                <w:noProof/>
                <w:webHidden/>
              </w:rPr>
              <w:tab/>
            </w:r>
            <w:r w:rsidR="00122A2F">
              <w:rPr>
                <w:noProof/>
                <w:webHidden/>
              </w:rPr>
              <w:fldChar w:fldCharType="begin"/>
            </w:r>
            <w:r w:rsidR="00122A2F">
              <w:rPr>
                <w:noProof/>
                <w:webHidden/>
              </w:rPr>
              <w:instrText xml:space="preserve"> PAGEREF _Toc24741951 \h </w:instrText>
            </w:r>
            <w:r w:rsidR="00122A2F">
              <w:rPr>
                <w:noProof/>
                <w:webHidden/>
              </w:rPr>
            </w:r>
            <w:r w:rsidR="00122A2F">
              <w:rPr>
                <w:noProof/>
                <w:webHidden/>
              </w:rPr>
              <w:fldChar w:fldCharType="separate"/>
            </w:r>
            <w:r w:rsidR="00122A2F">
              <w:rPr>
                <w:noProof/>
                <w:webHidden/>
              </w:rPr>
              <w:t>12</w:t>
            </w:r>
            <w:r w:rsidR="00122A2F">
              <w:rPr>
                <w:noProof/>
                <w:webHidden/>
              </w:rPr>
              <w:fldChar w:fldCharType="end"/>
            </w:r>
          </w:hyperlink>
        </w:p>
        <w:p w14:paraId="7F05187E" w14:textId="1FC0AF0F" w:rsidR="00122A2F" w:rsidRDefault="00454D68">
          <w:pPr>
            <w:pStyle w:val="TOC1"/>
            <w:tabs>
              <w:tab w:val="right" w:leader="dot" w:pos="9016"/>
            </w:tabs>
            <w:rPr>
              <w:rFonts w:eastAsiaTheme="minorEastAsia"/>
              <w:noProof/>
              <w:lang w:eastAsia="en-GB"/>
            </w:rPr>
          </w:pPr>
          <w:hyperlink w:anchor="_Toc24741952" w:history="1">
            <w:r w:rsidR="00122A2F" w:rsidRPr="00837112">
              <w:rPr>
                <w:rStyle w:val="Hyperlink"/>
                <w:noProof/>
              </w:rPr>
              <w:t>Conclusion</w:t>
            </w:r>
            <w:r w:rsidR="00122A2F">
              <w:rPr>
                <w:noProof/>
                <w:webHidden/>
              </w:rPr>
              <w:tab/>
            </w:r>
            <w:r w:rsidR="00122A2F">
              <w:rPr>
                <w:noProof/>
                <w:webHidden/>
              </w:rPr>
              <w:fldChar w:fldCharType="begin"/>
            </w:r>
            <w:r w:rsidR="00122A2F">
              <w:rPr>
                <w:noProof/>
                <w:webHidden/>
              </w:rPr>
              <w:instrText xml:space="preserve"> PAGEREF _Toc24741952 \h </w:instrText>
            </w:r>
            <w:r w:rsidR="00122A2F">
              <w:rPr>
                <w:noProof/>
                <w:webHidden/>
              </w:rPr>
            </w:r>
            <w:r w:rsidR="00122A2F">
              <w:rPr>
                <w:noProof/>
                <w:webHidden/>
              </w:rPr>
              <w:fldChar w:fldCharType="separate"/>
            </w:r>
            <w:r w:rsidR="00122A2F">
              <w:rPr>
                <w:noProof/>
                <w:webHidden/>
              </w:rPr>
              <w:t>14</w:t>
            </w:r>
            <w:r w:rsidR="00122A2F">
              <w:rPr>
                <w:noProof/>
                <w:webHidden/>
              </w:rPr>
              <w:fldChar w:fldCharType="end"/>
            </w:r>
          </w:hyperlink>
        </w:p>
        <w:p w14:paraId="0189A418" w14:textId="0FB056F3" w:rsidR="00122A2F" w:rsidRDefault="00454D68">
          <w:pPr>
            <w:pStyle w:val="TOC1"/>
            <w:tabs>
              <w:tab w:val="right" w:leader="dot" w:pos="9016"/>
            </w:tabs>
            <w:rPr>
              <w:rFonts w:eastAsiaTheme="minorEastAsia"/>
              <w:noProof/>
              <w:lang w:eastAsia="en-GB"/>
            </w:rPr>
          </w:pPr>
          <w:hyperlink w:anchor="_Toc24741953" w:history="1">
            <w:r w:rsidR="00122A2F" w:rsidRPr="00837112">
              <w:rPr>
                <w:rStyle w:val="Hyperlink"/>
                <w:noProof/>
              </w:rPr>
              <w:t>Report critique</w:t>
            </w:r>
            <w:r w:rsidR="00122A2F">
              <w:rPr>
                <w:noProof/>
                <w:webHidden/>
              </w:rPr>
              <w:tab/>
            </w:r>
            <w:r w:rsidR="00122A2F">
              <w:rPr>
                <w:noProof/>
                <w:webHidden/>
              </w:rPr>
              <w:fldChar w:fldCharType="begin"/>
            </w:r>
            <w:r w:rsidR="00122A2F">
              <w:rPr>
                <w:noProof/>
                <w:webHidden/>
              </w:rPr>
              <w:instrText xml:space="preserve"> PAGEREF _Toc24741953 \h </w:instrText>
            </w:r>
            <w:r w:rsidR="00122A2F">
              <w:rPr>
                <w:noProof/>
                <w:webHidden/>
              </w:rPr>
            </w:r>
            <w:r w:rsidR="00122A2F">
              <w:rPr>
                <w:noProof/>
                <w:webHidden/>
              </w:rPr>
              <w:fldChar w:fldCharType="separate"/>
            </w:r>
            <w:r w:rsidR="00122A2F">
              <w:rPr>
                <w:noProof/>
                <w:webHidden/>
              </w:rPr>
              <w:t>14</w:t>
            </w:r>
            <w:r w:rsidR="00122A2F">
              <w:rPr>
                <w:noProof/>
                <w:webHidden/>
              </w:rPr>
              <w:fldChar w:fldCharType="end"/>
            </w:r>
          </w:hyperlink>
        </w:p>
        <w:p w14:paraId="1868EC30" w14:textId="6179F49D" w:rsidR="00122A2F" w:rsidRDefault="00454D68">
          <w:pPr>
            <w:pStyle w:val="TOC1"/>
            <w:tabs>
              <w:tab w:val="right" w:leader="dot" w:pos="9016"/>
            </w:tabs>
            <w:rPr>
              <w:rFonts w:eastAsiaTheme="minorEastAsia"/>
              <w:noProof/>
              <w:lang w:eastAsia="en-GB"/>
            </w:rPr>
          </w:pPr>
          <w:hyperlink w:anchor="_Toc24741954" w:history="1">
            <w:r w:rsidR="00122A2F" w:rsidRPr="00837112">
              <w:rPr>
                <w:rStyle w:val="Hyperlink"/>
                <w:noProof/>
              </w:rPr>
              <w:t>References</w:t>
            </w:r>
            <w:r w:rsidR="00122A2F">
              <w:rPr>
                <w:noProof/>
                <w:webHidden/>
              </w:rPr>
              <w:tab/>
            </w:r>
            <w:r w:rsidR="00122A2F">
              <w:rPr>
                <w:noProof/>
                <w:webHidden/>
              </w:rPr>
              <w:fldChar w:fldCharType="begin"/>
            </w:r>
            <w:r w:rsidR="00122A2F">
              <w:rPr>
                <w:noProof/>
                <w:webHidden/>
              </w:rPr>
              <w:instrText xml:space="preserve"> PAGEREF _Toc24741954 \h </w:instrText>
            </w:r>
            <w:r w:rsidR="00122A2F">
              <w:rPr>
                <w:noProof/>
                <w:webHidden/>
              </w:rPr>
            </w:r>
            <w:r w:rsidR="00122A2F">
              <w:rPr>
                <w:noProof/>
                <w:webHidden/>
              </w:rPr>
              <w:fldChar w:fldCharType="separate"/>
            </w:r>
            <w:r w:rsidR="00122A2F">
              <w:rPr>
                <w:noProof/>
                <w:webHidden/>
              </w:rPr>
              <w:t>15</w:t>
            </w:r>
            <w:r w:rsidR="00122A2F">
              <w:rPr>
                <w:noProof/>
                <w:webHidden/>
              </w:rPr>
              <w:fldChar w:fldCharType="end"/>
            </w:r>
          </w:hyperlink>
        </w:p>
        <w:p w14:paraId="0C9C982B" w14:textId="0C399B26" w:rsidR="00966811" w:rsidRDefault="00966811">
          <w:r>
            <w:rPr>
              <w:b/>
              <w:bCs/>
              <w:noProof/>
            </w:rPr>
            <w:fldChar w:fldCharType="end"/>
          </w:r>
        </w:p>
      </w:sdtContent>
    </w:sdt>
    <w:p w14:paraId="35DA59E3" w14:textId="77777777" w:rsidR="003F0869" w:rsidRDefault="00AD47D8" w:rsidP="00AD47D8">
      <w:r>
        <w:t xml:space="preserve"> </w:t>
      </w:r>
    </w:p>
    <w:p w14:paraId="14B73C26" w14:textId="1D26858B" w:rsidR="003F0869" w:rsidRDefault="003F0869">
      <w:r>
        <w:br w:type="page"/>
      </w:r>
    </w:p>
    <w:p w14:paraId="548B39BF" w14:textId="7456669D" w:rsidR="003F0869" w:rsidRDefault="003F0869" w:rsidP="00122A2F">
      <w:pPr>
        <w:pStyle w:val="Heading1"/>
        <w:ind w:left="720"/>
      </w:pPr>
      <w:bookmarkStart w:id="2" w:name="_Toc24741942"/>
      <w:r>
        <w:lastRenderedPageBreak/>
        <w:t>Introduction</w:t>
      </w:r>
      <w:bookmarkEnd w:id="2"/>
    </w:p>
    <w:p w14:paraId="233B4BF1" w14:textId="0A2C4306" w:rsidR="004E0F2F" w:rsidRDefault="005E2842" w:rsidP="06DD046F">
      <w:pPr>
        <w:rPr>
          <w:sz w:val="28"/>
          <w:szCs w:val="28"/>
        </w:rPr>
      </w:pPr>
      <w:r w:rsidRPr="005E2842">
        <w:rPr>
          <w:rFonts w:ascii="Calibri" w:eastAsia="Calibri" w:hAnsi="Calibri" w:cs="Calibri"/>
          <w:noProof/>
          <w:sz w:val="28"/>
          <w:szCs w:val="28"/>
        </w:rPr>
        <mc:AlternateContent>
          <mc:Choice Requires="wps">
            <w:drawing>
              <wp:anchor distT="45720" distB="45720" distL="114300" distR="114300" simplePos="0" relativeHeight="251675648" behindDoc="0" locked="0" layoutInCell="1" allowOverlap="1" wp14:anchorId="7641736F" wp14:editId="7522CA52">
                <wp:simplePos x="0" y="0"/>
                <wp:positionH relativeFrom="column">
                  <wp:posOffset>2218055</wp:posOffset>
                </wp:positionH>
                <wp:positionV relativeFrom="paragraph">
                  <wp:posOffset>621030</wp:posOffset>
                </wp:positionV>
                <wp:extent cx="3352800" cy="1515110"/>
                <wp:effectExtent l="0" t="0" r="19050" b="2794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515110"/>
                        </a:xfrm>
                        <a:prstGeom prst="rect">
                          <a:avLst/>
                        </a:prstGeom>
                        <a:solidFill>
                          <a:srgbClr val="FFFFFF"/>
                        </a:solidFill>
                        <a:ln w="9525">
                          <a:solidFill>
                            <a:srgbClr val="000000"/>
                          </a:solidFill>
                          <a:miter lim="800000"/>
                          <a:headEnd/>
                          <a:tailEnd/>
                        </a:ln>
                      </wps:spPr>
                      <wps:txbx>
                        <w:txbxContent>
                          <w:p w14:paraId="763BF629" w14:textId="52B893CA" w:rsidR="00787076" w:rsidRDefault="00787076">
                            <w:r>
                              <w:rPr>
                                <w:noProof/>
                              </w:rPr>
                              <w:drawing>
                                <wp:inline distT="0" distB="0" distL="0" distR="0" wp14:anchorId="21DEB87A" wp14:editId="2CFACD2B">
                                  <wp:extent cx="3159956" cy="956733"/>
                                  <wp:effectExtent l="0" t="0" r="2540" b="0"/>
                                  <wp:docPr id="546566241" name="Picture 546566241"/>
                                  <wp:cNvGraphicFramePr/>
                                  <a:graphic xmlns:a="http://schemas.openxmlformats.org/drawingml/2006/main">
                                    <a:graphicData uri="http://schemas.openxmlformats.org/drawingml/2006/picture">
                                      <pic:pic xmlns:pic="http://schemas.openxmlformats.org/drawingml/2006/picture">
                                        <pic:nvPicPr>
                                          <pic:cNvPr id="546566241" name="Picture 546566241"/>
                                          <pic:cNvPicPr/>
                                        </pic:nvPicPr>
                                        <pic:blipFill>
                                          <a:blip r:embed="rId12">
                                            <a:extLst>
                                              <a:ext uri="{28A0092B-C50C-407E-A947-70E740481C1C}">
                                                <a14:useLocalDpi xmlns:a14="http://schemas.microsoft.com/office/drawing/2010/main" val="0"/>
                                              </a:ext>
                                            </a:extLst>
                                          </a:blip>
                                          <a:stretch>
                                            <a:fillRect/>
                                          </a:stretch>
                                        </pic:blipFill>
                                        <pic:spPr>
                                          <a:xfrm>
                                            <a:off x="0" y="0"/>
                                            <a:ext cx="3179121" cy="962536"/>
                                          </a:xfrm>
                                          <a:prstGeom prst="rect">
                                            <a:avLst/>
                                          </a:prstGeom>
                                        </pic:spPr>
                                      </pic:pic>
                                    </a:graphicData>
                                  </a:graphic>
                                </wp:inline>
                              </w:drawing>
                            </w:r>
                          </w:p>
                          <w:p w14:paraId="0E0A8AB9" w14:textId="7F1019E3" w:rsidR="00787076" w:rsidRDefault="00787076">
                            <w:r>
                              <w:t>Figure 1. – T700-GE-701 D Engine performance specification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1736F" id="Text Box 2" o:spid="_x0000_s1028" type="#_x0000_t202" style="position:absolute;margin-left:174.65pt;margin-top:48.9pt;width:264pt;height:119.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">
                <v:textbox>
                  <w:txbxContent>
                    <w:p w14:paraId="763BF629" w14:textId="52B893CA" w:rsidR="00787076" w:rsidRDefault="00787076">
                      <w:r>
                        <w:rPr>
                          <w:noProof/>
                        </w:rPr>
                        <w:drawing>
                          <wp:inline distT="0" distB="0" distL="0" distR="0" wp14:anchorId="21DEB87A" wp14:editId="2CFACD2B">
                            <wp:extent cx="3159956" cy="956733"/>
                            <wp:effectExtent l="0" t="0" r="2540" b="0"/>
                            <wp:docPr id="546566241" name="Picture 546566241"/>
                            <wp:cNvGraphicFramePr/>
                            <a:graphic xmlns:a="http://schemas.openxmlformats.org/drawingml/2006/main">
                              <a:graphicData uri="http://schemas.openxmlformats.org/drawingml/2006/picture">
                                <pic:pic xmlns:pic="http://schemas.openxmlformats.org/drawingml/2006/picture">
                                  <pic:nvPicPr>
                                    <pic:cNvPr id="546566241" name="Picture 546566241"/>
                                    <pic:cNvPicPr/>
                                  </pic:nvPicPr>
                                  <pic:blipFill>
                                    <a:blip r:embed="rId13">
                                      <a:extLst>
                                        <a:ext uri="{28A0092B-C50C-407E-A947-70E740481C1C}">
                                          <a14:useLocalDpi xmlns:a14="http://schemas.microsoft.com/office/drawing/2010/main" val="0"/>
                                        </a:ext>
                                      </a:extLst>
                                    </a:blip>
                                    <a:stretch>
                                      <a:fillRect/>
                                    </a:stretch>
                                  </pic:blipFill>
                                  <pic:spPr>
                                    <a:xfrm>
                                      <a:off x="0" y="0"/>
                                      <a:ext cx="3179121" cy="962536"/>
                                    </a:xfrm>
                                    <a:prstGeom prst="rect">
                                      <a:avLst/>
                                    </a:prstGeom>
                                  </pic:spPr>
                                </pic:pic>
                              </a:graphicData>
                            </a:graphic>
                          </wp:inline>
                        </w:drawing>
                      </w:r>
                    </w:p>
                    <w:p w14:paraId="0E0A8AB9" w14:textId="7F1019E3" w:rsidR="00787076" w:rsidRDefault="00787076">
                      <w:r>
                        <w:t>Figure 1. – T700-GE-701 D Engine performance specification</w:t>
                      </w:r>
                    </w:p>
                  </w:txbxContent>
                </v:textbox>
                <w10:wrap type="square"/>
              </v:shape>
            </w:pict>
          </mc:Fallback>
        </mc:AlternateContent>
      </w:r>
      <w:r w:rsidR="06DD046F" w:rsidRPr="06DD046F">
        <w:rPr>
          <w:sz w:val="28"/>
          <w:szCs w:val="28"/>
        </w:rPr>
        <w:t>The Boeing Apache AH-64 helicopter took its first flight in 1971 and went into production in 1984, it boasted a 284km/h max cruse speed which uses two T700-GE-701 turboshaft engines producing 1265kW each.</w:t>
      </w:r>
      <w:r w:rsidR="008C213F">
        <w:rPr>
          <w:sz w:val="28"/>
          <w:szCs w:val="28"/>
        </w:rPr>
        <w:t xml:space="preserve"> Today’s machine still utilises the t700-ge-701 but is an upgraded Version D, these engines have 1491</w:t>
      </w:r>
      <w:r w:rsidR="00A1315F">
        <w:rPr>
          <w:sz w:val="28"/>
          <w:szCs w:val="28"/>
        </w:rPr>
        <w:t>shp</w:t>
      </w:r>
      <w:r w:rsidR="008C213F">
        <w:rPr>
          <w:sz w:val="28"/>
          <w:szCs w:val="28"/>
        </w:rPr>
        <w:t xml:space="preserve"> each and can reach speeds of almost 300kph</w:t>
      </w:r>
      <w:r w:rsidR="00A1315F">
        <w:rPr>
          <w:sz w:val="28"/>
          <w:szCs w:val="28"/>
        </w:rPr>
        <w:t>.</w:t>
      </w:r>
      <w:r w:rsidR="008C213F">
        <w:rPr>
          <w:sz w:val="28"/>
          <w:szCs w:val="28"/>
        </w:rPr>
        <w:t xml:space="preserve"> </w:t>
      </w:r>
    </w:p>
    <w:p w14:paraId="2E1AEAE2" w14:textId="2C232471" w:rsidR="0055430D" w:rsidRDefault="06DD046F" w:rsidP="0055430D">
      <w:pPr>
        <w:rPr>
          <w:sz w:val="28"/>
          <w:szCs w:val="28"/>
        </w:rPr>
      </w:pPr>
      <w:r w:rsidRPr="06DD046F">
        <w:rPr>
          <w:sz w:val="28"/>
          <w:szCs w:val="28"/>
        </w:rPr>
        <w:t>It comprises of 4 main blades and 4 tail rotor blades which were the first to be offset by 55° with 2 adjacent 125° blades. This was done to fit the offset the blades so that the delta-3 hinge could be fitted which allowed the blades to flap and feather simultaneously. At the time Boeing found out that this also reduced sound</w:t>
      </w:r>
      <w:r w:rsidR="00A1315F">
        <w:t>.</w:t>
      </w:r>
      <w:r w:rsidR="0055430D" w:rsidRPr="0055430D">
        <w:rPr>
          <w:sz w:val="28"/>
          <w:szCs w:val="28"/>
        </w:rPr>
        <w:t xml:space="preserve"> </w:t>
      </w:r>
      <w:sdt>
        <w:sdtPr>
          <w:rPr>
            <w:sz w:val="28"/>
            <w:szCs w:val="28"/>
          </w:rPr>
          <w:id w:val="1299800762"/>
          <w:citation/>
        </w:sdtPr>
        <w:sdtEndPr/>
        <w:sdtContent>
          <w:r w:rsidR="005E2842">
            <w:rPr>
              <w:sz w:val="28"/>
              <w:szCs w:val="28"/>
            </w:rPr>
            <w:fldChar w:fldCharType="begin"/>
          </w:r>
          <w:r w:rsidR="005E2842">
            <w:rPr>
              <w:sz w:val="28"/>
              <w:szCs w:val="28"/>
            </w:rPr>
            <w:instrText xml:space="preserve"> CITATION Bry19 \l 2057 </w:instrText>
          </w:r>
          <w:r w:rsidR="005E2842">
            <w:rPr>
              <w:sz w:val="28"/>
              <w:szCs w:val="28"/>
            </w:rPr>
            <w:fldChar w:fldCharType="separate"/>
          </w:r>
          <w:r w:rsidR="00E7738D" w:rsidRPr="00E7738D">
            <w:rPr>
              <w:noProof/>
              <w:sz w:val="28"/>
              <w:szCs w:val="28"/>
            </w:rPr>
            <w:t>(Swopes, 2019)</w:t>
          </w:r>
          <w:r w:rsidR="005E2842">
            <w:rPr>
              <w:sz w:val="28"/>
              <w:szCs w:val="28"/>
            </w:rPr>
            <w:fldChar w:fldCharType="end"/>
          </w:r>
        </w:sdtContent>
      </w:sdt>
    </w:p>
    <w:p w14:paraId="3A46F816" w14:textId="6D68F9D2" w:rsidR="0055430D" w:rsidRPr="003A273C" w:rsidRDefault="0055430D" w:rsidP="0055430D">
      <w:pPr>
        <w:rPr>
          <w:sz w:val="28"/>
          <w:szCs w:val="28"/>
        </w:rPr>
      </w:pPr>
      <w:r w:rsidRPr="003A273C">
        <w:rPr>
          <w:sz w:val="28"/>
          <w:szCs w:val="28"/>
        </w:rPr>
        <w:t xml:space="preserve">Tail rotors are used to stabilise the aircraft and stop the torque created by the main rotor shaft rotating the helicopter in the opposite direction to the movement of the blades, sometimes called an anti-torque system. This means that the rear rotor blades need to create an equal and opposite force in relation to the </w:t>
      </w:r>
      <w:r w:rsidR="00B50254">
        <w:rPr>
          <w:sz w:val="28"/>
          <w:szCs w:val="28"/>
        </w:rPr>
        <w:t>main rotor blades</w:t>
      </w:r>
      <w:sdt>
        <w:sdtPr>
          <w:rPr>
            <w:sz w:val="28"/>
            <w:szCs w:val="28"/>
          </w:rPr>
          <w:id w:val="1485197879"/>
          <w:citation/>
        </w:sdtPr>
        <w:sdtEndPr/>
        <w:sdtContent>
          <w:r w:rsidR="00B50254">
            <w:rPr>
              <w:sz w:val="28"/>
              <w:szCs w:val="28"/>
            </w:rPr>
            <w:fldChar w:fldCharType="begin"/>
          </w:r>
          <w:r w:rsidR="00B50254">
            <w:rPr>
              <w:sz w:val="28"/>
              <w:szCs w:val="28"/>
            </w:rPr>
            <w:instrText xml:space="preserve"> CITATION Ray98 \l 2057 </w:instrText>
          </w:r>
          <w:r w:rsidR="00B50254">
            <w:rPr>
              <w:sz w:val="28"/>
              <w:szCs w:val="28"/>
            </w:rPr>
            <w:fldChar w:fldCharType="separate"/>
          </w:r>
          <w:r w:rsidR="00E7738D">
            <w:rPr>
              <w:noProof/>
              <w:sz w:val="28"/>
              <w:szCs w:val="28"/>
            </w:rPr>
            <w:t xml:space="preserve"> </w:t>
          </w:r>
          <w:r w:rsidR="00E7738D" w:rsidRPr="00E7738D">
            <w:rPr>
              <w:noProof/>
              <w:sz w:val="28"/>
              <w:szCs w:val="28"/>
            </w:rPr>
            <w:t>(Prouty, 1998)</w:t>
          </w:r>
          <w:r w:rsidR="00B50254">
            <w:rPr>
              <w:sz w:val="28"/>
              <w:szCs w:val="28"/>
            </w:rPr>
            <w:fldChar w:fldCharType="end"/>
          </w:r>
        </w:sdtContent>
      </w:sdt>
    </w:p>
    <w:p w14:paraId="20EA688D" w14:textId="7EEE7C36" w:rsidR="00787076" w:rsidRDefault="0055430D" w:rsidP="0055430D">
      <w:pPr>
        <w:rPr>
          <w:sz w:val="28"/>
          <w:szCs w:val="28"/>
        </w:rPr>
      </w:pPr>
      <w:r w:rsidRPr="003A273C">
        <w:rPr>
          <w:sz w:val="28"/>
          <w:szCs w:val="28"/>
        </w:rPr>
        <w:t xml:space="preserve">Apache rear rotor blades are made up of </w:t>
      </w:r>
      <w:r w:rsidR="00B50254">
        <w:rPr>
          <w:sz w:val="28"/>
          <w:szCs w:val="28"/>
        </w:rPr>
        <w:t xml:space="preserve">composite </w:t>
      </w:r>
      <w:r w:rsidRPr="003A273C">
        <w:rPr>
          <w:sz w:val="28"/>
          <w:szCs w:val="28"/>
        </w:rPr>
        <w:t xml:space="preserve">spares and shell and either a titanium or stainless-steel leading edge to reduce the erosion </w:t>
      </w:r>
      <w:r w:rsidR="00B50254">
        <w:rPr>
          <w:sz w:val="28"/>
          <w:szCs w:val="28"/>
        </w:rPr>
        <w:t>and has been ballistically tested</w:t>
      </w:r>
      <w:sdt>
        <w:sdtPr>
          <w:rPr>
            <w:sz w:val="28"/>
            <w:szCs w:val="28"/>
          </w:rPr>
          <w:id w:val="1569843297"/>
          <w:citation/>
        </w:sdtPr>
        <w:sdtEndPr/>
        <w:sdtContent>
          <w:r w:rsidR="00B50254">
            <w:rPr>
              <w:sz w:val="28"/>
              <w:szCs w:val="28"/>
            </w:rPr>
            <w:fldChar w:fldCharType="begin"/>
          </w:r>
          <w:r w:rsidR="00B50254">
            <w:rPr>
              <w:sz w:val="28"/>
              <w:szCs w:val="28"/>
            </w:rPr>
            <w:instrText xml:space="preserve"> CITATION Boe04 \l 2057 </w:instrText>
          </w:r>
          <w:r w:rsidR="00B50254">
            <w:rPr>
              <w:sz w:val="28"/>
              <w:szCs w:val="28"/>
            </w:rPr>
            <w:fldChar w:fldCharType="separate"/>
          </w:r>
          <w:r w:rsidR="00E7738D">
            <w:rPr>
              <w:noProof/>
              <w:sz w:val="28"/>
              <w:szCs w:val="28"/>
            </w:rPr>
            <w:t xml:space="preserve"> </w:t>
          </w:r>
          <w:r w:rsidR="00E7738D" w:rsidRPr="00E7738D">
            <w:rPr>
              <w:noProof/>
              <w:sz w:val="28"/>
              <w:szCs w:val="28"/>
            </w:rPr>
            <w:t>(Boeing, 2004)</w:t>
          </w:r>
          <w:r w:rsidR="00B50254">
            <w:rPr>
              <w:sz w:val="28"/>
              <w:szCs w:val="28"/>
            </w:rPr>
            <w:fldChar w:fldCharType="end"/>
          </w:r>
        </w:sdtContent>
      </w:sdt>
      <w:r w:rsidRPr="003A273C">
        <w:rPr>
          <w:sz w:val="28"/>
          <w:szCs w:val="28"/>
        </w:rPr>
        <w:t xml:space="preserve">. As the model that’s been provided is homogeneous blade design and although </w:t>
      </w:r>
      <w:proofErr w:type="spellStart"/>
      <w:r w:rsidRPr="003A273C">
        <w:rPr>
          <w:sz w:val="28"/>
          <w:szCs w:val="28"/>
        </w:rPr>
        <w:t>Solidworks</w:t>
      </w:r>
      <w:proofErr w:type="spellEnd"/>
      <w:r w:rsidRPr="003A273C">
        <w:rPr>
          <w:sz w:val="28"/>
          <w:szCs w:val="28"/>
        </w:rPr>
        <w:t xml:space="preserve"> supports laminated fibre reinforces polymers (FRP) a single material has been used for this analysis. This option has been used</w:t>
      </w:r>
      <w:r w:rsidR="00542AA5">
        <w:rPr>
          <w:sz w:val="28"/>
          <w:szCs w:val="28"/>
        </w:rPr>
        <w:t xml:space="preserve"> as the report </w:t>
      </w:r>
      <w:r w:rsidR="00787076">
        <w:rPr>
          <w:sz w:val="28"/>
          <w:szCs w:val="28"/>
        </w:rPr>
        <w:t>specification</w:t>
      </w:r>
      <w:r w:rsidR="00542AA5">
        <w:rPr>
          <w:sz w:val="28"/>
          <w:szCs w:val="28"/>
        </w:rPr>
        <w:t xml:space="preserve"> asked to </w:t>
      </w:r>
      <w:r w:rsidR="00787076">
        <w:rPr>
          <w:sz w:val="28"/>
          <w:szCs w:val="28"/>
        </w:rPr>
        <w:t>analyse the models provided. T</w:t>
      </w:r>
      <w:r w:rsidR="00542AA5">
        <w:rPr>
          <w:sz w:val="28"/>
          <w:szCs w:val="28"/>
        </w:rPr>
        <w:t xml:space="preserve">he component given was </w:t>
      </w:r>
      <w:r w:rsidR="00787076">
        <w:rPr>
          <w:sz w:val="28"/>
          <w:szCs w:val="28"/>
        </w:rPr>
        <w:t>a</w:t>
      </w:r>
      <w:r w:rsidR="00542AA5">
        <w:rPr>
          <w:sz w:val="28"/>
          <w:szCs w:val="28"/>
        </w:rPr>
        <w:t xml:space="preserve"> single solid piece of material</w:t>
      </w:r>
      <w:r w:rsidRPr="003A273C">
        <w:rPr>
          <w:sz w:val="28"/>
          <w:szCs w:val="28"/>
        </w:rPr>
        <w:t xml:space="preserve">. </w:t>
      </w:r>
    </w:p>
    <w:p w14:paraId="3149D400" w14:textId="77777777" w:rsidR="00787076" w:rsidRDefault="00787076">
      <w:pPr>
        <w:rPr>
          <w:sz w:val="28"/>
          <w:szCs w:val="28"/>
        </w:rPr>
      </w:pPr>
      <w:r>
        <w:rPr>
          <w:sz w:val="28"/>
          <w:szCs w:val="28"/>
        </w:rPr>
        <w:t>For an accurate analysis t</w:t>
      </w:r>
      <w:r w:rsidRPr="003A273C">
        <w:rPr>
          <w:sz w:val="28"/>
          <w:szCs w:val="28"/>
        </w:rPr>
        <w:t>he material that’s being used needs to be somewhat comparable</w:t>
      </w:r>
      <w:r>
        <w:rPr>
          <w:sz w:val="28"/>
          <w:szCs w:val="28"/>
        </w:rPr>
        <w:t xml:space="preserve"> </w:t>
      </w:r>
      <w:r w:rsidRPr="003A273C">
        <w:rPr>
          <w:sz w:val="28"/>
          <w:szCs w:val="28"/>
        </w:rPr>
        <w:t>in terms to mechanical properties</w:t>
      </w:r>
      <w:r>
        <w:rPr>
          <w:sz w:val="28"/>
          <w:szCs w:val="28"/>
        </w:rPr>
        <w:t xml:space="preserve"> but it would be very difficult to match the material properties of carbon fibre as there a</w:t>
      </w:r>
      <w:r w:rsidR="0055430D" w:rsidRPr="003A273C">
        <w:rPr>
          <w:sz w:val="28"/>
          <w:szCs w:val="28"/>
        </w:rPr>
        <w:t xml:space="preserve">re numerous variations of </w:t>
      </w:r>
      <w:r>
        <w:rPr>
          <w:sz w:val="28"/>
          <w:szCs w:val="28"/>
        </w:rPr>
        <w:t xml:space="preserve">the material. So, a different material needs to be </w:t>
      </w:r>
      <w:r w:rsidR="0055430D" w:rsidRPr="003A273C">
        <w:rPr>
          <w:sz w:val="28"/>
          <w:szCs w:val="28"/>
        </w:rPr>
        <w:t xml:space="preserve">used in the simulations </w:t>
      </w:r>
      <w:r>
        <w:rPr>
          <w:sz w:val="28"/>
          <w:szCs w:val="28"/>
        </w:rPr>
        <w:t>so that the analysis generates tangible results,</w:t>
      </w:r>
      <w:r w:rsidR="0055430D" w:rsidRPr="003A273C">
        <w:rPr>
          <w:sz w:val="28"/>
          <w:szCs w:val="28"/>
        </w:rPr>
        <w:t xml:space="preserve"> otherwise this report will have no resemblance to </w:t>
      </w:r>
      <w:r>
        <w:rPr>
          <w:sz w:val="28"/>
          <w:szCs w:val="28"/>
        </w:rPr>
        <w:t>realistic</w:t>
      </w:r>
      <w:r w:rsidR="0055430D" w:rsidRPr="003A273C">
        <w:rPr>
          <w:sz w:val="28"/>
          <w:szCs w:val="28"/>
        </w:rPr>
        <w:t xml:space="preserve"> data. </w:t>
      </w:r>
    </w:p>
    <w:p w14:paraId="7C333A36" w14:textId="718CA07F" w:rsidR="003F0869" w:rsidRPr="005E2842" w:rsidRDefault="0055430D">
      <w:pPr>
        <w:rPr>
          <w:sz w:val="28"/>
          <w:szCs w:val="28"/>
        </w:rPr>
      </w:pPr>
      <w:r w:rsidRPr="003A273C">
        <w:rPr>
          <w:sz w:val="28"/>
          <w:szCs w:val="28"/>
        </w:rPr>
        <w:lastRenderedPageBreak/>
        <w:t xml:space="preserve">Therefore, a quick examination of </w:t>
      </w:r>
      <w:r w:rsidR="00787076">
        <w:rPr>
          <w:sz w:val="28"/>
          <w:szCs w:val="28"/>
        </w:rPr>
        <w:t xml:space="preserve">what </w:t>
      </w:r>
      <w:r w:rsidRPr="003A273C">
        <w:rPr>
          <w:sz w:val="28"/>
          <w:szCs w:val="28"/>
        </w:rPr>
        <w:t xml:space="preserve">properties is </w:t>
      </w:r>
      <w:r w:rsidR="00787076">
        <w:rPr>
          <w:sz w:val="28"/>
          <w:szCs w:val="28"/>
        </w:rPr>
        <w:t xml:space="preserve">desirable when constructing and </w:t>
      </w:r>
      <w:r w:rsidR="0011754A">
        <w:rPr>
          <w:sz w:val="28"/>
          <w:szCs w:val="28"/>
        </w:rPr>
        <w:t>analysing</w:t>
      </w:r>
      <w:r w:rsidR="00787076">
        <w:rPr>
          <w:sz w:val="28"/>
          <w:szCs w:val="28"/>
        </w:rPr>
        <w:t xml:space="preserve"> a helicopter rear roto</w:t>
      </w:r>
      <w:r w:rsidR="0011754A">
        <w:rPr>
          <w:sz w:val="28"/>
          <w:szCs w:val="28"/>
        </w:rPr>
        <w:t>s</w:t>
      </w:r>
      <w:r w:rsidR="00787076">
        <w:rPr>
          <w:sz w:val="28"/>
          <w:szCs w:val="28"/>
        </w:rPr>
        <w:t xml:space="preserve"> blade </w:t>
      </w:r>
      <w:r w:rsidR="0011754A">
        <w:rPr>
          <w:sz w:val="28"/>
          <w:szCs w:val="28"/>
        </w:rPr>
        <w:t>using solid works.</w:t>
      </w:r>
    </w:p>
    <w:p w14:paraId="0C4353B9" w14:textId="77777777" w:rsidR="0011754A" w:rsidRDefault="0011754A">
      <w:pPr>
        <w:rPr>
          <w:rFonts w:asciiTheme="majorHAnsi" w:eastAsiaTheme="majorEastAsia" w:hAnsiTheme="majorHAnsi" w:cstheme="majorBidi"/>
          <w:color w:val="2E74B5" w:themeColor="accent1" w:themeShade="BF"/>
          <w:sz w:val="28"/>
          <w:szCs w:val="28"/>
        </w:rPr>
      </w:pPr>
      <w:r>
        <w:rPr>
          <w:sz w:val="28"/>
          <w:szCs w:val="28"/>
        </w:rPr>
        <w:br w:type="page"/>
      </w:r>
    </w:p>
    <w:p w14:paraId="383CA270" w14:textId="3AF60C51" w:rsidR="2D3CB0B0" w:rsidRPr="0055430D" w:rsidRDefault="2D3CB0B0" w:rsidP="00122A2F">
      <w:pPr>
        <w:pStyle w:val="Heading1"/>
        <w:ind w:left="720"/>
        <w:rPr>
          <w:sz w:val="28"/>
          <w:szCs w:val="28"/>
        </w:rPr>
      </w:pPr>
      <w:bookmarkStart w:id="3" w:name="_Toc24741943"/>
      <w:r w:rsidRPr="003A273C">
        <w:rPr>
          <w:sz w:val="28"/>
          <w:szCs w:val="28"/>
        </w:rPr>
        <w:lastRenderedPageBreak/>
        <w:t>Main body</w:t>
      </w:r>
      <w:bookmarkEnd w:id="3"/>
    </w:p>
    <w:p w14:paraId="70E3BF42" w14:textId="65885615" w:rsidR="00542AA5" w:rsidRPr="003A273C" w:rsidRDefault="00542AA5" w:rsidP="00122A2F">
      <w:pPr>
        <w:pStyle w:val="Heading2"/>
      </w:pPr>
      <w:bookmarkStart w:id="4" w:name="_Toc24741944"/>
      <w:r w:rsidRPr="003A273C">
        <w:t>Assumptions</w:t>
      </w:r>
      <w:bookmarkEnd w:id="4"/>
      <w:r w:rsidRPr="003A273C">
        <w:t xml:space="preserve"> </w:t>
      </w:r>
    </w:p>
    <w:p w14:paraId="5725A628" w14:textId="77777777" w:rsidR="0011754A" w:rsidRDefault="00542AA5" w:rsidP="00542AA5">
      <w:pPr>
        <w:rPr>
          <w:sz w:val="28"/>
          <w:szCs w:val="28"/>
        </w:rPr>
      </w:pPr>
      <w:r w:rsidRPr="003A273C">
        <w:rPr>
          <w:sz w:val="28"/>
          <w:szCs w:val="28"/>
        </w:rPr>
        <w:t xml:space="preserve">For this assignment </w:t>
      </w:r>
      <w:r w:rsidR="0011754A">
        <w:rPr>
          <w:sz w:val="28"/>
          <w:szCs w:val="28"/>
        </w:rPr>
        <w:t>a number of</w:t>
      </w:r>
      <w:r w:rsidRPr="003A273C">
        <w:rPr>
          <w:sz w:val="28"/>
          <w:szCs w:val="28"/>
        </w:rPr>
        <w:t xml:space="preserve"> assumptions </w:t>
      </w:r>
      <w:r w:rsidR="0011754A">
        <w:rPr>
          <w:sz w:val="28"/>
          <w:szCs w:val="28"/>
        </w:rPr>
        <w:t>need</w:t>
      </w:r>
      <w:r w:rsidRPr="003A273C">
        <w:rPr>
          <w:sz w:val="28"/>
          <w:szCs w:val="28"/>
        </w:rPr>
        <w:t xml:space="preserve"> to be made</w:t>
      </w:r>
      <w:r w:rsidR="0011754A">
        <w:rPr>
          <w:sz w:val="28"/>
          <w:szCs w:val="28"/>
        </w:rPr>
        <w:t>. When</w:t>
      </w:r>
      <w:r w:rsidRPr="003A273C">
        <w:rPr>
          <w:sz w:val="28"/>
          <w:szCs w:val="28"/>
        </w:rPr>
        <w:t xml:space="preserve"> loading the blade, the first </w:t>
      </w:r>
      <w:r w:rsidR="0011754A">
        <w:rPr>
          <w:sz w:val="28"/>
          <w:szCs w:val="28"/>
        </w:rPr>
        <w:t xml:space="preserve">assumption </w:t>
      </w:r>
      <w:r w:rsidRPr="003A273C">
        <w:rPr>
          <w:sz w:val="28"/>
          <w:szCs w:val="28"/>
        </w:rPr>
        <w:t>is that gravity will not affect the blade due to the high centrifugal force on the blade</w:t>
      </w:r>
      <w:r w:rsidR="0011754A">
        <w:rPr>
          <w:sz w:val="28"/>
          <w:szCs w:val="28"/>
        </w:rPr>
        <w:t>.</w:t>
      </w:r>
    </w:p>
    <w:p w14:paraId="6C2D460D" w14:textId="5D73DFDF" w:rsidR="00542AA5" w:rsidRPr="003A273C" w:rsidRDefault="0011754A" w:rsidP="00542AA5">
      <w:pPr>
        <w:rPr>
          <w:sz w:val="28"/>
          <w:szCs w:val="28"/>
        </w:rPr>
      </w:pPr>
      <w:r w:rsidRPr="0011754A">
        <w:rPr>
          <w:noProof/>
          <w:sz w:val="28"/>
          <w:szCs w:val="28"/>
        </w:rPr>
        <mc:AlternateContent>
          <mc:Choice Requires="wps">
            <w:drawing>
              <wp:anchor distT="45720" distB="45720" distL="114300" distR="114300" simplePos="0" relativeHeight="251680768" behindDoc="0" locked="0" layoutInCell="1" allowOverlap="1" wp14:anchorId="6964C6E5" wp14:editId="6D09397C">
                <wp:simplePos x="0" y="0"/>
                <wp:positionH relativeFrom="column">
                  <wp:posOffset>-38100</wp:posOffset>
                </wp:positionH>
                <wp:positionV relativeFrom="paragraph">
                  <wp:posOffset>-2540</wp:posOffset>
                </wp:positionV>
                <wp:extent cx="3192780" cy="4274820"/>
                <wp:effectExtent l="0" t="0" r="2667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4274820"/>
                        </a:xfrm>
                        <a:prstGeom prst="rect">
                          <a:avLst/>
                        </a:prstGeom>
                        <a:solidFill>
                          <a:srgbClr val="FFFFFF"/>
                        </a:solidFill>
                        <a:ln w="9525">
                          <a:solidFill>
                            <a:srgbClr val="000000"/>
                          </a:solidFill>
                          <a:miter lim="800000"/>
                          <a:headEnd/>
                          <a:tailEnd/>
                        </a:ln>
                      </wps:spPr>
                      <wps:txbx>
                        <w:txbxContent>
                          <w:p w14:paraId="417E2101" w14:textId="5D7C6DFF" w:rsidR="0011754A" w:rsidRDefault="0011754A" w:rsidP="0011754A">
                            <w:pPr>
                              <w:jc w:val="center"/>
                            </w:pPr>
                            <w:r>
                              <w:rPr>
                                <w:noProof/>
                              </w:rPr>
                              <w:drawing>
                                <wp:inline distT="0" distB="0" distL="0" distR="0" wp14:anchorId="16994D9C" wp14:editId="4C39BD0B">
                                  <wp:extent cx="2796540" cy="3642360"/>
                                  <wp:effectExtent l="0" t="0" r="381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2796540" cy="3642360"/>
                                          </a:xfrm>
                                          <a:prstGeom prst="rect">
                                            <a:avLst/>
                                          </a:prstGeom>
                                        </pic:spPr>
                                      </pic:pic>
                                    </a:graphicData>
                                  </a:graphic>
                                </wp:inline>
                              </w:drawing>
                            </w:r>
                          </w:p>
                          <w:p w14:paraId="0994C9B3" w14:textId="1FAF2A7F" w:rsidR="0011754A" w:rsidRDefault="0011754A" w:rsidP="0011754A">
                            <w:pPr>
                              <w:jc w:val="center"/>
                            </w:pPr>
                            <w:r>
                              <w:t xml:space="preserve">Figure 2 – Mass Properties window from </w:t>
                            </w:r>
                            <w:proofErr w:type="spellStart"/>
                            <w:r>
                              <w:t>solidworks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64C6E5" id="_x0000_s1029" type="#_x0000_t202" style="position:absolute;margin-left:-3pt;margin-top:-.2pt;width:251.4pt;height:336.6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">
                <v:textbox>
                  <w:txbxContent>
                    <w:p w14:paraId="417E2101" w14:textId="5D7C6DFF" w:rsidR="0011754A" w:rsidRDefault="0011754A" w:rsidP="0011754A">
                      <w:pPr>
                        <w:jc w:val="center"/>
                      </w:pPr>
                      <w:r>
                        <w:rPr>
                          <w:noProof/>
                        </w:rPr>
                        <w:drawing>
                          <wp:inline distT="0" distB="0" distL="0" distR="0" wp14:anchorId="16994D9C" wp14:editId="4C39BD0B">
                            <wp:extent cx="2796540" cy="3642360"/>
                            <wp:effectExtent l="0" t="0" r="381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2796540" cy="3642360"/>
                                    </a:xfrm>
                                    <a:prstGeom prst="rect">
                                      <a:avLst/>
                                    </a:prstGeom>
                                  </pic:spPr>
                                </pic:pic>
                              </a:graphicData>
                            </a:graphic>
                          </wp:inline>
                        </w:drawing>
                      </w:r>
                    </w:p>
                    <w:p w14:paraId="0994C9B3" w14:textId="1FAF2A7F" w:rsidR="0011754A" w:rsidRDefault="0011754A" w:rsidP="0011754A">
                      <w:pPr>
                        <w:jc w:val="center"/>
                      </w:pPr>
                      <w:r>
                        <w:t xml:space="preserve">Figure 2 – Mass Properties window from </w:t>
                      </w:r>
                      <w:proofErr w:type="spellStart"/>
                      <w:r>
                        <w:t>solidworks</w:t>
                      </w:r>
                      <w:proofErr w:type="spellEnd"/>
                    </w:p>
                  </w:txbxContent>
                </v:textbox>
                <w10:wrap type="square"/>
              </v:shape>
            </w:pict>
          </mc:Fallback>
        </mc:AlternateContent>
      </w:r>
      <w:r>
        <w:rPr>
          <w:sz w:val="28"/>
          <w:szCs w:val="28"/>
        </w:rPr>
        <w:t>T</w:t>
      </w:r>
      <w:r w:rsidR="00542AA5" w:rsidRPr="003A273C">
        <w:rPr>
          <w:sz w:val="28"/>
          <w:szCs w:val="28"/>
        </w:rPr>
        <w:t>he model provided is a scaled down version of the real thing</w:t>
      </w:r>
      <w:r>
        <w:rPr>
          <w:sz w:val="28"/>
          <w:szCs w:val="28"/>
        </w:rPr>
        <w:t xml:space="preserve">. </w:t>
      </w:r>
      <w:r w:rsidR="00542AA5" w:rsidRPr="003A273C">
        <w:rPr>
          <w:sz w:val="28"/>
          <w:szCs w:val="28"/>
        </w:rPr>
        <w:t>The real helicopter weights almost 6</w:t>
      </w:r>
      <w:r>
        <w:rPr>
          <w:sz w:val="28"/>
          <w:szCs w:val="28"/>
        </w:rPr>
        <w:t>000Kg</w:t>
      </w:r>
      <w:r w:rsidR="00542AA5" w:rsidRPr="003A273C">
        <w:rPr>
          <w:sz w:val="28"/>
          <w:szCs w:val="28"/>
        </w:rPr>
        <w:t xml:space="preserve">, the </w:t>
      </w:r>
      <w:proofErr w:type="spellStart"/>
      <w:r>
        <w:rPr>
          <w:sz w:val="28"/>
          <w:szCs w:val="28"/>
        </w:rPr>
        <w:t>Solidworks</w:t>
      </w:r>
      <w:proofErr w:type="spellEnd"/>
      <w:r>
        <w:rPr>
          <w:sz w:val="28"/>
          <w:szCs w:val="28"/>
        </w:rPr>
        <w:t xml:space="preserve"> Mass Properties </w:t>
      </w:r>
      <w:r w:rsidR="00542AA5" w:rsidRPr="003A273C">
        <w:rPr>
          <w:sz w:val="28"/>
          <w:szCs w:val="28"/>
        </w:rPr>
        <w:t>feature s</w:t>
      </w:r>
      <w:r>
        <w:rPr>
          <w:sz w:val="28"/>
          <w:szCs w:val="28"/>
        </w:rPr>
        <w:t>hows</w:t>
      </w:r>
      <w:r w:rsidR="00542AA5" w:rsidRPr="003A273C">
        <w:rPr>
          <w:sz w:val="28"/>
          <w:szCs w:val="28"/>
        </w:rPr>
        <w:t xml:space="preserve"> that the mass is almost 29kg</w:t>
      </w:r>
      <w:r>
        <w:rPr>
          <w:sz w:val="28"/>
          <w:szCs w:val="28"/>
        </w:rPr>
        <w:t xml:space="preserve"> (Figure 2).</w:t>
      </w:r>
      <w:r w:rsidR="00542AA5" w:rsidRPr="003A273C">
        <w:rPr>
          <w:sz w:val="28"/>
          <w:szCs w:val="28"/>
        </w:rPr>
        <w:t xml:space="preserve"> </w:t>
      </w:r>
      <w:r>
        <w:rPr>
          <w:sz w:val="28"/>
          <w:szCs w:val="28"/>
        </w:rPr>
        <w:t>T</w:t>
      </w:r>
      <w:r w:rsidR="00542AA5" w:rsidRPr="003A273C">
        <w:rPr>
          <w:sz w:val="28"/>
          <w:szCs w:val="28"/>
        </w:rPr>
        <w:t>herefore</w:t>
      </w:r>
      <w:r>
        <w:rPr>
          <w:sz w:val="28"/>
          <w:szCs w:val="28"/>
        </w:rPr>
        <w:t>,</w:t>
      </w:r>
      <w:r w:rsidR="00542AA5" w:rsidRPr="003A273C">
        <w:rPr>
          <w:sz w:val="28"/>
          <w:szCs w:val="28"/>
        </w:rPr>
        <w:t xml:space="preserve"> a power to weight ratio has been calculated to try and balance the forces. This will help the program perform more efficiently and wont force it to use “Large Displacement” calculations.</w:t>
      </w:r>
    </w:p>
    <w:p w14:paraId="1FE56353" w14:textId="6673FB9C" w:rsidR="00542AA5" w:rsidRDefault="00542AA5" w:rsidP="00542AA5">
      <w:pPr>
        <w:rPr>
          <w:sz w:val="28"/>
          <w:szCs w:val="28"/>
        </w:rPr>
      </w:pPr>
      <w:r w:rsidRPr="003A273C">
        <w:rPr>
          <w:sz w:val="28"/>
          <w:szCs w:val="28"/>
        </w:rPr>
        <w:t>Other forces which are not going to be calculated in the project are aerodynamic drag</w:t>
      </w:r>
      <w:r w:rsidR="0011754A">
        <w:rPr>
          <w:sz w:val="28"/>
          <w:szCs w:val="28"/>
        </w:rPr>
        <w:t xml:space="preserve"> because of the word limitations set out in the word specification</w:t>
      </w:r>
      <w:r w:rsidRPr="003A273C">
        <w:rPr>
          <w:sz w:val="28"/>
          <w:szCs w:val="28"/>
        </w:rPr>
        <w:t>.</w:t>
      </w:r>
    </w:p>
    <w:p w14:paraId="3E2031B5" w14:textId="715DB8E6" w:rsidR="00542AA5" w:rsidRPr="003A273C" w:rsidRDefault="00542AA5" w:rsidP="00542AA5">
      <w:pPr>
        <w:rPr>
          <w:sz w:val="28"/>
          <w:szCs w:val="28"/>
        </w:rPr>
      </w:pPr>
      <w:proofErr w:type="spellStart"/>
      <w:r>
        <w:rPr>
          <w:sz w:val="28"/>
          <w:szCs w:val="28"/>
        </w:rPr>
        <w:t>Solidworks</w:t>
      </w:r>
      <w:proofErr w:type="spellEnd"/>
      <w:r>
        <w:rPr>
          <w:sz w:val="28"/>
          <w:szCs w:val="28"/>
        </w:rPr>
        <w:t xml:space="preserve"> is a linear solver</w:t>
      </w:r>
      <w:sdt>
        <w:sdtPr>
          <w:rPr>
            <w:sz w:val="28"/>
            <w:szCs w:val="28"/>
          </w:rPr>
          <w:id w:val="-2083517311"/>
          <w:citation/>
        </w:sdtPr>
        <w:sdtEndPr/>
        <w:sdtContent>
          <w:r w:rsidR="00E847EE">
            <w:rPr>
              <w:sz w:val="28"/>
              <w:szCs w:val="28"/>
            </w:rPr>
            <w:fldChar w:fldCharType="begin"/>
          </w:r>
          <w:r w:rsidR="00E847EE">
            <w:rPr>
              <w:sz w:val="28"/>
              <w:szCs w:val="28"/>
            </w:rPr>
            <w:instrText xml:space="preserve"> CITATION Pau19 \l 2057 </w:instrText>
          </w:r>
          <w:r w:rsidR="00E847EE">
            <w:rPr>
              <w:sz w:val="28"/>
              <w:szCs w:val="28"/>
            </w:rPr>
            <w:fldChar w:fldCharType="separate"/>
          </w:r>
          <w:r w:rsidR="00E7738D">
            <w:rPr>
              <w:noProof/>
              <w:sz w:val="28"/>
              <w:szCs w:val="28"/>
            </w:rPr>
            <w:t xml:space="preserve"> </w:t>
          </w:r>
          <w:r w:rsidR="00E7738D" w:rsidRPr="00E7738D">
            <w:rPr>
              <w:noProof/>
              <w:sz w:val="28"/>
              <w:szCs w:val="28"/>
            </w:rPr>
            <w:t>(Kurowski, 2019)</w:t>
          </w:r>
          <w:r w:rsidR="00E847EE">
            <w:rPr>
              <w:sz w:val="28"/>
              <w:szCs w:val="28"/>
            </w:rPr>
            <w:fldChar w:fldCharType="end"/>
          </w:r>
        </w:sdtContent>
      </w:sdt>
      <w:r>
        <w:rPr>
          <w:sz w:val="28"/>
          <w:szCs w:val="28"/>
        </w:rPr>
        <w:t>, this means that is uses Youngs Modulus to calculate stress and strain and to determine yield strength. If a component is excessively malleable, highly brittle or the test exceeds the materials yield strength it will not be able to accurately forecast its repose to the loading conditions. If the yield strength is exceeded another software package will need to be utilised to carry out the analysis</w:t>
      </w:r>
      <w:sdt>
        <w:sdtPr>
          <w:rPr>
            <w:sz w:val="28"/>
            <w:szCs w:val="28"/>
          </w:rPr>
          <w:id w:val="1886676671"/>
          <w:citation/>
        </w:sdtPr>
        <w:sdtEndPr/>
        <w:sdtContent>
          <w:r w:rsidR="0022022D">
            <w:rPr>
              <w:sz w:val="28"/>
              <w:szCs w:val="28"/>
            </w:rPr>
            <w:fldChar w:fldCharType="begin"/>
          </w:r>
          <w:r w:rsidR="0022022D">
            <w:rPr>
              <w:sz w:val="28"/>
              <w:szCs w:val="28"/>
            </w:rPr>
            <w:instrText xml:space="preserve"> CITATION Rob19 \l 2057 </w:instrText>
          </w:r>
          <w:r w:rsidR="0022022D">
            <w:rPr>
              <w:sz w:val="28"/>
              <w:szCs w:val="28"/>
            </w:rPr>
            <w:fldChar w:fldCharType="separate"/>
          </w:r>
          <w:r w:rsidR="00E7738D">
            <w:rPr>
              <w:noProof/>
              <w:sz w:val="28"/>
              <w:szCs w:val="28"/>
            </w:rPr>
            <w:t xml:space="preserve"> </w:t>
          </w:r>
          <w:r w:rsidR="00E7738D" w:rsidRPr="00E7738D">
            <w:rPr>
              <w:noProof/>
              <w:sz w:val="28"/>
              <w:szCs w:val="28"/>
            </w:rPr>
            <w:t>(King, 2019)</w:t>
          </w:r>
          <w:r w:rsidR="0022022D">
            <w:rPr>
              <w:sz w:val="28"/>
              <w:szCs w:val="28"/>
            </w:rPr>
            <w:fldChar w:fldCharType="end"/>
          </w:r>
        </w:sdtContent>
      </w:sdt>
      <w:r>
        <w:rPr>
          <w:sz w:val="28"/>
          <w:szCs w:val="28"/>
        </w:rPr>
        <w:t>.</w:t>
      </w:r>
    </w:p>
    <w:p w14:paraId="741FBC53" w14:textId="3B52D0D5" w:rsidR="00542AA5" w:rsidRPr="003A273C" w:rsidRDefault="00542AA5" w:rsidP="00542AA5">
      <w:pPr>
        <w:rPr>
          <w:sz w:val="28"/>
          <w:szCs w:val="28"/>
        </w:rPr>
      </w:pPr>
      <w:r w:rsidRPr="003A273C">
        <w:rPr>
          <w:sz w:val="28"/>
          <w:szCs w:val="28"/>
        </w:rPr>
        <w:t xml:space="preserve">The material must be light weight and strong enough to withstand the forces the component is subject too. </w:t>
      </w:r>
      <w:r w:rsidR="00E847EE">
        <w:rPr>
          <w:sz w:val="28"/>
          <w:szCs w:val="28"/>
        </w:rPr>
        <w:t>T</w:t>
      </w:r>
      <w:r w:rsidRPr="003A273C">
        <w:rPr>
          <w:sz w:val="28"/>
          <w:szCs w:val="28"/>
        </w:rPr>
        <w:t xml:space="preserve">he </w:t>
      </w:r>
      <w:r w:rsidR="0022022D">
        <w:rPr>
          <w:sz w:val="28"/>
          <w:szCs w:val="28"/>
        </w:rPr>
        <w:t xml:space="preserve">highest force the </w:t>
      </w:r>
      <w:r w:rsidRPr="003A273C">
        <w:rPr>
          <w:sz w:val="28"/>
          <w:szCs w:val="28"/>
        </w:rPr>
        <w:t>blade will be subject to high tensile loading from the Centrifuging forces</w:t>
      </w:r>
      <w:sdt>
        <w:sdtPr>
          <w:rPr>
            <w:sz w:val="28"/>
            <w:szCs w:val="28"/>
          </w:rPr>
          <w:id w:val="1974946237"/>
          <w:citation/>
        </w:sdtPr>
        <w:sdtEndPr/>
        <w:sdtContent>
          <w:r w:rsidR="0022022D">
            <w:rPr>
              <w:sz w:val="28"/>
              <w:szCs w:val="28"/>
            </w:rPr>
            <w:fldChar w:fldCharType="begin"/>
          </w:r>
          <w:r w:rsidR="0022022D">
            <w:rPr>
              <w:sz w:val="28"/>
              <w:szCs w:val="28"/>
            </w:rPr>
            <w:instrText xml:space="preserve"> CITATION Hen01 \l 2057 </w:instrText>
          </w:r>
          <w:r w:rsidR="0022022D">
            <w:rPr>
              <w:sz w:val="28"/>
              <w:szCs w:val="28"/>
            </w:rPr>
            <w:fldChar w:fldCharType="separate"/>
          </w:r>
          <w:r w:rsidR="00E7738D">
            <w:rPr>
              <w:noProof/>
              <w:sz w:val="28"/>
              <w:szCs w:val="28"/>
            </w:rPr>
            <w:t xml:space="preserve"> </w:t>
          </w:r>
          <w:r w:rsidR="00E7738D" w:rsidRPr="00E7738D">
            <w:rPr>
              <w:noProof/>
              <w:sz w:val="28"/>
              <w:szCs w:val="28"/>
            </w:rPr>
            <w:t>(Henry E. Jones, 2001)</w:t>
          </w:r>
          <w:r w:rsidR="0022022D">
            <w:rPr>
              <w:sz w:val="28"/>
              <w:szCs w:val="28"/>
            </w:rPr>
            <w:fldChar w:fldCharType="end"/>
          </w:r>
        </w:sdtContent>
      </w:sdt>
      <w:r w:rsidRPr="003A273C">
        <w:rPr>
          <w:sz w:val="28"/>
          <w:szCs w:val="28"/>
        </w:rPr>
        <w:t>. Aluminium 6061-T6 alloy has been chosen as it is light weight and was used on earlier helicopters</w:t>
      </w:r>
      <w:sdt>
        <w:sdtPr>
          <w:rPr>
            <w:sz w:val="28"/>
            <w:szCs w:val="28"/>
          </w:rPr>
          <w:id w:val="1226100624"/>
          <w:citation/>
        </w:sdtPr>
        <w:sdtEndPr/>
        <w:sdtContent>
          <w:r w:rsidR="0022022D">
            <w:rPr>
              <w:sz w:val="28"/>
              <w:szCs w:val="28"/>
            </w:rPr>
            <w:fldChar w:fldCharType="begin"/>
          </w:r>
          <w:r w:rsidR="0022022D">
            <w:rPr>
              <w:sz w:val="28"/>
              <w:szCs w:val="28"/>
            </w:rPr>
            <w:instrText xml:space="preserve"> CITATION Mik09 \l 2057 </w:instrText>
          </w:r>
          <w:r w:rsidR="0022022D">
            <w:rPr>
              <w:sz w:val="28"/>
              <w:szCs w:val="28"/>
            </w:rPr>
            <w:fldChar w:fldCharType="separate"/>
          </w:r>
          <w:r w:rsidR="00E7738D">
            <w:rPr>
              <w:noProof/>
              <w:sz w:val="28"/>
              <w:szCs w:val="28"/>
            </w:rPr>
            <w:t xml:space="preserve"> </w:t>
          </w:r>
          <w:r w:rsidR="00E7738D" w:rsidRPr="00E7738D">
            <w:rPr>
              <w:noProof/>
              <w:sz w:val="28"/>
              <w:szCs w:val="28"/>
            </w:rPr>
            <w:t>(Mike Tooley, 2009)</w:t>
          </w:r>
          <w:r w:rsidR="0022022D">
            <w:rPr>
              <w:sz w:val="28"/>
              <w:szCs w:val="28"/>
            </w:rPr>
            <w:fldChar w:fldCharType="end"/>
          </w:r>
        </w:sdtContent>
      </w:sdt>
      <w:sdt>
        <w:sdtPr>
          <w:rPr>
            <w:sz w:val="28"/>
            <w:szCs w:val="28"/>
          </w:rPr>
          <w:id w:val="-826896243"/>
          <w:citation/>
        </w:sdtPr>
        <w:sdtEndPr/>
        <w:sdtContent>
          <w:r>
            <w:rPr>
              <w:sz w:val="28"/>
              <w:szCs w:val="28"/>
            </w:rPr>
            <w:fldChar w:fldCharType="begin"/>
          </w:r>
          <w:r>
            <w:rPr>
              <w:sz w:val="28"/>
              <w:szCs w:val="28"/>
            </w:rPr>
            <w:instrText xml:space="preserve"> CITATION Mik14 \l 2057 </w:instrText>
          </w:r>
          <w:r>
            <w:rPr>
              <w:sz w:val="28"/>
              <w:szCs w:val="28"/>
            </w:rPr>
            <w:fldChar w:fldCharType="separate"/>
          </w:r>
          <w:r w:rsidR="00E7738D">
            <w:rPr>
              <w:noProof/>
              <w:sz w:val="28"/>
              <w:szCs w:val="28"/>
            </w:rPr>
            <w:t xml:space="preserve"> </w:t>
          </w:r>
          <w:r w:rsidR="00E7738D" w:rsidRPr="00E7738D">
            <w:rPr>
              <w:noProof/>
              <w:sz w:val="28"/>
              <w:szCs w:val="28"/>
            </w:rPr>
            <w:t>(Mikael Amura, 2014)</w:t>
          </w:r>
          <w:r>
            <w:rPr>
              <w:sz w:val="28"/>
              <w:szCs w:val="28"/>
            </w:rPr>
            <w:fldChar w:fldCharType="end"/>
          </w:r>
        </w:sdtContent>
      </w:sdt>
      <w:r w:rsidRPr="003A273C">
        <w:rPr>
          <w:sz w:val="28"/>
          <w:szCs w:val="28"/>
        </w:rPr>
        <w:t xml:space="preserve">. At this point it’s also worth noting that the model of the blade provided is made of a single, solid piece of material. Rotor blades are typically hollow or filled with </w:t>
      </w:r>
      <w:r w:rsidRPr="003A273C">
        <w:rPr>
          <w:sz w:val="28"/>
          <w:szCs w:val="28"/>
        </w:rPr>
        <w:lastRenderedPageBreak/>
        <w:t>Aluminium Alloy foams to help maintain strength and reduce weight</w:t>
      </w:r>
      <w:sdt>
        <w:sdtPr>
          <w:rPr>
            <w:sz w:val="28"/>
            <w:szCs w:val="28"/>
          </w:rPr>
          <w:id w:val="-1329123188"/>
          <w:citation/>
        </w:sdtPr>
        <w:sdtEndPr/>
        <w:sdtContent>
          <w:r w:rsidR="00E847EE">
            <w:rPr>
              <w:sz w:val="28"/>
              <w:szCs w:val="28"/>
            </w:rPr>
            <w:fldChar w:fldCharType="begin"/>
          </w:r>
          <w:r w:rsidR="00E847EE">
            <w:rPr>
              <w:sz w:val="28"/>
              <w:szCs w:val="28"/>
            </w:rPr>
            <w:instrText xml:space="preserve"> CITATION Mik14 \l 2057 </w:instrText>
          </w:r>
          <w:r w:rsidR="00E847EE">
            <w:rPr>
              <w:sz w:val="28"/>
              <w:szCs w:val="28"/>
            </w:rPr>
            <w:fldChar w:fldCharType="separate"/>
          </w:r>
          <w:r w:rsidR="00E7738D">
            <w:rPr>
              <w:noProof/>
              <w:sz w:val="28"/>
              <w:szCs w:val="28"/>
            </w:rPr>
            <w:t xml:space="preserve"> </w:t>
          </w:r>
          <w:r w:rsidR="00E7738D" w:rsidRPr="00E7738D">
            <w:rPr>
              <w:noProof/>
              <w:sz w:val="28"/>
              <w:szCs w:val="28"/>
            </w:rPr>
            <w:t>(Mikael Amura, 2014)</w:t>
          </w:r>
          <w:r w:rsidR="00E847EE">
            <w:rPr>
              <w:sz w:val="28"/>
              <w:szCs w:val="28"/>
            </w:rPr>
            <w:fldChar w:fldCharType="end"/>
          </w:r>
        </w:sdtContent>
      </w:sdt>
      <w:r w:rsidRPr="003A273C">
        <w:rPr>
          <w:sz w:val="28"/>
          <w:szCs w:val="28"/>
        </w:rPr>
        <w:t>.</w:t>
      </w:r>
    </w:p>
    <w:p w14:paraId="0088B89D" w14:textId="0DC51C42" w:rsidR="00542AA5" w:rsidRPr="001020B6" w:rsidRDefault="00542AA5" w:rsidP="00542AA5">
      <w:pPr>
        <w:rPr>
          <w:rStyle w:val="Hyperlink"/>
          <w:rFonts w:eastAsia="Calibri" w:cstheme="minorHAnsi"/>
          <w:sz w:val="28"/>
          <w:szCs w:val="28"/>
        </w:rPr>
      </w:pPr>
      <w:r w:rsidRPr="001020B6">
        <w:rPr>
          <w:rFonts w:cstheme="minorHAnsi"/>
          <w:sz w:val="28"/>
          <w:szCs w:val="28"/>
        </w:rPr>
        <w:t xml:space="preserve">The </w:t>
      </w:r>
      <w:r w:rsidRPr="001020B6">
        <w:rPr>
          <w:rFonts w:eastAsia="Calibri" w:cstheme="minorHAnsi"/>
          <w:sz w:val="28"/>
          <w:szCs w:val="28"/>
        </w:rPr>
        <w:t>main rotor spin rate is 315 rpm. The tail rotor spin rate 1530 rpm</w:t>
      </w:r>
      <w:r w:rsidR="00E847EE" w:rsidRPr="001020B6">
        <w:rPr>
          <w:rFonts w:eastAsia="Calibri" w:cstheme="minorHAnsi"/>
          <w:sz w:val="28"/>
          <w:szCs w:val="28"/>
        </w:rPr>
        <w:t xml:space="preserve"> </w:t>
      </w:r>
      <w:sdt>
        <w:sdtPr>
          <w:rPr>
            <w:rFonts w:eastAsia="Calibri" w:cstheme="minorHAnsi"/>
            <w:sz w:val="28"/>
            <w:szCs w:val="28"/>
          </w:rPr>
          <w:id w:val="-1411684692"/>
          <w:citation/>
        </w:sdtPr>
        <w:sdtEndPr/>
        <w:sdtContent>
          <w:r w:rsidR="00E847EE" w:rsidRPr="001020B6">
            <w:rPr>
              <w:rFonts w:eastAsia="Calibri" w:cstheme="minorHAnsi"/>
              <w:sz w:val="28"/>
              <w:szCs w:val="28"/>
            </w:rPr>
            <w:fldChar w:fldCharType="begin"/>
          </w:r>
          <w:r w:rsidR="00E847EE" w:rsidRPr="001020B6">
            <w:rPr>
              <w:rFonts w:eastAsia="Calibri" w:cstheme="minorHAnsi"/>
              <w:sz w:val="28"/>
              <w:szCs w:val="28"/>
            </w:rPr>
            <w:instrText xml:space="preserve"> CITATION VGi01 \l 2057 </w:instrText>
          </w:r>
          <w:r w:rsidR="00E847EE" w:rsidRPr="001020B6">
            <w:rPr>
              <w:rFonts w:eastAsia="Calibri" w:cstheme="minorHAnsi"/>
              <w:sz w:val="28"/>
              <w:szCs w:val="28"/>
            </w:rPr>
            <w:fldChar w:fldCharType="separate"/>
          </w:r>
          <w:r w:rsidR="00E7738D" w:rsidRPr="00E7738D">
            <w:rPr>
              <w:rFonts w:eastAsia="Calibri" w:cstheme="minorHAnsi"/>
              <w:noProof/>
              <w:sz w:val="28"/>
              <w:szCs w:val="28"/>
            </w:rPr>
            <w:t>(V. Giurgiutiu, 2001)</w:t>
          </w:r>
          <w:r w:rsidR="00E847EE" w:rsidRPr="001020B6">
            <w:rPr>
              <w:rFonts w:eastAsia="Calibri" w:cstheme="minorHAnsi"/>
              <w:sz w:val="28"/>
              <w:szCs w:val="28"/>
            </w:rPr>
            <w:fldChar w:fldCharType="end"/>
          </w:r>
        </w:sdtContent>
      </w:sdt>
      <w:r w:rsidR="00E847EE" w:rsidRPr="001020B6">
        <w:rPr>
          <w:rStyle w:val="Hyperlink"/>
          <w:rFonts w:eastAsia="Calibri" w:cstheme="minorHAnsi"/>
          <w:sz w:val="28"/>
          <w:szCs w:val="28"/>
        </w:rPr>
        <w:t xml:space="preserve"> </w:t>
      </w:r>
    </w:p>
    <w:p w14:paraId="181F0746" w14:textId="36F4A992" w:rsidR="00542AA5" w:rsidRPr="001020B6" w:rsidRDefault="00542AA5" w:rsidP="00542AA5">
      <w:pPr>
        <w:rPr>
          <w:rFonts w:cstheme="minorHAnsi"/>
          <w:sz w:val="28"/>
          <w:szCs w:val="28"/>
        </w:rPr>
      </w:pPr>
      <w:r w:rsidRPr="001020B6">
        <w:rPr>
          <w:rFonts w:cstheme="minorHAnsi"/>
          <w:sz w:val="28"/>
          <w:szCs w:val="28"/>
        </w:rPr>
        <w:t>This report assumes that there are no mechanical loses, through gearing or shaft stiffness, therefore the power value</w:t>
      </w:r>
      <w:r w:rsidR="001020B6" w:rsidRPr="001020B6">
        <w:rPr>
          <w:rFonts w:cstheme="minorHAnsi"/>
          <w:sz w:val="28"/>
          <w:szCs w:val="28"/>
        </w:rPr>
        <w:t xml:space="preserve"> used</w:t>
      </w:r>
      <w:r w:rsidRPr="001020B6">
        <w:rPr>
          <w:rFonts w:cstheme="minorHAnsi"/>
          <w:sz w:val="28"/>
          <w:szCs w:val="28"/>
        </w:rPr>
        <w:t xml:space="preserve"> will be higher than actual power. This means that actual forces will be lower than calculated and less stress/strain will be acting on the blade</w:t>
      </w:r>
      <w:sdt>
        <w:sdtPr>
          <w:rPr>
            <w:rFonts w:cstheme="minorHAnsi"/>
            <w:sz w:val="28"/>
            <w:szCs w:val="28"/>
          </w:rPr>
          <w:id w:val="294640847"/>
          <w:citation/>
        </w:sdtPr>
        <w:sdtEndPr/>
        <w:sdtContent>
          <w:r w:rsidR="0022022D">
            <w:rPr>
              <w:rFonts w:cstheme="minorHAnsi"/>
              <w:sz w:val="28"/>
              <w:szCs w:val="28"/>
            </w:rPr>
            <w:fldChar w:fldCharType="begin"/>
          </w:r>
          <w:r w:rsidR="0022022D">
            <w:rPr>
              <w:rFonts w:cstheme="minorHAnsi"/>
              <w:sz w:val="28"/>
              <w:szCs w:val="28"/>
            </w:rPr>
            <w:instrText xml:space="preserve"> CITATION Hen01 \l 2057 </w:instrText>
          </w:r>
          <w:r w:rsidR="0022022D">
            <w:rPr>
              <w:rFonts w:cstheme="minorHAnsi"/>
              <w:sz w:val="28"/>
              <w:szCs w:val="28"/>
            </w:rPr>
            <w:fldChar w:fldCharType="separate"/>
          </w:r>
          <w:r w:rsidR="00E7738D">
            <w:rPr>
              <w:rFonts w:cstheme="minorHAnsi"/>
              <w:noProof/>
              <w:sz w:val="28"/>
              <w:szCs w:val="28"/>
            </w:rPr>
            <w:t xml:space="preserve"> </w:t>
          </w:r>
          <w:r w:rsidR="00E7738D" w:rsidRPr="00E7738D">
            <w:rPr>
              <w:rFonts w:cstheme="minorHAnsi"/>
              <w:noProof/>
              <w:sz w:val="28"/>
              <w:szCs w:val="28"/>
            </w:rPr>
            <w:t>(Henry E. Jones, 2001)</w:t>
          </w:r>
          <w:r w:rsidR="0022022D">
            <w:rPr>
              <w:rFonts w:cstheme="minorHAnsi"/>
              <w:sz w:val="28"/>
              <w:szCs w:val="28"/>
            </w:rPr>
            <w:fldChar w:fldCharType="end"/>
          </w:r>
        </w:sdtContent>
      </w:sdt>
      <w:r w:rsidRPr="001020B6">
        <w:rPr>
          <w:rFonts w:cstheme="minorHAnsi"/>
          <w:sz w:val="28"/>
          <w:szCs w:val="28"/>
        </w:rPr>
        <w:t xml:space="preserve">. </w:t>
      </w:r>
    </w:p>
    <w:p w14:paraId="7966D0A9" w14:textId="77777777" w:rsidR="00542AA5" w:rsidRPr="001020B6" w:rsidRDefault="00542AA5" w:rsidP="00542AA5">
      <w:pPr>
        <w:rPr>
          <w:rFonts w:cstheme="minorHAnsi"/>
          <w:sz w:val="28"/>
          <w:szCs w:val="28"/>
        </w:rPr>
      </w:pPr>
      <w:r w:rsidRPr="001020B6">
        <w:rPr>
          <w:rFonts w:cstheme="minorHAnsi"/>
          <w:sz w:val="28"/>
          <w:szCs w:val="28"/>
        </w:rPr>
        <w:t xml:space="preserve">Due to the complexity of aerodynamics and the word restrictions of this report, the force created by drag have not been calculated. </w:t>
      </w:r>
    </w:p>
    <w:p w14:paraId="785FCCA1" w14:textId="77777777" w:rsidR="00542AA5" w:rsidRPr="001020B6" w:rsidRDefault="00542AA5" w:rsidP="00542AA5">
      <w:pPr>
        <w:rPr>
          <w:rFonts w:cstheme="minorHAnsi"/>
          <w:bCs/>
          <w:sz w:val="28"/>
          <w:szCs w:val="28"/>
        </w:rPr>
      </w:pPr>
      <w:r w:rsidRPr="001020B6">
        <w:rPr>
          <w:rFonts w:cstheme="minorHAnsi"/>
          <w:bCs/>
          <w:sz w:val="28"/>
          <w:szCs w:val="28"/>
        </w:rPr>
        <w:t xml:space="preserve">Although drag force and mechanical loses act on different directions, it’s possible that they balance one-another. </w:t>
      </w:r>
    </w:p>
    <w:p w14:paraId="0E1661A8" w14:textId="1A3FB914" w:rsidR="00CF7839" w:rsidRPr="001020B6" w:rsidRDefault="00CF7839" w:rsidP="00D26F55">
      <w:pPr>
        <w:pStyle w:val="Heading2"/>
        <w:rPr>
          <w:rFonts w:asciiTheme="minorHAnsi" w:hAnsiTheme="minorHAnsi" w:cstheme="minorHAnsi"/>
          <w:sz w:val="28"/>
          <w:szCs w:val="28"/>
        </w:rPr>
      </w:pPr>
    </w:p>
    <w:p w14:paraId="5BA8E3D8" w14:textId="1781291C" w:rsidR="005E2842" w:rsidRPr="001020B6" w:rsidRDefault="06DD046F" w:rsidP="00122A2F">
      <w:pPr>
        <w:pStyle w:val="Heading2"/>
        <w:ind w:firstLine="720"/>
        <w:rPr>
          <w:rFonts w:asciiTheme="minorHAnsi" w:hAnsiTheme="minorHAnsi" w:cstheme="minorHAnsi"/>
          <w:sz w:val="28"/>
          <w:szCs w:val="28"/>
        </w:rPr>
      </w:pPr>
      <w:bookmarkStart w:id="5" w:name="_Toc24741945"/>
      <w:r w:rsidRPr="001020B6">
        <w:rPr>
          <w:rFonts w:asciiTheme="minorHAnsi" w:hAnsiTheme="minorHAnsi" w:cstheme="minorHAnsi"/>
          <w:sz w:val="28"/>
          <w:szCs w:val="28"/>
        </w:rPr>
        <w:t>Fixtures</w:t>
      </w:r>
      <w:bookmarkEnd w:id="5"/>
    </w:p>
    <w:p w14:paraId="188D824F" w14:textId="22ECE298" w:rsidR="06DD046F" w:rsidRDefault="001020B6" w:rsidP="06DD046F">
      <w:pPr>
        <w:rPr>
          <w:sz w:val="28"/>
          <w:szCs w:val="28"/>
        </w:rPr>
      </w:pPr>
      <w:r w:rsidRPr="001020B6">
        <w:rPr>
          <w:noProof/>
          <w:sz w:val="28"/>
          <w:szCs w:val="28"/>
        </w:rPr>
        <mc:AlternateContent>
          <mc:Choice Requires="wps">
            <w:drawing>
              <wp:anchor distT="45720" distB="45720" distL="114300" distR="114300" simplePos="0" relativeHeight="251682816" behindDoc="0" locked="0" layoutInCell="1" allowOverlap="1" wp14:anchorId="6B133910" wp14:editId="39990CD2">
                <wp:simplePos x="0" y="0"/>
                <wp:positionH relativeFrom="column">
                  <wp:posOffset>53340</wp:posOffset>
                </wp:positionH>
                <wp:positionV relativeFrom="paragraph">
                  <wp:posOffset>546100</wp:posOffset>
                </wp:positionV>
                <wp:extent cx="2360930" cy="2720340"/>
                <wp:effectExtent l="0" t="0" r="12700" b="2286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20340"/>
                        </a:xfrm>
                        <a:prstGeom prst="rect">
                          <a:avLst/>
                        </a:prstGeom>
                        <a:solidFill>
                          <a:srgbClr val="FFFFFF"/>
                        </a:solidFill>
                        <a:ln w="9525">
                          <a:solidFill>
                            <a:srgbClr val="000000"/>
                          </a:solidFill>
                          <a:miter lim="800000"/>
                          <a:headEnd/>
                          <a:tailEnd/>
                        </a:ln>
                      </wps:spPr>
                      <wps:txbx>
                        <w:txbxContent>
                          <w:p w14:paraId="4A1E8518" w14:textId="1596B0FD" w:rsidR="001020B6" w:rsidRDefault="001020B6">
                            <w:r>
                              <w:rPr>
                                <w:noProof/>
                              </w:rPr>
                              <w:drawing>
                                <wp:inline distT="0" distB="0" distL="0" distR="0" wp14:anchorId="182417E6" wp14:editId="66A7241B">
                                  <wp:extent cx="2077720" cy="205803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6">
                                            <a:extLst>
                                              <a:ext uri="{28A0092B-C50C-407E-A947-70E740481C1C}">
                                                <a14:useLocalDpi xmlns:a14="http://schemas.microsoft.com/office/drawing/2010/main" val="0"/>
                                              </a:ext>
                                            </a:extLst>
                                          </a:blip>
                                          <a:srcRect r="60783" b="61653"/>
                                          <a:stretch/>
                                        </pic:blipFill>
                                        <pic:spPr bwMode="auto">
                                          <a:xfrm>
                                            <a:off x="0" y="0"/>
                                            <a:ext cx="2077720" cy="2058035"/>
                                          </a:xfrm>
                                          <a:prstGeom prst="rect">
                                            <a:avLst/>
                                          </a:prstGeom>
                                          <a:ln>
                                            <a:noFill/>
                                          </a:ln>
                                          <a:extLst>
                                            <a:ext uri="{53640926-AAD7-44D8-BBD7-CCE9431645EC}">
                                              <a14:shadowObscured xmlns:a14="http://schemas.microsoft.com/office/drawing/2010/main"/>
                                            </a:ext>
                                          </a:extLst>
                                        </pic:spPr>
                                      </pic:pic>
                                    </a:graphicData>
                                  </a:graphic>
                                </wp:inline>
                              </w:drawing>
                            </w:r>
                          </w:p>
                          <w:p w14:paraId="5110866B" w14:textId="75A87238" w:rsidR="001020B6" w:rsidRDefault="001020B6">
                            <w:r>
                              <w:t>Figure 3 – the position at which the blade is fixed in the model.</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B133910" id="_x0000_s1030" type="#_x0000_t202" style="position:absolute;margin-left:4.2pt;margin-top:43pt;width:185.9pt;height:214.2pt;z-index:2516828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">
                <v:textbox>
                  <w:txbxContent>
                    <w:p w14:paraId="4A1E8518" w14:textId="1596B0FD" w:rsidR="001020B6" w:rsidRDefault="001020B6">
                      <w:r>
                        <w:rPr>
                          <w:noProof/>
                        </w:rPr>
                        <w:drawing>
                          <wp:inline distT="0" distB="0" distL="0" distR="0" wp14:anchorId="182417E6" wp14:editId="66A7241B">
                            <wp:extent cx="2077720" cy="205803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7">
                                      <a:extLst>
                                        <a:ext uri="{28A0092B-C50C-407E-A947-70E740481C1C}">
                                          <a14:useLocalDpi xmlns:a14="http://schemas.microsoft.com/office/drawing/2010/main" val="0"/>
                                        </a:ext>
                                      </a:extLst>
                                    </a:blip>
                                    <a:srcRect r="60783" b="61653"/>
                                    <a:stretch/>
                                  </pic:blipFill>
                                  <pic:spPr bwMode="auto">
                                    <a:xfrm>
                                      <a:off x="0" y="0"/>
                                      <a:ext cx="2077720" cy="2058035"/>
                                    </a:xfrm>
                                    <a:prstGeom prst="rect">
                                      <a:avLst/>
                                    </a:prstGeom>
                                    <a:ln>
                                      <a:noFill/>
                                    </a:ln>
                                    <a:extLst>
                                      <a:ext uri="{53640926-AAD7-44D8-BBD7-CCE9431645EC}">
                                        <a14:shadowObscured xmlns:a14="http://schemas.microsoft.com/office/drawing/2010/main"/>
                                      </a:ext>
                                    </a:extLst>
                                  </pic:spPr>
                                </pic:pic>
                              </a:graphicData>
                            </a:graphic>
                          </wp:inline>
                        </w:drawing>
                      </w:r>
                    </w:p>
                    <w:p w14:paraId="5110866B" w14:textId="75A87238" w:rsidR="001020B6" w:rsidRDefault="001020B6">
                      <w:r>
                        <w:t>Figure 3 – the position at which the blade is fixed in the model.</w:t>
                      </w:r>
                    </w:p>
                  </w:txbxContent>
                </v:textbox>
                <w10:wrap type="square"/>
              </v:shape>
            </w:pict>
          </mc:Fallback>
        </mc:AlternateContent>
      </w:r>
      <w:r w:rsidR="06DD046F" w:rsidRPr="003A273C">
        <w:rPr>
          <w:sz w:val="28"/>
          <w:szCs w:val="28"/>
        </w:rPr>
        <w:t>The initial fixture is the fixed geometry, this has been used so that the part can be loaded rather than get moved through digital space.</w:t>
      </w:r>
      <w:r w:rsidR="005E2842" w:rsidRPr="005E2842">
        <w:rPr>
          <w:noProof/>
        </w:rPr>
        <w:t xml:space="preserve"> </w:t>
      </w:r>
    </w:p>
    <w:p w14:paraId="3C2BDF7E" w14:textId="1DE98701" w:rsidR="00D514B2" w:rsidRDefault="00D514B2" w:rsidP="06DD046F">
      <w:pPr>
        <w:rPr>
          <w:sz w:val="28"/>
          <w:szCs w:val="28"/>
        </w:rPr>
      </w:pPr>
      <w:r>
        <w:rPr>
          <w:sz w:val="28"/>
          <w:szCs w:val="28"/>
        </w:rPr>
        <w:t xml:space="preserve">Fixing this edge may be problematic as it could increase the calculated maximum stress and strain as the nodes in the very edge would be fixed in space creating very large strain. As this is foreseen, it can </w:t>
      </w:r>
      <w:r w:rsidR="002A0685">
        <w:rPr>
          <w:sz w:val="28"/>
          <w:szCs w:val="28"/>
        </w:rPr>
        <w:t xml:space="preserve">be </w:t>
      </w:r>
      <w:r>
        <w:rPr>
          <w:sz w:val="28"/>
          <w:szCs w:val="28"/>
        </w:rPr>
        <w:t>hypothesised that the maximum value will need to be considered as false and further analysis will need to be executed</w:t>
      </w:r>
      <w:r w:rsidR="001020B6">
        <w:rPr>
          <w:sz w:val="28"/>
          <w:szCs w:val="28"/>
        </w:rPr>
        <w:t xml:space="preserve"> to determine the correct maximum stress</w:t>
      </w:r>
      <w:r>
        <w:rPr>
          <w:sz w:val="28"/>
          <w:szCs w:val="28"/>
        </w:rPr>
        <w:t xml:space="preserve">. </w:t>
      </w:r>
    </w:p>
    <w:p w14:paraId="5BCAA121" w14:textId="04B76FDD" w:rsidR="00EE6083" w:rsidRPr="003A273C" w:rsidRDefault="00EE6083" w:rsidP="06DD046F">
      <w:pPr>
        <w:rPr>
          <w:sz w:val="28"/>
          <w:szCs w:val="28"/>
        </w:rPr>
      </w:pPr>
      <w:r>
        <w:rPr>
          <w:sz w:val="28"/>
          <w:szCs w:val="28"/>
        </w:rPr>
        <w:t>In reality the component will be fixed via another method such as a coupling sleeve or a bo</w:t>
      </w:r>
      <w:r w:rsidR="001020B6">
        <w:rPr>
          <w:sz w:val="28"/>
          <w:szCs w:val="28"/>
        </w:rPr>
        <w:t>lt. Either of these methods of fixing the blade would</w:t>
      </w:r>
      <w:r>
        <w:rPr>
          <w:sz w:val="28"/>
          <w:szCs w:val="28"/>
        </w:rPr>
        <w:t xml:space="preserve"> dramatically increase the surface area of the load and reduce the stresses and strain applied. </w:t>
      </w:r>
    </w:p>
    <w:p w14:paraId="1EC3C64A" w14:textId="25AD459A" w:rsidR="06DD046F" w:rsidRPr="003A273C" w:rsidRDefault="06DD046F" w:rsidP="00122A2F">
      <w:pPr>
        <w:pStyle w:val="Heading2"/>
        <w:ind w:firstLine="720"/>
        <w:rPr>
          <w:sz w:val="28"/>
          <w:szCs w:val="28"/>
        </w:rPr>
      </w:pPr>
      <w:bookmarkStart w:id="6" w:name="_Toc24741946"/>
      <w:r w:rsidRPr="003A273C">
        <w:rPr>
          <w:sz w:val="28"/>
          <w:szCs w:val="28"/>
        </w:rPr>
        <w:t>Loading</w:t>
      </w:r>
      <w:bookmarkEnd w:id="6"/>
      <w:r w:rsidRPr="003A273C">
        <w:rPr>
          <w:sz w:val="28"/>
          <w:szCs w:val="28"/>
        </w:rPr>
        <w:t xml:space="preserve"> </w:t>
      </w:r>
    </w:p>
    <w:p w14:paraId="1F57C447" w14:textId="4F486BB6" w:rsidR="06DD046F" w:rsidRPr="003A273C" w:rsidRDefault="00050467" w:rsidP="06DD046F">
      <w:pPr>
        <w:rPr>
          <w:sz w:val="28"/>
          <w:szCs w:val="28"/>
        </w:rPr>
      </w:pPr>
      <w:r w:rsidRPr="003A273C">
        <w:rPr>
          <w:sz w:val="28"/>
          <w:szCs w:val="28"/>
        </w:rPr>
        <w:t xml:space="preserve">Before the rotor blade can be loaded a number of calculation’s need to be made. </w:t>
      </w:r>
      <w:r w:rsidR="001020B6">
        <w:rPr>
          <w:sz w:val="28"/>
          <w:szCs w:val="28"/>
        </w:rPr>
        <w:t>They include the power to weight ratio to determine realistic valve for the torque applied at the main rotor shaft</w:t>
      </w:r>
      <w:sdt>
        <w:sdtPr>
          <w:rPr>
            <w:sz w:val="28"/>
            <w:szCs w:val="28"/>
          </w:rPr>
          <w:id w:val="-1584217506"/>
          <w:citation/>
        </w:sdtPr>
        <w:sdtEndPr/>
        <w:sdtContent>
          <w:r w:rsidR="00E7738D">
            <w:rPr>
              <w:sz w:val="28"/>
              <w:szCs w:val="28"/>
            </w:rPr>
            <w:fldChar w:fldCharType="begin"/>
          </w:r>
          <w:r w:rsidR="00E7738D">
            <w:rPr>
              <w:sz w:val="28"/>
              <w:szCs w:val="28"/>
            </w:rPr>
            <w:instrText xml:space="preserve"> CITATION Gar07 \l 2057 </w:instrText>
          </w:r>
          <w:r w:rsidR="00E7738D">
            <w:rPr>
              <w:sz w:val="28"/>
              <w:szCs w:val="28"/>
            </w:rPr>
            <w:fldChar w:fldCharType="separate"/>
          </w:r>
          <w:r w:rsidR="00E7738D">
            <w:rPr>
              <w:noProof/>
              <w:sz w:val="28"/>
              <w:szCs w:val="28"/>
            </w:rPr>
            <w:t xml:space="preserve"> </w:t>
          </w:r>
          <w:r w:rsidR="00E7738D" w:rsidRPr="00E7738D">
            <w:rPr>
              <w:noProof/>
              <w:sz w:val="28"/>
              <w:szCs w:val="28"/>
            </w:rPr>
            <w:t>(Padfield, 2007)</w:t>
          </w:r>
          <w:r w:rsidR="00E7738D">
            <w:rPr>
              <w:sz w:val="28"/>
              <w:szCs w:val="28"/>
            </w:rPr>
            <w:fldChar w:fldCharType="end"/>
          </w:r>
        </w:sdtContent>
      </w:sdt>
      <w:r w:rsidR="001020B6">
        <w:rPr>
          <w:sz w:val="28"/>
          <w:szCs w:val="28"/>
        </w:rPr>
        <w:t>.</w:t>
      </w:r>
    </w:p>
    <w:p w14:paraId="51E4AD56" w14:textId="47510B92" w:rsidR="00966811" w:rsidRPr="003A273C" w:rsidRDefault="00966811" w:rsidP="00966811">
      <w:pPr>
        <w:pStyle w:val="Heading4"/>
        <w:ind w:firstLine="720"/>
        <w:rPr>
          <w:sz w:val="28"/>
          <w:szCs w:val="28"/>
        </w:rPr>
      </w:pPr>
      <w:r w:rsidRPr="003A273C">
        <w:rPr>
          <w:sz w:val="28"/>
          <w:szCs w:val="28"/>
        </w:rPr>
        <w:lastRenderedPageBreak/>
        <w:t>Power to weight ratio</w:t>
      </w:r>
    </w:p>
    <w:p w14:paraId="16B3FD0D" w14:textId="49743182" w:rsidR="005E2842" w:rsidRPr="00DC60DD" w:rsidRDefault="00966811" w:rsidP="00DC60DD">
      <w:pPr>
        <w:rPr>
          <w:sz w:val="28"/>
          <w:szCs w:val="28"/>
        </w:rPr>
      </w:pPr>
      <w:r w:rsidRPr="003A273C">
        <w:rPr>
          <w:sz w:val="28"/>
          <w:szCs w:val="28"/>
        </w:rPr>
        <w:t>As the model provided is a scaled down model it seemed necessary to scale the power output. This was done by working out the power to weight ratio.</w:t>
      </w:r>
    </w:p>
    <w:p w14:paraId="7888B7A0" w14:textId="27EF3863" w:rsidR="00966811" w:rsidRPr="003A273C" w:rsidRDefault="00DC60DD" w:rsidP="00966811">
      <w:pPr>
        <w:spacing w:line="257" w:lineRule="auto"/>
        <w:rPr>
          <w:sz w:val="28"/>
          <w:szCs w:val="28"/>
        </w:rPr>
      </w:pPr>
      <w:r w:rsidRPr="00DC60DD">
        <w:rPr>
          <w:noProof/>
          <w:sz w:val="28"/>
          <w:szCs w:val="28"/>
        </w:rPr>
        <mc:AlternateContent>
          <mc:Choice Requires="wps">
            <w:drawing>
              <wp:anchor distT="45720" distB="45720" distL="114300" distR="114300" simplePos="0" relativeHeight="251684864" behindDoc="0" locked="0" layoutInCell="1" allowOverlap="1" wp14:anchorId="58494884" wp14:editId="5B47AB86">
                <wp:simplePos x="0" y="0"/>
                <wp:positionH relativeFrom="column">
                  <wp:posOffset>38100</wp:posOffset>
                </wp:positionH>
                <wp:positionV relativeFrom="paragraph">
                  <wp:posOffset>3348355</wp:posOffset>
                </wp:positionV>
                <wp:extent cx="5583555" cy="1813560"/>
                <wp:effectExtent l="0" t="0" r="17145" b="1524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3555" cy="1813560"/>
                        </a:xfrm>
                        <a:prstGeom prst="rect">
                          <a:avLst/>
                        </a:prstGeom>
                        <a:solidFill>
                          <a:srgbClr val="FFFFFF"/>
                        </a:solidFill>
                        <a:ln w="9525">
                          <a:solidFill>
                            <a:srgbClr val="000000"/>
                          </a:solidFill>
                          <a:miter lim="800000"/>
                          <a:headEnd/>
                          <a:tailEnd/>
                        </a:ln>
                      </wps:spPr>
                      <wps:txbx>
                        <w:txbxContent>
                          <w:p w14:paraId="2A71E5C2" w14:textId="649BFFFE" w:rsidR="00DC60DD" w:rsidRDefault="00DC60DD" w:rsidP="00E172E7">
                            <w:pPr>
                              <w:jc w:val="center"/>
                            </w:pPr>
                            <w:r>
                              <w:rPr>
                                <w:noProof/>
                              </w:rPr>
                              <w:drawing>
                                <wp:inline distT="0" distB="0" distL="0" distR="0" wp14:anchorId="7DA9678F" wp14:editId="254F0C6A">
                                  <wp:extent cx="5402580" cy="1379220"/>
                                  <wp:effectExtent l="0" t="0" r="7620" b="0"/>
                                  <wp:docPr id="2121706625" name="Picture 2121706625"/>
                                  <wp:cNvGraphicFramePr/>
                                  <a:graphic xmlns:a="http://schemas.openxmlformats.org/drawingml/2006/main">
                                    <a:graphicData uri="http://schemas.openxmlformats.org/drawingml/2006/picture">
                                      <pic:pic xmlns:pic="http://schemas.openxmlformats.org/drawingml/2006/picture">
                                        <pic:nvPicPr>
                                          <pic:cNvPr id="2121706625" name="Picture 212170662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2580" cy="1379220"/>
                                          </a:xfrm>
                                          <a:prstGeom prst="rect">
                                            <a:avLst/>
                                          </a:prstGeom>
                                        </pic:spPr>
                                      </pic:pic>
                                    </a:graphicData>
                                  </a:graphic>
                                </wp:inline>
                              </w:drawing>
                            </w:r>
                          </w:p>
                          <w:p w14:paraId="4FB8AA09" w14:textId="2C556EBF" w:rsidR="00DC60DD" w:rsidRDefault="00DC60DD" w:rsidP="00E172E7">
                            <w:pPr>
                              <w:jc w:val="center"/>
                            </w:pPr>
                            <w:r>
                              <w:t xml:space="preserve">Figure 5 – AH-64E Apache Technical Spec. </w:t>
                            </w:r>
                            <w:sdt>
                              <w:sdtPr>
                                <w:id w:val="-294601490"/>
                                <w:citation/>
                              </w:sdtPr>
                              <w:sdtEndPr/>
                              <w:sdtContent>
                                <w:r w:rsidR="00E172E7">
                                  <w:fldChar w:fldCharType="begin"/>
                                </w:r>
                                <w:r w:rsidR="00E172E7">
                                  <w:instrText xml:space="preserve"> CITATION Boe19 \l 2057 </w:instrText>
                                </w:r>
                                <w:r w:rsidR="00E172E7">
                                  <w:fldChar w:fldCharType="separate"/>
                                </w:r>
                                <w:r w:rsidR="00E7738D" w:rsidRPr="00E7738D">
                                  <w:rPr>
                                    <w:noProof/>
                                  </w:rPr>
                                  <w:t>(Boeing, 2019)</w:t>
                                </w:r>
                                <w:r w:rsidR="00E172E7">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94884" id="_x0000_s1031" type="#_x0000_t202" style="position:absolute;margin-left:3pt;margin-top:263.65pt;width:439.65pt;height:142.8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">
                <v:textbox>
                  <w:txbxContent>
                    <w:p w14:paraId="2A71E5C2" w14:textId="649BFFFE" w:rsidR="00DC60DD" w:rsidRDefault="00DC60DD" w:rsidP="00E172E7">
                      <w:pPr>
                        <w:jc w:val="center"/>
                      </w:pPr>
                      <w:r>
                        <w:rPr>
                          <w:noProof/>
                        </w:rPr>
                        <w:drawing>
                          <wp:inline distT="0" distB="0" distL="0" distR="0" wp14:anchorId="7DA9678F" wp14:editId="254F0C6A">
                            <wp:extent cx="5402580" cy="1379220"/>
                            <wp:effectExtent l="0" t="0" r="7620" b="0"/>
                            <wp:docPr id="2121706625" name="Picture 2121706625"/>
                            <wp:cNvGraphicFramePr/>
                            <a:graphic xmlns:a="http://schemas.openxmlformats.org/drawingml/2006/main">
                              <a:graphicData uri="http://schemas.openxmlformats.org/drawingml/2006/picture">
                                <pic:pic xmlns:pic="http://schemas.openxmlformats.org/drawingml/2006/picture">
                                  <pic:nvPicPr>
                                    <pic:cNvPr id="2121706625" name="Picture 212170662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02580" cy="1379220"/>
                                    </a:xfrm>
                                    <a:prstGeom prst="rect">
                                      <a:avLst/>
                                    </a:prstGeom>
                                  </pic:spPr>
                                </pic:pic>
                              </a:graphicData>
                            </a:graphic>
                          </wp:inline>
                        </w:drawing>
                      </w:r>
                    </w:p>
                    <w:p w14:paraId="4FB8AA09" w14:textId="2C556EBF" w:rsidR="00DC60DD" w:rsidRDefault="00DC60DD" w:rsidP="00E172E7">
                      <w:pPr>
                        <w:jc w:val="center"/>
                      </w:pPr>
                      <w:r>
                        <w:t xml:space="preserve">Figure 5 – AH-64E Apache Technical Spec. </w:t>
                      </w:r>
                      <w:sdt>
                        <w:sdtPr>
                          <w:id w:val="-294601490"/>
                          <w:citation/>
                        </w:sdtPr>
                        <w:sdtContent>
                          <w:r w:rsidR="00E172E7">
                            <w:fldChar w:fldCharType="begin"/>
                          </w:r>
                          <w:r w:rsidR="00E172E7">
                            <w:instrText xml:space="preserve"> CITATION Boe19 \l 2057 </w:instrText>
                          </w:r>
                          <w:r w:rsidR="00E172E7">
                            <w:fldChar w:fldCharType="separate"/>
                          </w:r>
                          <w:r w:rsidR="00E7738D" w:rsidRPr="00E7738D">
                            <w:rPr>
                              <w:noProof/>
                            </w:rPr>
                            <w:t>(Boeing, 2019)</w:t>
                          </w:r>
                          <w:r w:rsidR="00E172E7">
                            <w:fldChar w:fldCharType="end"/>
                          </w:r>
                        </w:sdtContent>
                      </w:sdt>
                    </w:p>
                  </w:txbxContent>
                </v:textbox>
                <w10:wrap type="square"/>
              </v:shape>
            </w:pict>
          </mc:Fallback>
        </mc:AlternateContent>
      </w:r>
      <w:r w:rsidR="004A0516" w:rsidRPr="004A0516">
        <w:rPr>
          <w:rFonts w:ascii="Calibri" w:eastAsia="Calibri" w:hAnsi="Calibri" w:cs="Calibri"/>
          <w:noProof/>
          <w:sz w:val="28"/>
          <w:szCs w:val="28"/>
        </w:rPr>
        <mc:AlternateContent>
          <mc:Choice Requires="wps">
            <w:drawing>
              <wp:anchor distT="45720" distB="45720" distL="114300" distR="114300" simplePos="0" relativeHeight="251671552" behindDoc="0" locked="0" layoutInCell="1" allowOverlap="1" wp14:anchorId="66EC3D98" wp14:editId="404A97D4">
                <wp:simplePos x="0" y="0"/>
                <wp:positionH relativeFrom="column">
                  <wp:posOffset>2573655</wp:posOffset>
                </wp:positionH>
                <wp:positionV relativeFrom="paragraph">
                  <wp:posOffset>64135</wp:posOffset>
                </wp:positionV>
                <wp:extent cx="3051810" cy="2736215"/>
                <wp:effectExtent l="0" t="0" r="1524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2736215"/>
                        </a:xfrm>
                        <a:prstGeom prst="rect">
                          <a:avLst/>
                        </a:prstGeom>
                        <a:solidFill>
                          <a:srgbClr val="FFFFFF"/>
                        </a:solidFill>
                        <a:ln w="9525">
                          <a:solidFill>
                            <a:srgbClr val="000000"/>
                          </a:solidFill>
                          <a:miter lim="800000"/>
                          <a:headEnd/>
                          <a:tailEnd/>
                        </a:ln>
                      </wps:spPr>
                      <wps:txbx>
                        <w:txbxContent>
                          <w:p w14:paraId="0FE085AE" w14:textId="1FC83293" w:rsidR="00787076" w:rsidRDefault="00787076" w:rsidP="00E172E7">
                            <w:pPr>
                              <w:jc w:val="center"/>
                            </w:pPr>
                            <w:r>
                              <w:rPr>
                                <w:noProof/>
                              </w:rPr>
                              <w:drawing>
                                <wp:inline distT="0" distB="0" distL="0" distR="0" wp14:anchorId="159C53C7" wp14:editId="4C5ED693">
                                  <wp:extent cx="2954828" cy="1932709"/>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0">
                                            <a:extLst>
                                              <a:ext uri="{28A0092B-C50C-407E-A947-70E740481C1C}">
                                                <a14:useLocalDpi xmlns:a14="http://schemas.microsoft.com/office/drawing/2010/main" val="0"/>
                                              </a:ext>
                                            </a:extLst>
                                          </a:blip>
                                          <a:srcRect r="8797"/>
                                          <a:stretch/>
                                        </pic:blipFill>
                                        <pic:spPr bwMode="auto">
                                          <a:xfrm>
                                            <a:off x="0" y="0"/>
                                            <a:ext cx="2973544" cy="1944951"/>
                                          </a:xfrm>
                                          <a:prstGeom prst="rect">
                                            <a:avLst/>
                                          </a:prstGeom>
                                          <a:ln>
                                            <a:noFill/>
                                          </a:ln>
                                          <a:extLst>
                                            <a:ext uri="{53640926-AAD7-44D8-BBD7-CCE9431645EC}">
                                              <a14:shadowObscured xmlns:a14="http://schemas.microsoft.com/office/drawing/2010/main"/>
                                            </a:ext>
                                          </a:extLst>
                                        </pic:spPr>
                                      </pic:pic>
                                    </a:graphicData>
                                  </a:graphic>
                                </wp:inline>
                              </w:drawing>
                            </w:r>
                          </w:p>
                          <w:p w14:paraId="5E49071E" w14:textId="5104BFA8" w:rsidR="00787076" w:rsidRDefault="00787076" w:rsidP="00E172E7">
                            <w:pPr>
                              <w:jc w:val="center"/>
                            </w:pPr>
                            <w:r>
                              <w:t xml:space="preserve">Figure </w:t>
                            </w:r>
                            <w:r w:rsidR="00DC60DD">
                              <w:t>4</w:t>
                            </w:r>
                            <w:r>
                              <w:t>.  – Image of calculation found from WEN Technology.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C3D98" id="_x0000_s1032" type="#_x0000_t202" style="position:absolute;margin-left:202.65pt;margin-top:5.05pt;width:240.3pt;height:215.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">
                <v:textbox>
                  <w:txbxContent>
                    <w:p w14:paraId="0FE085AE" w14:textId="1FC83293" w:rsidR="00787076" w:rsidRDefault="00787076" w:rsidP="00E172E7">
                      <w:pPr>
                        <w:jc w:val="center"/>
                      </w:pPr>
                      <w:r>
                        <w:rPr>
                          <w:noProof/>
                        </w:rPr>
                        <w:drawing>
                          <wp:inline distT="0" distB="0" distL="0" distR="0" wp14:anchorId="159C53C7" wp14:editId="4C5ED693">
                            <wp:extent cx="2954828" cy="1932709"/>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1">
                                      <a:extLst>
                                        <a:ext uri="{28A0092B-C50C-407E-A947-70E740481C1C}">
                                          <a14:useLocalDpi xmlns:a14="http://schemas.microsoft.com/office/drawing/2010/main" val="0"/>
                                        </a:ext>
                                      </a:extLst>
                                    </a:blip>
                                    <a:srcRect r="8797"/>
                                    <a:stretch/>
                                  </pic:blipFill>
                                  <pic:spPr bwMode="auto">
                                    <a:xfrm>
                                      <a:off x="0" y="0"/>
                                      <a:ext cx="2973544" cy="1944951"/>
                                    </a:xfrm>
                                    <a:prstGeom prst="rect">
                                      <a:avLst/>
                                    </a:prstGeom>
                                    <a:ln>
                                      <a:noFill/>
                                    </a:ln>
                                    <a:extLst>
                                      <a:ext uri="{53640926-AAD7-44D8-BBD7-CCE9431645EC}">
                                        <a14:shadowObscured xmlns:a14="http://schemas.microsoft.com/office/drawing/2010/main"/>
                                      </a:ext>
                                    </a:extLst>
                                  </pic:spPr>
                                </pic:pic>
                              </a:graphicData>
                            </a:graphic>
                          </wp:inline>
                        </w:drawing>
                      </w:r>
                    </w:p>
                    <w:p w14:paraId="5E49071E" w14:textId="5104BFA8" w:rsidR="00787076" w:rsidRDefault="00787076" w:rsidP="00E172E7">
                      <w:pPr>
                        <w:jc w:val="center"/>
                      </w:pPr>
                      <w:r>
                        <w:t xml:space="preserve">Figure </w:t>
                      </w:r>
                      <w:r w:rsidR="00DC60DD">
                        <w:t>4</w:t>
                      </w:r>
                      <w:r>
                        <w:t>.  – Image of calculation found from WEN Technology.</w:t>
                      </w:r>
                    </w:p>
                  </w:txbxContent>
                </v:textbox>
                <w10:wrap type="square"/>
              </v:shape>
            </w:pict>
          </mc:Fallback>
        </mc:AlternateContent>
      </w:r>
      <w:r w:rsidR="00966811" w:rsidRPr="003A273C">
        <w:rPr>
          <w:rFonts w:ascii="Calibri" w:eastAsia="Calibri" w:hAnsi="Calibri" w:cs="Calibri"/>
          <w:sz w:val="28"/>
          <w:szCs w:val="28"/>
        </w:rPr>
        <w:t xml:space="preserve">GE Advertise each engine has a maximum power of 1491kW </w:t>
      </w:r>
      <w:r w:rsidR="00966811" w:rsidRPr="00DC60DD">
        <w:rPr>
          <w:rFonts w:ascii="Calibri" w:eastAsia="Calibri" w:hAnsi="Calibri" w:cs="Calibri"/>
          <w:sz w:val="28"/>
          <w:szCs w:val="28"/>
        </w:rPr>
        <w:t>(f</w:t>
      </w:r>
      <w:r w:rsidR="005E2842" w:rsidRPr="00DC60DD">
        <w:rPr>
          <w:rFonts w:ascii="Calibri" w:eastAsia="Calibri" w:hAnsi="Calibri" w:cs="Calibri"/>
          <w:sz w:val="28"/>
          <w:szCs w:val="28"/>
        </w:rPr>
        <w:t xml:space="preserve">igure </w:t>
      </w:r>
      <w:r>
        <w:rPr>
          <w:rFonts w:ascii="Calibri" w:eastAsia="Calibri" w:hAnsi="Calibri" w:cs="Calibri"/>
          <w:sz w:val="28"/>
          <w:szCs w:val="28"/>
        </w:rPr>
        <w:t>1</w:t>
      </w:r>
      <w:r w:rsidR="00966811" w:rsidRPr="00DC60DD">
        <w:rPr>
          <w:rFonts w:ascii="Calibri" w:eastAsia="Calibri" w:hAnsi="Calibri" w:cs="Calibri"/>
          <w:sz w:val="28"/>
          <w:szCs w:val="28"/>
        </w:rPr>
        <w:t xml:space="preserve">), the Boeing apache has 2 of these engines so a max </w:t>
      </w:r>
      <w:r w:rsidR="00966811" w:rsidRPr="003A273C">
        <w:rPr>
          <w:rFonts w:ascii="Calibri" w:eastAsia="Calibri" w:hAnsi="Calibri" w:cs="Calibri"/>
          <w:sz w:val="28"/>
          <w:szCs w:val="28"/>
        </w:rPr>
        <w:t>power of 2982kW was used in the calculations</w:t>
      </w:r>
      <w:r>
        <w:rPr>
          <w:rFonts w:ascii="Calibri" w:eastAsia="Calibri" w:hAnsi="Calibri" w:cs="Calibri"/>
          <w:sz w:val="28"/>
          <w:szCs w:val="28"/>
        </w:rPr>
        <w:t>, in reality there would be an element of power loses due to gearing but no information was found</w:t>
      </w:r>
      <w:r w:rsidR="00966811" w:rsidRPr="003A273C">
        <w:rPr>
          <w:rFonts w:ascii="Calibri" w:eastAsia="Calibri" w:hAnsi="Calibri" w:cs="Calibri"/>
          <w:sz w:val="28"/>
          <w:szCs w:val="28"/>
        </w:rPr>
        <w:t>. The Boeing show a primary mission gross weight for the apache is 6838kg. this equates to a p</w:t>
      </w:r>
      <w:r w:rsidR="00966811" w:rsidRPr="003A273C">
        <w:rPr>
          <w:sz w:val="28"/>
          <w:szCs w:val="28"/>
        </w:rPr>
        <w:t>ower to weight ratio of 0.436kW/kg, therefore, the power of the engines and be assumed to be 12.96Kw.</w:t>
      </w:r>
    </w:p>
    <w:p w14:paraId="697E3987" w14:textId="42EA0C86" w:rsidR="00DC60DD" w:rsidRDefault="00DC60DD" w:rsidP="0055430D">
      <w:pPr>
        <w:spacing w:line="257" w:lineRule="auto"/>
        <w:rPr>
          <w:sz w:val="28"/>
          <w:szCs w:val="28"/>
        </w:rPr>
      </w:pPr>
    </w:p>
    <w:p w14:paraId="75C3C6C8" w14:textId="532D2094" w:rsidR="00966811" w:rsidRPr="0055430D" w:rsidRDefault="00966811" w:rsidP="0055430D">
      <w:pPr>
        <w:spacing w:line="257" w:lineRule="auto"/>
        <w:rPr>
          <w:sz w:val="28"/>
          <w:szCs w:val="28"/>
        </w:rPr>
      </w:pPr>
      <w:r w:rsidRPr="480D46C6">
        <w:rPr>
          <w:sz w:val="28"/>
          <w:szCs w:val="28"/>
        </w:rPr>
        <w:t>The mass of the model given was taken as 29725.25g or 29.</w:t>
      </w:r>
      <w:r w:rsidRPr="00E172E7">
        <w:rPr>
          <w:sz w:val="28"/>
          <w:szCs w:val="28"/>
        </w:rPr>
        <w:t>725kg</w:t>
      </w:r>
      <w:r w:rsidR="00E172E7" w:rsidRPr="00E172E7">
        <w:rPr>
          <w:sz w:val="28"/>
          <w:szCs w:val="28"/>
        </w:rPr>
        <w:t xml:space="preserve"> </w:t>
      </w:r>
      <w:r w:rsidRPr="00E172E7">
        <w:rPr>
          <w:sz w:val="28"/>
          <w:szCs w:val="28"/>
        </w:rPr>
        <w:t>(</w:t>
      </w:r>
      <w:r w:rsidR="00E172E7" w:rsidRPr="00E172E7">
        <w:rPr>
          <w:sz w:val="28"/>
          <w:szCs w:val="28"/>
        </w:rPr>
        <w:t>F</w:t>
      </w:r>
      <w:r w:rsidRPr="00E172E7">
        <w:rPr>
          <w:sz w:val="28"/>
          <w:szCs w:val="28"/>
        </w:rPr>
        <w:t>igure</w:t>
      </w:r>
      <w:r w:rsidR="00E172E7" w:rsidRPr="00E172E7">
        <w:rPr>
          <w:sz w:val="28"/>
          <w:szCs w:val="28"/>
        </w:rPr>
        <w:t xml:space="preserve"> 5</w:t>
      </w:r>
      <w:r w:rsidRPr="00E172E7">
        <w:rPr>
          <w:sz w:val="28"/>
          <w:szCs w:val="28"/>
        </w:rPr>
        <w:t xml:space="preserve">). </w:t>
      </w:r>
      <w:r w:rsidRPr="480D46C6">
        <w:rPr>
          <w:sz w:val="28"/>
          <w:szCs w:val="28"/>
        </w:rPr>
        <w:t>Given the calculated power to weight ration that was calculated, the model’s power would be 12.96kW.</w:t>
      </w:r>
    </w:p>
    <w:p w14:paraId="144B9ABB" w14:textId="192AFB02" w:rsidR="00050467" w:rsidRPr="003A273C" w:rsidRDefault="00050467" w:rsidP="00122A2F">
      <w:pPr>
        <w:pStyle w:val="Heading3"/>
        <w:ind w:firstLine="720"/>
        <w:rPr>
          <w:sz w:val="28"/>
          <w:szCs w:val="28"/>
        </w:rPr>
      </w:pPr>
      <w:bookmarkStart w:id="7" w:name="_Toc24741947"/>
      <w:r w:rsidRPr="003A273C">
        <w:rPr>
          <w:sz w:val="28"/>
          <w:szCs w:val="28"/>
        </w:rPr>
        <w:t>Calculations</w:t>
      </w:r>
      <w:bookmarkEnd w:id="7"/>
    </w:p>
    <w:p w14:paraId="337BAE1C" w14:textId="600A0523" w:rsidR="00050467" w:rsidRDefault="00050467" w:rsidP="00050467">
      <w:pPr>
        <w:rPr>
          <w:sz w:val="28"/>
          <w:szCs w:val="28"/>
        </w:rPr>
      </w:pPr>
      <w:r w:rsidRPr="003A273C">
        <w:rPr>
          <w:sz w:val="28"/>
          <w:szCs w:val="28"/>
        </w:rPr>
        <w:t xml:space="preserve">The next </w:t>
      </w:r>
      <w:r w:rsidR="00E172E7">
        <w:rPr>
          <w:sz w:val="28"/>
          <w:szCs w:val="28"/>
        </w:rPr>
        <w:t>points which need</w:t>
      </w:r>
      <w:r w:rsidRPr="003A273C">
        <w:rPr>
          <w:sz w:val="28"/>
          <w:szCs w:val="28"/>
        </w:rPr>
        <w:t xml:space="preserve"> address</w:t>
      </w:r>
      <w:r w:rsidR="00E172E7">
        <w:rPr>
          <w:sz w:val="28"/>
          <w:szCs w:val="28"/>
        </w:rPr>
        <w:t>ing</w:t>
      </w:r>
      <w:r w:rsidRPr="003A273C">
        <w:rPr>
          <w:sz w:val="28"/>
          <w:szCs w:val="28"/>
        </w:rPr>
        <w:t xml:space="preserve"> are the loading conditions, there are two main loading conditions. The first to be calculated will be the centrifugal force. It’s caused by the weight of the blade while its rotating around the central axis. </w:t>
      </w:r>
    </w:p>
    <w:p w14:paraId="7B73EA73" w14:textId="75068B30" w:rsidR="00E172E7" w:rsidRPr="003A273C" w:rsidRDefault="00E172E7" w:rsidP="00050467">
      <w:pPr>
        <w:rPr>
          <w:sz w:val="28"/>
          <w:szCs w:val="28"/>
        </w:rPr>
      </w:pPr>
      <w:r>
        <w:rPr>
          <w:sz w:val="28"/>
          <w:szCs w:val="28"/>
        </w:rPr>
        <w:lastRenderedPageBreak/>
        <w:t>In reality other forces would be applied but as they are predicted to negligible in comparison to centrifugal force and lift it will not be included in the analysis.</w:t>
      </w:r>
    </w:p>
    <w:p w14:paraId="2AD3282A" w14:textId="3AA6F57B" w:rsidR="00050467" w:rsidRPr="003A273C" w:rsidRDefault="00EF750F" w:rsidP="00122A2F">
      <w:pPr>
        <w:pStyle w:val="Heading4"/>
        <w:ind w:firstLine="720"/>
        <w:rPr>
          <w:sz w:val="28"/>
          <w:szCs w:val="28"/>
        </w:rPr>
      </w:pPr>
      <w:r w:rsidRPr="00EF750F">
        <w:rPr>
          <w:noProof/>
          <w:sz w:val="28"/>
          <w:szCs w:val="28"/>
        </w:rPr>
        <mc:AlternateContent>
          <mc:Choice Requires="wps">
            <w:drawing>
              <wp:anchor distT="45720" distB="45720" distL="114300" distR="114300" simplePos="0" relativeHeight="251686912" behindDoc="0" locked="0" layoutInCell="1" allowOverlap="1" wp14:anchorId="4BA9238A" wp14:editId="4E5FAC48">
                <wp:simplePos x="0" y="0"/>
                <wp:positionH relativeFrom="column">
                  <wp:posOffset>3055620</wp:posOffset>
                </wp:positionH>
                <wp:positionV relativeFrom="paragraph">
                  <wp:posOffset>214630</wp:posOffset>
                </wp:positionV>
                <wp:extent cx="2614930" cy="2887980"/>
                <wp:effectExtent l="0" t="0" r="13970" b="2667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4930" cy="2887980"/>
                        </a:xfrm>
                        <a:prstGeom prst="rect">
                          <a:avLst/>
                        </a:prstGeom>
                        <a:solidFill>
                          <a:srgbClr val="FFFFFF"/>
                        </a:solidFill>
                        <a:ln w="9525">
                          <a:solidFill>
                            <a:srgbClr val="000000"/>
                          </a:solidFill>
                          <a:miter lim="800000"/>
                          <a:headEnd/>
                          <a:tailEnd/>
                        </a:ln>
                      </wps:spPr>
                      <wps:txbx>
                        <w:txbxContent>
                          <w:p w14:paraId="0B0F1672" w14:textId="5B350D1F" w:rsidR="00EF750F" w:rsidRDefault="00EF750F" w:rsidP="00EF750F">
                            <w:pPr>
                              <w:jc w:val="center"/>
                            </w:pPr>
                            <w:r>
                              <w:rPr>
                                <w:noProof/>
                              </w:rPr>
                              <w:drawing>
                                <wp:inline distT="0" distB="0" distL="0" distR="0" wp14:anchorId="5E22CD18" wp14:editId="3613D2EE">
                                  <wp:extent cx="2428240" cy="221932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2428240" cy="2219325"/>
                                          </a:xfrm>
                                          <a:prstGeom prst="rect">
                                            <a:avLst/>
                                          </a:prstGeom>
                                        </pic:spPr>
                                      </pic:pic>
                                    </a:graphicData>
                                  </a:graphic>
                                </wp:inline>
                              </w:drawing>
                            </w:r>
                          </w:p>
                          <w:p w14:paraId="1D45424B" w14:textId="3386618F" w:rsidR="00EF750F" w:rsidRDefault="00EF750F" w:rsidP="00EF750F">
                            <w:pPr>
                              <w:jc w:val="center"/>
                            </w:pPr>
                            <w:r>
                              <w:t>Figure 6 – image showing the direction and placement of centrifugal force.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A9238A" id="_x0000_s1033" type="#_x0000_t202" style="position:absolute;left:0;text-align:left;margin-left:240.6pt;margin-top:16.9pt;width:205.9pt;height:227.4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">
                <v:textbox>
                  <w:txbxContent>
                    <w:p w14:paraId="0B0F1672" w14:textId="5B350D1F" w:rsidR="00EF750F" w:rsidRDefault="00EF750F" w:rsidP="00EF750F">
                      <w:pPr>
                        <w:jc w:val="center"/>
                      </w:pPr>
                      <w:r>
                        <w:rPr>
                          <w:noProof/>
                        </w:rPr>
                        <w:drawing>
                          <wp:inline distT="0" distB="0" distL="0" distR="0" wp14:anchorId="5E22CD18" wp14:editId="3613D2EE">
                            <wp:extent cx="2428240" cy="221932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2428240" cy="2219325"/>
                                    </a:xfrm>
                                    <a:prstGeom prst="rect">
                                      <a:avLst/>
                                    </a:prstGeom>
                                  </pic:spPr>
                                </pic:pic>
                              </a:graphicData>
                            </a:graphic>
                          </wp:inline>
                        </w:drawing>
                      </w:r>
                    </w:p>
                    <w:p w14:paraId="1D45424B" w14:textId="3386618F" w:rsidR="00EF750F" w:rsidRDefault="00EF750F" w:rsidP="00EF750F">
                      <w:pPr>
                        <w:jc w:val="center"/>
                      </w:pPr>
                      <w:r>
                        <w:t>Figure 6 – image showing the direction and placement of centrifugal force.</w:t>
                      </w:r>
                    </w:p>
                  </w:txbxContent>
                </v:textbox>
                <w10:wrap type="square"/>
              </v:shape>
            </w:pict>
          </mc:Fallback>
        </mc:AlternateContent>
      </w:r>
      <w:r w:rsidR="00050467" w:rsidRPr="003A273C">
        <w:rPr>
          <w:sz w:val="28"/>
          <w:szCs w:val="28"/>
        </w:rPr>
        <w:t xml:space="preserve">Centrifugal force </w:t>
      </w:r>
    </w:p>
    <w:p w14:paraId="1FC7E3F4" w14:textId="2A7CC644" w:rsidR="00050467" w:rsidRPr="003A273C" w:rsidRDefault="00050467" w:rsidP="00050467">
      <w:pPr>
        <w:rPr>
          <w:sz w:val="28"/>
          <w:szCs w:val="28"/>
        </w:rPr>
      </w:pPr>
      <w:r w:rsidRPr="003A273C">
        <w:rPr>
          <w:sz w:val="28"/>
          <w:szCs w:val="28"/>
        </w:rPr>
        <w:t>The centrifugal force of the rear rotor blade can be calculated using the speed at which the rear rotor blade rotates around its central axis</w:t>
      </w:r>
      <w:r w:rsidR="00EF750F">
        <w:rPr>
          <w:sz w:val="28"/>
          <w:szCs w:val="28"/>
        </w:rPr>
        <w:t xml:space="preserve"> at </w:t>
      </w:r>
      <w:r w:rsidRPr="003A273C">
        <w:rPr>
          <w:sz w:val="28"/>
          <w:szCs w:val="28"/>
        </w:rPr>
        <w:t>1530rpm</w:t>
      </w:r>
      <w:sdt>
        <w:sdtPr>
          <w:rPr>
            <w:sz w:val="28"/>
            <w:szCs w:val="28"/>
          </w:rPr>
          <w:id w:val="1578716573"/>
          <w:citation/>
        </w:sdtPr>
        <w:sdtEndPr/>
        <w:sdtContent>
          <w:r w:rsidR="00EF750F">
            <w:rPr>
              <w:sz w:val="28"/>
              <w:szCs w:val="28"/>
            </w:rPr>
            <w:fldChar w:fldCharType="begin"/>
          </w:r>
          <w:r w:rsidR="00EF750F">
            <w:rPr>
              <w:sz w:val="28"/>
              <w:szCs w:val="28"/>
            </w:rPr>
            <w:instrText xml:space="preserve"> CITATION VGi01 \l 2057 </w:instrText>
          </w:r>
          <w:r w:rsidR="00EF750F">
            <w:rPr>
              <w:sz w:val="28"/>
              <w:szCs w:val="28"/>
            </w:rPr>
            <w:fldChar w:fldCharType="separate"/>
          </w:r>
          <w:r w:rsidR="00E7738D">
            <w:rPr>
              <w:noProof/>
              <w:sz w:val="28"/>
              <w:szCs w:val="28"/>
            </w:rPr>
            <w:t xml:space="preserve"> </w:t>
          </w:r>
          <w:r w:rsidR="00E7738D" w:rsidRPr="00E7738D">
            <w:rPr>
              <w:noProof/>
              <w:sz w:val="28"/>
              <w:szCs w:val="28"/>
            </w:rPr>
            <w:t>(V. Giurgiutiu, 2001)</w:t>
          </w:r>
          <w:r w:rsidR="00EF750F">
            <w:rPr>
              <w:sz w:val="28"/>
              <w:szCs w:val="28"/>
            </w:rPr>
            <w:fldChar w:fldCharType="end"/>
          </w:r>
        </w:sdtContent>
      </w:sdt>
      <w:r w:rsidRPr="003A273C">
        <w:rPr>
          <w:sz w:val="28"/>
          <w:szCs w:val="28"/>
        </w:rPr>
        <w:t xml:space="preserve">, the mass of the object and the distance of the object is away from the point at which it’s been rotated around. Again, due to the shape of the object this isn’t quite as straight forward as it seems in this situation due to the blade shape and the orientation of that blade as it spins. </w:t>
      </w:r>
    </w:p>
    <w:tbl>
      <w:tblPr>
        <w:tblStyle w:val="TableGrid"/>
        <w:tblW w:w="0" w:type="auto"/>
        <w:tblBorders>
          <w:insideH w:val="none" w:sz="0" w:space="0" w:color="auto"/>
          <w:insideV w:val="none" w:sz="0" w:space="0" w:color="auto"/>
        </w:tblBorders>
        <w:tblLayout w:type="fixed"/>
        <w:tblLook w:val="04A0" w:firstRow="1" w:lastRow="0" w:firstColumn="1" w:lastColumn="0" w:noHBand="0" w:noVBand="1"/>
      </w:tblPr>
      <w:tblGrid>
        <w:gridCol w:w="562"/>
        <w:gridCol w:w="5448"/>
        <w:gridCol w:w="3006"/>
      </w:tblGrid>
      <w:tr w:rsidR="00050467" w:rsidRPr="003A273C" w14:paraId="0F1FF1B0" w14:textId="77777777" w:rsidTr="00787076">
        <w:tc>
          <w:tcPr>
            <w:tcW w:w="562" w:type="dxa"/>
            <w:vAlign w:val="center"/>
          </w:tcPr>
          <w:p w14:paraId="5280C7B5" w14:textId="77777777" w:rsidR="00050467" w:rsidRPr="003A273C" w:rsidRDefault="00050467" w:rsidP="00787076">
            <w:pPr>
              <w:jc w:val="center"/>
              <w:rPr>
                <w:sz w:val="28"/>
                <w:szCs w:val="28"/>
              </w:rPr>
            </w:pPr>
            <w:r w:rsidRPr="003A273C">
              <w:rPr>
                <w:sz w:val="28"/>
                <w:szCs w:val="28"/>
              </w:rPr>
              <w:t>F</w:t>
            </w:r>
          </w:p>
        </w:tc>
        <w:tc>
          <w:tcPr>
            <w:tcW w:w="5448" w:type="dxa"/>
            <w:vAlign w:val="center"/>
          </w:tcPr>
          <w:p w14:paraId="317A40D9" w14:textId="77777777" w:rsidR="00050467" w:rsidRPr="003A273C" w:rsidRDefault="00050467" w:rsidP="00787076">
            <w:pPr>
              <w:jc w:val="center"/>
              <w:rPr>
                <w:sz w:val="28"/>
                <w:szCs w:val="28"/>
              </w:rPr>
            </w:pPr>
            <w:r w:rsidRPr="003A273C">
              <w:rPr>
                <w:sz w:val="28"/>
                <w:szCs w:val="28"/>
              </w:rPr>
              <w:t>Force</w:t>
            </w:r>
          </w:p>
        </w:tc>
        <w:tc>
          <w:tcPr>
            <w:tcW w:w="3006" w:type="dxa"/>
            <w:vMerge w:val="restart"/>
            <w:vAlign w:val="center"/>
          </w:tcPr>
          <w:p w14:paraId="3A16935C" w14:textId="77777777" w:rsidR="00050467" w:rsidRPr="003A273C" w:rsidRDefault="00050467" w:rsidP="00787076">
            <w:pPr>
              <w:jc w:val="center"/>
              <w:rPr>
                <w:sz w:val="28"/>
                <w:szCs w:val="28"/>
              </w:rPr>
            </w:pPr>
            <m:oMathPara>
              <m:oMath>
                <m:r>
                  <w:rPr>
                    <w:rFonts w:ascii="Cambria Math" w:hAnsi="Cambria Math"/>
                    <w:sz w:val="28"/>
                    <w:szCs w:val="28"/>
                  </w:rPr>
                  <m:t>F=</m:t>
                </m:r>
                <m:f>
                  <m:fPr>
                    <m:ctrlPr>
                      <w:rPr>
                        <w:rFonts w:ascii="Cambria Math" w:hAnsi="Cambria Math"/>
                        <w:i/>
                        <w:sz w:val="28"/>
                        <w:szCs w:val="28"/>
                      </w:rPr>
                    </m:ctrlPr>
                  </m:fPr>
                  <m:num>
                    <m:r>
                      <w:rPr>
                        <w:rFonts w:ascii="Cambria Math" w:hAnsi="Cambria Math"/>
                        <w:sz w:val="28"/>
                        <w:szCs w:val="28"/>
                      </w:rPr>
                      <m:t>m</m:t>
                    </m:r>
                    <m:sSup>
                      <m:sSupPr>
                        <m:ctrlPr>
                          <w:rPr>
                            <w:rFonts w:ascii="Cambria Math" w:hAnsi="Cambria Math"/>
                            <w:i/>
                            <w:sz w:val="28"/>
                            <w:szCs w:val="28"/>
                          </w:rPr>
                        </m:ctrlPr>
                      </m:sSupPr>
                      <m:e>
                        <m:r>
                          <w:rPr>
                            <w:rFonts w:ascii="Cambria Math" w:hAnsi="Cambria Math"/>
                            <w:sz w:val="28"/>
                            <w:szCs w:val="28"/>
                          </w:rPr>
                          <m:t>v</m:t>
                        </m:r>
                      </m:e>
                      <m:sup>
                        <m:r>
                          <w:rPr>
                            <w:rFonts w:ascii="Cambria Math" w:hAnsi="Cambria Math"/>
                            <w:sz w:val="28"/>
                            <w:szCs w:val="28"/>
                          </w:rPr>
                          <m:t>2</m:t>
                        </m:r>
                      </m:sup>
                    </m:sSup>
                  </m:num>
                  <m:den>
                    <m:r>
                      <w:rPr>
                        <w:rFonts w:ascii="Cambria Math" w:hAnsi="Cambria Math"/>
                        <w:sz w:val="28"/>
                        <w:szCs w:val="28"/>
                      </w:rPr>
                      <m:t>r</m:t>
                    </m:r>
                  </m:den>
                </m:f>
              </m:oMath>
            </m:oMathPara>
          </w:p>
        </w:tc>
      </w:tr>
      <w:tr w:rsidR="00050467" w:rsidRPr="003A273C" w14:paraId="1169B35F" w14:textId="77777777" w:rsidTr="00787076">
        <w:tc>
          <w:tcPr>
            <w:tcW w:w="562" w:type="dxa"/>
            <w:vAlign w:val="center"/>
          </w:tcPr>
          <w:p w14:paraId="5787A86E" w14:textId="77777777" w:rsidR="00050467" w:rsidRPr="003A273C" w:rsidRDefault="00050467" w:rsidP="00787076">
            <w:pPr>
              <w:jc w:val="center"/>
              <w:rPr>
                <w:sz w:val="28"/>
                <w:szCs w:val="28"/>
              </w:rPr>
            </w:pPr>
            <w:r w:rsidRPr="003A273C">
              <w:rPr>
                <w:sz w:val="28"/>
                <w:szCs w:val="28"/>
              </w:rPr>
              <w:t>m</w:t>
            </w:r>
          </w:p>
        </w:tc>
        <w:tc>
          <w:tcPr>
            <w:tcW w:w="5448" w:type="dxa"/>
            <w:vAlign w:val="center"/>
          </w:tcPr>
          <w:p w14:paraId="0A556658" w14:textId="77777777" w:rsidR="00050467" w:rsidRPr="003A273C" w:rsidRDefault="00050467" w:rsidP="00787076">
            <w:pPr>
              <w:jc w:val="center"/>
              <w:rPr>
                <w:sz w:val="28"/>
                <w:szCs w:val="28"/>
              </w:rPr>
            </w:pPr>
            <w:r w:rsidRPr="003A273C">
              <w:rPr>
                <w:sz w:val="28"/>
                <w:szCs w:val="28"/>
              </w:rPr>
              <w:t>Mass of the blade</w:t>
            </w:r>
          </w:p>
        </w:tc>
        <w:tc>
          <w:tcPr>
            <w:tcW w:w="3006" w:type="dxa"/>
            <w:vMerge/>
            <w:vAlign w:val="center"/>
          </w:tcPr>
          <w:p w14:paraId="09440468" w14:textId="77777777" w:rsidR="00050467" w:rsidRPr="003A273C" w:rsidRDefault="00050467" w:rsidP="00787076">
            <w:pPr>
              <w:jc w:val="center"/>
              <w:rPr>
                <w:sz w:val="28"/>
                <w:szCs w:val="28"/>
              </w:rPr>
            </w:pPr>
          </w:p>
        </w:tc>
      </w:tr>
      <w:tr w:rsidR="00050467" w:rsidRPr="003A273C" w14:paraId="711E52DF" w14:textId="77777777" w:rsidTr="00787076">
        <w:tc>
          <w:tcPr>
            <w:tcW w:w="562" w:type="dxa"/>
            <w:vAlign w:val="center"/>
          </w:tcPr>
          <w:p w14:paraId="1F12EFB9" w14:textId="77777777" w:rsidR="00050467" w:rsidRPr="003A273C" w:rsidRDefault="00050467" w:rsidP="00787076">
            <w:pPr>
              <w:jc w:val="center"/>
              <w:rPr>
                <w:sz w:val="28"/>
                <w:szCs w:val="28"/>
              </w:rPr>
            </w:pPr>
            <w:r w:rsidRPr="003A273C">
              <w:rPr>
                <w:sz w:val="28"/>
                <w:szCs w:val="28"/>
              </w:rPr>
              <w:t>v</w:t>
            </w:r>
          </w:p>
        </w:tc>
        <w:tc>
          <w:tcPr>
            <w:tcW w:w="5448" w:type="dxa"/>
            <w:vAlign w:val="center"/>
          </w:tcPr>
          <w:p w14:paraId="34834621" w14:textId="77777777" w:rsidR="00050467" w:rsidRPr="003A273C" w:rsidRDefault="00050467" w:rsidP="00787076">
            <w:pPr>
              <w:jc w:val="center"/>
              <w:rPr>
                <w:sz w:val="28"/>
                <w:szCs w:val="28"/>
              </w:rPr>
            </w:pPr>
            <w:r w:rsidRPr="003A273C">
              <w:rPr>
                <w:sz w:val="28"/>
                <w:szCs w:val="28"/>
              </w:rPr>
              <w:t>Velocity</w:t>
            </w:r>
          </w:p>
        </w:tc>
        <w:tc>
          <w:tcPr>
            <w:tcW w:w="3006" w:type="dxa"/>
            <w:vMerge/>
            <w:vAlign w:val="center"/>
          </w:tcPr>
          <w:p w14:paraId="2B262320" w14:textId="77777777" w:rsidR="00050467" w:rsidRPr="003A273C" w:rsidRDefault="00050467" w:rsidP="00787076">
            <w:pPr>
              <w:jc w:val="center"/>
              <w:rPr>
                <w:sz w:val="28"/>
                <w:szCs w:val="28"/>
              </w:rPr>
            </w:pPr>
          </w:p>
        </w:tc>
      </w:tr>
      <w:tr w:rsidR="00050467" w:rsidRPr="003A273C" w14:paraId="2FD2D167" w14:textId="77777777" w:rsidTr="00EF750F">
        <w:tc>
          <w:tcPr>
            <w:tcW w:w="562" w:type="dxa"/>
            <w:tcBorders>
              <w:bottom w:val="single" w:sz="4" w:space="0" w:color="auto"/>
            </w:tcBorders>
            <w:vAlign w:val="center"/>
          </w:tcPr>
          <w:p w14:paraId="335E2375" w14:textId="77777777" w:rsidR="00050467" w:rsidRPr="003A273C" w:rsidRDefault="00050467" w:rsidP="00787076">
            <w:pPr>
              <w:jc w:val="center"/>
              <w:rPr>
                <w:sz w:val="28"/>
                <w:szCs w:val="28"/>
              </w:rPr>
            </w:pPr>
            <w:r w:rsidRPr="003A273C">
              <w:rPr>
                <w:sz w:val="28"/>
                <w:szCs w:val="28"/>
              </w:rPr>
              <w:t>r</w:t>
            </w:r>
          </w:p>
        </w:tc>
        <w:tc>
          <w:tcPr>
            <w:tcW w:w="5448" w:type="dxa"/>
            <w:tcBorders>
              <w:bottom w:val="single" w:sz="4" w:space="0" w:color="auto"/>
            </w:tcBorders>
            <w:vAlign w:val="center"/>
          </w:tcPr>
          <w:p w14:paraId="3D830F74" w14:textId="77777777" w:rsidR="00050467" w:rsidRPr="003A273C" w:rsidRDefault="00050467" w:rsidP="00787076">
            <w:pPr>
              <w:jc w:val="center"/>
              <w:rPr>
                <w:sz w:val="28"/>
                <w:szCs w:val="28"/>
              </w:rPr>
            </w:pPr>
            <w:r w:rsidRPr="003A273C">
              <w:rPr>
                <w:sz w:val="28"/>
                <w:szCs w:val="28"/>
              </w:rPr>
              <w:t>Distance of the centre of gravity to the axis in which the blade is rotating around</w:t>
            </w:r>
          </w:p>
        </w:tc>
        <w:tc>
          <w:tcPr>
            <w:tcW w:w="3006" w:type="dxa"/>
            <w:vMerge/>
            <w:tcBorders>
              <w:bottom w:val="single" w:sz="4" w:space="0" w:color="auto"/>
            </w:tcBorders>
            <w:vAlign w:val="center"/>
          </w:tcPr>
          <w:p w14:paraId="67F4A7B6" w14:textId="77777777" w:rsidR="00050467" w:rsidRPr="003A273C" w:rsidRDefault="00050467" w:rsidP="00787076">
            <w:pPr>
              <w:jc w:val="center"/>
              <w:rPr>
                <w:sz w:val="28"/>
                <w:szCs w:val="28"/>
              </w:rPr>
            </w:pPr>
          </w:p>
        </w:tc>
      </w:tr>
      <w:tr w:rsidR="00EF750F" w:rsidRPr="003A273C" w14:paraId="78A723B7" w14:textId="77777777" w:rsidTr="00EF750F">
        <w:tc>
          <w:tcPr>
            <w:tcW w:w="9016" w:type="dxa"/>
            <w:gridSpan w:val="3"/>
            <w:tcBorders>
              <w:top w:val="single" w:sz="4" w:space="0" w:color="auto"/>
              <w:bottom w:val="single" w:sz="4" w:space="0" w:color="auto"/>
            </w:tcBorders>
            <w:vAlign w:val="center"/>
          </w:tcPr>
          <w:p w14:paraId="36626AC7" w14:textId="6EC4709A" w:rsidR="00EF750F" w:rsidRPr="003A273C" w:rsidRDefault="00EF750F" w:rsidP="00787076">
            <w:pPr>
              <w:jc w:val="center"/>
              <w:rPr>
                <w:sz w:val="28"/>
                <w:szCs w:val="28"/>
              </w:rPr>
            </w:pPr>
            <w:r>
              <w:rPr>
                <w:sz w:val="28"/>
                <w:szCs w:val="28"/>
              </w:rPr>
              <w:t xml:space="preserve">Figure 7 – Centrifugal force Equation </w:t>
            </w:r>
            <w:sdt>
              <w:sdtPr>
                <w:rPr>
                  <w:sz w:val="28"/>
                  <w:szCs w:val="28"/>
                </w:rPr>
                <w:id w:val="-457105499"/>
                <w:citation/>
              </w:sdtPr>
              <w:sdtEndPr/>
              <w:sdtContent>
                <w:r>
                  <w:rPr>
                    <w:sz w:val="28"/>
                    <w:szCs w:val="28"/>
                  </w:rPr>
                  <w:fldChar w:fldCharType="begin"/>
                </w:r>
                <w:r>
                  <w:rPr>
                    <w:sz w:val="28"/>
                    <w:szCs w:val="28"/>
                  </w:rPr>
                  <w:instrText xml:space="preserve"> CITATION Wil10 \l 2057 </w:instrText>
                </w:r>
                <w:r>
                  <w:rPr>
                    <w:sz w:val="28"/>
                    <w:szCs w:val="28"/>
                  </w:rPr>
                  <w:fldChar w:fldCharType="separate"/>
                </w:r>
                <w:r w:rsidR="00E7738D" w:rsidRPr="00E7738D">
                  <w:rPr>
                    <w:noProof/>
                    <w:sz w:val="28"/>
                    <w:szCs w:val="28"/>
                  </w:rPr>
                  <w:t>(Emerson, 2010)</w:t>
                </w:r>
                <w:r>
                  <w:rPr>
                    <w:sz w:val="28"/>
                    <w:szCs w:val="28"/>
                  </w:rPr>
                  <w:fldChar w:fldCharType="end"/>
                </w:r>
              </w:sdtContent>
            </w:sdt>
          </w:p>
        </w:tc>
      </w:tr>
    </w:tbl>
    <w:p w14:paraId="439F5AD6" w14:textId="6D669B58" w:rsidR="00050467" w:rsidRPr="003A273C" w:rsidRDefault="00050467" w:rsidP="00050467">
      <w:pPr>
        <w:rPr>
          <w:sz w:val="28"/>
          <w:szCs w:val="28"/>
        </w:rPr>
      </w:pPr>
      <w:r w:rsidRPr="003A273C">
        <w:rPr>
          <w:sz w:val="28"/>
          <w:szCs w:val="28"/>
        </w:rPr>
        <w:t>To simplify this the blades central point of gravitation mass has been distinguished as being 0.148m from the point at which the blade is attached to the rotor shaft. Which is 40mm its central axis meaning r is 187.86mm.</w:t>
      </w:r>
    </w:p>
    <w:p w14:paraId="536C8BD3" w14:textId="687BD9CF" w:rsidR="00050467" w:rsidRPr="003A273C" w:rsidRDefault="480D46C6" w:rsidP="480D46C6">
      <w:pPr>
        <w:rPr>
          <w:color w:val="FF0000"/>
          <w:sz w:val="28"/>
          <w:szCs w:val="28"/>
        </w:rPr>
      </w:pPr>
      <w:r w:rsidRPr="480D46C6">
        <w:rPr>
          <w:sz w:val="28"/>
          <w:szCs w:val="28"/>
        </w:rPr>
        <w:t xml:space="preserve">The mass of the blade was determined as </w:t>
      </w:r>
      <w:r w:rsidRPr="480D46C6">
        <w:rPr>
          <w:rFonts w:ascii="Calibri" w:eastAsia="Calibri" w:hAnsi="Calibri" w:cs="Calibri"/>
          <w:sz w:val="28"/>
          <w:szCs w:val="28"/>
        </w:rPr>
        <w:t xml:space="preserve">232.61 grams </w:t>
      </w:r>
      <w:r w:rsidRPr="00EF750F">
        <w:rPr>
          <w:sz w:val="28"/>
          <w:szCs w:val="28"/>
        </w:rPr>
        <w:t xml:space="preserve">(Figure </w:t>
      </w:r>
      <w:r w:rsidR="00EF750F" w:rsidRPr="00EF750F">
        <w:rPr>
          <w:sz w:val="28"/>
          <w:szCs w:val="28"/>
        </w:rPr>
        <w:t>2</w:t>
      </w:r>
      <w:r w:rsidRPr="00EF750F">
        <w:rPr>
          <w:sz w:val="28"/>
          <w:szCs w:val="28"/>
        </w:rPr>
        <w:t xml:space="preserve">) </w:t>
      </w:r>
      <w:r w:rsidRPr="480D46C6">
        <w:rPr>
          <w:sz w:val="28"/>
          <w:szCs w:val="28"/>
        </w:rPr>
        <w:t>and the speed was found online to be 1530rpm</w:t>
      </w:r>
      <w:sdt>
        <w:sdtPr>
          <w:rPr>
            <w:sz w:val="28"/>
            <w:szCs w:val="28"/>
          </w:rPr>
          <w:id w:val="-226385223"/>
          <w:citation/>
        </w:sdtPr>
        <w:sdtEndPr/>
        <w:sdtContent>
          <w:r w:rsidR="00EF750F" w:rsidRPr="00EF750F">
            <w:rPr>
              <w:sz w:val="28"/>
              <w:szCs w:val="28"/>
            </w:rPr>
            <w:fldChar w:fldCharType="begin"/>
          </w:r>
          <w:r w:rsidR="00EF750F" w:rsidRPr="00EF750F">
            <w:rPr>
              <w:sz w:val="28"/>
              <w:szCs w:val="28"/>
            </w:rPr>
            <w:instrText xml:space="preserve"> CITATION VGi01 \l 2057 </w:instrText>
          </w:r>
          <w:r w:rsidR="00EF750F" w:rsidRPr="00EF750F">
            <w:rPr>
              <w:sz w:val="28"/>
              <w:szCs w:val="28"/>
            </w:rPr>
            <w:fldChar w:fldCharType="separate"/>
          </w:r>
          <w:r w:rsidR="00E7738D">
            <w:rPr>
              <w:noProof/>
              <w:sz w:val="28"/>
              <w:szCs w:val="28"/>
            </w:rPr>
            <w:t xml:space="preserve"> </w:t>
          </w:r>
          <w:r w:rsidR="00E7738D" w:rsidRPr="00E7738D">
            <w:rPr>
              <w:noProof/>
              <w:sz w:val="28"/>
              <w:szCs w:val="28"/>
            </w:rPr>
            <w:t>(V. Giurgiutiu, 2001)</w:t>
          </w:r>
          <w:r w:rsidR="00EF750F" w:rsidRPr="00EF750F">
            <w:rPr>
              <w:sz w:val="28"/>
              <w:szCs w:val="28"/>
            </w:rPr>
            <w:fldChar w:fldCharType="end"/>
          </w:r>
        </w:sdtContent>
      </w:sdt>
      <w:r w:rsidR="00EF750F">
        <w:rPr>
          <w:sz w:val="28"/>
          <w:szCs w:val="28"/>
        </w:rPr>
        <w:t>.</w:t>
      </w:r>
    </w:p>
    <w:p w14:paraId="063CED74" w14:textId="1E58F037" w:rsidR="00050467" w:rsidRPr="003A273C" w:rsidRDefault="00050467" w:rsidP="00050467">
      <w:pPr>
        <w:rPr>
          <w:color w:val="FF0000"/>
          <w:sz w:val="28"/>
          <w:szCs w:val="28"/>
        </w:rPr>
      </w:pPr>
      <m:oMathPara>
        <m:oMath>
          <m:r>
            <m:rPr>
              <m:sty m:val="p"/>
            </m:rPr>
            <w:rPr>
              <w:rFonts w:ascii="Cambria Math" w:hAnsi="Cambria Math"/>
              <w:sz w:val="28"/>
              <w:szCs w:val="28"/>
            </w:rPr>
            <w:br/>
          </m:r>
        </m:oMath>
        <m:oMath>
          <m:r>
            <w:rPr>
              <w:rFonts w:ascii="Cambria Math" w:hAnsi="Cambria Math"/>
              <w:sz w:val="28"/>
              <w:szCs w:val="28"/>
            </w:rPr>
            <m:t>F=</m:t>
          </m:r>
          <m:f>
            <m:fPr>
              <m:ctrlPr>
                <w:rPr>
                  <w:rFonts w:ascii="Cambria Math" w:hAnsi="Cambria Math"/>
                  <w:i/>
                  <w:sz w:val="28"/>
                  <w:szCs w:val="28"/>
                </w:rPr>
              </m:ctrlPr>
            </m:fPr>
            <m:num>
              <m:r>
                <w:rPr>
                  <w:rFonts w:ascii="Cambria Math" w:hAnsi="Cambria Math"/>
                  <w:sz w:val="28"/>
                  <w:szCs w:val="28"/>
                </w:rPr>
                <m:t>(232.61)*</m:t>
              </m:r>
              <m:sSup>
                <m:sSupPr>
                  <m:ctrlPr>
                    <w:rPr>
                      <w:rFonts w:ascii="Cambria Math" w:hAnsi="Cambria Math"/>
                      <w:i/>
                      <w:sz w:val="28"/>
                      <w:szCs w:val="28"/>
                    </w:rPr>
                  </m:ctrlPr>
                </m:sSupPr>
                <m:e>
                  <m:r>
                    <w:rPr>
                      <w:rFonts w:ascii="Cambria Math" w:hAnsi="Cambria Math"/>
                      <w:sz w:val="28"/>
                      <w:szCs w:val="28"/>
                    </w:rPr>
                    <m:t>(1530rpm)</m:t>
                  </m:r>
                </m:e>
                <m:sup>
                  <m:r>
                    <w:rPr>
                      <w:rFonts w:ascii="Cambria Math" w:hAnsi="Cambria Math"/>
                      <w:sz w:val="28"/>
                      <w:szCs w:val="28"/>
                    </w:rPr>
                    <m:t>2</m:t>
                  </m:r>
                </m:sup>
              </m:sSup>
            </m:num>
            <m:den>
              <m:eqArr>
                <m:eqArrPr>
                  <m:ctrlPr>
                    <w:rPr>
                      <w:rFonts w:ascii="Cambria Math" w:hAnsi="Cambria Math"/>
                      <w:i/>
                      <w:sz w:val="28"/>
                      <w:szCs w:val="28"/>
                    </w:rPr>
                  </m:ctrlPr>
                </m:eqArrPr>
                <m:e>
                  <m:d>
                    <m:dPr>
                      <m:ctrlPr>
                        <w:rPr>
                          <w:rFonts w:ascii="Cambria Math" w:hAnsi="Cambria Math"/>
                          <w:i/>
                          <w:sz w:val="28"/>
                          <w:szCs w:val="28"/>
                        </w:rPr>
                      </m:ctrlPr>
                    </m:dPr>
                    <m:e>
                      <m:r>
                        <w:rPr>
                          <w:rFonts w:ascii="Cambria Math" w:hAnsi="Cambria Math"/>
                          <w:sz w:val="28"/>
                          <w:szCs w:val="28"/>
                        </w:rPr>
                        <m:t>187.86mm</m:t>
                      </m:r>
                    </m:e>
                  </m:d>
                </m:e>
                <m:e>
                  <m:ctrlPr>
                    <w:rPr>
                      <w:rFonts w:ascii="Cambria Math" w:eastAsia="Cambria Math" w:hAnsi="Cambria Math" w:cs="Cambria Math"/>
                      <w:i/>
                      <w:sz w:val="28"/>
                      <w:szCs w:val="28"/>
                    </w:rPr>
                  </m:ctrlPr>
                </m:e>
                <m:e>
                  <m:r>
                    <w:rPr>
                      <w:rFonts w:ascii="Cambria Math" w:hAnsi="Cambria Math"/>
                      <w:sz w:val="28"/>
                      <w:szCs w:val="28"/>
                    </w:rPr>
                    <m:t>F=1121.8N</m:t>
                  </m:r>
                </m:e>
              </m:eqArr>
            </m:den>
          </m:f>
        </m:oMath>
      </m:oMathPara>
    </w:p>
    <w:p w14:paraId="6A6E3FC6" w14:textId="0BA4B1F9" w:rsidR="00050467" w:rsidRPr="003A273C" w:rsidRDefault="00050467" w:rsidP="00050467">
      <w:pPr>
        <w:rPr>
          <w:sz w:val="28"/>
          <w:szCs w:val="28"/>
        </w:rPr>
      </w:pPr>
    </w:p>
    <w:p w14:paraId="5FF589B2" w14:textId="318310DC" w:rsidR="00473731" w:rsidRPr="003A273C" w:rsidRDefault="00473731" w:rsidP="00050467">
      <w:pPr>
        <w:rPr>
          <w:sz w:val="28"/>
          <w:szCs w:val="28"/>
        </w:rPr>
      </w:pPr>
      <w:r>
        <w:rPr>
          <w:sz w:val="28"/>
          <w:szCs w:val="28"/>
        </w:rPr>
        <w:t xml:space="preserve">The </w:t>
      </w:r>
      <w:r w:rsidR="00485759">
        <w:rPr>
          <w:sz w:val="28"/>
          <w:szCs w:val="28"/>
        </w:rPr>
        <w:t xml:space="preserve">centrifugal force has been applied to the end of has been applied as a tensile force to the very end of the blade. </w:t>
      </w:r>
      <w:r w:rsidR="0055430D">
        <w:rPr>
          <w:sz w:val="28"/>
          <w:szCs w:val="28"/>
        </w:rPr>
        <w:t xml:space="preserve">This method was utilised because </w:t>
      </w:r>
      <w:r w:rsidR="00485759">
        <w:rPr>
          <w:sz w:val="28"/>
          <w:szCs w:val="28"/>
        </w:rPr>
        <w:lastRenderedPageBreak/>
        <w:t xml:space="preserve">occurred when using the centrifugal force command on </w:t>
      </w:r>
      <w:proofErr w:type="spellStart"/>
      <w:r w:rsidR="00485759">
        <w:rPr>
          <w:sz w:val="28"/>
          <w:szCs w:val="28"/>
        </w:rPr>
        <w:t>Solidworks</w:t>
      </w:r>
      <w:proofErr w:type="spellEnd"/>
      <w:r w:rsidR="00485759">
        <w:rPr>
          <w:sz w:val="28"/>
          <w:szCs w:val="28"/>
        </w:rPr>
        <w:t xml:space="preserve"> which could not be rectified.</w:t>
      </w:r>
      <w:r w:rsidR="0055430D">
        <w:rPr>
          <w:sz w:val="28"/>
          <w:szCs w:val="28"/>
        </w:rPr>
        <w:t xml:space="preserve"> </w:t>
      </w:r>
    </w:p>
    <w:p w14:paraId="501BD90C" w14:textId="187AB52A" w:rsidR="00050467" w:rsidRDefault="00050467" w:rsidP="00122A2F">
      <w:pPr>
        <w:pStyle w:val="Heading4"/>
        <w:ind w:firstLine="720"/>
      </w:pPr>
      <w:r w:rsidRPr="0055430D">
        <w:t xml:space="preserve">Torque </w:t>
      </w:r>
    </w:p>
    <w:p w14:paraId="2E4EE00C" w14:textId="5ADA0461" w:rsidR="004103C6" w:rsidRPr="004103C6" w:rsidRDefault="004103C6" w:rsidP="004103C6">
      <w:pPr>
        <w:rPr>
          <w:sz w:val="28"/>
          <w:szCs w:val="28"/>
        </w:rPr>
      </w:pPr>
      <w:r w:rsidRPr="003A273C">
        <w:rPr>
          <w:sz w:val="28"/>
          <w:szCs w:val="28"/>
        </w:rPr>
        <w:t>The other force which need</w:t>
      </w:r>
      <w:r>
        <w:rPr>
          <w:sz w:val="28"/>
          <w:szCs w:val="28"/>
        </w:rPr>
        <w:t>s</w:t>
      </w:r>
      <w:r w:rsidRPr="003A273C">
        <w:rPr>
          <w:sz w:val="28"/>
          <w:szCs w:val="28"/>
        </w:rPr>
        <w:t xml:space="preserve"> to be calculated is the force necessary to oppose the torque created by the main rotor blades.</w:t>
      </w:r>
    </w:p>
    <w:p w14:paraId="576271C2" w14:textId="4BB621DA" w:rsidR="00050467" w:rsidRPr="003A273C" w:rsidRDefault="00050467" w:rsidP="00050467">
      <w:pPr>
        <w:rPr>
          <w:sz w:val="28"/>
          <w:szCs w:val="28"/>
        </w:rPr>
      </w:pPr>
      <w:r w:rsidRPr="003A273C">
        <w:rPr>
          <w:sz w:val="28"/>
          <w:szCs w:val="28"/>
        </w:rPr>
        <w:t>When the aircrafts main rotor revolves around its central axis it creates a torque.  This needs to be found so that the force needed to counter</w:t>
      </w:r>
      <w:r w:rsidR="004103C6">
        <w:rPr>
          <w:sz w:val="28"/>
          <w:szCs w:val="28"/>
        </w:rPr>
        <w:t>-</w:t>
      </w:r>
      <w:r w:rsidRPr="003A273C">
        <w:rPr>
          <w:sz w:val="28"/>
          <w:szCs w:val="28"/>
        </w:rPr>
        <w:t>act it can be calculated.</w:t>
      </w:r>
    </w:p>
    <w:p w14:paraId="76B2F57E" w14:textId="77777777" w:rsidR="00050467" w:rsidRPr="003A273C" w:rsidRDefault="00050467" w:rsidP="00050467">
      <w:pPr>
        <w:rPr>
          <w:sz w:val="28"/>
          <w:szCs w:val="28"/>
        </w:rPr>
      </w:pPr>
      <m:oMathPara>
        <m:oMath>
          <m:r>
            <w:rPr>
              <w:rFonts w:ascii="Cambria Math" w:hAnsi="Cambria Math"/>
              <w:sz w:val="28"/>
              <w:szCs w:val="28"/>
            </w:rPr>
            <m:t>Torque=</m:t>
          </m:r>
          <m:f>
            <m:fPr>
              <m:ctrlPr>
                <w:rPr>
                  <w:rFonts w:ascii="Cambria Math" w:hAnsi="Cambria Math"/>
                  <w:i/>
                  <w:sz w:val="28"/>
                  <w:szCs w:val="28"/>
                </w:rPr>
              </m:ctrlPr>
            </m:fPr>
            <m:num>
              <m:r>
                <w:rPr>
                  <w:rFonts w:ascii="Cambria Math" w:hAnsi="Cambria Math"/>
                  <w:sz w:val="28"/>
                  <w:szCs w:val="28"/>
                </w:rPr>
                <m:t>9.5488*Power(kW)</m:t>
              </m:r>
            </m:num>
            <m:den>
              <m:r>
                <w:rPr>
                  <w:rFonts w:ascii="Cambria Math" w:hAnsi="Cambria Math"/>
                  <w:sz w:val="28"/>
                  <w:szCs w:val="28"/>
                </w:rPr>
                <m:t>Speed(rpm)</m:t>
              </m:r>
            </m:den>
          </m:f>
        </m:oMath>
      </m:oMathPara>
    </w:p>
    <w:p w14:paraId="4A80D0B1" w14:textId="77777777" w:rsidR="00050467" w:rsidRPr="003A273C" w:rsidRDefault="00050467" w:rsidP="00050467">
      <w:pPr>
        <w:rPr>
          <w:rFonts w:eastAsiaTheme="minorEastAsia"/>
          <w:sz w:val="28"/>
          <w:szCs w:val="28"/>
        </w:rPr>
      </w:pPr>
      <m:oMathPara>
        <m:oMath>
          <m:r>
            <w:rPr>
              <w:rFonts w:ascii="Cambria Math" w:hAnsi="Cambria Math"/>
              <w:sz w:val="28"/>
              <w:szCs w:val="28"/>
            </w:rPr>
            <m:t>Torque=</m:t>
          </m:r>
          <m:f>
            <m:fPr>
              <m:ctrlPr>
                <w:rPr>
                  <w:rFonts w:ascii="Cambria Math" w:hAnsi="Cambria Math"/>
                  <w:i/>
                  <w:sz w:val="28"/>
                  <w:szCs w:val="28"/>
                </w:rPr>
              </m:ctrlPr>
            </m:fPr>
            <m:num>
              <m:r>
                <w:rPr>
                  <w:rFonts w:ascii="Cambria Math" w:hAnsi="Cambria Math"/>
                  <w:sz w:val="28"/>
                  <w:szCs w:val="28"/>
                </w:rPr>
                <m:t>9.5488*12.96</m:t>
              </m:r>
            </m:num>
            <m:den>
              <m:r>
                <w:rPr>
                  <w:rFonts w:ascii="Cambria Math" w:hAnsi="Cambria Math"/>
                  <w:sz w:val="28"/>
                  <w:szCs w:val="28"/>
                </w:rPr>
                <m:t>315</m:t>
              </m:r>
            </m:den>
          </m:f>
        </m:oMath>
      </m:oMathPara>
    </w:p>
    <w:p w14:paraId="4AD3021F" w14:textId="77777777" w:rsidR="00050467" w:rsidRPr="003A273C" w:rsidRDefault="00050467" w:rsidP="00050467">
      <w:pPr>
        <w:rPr>
          <w:sz w:val="28"/>
          <w:szCs w:val="28"/>
        </w:rPr>
      </w:pPr>
      <m:oMathPara>
        <m:oMath>
          <m:r>
            <w:rPr>
              <w:rFonts w:ascii="Cambria Math" w:hAnsi="Cambria Math"/>
              <w:sz w:val="28"/>
              <w:szCs w:val="28"/>
            </w:rPr>
            <m:t>Torque=392.86N.m</m:t>
          </m:r>
        </m:oMath>
      </m:oMathPara>
    </w:p>
    <w:p w14:paraId="4D1F3CF7" w14:textId="0A6E5910" w:rsidR="00050467" w:rsidRPr="0055430D" w:rsidRDefault="003A273C" w:rsidP="00122A2F">
      <w:pPr>
        <w:pStyle w:val="Heading4"/>
        <w:ind w:firstLine="720"/>
        <w:rPr>
          <w:rStyle w:val="Hyperlink"/>
          <w:color w:val="2E74B5" w:themeColor="accent1" w:themeShade="BF"/>
          <w:u w:val="none"/>
        </w:rPr>
      </w:pPr>
      <w:r w:rsidRPr="0055430D">
        <w:rPr>
          <w:rStyle w:val="Hyperlink"/>
          <w:color w:val="2E74B5" w:themeColor="accent1" w:themeShade="BF"/>
          <w:u w:val="none"/>
        </w:rPr>
        <w:t xml:space="preserve"> </w:t>
      </w:r>
      <w:r w:rsidR="00485759" w:rsidRPr="0055430D">
        <w:rPr>
          <w:rStyle w:val="Hyperlink"/>
          <w:color w:val="2E74B5" w:themeColor="accent1" w:themeShade="BF"/>
          <w:u w:val="none"/>
        </w:rPr>
        <w:t>Lift force</w:t>
      </w:r>
    </w:p>
    <w:p w14:paraId="4272C0A6" w14:textId="230B2B42" w:rsidR="00050467" w:rsidRPr="003A273C" w:rsidRDefault="004103C6" w:rsidP="00050467">
      <w:pPr>
        <w:rPr>
          <w:sz w:val="28"/>
          <w:szCs w:val="28"/>
        </w:rPr>
      </w:pPr>
      <w:r w:rsidRPr="004103C6">
        <w:rPr>
          <w:noProof/>
          <w:sz w:val="28"/>
          <w:szCs w:val="28"/>
        </w:rPr>
        <mc:AlternateContent>
          <mc:Choice Requires="wps">
            <w:drawing>
              <wp:anchor distT="45720" distB="45720" distL="114300" distR="114300" simplePos="0" relativeHeight="251688960" behindDoc="0" locked="0" layoutInCell="1" allowOverlap="1" wp14:anchorId="23C4253A" wp14:editId="7EB5BF80">
                <wp:simplePos x="0" y="0"/>
                <wp:positionH relativeFrom="column">
                  <wp:posOffset>-53340</wp:posOffset>
                </wp:positionH>
                <wp:positionV relativeFrom="paragraph">
                  <wp:posOffset>62230</wp:posOffset>
                </wp:positionV>
                <wp:extent cx="2186940" cy="2628900"/>
                <wp:effectExtent l="0" t="0" r="2286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2628900"/>
                        </a:xfrm>
                        <a:prstGeom prst="rect">
                          <a:avLst/>
                        </a:prstGeom>
                        <a:solidFill>
                          <a:srgbClr val="FFFFFF"/>
                        </a:solidFill>
                        <a:ln w="9525">
                          <a:solidFill>
                            <a:srgbClr val="000000"/>
                          </a:solidFill>
                          <a:miter lim="800000"/>
                          <a:headEnd/>
                          <a:tailEnd/>
                        </a:ln>
                      </wps:spPr>
                      <wps:txbx>
                        <w:txbxContent>
                          <w:p w14:paraId="253D730D" w14:textId="556C7873" w:rsidR="004103C6" w:rsidRDefault="004103C6">
                            <w:r>
                              <w:rPr>
                                <w:noProof/>
                              </w:rPr>
                              <w:drawing>
                                <wp:inline distT="0" distB="0" distL="0" distR="0" wp14:anchorId="12B03E81" wp14:editId="159F3A30">
                                  <wp:extent cx="2049780" cy="1988820"/>
                                  <wp:effectExtent l="0" t="0" r="762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49780" cy="1988820"/>
                                          </a:xfrm>
                                          <a:prstGeom prst="rect">
                                            <a:avLst/>
                                          </a:prstGeom>
                                        </pic:spPr>
                                      </pic:pic>
                                    </a:graphicData>
                                  </a:graphic>
                                </wp:inline>
                              </w:drawing>
                            </w:r>
                          </w:p>
                          <w:p w14:paraId="3D55C213" w14:textId="55DAF6E1" w:rsidR="004103C6" w:rsidRDefault="004103C6">
                            <w:r>
                              <w:t>Figure 8 – Image showing the direction of applied lift force.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4253A" id="_x0000_s1034" type="#_x0000_t202" style="position:absolute;margin-left:-4.2pt;margin-top:4.9pt;width:172.2pt;height:207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">
                <v:textbox>
                  <w:txbxContent>
                    <w:p w14:paraId="253D730D" w14:textId="556C7873" w:rsidR="004103C6" w:rsidRDefault="004103C6">
                      <w:r>
                        <w:rPr>
                          <w:noProof/>
                        </w:rPr>
                        <w:drawing>
                          <wp:inline distT="0" distB="0" distL="0" distR="0" wp14:anchorId="12B03E81" wp14:editId="159F3A30">
                            <wp:extent cx="2049780" cy="1988820"/>
                            <wp:effectExtent l="0" t="0" r="762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49780" cy="1988820"/>
                                    </a:xfrm>
                                    <a:prstGeom prst="rect">
                                      <a:avLst/>
                                    </a:prstGeom>
                                  </pic:spPr>
                                </pic:pic>
                              </a:graphicData>
                            </a:graphic>
                          </wp:inline>
                        </w:drawing>
                      </w:r>
                    </w:p>
                    <w:p w14:paraId="3D55C213" w14:textId="55DAF6E1" w:rsidR="004103C6" w:rsidRDefault="004103C6">
                      <w:r>
                        <w:t>Figure 8 – Image showing the direction of applied lift force.</w:t>
                      </w:r>
                    </w:p>
                  </w:txbxContent>
                </v:textbox>
                <w10:wrap type="square"/>
              </v:shape>
            </w:pict>
          </mc:Fallback>
        </mc:AlternateContent>
      </w:r>
      <w:r w:rsidR="00050467" w:rsidRPr="003A273C">
        <w:rPr>
          <w:sz w:val="28"/>
          <w:szCs w:val="28"/>
        </w:rPr>
        <w:t>The helicopter has four blades each blade rotates creating the necessary force to stop its spinning around due to the torque created by the main rotors. The force needed is calculated by dividing the torque by the distance from the centre-point of the main rotor blades to the centre-point of the tail rotor blades.</w:t>
      </w:r>
    </w:p>
    <w:p w14:paraId="47556FE1" w14:textId="77777777" w:rsidR="00050467" w:rsidRPr="003A273C" w:rsidRDefault="00050467" w:rsidP="00050467">
      <w:pPr>
        <w:rPr>
          <w:rFonts w:eastAsiaTheme="minorEastAsia"/>
          <w:sz w:val="28"/>
          <w:szCs w:val="28"/>
        </w:rPr>
      </w:pPr>
      <m:oMathPara>
        <m:oMath>
          <m:r>
            <w:rPr>
              <w:rFonts w:ascii="Cambria Math" w:hAnsi="Cambria Math"/>
              <w:sz w:val="28"/>
              <w:szCs w:val="28"/>
            </w:rPr>
            <m:t>Force</m:t>
          </m:r>
          <m:d>
            <m:dPr>
              <m:ctrlPr>
                <w:rPr>
                  <w:rFonts w:ascii="Cambria Math" w:hAnsi="Cambria Math"/>
                  <w:i/>
                  <w:sz w:val="28"/>
                  <w:szCs w:val="28"/>
                </w:rPr>
              </m:ctrlPr>
            </m:dPr>
            <m:e>
              <m:r>
                <w:rPr>
                  <w:rFonts w:ascii="Cambria Math" w:hAnsi="Cambria Math"/>
                  <w:sz w:val="28"/>
                  <w:szCs w:val="28"/>
                </w:rPr>
                <m:t>N</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Torque(N.m)</m:t>
              </m:r>
            </m:num>
            <m:den>
              <m:r>
                <w:rPr>
                  <w:rFonts w:ascii="Cambria Math" w:hAnsi="Cambria Math"/>
                  <w:sz w:val="28"/>
                  <w:szCs w:val="28"/>
                </w:rPr>
                <m:t>Distance(m)</m:t>
              </m:r>
            </m:den>
          </m:f>
        </m:oMath>
      </m:oMathPara>
    </w:p>
    <w:p w14:paraId="33B1E0D5" w14:textId="77777777" w:rsidR="00050467" w:rsidRPr="003A273C" w:rsidRDefault="00050467" w:rsidP="00050467">
      <w:pPr>
        <w:rPr>
          <w:rFonts w:eastAsiaTheme="minorEastAsia"/>
          <w:sz w:val="28"/>
          <w:szCs w:val="28"/>
        </w:rPr>
      </w:pPr>
      <m:oMathPara>
        <m:oMath>
          <m:r>
            <w:rPr>
              <w:rFonts w:ascii="Cambria Math" w:hAnsi="Cambria Math"/>
              <w:sz w:val="28"/>
              <w:szCs w:val="28"/>
            </w:rPr>
            <m:t>Force</m:t>
          </m:r>
          <m:d>
            <m:dPr>
              <m:ctrlPr>
                <w:rPr>
                  <w:rFonts w:ascii="Cambria Math" w:hAnsi="Cambria Math"/>
                  <w:i/>
                  <w:sz w:val="28"/>
                  <w:szCs w:val="28"/>
                </w:rPr>
              </m:ctrlPr>
            </m:dPr>
            <m:e>
              <m:r>
                <w:rPr>
                  <w:rFonts w:ascii="Cambria Math" w:hAnsi="Cambria Math"/>
                  <w:sz w:val="28"/>
                  <w:szCs w:val="28"/>
                </w:rPr>
                <m:t>N</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392.86</m:t>
              </m:r>
            </m:num>
            <m:den>
              <m:r>
                <w:rPr>
                  <w:rFonts w:ascii="Cambria Math" w:hAnsi="Cambria Math"/>
                  <w:sz w:val="28"/>
                  <w:szCs w:val="28"/>
                </w:rPr>
                <m:t>2.314</m:t>
              </m:r>
            </m:den>
          </m:f>
        </m:oMath>
      </m:oMathPara>
    </w:p>
    <w:p w14:paraId="4A0B19E7" w14:textId="77777777" w:rsidR="00050467" w:rsidRPr="003A273C" w:rsidRDefault="00050467" w:rsidP="00050467">
      <w:pPr>
        <w:rPr>
          <w:rFonts w:eastAsiaTheme="minorEastAsia"/>
          <w:sz w:val="28"/>
          <w:szCs w:val="28"/>
        </w:rPr>
      </w:pPr>
      <m:oMathPara>
        <m:oMath>
          <m:r>
            <w:rPr>
              <w:rFonts w:ascii="Cambria Math" w:hAnsi="Cambria Math"/>
              <w:sz w:val="28"/>
              <w:szCs w:val="28"/>
            </w:rPr>
            <m:t>Force</m:t>
          </m:r>
          <m:d>
            <m:dPr>
              <m:ctrlPr>
                <w:rPr>
                  <w:rFonts w:ascii="Cambria Math" w:hAnsi="Cambria Math"/>
                  <w:i/>
                  <w:sz w:val="28"/>
                  <w:szCs w:val="28"/>
                </w:rPr>
              </m:ctrlPr>
            </m:dPr>
            <m:e>
              <m:r>
                <w:rPr>
                  <w:rFonts w:ascii="Cambria Math" w:hAnsi="Cambria Math"/>
                  <w:sz w:val="28"/>
                  <w:szCs w:val="28"/>
                </w:rPr>
                <m:t>N</m:t>
              </m:r>
            </m:e>
          </m:d>
          <m:r>
            <w:rPr>
              <w:rFonts w:ascii="Cambria Math" w:hAnsi="Cambria Math"/>
              <w:sz w:val="28"/>
              <w:szCs w:val="28"/>
            </w:rPr>
            <m:t>=169.78 N</m:t>
          </m:r>
        </m:oMath>
      </m:oMathPara>
    </w:p>
    <w:p w14:paraId="26ED9A8C" w14:textId="3699A66D" w:rsidR="00050467" w:rsidRPr="003A273C" w:rsidRDefault="00050467" w:rsidP="00050467">
      <w:pPr>
        <w:rPr>
          <w:rFonts w:eastAsiaTheme="minorEastAsia"/>
          <w:sz w:val="28"/>
          <w:szCs w:val="28"/>
        </w:rPr>
      </w:pPr>
      <w:r w:rsidRPr="003A273C">
        <w:rPr>
          <w:rFonts w:eastAsiaTheme="minorEastAsia"/>
          <w:sz w:val="28"/>
          <w:szCs w:val="28"/>
        </w:rPr>
        <w:t>That then is divided by four to give the load produced to counteract the torque force.</w:t>
      </w:r>
    </w:p>
    <w:p w14:paraId="4A8FEB62" w14:textId="1F281145" w:rsidR="00D26F55" w:rsidRPr="00D26F55" w:rsidRDefault="00454D68" w:rsidP="00050467">
      <w:pPr>
        <w:rPr>
          <w:rFonts w:eastAsiaTheme="minorEastAsia"/>
          <w:sz w:val="28"/>
          <w:szCs w:val="28"/>
        </w:rPr>
      </w:pPr>
      <m:oMathPara>
        <m:oMath>
          <m:f>
            <m:fPr>
              <m:ctrlPr>
                <w:rPr>
                  <w:rFonts w:ascii="Cambria Math" w:hAnsi="Cambria Math"/>
                  <w:i/>
                  <w:sz w:val="28"/>
                  <w:szCs w:val="28"/>
                </w:rPr>
              </m:ctrlPr>
            </m:fPr>
            <m:num>
              <m:r>
                <w:rPr>
                  <w:rFonts w:ascii="Cambria Math" w:hAnsi="Cambria Math"/>
                  <w:sz w:val="28"/>
                  <w:szCs w:val="28"/>
                </w:rPr>
                <m:t>169.78</m:t>
              </m:r>
            </m:num>
            <m:den>
              <m:r>
                <w:rPr>
                  <w:rFonts w:ascii="Cambria Math" w:hAnsi="Cambria Math"/>
                  <w:sz w:val="28"/>
                  <w:szCs w:val="28"/>
                </w:rPr>
                <m:t>4</m:t>
              </m:r>
            </m:den>
          </m:f>
          <m:r>
            <w:rPr>
              <w:rFonts w:ascii="Cambria Math" w:hAnsi="Cambria Math"/>
              <w:sz w:val="28"/>
              <w:szCs w:val="28"/>
            </w:rPr>
            <m:t xml:space="preserve"> = 42.44 N</m:t>
          </m:r>
        </m:oMath>
      </m:oMathPara>
    </w:p>
    <w:p w14:paraId="7309D0DE" w14:textId="124E9C96" w:rsidR="000C275E" w:rsidRPr="00FD5F02" w:rsidRDefault="06DD046F" w:rsidP="00122A2F">
      <w:pPr>
        <w:pStyle w:val="Heading2"/>
        <w:ind w:firstLine="720"/>
        <w:rPr>
          <w:sz w:val="28"/>
          <w:szCs w:val="28"/>
        </w:rPr>
      </w:pPr>
      <w:bookmarkStart w:id="8" w:name="_Toc24741948"/>
      <w:r w:rsidRPr="00FD5F02">
        <w:rPr>
          <w:sz w:val="28"/>
          <w:szCs w:val="28"/>
        </w:rPr>
        <w:t>Mesh</w:t>
      </w:r>
      <w:bookmarkEnd w:id="8"/>
      <w:r w:rsidRPr="00FD5F02">
        <w:rPr>
          <w:sz w:val="28"/>
          <w:szCs w:val="28"/>
        </w:rPr>
        <w:t xml:space="preserve"> </w:t>
      </w:r>
    </w:p>
    <w:p w14:paraId="4DCC4836" w14:textId="660CAFBD" w:rsidR="00EF48C0" w:rsidRPr="00FD5F02" w:rsidRDefault="7F9CE622" w:rsidP="00EF48C0">
      <w:pPr>
        <w:rPr>
          <w:sz w:val="28"/>
          <w:szCs w:val="28"/>
        </w:rPr>
      </w:pPr>
      <w:r w:rsidRPr="00FD5F02">
        <w:rPr>
          <w:sz w:val="28"/>
          <w:szCs w:val="28"/>
        </w:rPr>
        <w:t>During this project the mesh has be altered numerous times according</w:t>
      </w:r>
      <w:r w:rsidR="00D26F55" w:rsidRPr="00FD5F02">
        <w:rPr>
          <w:sz w:val="28"/>
          <w:szCs w:val="28"/>
        </w:rPr>
        <w:t>ly</w:t>
      </w:r>
      <w:r w:rsidRPr="00FD5F02">
        <w:rPr>
          <w:sz w:val="28"/>
          <w:szCs w:val="28"/>
        </w:rPr>
        <w:t xml:space="preserve"> to offset the time it takes to run a study and the quality of the results. </w:t>
      </w:r>
      <w:r w:rsidR="00D26F55" w:rsidRPr="00FD5F02">
        <w:rPr>
          <w:sz w:val="28"/>
          <w:szCs w:val="28"/>
        </w:rPr>
        <w:t xml:space="preserve">the table </w:t>
      </w:r>
      <w:r w:rsidR="00D26F55" w:rsidRPr="00FD5F02">
        <w:rPr>
          <w:sz w:val="28"/>
          <w:szCs w:val="28"/>
        </w:rPr>
        <w:lastRenderedPageBreak/>
        <w:t>below shows that the smaller the mesh size the longer the test takes to perform.</w:t>
      </w:r>
      <w:r w:rsidRPr="00FD5F02">
        <w:rPr>
          <w:sz w:val="28"/>
          <w:szCs w:val="28"/>
        </w:rPr>
        <w:t xml:space="preserve"> </w:t>
      </w:r>
      <w:r w:rsidR="004103C6">
        <w:rPr>
          <w:sz w:val="28"/>
          <w:szCs w:val="28"/>
        </w:rPr>
        <w:t xml:space="preserve">Small mesh sizes </w:t>
      </w:r>
    </w:p>
    <w:p w14:paraId="5A9ECA22" w14:textId="28FD018A" w:rsidR="003F0869" w:rsidRPr="00FD5F02" w:rsidRDefault="00EF48C0" w:rsidP="00122A2F">
      <w:pPr>
        <w:pStyle w:val="Heading2"/>
        <w:ind w:firstLine="720"/>
        <w:rPr>
          <w:sz w:val="28"/>
          <w:szCs w:val="28"/>
        </w:rPr>
      </w:pPr>
      <w:bookmarkStart w:id="9" w:name="_Toc24741949"/>
      <w:r w:rsidRPr="00FD5F02">
        <w:rPr>
          <w:sz w:val="28"/>
          <w:szCs w:val="28"/>
        </w:rPr>
        <w:t>Simulations</w:t>
      </w:r>
      <w:bookmarkEnd w:id="9"/>
      <w:r w:rsidRPr="00FD5F02">
        <w:rPr>
          <w:sz w:val="28"/>
          <w:szCs w:val="28"/>
        </w:rPr>
        <w:t xml:space="preserve"> </w:t>
      </w:r>
      <w:r w:rsidR="06DD046F" w:rsidRPr="00FD5F02">
        <w:rPr>
          <w:sz w:val="28"/>
          <w:szCs w:val="28"/>
        </w:rPr>
        <w:t xml:space="preserve"> </w:t>
      </w:r>
    </w:p>
    <w:p w14:paraId="3B6B45DD" w14:textId="64298951" w:rsidR="001612C9" w:rsidRDefault="00D26F55" w:rsidP="00122A2F">
      <w:pPr>
        <w:pStyle w:val="Heading3"/>
        <w:ind w:left="720" w:firstLine="720"/>
        <w:rPr>
          <w:sz w:val="28"/>
          <w:szCs w:val="28"/>
        </w:rPr>
      </w:pPr>
      <w:bookmarkStart w:id="10" w:name="_Toc24741950"/>
      <w:r w:rsidRPr="00FD5F02">
        <w:rPr>
          <w:sz w:val="28"/>
          <w:szCs w:val="28"/>
        </w:rPr>
        <w:t>Static Simulation</w:t>
      </w:r>
      <w:bookmarkEnd w:id="10"/>
      <w:r w:rsidR="00EF48C0" w:rsidRPr="00FD5F02">
        <w:rPr>
          <w:sz w:val="28"/>
          <w:szCs w:val="28"/>
        </w:rPr>
        <w:t xml:space="preserve"> </w:t>
      </w:r>
    </w:p>
    <w:p w14:paraId="02B65E78" w14:textId="4656040A" w:rsidR="00FB0A8D" w:rsidRPr="004103C6" w:rsidRDefault="00600C8C" w:rsidP="00FB0A8D">
      <w:pPr>
        <w:rPr>
          <w:sz w:val="28"/>
          <w:szCs w:val="28"/>
        </w:rPr>
      </w:pPr>
      <w:r w:rsidRPr="001612C9">
        <w:rPr>
          <w:noProof/>
          <w:sz w:val="28"/>
          <w:szCs w:val="28"/>
        </w:rPr>
        <mc:AlternateContent>
          <mc:Choice Requires="wps">
            <w:drawing>
              <wp:anchor distT="45720" distB="45720" distL="114300" distR="114300" simplePos="0" relativeHeight="251697152" behindDoc="0" locked="0" layoutInCell="1" allowOverlap="1" wp14:anchorId="3C4CB301" wp14:editId="591E5E1B">
                <wp:simplePos x="0" y="0"/>
                <wp:positionH relativeFrom="column">
                  <wp:posOffset>-249767</wp:posOffset>
                </wp:positionH>
                <wp:positionV relativeFrom="paragraph">
                  <wp:posOffset>1320376</wp:posOffset>
                </wp:positionV>
                <wp:extent cx="5880100" cy="2425700"/>
                <wp:effectExtent l="0" t="0" r="25400" b="127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2425700"/>
                        </a:xfrm>
                        <a:prstGeom prst="rect">
                          <a:avLst/>
                        </a:prstGeom>
                        <a:solidFill>
                          <a:srgbClr val="FFFFFF"/>
                        </a:solidFill>
                        <a:ln w="9525">
                          <a:solidFill>
                            <a:srgbClr val="000000"/>
                          </a:solidFill>
                          <a:miter lim="800000"/>
                          <a:headEnd/>
                          <a:tailEnd/>
                        </a:ln>
                      </wps:spPr>
                      <wps:txbx>
                        <w:txbxContent>
                          <w:tbl>
                            <w:tblPr>
                              <w:tblStyle w:val="TableGrid"/>
                              <w:tblW w:w="9016" w:type="dxa"/>
                              <w:tblLayout w:type="fixed"/>
                              <w:tblLook w:val="04A0" w:firstRow="1" w:lastRow="0" w:firstColumn="1" w:lastColumn="0" w:noHBand="0" w:noVBand="1"/>
                            </w:tblPr>
                            <w:tblGrid>
                              <w:gridCol w:w="1059"/>
                              <w:gridCol w:w="946"/>
                              <w:gridCol w:w="1269"/>
                              <w:gridCol w:w="1068"/>
                              <w:gridCol w:w="1075"/>
                              <w:gridCol w:w="957"/>
                              <w:gridCol w:w="1559"/>
                              <w:gridCol w:w="1083"/>
                            </w:tblGrid>
                            <w:tr w:rsidR="001612C9" w14:paraId="48EC38EA" w14:textId="77777777" w:rsidTr="001612C9">
                              <w:tc>
                                <w:tcPr>
                                  <w:tcW w:w="1059" w:type="dxa"/>
                                  <w:vAlign w:val="center"/>
                                </w:tcPr>
                                <w:p w14:paraId="3AE76401" w14:textId="77777777" w:rsidR="001612C9" w:rsidRPr="00F4006A" w:rsidRDefault="001612C9" w:rsidP="001612C9">
                                  <w:pPr>
                                    <w:jc w:val="center"/>
                                    <w:rPr>
                                      <w:sz w:val="24"/>
                                      <w:szCs w:val="24"/>
                                    </w:rPr>
                                  </w:pPr>
                                  <w:r w:rsidRPr="00F4006A">
                                    <w:rPr>
                                      <w:sz w:val="24"/>
                                      <w:szCs w:val="24"/>
                                    </w:rPr>
                                    <w:t>Test (Mesh Size)</w:t>
                                  </w:r>
                                </w:p>
                              </w:tc>
                              <w:tc>
                                <w:tcPr>
                                  <w:tcW w:w="946" w:type="dxa"/>
                                  <w:vAlign w:val="center"/>
                                </w:tcPr>
                                <w:p w14:paraId="59F43BED" w14:textId="77777777" w:rsidR="001612C9" w:rsidRPr="00F4006A" w:rsidRDefault="001612C9" w:rsidP="001612C9">
                                  <w:pPr>
                                    <w:jc w:val="center"/>
                                    <w:rPr>
                                      <w:sz w:val="24"/>
                                      <w:szCs w:val="24"/>
                                    </w:rPr>
                                  </w:pPr>
                                  <w:r w:rsidRPr="00F4006A">
                                    <w:rPr>
                                      <w:sz w:val="24"/>
                                      <w:szCs w:val="24"/>
                                    </w:rPr>
                                    <w:t>No. of Nodes</w:t>
                                  </w:r>
                                </w:p>
                              </w:tc>
                              <w:tc>
                                <w:tcPr>
                                  <w:tcW w:w="1269" w:type="dxa"/>
                                  <w:vAlign w:val="center"/>
                                </w:tcPr>
                                <w:p w14:paraId="09ABCA78" w14:textId="77777777" w:rsidR="001612C9" w:rsidRPr="00F4006A" w:rsidRDefault="001612C9" w:rsidP="001612C9">
                                  <w:pPr>
                                    <w:jc w:val="center"/>
                                    <w:rPr>
                                      <w:sz w:val="24"/>
                                      <w:szCs w:val="24"/>
                                    </w:rPr>
                                  </w:pPr>
                                  <w:r w:rsidRPr="00F4006A">
                                    <w:rPr>
                                      <w:sz w:val="24"/>
                                      <w:szCs w:val="24"/>
                                    </w:rPr>
                                    <w:t>No. of Elements</w:t>
                                  </w:r>
                                </w:p>
                              </w:tc>
                              <w:tc>
                                <w:tcPr>
                                  <w:tcW w:w="1068" w:type="dxa"/>
                                  <w:vAlign w:val="center"/>
                                </w:tcPr>
                                <w:p w14:paraId="1E830921" w14:textId="77777777" w:rsidR="001612C9" w:rsidRPr="00F4006A" w:rsidRDefault="001612C9" w:rsidP="001612C9">
                                  <w:pPr>
                                    <w:jc w:val="center"/>
                                    <w:rPr>
                                      <w:sz w:val="24"/>
                                      <w:szCs w:val="24"/>
                                    </w:rPr>
                                  </w:pPr>
                                  <w:r w:rsidRPr="00F4006A">
                                    <w:rPr>
                                      <w:sz w:val="24"/>
                                      <w:szCs w:val="24"/>
                                    </w:rPr>
                                    <w:t>No. of DOF</w:t>
                                  </w:r>
                                </w:p>
                              </w:tc>
                              <w:tc>
                                <w:tcPr>
                                  <w:tcW w:w="1075" w:type="dxa"/>
                                  <w:vAlign w:val="center"/>
                                </w:tcPr>
                                <w:p w14:paraId="2401FEEC" w14:textId="77777777" w:rsidR="001612C9" w:rsidRPr="00F4006A" w:rsidRDefault="001612C9" w:rsidP="001612C9">
                                  <w:pPr>
                                    <w:jc w:val="center"/>
                                    <w:rPr>
                                      <w:sz w:val="24"/>
                                      <w:szCs w:val="24"/>
                                    </w:rPr>
                                  </w:pPr>
                                  <w:r w:rsidRPr="00F4006A">
                                    <w:rPr>
                                      <w:sz w:val="24"/>
                                      <w:szCs w:val="24"/>
                                    </w:rPr>
                                    <w:t>Time</w:t>
                                  </w:r>
                                </w:p>
                              </w:tc>
                              <w:tc>
                                <w:tcPr>
                                  <w:tcW w:w="957" w:type="dxa"/>
                                  <w:vAlign w:val="center"/>
                                </w:tcPr>
                                <w:p w14:paraId="7B9D6598" w14:textId="77777777" w:rsidR="001612C9" w:rsidRDefault="001612C9" w:rsidP="001612C9">
                                  <w:pPr>
                                    <w:jc w:val="center"/>
                                    <w:rPr>
                                      <w:sz w:val="24"/>
                                      <w:szCs w:val="24"/>
                                    </w:rPr>
                                  </w:pPr>
                                  <w:r w:rsidRPr="00F4006A">
                                    <w:rPr>
                                      <w:sz w:val="24"/>
                                      <w:szCs w:val="24"/>
                                    </w:rPr>
                                    <w:t>Stress</w:t>
                                  </w:r>
                                </w:p>
                                <w:p w14:paraId="604F6B75" w14:textId="4BC13A11" w:rsidR="001612C9" w:rsidRPr="00D514B2" w:rsidRDefault="001612C9" w:rsidP="001612C9">
                                  <w:pPr>
                                    <w:jc w:val="center"/>
                                    <w:rPr>
                                      <w:sz w:val="24"/>
                                      <w:szCs w:val="24"/>
                                    </w:rPr>
                                  </w:pPr>
                                  <w:r w:rsidRPr="00D514B2">
                                    <w:rPr>
                                      <w:sz w:val="24"/>
                                      <w:szCs w:val="24"/>
                                    </w:rPr>
                                    <w:t>(</w:t>
                                  </w:r>
                                  <w:proofErr w:type="spellStart"/>
                                  <w:r w:rsidR="00600C8C">
                                    <w:rPr>
                                      <w:sz w:val="24"/>
                                      <w:szCs w:val="24"/>
                                    </w:rPr>
                                    <w:t>G</w:t>
                                  </w:r>
                                  <w:r w:rsidRPr="00D514B2">
                                    <w:rPr>
                                      <w:sz w:val="24"/>
                                      <w:szCs w:val="24"/>
                                    </w:rPr>
                                    <w:t>Pa</w:t>
                                  </w:r>
                                  <w:proofErr w:type="spellEnd"/>
                                  <w:r w:rsidRPr="00D514B2">
                                    <w:rPr>
                                      <w:sz w:val="24"/>
                                      <w:szCs w:val="24"/>
                                    </w:rPr>
                                    <w:t>) - von Mases</w:t>
                                  </w:r>
                                </w:p>
                              </w:tc>
                              <w:tc>
                                <w:tcPr>
                                  <w:tcW w:w="1559" w:type="dxa"/>
                                  <w:vAlign w:val="center"/>
                                </w:tcPr>
                                <w:p w14:paraId="61DA4F6D" w14:textId="77777777" w:rsidR="001612C9" w:rsidRDefault="001612C9" w:rsidP="001612C9">
                                  <w:pPr>
                                    <w:jc w:val="center"/>
                                    <w:rPr>
                                      <w:sz w:val="24"/>
                                      <w:szCs w:val="24"/>
                                    </w:rPr>
                                  </w:pPr>
                                  <w:r>
                                    <w:rPr>
                                      <w:sz w:val="24"/>
                                      <w:szCs w:val="24"/>
                                    </w:rPr>
                                    <w:t>Displacement</w:t>
                                  </w:r>
                                </w:p>
                                <w:p w14:paraId="0F260655" w14:textId="77777777" w:rsidR="001612C9" w:rsidRPr="00F4006A" w:rsidRDefault="001612C9" w:rsidP="001612C9">
                                  <w:pPr>
                                    <w:jc w:val="center"/>
                                    <w:rPr>
                                      <w:sz w:val="24"/>
                                      <w:szCs w:val="24"/>
                                    </w:rPr>
                                  </w:pPr>
                                  <w:r>
                                    <w:rPr>
                                      <w:sz w:val="24"/>
                                      <w:szCs w:val="24"/>
                                    </w:rPr>
                                    <w:t>(mm)</w:t>
                                  </w:r>
                                </w:p>
                              </w:tc>
                              <w:tc>
                                <w:tcPr>
                                  <w:tcW w:w="1083" w:type="dxa"/>
                                  <w:vAlign w:val="center"/>
                                </w:tcPr>
                                <w:p w14:paraId="40CD966A" w14:textId="77777777" w:rsidR="001612C9" w:rsidRDefault="001612C9" w:rsidP="001612C9">
                                  <w:pPr>
                                    <w:jc w:val="center"/>
                                    <w:rPr>
                                      <w:sz w:val="24"/>
                                      <w:szCs w:val="24"/>
                                    </w:rPr>
                                  </w:pPr>
                                  <w:r>
                                    <w:rPr>
                                      <w:sz w:val="24"/>
                                      <w:szCs w:val="24"/>
                                    </w:rPr>
                                    <w:t>Strain</w:t>
                                  </w:r>
                                </w:p>
                                <w:p w14:paraId="2A102871" w14:textId="77777777" w:rsidR="001612C9" w:rsidRDefault="001612C9" w:rsidP="001612C9">
                                  <w:pPr>
                                    <w:jc w:val="center"/>
                                    <w:rPr>
                                      <w:sz w:val="24"/>
                                      <w:szCs w:val="24"/>
                                    </w:rPr>
                                  </w:pPr>
                                </w:p>
                              </w:tc>
                            </w:tr>
                            <w:tr w:rsidR="001612C9" w14:paraId="2F959BE0" w14:textId="77777777" w:rsidTr="001612C9">
                              <w:tc>
                                <w:tcPr>
                                  <w:tcW w:w="1059" w:type="dxa"/>
                                  <w:vAlign w:val="center"/>
                                </w:tcPr>
                                <w:p w14:paraId="295035E3" w14:textId="77777777" w:rsidR="001612C9" w:rsidRPr="00F4006A" w:rsidRDefault="001612C9" w:rsidP="001612C9">
                                  <w:pPr>
                                    <w:jc w:val="center"/>
                                    <w:rPr>
                                      <w:sz w:val="24"/>
                                      <w:szCs w:val="24"/>
                                    </w:rPr>
                                  </w:pPr>
                                  <w:r w:rsidRPr="00F4006A">
                                    <w:rPr>
                                      <w:sz w:val="24"/>
                                      <w:szCs w:val="24"/>
                                    </w:rPr>
                                    <w:t>Test 1 (4.8mm)</w:t>
                                  </w:r>
                                </w:p>
                              </w:tc>
                              <w:tc>
                                <w:tcPr>
                                  <w:tcW w:w="946" w:type="dxa"/>
                                  <w:vAlign w:val="center"/>
                                </w:tcPr>
                                <w:p w14:paraId="053006E2" w14:textId="77777777" w:rsidR="001612C9" w:rsidRPr="00F4006A" w:rsidRDefault="001612C9" w:rsidP="001612C9">
                                  <w:pPr>
                                    <w:jc w:val="center"/>
                                    <w:rPr>
                                      <w:sz w:val="24"/>
                                      <w:szCs w:val="24"/>
                                    </w:rPr>
                                  </w:pPr>
                                  <w:r w:rsidRPr="00F4006A">
                                    <w:rPr>
                                      <w:sz w:val="24"/>
                                      <w:szCs w:val="24"/>
                                    </w:rPr>
                                    <w:t>13544</w:t>
                                  </w:r>
                                </w:p>
                              </w:tc>
                              <w:tc>
                                <w:tcPr>
                                  <w:tcW w:w="1269" w:type="dxa"/>
                                  <w:vAlign w:val="center"/>
                                </w:tcPr>
                                <w:p w14:paraId="1E84AF2C" w14:textId="77777777" w:rsidR="001612C9" w:rsidRPr="00F4006A" w:rsidRDefault="001612C9" w:rsidP="001612C9">
                                  <w:pPr>
                                    <w:jc w:val="center"/>
                                    <w:rPr>
                                      <w:sz w:val="24"/>
                                      <w:szCs w:val="24"/>
                                    </w:rPr>
                                  </w:pPr>
                                  <w:r w:rsidRPr="00F4006A">
                                    <w:rPr>
                                      <w:sz w:val="24"/>
                                      <w:szCs w:val="24"/>
                                    </w:rPr>
                                    <w:t>73</w:t>
                                  </w:r>
                                  <w:r>
                                    <w:rPr>
                                      <w:sz w:val="24"/>
                                      <w:szCs w:val="24"/>
                                    </w:rPr>
                                    <w:t>71</w:t>
                                  </w:r>
                                </w:p>
                              </w:tc>
                              <w:tc>
                                <w:tcPr>
                                  <w:tcW w:w="1068" w:type="dxa"/>
                                  <w:vAlign w:val="center"/>
                                </w:tcPr>
                                <w:p w14:paraId="6340DEC2" w14:textId="77777777" w:rsidR="001612C9" w:rsidRPr="00F4006A" w:rsidRDefault="001612C9" w:rsidP="001612C9">
                                  <w:pPr>
                                    <w:jc w:val="center"/>
                                    <w:rPr>
                                      <w:sz w:val="24"/>
                                      <w:szCs w:val="24"/>
                                    </w:rPr>
                                  </w:pPr>
                                  <w:r w:rsidRPr="00F4006A">
                                    <w:rPr>
                                      <w:sz w:val="24"/>
                                      <w:szCs w:val="24"/>
                                    </w:rPr>
                                    <w:t>40524</w:t>
                                  </w:r>
                                </w:p>
                              </w:tc>
                              <w:tc>
                                <w:tcPr>
                                  <w:tcW w:w="1075" w:type="dxa"/>
                                  <w:vAlign w:val="center"/>
                                </w:tcPr>
                                <w:p w14:paraId="4AAEA605" w14:textId="77777777" w:rsidR="001612C9" w:rsidRPr="00F4006A" w:rsidRDefault="001612C9" w:rsidP="001612C9">
                                  <w:pPr>
                                    <w:jc w:val="center"/>
                                    <w:rPr>
                                      <w:sz w:val="24"/>
                                      <w:szCs w:val="24"/>
                                    </w:rPr>
                                  </w:pPr>
                                  <w:r>
                                    <w:rPr>
                                      <w:sz w:val="24"/>
                                      <w:szCs w:val="24"/>
                                    </w:rPr>
                                    <w:t>00:00:06</w:t>
                                  </w:r>
                                </w:p>
                              </w:tc>
                              <w:tc>
                                <w:tcPr>
                                  <w:tcW w:w="957" w:type="dxa"/>
                                  <w:vAlign w:val="center"/>
                                </w:tcPr>
                                <w:p w14:paraId="2923FD16" w14:textId="77777777" w:rsidR="001612C9" w:rsidRPr="00F4006A" w:rsidRDefault="001612C9" w:rsidP="001612C9">
                                  <w:pPr>
                                    <w:jc w:val="center"/>
                                    <w:rPr>
                                      <w:sz w:val="24"/>
                                      <w:szCs w:val="24"/>
                                    </w:rPr>
                                  </w:pPr>
                                  <w:r w:rsidRPr="00F4006A">
                                    <w:rPr>
                                      <w:sz w:val="24"/>
                                      <w:szCs w:val="24"/>
                                    </w:rPr>
                                    <w:t>6</w:t>
                                  </w:r>
                                  <w:r>
                                    <w:rPr>
                                      <w:sz w:val="24"/>
                                      <w:szCs w:val="24"/>
                                    </w:rPr>
                                    <w:t>0</w:t>
                                  </w:r>
                                  <w:r w:rsidRPr="00F4006A">
                                    <w:rPr>
                                      <w:sz w:val="24"/>
                                      <w:szCs w:val="24"/>
                                    </w:rPr>
                                    <w:t>.</w:t>
                                  </w:r>
                                  <w:r>
                                    <w:rPr>
                                      <w:sz w:val="24"/>
                                      <w:szCs w:val="24"/>
                                    </w:rPr>
                                    <w:t>75</w:t>
                                  </w:r>
                                </w:p>
                              </w:tc>
                              <w:tc>
                                <w:tcPr>
                                  <w:tcW w:w="1559" w:type="dxa"/>
                                  <w:vAlign w:val="center"/>
                                </w:tcPr>
                                <w:p w14:paraId="64B104B7" w14:textId="77777777" w:rsidR="001612C9" w:rsidRPr="00F4006A" w:rsidRDefault="001612C9" w:rsidP="001612C9">
                                  <w:pPr>
                                    <w:jc w:val="center"/>
                                    <w:rPr>
                                      <w:sz w:val="24"/>
                                      <w:szCs w:val="24"/>
                                    </w:rPr>
                                  </w:pPr>
                                  <w:r>
                                    <w:rPr>
                                      <w:sz w:val="24"/>
                                      <w:szCs w:val="24"/>
                                    </w:rPr>
                                    <w:t>2.254</w:t>
                                  </w:r>
                                </w:p>
                              </w:tc>
                              <w:tc>
                                <w:tcPr>
                                  <w:tcW w:w="1083" w:type="dxa"/>
                                  <w:vAlign w:val="center"/>
                                </w:tcPr>
                                <w:p w14:paraId="760EC482" w14:textId="77777777" w:rsidR="001612C9" w:rsidRPr="00F4006A" w:rsidRDefault="001612C9" w:rsidP="001612C9">
                                  <w:pPr>
                                    <w:jc w:val="center"/>
                                    <w:rPr>
                                      <w:sz w:val="24"/>
                                      <w:szCs w:val="24"/>
                                    </w:rPr>
                                  </w:pPr>
                                  <w:r>
                                    <w:rPr>
                                      <w:sz w:val="24"/>
                                      <w:szCs w:val="24"/>
                                    </w:rPr>
                                    <w:t>6.096e-4</w:t>
                                  </w:r>
                                </w:p>
                              </w:tc>
                            </w:tr>
                            <w:tr w:rsidR="001612C9" w14:paraId="0986F11B" w14:textId="77777777" w:rsidTr="001612C9">
                              <w:tc>
                                <w:tcPr>
                                  <w:tcW w:w="1059" w:type="dxa"/>
                                  <w:vAlign w:val="center"/>
                                </w:tcPr>
                                <w:p w14:paraId="1989A28A" w14:textId="77777777" w:rsidR="001612C9" w:rsidRPr="00F4006A" w:rsidRDefault="001612C9" w:rsidP="001612C9">
                                  <w:pPr>
                                    <w:jc w:val="center"/>
                                    <w:rPr>
                                      <w:sz w:val="24"/>
                                      <w:szCs w:val="24"/>
                                    </w:rPr>
                                  </w:pPr>
                                  <w:r w:rsidRPr="00F4006A">
                                    <w:rPr>
                                      <w:sz w:val="24"/>
                                      <w:szCs w:val="24"/>
                                    </w:rPr>
                                    <w:t>Test 2 (2.4mm)</w:t>
                                  </w:r>
                                </w:p>
                              </w:tc>
                              <w:tc>
                                <w:tcPr>
                                  <w:tcW w:w="946" w:type="dxa"/>
                                  <w:vAlign w:val="center"/>
                                </w:tcPr>
                                <w:p w14:paraId="502D4A85" w14:textId="77777777" w:rsidR="001612C9" w:rsidRPr="00F4006A" w:rsidRDefault="001612C9" w:rsidP="001612C9">
                                  <w:pPr>
                                    <w:jc w:val="center"/>
                                    <w:rPr>
                                      <w:sz w:val="24"/>
                                      <w:szCs w:val="24"/>
                                    </w:rPr>
                                  </w:pPr>
                                  <w:r w:rsidRPr="00F4006A">
                                    <w:rPr>
                                      <w:sz w:val="24"/>
                                      <w:szCs w:val="24"/>
                                    </w:rPr>
                                    <w:t>70046</w:t>
                                  </w:r>
                                </w:p>
                              </w:tc>
                              <w:tc>
                                <w:tcPr>
                                  <w:tcW w:w="1269" w:type="dxa"/>
                                  <w:vAlign w:val="center"/>
                                </w:tcPr>
                                <w:p w14:paraId="7490A79B" w14:textId="77777777" w:rsidR="001612C9" w:rsidRPr="00F4006A" w:rsidRDefault="001612C9" w:rsidP="001612C9">
                                  <w:pPr>
                                    <w:jc w:val="center"/>
                                    <w:rPr>
                                      <w:sz w:val="24"/>
                                      <w:szCs w:val="24"/>
                                    </w:rPr>
                                  </w:pPr>
                                  <w:r w:rsidRPr="00F4006A">
                                    <w:rPr>
                                      <w:sz w:val="24"/>
                                      <w:szCs w:val="24"/>
                                    </w:rPr>
                                    <w:t>41884</w:t>
                                  </w:r>
                                </w:p>
                              </w:tc>
                              <w:tc>
                                <w:tcPr>
                                  <w:tcW w:w="1068" w:type="dxa"/>
                                  <w:vAlign w:val="center"/>
                                </w:tcPr>
                                <w:p w14:paraId="6C7AD699" w14:textId="77777777" w:rsidR="001612C9" w:rsidRPr="00F4006A" w:rsidRDefault="001612C9" w:rsidP="001612C9">
                                  <w:pPr>
                                    <w:jc w:val="center"/>
                                    <w:rPr>
                                      <w:sz w:val="24"/>
                                      <w:szCs w:val="24"/>
                                    </w:rPr>
                                  </w:pPr>
                                  <w:r w:rsidRPr="00F4006A">
                                    <w:rPr>
                                      <w:sz w:val="24"/>
                                      <w:szCs w:val="24"/>
                                    </w:rPr>
                                    <w:t>209940</w:t>
                                  </w:r>
                                </w:p>
                              </w:tc>
                              <w:tc>
                                <w:tcPr>
                                  <w:tcW w:w="1075" w:type="dxa"/>
                                  <w:vAlign w:val="center"/>
                                </w:tcPr>
                                <w:p w14:paraId="3F879DFF" w14:textId="77777777" w:rsidR="001612C9" w:rsidRPr="00F4006A" w:rsidRDefault="001612C9" w:rsidP="001612C9">
                                  <w:pPr>
                                    <w:jc w:val="center"/>
                                    <w:rPr>
                                      <w:sz w:val="24"/>
                                      <w:szCs w:val="24"/>
                                    </w:rPr>
                                  </w:pPr>
                                  <w:r>
                                    <w:rPr>
                                      <w:sz w:val="24"/>
                                      <w:szCs w:val="24"/>
                                    </w:rPr>
                                    <w:t>00:00:37</w:t>
                                  </w:r>
                                </w:p>
                              </w:tc>
                              <w:tc>
                                <w:tcPr>
                                  <w:tcW w:w="957" w:type="dxa"/>
                                  <w:vAlign w:val="center"/>
                                </w:tcPr>
                                <w:p w14:paraId="50C52790" w14:textId="77777777" w:rsidR="001612C9" w:rsidRPr="00F4006A" w:rsidRDefault="001612C9" w:rsidP="001612C9">
                                  <w:pPr>
                                    <w:jc w:val="center"/>
                                    <w:rPr>
                                      <w:sz w:val="24"/>
                                      <w:szCs w:val="24"/>
                                    </w:rPr>
                                  </w:pPr>
                                  <w:r>
                                    <w:rPr>
                                      <w:sz w:val="24"/>
                                      <w:szCs w:val="24"/>
                                    </w:rPr>
                                    <w:t>76.60</w:t>
                                  </w:r>
                                </w:p>
                              </w:tc>
                              <w:tc>
                                <w:tcPr>
                                  <w:tcW w:w="1559" w:type="dxa"/>
                                  <w:vAlign w:val="center"/>
                                </w:tcPr>
                                <w:p w14:paraId="368B96AE" w14:textId="77777777" w:rsidR="001612C9" w:rsidRPr="00F4006A" w:rsidRDefault="001612C9" w:rsidP="001612C9">
                                  <w:pPr>
                                    <w:jc w:val="center"/>
                                    <w:rPr>
                                      <w:sz w:val="24"/>
                                      <w:szCs w:val="24"/>
                                    </w:rPr>
                                  </w:pPr>
                                  <w:r>
                                    <w:rPr>
                                      <w:sz w:val="24"/>
                                      <w:szCs w:val="24"/>
                                    </w:rPr>
                                    <w:t>2.276</w:t>
                                  </w:r>
                                </w:p>
                              </w:tc>
                              <w:tc>
                                <w:tcPr>
                                  <w:tcW w:w="1083" w:type="dxa"/>
                                  <w:vAlign w:val="center"/>
                                </w:tcPr>
                                <w:p w14:paraId="2420631C" w14:textId="77777777" w:rsidR="001612C9" w:rsidRPr="00F4006A" w:rsidRDefault="001612C9" w:rsidP="001612C9">
                                  <w:pPr>
                                    <w:jc w:val="center"/>
                                    <w:rPr>
                                      <w:sz w:val="24"/>
                                      <w:szCs w:val="24"/>
                                    </w:rPr>
                                  </w:pPr>
                                  <w:r>
                                    <w:rPr>
                                      <w:sz w:val="24"/>
                                      <w:szCs w:val="24"/>
                                    </w:rPr>
                                    <w:t>8.693e-4</w:t>
                                  </w:r>
                                </w:p>
                              </w:tc>
                            </w:tr>
                            <w:tr w:rsidR="001612C9" w14:paraId="1301AF85" w14:textId="77777777" w:rsidTr="001612C9">
                              <w:tc>
                                <w:tcPr>
                                  <w:tcW w:w="1059" w:type="dxa"/>
                                  <w:vAlign w:val="center"/>
                                </w:tcPr>
                                <w:p w14:paraId="18DC5AAC" w14:textId="77777777" w:rsidR="001612C9" w:rsidRPr="00F4006A" w:rsidRDefault="001612C9" w:rsidP="001612C9">
                                  <w:pPr>
                                    <w:jc w:val="center"/>
                                    <w:rPr>
                                      <w:sz w:val="24"/>
                                      <w:szCs w:val="24"/>
                                    </w:rPr>
                                  </w:pPr>
                                  <w:r w:rsidRPr="00F4006A">
                                    <w:rPr>
                                      <w:sz w:val="24"/>
                                      <w:szCs w:val="24"/>
                                    </w:rPr>
                                    <w:t>Test 3 (1.2mm)</w:t>
                                  </w:r>
                                </w:p>
                              </w:tc>
                              <w:tc>
                                <w:tcPr>
                                  <w:tcW w:w="946" w:type="dxa"/>
                                  <w:vAlign w:val="center"/>
                                </w:tcPr>
                                <w:p w14:paraId="588F455C" w14:textId="77777777" w:rsidR="001612C9" w:rsidRPr="00F4006A" w:rsidRDefault="001612C9" w:rsidP="001612C9">
                                  <w:pPr>
                                    <w:jc w:val="center"/>
                                    <w:rPr>
                                      <w:sz w:val="24"/>
                                      <w:szCs w:val="24"/>
                                    </w:rPr>
                                  </w:pPr>
                                  <w:r w:rsidRPr="00F4006A">
                                    <w:rPr>
                                      <w:sz w:val="24"/>
                                      <w:szCs w:val="24"/>
                                    </w:rPr>
                                    <w:t>452331</w:t>
                                  </w:r>
                                </w:p>
                              </w:tc>
                              <w:tc>
                                <w:tcPr>
                                  <w:tcW w:w="1269" w:type="dxa"/>
                                  <w:vAlign w:val="center"/>
                                </w:tcPr>
                                <w:p w14:paraId="0B64C233" w14:textId="77777777" w:rsidR="001612C9" w:rsidRPr="00F4006A" w:rsidRDefault="001612C9" w:rsidP="001612C9">
                                  <w:pPr>
                                    <w:jc w:val="center"/>
                                    <w:rPr>
                                      <w:sz w:val="24"/>
                                      <w:szCs w:val="24"/>
                                    </w:rPr>
                                  </w:pPr>
                                  <w:r w:rsidRPr="00F4006A">
                                    <w:rPr>
                                      <w:sz w:val="24"/>
                                      <w:szCs w:val="24"/>
                                    </w:rPr>
                                    <w:t>297627</w:t>
                                  </w:r>
                                </w:p>
                              </w:tc>
                              <w:tc>
                                <w:tcPr>
                                  <w:tcW w:w="1068" w:type="dxa"/>
                                  <w:vAlign w:val="center"/>
                                </w:tcPr>
                                <w:p w14:paraId="337AE7F5" w14:textId="77777777" w:rsidR="001612C9" w:rsidRPr="00F4006A" w:rsidRDefault="001612C9" w:rsidP="001612C9">
                                  <w:pPr>
                                    <w:jc w:val="center"/>
                                    <w:rPr>
                                      <w:sz w:val="24"/>
                                      <w:szCs w:val="24"/>
                                    </w:rPr>
                                  </w:pPr>
                                  <w:r w:rsidRPr="00F4006A">
                                    <w:rPr>
                                      <w:sz w:val="24"/>
                                      <w:szCs w:val="24"/>
                                    </w:rPr>
                                    <w:t>1356615</w:t>
                                  </w:r>
                                </w:p>
                              </w:tc>
                              <w:tc>
                                <w:tcPr>
                                  <w:tcW w:w="1075" w:type="dxa"/>
                                  <w:vAlign w:val="center"/>
                                </w:tcPr>
                                <w:p w14:paraId="0D217C25" w14:textId="77777777" w:rsidR="001612C9" w:rsidRPr="00F4006A" w:rsidRDefault="001612C9" w:rsidP="001612C9">
                                  <w:pPr>
                                    <w:jc w:val="center"/>
                                    <w:rPr>
                                      <w:sz w:val="24"/>
                                      <w:szCs w:val="24"/>
                                    </w:rPr>
                                  </w:pPr>
                                  <w:r>
                                    <w:rPr>
                                      <w:sz w:val="24"/>
                                      <w:szCs w:val="24"/>
                                    </w:rPr>
                                    <w:t>00:03:00</w:t>
                                  </w:r>
                                </w:p>
                              </w:tc>
                              <w:tc>
                                <w:tcPr>
                                  <w:tcW w:w="957" w:type="dxa"/>
                                  <w:vAlign w:val="center"/>
                                </w:tcPr>
                                <w:p w14:paraId="58A45E9F" w14:textId="77777777" w:rsidR="001612C9" w:rsidRPr="00F4006A" w:rsidRDefault="001612C9" w:rsidP="001612C9">
                                  <w:pPr>
                                    <w:jc w:val="center"/>
                                    <w:rPr>
                                      <w:sz w:val="24"/>
                                      <w:szCs w:val="24"/>
                                    </w:rPr>
                                  </w:pPr>
                                  <w:r>
                                    <w:rPr>
                                      <w:sz w:val="24"/>
                                      <w:szCs w:val="24"/>
                                    </w:rPr>
                                    <w:t>140.2</w:t>
                                  </w:r>
                                </w:p>
                              </w:tc>
                              <w:tc>
                                <w:tcPr>
                                  <w:tcW w:w="1559" w:type="dxa"/>
                                  <w:vAlign w:val="center"/>
                                </w:tcPr>
                                <w:p w14:paraId="34CEE908" w14:textId="77777777" w:rsidR="001612C9" w:rsidRPr="00F4006A" w:rsidRDefault="001612C9" w:rsidP="001612C9">
                                  <w:pPr>
                                    <w:jc w:val="center"/>
                                    <w:rPr>
                                      <w:sz w:val="24"/>
                                      <w:szCs w:val="24"/>
                                    </w:rPr>
                                  </w:pPr>
                                  <w:r>
                                    <w:rPr>
                                      <w:sz w:val="24"/>
                                      <w:szCs w:val="24"/>
                                    </w:rPr>
                                    <w:t>2.286</w:t>
                                  </w:r>
                                </w:p>
                              </w:tc>
                              <w:tc>
                                <w:tcPr>
                                  <w:tcW w:w="1083" w:type="dxa"/>
                                  <w:vAlign w:val="center"/>
                                </w:tcPr>
                                <w:p w14:paraId="00CEA7A2" w14:textId="77777777" w:rsidR="001612C9" w:rsidRPr="00F4006A" w:rsidRDefault="001612C9" w:rsidP="001612C9">
                                  <w:pPr>
                                    <w:jc w:val="center"/>
                                    <w:rPr>
                                      <w:sz w:val="24"/>
                                      <w:szCs w:val="24"/>
                                    </w:rPr>
                                  </w:pPr>
                                  <w:r>
                                    <w:rPr>
                                      <w:sz w:val="24"/>
                                      <w:szCs w:val="24"/>
                                    </w:rPr>
                                    <w:t>1.095e-3</w:t>
                                  </w:r>
                                </w:p>
                              </w:tc>
                            </w:tr>
                          </w:tbl>
                          <w:p w14:paraId="7234666C" w14:textId="33D82A7B" w:rsidR="001612C9" w:rsidRDefault="001612C9">
                            <w:r>
                              <w:t>Figure 9 – a table produced from the information of three static simulations using three different mesh sizes, as the mesh size halves the No. of nodes, elements and the time taken multiplies by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4CB301" id="_x0000_t202" coordsize="21600,21600" o:spt="202" path="m,l,21600r21600,l21600,xe">
                <v:stroke joinstyle="miter"/>
                <v:path gradientshapeok="t" o:connecttype="rect"/>
              </v:shapetype>
              <v:shape id="_x0000_s1035" type="#_x0000_t202" style="position:absolute;margin-left:-19.65pt;margin-top:103.95pt;width:463pt;height:191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">
                <v:textbox>
                  <w:txbxContent>
                    <w:tbl>
                      <w:tblPr>
                        <w:tblStyle w:val="TableGrid"/>
                        <w:tblW w:w="9016" w:type="dxa"/>
                        <w:tblLayout w:type="fixed"/>
                        <w:tblLook w:val="04A0" w:firstRow="1" w:lastRow="0" w:firstColumn="1" w:lastColumn="0" w:noHBand="0" w:noVBand="1"/>
                      </w:tblPr>
                      <w:tblGrid>
                        <w:gridCol w:w="1059"/>
                        <w:gridCol w:w="946"/>
                        <w:gridCol w:w="1269"/>
                        <w:gridCol w:w="1068"/>
                        <w:gridCol w:w="1075"/>
                        <w:gridCol w:w="957"/>
                        <w:gridCol w:w="1559"/>
                        <w:gridCol w:w="1083"/>
                      </w:tblGrid>
                      <w:tr w:rsidR="001612C9" w14:paraId="48EC38EA" w14:textId="77777777" w:rsidTr="001612C9">
                        <w:tc>
                          <w:tcPr>
                            <w:tcW w:w="1059" w:type="dxa"/>
                            <w:vAlign w:val="center"/>
                          </w:tcPr>
                          <w:p w14:paraId="3AE76401" w14:textId="77777777" w:rsidR="001612C9" w:rsidRPr="00F4006A" w:rsidRDefault="001612C9" w:rsidP="001612C9">
                            <w:pPr>
                              <w:jc w:val="center"/>
                              <w:rPr>
                                <w:sz w:val="24"/>
                                <w:szCs w:val="24"/>
                              </w:rPr>
                            </w:pPr>
                            <w:r w:rsidRPr="00F4006A">
                              <w:rPr>
                                <w:sz w:val="24"/>
                                <w:szCs w:val="24"/>
                              </w:rPr>
                              <w:t>Test (Mesh Size)</w:t>
                            </w:r>
                          </w:p>
                        </w:tc>
                        <w:tc>
                          <w:tcPr>
                            <w:tcW w:w="946" w:type="dxa"/>
                            <w:vAlign w:val="center"/>
                          </w:tcPr>
                          <w:p w14:paraId="59F43BED" w14:textId="77777777" w:rsidR="001612C9" w:rsidRPr="00F4006A" w:rsidRDefault="001612C9" w:rsidP="001612C9">
                            <w:pPr>
                              <w:jc w:val="center"/>
                              <w:rPr>
                                <w:sz w:val="24"/>
                                <w:szCs w:val="24"/>
                              </w:rPr>
                            </w:pPr>
                            <w:r w:rsidRPr="00F4006A">
                              <w:rPr>
                                <w:sz w:val="24"/>
                                <w:szCs w:val="24"/>
                              </w:rPr>
                              <w:t>No. of Nodes</w:t>
                            </w:r>
                          </w:p>
                        </w:tc>
                        <w:tc>
                          <w:tcPr>
                            <w:tcW w:w="1269" w:type="dxa"/>
                            <w:vAlign w:val="center"/>
                          </w:tcPr>
                          <w:p w14:paraId="09ABCA78" w14:textId="77777777" w:rsidR="001612C9" w:rsidRPr="00F4006A" w:rsidRDefault="001612C9" w:rsidP="001612C9">
                            <w:pPr>
                              <w:jc w:val="center"/>
                              <w:rPr>
                                <w:sz w:val="24"/>
                                <w:szCs w:val="24"/>
                              </w:rPr>
                            </w:pPr>
                            <w:r w:rsidRPr="00F4006A">
                              <w:rPr>
                                <w:sz w:val="24"/>
                                <w:szCs w:val="24"/>
                              </w:rPr>
                              <w:t>No. of Elements</w:t>
                            </w:r>
                          </w:p>
                        </w:tc>
                        <w:tc>
                          <w:tcPr>
                            <w:tcW w:w="1068" w:type="dxa"/>
                            <w:vAlign w:val="center"/>
                          </w:tcPr>
                          <w:p w14:paraId="1E830921" w14:textId="77777777" w:rsidR="001612C9" w:rsidRPr="00F4006A" w:rsidRDefault="001612C9" w:rsidP="001612C9">
                            <w:pPr>
                              <w:jc w:val="center"/>
                              <w:rPr>
                                <w:sz w:val="24"/>
                                <w:szCs w:val="24"/>
                              </w:rPr>
                            </w:pPr>
                            <w:r w:rsidRPr="00F4006A">
                              <w:rPr>
                                <w:sz w:val="24"/>
                                <w:szCs w:val="24"/>
                              </w:rPr>
                              <w:t>No. of DOF</w:t>
                            </w:r>
                          </w:p>
                        </w:tc>
                        <w:tc>
                          <w:tcPr>
                            <w:tcW w:w="1075" w:type="dxa"/>
                            <w:vAlign w:val="center"/>
                          </w:tcPr>
                          <w:p w14:paraId="2401FEEC" w14:textId="77777777" w:rsidR="001612C9" w:rsidRPr="00F4006A" w:rsidRDefault="001612C9" w:rsidP="001612C9">
                            <w:pPr>
                              <w:jc w:val="center"/>
                              <w:rPr>
                                <w:sz w:val="24"/>
                                <w:szCs w:val="24"/>
                              </w:rPr>
                            </w:pPr>
                            <w:r w:rsidRPr="00F4006A">
                              <w:rPr>
                                <w:sz w:val="24"/>
                                <w:szCs w:val="24"/>
                              </w:rPr>
                              <w:t>Time</w:t>
                            </w:r>
                          </w:p>
                        </w:tc>
                        <w:tc>
                          <w:tcPr>
                            <w:tcW w:w="957" w:type="dxa"/>
                            <w:vAlign w:val="center"/>
                          </w:tcPr>
                          <w:p w14:paraId="7B9D6598" w14:textId="77777777" w:rsidR="001612C9" w:rsidRDefault="001612C9" w:rsidP="001612C9">
                            <w:pPr>
                              <w:jc w:val="center"/>
                              <w:rPr>
                                <w:sz w:val="24"/>
                                <w:szCs w:val="24"/>
                              </w:rPr>
                            </w:pPr>
                            <w:r w:rsidRPr="00F4006A">
                              <w:rPr>
                                <w:sz w:val="24"/>
                                <w:szCs w:val="24"/>
                              </w:rPr>
                              <w:t>Stress</w:t>
                            </w:r>
                          </w:p>
                          <w:p w14:paraId="604F6B75" w14:textId="4BC13A11" w:rsidR="001612C9" w:rsidRPr="00D514B2" w:rsidRDefault="001612C9" w:rsidP="001612C9">
                            <w:pPr>
                              <w:jc w:val="center"/>
                              <w:rPr>
                                <w:sz w:val="24"/>
                                <w:szCs w:val="24"/>
                              </w:rPr>
                            </w:pPr>
                            <w:r w:rsidRPr="00D514B2">
                              <w:rPr>
                                <w:sz w:val="24"/>
                                <w:szCs w:val="24"/>
                              </w:rPr>
                              <w:t>(</w:t>
                            </w:r>
                            <w:proofErr w:type="spellStart"/>
                            <w:r w:rsidR="00600C8C">
                              <w:rPr>
                                <w:sz w:val="24"/>
                                <w:szCs w:val="24"/>
                              </w:rPr>
                              <w:t>G</w:t>
                            </w:r>
                            <w:r w:rsidRPr="00D514B2">
                              <w:rPr>
                                <w:sz w:val="24"/>
                                <w:szCs w:val="24"/>
                              </w:rPr>
                              <w:t>Pa</w:t>
                            </w:r>
                            <w:proofErr w:type="spellEnd"/>
                            <w:r w:rsidRPr="00D514B2">
                              <w:rPr>
                                <w:sz w:val="24"/>
                                <w:szCs w:val="24"/>
                              </w:rPr>
                              <w:t>) - von Mases</w:t>
                            </w:r>
                          </w:p>
                        </w:tc>
                        <w:tc>
                          <w:tcPr>
                            <w:tcW w:w="1559" w:type="dxa"/>
                            <w:vAlign w:val="center"/>
                          </w:tcPr>
                          <w:p w14:paraId="61DA4F6D" w14:textId="77777777" w:rsidR="001612C9" w:rsidRDefault="001612C9" w:rsidP="001612C9">
                            <w:pPr>
                              <w:jc w:val="center"/>
                              <w:rPr>
                                <w:sz w:val="24"/>
                                <w:szCs w:val="24"/>
                              </w:rPr>
                            </w:pPr>
                            <w:r>
                              <w:rPr>
                                <w:sz w:val="24"/>
                                <w:szCs w:val="24"/>
                              </w:rPr>
                              <w:t>Displacement</w:t>
                            </w:r>
                          </w:p>
                          <w:p w14:paraId="0F260655" w14:textId="77777777" w:rsidR="001612C9" w:rsidRPr="00F4006A" w:rsidRDefault="001612C9" w:rsidP="001612C9">
                            <w:pPr>
                              <w:jc w:val="center"/>
                              <w:rPr>
                                <w:sz w:val="24"/>
                                <w:szCs w:val="24"/>
                              </w:rPr>
                            </w:pPr>
                            <w:r>
                              <w:rPr>
                                <w:sz w:val="24"/>
                                <w:szCs w:val="24"/>
                              </w:rPr>
                              <w:t>(mm)</w:t>
                            </w:r>
                          </w:p>
                        </w:tc>
                        <w:tc>
                          <w:tcPr>
                            <w:tcW w:w="1083" w:type="dxa"/>
                            <w:vAlign w:val="center"/>
                          </w:tcPr>
                          <w:p w14:paraId="40CD966A" w14:textId="77777777" w:rsidR="001612C9" w:rsidRDefault="001612C9" w:rsidP="001612C9">
                            <w:pPr>
                              <w:jc w:val="center"/>
                              <w:rPr>
                                <w:sz w:val="24"/>
                                <w:szCs w:val="24"/>
                              </w:rPr>
                            </w:pPr>
                            <w:r>
                              <w:rPr>
                                <w:sz w:val="24"/>
                                <w:szCs w:val="24"/>
                              </w:rPr>
                              <w:t>Strain</w:t>
                            </w:r>
                          </w:p>
                          <w:p w14:paraId="2A102871" w14:textId="77777777" w:rsidR="001612C9" w:rsidRDefault="001612C9" w:rsidP="001612C9">
                            <w:pPr>
                              <w:jc w:val="center"/>
                              <w:rPr>
                                <w:sz w:val="24"/>
                                <w:szCs w:val="24"/>
                              </w:rPr>
                            </w:pPr>
                          </w:p>
                        </w:tc>
                      </w:tr>
                      <w:tr w:rsidR="001612C9" w14:paraId="2F959BE0" w14:textId="77777777" w:rsidTr="001612C9">
                        <w:tc>
                          <w:tcPr>
                            <w:tcW w:w="1059" w:type="dxa"/>
                            <w:vAlign w:val="center"/>
                          </w:tcPr>
                          <w:p w14:paraId="295035E3" w14:textId="77777777" w:rsidR="001612C9" w:rsidRPr="00F4006A" w:rsidRDefault="001612C9" w:rsidP="001612C9">
                            <w:pPr>
                              <w:jc w:val="center"/>
                              <w:rPr>
                                <w:sz w:val="24"/>
                                <w:szCs w:val="24"/>
                              </w:rPr>
                            </w:pPr>
                            <w:r w:rsidRPr="00F4006A">
                              <w:rPr>
                                <w:sz w:val="24"/>
                                <w:szCs w:val="24"/>
                              </w:rPr>
                              <w:t>Test 1 (4.8mm)</w:t>
                            </w:r>
                          </w:p>
                        </w:tc>
                        <w:tc>
                          <w:tcPr>
                            <w:tcW w:w="946" w:type="dxa"/>
                            <w:vAlign w:val="center"/>
                          </w:tcPr>
                          <w:p w14:paraId="053006E2" w14:textId="77777777" w:rsidR="001612C9" w:rsidRPr="00F4006A" w:rsidRDefault="001612C9" w:rsidP="001612C9">
                            <w:pPr>
                              <w:jc w:val="center"/>
                              <w:rPr>
                                <w:sz w:val="24"/>
                                <w:szCs w:val="24"/>
                              </w:rPr>
                            </w:pPr>
                            <w:r w:rsidRPr="00F4006A">
                              <w:rPr>
                                <w:sz w:val="24"/>
                                <w:szCs w:val="24"/>
                              </w:rPr>
                              <w:t>13544</w:t>
                            </w:r>
                          </w:p>
                        </w:tc>
                        <w:tc>
                          <w:tcPr>
                            <w:tcW w:w="1269" w:type="dxa"/>
                            <w:vAlign w:val="center"/>
                          </w:tcPr>
                          <w:p w14:paraId="1E84AF2C" w14:textId="77777777" w:rsidR="001612C9" w:rsidRPr="00F4006A" w:rsidRDefault="001612C9" w:rsidP="001612C9">
                            <w:pPr>
                              <w:jc w:val="center"/>
                              <w:rPr>
                                <w:sz w:val="24"/>
                                <w:szCs w:val="24"/>
                              </w:rPr>
                            </w:pPr>
                            <w:r w:rsidRPr="00F4006A">
                              <w:rPr>
                                <w:sz w:val="24"/>
                                <w:szCs w:val="24"/>
                              </w:rPr>
                              <w:t>73</w:t>
                            </w:r>
                            <w:r>
                              <w:rPr>
                                <w:sz w:val="24"/>
                                <w:szCs w:val="24"/>
                              </w:rPr>
                              <w:t>71</w:t>
                            </w:r>
                          </w:p>
                        </w:tc>
                        <w:tc>
                          <w:tcPr>
                            <w:tcW w:w="1068" w:type="dxa"/>
                            <w:vAlign w:val="center"/>
                          </w:tcPr>
                          <w:p w14:paraId="6340DEC2" w14:textId="77777777" w:rsidR="001612C9" w:rsidRPr="00F4006A" w:rsidRDefault="001612C9" w:rsidP="001612C9">
                            <w:pPr>
                              <w:jc w:val="center"/>
                              <w:rPr>
                                <w:sz w:val="24"/>
                                <w:szCs w:val="24"/>
                              </w:rPr>
                            </w:pPr>
                            <w:r w:rsidRPr="00F4006A">
                              <w:rPr>
                                <w:sz w:val="24"/>
                                <w:szCs w:val="24"/>
                              </w:rPr>
                              <w:t>40524</w:t>
                            </w:r>
                          </w:p>
                        </w:tc>
                        <w:tc>
                          <w:tcPr>
                            <w:tcW w:w="1075" w:type="dxa"/>
                            <w:vAlign w:val="center"/>
                          </w:tcPr>
                          <w:p w14:paraId="4AAEA605" w14:textId="77777777" w:rsidR="001612C9" w:rsidRPr="00F4006A" w:rsidRDefault="001612C9" w:rsidP="001612C9">
                            <w:pPr>
                              <w:jc w:val="center"/>
                              <w:rPr>
                                <w:sz w:val="24"/>
                                <w:szCs w:val="24"/>
                              </w:rPr>
                            </w:pPr>
                            <w:r>
                              <w:rPr>
                                <w:sz w:val="24"/>
                                <w:szCs w:val="24"/>
                              </w:rPr>
                              <w:t>00:00:06</w:t>
                            </w:r>
                          </w:p>
                        </w:tc>
                        <w:tc>
                          <w:tcPr>
                            <w:tcW w:w="957" w:type="dxa"/>
                            <w:vAlign w:val="center"/>
                          </w:tcPr>
                          <w:p w14:paraId="2923FD16" w14:textId="77777777" w:rsidR="001612C9" w:rsidRPr="00F4006A" w:rsidRDefault="001612C9" w:rsidP="001612C9">
                            <w:pPr>
                              <w:jc w:val="center"/>
                              <w:rPr>
                                <w:sz w:val="24"/>
                                <w:szCs w:val="24"/>
                              </w:rPr>
                            </w:pPr>
                            <w:r w:rsidRPr="00F4006A">
                              <w:rPr>
                                <w:sz w:val="24"/>
                                <w:szCs w:val="24"/>
                              </w:rPr>
                              <w:t>6</w:t>
                            </w:r>
                            <w:r>
                              <w:rPr>
                                <w:sz w:val="24"/>
                                <w:szCs w:val="24"/>
                              </w:rPr>
                              <w:t>0</w:t>
                            </w:r>
                            <w:r w:rsidRPr="00F4006A">
                              <w:rPr>
                                <w:sz w:val="24"/>
                                <w:szCs w:val="24"/>
                              </w:rPr>
                              <w:t>.</w:t>
                            </w:r>
                            <w:r>
                              <w:rPr>
                                <w:sz w:val="24"/>
                                <w:szCs w:val="24"/>
                              </w:rPr>
                              <w:t>75</w:t>
                            </w:r>
                          </w:p>
                        </w:tc>
                        <w:tc>
                          <w:tcPr>
                            <w:tcW w:w="1559" w:type="dxa"/>
                            <w:vAlign w:val="center"/>
                          </w:tcPr>
                          <w:p w14:paraId="64B104B7" w14:textId="77777777" w:rsidR="001612C9" w:rsidRPr="00F4006A" w:rsidRDefault="001612C9" w:rsidP="001612C9">
                            <w:pPr>
                              <w:jc w:val="center"/>
                              <w:rPr>
                                <w:sz w:val="24"/>
                                <w:szCs w:val="24"/>
                              </w:rPr>
                            </w:pPr>
                            <w:r>
                              <w:rPr>
                                <w:sz w:val="24"/>
                                <w:szCs w:val="24"/>
                              </w:rPr>
                              <w:t>2.254</w:t>
                            </w:r>
                          </w:p>
                        </w:tc>
                        <w:tc>
                          <w:tcPr>
                            <w:tcW w:w="1083" w:type="dxa"/>
                            <w:vAlign w:val="center"/>
                          </w:tcPr>
                          <w:p w14:paraId="760EC482" w14:textId="77777777" w:rsidR="001612C9" w:rsidRPr="00F4006A" w:rsidRDefault="001612C9" w:rsidP="001612C9">
                            <w:pPr>
                              <w:jc w:val="center"/>
                              <w:rPr>
                                <w:sz w:val="24"/>
                                <w:szCs w:val="24"/>
                              </w:rPr>
                            </w:pPr>
                            <w:r>
                              <w:rPr>
                                <w:sz w:val="24"/>
                                <w:szCs w:val="24"/>
                              </w:rPr>
                              <w:t>6.096e-4</w:t>
                            </w:r>
                          </w:p>
                        </w:tc>
                      </w:tr>
                      <w:tr w:rsidR="001612C9" w14:paraId="0986F11B" w14:textId="77777777" w:rsidTr="001612C9">
                        <w:tc>
                          <w:tcPr>
                            <w:tcW w:w="1059" w:type="dxa"/>
                            <w:vAlign w:val="center"/>
                          </w:tcPr>
                          <w:p w14:paraId="1989A28A" w14:textId="77777777" w:rsidR="001612C9" w:rsidRPr="00F4006A" w:rsidRDefault="001612C9" w:rsidP="001612C9">
                            <w:pPr>
                              <w:jc w:val="center"/>
                              <w:rPr>
                                <w:sz w:val="24"/>
                                <w:szCs w:val="24"/>
                              </w:rPr>
                            </w:pPr>
                            <w:r w:rsidRPr="00F4006A">
                              <w:rPr>
                                <w:sz w:val="24"/>
                                <w:szCs w:val="24"/>
                              </w:rPr>
                              <w:t>Test 2 (2.4mm)</w:t>
                            </w:r>
                          </w:p>
                        </w:tc>
                        <w:tc>
                          <w:tcPr>
                            <w:tcW w:w="946" w:type="dxa"/>
                            <w:vAlign w:val="center"/>
                          </w:tcPr>
                          <w:p w14:paraId="502D4A85" w14:textId="77777777" w:rsidR="001612C9" w:rsidRPr="00F4006A" w:rsidRDefault="001612C9" w:rsidP="001612C9">
                            <w:pPr>
                              <w:jc w:val="center"/>
                              <w:rPr>
                                <w:sz w:val="24"/>
                                <w:szCs w:val="24"/>
                              </w:rPr>
                            </w:pPr>
                            <w:r w:rsidRPr="00F4006A">
                              <w:rPr>
                                <w:sz w:val="24"/>
                                <w:szCs w:val="24"/>
                              </w:rPr>
                              <w:t>70046</w:t>
                            </w:r>
                          </w:p>
                        </w:tc>
                        <w:tc>
                          <w:tcPr>
                            <w:tcW w:w="1269" w:type="dxa"/>
                            <w:vAlign w:val="center"/>
                          </w:tcPr>
                          <w:p w14:paraId="7490A79B" w14:textId="77777777" w:rsidR="001612C9" w:rsidRPr="00F4006A" w:rsidRDefault="001612C9" w:rsidP="001612C9">
                            <w:pPr>
                              <w:jc w:val="center"/>
                              <w:rPr>
                                <w:sz w:val="24"/>
                                <w:szCs w:val="24"/>
                              </w:rPr>
                            </w:pPr>
                            <w:r w:rsidRPr="00F4006A">
                              <w:rPr>
                                <w:sz w:val="24"/>
                                <w:szCs w:val="24"/>
                              </w:rPr>
                              <w:t>41884</w:t>
                            </w:r>
                          </w:p>
                        </w:tc>
                        <w:tc>
                          <w:tcPr>
                            <w:tcW w:w="1068" w:type="dxa"/>
                            <w:vAlign w:val="center"/>
                          </w:tcPr>
                          <w:p w14:paraId="6C7AD699" w14:textId="77777777" w:rsidR="001612C9" w:rsidRPr="00F4006A" w:rsidRDefault="001612C9" w:rsidP="001612C9">
                            <w:pPr>
                              <w:jc w:val="center"/>
                              <w:rPr>
                                <w:sz w:val="24"/>
                                <w:szCs w:val="24"/>
                              </w:rPr>
                            </w:pPr>
                            <w:r w:rsidRPr="00F4006A">
                              <w:rPr>
                                <w:sz w:val="24"/>
                                <w:szCs w:val="24"/>
                              </w:rPr>
                              <w:t>209940</w:t>
                            </w:r>
                          </w:p>
                        </w:tc>
                        <w:tc>
                          <w:tcPr>
                            <w:tcW w:w="1075" w:type="dxa"/>
                            <w:vAlign w:val="center"/>
                          </w:tcPr>
                          <w:p w14:paraId="3F879DFF" w14:textId="77777777" w:rsidR="001612C9" w:rsidRPr="00F4006A" w:rsidRDefault="001612C9" w:rsidP="001612C9">
                            <w:pPr>
                              <w:jc w:val="center"/>
                              <w:rPr>
                                <w:sz w:val="24"/>
                                <w:szCs w:val="24"/>
                              </w:rPr>
                            </w:pPr>
                            <w:r>
                              <w:rPr>
                                <w:sz w:val="24"/>
                                <w:szCs w:val="24"/>
                              </w:rPr>
                              <w:t>00:00:37</w:t>
                            </w:r>
                          </w:p>
                        </w:tc>
                        <w:tc>
                          <w:tcPr>
                            <w:tcW w:w="957" w:type="dxa"/>
                            <w:vAlign w:val="center"/>
                          </w:tcPr>
                          <w:p w14:paraId="50C52790" w14:textId="77777777" w:rsidR="001612C9" w:rsidRPr="00F4006A" w:rsidRDefault="001612C9" w:rsidP="001612C9">
                            <w:pPr>
                              <w:jc w:val="center"/>
                              <w:rPr>
                                <w:sz w:val="24"/>
                                <w:szCs w:val="24"/>
                              </w:rPr>
                            </w:pPr>
                            <w:r>
                              <w:rPr>
                                <w:sz w:val="24"/>
                                <w:szCs w:val="24"/>
                              </w:rPr>
                              <w:t>76.60</w:t>
                            </w:r>
                          </w:p>
                        </w:tc>
                        <w:tc>
                          <w:tcPr>
                            <w:tcW w:w="1559" w:type="dxa"/>
                            <w:vAlign w:val="center"/>
                          </w:tcPr>
                          <w:p w14:paraId="368B96AE" w14:textId="77777777" w:rsidR="001612C9" w:rsidRPr="00F4006A" w:rsidRDefault="001612C9" w:rsidP="001612C9">
                            <w:pPr>
                              <w:jc w:val="center"/>
                              <w:rPr>
                                <w:sz w:val="24"/>
                                <w:szCs w:val="24"/>
                              </w:rPr>
                            </w:pPr>
                            <w:r>
                              <w:rPr>
                                <w:sz w:val="24"/>
                                <w:szCs w:val="24"/>
                              </w:rPr>
                              <w:t>2.276</w:t>
                            </w:r>
                          </w:p>
                        </w:tc>
                        <w:tc>
                          <w:tcPr>
                            <w:tcW w:w="1083" w:type="dxa"/>
                            <w:vAlign w:val="center"/>
                          </w:tcPr>
                          <w:p w14:paraId="2420631C" w14:textId="77777777" w:rsidR="001612C9" w:rsidRPr="00F4006A" w:rsidRDefault="001612C9" w:rsidP="001612C9">
                            <w:pPr>
                              <w:jc w:val="center"/>
                              <w:rPr>
                                <w:sz w:val="24"/>
                                <w:szCs w:val="24"/>
                              </w:rPr>
                            </w:pPr>
                            <w:r>
                              <w:rPr>
                                <w:sz w:val="24"/>
                                <w:szCs w:val="24"/>
                              </w:rPr>
                              <w:t>8.693e-4</w:t>
                            </w:r>
                          </w:p>
                        </w:tc>
                      </w:tr>
                      <w:tr w:rsidR="001612C9" w14:paraId="1301AF85" w14:textId="77777777" w:rsidTr="001612C9">
                        <w:tc>
                          <w:tcPr>
                            <w:tcW w:w="1059" w:type="dxa"/>
                            <w:vAlign w:val="center"/>
                          </w:tcPr>
                          <w:p w14:paraId="18DC5AAC" w14:textId="77777777" w:rsidR="001612C9" w:rsidRPr="00F4006A" w:rsidRDefault="001612C9" w:rsidP="001612C9">
                            <w:pPr>
                              <w:jc w:val="center"/>
                              <w:rPr>
                                <w:sz w:val="24"/>
                                <w:szCs w:val="24"/>
                              </w:rPr>
                            </w:pPr>
                            <w:r w:rsidRPr="00F4006A">
                              <w:rPr>
                                <w:sz w:val="24"/>
                                <w:szCs w:val="24"/>
                              </w:rPr>
                              <w:t>Test 3 (1.2mm)</w:t>
                            </w:r>
                          </w:p>
                        </w:tc>
                        <w:tc>
                          <w:tcPr>
                            <w:tcW w:w="946" w:type="dxa"/>
                            <w:vAlign w:val="center"/>
                          </w:tcPr>
                          <w:p w14:paraId="588F455C" w14:textId="77777777" w:rsidR="001612C9" w:rsidRPr="00F4006A" w:rsidRDefault="001612C9" w:rsidP="001612C9">
                            <w:pPr>
                              <w:jc w:val="center"/>
                              <w:rPr>
                                <w:sz w:val="24"/>
                                <w:szCs w:val="24"/>
                              </w:rPr>
                            </w:pPr>
                            <w:r w:rsidRPr="00F4006A">
                              <w:rPr>
                                <w:sz w:val="24"/>
                                <w:szCs w:val="24"/>
                              </w:rPr>
                              <w:t>452331</w:t>
                            </w:r>
                          </w:p>
                        </w:tc>
                        <w:tc>
                          <w:tcPr>
                            <w:tcW w:w="1269" w:type="dxa"/>
                            <w:vAlign w:val="center"/>
                          </w:tcPr>
                          <w:p w14:paraId="0B64C233" w14:textId="77777777" w:rsidR="001612C9" w:rsidRPr="00F4006A" w:rsidRDefault="001612C9" w:rsidP="001612C9">
                            <w:pPr>
                              <w:jc w:val="center"/>
                              <w:rPr>
                                <w:sz w:val="24"/>
                                <w:szCs w:val="24"/>
                              </w:rPr>
                            </w:pPr>
                            <w:r w:rsidRPr="00F4006A">
                              <w:rPr>
                                <w:sz w:val="24"/>
                                <w:szCs w:val="24"/>
                              </w:rPr>
                              <w:t>297627</w:t>
                            </w:r>
                          </w:p>
                        </w:tc>
                        <w:tc>
                          <w:tcPr>
                            <w:tcW w:w="1068" w:type="dxa"/>
                            <w:vAlign w:val="center"/>
                          </w:tcPr>
                          <w:p w14:paraId="337AE7F5" w14:textId="77777777" w:rsidR="001612C9" w:rsidRPr="00F4006A" w:rsidRDefault="001612C9" w:rsidP="001612C9">
                            <w:pPr>
                              <w:jc w:val="center"/>
                              <w:rPr>
                                <w:sz w:val="24"/>
                                <w:szCs w:val="24"/>
                              </w:rPr>
                            </w:pPr>
                            <w:r w:rsidRPr="00F4006A">
                              <w:rPr>
                                <w:sz w:val="24"/>
                                <w:szCs w:val="24"/>
                              </w:rPr>
                              <w:t>1356615</w:t>
                            </w:r>
                          </w:p>
                        </w:tc>
                        <w:tc>
                          <w:tcPr>
                            <w:tcW w:w="1075" w:type="dxa"/>
                            <w:vAlign w:val="center"/>
                          </w:tcPr>
                          <w:p w14:paraId="0D217C25" w14:textId="77777777" w:rsidR="001612C9" w:rsidRPr="00F4006A" w:rsidRDefault="001612C9" w:rsidP="001612C9">
                            <w:pPr>
                              <w:jc w:val="center"/>
                              <w:rPr>
                                <w:sz w:val="24"/>
                                <w:szCs w:val="24"/>
                              </w:rPr>
                            </w:pPr>
                            <w:r>
                              <w:rPr>
                                <w:sz w:val="24"/>
                                <w:szCs w:val="24"/>
                              </w:rPr>
                              <w:t>00:03:00</w:t>
                            </w:r>
                          </w:p>
                        </w:tc>
                        <w:tc>
                          <w:tcPr>
                            <w:tcW w:w="957" w:type="dxa"/>
                            <w:vAlign w:val="center"/>
                          </w:tcPr>
                          <w:p w14:paraId="58A45E9F" w14:textId="77777777" w:rsidR="001612C9" w:rsidRPr="00F4006A" w:rsidRDefault="001612C9" w:rsidP="001612C9">
                            <w:pPr>
                              <w:jc w:val="center"/>
                              <w:rPr>
                                <w:sz w:val="24"/>
                                <w:szCs w:val="24"/>
                              </w:rPr>
                            </w:pPr>
                            <w:r>
                              <w:rPr>
                                <w:sz w:val="24"/>
                                <w:szCs w:val="24"/>
                              </w:rPr>
                              <w:t>140.2</w:t>
                            </w:r>
                          </w:p>
                        </w:tc>
                        <w:tc>
                          <w:tcPr>
                            <w:tcW w:w="1559" w:type="dxa"/>
                            <w:vAlign w:val="center"/>
                          </w:tcPr>
                          <w:p w14:paraId="34CEE908" w14:textId="77777777" w:rsidR="001612C9" w:rsidRPr="00F4006A" w:rsidRDefault="001612C9" w:rsidP="001612C9">
                            <w:pPr>
                              <w:jc w:val="center"/>
                              <w:rPr>
                                <w:sz w:val="24"/>
                                <w:szCs w:val="24"/>
                              </w:rPr>
                            </w:pPr>
                            <w:r>
                              <w:rPr>
                                <w:sz w:val="24"/>
                                <w:szCs w:val="24"/>
                              </w:rPr>
                              <w:t>2.286</w:t>
                            </w:r>
                          </w:p>
                        </w:tc>
                        <w:tc>
                          <w:tcPr>
                            <w:tcW w:w="1083" w:type="dxa"/>
                            <w:vAlign w:val="center"/>
                          </w:tcPr>
                          <w:p w14:paraId="00CEA7A2" w14:textId="77777777" w:rsidR="001612C9" w:rsidRPr="00F4006A" w:rsidRDefault="001612C9" w:rsidP="001612C9">
                            <w:pPr>
                              <w:jc w:val="center"/>
                              <w:rPr>
                                <w:sz w:val="24"/>
                                <w:szCs w:val="24"/>
                              </w:rPr>
                            </w:pPr>
                            <w:r>
                              <w:rPr>
                                <w:sz w:val="24"/>
                                <w:szCs w:val="24"/>
                              </w:rPr>
                              <w:t>1.095e-3</w:t>
                            </w:r>
                          </w:p>
                        </w:tc>
                      </w:tr>
                    </w:tbl>
                    <w:p w14:paraId="7234666C" w14:textId="33D82A7B" w:rsidR="001612C9" w:rsidRDefault="001612C9">
                      <w:r>
                        <w:t>Figure 9 – a table produced from the information of three static simulations using three different mesh sizes, as the mesh size halves the No. of nodes, elements and the time taken multiplies by 6.</w:t>
                      </w:r>
                    </w:p>
                  </w:txbxContent>
                </v:textbox>
                <w10:wrap type="square"/>
              </v:shape>
            </w:pict>
          </mc:Fallback>
        </mc:AlternateContent>
      </w:r>
      <w:r w:rsidR="00D26F55" w:rsidRPr="00FD5F02">
        <w:rPr>
          <w:sz w:val="28"/>
          <w:szCs w:val="28"/>
        </w:rPr>
        <w:t>A static simulation shows how</w:t>
      </w:r>
      <w:r w:rsidR="002824F0" w:rsidRPr="00FD5F02">
        <w:rPr>
          <w:sz w:val="28"/>
          <w:szCs w:val="28"/>
        </w:rPr>
        <w:t xml:space="preserve"> quasi-static </w:t>
      </w:r>
      <w:r w:rsidR="00D26F55" w:rsidRPr="00FD5F02">
        <w:rPr>
          <w:sz w:val="28"/>
          <w:szCs w:val="28"/>
        </w:rPr>
        <w:t xml:space="preserve">loading </w:t>
      </w:r>
      <w:r w:rsidR="002824F0" w:rsidRPr="00FD5F02">
        <w:rPr>
          <w:sz w:val="28"/>
          <w:szCs w:val="28"/>
        </w:rPr>
        <w:t>of a model</w:t>
      </w:r>
      <w:r w:rsidR="00D26F55" w:rsidRPr="00FD5F02">
        <w:rPr>
          <w:sz w:val="28"/>
          <w:szCs w:val="28"/>
        </w:rPr>
        <w:t xml:space="preserve"> create stress and strains</w:t>
      </w:r>
      <w:r w:rsidR="002824F0" w:rsidRPr="00FD5F02">
        <w:rPr>
          <w:sz w:val="28"/>
          <w:szCs w:val="28"/>
        </w:rPr>
        <w:t xml:space="preserve"> and highlight areas in which become most affected</w:t>
      </w:r>
      <w:sdt>
        <w:sdtPr>
          <w:rPr>
            <w:sz w:val="28"/>
            <w:szCs w:val="28"/>
          </w:rPr>
          <w:id w:val="-1836294264"/>
          <w:citation/>
        </w:sdtPr>
        <w:sdtEndPr/>
        <w:sdtContent>
          <w:r w:rsidR="00455845">
            <w:rPr>
              <w:sz w:val="28"/>
              <w:szCs w:val="28"/>
            </w:rPr>
            <w:fldChar w:fldCharType="begin"/>
          </w:r>
          <w:r w:rsidR="00455845">
            <w:rPr>
              <w:sz w:val="28"/>
              <w:szCs w:val="28"/>
            </w:rPr>
            <w:instrText xml:space="preserve"> CITATION Fra94 \l 2057 </w:instrText>
          </w:r>
          <w:r w:rsidR="00455845">
            <w:rPr>
              <w:sz w:val="28"/>
              <w:szCs w:val="28"/>
            </w:rPr>
            <w:fldChar w:fldCharType="separate"/>
          </w:r>
          <w:r w:rsidR="00E7738D">
            <w:rPr>
              <w:noProof/>
              <w:sz w:val="28"/>
              <w:szCs w:val="28"/>
            </w:rPr>
            <w:t xml:space="preserve"> </w:t>
          </w:r>
          <w:r w:rsidR="00E7738D" w:rsidRPr="00E7738D">
            <w:rPr>
              <w:noProof/>
              <w:sz w:val="28"/>
              <w:szCs w:val="28"/>
            </w:rPr>
            <w:t>(Hoppensteadt, 1994)</w:t>
          </w:r>
          <w:r w:rsidR="00455845">
            <w:rPr>
              <w:sz w:val="28"/>
              <w:szCs w:val="28"/>
            </w:rPr>
            <w:fldChar w:fldCharType="end"/>
          </w:r>
        </w:sdtContent>
      </w:sdt>
      <w:r w:rsidR="00D26F55" w:rsidRPr="00FD5F02">
        <w:rPr>
          <w:sz w:val="28"/>
          <w:szCs w:val="28"/>
        </w:rPr>
        <w:t>.</w:t>
      </w:r>
      <w:r w:rsidR="002824F0" w:rsidRPr="00FD5F02">
        <w:rPr>
          <w:sz w:val="28"/>
          <w:szCs w:val="28"/>
        </w:rPr>
        <w:t xml:space="preserve"> This gives designers an opportunity to see any area which may fail under loaded conditions and rectify an issue that may arise before building a real-life model</w:t>
      </w:r>
      <w:sdt>
        <w:sdtPr>
          <w:rPr>
            <w:sz w:val="28"/>
            <w:szCs w:val="28"/>
          </w:rPr>
          <w:id w:val="-650903536"/>
          <w:citation/>
        </w:sdtPr>
        <w:sdtEndPr/>
        <w:sdtContent>
          <w:r w:rsidR="00455845">
            <w:rPr>
              <w:sz w:val="28"/>
              <w:szCs w:val="28"/>
            </w:rPr>
            <w:fldChar w:fldCharType="begin"/>
          </w:r>
          <w:r w:rsidR="00455845">
            <w:rPr>
              <w:sz w:val="28"/>
              <w:szCs w:val="28"/>
            </w:rPr>
            <w:instrText xml:space="preserve"> CITATION PAS15 \l 2057 </w:instrText>
          </w:r>
          <w:r w:rsidR="00455845">
            <w:rPr>
              <w:sz w:val="28"/>
              <w:szCs w:val="28"/>
            </w:rPr>
            <w:fldChar w:fldCharType="separate"/>
          </w:r>
          <w:r w:rsidR="00E7738D">
            <w:rPr>
              <w:noProof/>
              <w:sz w:val="28"/>
              <w:szCs w:val="28"/>
            </w:rPr>
            <w:t xml:space="preserve"> </w:t>
          </w:r>
          <w:r w:rsidR="00E7738D" w:rsidRPr="00E7738D">
            <w:rPr>
              <w:noProof/>
              <w:sz w:val="28"/>
              <w:szCs w:val="28"/>
            </w:rPr>
            <w:t>(Simionescu, 2015)</w:t>
          </w:r>
          <w:r w:rsidR="00455845">
            <w:rPr>
              <w:sz w:val="28"/>
              <w:szCs w:val="28"/>
            </w:rPr>
            <w:fldChar w:fldCharType="end"/>
          </w:r>
        </w:sdtContent>
      </w:sdt>
      <w:r w:rsidR="004103C6">
        <w:rPr>
          <w:sz w:val="28"/>
          <w:szCs w:val="28"/>
        </w:rPr>
        <w:t>.</w:t>
      </w:r>
      <w:r w:rsidR="002824F0" w:rsidRPr="00FD5F02">
        <w:rPr>
          <w:sz w:val="28"/>
          <w:szCs w:val="28"/>
        </w:rPr>
        <w:t xml:space="preserve"> </w:t>
      </w:r>
    </w:p>
    <w:p w14:paraId="75A4399D" w14:textId="6B8B5CB7" w:rsidR="00D26F55" w:rsidRDefault="00D26F55" w:rsidP="00D26F55"/>
    <w:p w14:paraId="01EBCD9A" w14:textId="074F5CA2" w:rsidR="001612C9" w:rsidRDefault="00D00F34">
      <w:pPr>
        <w:rPr>
          <w:sz w:val="28"/>
          <w:szCs w:val="28"/>
        </w:rPr>
      </w:pPr>
      <w:r>
        <w:rPr>
          <w:sz w:val="28"/>
          <w:szCs w:val="28"/>
        </w:rPr>
        <w:t xml:space="preserve">Both Figure </w:t>
      </w:r>
      <w:r w:rsidR="00600C8C">
        <w:rPr>
          <w:sz w:val="28"/>
          <w:szCs w:val="28"/>
        </w:rPr>
        <w:t>10</w:t>
      </w:r>
      <w:r>
        <w:rPr>
          <w:sz w:val="28"/>
          <w:szCs w:val="28"/>
        </w:rPr>
        <w:t xml:space="preserve"> and Figure 1</w:t>
      </w:r>
      <w:r w:rsidR="00600C8C">
        <w:rPr>
          <w:sz w:val="28"/>
          <w:szCs w:val="28"/>
        </w:rPr>
        <w:t>1</w:t>
      </w:r>
      <w:r>
        <w:rPr>
          <w:sz w:val="28"/>
          <w:szCs w:val="28"/>
        </w:rPr>
        <w:t xml:space="preserve"> show</w:t>
      </w:r>
      <w:r w:rsidRPr="00FD5F02">
        <w:rPr>
          <w:sz w:val="28"/>
          <w:szCs w:val="28"/>
        </w:rPr>
        <w:t xml:space="preserve"> a small area near the base of the blade is subject to forces which are </w:t>
      </w:r>
      <w:r>
        <w:rPr>
          <w:sz w:val="28"/>
          <w:szCs w:val="28"/>
        </w:rPr>
        <w:t>far greater than</w:t>
      </w:r>
      <w:r w:rsidRPr="00FD5F02">
        <w:rPr>
          <w:sz w:val="28"/>
          <w:szCs w:val="28"/>
        </w:rPr>
        <w:t xml:space="preserve"> the rest of the blade. </w:t>
      </w:r>
    </w:p>
    <w:p w14:paraId="7EC0A1C7" w14:textId="27CC14D0" w:rsidR="00C05A0B" w:rsidRPr="00966811" w:rsidRDefault="00D00F34">
      <w:pPr>
        <w:rPr>
          <w:sz w:val="28"/>
          <w:szCs w:val="28"/>
        </w:rPr>
      </w:pPr>
      <w:r w:rsidRPr="00FD5F02">
        <w:rPr>
          <w:sz w:val="28"/>
          <w:szCs w:val="28"/>
        </w:rPr>
        <w:t>This may be due to there being a sharp point at which can give rise to tearing or it may be down to the way the system computes the models stress.</w:t>
      </w:r>
      <w:r w:rsidRPr="00FD5F02">
        <w:rPr>
          <w:color w:val="FF0000"/>
          <w:sz w:val="28"/>
          <w:szCs w:val="28"/>
        </w:rPr>
        <w:t xml:space="preserve"> </w:t>
      </w:r>
      <w:r w:rsidR="00F32FB9" w:rsidRPr="00966811">
        <w:rPr>
          <w:sz w:val="28"/>
          <w:szCs w:val="28"/>
        </w:rPr>
        <w:t>T</w:t>
      </w:r>
      <w:r w:rsidR="00EE6083" w:rsidRPr="00966811">
        <w:rPr>
          <w:sz w:val="28"/>
          <w:szCs w:val="28"/>
        </w:rPr>
        <w:t xml:space="preserve">he high stress and strain values that are seen at </w:t>
      </w:r>
      <w:r>
        <w:rPr>
          <w:sz w:val="28"/>
          <w:szCs w:val="28"/>
        </w:rPr>
        <w:t>T</w:t>
      </w:r>
      <w:r w:rsidR="00EE6083" w:rsidRPr="00966811">
        <w:rPr>
          <w:sz w:val="28"/>
          <w:szCs w:val="28"/>
        </w:rPr>
        <w:t>est 3 are those which were hypothesised when discussing the fixing of the component. When using the Iso Clipping tool</w:t>
      </w:r>
      <w:r w:rsidR="00F32FB9" w:rsidRPr="00966811">
        <w:rPr>
          <w:sz w:val="28"/>
          <w:szCs w:val="28"/>
        </w:rPr>
        <w:t>.</w:t>
      </w:r>
      <w:r w:rsidR="00C05A0B" w:rsidRPr="00966811">
        <w:rPr>
          <w:sz w:val="28"/>
          <w:szCs w:val="28"/>
        </w:rPr>
        <w:t xml:space="preserve"> Figur</w:t>
      </w:r>
      <w:r>
        <w:rPr>
          <w:sz w:val="28"/>
          <w:szCs w:val="28"/>
        </w:rPr>
        <w:t xml:space="preserve">e </w:t>
      </w:r>
      <w:r w:rsidR="00600C8C">
        <w:rPr>
          <w:sz w:val="28"/>
          <w:szCs w:val="28"/>
        </w:rPr>
        <w:t>10</w:t>
      </w:r>
      <w:r w:rsidR="00C05A0B" w:rsidRPr="00966811">
        <w:rPr>
          <w:sz w:val="28"/>
          <w:szCs w:val="28"/>
        </w:rPr>
        <w:t xml:space="preserve"> shows the high stress points in red wh</w:t>
      </w:r>
      <w:r w:rsidR="00017B47" w:rsidRPr="00966811">
        <w:rPr>
          <w:sz w:val="28"/>
          <w:szCs w:val="28"/>
        </w:rPr>
        <w:t>ich</w:t>
      </w:r>
      <w:r w:rsidR="00C05A0B" w:rsidRPr="00966811">
        <w:rPr>
          <w:sz w:val="28"/>
          <w:szCs w:val="28"/>
        </w:rPr>
        <w:t xml:space="preserve"> are located on the very edge of the cylinder.</w:t>
      </w:r>
    </w:p>
    <w:p w14:paraId="44E8D0BD" w14:textId="18BA1710" w:rsidR="00F90102" w:rsidRPr="00966811" w:rsidRDefault="00600C8C">
      <w:pPr>
        <w:rPr>
          <w:sz w:val="28"/>
          <w:szCs w:val="28"/>
        </w:rPr>
      </w:pPr>
      <w:r>
        <w:rPr>
          <w:noProof/>
        </w:rPr>
        <w:lastRenderedPageBreak/>
        <mc:AlternateContent>
          <mc:Choice Requires="wps">
            <w:drawing>
              <wp:anchor distT="45720" distB="45720" distL="114300" distR="114300" simplePos="0" relativeHeight="251693056" behindDoc="0" locked="0" layoutInCell="1" allowOverlap="1" wp14:anchorId="380A014A" wp14:editId="25E4D3B7">
                <wp:simplePos x="0" y="0"/>
                <wp:positionH relativeFrom="column">
                  <wp:posOffset>2299335</wp:posOffset>
                </wp:positionH>
                <wp:positionV relativeFrom="paragraph">
                  <wp:posOffset>0</wp:posOffset>
                </wp:positionV>
                <wp:extent cx="3430905" cy="3193415"/>
                <wp:effectExtent l="0" t="0" r="17145" b="260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0905" cy="3193415"/>
                        </a:xfrm>
                        <a:prstGeom prst="rect">
                          <a:avLst/>
                        </a:prstGeom>
                        <a:solidFill>
                          <a:srgbClr val="FFFFFF"/>
                        </a:solidFill>
                        <a:ln w="9525">
                          <a:solidFill>
                            <a:srgbClr val="000000"/>
                          </a:solidFill>
                          <a:miter lim="800000"/>
                          <a:headEnd/>
                          <a:tailEnd/>
                        </a:ln>
                      </wps:spPr>
                      <wps:txbx>
                        <w:txbxContent>
                          <w:p w14:paraId="7D3261A8" w14:textId="1D14837F" w:rsidR="00D00F34" w:rsidRDefault="00D00F34">
                            <w:r>
                              <w:rPr>
                                <w:noProof/>
                              </w:rPr>
                              <w:drawing>
                                <wp:inline distT="0" distB="0" distL="0" distR="0" wp14:anchorId="353138F3" wp14:editId="37429788">
                                  <wp:extent cx="3214255" cy="2320290"/>
                                  <wp:effectExtent l="0" t="0" r="5715" b="3810"/>
                                  <wp:docPr id="30" name="Picture 3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16968" cy="2322249"/>
                                          </a:xfrm>
                                          <a:prstGeom prst="rect">
                                            <a:avLst/>
                                          </a:prstGeom>
                                        </pic:spPr>
                                      </pic:pic>
                                    </a:graphicData>
                                  </a:graphic>
                                </wp:inline>
                              </w:drawing>
                            </w:r>
                          </w:p>
                          <w:p w14:paraId="370572FB" w14:textId="27495F8D" w:rsidR="00D00F34" w:rsidRPr="001612C9" w:rsidRDefault="00D00F34">
                            <w:pPr>
                              <w:rPr>
                                <w:sz w:val="28"/>
                                <w:szCs w:val="28"/>
                              </w:rPr>
                            </w:pPr>
                            <w:r w:rsidRPr="001612C9">
                              <w:rPr>
                                <w:sz w:val="28"/>
                                <w:szCs w:val="28"/>
                              </w:rPr>
                              <w:t>Figure 1</w:t>
                            </w:r>
                            <w:r w:rsidR="00600C8C">
                              <w:rPr>
                                <w:sz w:val="28"/>
                                <w:szCs w:val="28"/>
                              </w:rPr>
                              <w:t>1</w:t>
                            </w:r>
                            <w:r w:rsidRPr="001612C9">
                              <w:rPr>
                                <w:sz w:val="28"/>
                                <w:szCs w:val="28"/>
                              </w:rPr>
                              <w:t xml:space="preserve"> – A view of Test 3. Using the Iso Clipping tool to only show the material that is under 76.6</w:t>
                            </w:r>
                            <w:r w:rsidR="00600C8C">
                              <w:rPr>
                                <w:sz w:val="28"/>
                                <w:szCs w:val="28"/>
                              </w:rPr>
                              <w:t>G</w:t>
                            </w:r>
                            <w:r w:rsidRPr="001612C9">
                              <w:rPr>
                                <w:sz w:val="28"/>
                                <w:szCs w:val="28"/>
                              </w:rPr>
                              <w:t>Pa or more.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0A014A" id="_x0000_s1036" type="#_x0000_t202" style="position:absolute;margin-left:181.05pt;margin-top:0;width:270.15pt;height:251.4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">
                <v:textbox>
                  <w:txbxContent>
                    <w:p w14:paraId="7D3261A8" w14:textId="1D14837F" w:rsidR="00D00F34" w:rsidRDefault="00D00F34">
                      <w:r>
                        <w:rPr>
                          <w:noProof/>
                        </w:rPr>
                        <w:drawing>
                          <wp:inline distT="0" distB="0" distL="0" distR="0" wp14:anchorId="353138F3" wp14:editId="37429788">
                            <wp:extent cx="3214255" cy="2320290"/>
                            <wp:effectExtent l="0" t="0" r="5715" b="3810"/>
                            <wp:docPr id="30" name="Picture 3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16968" cy="2322249"/>
                                    </a:xfrm>
                                    <a:prstGeom prst="rect">
                                      <a:avLst/>
                                    </a:prstGeom>
                                  </pic:spPr>
                                </pic:pic>
                              </a:graphicData>
                            </a:graphic>
                          </wp:inline>
                        </w:drawing>
                      </w:r>
                    </w:p>
                    <w:p w14:paraId="370572FB" w14:textId="27495F8D" w:rsidR="00D00F34" w:rsidRPr="001612C9" w:rsidRDefault="00D00F34">
                      <w:pPr>
                        <w:rPr>
                          <w:sz w:val="28"/>
                          <w:szCs w:val="28"/>
                        </w:rPr>
                      </w:pPr>
                      <w:r w:rsidRPr="001612C9">
                        <w:rPr>
                          <w:sz w:val="28"/>
                          <w:szCs w:val="28"/>
                        </w:rPr>
                        <w:t>Figure 1</w:t>
                      </w:r>
                      <w:r w:rsidR="00600C8C">
                        <w:rPr>
                          <w:sz w:val="28"/>
                          <w:szCs w:val="28"/>
                        </w:rPr>
                        <w:t>1</w:t>
                      </w:r>
                      <w:r w:rsidRPr="001612C9">
                        <w:rPr>
                          <w:sz w:val="28"/>
                          <w:szCs w:val="28"/>
                        </w:rPr>
                        <w:t xml:space="preserve"> – A view of Test 3. Using the Iso Clipping tool to only show the material that is under 76.6</w:t>
                      </w:r>
                      <w:r w:rsidR="00600C8C">
                        <w:rPr>
                          <w:sz w:val="28"/>
                          <w:szCs w:val="28"/>
                        </w:rPr>
                        <w:t>G</w:t>
                      </w:r>
                      <w:r w:rsidRPr="001612C9">
                        <w:rPr>
                          <w:sz w:val="28"/>
                          <w:szCs w:val="28"/>
                        </w:rPr>
                        <w:t>Pa or more.</w:t>
                      </w:r>
                    </w:p>
                  </w:txbxContent>
                </v:textbox>
                <w10:wrap type="square"/>
              </v:shape>
            </w:pict>
          </mc:Fallback>
        </mc:AlternateContent>
      </w:r>
      <w:r>
        <w:rPr>
          <w:noProof/>
        </w:rPr>
        <mc:AlternateContent>
          <mc:Choice Requires="wps">
            <w:drawing>
              <wp:anchor distT="45720" distB="45720" distL="114300" distR="114300" simplePos="0" relativeHeight="251691008" behindDoc="0" locked="0" layoutInCell="1" allowOverlap="1" wp14:anchorId="7C32E580" wp14:editId="562B4DBC">
                <wp:simplePos x="0" y="0"/>
                <wp:positionH relativeFrom="column">
                  <wp:posOffset>6350</wp:posOffset>
                </wp:positionH>
                <wp:positionV relativeFrom="paragraph">
                  <wp:posOffset>0</wp:posOffset>
                </wp:positionV>
                <wp:extent cx="2223135" cy="3193415"/>
                <wp:effectExtent l="0" t="0" r="24765" b="2603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135" cy="3193415"/>
                        </a:xfrm>
                        <a:prstGeom prst="rect">
                          <a:avLst/>
                        </a:prstGeom>
                        <a:solidFill>
                          <a:srgbClr val="FFFFFF"/>
                        </a:solidFill>
                        <a:ln w="9525">
                          <a:solidFill>
                            <a:srgbClr val="000000"/>
                          </a:solidFill>
                          <a:miter lim="800000"/>
                          <a:headEnd/>
                          <a:tailEnd/>
                        </a:ln>
                      </wps:spPr>
                      <wps:txbx>
                        <w:txbxContent>
                          <w:p w14:paraId="40A9DE52" w14:textId="385C2198" w:rsidR="00D00F34" w:rsidRDefault="00D00F34">
                            <w:r>
                              <w:rPr>
                                <w:noProof/>
                              </w:rPr>
                              <w:drawing>
                                <wp:inline distT="0" distB="0" distL="0" distR="0" wp14:anchorId="0D28B908" wp14:editId="1B80A85B">
                                  <wp:extent cx="2070735" cy="2320290"/>
                                  <wp:effectExtent l="0" t="0" r="5715" b="3810"/>
                                  <wp:docPr id="29" name="Picture 2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6">
                                            <a:extLst>
                                              <a:ext uri="{28A0092B-C50C-407E-A947-70E740481C1C}">
                                                <a14:useLocalDpi xmlns:a14="http://schemas.microsoft.com/office/drawing/2010/main" val="0"/>
                                              </a:ext>
                                            </a:extLst>
                                          </a:blip>
                                          <a:stretch>
                                            <a:fillRect/>
                                          </a:stretch>
                                        </pic:blipFill>
                                        <pic:spPr>
                                          <a:xfrm>
                                            <a:off x="0" y="0"/>
                                            <a:ext cx="2076191" cy="2326404"/>
                                          </a:xfrm>
                                          <a:prstGeom prst="rect">
                                            <a:avLst/>
                                          </a:prstGeom>
                                        </pic:spPr>
                                      </pic:pic>
                                    </a:graphicData>
                                  </a:graphic>
                                </wp:inline>
                              </w:drawing>
                            </w:r>
                          </w:p>
                          <w:p w14:paraId="4181A1BB" w14:textId="2B67885A" w:rsidR="00D00F34" w:rsidRPr="001612C9" w:rsidRDefault="00D00F34">
                            <w:pPr>
                              <w:rPr>
                                <w:sz w:val="28"/>
                                <w:szCs w:val="28"/>
                              </w:rPr>
                            </w:pPr>
                            <w:r w:rsidRPr="001612C9">
                              <w:rPr>
                                <w:sz w:val="28"/>
                                <w:szCs w:val="28"/>
                              </w:rPr>
                              <w:t xml:space="preserve">Figure </w:t>
                            </w:r>
                            <w:r w:rsidR="001612C9">
                              <w:rPr>
                                <w:sz w:val="28"/>
                                <w:szCs w:val="28"/>
                              </w:rPr>
                              <w:t>10</w:t>
                            </w:r>
                            <w:r w:rsidRPr="001612C9">
                              <w:rPr>
                                <w:sz w:val="28"/>
                                <w:szCs w:val="28"/>
                              </w:rPr>
                              <w:t xml:space="preserve"> – the red areas in the image represent the areas of highest stress concentration.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2E580" id="_x0000_s1037" type="#_x0000_t202" style="position:absolute;margin-left:.5pt;margin-top:0;width:175.05pt;height:251.4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">
                <v:textbox>
                  <w:txbxContent>
                    <w:p w14:paraId="40A9DE52" w14:textId="385C2198" w:rsidR="00D00F34" w:rsidRDefault="00D00F34">
                      <w:r>
                        <w:rPr>
                          <w:noProof/>
                        </w:rPr>
                        <w:drawing>
                          <wp:inline distT="0" distB="0" distL="0" distR="0" wp14:anchorId="0D28B908" wp14:editId="1B80A85B">
                            <wp:extent cx="2070735" cy="2320290"/>
                            <wp:effectExtent l="0" t="0" r="5715" b="3810"/>
                            <wp:docPr id="29" name="Picture 2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7">
                                      <a:extLst>
                                        <a:ext uri="{28A0092B-C50C-407E-A947-70E740481C1C}">
                                          <a14:useLocalDpi xmlns:a14="http://schemas.microsoft.com/office/drawing/2010/main" val="0"/>
                                        </a:ext>
                                      </a:extLst>
                                    </a:blip>
                                    <a:stretch>
                                      <a:fillRect/>
                                    </a:stretch>
                                  </pic:blipFill>
                                  <pic:spPr>
                                    <a:xfrm>
                                      <a:off x="0" y="0"/>
                                      <a:ext cx="2076191" cy="2326404"/>
                                    </a:xfrm>
                                    <a:prstGeom prst="rect">
                                      <a:avLst/>
                                    </a:prstGeom>
                                  </pic:spPr>
                                </pic:pic>
                              </a:graphicData>
                            </a:graphic>
                          </wp:inline>
                        </w:drawing>
                      </w:r>
                    </w:p>
                    <w:p w14:paraId="4181A1BB" w14:textId="2B67885A" w:rsidR="00D00F34" w:rsidRPr="001612C9" w:rsidRDefault="00D00F34">
                      <w:pPr>
                        <w:rPr>
                          <w:sz w:val="28"/>
                          <w:szCs w:val="28"/>
                        </w:rPr>
                      </w:pPr>
                      <w:r w:rsidRPr="001612C9">
                        <w:rPr>
                          <w:sz w:val="28"/>
                          <w:szCs w:val="28"/>
                        </w:rPr>
                        <w:t xml:space="preserve">Figure </w:t>
                      </w:r>
                      <w:r w:rsidR="001612C9">
                        <w:rPr>
                          <w:sz w:val="28"/>
                          <w:szCs w:val="28"/>
                        </w:rPr>
                        <w:t>10</w:t>
                      </w:r>
                      <w:r w:rsidRPr="001612C9">
                        <w:rPr>
                          <w:sz w:val="28"/>
                          <w:szCs w:val="28"/>
                        </w:rPr>
                        <w:t xml:space="preserve"> – the red areas in the image represent the areas of highest stress concentration.</w:t>
                      </w:r>
                    </w:p>
                  </w:txbxContent>
                </v:textbox>
                <w10:wrap type="square"/>
              </v:shape>
            </w:pict>
          </mc:Fallback>
        </mc:AlternateContent>
      </w:r>
      <w:r w:rsidR="00D00F34">
        <w:rPr>
          <w:sz w:val="28"/>
          <w:szCs w:val="28"/>
        </w:rPr>
        <w:t>Figure 1</w:t>
      </w:r>
      <w:r>
        <w:rPr>
          <w:sz w:val="28"/>
          <w:szCs w:val="28"/>
        </w:rPr>
        <w:t>1</w:t>
      </w:r>
      <w:r w:rsidR="00D00F34">
        <w:rPr>
          <w:sz w:val="28"/>
          <w:szCs w:val="28"/>
        </w:rPr>
        <w:t xml:space="preserve"> shows</w:t>
      </w:r>
      <w:r w:rsidR="00C05A0B" w:rsidRPr="00966811">
        <w:rPr>
          <w:sz w:val="28"/>
          <w:szCs w:val="28"/>
        </w:rPr>
        <w:t xml:space="preserve"> </w:t>
      </w:r>
      <w:r w:rsidR="00F90102" w:rsidRPr="00966811">
        <w:rPr>
          <w:sz w:val="28"/>
          <w:szCs w:val="28"/>
        </w:rPr>
        <w:t>t</w:t>
      </w:r>
      <w:r w:rsidR="00C05A0B" w:rsidRPr="00966811">
        <w:rPr>
          <w:sz w:val="28"/>
          <w:szCs w:val="28"/>
        </w:rPr>
        <w:t xml:space="preserve">he </w:t>
      </w:r>
      <w:r w:rsidR="00017B47" w:rsidRPr="00966811">
        <w:rPr>
          <w:sz w:val="28"/>
          <w:szCs w:val="28"/>
        </w:rPr>
        <w:t>I</w:t>
      </w:r>
      <w:r w:rsidR="00C05A0B" w:rsidRPr="00966811">
        <w:rPr>
          <w:sz w:val="28"/>
          <w:szCs w:val="28"/>
        </w:rPr>
        <w:t xml:space="preserve">so </w:t>
      </w:r>
      <w:r w:rsidR="00017B47" w:rsidRPr="00966811">
        <w:rPr>
          <w:sz w:val="28"/>
          <w:szCs w:val="28"/>
        </w:rPr>
        <w:t>C</w:t>
      </w:r>
      <w:r w:rsidR="00C05A0B" w:rsidRPr="00966811">
        <w:rPr>
          <w:sz w:val="28"/>
          <w:szCs w:val="28"/>
        </w:rPr>
        <w:t>lipping tool is used to show</w:t>
      </w:r>
      <w:r w:rsidR="00017B47" w:rsidRPr="00966811">
        <w:rPr>
          <w:sz w:val="28"/>
          <w:szCs w:val="28"/>
        </w:rPr>
        <w:t xml:space="preserve"> results of</w:t>
      </w:r>
      <w:r w:rsidR="00C05A0B" w:rsidRPr="00966811">
        <w:rPr>
          <w:sz w:val="28"/>
          <w:szCs w:val="28"/>
        </w:rPr>
        <w:t xml:space="preserve"> </w:t>
      </w:r>
      <w:r w:rsidR="00017B47" w:rsidRPr="00966811">
        <w:rPr>
          <w:sz w:val="28"/>
          <w:szCs w:val="28"/>
        </w:rPr>
        <w:t>T</w:t>
      </w:r>
      <w:r w:rsidR="00C05A0B" w:rsidRPr="00966811">
        <w:rPr>
          <w:sz w:val="28"/>
          <w:szCs w:val="28"/>
        </w:rPr>
        <w:t>est 3 but only the areas of the material are under the stress shown on Test 2 (76.6</w:t>
      </w:r>
      <w:r>
        <w:rPr>
          <w:sz w:val="28"/>
          <w:szCs w:val="28"/>
        </w:rPr>
        <w:t>G</w:t>
      </w:r>
      <w:r w:rsidR="00C05A0B" w:rsidRPr="00966811">
        <w:rPr>
          <w:sz w:val="28"/>
          <w:szCs w:val="28"/>
        </w:rPr>
        <w:t>Pa), it</w:t>
      </w:r>
      <w:r w:rsidR="00D00F34">
        <w:rPr>
          <w:sz w:val="28"/>
          <w:szCs w:val="28"/>
        </w:rPr>
        <w:t xml:space="preserve"> i</w:t>
      </w:r>
      <w:r w:rsidR="00C05A0B" w:rsidRPr="00966811">
        <w:rPr>
          <w:sz w:val="28"/>
          <w:szCs w:val="28"/>
        </w:rPr>
        <w:t>s clear that this result is also misleading. On further inspection, it can be noticed that it</w:t>
      </w:r>
      <w:r w:rsidR="00D00F34">
        <w:rPr>
          <w:sz w:val="28"/>
          <w:szCs w:val="28"/>
        </w:rPr>
        <w:t>’</w:t>
      </w:r>
      <w:r w:rsidR="00C05A0B" w:rsidRPr="00966811">
        <w:rPr>
          <w:sz w:val="28"/>
          <w:szCs w:val="28"/>
        </w:rPr>
        <w:t xml:space="preserve">s not until the stress value is further reduced to 65.6MPa </w:t>
      </w:r>
      <w:r w:rsidR="00017B47" w:rsidRPr="00966811">
        <w:rPr>
          <w:sz w:val="28"/>
          <w:szCs w:val="28"/>
        </w:rPr>
        <w:t>more material is present in th</w:t>
      </w:r>
      <w:r w:rsidR="00D00F34">
        <w:rPr>
          <w:sz w:val="28"/>
          <w:szCs w:val="28"/>
        </w:rPr>
        <w:t>at</w:t>
      </w:r>
      <w:r w:rsidR="00017B47" w:rsidRPr="00966811">
        <w:rPr>
          <w:sz w:val="28"/>
          <w:szCs w:val="28"/>
        </w:rPr>
        <w:t xml:space="preserve"> are</w:t>
      </w:r>
      <w:r w:rsidR="00D00F34">
        <w:rPr>
          <w:sz w:val="28"/>
          <w:szCs w:val="28"/>
        </w:rPr>
        <w:t>a</w:t>
      </w:r>
      <w:r w:rsidR="00017B47" w:rsidRPr="00966811">
        <w:rPr>
          <w:sz w:val="28"/>
          <w:szCs w:val="28"/>
        </w:rPr>
        <w:t xml:space="preserve"> which would </w:t>
      </w:r>
      <w:r w:rsidR="00D00F34">
        <w:rPr>
          <w:sz w:val="28"/>
          <w:szCs w:val="28"/>
        </w:rPr>
        <w:t>be considered</w:t>
      </w:r>
      <w:r w:rsidR="00017B47" w:rsidRPr="00966811">
        <w:rPr>
          <w:sz w:val="28"/>
          <w:szCs w:val="28"/>
        </w:rPr>
        <w:t xml:space="preserve"> to be under the most amount of stress and/or strain.</w:t>
      </w:r>
      <w:r w:rsidR="00F90102" w:rsidRPr="00966811">
        <w:rPr>
          <w:sz w:val="28"/>
          <w:szCs w:val="28"/>
        </w:rPr>
        <w:t xml:space="preserve"> </w:t>
      </w:r>
    </w:p>
    <w:p w14:paraId="3AE6B429" w14:textId="5B6CA75A" w:rsidR="00017B47" w:rsidRPr="00966811" w:rsidRDefault="00600C8C">
      <w:pPr>
        <w:rPr>
          <w:sz w:val="28"/>
          <w:szCs w:val="28"/>
        </w:rPr>
      </w:pPr>
      <w:r w:rsidRPr="001612C9">
        <w:rPr>
          <w:noProof/>
          <w:sz w:val="28"/>
          <w:szCs w:val="28"/>
        </w:rPr>
        <mc:AlternateContent>
          <mc:Choice Requires="wps">
            <w:drawing>
              <wp:anchor distT="45720" distB="45720" distL="114300" distR="114300" simplePos="0" relativeHeight="251695104" behindDoc="0" locked="0" layoutInCell="1" allowOverlap="1" wp14:anchorId="3AD44D6A" wp14:editId="5816E777">
                <wp:simplePos x="0" y="0"/>
                <wp:positionH relativeFrom="column">
                  <wp:posOffset>-203200</wp:posOffset>
                </wp:positionH>
                <wp:positionV relativeFrom="paragraph">
                  <wp:posOffset>21499</wp:posOffset>
                </wp:positionV>
                <wp:extent cx="3644900" cy="3232150"/>
                <wp:effectExtent l="0" t="0" r="12700" b="254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0" cy="3232150"/>
                        </a:xfrm>
                        <a:prstGeom prst="rect">
                          <a:avLst/>
                        </a:prstGeom>
                        <a:solidFill>
                          <a:srgbClr val="FFFFFF"/>
                        </a:solidFill>
                        <a:ln w="9525">
                          <a:solidFill>
                            <a:srgbClr val="000000"/>
                          </a:solidFill>
                          <a:miter lim="800000"/>
                          <a:headEnd/>
                          <a:tailEnd/>
                        </a:ln>
                      </wps:spPr>
                      <wps:txbx>
                        <w:txbxContent>
                          <w:p w14:paraId="3A6B6096" w14:textId="1377B9F6" w:rsidR="001612C9" w:rsidRDefault="001612C9">
                            <w:r w:rsidRPr="00966811">
                              <w:rPr>
                                <w:noProof/>
                                <w:sz w:val="28"/>
                                <w:szCs w:val="28"/>
                              </w:rPr>
                              <w:drawing>
                                <wp:inline distT="0" distB="0" distL="0" distR="0" wp14:anchorId="14E6F9C4" wp14:editId="4663E61C">
                                  <wp:extent cx="3855588" cy="2463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97796" cy="2490771"/>
                                          </a:xfrm>
                                          <a:prstGeom prst="rect">
                                            <a:avLst/>
                                          </a:prstGeom>
                                        </pic:spPr>
                                      </pic:pic>
                                    </a:graphicData>
                                  </a:graphic>
                                </wp:inline>
                              </w:drawing>
                            </w:r>
                          </w:p>
                          <w:p w14:paraId="7325CFF5" w14:textId="4E71FF8B" w:rsidR="001612C9" w:rsidRPr="001612C9" w:rsidRDefault="001612C9">
                            <w:pPr>
                              <w:rPr>
                                <w:sz w:val="28"/>
                                <w:szCs w:val="28"/>
                              </w:rPr>
                            </w:pPr>
                            <w:r w:rsidRPr="001612C9">
                              <w:rPr>
                                <w:sz w:val="28"/>
                                <w:szCs w:val="28"/>
                              </w:rPr>
                              <w:t>Figure 1</w:t>
                            </w:r>
                            <w:r w:rsidR="00600C8C">
                              <w:rPr>
                                <w:sz w:val="28"/>
                                <w:szCs w:val="28"/>
                              </w:rPr>
                              <w:t>2</w:t>
                            </w:r>
                            <w:r w:rsidRPr="001612C9">
                              <w:rPr>
                                <w:sz w:val="28"/>
                                <w:szCs w:val="28"/>
                              </w:rPr>
                              <w:t xml:space="preserve"> - Shows the material under 65.6 MPa of stress using the Iso Clipping tool.</w:t>
                            </w:r>
                            <w:r>
                              <w:rPr>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44D6A" id="_x0000_s1038" type="#_x0000_t202" style="position:absolute;margin-left:-16pt;margin-top:1.7pt;width:287pt;height:254.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">
                <v:textbox>
                  <w:txbxContent>
                    <w:p w14:paraId="3A6B6096" w14:textId="1377B9F6" w:rsidR="001612C9" w:rsidRDefault="001612C9">
                      <w:r w:rsidRPr="00966811">
                        <w:rPr>
                          <w:noProof/>
                          <w:sz w:val="28"/>
                          <w:szCs w:val="28"/>
                        </w:rPr>
                        <w:drawing>
                          <wp:inline distT="0" distB="0" distL="0" distR="0" wp14:anchorId="14E6F9C4" wp14:editId="4663E61C">
                            <wp:extent cx="3855588" cy="2463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897796" cy="2490771"/>
                                    </a:xfrm>
                                    <a:prstGeom prst="rect">
                                      <a:avLst/>
                                    </a:prstGeom>
                                  </pic:spPr>
                                </pic:pic>
                              </a:graphicData>
                            </a:graphic>
                          </wp:inline>
                        </w:drawing>
                      </w:r>
                    </w:p>
                    <w:p w14:paraId="7325CFF5" w14:textId="4E71FF8B" w:rsidR="001612C9" w:rsidRPr="001612C9" w:rsidRDefault="001612C9">
                      <w:pPr>
                        <w:rPr>
                          <w:sz w:val="28"/>
                          <w:szCs w:val="28"/>
                        </w:rPr>
                      </w:pPr>
                      <w:r w:rsidRPr="001612C9">
                        <w:rPr>
                          <w:sz w:val="28"/>
                          <w:szCs w:val="28"/>
                        </w:rPr>
                        <w:t>Figure 1</w:t>
                      </w:r>
                      <w:r w:rsidR="00600C8C">
                        <w:rPr>
                          <w:sz w:val="28"/>
                          <w:szCs w:val="28"/>
                        </w:rPr>
                        <w:t>2</w:t>
                      </w:r>
                      <w:r w:rsidRPr="001612C9">
                        <w:rPr>
                          <w:sz w:val="28"/>
                          <w:szCs w:val="28"/>
                        </w:rPr>
                        <w:t xml:space="preserve"> - Shows the material under 65.6 MPa of stress using the Iso Clipping tool.</w:t>
                      </w:r>
                      <w:r>
                        <w:rPr>
                          <w:sz w:val="28"/>
                          <w:szCs w:val="28"/>
                        </w:rPr>
                        <w:t xml:space="preserve"> </w:t>
                      </w:r>
                    </w:p>
                  </w:txbxContent>
                </v:textbox>
                <w10:wrap type="square"/>
              </v:shape>
            </w:pict>
          </mc:Fallback>
        </mc:AlternateContent>
      </w:r>
      <w:r w:rsidR="00C47F23">
        <w:rPr>
          <w:sz w:val="28"/>
          <w:szCs w:val="28"/>
        </w:rPr>
        <w:t>T</w:t>
      </w:r>
      <w:r>
        <w:rPr>
          <w:sz w:val="28"/>
          <w:szCs w:val="28"/>
        </w:rPr>
        <w:t>o the left in F</w:t>
      </w:r>
      <w:r w:rsidR="00F90102" w:rsidRPr="00966811">
        <w:rPr>
          <w:sz w:val="28"/>
          <w:szCs w:val="28"/>
        </w:rPr>
        <w:t>igure</w:t>
      </w:r>
      <w:r>
        <w:rPr>
          <w:sz w:val="28"/>
          <w:szCs w:val="28"/>
        </w:rPr>
        <w:t xml:space="preserve"> 12, </w:t>
      </w:r>
      <w:r w:rsidR="00F90102" w:rsidRPr="00966811">
        <w:rPr>
          <w:sz w:val="28"/>
          <w:szCs w:val="28"/>
        </w:rPr>
        <w:t xml:space="preserve">shows another image of an Iso Clipped </w:t>
      </w:r>
      <w:r w:rsidR="00C47F23">
        <w:rPr>
          <w:sz w:val="28"/>
          <w:szCs w:val="28"/>
        </w:rPr>
        <w:t>r</w:t>
      </w:r>
      <w:r w:rsidR="00F90102" w:rsidRPr="00966811">
        <w:rPr>
          <w:sz w:val="28"/>
          <w:szCs w:val="28"/>
        </w:rPr>
        <w:t>endition which shows the material which is under 65G</w:t>
      </w:r>
      <w:r>
        <w:rPr>
          <w:sz w:val="28"/>
          <w:szCs w:val="28"/>
        </w:rPr>
        <w:t>Pa</w:t>
      </w:r>
      <w:r w:rsidR="00F90102" w:rsidRPr="00966811">
        <w:rPr>
          <w:sz w:val="28"/>
          <w:szCs w:val="28"/>
        </w:rPr>
        <w:t>This figure can also be lower as in reality there would not be any sharp edges, all edges would have a radius therefore spreading the stress over a larger area and reducing the risk of creating a stress raiser</w:t>
      </w:r>
      <w:sdt>
        <w:sdtPr>
          <w:rPr>
            <w:sz w:val="28"/>
            <w:szCs w:val="28"/>
          </w:rPr>
          <w:id w:val="-1901593187"/>
          <w:citation/>
        </w:sdtPr>
        <w:sdtEndPr/>
        <w:sdtContent>
          <w:r w:rsidR="00C47F23">
            <w:rPr>
              <w:sz w:val="28"/>
              <w:szCs w:val="28"/>
            </w:rPr>
            <w:fldChar w:fldCharType="begin"/>
          </w:r>
          <w:r w:rsidR="00C47F23">
            <w:rPr>
              <w:sz w:val="28"/>
              <w:szCs w:val="28"/>
            </w:rPr>
            <w:instrText xml:space="preserve"> CITATION JEA10 \l 2057 </w:instrText>
          </w:r>
          <w:r w:rsidR="00C47F23">
            <w:rPr>
              <w:sz w:val="28"/>
              <w:szCs w:val="28"/>
            </w:rPr>
            <w:fldChar w:fldCharType="separate"/>
          </w:r>
          <w:r w:rsidR="00E7738D">
            <w:rPr>
              <w:noProof/>
              <w:sz w:val="28"/>
              <w:szCs w:val="28"/>
            </w:rPr>
            <w:t xml:space="preserve"> </w:t>
          </w:r>
          <w:r w:rsidR="00E7738D" w:rsidRPr="00E7738D">
            <w:rPr>
              <w:noProof/>
              <w:sz w:val="28"/>
              <w:szCs w:val="28"/>
            </w:rPr>
            <w:t>(Akin, 2010)</w:t>
          </w:r>
          <w:r w:rsidR="00C47F23">
            <w:rPr>
              <w:sz w:val="28"/>
              <w:szCs w:val="28"/>
            </w:rPr>
            <w:fldChar w:fldCharType="end"/>
          </w:r>
        </w:sdtContent>
      </w:sdt>
      <w:r w:rsidR="00F90102" w:rsidRPr="00966811">
        <w:rPr>
          <w:sz w:val="28"/>
          <w:szCs w:val="28"/>
        </w:rPr>
        <w:t xml:space="preserve">. </w:t>
      </w:r>
    </w:p>
    <w:p w14:paraId="3047F8F9" w14:textId="511558CA" w:rsidR="00E47032" w:rsidRPr="00966811" w:rsidRDefault="00E47032">
      <w:pPr>
        <w:rPr>
          <w:sz w:val="28"/>
          <w:szCs w:val="28"/>
        </w:rPr>
      </w:pPr>
    </w:p>
    <w:p w14:paraId="666F0C0B" w14:textId="4EDB3062" w:rsidR="00F90102" w:rsidRPr="00966811" w:rsidRDefault="00F90102">
      <w:pPr>
        <w:rPr>
          <w:sz w:val="28"/>
          <w:szCs w:val="28"/>
        </w:rPr>
      </w:pPr>
    </w:p>
    <w:p w14:paraId="65FA6EBB" w14:textId="730255F4" w:rsidR="00DB3878" w:rsidRPr="00966811" w:rsidRDefault="00DB3878">
      <w:pPr>
        <w:rPr>
          <w:sz w:val="28"/>
          <w:szCs w:val="28"/>
        </w:rPr>
      </w:pPr>
    </w:p>
    <w:p w14:paraId="79262890" w14:textId="2885CBA2" w:rsidR="00D26F55" w:rsidRPr="00966811" w:rsidRDefault="00D26F55" w:rsidP="00122A2F">
      <w:pPr>
        <w:pStyle w:val="Heading3"/>
        <w:ind w:firstLine="720"/>
        <w:rPr>
          <w:sz w:val="28"/>
          <w:szCs w:val="28"/>
        </w:rPr>
      </w:pPr>
      <w:bookmarkStart w:id="11" w:name="_Toc24741951"/>
      <w:r w:rsidRPr="00966811">
        <w:rPr>
          <w:sz w:val="28"/>
          <w:szCs w:val="28"/>
        </w:rPr>
        <w:lastRenderedPageBreak/>
        <w:t>Frequency Simulation</w:t>
      </w:r>
      <w:bookmarkEnd w:id="11"/>
    </w:p>
    <w:p w14:paraId="28B8E9CC" w14:textId="3DE971FB" w:rsidR="00254906" w:rsidRPr="00966811" w:rsidRDefault="00EF48C0" w:rsidP="00EF48C0">
      <w:pPr>
        <w:rPr>
          <w:sz w:val="28"/>
          <w:szCs w:val="28"/>
        </w:rPr>
      </w:pPr>
      <w:r w:rsidRPr="00966811">
        <w:rPr>
          <w:sz w:val="28"/>
          <w:szCs w:val="28"/>
        </w:rPr>
        <w:t xml:space="preserve">This type of simulation is used to find the </w:t>
      </w:r>
      <w:r w:rsidR="00FF1E75" w:rsidRPr="00966811">
        <w:rPr>
          <w:sz w:val="28"/>
          <w:szCs w:val="28"/>
        </w:rPr>
        <w:t>natural</w:t>
      </w:r>
      <w:r w:rsidR="00FF1E75" w:rsidRPr="00966811">
        <w:rPr>
          <w:color w:val="FF0000"/>
          <w:sz w:val="28"/>
          <w:szCs w:val="28"/>
        </w:rPr>
        <w:t xml:space="preserve"> </w:t>
      </w:r>
      <w:r w:rsidRPr="00966811">
        <w:rPr>
          <w:sz w:val="28"/>
          <w:szCs w:val="28"/>
        </w:rPr>
        <w:t>frequency for a structure under is normal load condition</w:t>
      </w:r>
      <w:r w:rsidR="00FB0A8D" w:rsidRPr="00966811">
        <w:rPr>
          <w:sz w:val="28"/>
          <w:szCs w:val="28"/>
        </w:rPr>
        <w:t>s. This is important because if the blade</w:t>
      </w:r>
      <w:r w:rsidR="00D046C4" w:rsidRPr="00966811">
        <w:rPr>
          <w:sz w:val="28"/>
          <w:szCs w:val="28"/>
        </w:rPr>
        <w:t xml:space="preserve"> is excited at its natural frequency it can cause it </w:t>
      </w:r>
      <w:r w:rsidR="00C1654F" w:rsidRPr="00966811">
        <w:rPr>
          <w:sz w:val="28"/>
          <w:szCs w:val="28"/>
        </w:rPr>
        <w:t>oscillate more vigorously. This in turn could cause vibrations which could affect the usability of the aircraft or even manifest premature failure due to fatigue.</w:t>
      </w:r>
    </w:p>
    <w:p w14:paraId="47BC217D" w14:textId="3FF9321D" w:rsidR="00F4006A" w:rsidRPr="00966811" w:rsidRDefault="00DB3878" w:rsidP="00D26F55">
      <w:pPr>
        <w:rPr>
          <w:color w:val="FF0000"/>
          <w:sz w:val="28"/>
          <w:szCs w:val="28"/>
        </w:rPr>
      </w:pPr>
      <w:r w:rsidRPr="00966811">
        <w:rPr>
          <w:sz w:val="28"/>
          <w:szCs w:val="28"/>
        </w:rPr>
        <w:t xml:space="preserve">This test was also performed 3 times using 3 different mesh values but </w:t>
      </w:r>
      <w:r w:rsidR="00C1654F" w:rsidRPr="00966811">
        <w:rPr>
          <w:sz w:val="28"/>
          <w:szCs w:val="28"/>
        </w:rPr>
        <w:t>the results</w:t>
      </w:r>
      <w:r w:rsidR="00254906" w:rsidRPr="00966811">
        <w:rPr>
          <w:sz w:val="28"/>
          <w:szCs w:val="28"/>
        </w:rPr>
        <w:t xml:space="preserve"> did not differentiate significantly enough to be relevant to this report. Instead the 5 mode results w</w:t>
      </w:r>
      <w:r w:rsidR="00C1654F" w:rsidRPr="00966811">
        <w:rPr>
          <w:sz w:val="28"/>
          <w:szCs w:val="28"/>
        </w:rPr>
        <w:t>ere</w:t>
      </w:r>
      <w:r w:rsidR="00254906" w:rsidRPr="00966811">
        <w:rPr>
          <w:sz w:val="28"/>
          <w:szCs w:val="28"/>
        </w:rPr>
        <w:t xml:space="preserve"> analysed, the results of each mode are shown in figur</w:t>
      </w:r>
      <w:r w:rsidR="00C47F23">
        <w:rPr>
          <w:sz w:val="28"/>
          <w:szCs w:val="28"/>
        </w:rPr>
        <w:t>e 13.</w:t>
      </w:r>
      <w:r w:rsidR="00595E9F" w:rsidRPr="00966811">
        <w:rPr>
          <w:color w:val="FF0000"/>
          <w:sz w:val="28"/>
          <w:szCs w:val="28"/>
        </w:rPr>
        <w:t xml:space="preserve"> </w:t>
      </w:r>
    </w:p>
    <w:p w14:paraId="6865B063" w14:textId="7198518A" w:rsidR="00595E9F" w:rsidRPr="00966811" w:rsidRDefault="00C47F23" w:rsidP="00D26F55">
      <w:pPr>
        <w:rPr>
          <w:sz w:val="28"/>
          <w:szCs w:val="28"/>
        </w:rPr>
      </w:pPr>
      <w:r w:rsidRPr="00600C8C">
        <w:rPr>
          <w:noProof/>
          <w:sz w:val="28"/>
          <w:szCs w:val="28"/>
        </w:rPr>
        <mc:AlternateContent>
          <mc:Choice Requires="wps">
            <w:drawing>
              <wp:anchor distT="45720" distB="45720" distL="114300" distR="114300" simplePos="0" relativeHeight="251699200" behindDoc="0" locked="0" layoutInCell="1" allowOverlap="1" wp14:anchorId="2BA23DBD" wp14:editId="37B69654">
                <wp:simplePos x="0" y="0"/>
                <wp:positionH relativeFrom="column">
                  <wp:posOffset>0</wp:posOffset>
                </wp:positionH>
                <wp:positionV relativeFrom="paragraph">
                  <wp:posOffset>1028296</wp:posOffset>
                </wp:positionV>
                <wp:extent cx="5603875" cy="1994535"/>
                <wp:effectExtent l="0" t="0" r="15875" b="2476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3875" cy="1994535"/>
                        </a:xfrm>
                        <a:prstGeom prst="rect">
                          <a:avLst/>
                        </a:prstGeom>
                        <a:solidFill>
                          <a:srgbClr val="FFFFFF"/>
                        </a:solidFill>
                        <a:ln w="9525">
                          <a:solidFill>
                            <a:srgbClr val="000000"/>
                          </a:solidFill>
                          <a:miter lim="800000"/>
                          <a:headEnd/>
                          <a:tailEnd/>
                        </a:ln>
                      </wps:spPr>
                      <wps:txbx>
                        <w:txbxContent>
                          <w:p w14:paraId="2C7C19FF" w14:textId="64B4526E" w:rsidR="00600C8C" w:rsidRDefault="00600C8C">
                            <w:r w:rsidRPr="00966811">
                              <w:rPr>
                                <w:noProof/>
                                <w:sz w:val="28"/>
                                <w:szCs w:val="28"/>
                              </w:rPr>
                              <w:drawing>
                                <wp:inline distT="0" distB="0" distL="0" distR="0" wp14:anchorId="244E5ED2" wp14:editId="493A82AF">
                                  <wp:extent cx="5410200" cy="1521966"/>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504773" cy="1548571"/>
                                          </a:xfrm>
                                          <a:prstGeom prst="rect">
                                            <a:avLst/>
                                          </a:prstGeom>
                                        </pic:spPr>
                                      </pic:pic>
                                    </a:graphicData>
                                  </a:graphic>
                                </wp:inline>
                              </w:drawing>
                            </w:r>
                          </w:p>
                          <w:p w14:paraId="74CB4483" w14:textId="514556AB" w:rsidR="00600C8C" w:rsidRPr="00600C8C" w:rsidRDefault="00600C8C" w:rsidP="00600C8C">
                            <w:pPr>
                              <w:jc w:val="center"/>
                              <w:rPr>
                                <w:sz w:val="28"/>
                                <w:szCs w:val="28"/>
                              </w:rPr>
                            </w:pPr>
                            <w:r w:rsidRPr="00600C8C">
                              <w:rPr>
                                <w:sz w:val="28"/>
                                <w:szCs w:val="28"/>
                              </w:rPr>
                              <w:t>Figure 13 – Results from Frequency study 1 (fixed as in Figure 3</w:t>
                            </w:r>
                            <w:r>
                              <w:rPr>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23DBD" id="_x0000_s1039" type="#_x0000_t202" style="position:absolute;margin-left:0;margin-top:80.95pt;width:441.25pt;height:157.0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">
                <v:textbox>
                  <w:txbxContent>
                    <w:p w14:paraId="2C7C19FF" w14:textId="64B4526E" w:rsidR="00600C8C" w:rsidRDefault="00600C8C">
                      <w:r w:rsidRPr="00966811">
                        <w:rPr>
                          <w:noProof/>
                          <w:sz w:val="28"/>
                          <w:szCs w:val="28"/>
                        </w:rPr>
                        <w:drawing>
                          <wp:inline distT="0" distB="0" distL="0" distR="0" wp14:anchorId="244E5ED2" wp14:editId="493A82AF">
                            <wp:extent cx="5410200" cy="1521966"/>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504773" cy="1548571"/>
                                    </a:xfrm>
                                    <a:prstGeom prst="rect">
                                      <a:avLst/>
                                    </a:prstGeom>
                                  </pic:spPr>
                                </pic:pic>
                              </a:graphicData>
                            </a:graphic>
                          </wp:inline>
                        </w:drawing>
                      </w:r>
                    </w:p>
                    <w:p w14:paraId="74CB4483" w14:textId="514556AB" w:rsidR="00600C8C" w:rsidRPr="00600C8C" w:rsidRDefault="00600C8C" w:rsidP="00600C8C">
                      <w:pPr>
                        <w:jc w:val="center"/>
                        <w:rPr>
                          <w:sz w:val="28"/>
                          <w:szCs w:val="28"/>
                        </w:rPr>
                      </w:pPr>
                      <w:r w:rsidRPr="00600C8C">
                        <w:rPr>
                          <w:sz w:val="28"/>
                          <w:szCs w:val="28"/>
                        </w:rPr>
                        <w:t>Figure 13 – Results from Frequency study 1 (fixed as in Figure 3</w:t>
                      </w:r>
                      <w:r>
                        <w:rPr>
                          <w:sz w:val="28"/>
                          <w:szCs w:val="28"/>
                        </w:rPr>
                        <w:t>)</w:t>
                      </w:r>
                    </w:p>
                  </w:txbxContent>
                </v:textbox>
                <w10:wrap type="square"/>
              </v:shape>
            </w:pict>
          </mc:Fallback>
        </mc:AlternateContent>
      </w:r>
      <w:r w:rsidRPr="00600C8C">
        <w:rPr>
          <w:noProof/>
          <w:sz w:val="28"/>
          <w:szCs w:val="28"/>
        </w:rPr>
        <mc:AlternateContent>
          <mc:Choice Requires="wps">
            <w:drawing>
              <wp:anchor distT="45720" distB="45720" distL="114300" distR="114300" simplePos="0" relativeHeight="251701248" behindDoc="0" locked="0" layoutInCell="1" allowOverlap="1" wp14:anchorId="106778C4" wp14:editId="12D96FBA">
                <wp:simplePos x="0" y="0"/>
                <wp:positionH relativeFrom="column">
                  <wp:posOffset>-6985</wp:posOffset>
                </wp:positionH>
                <wp:positionV relativeFrom="paragraph">
                  <wp:posOffset>3183140</wp:posOffset>
                </wp:positionV>
                <wp:extent cx="5603875" cy="2070735"/>
                <wp:effectExtent l="0" t="0" r="15875" b="24765"/>
                <wp:wrapSquare wrapText="bothSides"/>
                <wp:docPr id="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3875" cy="2070735"/>
                        </a:xfrm>
                        <a:prstGeom prst="rect">
                          <a:avLst/>
                        </a:prstGeom>
                        <a:solidFill>
                          <a:srgbClr val="FFFFFF"/>
                        </a:solidFill>
                        <a:ln w="9525">
                          <a:solidFill>
                            <a:srgbClr val="000000"/>
                          </a:solidFill>
                          <a:miter lim="800000"/>
                          <a:headEnd/>
                          <a:tailEnd/>
                        </a:ln>
                      </wps:spPr>
                      <wps:txbx>
                        <w:txbxContent>
                          <w:p w14:paraId="70223FFA" w14:textId="28C455B9" w:rsidR="00600C8C" w:rsidRDefault="00600C8C" w:rsidP="00600C8C">
                            <w:r w:rsidRPr="00966811">
                              <w:rPr>
                                <w:noProof/>
                                <w:sz w:val="28"/>
                                <w:szCs w:val="28"/>
                              </w:rPr>
                              <w:drawing>
                                <wp:inline distT="0" distB="0" distL="0" distR="0" wp14:anchorId="0F196810" wp14:editId="358039DD">
                                  <wp:extent cx="4745181" cy="1597623"/>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920144" cy="1656530"/>
                                          </a:xfrm>
                                          <a:prstGeom prst="rect">
                                            <a:avLst/>
                                          </a:prstGeom>
                                        </pic:spPr>
                                      </pic:pic>
                                    </a:graphicData>
                                  </a:graphic>
                                </wp:inline>
                              </w:drawing>
                            </w:r>
                          </w:p>
                          <w:p w14:paraId="6CFD5FB7" w14:textId="056649CA" w:rsidR="00600C8C" w:rsidRPr="00600C8C" w:rsidRDefault="00600C8C" w:rsidP="00600C8C">
                            <w:pPr>
                              <w:jc w:val="center"/>
                              <w:rPr>
                                <w:sz w:val="28"/>
                                <w:szCs w:val="28"/>
                              </w:rPr>
                            </w:pPr>
                            <w:r w:rsidRPr="00600C8C">
                              <w:rPr>
                                <w:sz w:val="28"/>
                                <w:szCs w:val="28"/>
                              </w:rPr>
                              <w:t>Figure 1</w:t>
                            </w:r>
                            <w:r>
                              <w:rPr>
                                <w:sz w:val="28"/>
                                <w:szCs w:val="28"/>
                              </w:rPr>
                              <w:t>4</w:t>
                            </w:r>
                            <w:r w:rsidRPr="00600C8C">
                              <w:rPr>
                                <w:sz w:val="28"/>
                                <w:szCs w:val="28"/>
                              </w:rPr>
                              <w:t xml:space="preserve"> – Results from Frequency study </w:t>
                            </w:r>
                            <w:r>
                              <w:rPr>
                                <w:sz w:val="28"/>
                                <w:szCs w:val="28"/>
                              </w:rPr>
                              <w:t>2</w:t>
                            </w:r>
                            <w:r w:rsidRPr="00600C8C">
                              <w:rPr>
                                <w:sz w:val="28"/>
                                <w:szCs w:val="28"/>
                              </w:rPr>
                              <w:t xml:space="preserve"> (fixed </w:t>
                            </w:r>
                            <w:r>
                              <w:rPr>
                                <w:sz w:val="28"/>
                                <w:szCs w:val="28"/>
                              </w:rPr>
                              <w:t>using springs)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6778C4" id="_x0000_s1040" type="#_x0000_t202" style="position:absolute;margin-left:-.55pt;margin-top:250.65pt;width:441.25pt;height:163.0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">
                <v:textbox>
                  <w:txbxContent>
                    <w:p w14:paraId="70223FFA" w14:textId="28C455B9" w:rsidR="00600C8C" w:rsidRDefault="00600C8C" w:rsidP="00600C8C">
                      <w:r w:rsidRPr="00966811">
                        <w:rPr>
                          <w:noProof/>
                          <w:sz w:val="28"/>
                          <w:szCs w:val="28"/>
                        </w:rPr>
                        <w:drawing>
                          <wp:inline distT="0" distB="0" distL="0" distR="0" wp14:anchorId="0F196810" wp14:editId="358039DD">
                            <wp:extent cx="4745181" cy="1597623"/>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20144" cy="1656530"/>
                                    </a:xfrm>
                                    <a:prstGeom prst="rect">
                                      <a:avLst/>
                                    </a:prstGeom>
                                  </pic:spPr>
                                </pic:pic>
                              </a:graphicData>
                            </a:graphic>
                          </wp:inline>
                        </w:drawing>
                      </w:r>
                    </w:p>
                    <w:p w14:paraId="6CFD5FB7" w14:textId="056649CA" w:rsidR="00600C8C" w:rsidRPr="00600C8C" w:rsidRDefault="00600C8C" w:rsidP="00600C8C">
                      <w:pPr>
                        <w:jc w:val="center"/>
                        <w:rPr>
                          <w:sz w:val="28"/>
                          <w:szCs w:val="28"/>
                        </w:rPr>
                      </w:pPr>
                      <w:r w:rsidRPr="00600C8C">
                        <w:rPr>
                          <w:sz w:val="28"/>
                          <w:szCs w:val="28"/>
                        </w:rPr>
                        <w:t>Figure 1</w:t>
                      </w:r>
                      <w:r>
                        <w:rPr>
                          <w:sz w:val="28"/>
                          <w:szCs w:val="28"/>
                        </w:rPr>
                        <w:t>4</w:t>
                      </w:r>
                      <w:r w:rsidRPr="00600C8C">
                        <w:rPr>
                          <w:sz w:val="28"/>
                          <w:szCs w:val="28"/>
                        </w:rPr>
                        <w:t xml:space="preserve"> – Results from Frequency study </w:t>
                      </w:r>
                      <w:r>
                        <w:rPr>
                          <w:sz w:val="28"/>
                          <w:szCs w:val="28"/>
                        </w:rPr>
                        <w:t>2</w:t>
                      </w:r>
                      <w:r w:rsidRPr="00600C8C">
                        <w:rPr>
                          <w:sz w:val="28"/>
                          <w:szCs w:val="28"/>
                        </w:rPr>
                        <w:t xml:space="preserve"> (fixed </w:t>
                      </w:r>
                      <w:r>
                        <w:rPr>
                          <w:sz w:val="28"/>
                          <w:szCs w:val="28"/>
                        </w:rPr>
                        <w:t>using springs)</w:t>
                      </w:r>
                    </w:p>
                  </w:txbxContent>
                </v:textbox>
                <w10:wrap type="square"/>
              </v:shape>
            </w:pict>
          </mc:Fallback>
        </mc:AlternateContent>
      </w:r>
      <w:r w:rsidR="00595E9F" w:rsidRPr="00966811">
        <w:rPr>
          <w:sz w:val="28"/>
          <w:szCs w:val="28"/>
        </w:rPr>
        <w:t>It should be noted that the test was run twice with different methods of fixing, the first was fixed using the Fixed Geometry feature and the second using a Spring Connection</w:t>
      </w:r>
      <w:r>
        <w:rPr>
          <w:sz w:val="28"/>
          <w:szCs w:val="28"/>
        </w:rPr>
        <w:t xml:space="preserve"> but the difference was very small so the second test has not been critiqued(Figure 13-14)</w:t>
      </w:r>
      <w:r w:rsidR="00595E9F" w:rsidRPr="00966811">
        <w:rPr>
          <w:sz w:val="28"/>
          <w:szCs w:val="28"/>
        </w:rPr>
        <w:t>.</w:t>
      </w:r>
    </w:p>
    <w:p w14:paraId="33696498" w14:textId="0AE9887B" w:rsidR="002C5B6C" w:rsidRPr="00966811" w:rsidRDefault="00D046C4" w:rsidP="00D046C4">
      <w:pPr>
        <w:rPr>
          <w:sz w:val="28"/>
          <w:szCs w:val="28"/>
        </w:rPr>
      </w:pPr>
      <w:r w:rsidRPr="00966811">
        <w:rPr>
          <w:sz w:val="28"/>
          <w:szCs w:val="28"/>
        </w:rPr>
        <w:t xml:space="preserve">The component being tested is said to be rotating at 1530rpm, there are 0.0666667 Hz per 1 RPM this means the rotor blade is moving at a rate of 25.5Hz.  </w:t>
      </w:r>
      <w:r w:rsidR="00670C91" w:rsidRPr="00966811">
        <w:rPr>
          <w:sz w:val="28"/>
          <w:szCs w:val="28"/>
        </w:rPr>
        <w:t xml:space="preserve">Due to the martial stiffness of the part the blade is attached too is </w:t>
      </w:r>
      <w:r w:rsidR="00670C91" w:rsidRPr="00966811">
        <w:rPr>
          <w:sz w:val="28"/>
          <w:szCs w:val="28"/>
        </w:rPr>
        <w:lastRenderedPageBreak/>
        <w:t>relatively high, b</w:t>
      </w:r>
      <w:r w:rsidR="002C20F2" w:rsidRPr="00966811">
        <w:rPr>
          <w:sz w:val="28"/>
          <w:szCs w:val="28"/>
        </w:rPr>
        <w:t>oth sets of results are simil</w:t>
      </w:r>
      <w:r w:rsidR="002C5B6C" w:rsidRPr="00966811">
        <w:rPr>
          <w:sz w:val="28"/>
          <w:szCs w:val="28"/>
        </w:rPr>
        <w:t xml:space="preserve">ar, this may not be the case if there are high tolerances </w:t>
      </w:r>
    </w:p>
    <w:p w14:paraId="68F11A2F" w14:textId="6DB01C02" w:rsidR="00FF1E75" w:rsidRPr="00966811" w:rsidRDefault="002C5B6C" w:rsidP="00C627B8">
      <w:pPr>
        <w:rPr>
          <w:sz w:val="28"/>
          <w:szCs w:val="28"/>
        </w:rPr>
      </w:pPr>
      <w:r w:rsidRPr="00966811">
        <w:rPr>
          <w:sz w:val="28"/>
          <w:szCs w:val="28"/>
        </w:rPr>
        <w:t>As shown in both studies t</w:t>
      </w:r>
      <w:r w:rsidR="00D046C4" w:rsidRPr="00966811">
        <w:rPr>
          <w:sz w:val="28"/>
          <w:szCs w:val="28"/>
        </w:rPr>
        <w:t>he blade</w:t>
      </w:r>
      <w:r w:rsidR="00462C0C" w:rsidRPr="00966811">
        <w:rPr>
          <w:sz w:val="28"/>
          <w:szCs w:val="28"/>
        </w:rPr>
        <w:t>s normal working frequency will be much lower than its natural frequency</w:t>
      </w:r>
      <w:r w:rsidR="002C20F2" w:rsidRPr="00966811">
        <w:rPr>
          <w:sz w:val="28"/>
          <w:szCs w:val="28"/>
        </w:rPr>
        <w:t>,</w:t>
      </w:r>
      <w:r w:rsidR="00D046C4" w:rsidRPr="00966811">
        <w:rPr>
          <w:sz w:val="28"/>
          <w:szCs w:val="28"/>
        </w:rPr>
        <w:t xml:space="preserve"> which implies that it will not be excited </w:t>
      </w:r>
      <w:r w:rsidR="00462C0C" w:rsidRPr="00966811">
        <w:rPr>
          <w:sz w:val="28"/>
          <w:szCs w:val="28"/>
        </w:rPr>
        <w:t>under normal working conditions</w:t>
      </w:r>
      <w:r w:rsidR="00D046C4" w:rsidRPr="00966811">
        <w:rPr>
          <w:sz w:val="28"/>
          <w:szCs w:val="28"/>
        </w:rPr>
        <w:t xml:space="preserve">. </w:t>
      </w:r>
      <w:r w:rsidR="00C1654F" w:rsidRPr="00966811">
        <w:rPr>
          <w:sz w:val="28"/>
          <w:szCs w:val="28"/>
        </w:rPr>
        <w:t xml:space="preserve">This however </w:t>
      </w:r>
      <w:r w:rsidR="002C20F2" w:rsidRPr="00966811">
        <w:rPr>
          <w:sz w:val="28"/>
          <w:szCs w:val="28"/>
        </w:rPr>
        <w:t>could be</w:t>
      </w:r>
      <w:r w:rsidR="00C1654F" w:rsidRPr="00966811">
        <w:rPr>
          <w:sz w:val="28"/>
          <w:szCs w:val="28"/>
        </w:rPr>
        <w:t xml:space="preserve"> misleading as </w:t>
      </w:r>
      <w:r w:rsidR="002C20F2" w:rsidRPr="00966811">
        <w:rPr>
          <w:sz w:val="28"/>
          <w:szCs w:val="28"/>
        </w:rPr>
        <w:t>o</w:t>
      </w:r>
      <w:r w:rsidR="00C1654F" w:rsidRPr="00966811">
        <w:rPr>
          <w:sz w:val="28"/>
          <w:szCs w:val="28"/>
        </w:rPr>
        <w:t xml:space="preserve">ther parts of the helicopter may cause the part to be excited. </w:t>
      </w:r>
      <w:r w:rsidR="00670C91" w:rsidRPr="00966811">
        <w:rPr>
          <w:sz w:val="28"/>
          <w:szCs w:val="28"/>
        </w:rPr>
        <w:t>T</w:t>
      </w:r>
      <w:r w:rsidR="002C20F2" w:rsidRPr="00966811">
        <w:rPr>
          <w:sz w:val="28"/>
          <w:szCs w:val="28"/>
        </w:rPr>
        <w:t>o prevent this e</w:t>
      </w:r>
      <w:r w:rsidR="00C1654F" w:rsidRPr="00966811">
        <w:rPr>
          <w:sz w:val="28"/>
          <w:szCs w:val="28"/>
        </w:rPr>
        <w:t>ach part will</w:t>
      </w:r>
      <w:r w:rsidR="00595E9F" w:rsidRPr="00966811">
        <w:rPr>
          <w:sz w:val="28"/>
          <w:szCs w:val="28"/>
        </w:rPr>
        <w:t xml:space="preserve"> need</w:t>
      </w:r>
      <w:r w:rsidR="00C1654F" w:rsidRPr="00966811">
        <w:rPr>
          <w:sz w:val="28"/>
          <w:szCs w:val="28"/>
        </w:rPr>
        <w:t xml:space="preserve"> to go through the same testing procedure and placed into an assembly to verify that this does not happen. </w:t>
      </w:r>
      <w:r w:rsidR="00FF1E75" w:rsidRPr="00966811">
        <w:rPr>
          <w:sz w:val="28"/>
          <w:szCs w:val="28"/>
        </w:rPr>
        <w:t>This report is unable to touch upon any of this because the model provided is a solid body.</w:t>
      </w:r>
    </w:p>
    <w:p w14:paraId="579F68E2" w14:textId="1EA42062" w:rsidR="00FF1E75" w:rsidRPr="00966811" w:rsidRDefault="00FF1E75" w:rsidP="00C627B8">
      <w:pPr>
        <w:rPr>
          <w:sz w:val="28"/>
          <w:szCs w:val="28"/>
        </w:rPr>
      </w:pPr>
      <w:r w:rsidRPr="00966811">
        <w:rPr>
          <w:sz w:val="28"/>
          <w:szCs w:val="28"/>
        </w:rPr>
        <w:t xml:space="preserve">Also, loose connections between components would reduce the natural frequency </w:t>
      </w:r>
      <w:r w:rsidR="00462C0C" w:rsidRPr="00966811">
        <w:rPr>
          <w:sz w:val="28"/>
          <w:szCs w:val="28"/>
        </w:rPr>
        <w:t xml:space="preserve">of the bald which could bring it to be excited. </w:t>
      </w:r>
    </w:p>
    <w:p w14:paraId="0F8AFB91" w14:textId="77777777" w:rsidR="00C627B8" w:rsidRPr="00966811" w:rsidRDefault="00C627B8" w:rsidP="00C627B8">
      <w:pPr>
        <w:rPr>
          <w:sz w:val="28"/>
          <w:szCs w:val="28"/>
        </w:rPr>
      </w:pPr>
    </w:p>
    <w:p w14:paraId="50D168F7" w14:textId="77777777" w:rsidR="00DB3878" w:rsidRPr="00966811" w:rsidRDefault="00DB3878" w:rsidP="00DB3878">
      <w:pPr>
        <w:rPr>
          <w:sz w:val="28"/>
          <w:szCs w:val="28"/>
        </w:rPr>
      </w:pPr>
    </w:p>
    <w:p w14:paraId="128B8C6B" w14:textId="77777777" w:rsidR="00EE6083" w:rsidRDefault="00EE6083">
      <w:pPr>
        <w:rPr>
          <w:rFonts w:asciiTheme="majorHAnsi" w:eastAsiaTheme="majorEastAsia" w:hAnsiTheme="majorHAnsi" w:cstheme="majorBidi"/>
          <w:color w:val="2E74B5" w:themeColor="accent1" w:themeShade="BF"/>
          <w:sz w:val="28"/>
          <w:szCs w:val="28"/>
        </w:rPr>
      </w:pPr>
      <w:r>
        <w:rPr>
          <w:sz w:val="28"/>
          <w:szCs w:val="28"/>
        </w:rPr>
        <w:br w:type="page"/>
      </w:r>
    </w:p>
    <w:p w14:paraId="480B7CE8" w14:textId="6C3A4590" w:rsidR="003F0869" w:rsidRPr="003A273C" w:rsidRDefault="2D3CB0B0" w:rsidP="00122A2F">
      <w:pPr>
        <w:pStyle w:val="Heading1"/>
        <w:ind w:left="720"/>
        <w:rPr>
          <w:sz w:val="28"/>
          <w:szCs w:val="28"/>
        </w:rPr>
      </w:pPr>
      <w:bookmarkStart w:id="12" w:name="_Toc24741952"/>
      <w:r w:rsidRPr="003A273C">
        <w:rPr>
          <w:sz w:val="28"/>
          <w:szCs w:val="28"/>
        </w:rPr>
        <w:lastRenderedPageBreak/>
        <w:t>Conclusion</w:t>
      </w:r>
      <w:bookmarkEnd w:id="12"/>
      <w:r w:rsidRPr="003A273C">
        <w:rPr>
          <w:sz w:val="28"/>
          <w:szCs w:val="28"/>
        </w:rPr>
        <w:t xml:space="preserve"> </w:t>
      </w:r>
    </w:p>
    <w:p w14:paraId="702EA162" w14:textId="427E2A26" w:rsidR="00FF1E75" w:rsidRDefault="00092E77" w:rsidP="003F0869">
      <w:pPr>
        <w:rPr>
          <w:sz w:val="28"/>
          <w:szCs w:val="28"/>
        </w:rPr>
      </w:pPr>
      <w:r>
        <w:rPr>
          <w:sz w:val="28"/>
          <w:szCs w:val="28"/>
        </w:rPr>
        <w:t xml:space="preserve">The report will need more time and data to make an accurate conclusion of the part. </w:t>
      </w:r>
      <w:r w:rsidR="001146D6">
        <w:rPr>
          <w:sz w:val="28"/>
          <w:szCs w:val="28"/>
        </w:rPr>
        <w:t xml:space="preserve">There are too many assumptions made regarding the applied forces. The </w:t>
      </w:r>
      <w:r w:rsidR="00FF1E75">
        <w:rPr>
          <w:sz w:val="28"/>
          <w:szCs w:val="28"/>
        </w:rPr>
        <w:t>blades speed</w:t>
      </w:r>
      <w:r w:rsidR="00B9564F">
        <w:rPr>
          <w:sz w:val="28"/>
          <w:szCs w:val="28"/>
        </w:rPr>
        <w:t>,</w:t>
      </w:r>
      <w:r w:rsidR="001146D6">
        <w:rPr>
          <w:sz w:val="28"/>
          <w:szCs w:val="28"/>
        </w:rPr>
        <w:t xml:space="preserve"> weight</w:t>
      </w:r>
      <w:r w:rsidR="00B9564F">
        <w:rPr>
          <w:sz w:val="28"/>
          <w:szCs w:val="28"/>
        </w:rPr>
        <w:t xml:space="preserve"> </w:t>
      </w:r>
      <w:r w:rsidR="00FF1E75">
        <w:rPr>
          <w:sz w:val="28"/>
          <w:szCs w:val="28"/>
        </w:rPr>
        <w:t>and the power output has been taken from Boeing and GE</w:t>
      </w:r>
      <w:r w:rsidR="00B9564F">
        <w:rPr>
          <w:sz w:val="28"/>
          <w:szCs w:val="28"/>
        </w:rPr>
        <w:t xml:space="preserve"> webpages</w:t>
      </w:r>
      <w:r w:rsidR="00FF1E75">
        <w:rPr>
          <w:sz w:val="28"/>
          <w:szCs w:val="28"/>
        </w:rPr>
        <w:t xml:space="preserve">. This is not ample as there may have been various models </w:t>
      </w:r>
      <w:r w:rsidR="00905C1E">
        <w:rPr>
          <w:sz w:val="28"/>
          <w:szCs w:val="28"/>
        </w:rPr>
        <w:t xml:space="preserve">and upgrades </w:t>
      </w:r>
      <w:r w:rsidR="00FF1E75">
        <w:rPr>
          <w:sz w:val="28"/>
          <w:szCs w:val="28"/>
        </w:rPr>
        <w:t xml:space="preserve">produced </w:t>
      </w:r>
      <w:r w:rsidR="00B9564F">
        <w:rPr>
          <w:sz w:val="28"/>
          <w:szCs w:val="28"/>
        </w:rPr>
        <w:t xml:space="preserve">by both manufacturers. </w:t>
      </w:r>
    </w:p>
    <w:p w14:paraId="4E23DE70" w14:textId="36661389" w:rsidR="00FF1E75" w:rsidRPr="003A273C" w:rsidRDefault="00905C1E" w:rsidP="003F0869">
      <w:pPr>
        <w:rPr>
          <w:sz w:val="28"/>
          <w:szCs w:val="28"/>
        </w:rPr>
      </w:pPr>
      <w:r>
        <w:rPr>
          <w:sz w:val="28"/>
          <w:szCs w:val="28"/>
        </w:rPr>
        <w:t xml:space="preserve">The construction of the bade id very different from the real thing, as explained above the model provided is a solid piece of aluminium 6061-T6, the real blade has been constructed using Steel or titanium spars, FRP shell/skin with a stainless or titanium leading edge. This will affect the mass and gravitational canter of mass, which, both used to calculate the centrifugal force. </w:t>
      </w:r>
    </w:p>
    <w:p w14:paraId="379D1D93" w14:textId="0C31A64E" w:rsidR="003F0869" w:rsidRPr="003A273C" w:rsidRDefault="003F0869">
      <w:pPr>
        <w:rPr>
          <w:sz w:val="28"/>
          <w:szCs w:val="28"/>
        </w:rPr>
      </w:pPr>
    </w:p>
    <w:p w14:paraId="6E06D40D" w14:textId="276610C8" w:rsidR="003F0869" w:rsidRPr="003B04C6" w:rsidRDefault="003B6611" w:rsidP="00122A2F">
      <w:pPr>
        <w:pStyle w:val="Heading1"/>
        <w:ind w:left="720"/>
        <w:rPr>
          <w:sz w:val="28"/>
          <w:szCs w:val="28"/>
        </w:rPr>
      </w:pPr>
      <w:bookmarkStart w:id="13" w:name="_Toc24741953"/>
      <w:r>
        <w:rPr>
          <w:sz w:val="28"/>
          <w:szCs w:val="28"/>
        </w:rPr>
        <w:t>Report critique</w:t>
      </w:r>
      <w:bookmarkEnd w:id="13"/>
      <w:r>
        <w:rPr>
          <w:sz w:val="28"/>
          <w:szCs w:val="28"/>
        </w:rPr>
        <w:t xml:space="preserve"> </w:t>
      </w:r>
    </w:p>
    <w:p w14:paraId="1A8BE57E" w14:textId="6339EAAB" w:rsidR="00092E77" w:rsidRPr="00473731" w:rsidRDefault="00473731" w:rsidP="00473731">
      <w:pPr>
        <w:rPr>
          <w:sz w:val="28"/>
          <w:szCs w:val="28"/>
        </w:rPr>
      </w:pPr>
      <w:r w:rsidRPr="00473731">
        <w:rPr>
          <w:sz w:val="28"/>
          <w:szCs w:val="28"/>
        </w:rPr>
        <w:t>This report was limited by lack of data, time restriction, word count, hardware and software limitations.</w:t>
      </w:r>
    </w:p>
    <w:p w14:paraId="3EFD6063" w14:textId="6903963D" w:rsidR="00092E77" w:rsidRDefault="00C0040E">
      <w:pPr>
        <w:rPr>
          <w:sz w:val="28"/>
          <w:szCs w:val="28"/>
        </w:rPr>
      </w:pPr>
      <w:r w:rsidRPr="003A273C">
        <w:rPr>
          <w:sz w:val="28"/>
          <w:szCs w:val="28"/>
        </w:rPr>
        <w:t xml:space="preserve">To perform a more thorough analysis the blades </w:t>
      </w:r>
      <w:r w:rsidR="00110734">
        <w:rPr>
          <w:sz w:val="28"/>
          <w:szCs w:val="28"/>
        </w:rPr>
        <w:t>w</w:t>
      </w:r>
      <w:r w:rsidRPr="003A273C">
        <w:rPr>
          <w:sz w:val="28"/>
          <w:szCs w:val="28"/>
        </w:rPr>
        <w:t xml:space="preserve">ould </w:t>
      </w:r>
      <w:r w:rsidR="00110734">
        <w:rPr>
          <w:sz w:val="28"/>
          <w:szCs w:val="28"/>
        </w:rPr>
        <w:t xml:space="preserve">need to </w:t>
      </w:r>
      <w:r w:rsidRPr="003A273C">
        <w:rPr>
          <w:sz w:val="28"/>
          <w:szCs w:val="28"/>
        </w:rPr>
        <w:t xml:space="preserve">be modelled up to actual size </w:t>
      </w:r>
      <w:r w:rsidR="00110734">
        <w:rPr>
          <w:sz w:val="28"/>
          <w:szCs w:val="28"/>
        </w:rPr>
        <w:t xml:space="preserve">as a </w:t>
      </w:r>
      <w:r w:rsidRPr="003A273C">
        <w:rPr>
          <w:sz w:val="28"/>
          <w:szCs w:val="28"/>
        </w:rPr>
        <w:t xml:space="preserve">or more data would need to be issued with regards </w:t>
      </w:r>
      <w:r w:rsidR="003A273C" w:rsidRPr="003A273C">
        <w:rPr>
          <w:sz w:val="28"/>
          <w:szCs w:val="28"/>
        </w:rPr>
        <w:t xml:space="preserve">to </w:t>
      </w:r>
      <w:r w:rsidRPr="003A273C">
        <w:rPr>
          <w:sz w:val="28"/>
          <w:szCs w:val="28"/>
        </w:rPr>
        <w:t>the actual forces produce</w:t>
      </w:r>
      <w:r w:rsidR="003A273C" w:rsidRPr="003A273C">
        <w:rPr>
          <w:sz w:val="28"/>
          <w:szCs w:val="28"/>
        </w:rPr>
        <w:t>d by the blades, air resistance and aerodynamic calculations would need to be produced</w:t>
      </w:r>
      <w:r w:rsidR="003B04C6">
        <w:rPr>
          <w:sz w:val="28"/>
          <w:szCs w:val="28"/>
        </w:rPr>
        <w:t>.</w:t>
      </w:r>
    </w:p>
    <w:p w14:paraId="28B12789" w14:textId="213DB93E" w:rsidR="00905C1E" w:rsidRDefault="00092E77">
      <w:pPr>
        <w:rPr>
          <w:sz w:val="28"/>
          <w:szCs w:val="28"/>
        </w:rPr>
      </w:pPr>
      <w:r>
        <w:rPr>
          <w:sz w:val="28"/>
          <w:szCs w:val="28"/>
        </w:rPr>
        <w:t>Due to the time and wordcount limitations a fatigue analysis wasn’t carried out. This will need to be part of a secondary report as th</w:t>
      </w:r>
      <w:r w:rsidR="006C486F">
        <w:rPr>
          <w:sz w:val="28"/>
          <w:szCs w:val="28"/>
        </w:rPr>
        <w:t>e part</w:t>
      </w:r>
      <w:r>
        <w:rPr>
          <w:sz w:val="28"/>
          <w:szCs w:val="28"/>
        </w:rPr>
        <w:t xml:space="preserve"> w</w:t>
      </w:r>
      <w:r w:rsidR="006C486F">
        <w:rPr>
          <w:sz w:val="28"/>
          <w:szCs w:val="28"/>
        </w:rPr>
        <w:t>ould</w:t>
      </w:r>
      <w:r>
        <w:rPr>
          <w:sz w:val="28"/>
          <w:szCs w:val="28"/>
        </w:rPr>
        <w:t xml:space="preserve"> be subject to cyclic loading. </w:t>
      </w:r>
    </w:p>
    <w:p w14:paraId="1701D609" w14:textId="7966843C" w:rsidR="003F0869" w:rsidRPr="00092E77" w:rsidRDefault="00905C1E">
      <w:pPr>
        <w:rPr>
          <w:sz w:val="28"/>
          <w:szCs w:val="28"/>
        </w:rPr>
      </w:pPr>
      <w:r>
        <w:rPr>
          <w:sz w:val="28"/>
          <w:szCs w:val="28"/>
        </w:rPr>
        <w:t xml:space="preserve"> A different model, which closer resembles the geometry and material properties </w:t>
      </w:r>
      <w:r w:rsidR="00C47F23">
        <w:rPr>
          <w:sz w:val="28"/>
          <w:szCs w:val="28"/>
        </w:rPr>
        <w:t xml:space="preserve">would </w:t>
      </w:r>
      <w:r>
        <w:rPr>
          <w:sz w:val="28"/>
          <w:szCs w:val="28"/>
        </w:rPr>
        <w:t xml:space="preserve">need to be used along with software which is capable </w:t>
      </w:r>
      <w:r w:rsidR="006C486F">
        <w:rPr>
          <w:sz w:val="28"/>
          <w:szCs w:val="28"/>
        </w:rPr>
        <w:t>of computing</w:t>
      </w:r>
      <w:r w:rsidR="00C47F23">
        <w:rPr>
          <w:sz w:val="28"/>
          <w:szCs w:val="28"/>
        </w:rPr>
        <w:t xml:space="preserve"> the </w:t>
      </w:r>
      <w:r w:rsidR="00474908">
        <w:rPr>
          <w:sz w:val="28"/>
          <w:szCs w:val="28"/>
        </w:rPr>
        <w:t xml:space="preserve">relationships between the components </w:t>
      </w:r>
      <w:r w:rsidR="00C47F23">
        <w:rPr>
          <w:sz w:val="28"/>
          <w:szCs w:val="28"/>
        </w:rPr>
        <w:t xml:space="preserve">and material used in the real aircraft would </w:t>
      </w:r>
      <w:r w:rsidR="00474908">
        <w:rPr>
          <w:sz w:val="28"/>
          <w:szCs w:val="28"/>
        </w:rPr>
        <w:t>need to be utilised.</w:t>
      </w:r>
      <w:r w:rsidR="006C486F">
        <w:rPr>
          <w:sz w:val="28"/>
          <w:szCs w:val="28"/>
        </w:rPr>
        <w:t xml:space="preserve"> It would also need to need to include CAD features such as the Radius feature on corners to reduce the risk of manifesting inaccurate results.</w:t>
      </w:r>
      <w:r w:rsidR="003F0869">
        <w:br w:type="page"/>
      </w:r>
    </w:p>
    <w:bookmarkStart w:id="14" w:name="_Toc24741954" w:displacedByCustomXml="next"/>
    <w:sdt>
      <w:sdtPr>
        <w:rPr>
          <w:rFonts w:asciiTheme="minorHAnsi" w:eastAsiaTheme="minorHAnsi" w:hAnsiTheme="minorHAnsi" w:cstheme="minorBidi"/>
          <w:color w:val="auto"/>
          <w:sz w:val="22"/>
          <w:szCs w:val="22"/>
        </w:rPr>
        <w:id w:val="-980772452"/>
        <w:docPartObj>
          <w:docPartGallery w:val="Bibliographies"/>
          <w:docPartUnique/>
        </w:docPartObj>
      </w:sdtPr>
      <w:sdtEndPr/>
      <w:sdtContent>
        <w:p w14:paraId="0D2165B8" w14:textId="53D193F2" w:rsidR="00600C8C" w:rsidRDefault="00600C8C" w:rsidP="00122A2F">
          <w:pPr>
            <w:pStyle w:val="Heading1"/>
            <w:ind w:left="720"/>
          </w:pPr>
          <w:r>
            <w:t>References</w:t>
          </w:r>
          <w:bookmarkEnd w:id="14"/>
        </w:p>
        <w:sdt>
          <w:sdtPr>
            <w:id w:val="-573587230"/>
            <w:bibliography/>
          </w:sdtPr>
          <w:sdtEndPr/>
          <w:sdtContent>
            <w:p w14:paraId="182F0696" w14:textId="77777777" w:rsidR="00E7738D" w:rsidRDefault="00600C8C" w:rsidP="00E7738D">
              <w:pPr>
                <w:pStyle w:val="Bibliography"/>
                <w:rPr>
                  <w:noProof/>
                  <w:sz w:val="24"/>
                  <w:szCs w:val="24"/>
                </w:rPr>
              </w:pPr>
              <w:r>
                <w:fldChar w:fldCharType="begin"/>
              </w:r>
              <w:r>
                <w:instrText xml:space="preserve"> BIBLIOGRAPHY </w:instrText>
              </w:r>
              <w:r>
                <w:fldChar w:fldCharType="separate"/>
              </w:r>
              <w:r w:rsidR="00E7738D">
                <w:rPr>
                  <w:noProof/>
                </w:rPr>
                <w:t xml:space="preserve">Akin, J. E., 2010. </w:t>
              </w:r>
              <w:r w:rsidR="00E7738D">
                <w:rPr>
                  <w:i/>
                  <w:iCs/>
                  <w:noProof/>
                </w:rPr>
                <w:t xml:space="preserve">Finite Element Analysis Concepts: Via SolidWorks. </w:t>
              </w:r>
              <w:r w:rsidR="00E7738D">
                <w:rPr>
                  <w:noProof/>
                </w:rPr>
                <w:t>1st ed. Singapore: World Scientific Publishings.</w:t>
              </w:r>
            </w:p>
            <w:p w14:paraId="5F1C68C7" w14:textId="77777777" w:rsidR="00E7738D" w:rsidRDefault="00E7738D" w:rsidP="00E7738D">
              <w:pPr>
                <w:pStyle w:val="Bibliography"/>
                <w:rPr>
                  <w:noProof/>
                </w:rPr>
              </w:pPr>
              <w:r>
                <w:rPr>
                  <w:noProof/>
                </w:rPr>
                <w:t xml:space="preserve">Boeing, 2004. </w:t>
              </w:r>
              <w:r>
                <w:rPr>
                  <w:i/>
                  <w:iCs/>
                  <w:noProof/>
                </w:rPr>
                <w:t xml:space="preserve">Boeing-Developed Composite Rotor Blade Spins Forward. </w:t>
              </w:r>
              <w:r>
                <w:rPr>
                  <w:noProof/>
                </w:rPr>
                <w:t xml:space="preserve">[Online] </w:t>
              </w:r>
              <w:r>
                <w:rPr>
                  <w:noProof/>
                </w:rPr>
                <w:br/>
                <w:t xml:space="preserve">Available at: </w:t>
              </w:r>
              <w:r>
                <w:rPr>
                  <w:noProof/>
                  <w:u w:val="single"/>
                </w:rPr>
                <w:t>https://boeing.mediaroom.com/2004-05-10-Boeing-Developed-Composite-Rotor-Blade-Spins-Forward</w:t>
              </w:r>
              <w:r>
                <w:rPr>
                  <w:noProof/>
                </w:rPr>
                <w:br/>
                <w:t>[Accessed 15 11 2019].</w:t>
              </w:r>
            </w:p>
            <w:p w14:paraId="5FEC94A6" w14:textId="77777777" w:rsidR="00E7738D" w:rsidRDefault="00E7738D" w:rsidP="00E7738D">
              <w:pPr>
                <w:pStyle w:val="Bibliography"/>
                <w:rPr>
                  <w:noProof/>
                </w:rPr>
              </w:pPr>
              <w:r>
                <w:rPr>
                  <w:noProof/>
                </w:rPr>
                <w:t xml:space="preserve">Boeing, 2019. </w:t>
              </w:r>
              <w:r>
                <w:rPr>
                  <w:i/>
                  <w:iCs/>
                  <w:noProof/>
                </w:rPr>
                <w:t xml:space="preserve">AH-64 Apache. </w:t>
              </w:r>
              <w:r>
                <w:rPr>
                  <w:noProof/>
                </w:rPr>
                <w:t xml:space="preserve">[Online] </w:t>
              </w:r>
              <w:r>
                <w:rPr>
                  <w:noProof/>
                </w:rPr>
                <w:br/>
                <w:t xml:space="preserve">Available at: </w:t>
              </w:r>
              <w:r>
                <w:rPr>
                  <w:noProof/>
                  <w:u w:val="single"/>
                </w:rPr>
                <w:t>https://www.boeing.com/defense/ah-64-apache/</w:t>
              </w:r>
              <w:r>
                <w:rPr>
                  <w:noProof/>
                </w:rPr>
                <w:br/>
                <w:t>[Accessed 10 11 2019].</w:t>
              </w:r>
            </w:p>
            <w:p w14:paraId="120F95E6" w14:textId="77777777" w:rsidR="00E7738D" w:rsidRDefault="00E7738D" w:rsidP="00E7738D">
              <w:pPr>
                <w:pStyle w:val="Bibliography"/>
                <w:rPr>
                  <w:noProof/>
                </w:rPr>
              </w:pPr>
              <w:r>
                <w:rPr>
                  <w:noProof/>
                </w:rPr>
                <w:t xml:space="preserve">Emerson, W., 2010. </w:t>
              </w:r>
              <w:r>
                <w:rPr>
                  <w:i/>
                  <w:iCs/>
                  <w:noProof/>
                </w:rPr>
                <w:t xml:space="preserve">The Laws of Centripetal and Centrifugal Force (1969). </w:t>
              </w:r>
              <w:r>
                <w:rPr>
                  <w:noProof/>
                </w:rPr>
                <w:t>1st ed. London: Kessinger Publishing.</w:t>
              </w:r>
            </w:p>
            <w:p w14:paraId="7AF65A1D" w14:textId="77777777" w:rsidR="00E7738D" w:rsidRDefault="00E7738D" w:rsidP="00E7738D">
              <w:pPr>
                <w:pStyle w:val="Bibliography"/>
                <w:rPr>
                  <w:noProof/>
                </w:rPr>
              </w:pPr>
              <w:r>
                <w:rPr>
                  <w:noProof/>
                </w:rPr>
                <w:t xml:space="preserve">Henry E. Jones, D. L. K., 2001. </w:t>
              </w:r>
              <w:r>
                <w:rPr>
                  <w:i/>
                  <w:iCs/>
                  <w:noProof/>
                </w:rPr>
                <w:t xml:space="preserve">Comprehensive Modeling of the Apache in CAMRAD II, </w:t>
              </w:r>
              <w:r>
                <w:rPr>
                  <w:noProof/>
                </w:rPr>
                <w:t>Hampton, Virginia : U.S. Army Aeroflightdynamics Directorate AMRDEC, U. S. Army Aviation and Missile Command NASA Langley Research Center .</w:t>
              </w:r>
            </w:p>
            <w:p w14:paraId="57EC0844" w14:textId="77777777" w:rsidR="00E7738D" w:rsidRDefault="00E7738D" w:rsidP="00E7738D">
              <w:pPr>
                <w:pStyle w:val="Bibliography"/>
                <w:rPr>
                  <w:noProof/>
                </w:rPr>
              </w:pPr>
              <w:r>
                <w:rPr>
                  <w:noProof/>
                </w:rPr>
                <w:t xml:space="preserve">Hoppensteadt, F. C., 1994. </w:t>
              </w:r>
              <w:r>
                <w:rPr>
                  <w:i/>
                  <w:iCs/>
                  <w:noProof/>
                </w:rPr>
                <w:t xml:space="preserve">Analysis and Simulation of Chaotic Systems. </w:t>
              </w:r>
              <w:r>
                <w:rPr>
                  <w:noProof/>
                </w:rPr>
                <w:t>1st ed. New York: Springer-verlag.</w:t>
              </w:r>
            </w:p>
            <w:p w14:paraId="1505EAC1" w14:textId="77777777" w:rsidR="00E7738D" w:rsidRDefault="00E7738D" w:rsidP="00E7738D">
              <w:pPr>
                <w:pStyle w:val="Bibliography"/>
                <w:rPr>
                  <w:noProof/>
                </w:rPr>
              </w:pPr>
              <w:r>
                <w:rPr>
                  <w:noProof/>
                </w:rPr>
                <w:t xml:space="preserve">King, R. H., 2019. </w:t>
              </w:r>
              <w:r>
                <w:rPr>
                  <w:i/>
                  <w:iCs/>
                  <w:noProof/>
                </w:rPr>
                <w:t xml:space="preserve">Finite Element Analysis with SOLIDWORKS Simulation. </w:t>
              </w:r>
              <w:r>
                <w:rPr>
                  <w:noProof/>
                </w:rPr>
                <w:t>1st ed. Boston: Cengage.</w:t>
              </w:r>
            </w:p>
            <w:p w14:paraId="1F0B9D9F" w14:textId="77777777" w:rsidR="00E7738D" w:rsidRDefault="00E7738D" w:rsidP="00E7738D">
              <w:pPr>
                <w:pStyle w:val="Bibliography"/>
                <w:rPr>
                  <w:noProof/>
                </w:rPr>
              </w:pPr>
              <w:r>
                <w:rPr>
                  <w:noProof/>
                </w:rPr>
                <w:t xml:space="preserve">Kurowski, P., 2019. </w:t>
              </w:r>
              <w:r>
                <w:rPr>
                  <w:i/>
                  <w:iCs/>
                  <w:noProof/>
                </w:rPr>
                <w:t xml:space="preserve">Engineering Analysis with SOLIDWORKS Simulation 2019. </w:t>
              </w:r>
              <w:r>
                <w:rPr>
                  <w:noProof/>
                </w:rPr>
                <w:t>1 ed. Warsaw: SDC Publications.</w:t>
              </w:r>
            </w:p>
            <w:p w14:paraId="1BAA9662" w14:textId="77777777" w:rsidR="00E7738D" w:rsidRDefault="00E7738D" w:rsidP="00E7738D">
              <w:pPr>
                <w:pStyle w:val="Bibliography"/>
                <w:rPr>
                  <w:noProof/>
                </w:rPr>
              </w:pPr>
              <w:r>
                <w:rPr>
                  <w:noProof/>
                </w:rPr>
                <w:t xml:space="preserve">Mikael Amura, L. A. M. C. F. D. P. M. B., 2014. Failure of a helicopter main rotor blade. </w:t>
              </w:r>
              <w:r>
                <w:rPr>
                  <w:i/>
                  <w:iCs/>
                  <w:noProof/>
                </w:rPr>
                <w:t xml:space="preserve">Procedia Materials Science, </w:t>
              </w:r>
              <w:r>
                <w:rPr>
                  <w:noProof/>
                </w:rPr>
                <w:t>3(1), pp. 726-731.</w:t>
              </w:r>
            </w:p>
            <w:p w14:paraId="7A57FB39" w14:textId="77777777" w:rsidR="00E7738D" w:rsidRDefault="00E7738D" w:rsidP="00E7738D">
              <w:pPr>
                <w:pStyle w:val="Bibliography"/>
                <w:rPr>
                  <w:noProof/>
                </w:rPr>
              </w:pPr>
              <w:r>
                <w:rPr>
                  <w:noProof/>
                </w:rPr>
                <w:t xml:space="preserve">Mike Tooley, A. F. T. M. M. V. C. P. W. C. E. L. H. D. W. L. R. J. J. M. F. D. F. J. W. P. G. H. D. C., 2009. </w:t>
              </w:r>
              <w:r>
                <w:rPr>
                  <w:i/>
                  <w:iCs/>
                  <w:noProof/>
                </w:rPr>
                <w:t xml:space="preserve">Aerospace Engineering Desk Reference. </w:t>
              </w:r>
              <w:r>
                <w:rPr>
                  <w:noProof/>
                </w:rPr>
                <w:t>1st ed. London: Elsevier.</w:t>
              </w:r>
            </w:p>
            <w:p w14:paraId="1C4DC0CE" w14:textId="77777777" w:rsidR="00E7738D" w:rsidRDefault="00E7738D" w:rsidP="00E7738D">
              <w:pPr>
                <w:pStyle w:val="Bibliography"/>
                <w:rPr>
                  <w:noProof/>
                </w:rPr>
              </w:pPr>
              <w:r>
                <w:rPr>
                  <w:noProof/>
                </w:rPr>
                <w:t xml:space="preserve">Padfield, G. D., 2007. </w:t>
              </w:r>
              <w:r>
                <w:rPr>
                  <w:i/>
                  <w:iCs/>
                  <w:noProof/>
                </w:rPr>
                <w:t xml:space="preserve">Helicopter Flight Dynamics: The Theory and Application of Flying Qualities and Simulation Modelling. </w:t>
              </w:r>
              <w:r>
                <w:rPr>
                  <w:noProof/>
                </w:rPr>
                <w:t>2nd ed. Oxford: Blackwell.</w:t>
              </w:r>
            </w:p>
            <w:p w14:paraId="6DEA657E" w14:textId="77777777" w:rsidR="00E7738D" w:rsidRDefault="00E7738D" w:rsidP="00E7738D">
              <w:pPr>
                <w:pStyle w:val="Bibliography"/>
                <w:rPr>
                  <w:noProof/>
                </w:rPr>
              </w:pPr>
              <w:r>
                <w:rPr>
                  <w:noProof/>
                </w:rPr>
                <w:t xml:space="preserve">Prouty, R. W., 1998. </w:t>
              </w:r>
              <w:r>
                <w:rPr>
                  <w:i/>
                  <w:iCs/>
                  <w:noProof/>
                </w:rPr>
                <w:t xml:space="preserve">Raymond W. Prouty. </w:t>
              </w:r>
              <w:r>
                <w:rPr>
                  <w:noProof/>
                </w:rPr>
                <w:t>London: Krieger Publishing Company.</w:t>
              </w:r>
            </w:p>
            <w:p w14:paraId="544477A0" w14:textId="77777777" w:rsidR="00E7738D" w:rsidRDefault="00E7738D" w:rsidP="00E7738D">
              <w:pPr>
                <w:pStyle w:val="Bibliography"/>
                <w:rPr>
                  <w:noProof/>
                </w:rPr>
              </w:pPr>
              <w:r>
                <w:rPr>
                  <w:noProof/>
                </w:rPr>
                <w:t xml:space="preserve">Simionescu, P. A., 2015. </w:t>
              </w:r>
              <w:r>
                <w:rPr>
                  <w:i/>
                  <w:iCs/>
                  <w:noProof/>
                </w:rPr>
                <w:t xml:space="preserve">Computer-Aided Graphing and Simulation Tools for AutoCAD Users. </w:t>
              </w:r>
              <w:r>
                <w:rPr>
                  <w:noProof/>
                </w:rPr>
                <w:t>1st ed. USA: CRC Press.</w:t>
              </w:r>
            </w:p>
            <w:p w14:paraId="61AE21D8" w14:textId="77777777" w:rsidR="00E7738D" w:rsidRDefault="00E7738D" w:rsidP="00E7738D">
              <w:pPr>
                <w:pStyle w:val="Bibliography"/>
                <w:rPr>
                  <w:noProof/>
                </w:rPr>
              </w:pPr>
              <w:r>
                <w:rPr>
                  <w:noProof/>
                </w:rPr>
                <w:t xml:space="preserve">Swopes, B. R., 2019. </w:t>
              </w:r>
              <w:r>
                <w:rPr>
                  <w:i/>
                  <w:iCs/>
                  <w:noProof/>
                </w:rPr>
                <w:t xml:space="preserve">30 September 1975. </w:t>
              </w:r>
              <w:r>
                <w:rPr>
                  <w:noProof/>
                </w:rPr>
                <w:t xml:space="preserve">[Online] </w:t>
              </w:r>
              <w:r>
                <w:rPr>
                  <w:noProof/>
                </w:rPr>
                <w:br/>
                <w:t xml:space="preserve">Available at: </w:t>
              </w:r>
              <w:r>
                <w:rPr>
                  <w:noProof/>
                  <w:u w:val="single"/>
                </w:rPr>
                <w:t>https://www.thisdayinaviation.com/tag/ah-64-apache/</w:t>
              </w:r>
            </w:p>
            <w:p w14:paraId="70554ACF" w14:textId="77777777" w:rsidR="00E7738D" w:rsidRDefault="00E7738D" w:rsidP="00E7738D">
              <w:pPr>
                <w:pStyle w:val="Bibliography"/>
                <w:rPr>
                  <w:noProof/>
                </w:rPr>
              </w:pPr>
              <w:r>
                <w:rPr>
                  <w:noProof/>
                </w:rPr>
                <w:t xml:space="preserve">V. Giurgiutiu, e. a., 2001. </w:t>
              </w:r>
              <w:r>
                <w:rPr>
                  <w:i/>
                  <w:iCs/>
                  <w:noProof/>
                </w:rPr>
                <w:t xml:space="preserve">Helicopter Health Monitoring and Failure Prevention ThroughVibration Management , </w:t>
              </w:r>
              <w:r>
                <w:rPr>
                  <w:noProof/>
                </w:rPr>
                <w:t>USA: International Journal of Condition Monitoring .</w:t>
              </w:r>
            </w:p>
            <w:p w14:paraId="5547FB5D" w14:textId="09540B59" w:rsidR="00600C8C" w:rsidRDefault="00600C8C" w:rsidP="00E7738D">
              <w:r>
                <w:rPr>
                  <w:b/>
                  <w:bCs/>
                  <w:noProof/>
                </w:rPr>
                <w:fldChar w:fldCharType="end"/>
              </w:r>
            </w:p>
          </w:sdtContent>
        </w:sdt>
      </w:sdtContent>
    </w:sdt>
    <w:p w14:paraId="4B99AD37" w14:textId="2978E806" w:rsidR="003F0869" w:rsidRDefault="003F0869" w:rsidP="003F0869"/>
    <w:p w14:paraId="763CDE7C" w14:textId="4852DDEE" w:rsidR="003F0869" w:rsidRPr="003F0869" w:rsidRDefault="003F0869" w:rsidP="00600C8C"/>
    <w:sectPr w:rsidR="003F0869" w:rsidRPr="003F0869" w:rsidSect="00AD47D8">
      <w:headerReference w:type="default" r:id="rId3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06187" w14:textId="77777777" w:rsidR="00787076" w:rsidRDefault="00787076" w:rsidP="003F0869">
      <w:pPr>
        <w:spacing w:after="0" w:line="240" w:lineRule="auto"/>
      </w:pPr>
      <w:r>
        <w:separator/>
      </w:r>
    </w:p>
  </w:endnote>
  <w:endnote w:type="continuationSeparator" w:id="0">
    <w:p w14:paraId="1DBA58E5" w14:textId="77777777" w:rsidR="00787076" w:rsidRDefault="00787076" w:rsidP="003F0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2959670"/>
      <w:docPartObj>
        <w:docPartGallery w:val="Page Numbers (Bottom of Page)"/>
        <w:docPartUnique/>
      </w:docPartObj>
    </w:sdtPr>
    <w:sdtEndPr>
      <w:rPr>
        <w:noProof/>
      </w:rPr>
    </w:sdtEndPr>
    <w:sdtContent>
      <w:p w14:paraId="5589DDDF" w14:textId="77777777" w:rsidR="00787076" w:rsidRDefault="007870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119CB0" w14:textId="77777777" w:rsidR="00787076" w:rsidRDefault="007870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D932B" w14:textId="77777777" w:rsidR="00787076" w:rsidRDefault="00787076" w:rsidP="003F0869">
      <w:pPr>
        <w:spacing w:after="0" w:line="240" w:lineRule="auto"/>
      </w:pPr>
      <w:r>
        <w:separator/>
      </w:r>
    </w:p>
  </w:footnote>
  <w:footnote w:type="continuationSeparator" w:id="0">
    <w:p w14:paraId="26F8B161" w14:textId="77777777" w:rsidR="00787076" w:rsidRDefault="00787076" w:rsidP="003F08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D5A9F" w14:textId="77777777" w:rsidR="00787076" w:rsidRDefault="00787076">
    <w:pPr>
      <w:pStyle w:val="Header"/>
    </w:pPr>
    <w:r>
      <w:t>Daniel Ward - 1504426</w:t>
    </w:r>
  </w:p>
  <w:p w14:paraId="178A6C91" w14:textId="77777777" w:rsidR="00787076" w:rsidRDefault="007870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9975B9"/>
    <w:multiLevelType w:val="hybridMultilevel"/>
    <w:tmpl w:val="47B698F6"/>
    <w:lvl w:ilvl="0" w:tplc="6A440D0E">
      <w:start w:val="3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F8219A"/>
    <w:multiLevelType w:val="multilevel"/>
    <w:tmpl w:val="0A7EDD9E"/>
    <w:lvl w:ilvl="0">
      <w:start w:val="1"/>
      <w:numFmt w:val="decimal"/>
      <w:lvlText w:val="%1."/>
      <w:lvlJc w:val="left"/>
      <w:pPr>
        <w:ind w:left="720" w:hanging="360"/>
      </w:pPr>
      <w:rPr>
        <w:rFonts w:hint="default"/>
      </w:rPr>
    </w:lvl>
    <w:lvl w:ilvl="1">
      <w:numFmt w:val="none"/>
      <w:lvlText w:val=""/>
      <w:lvlJc w:val="left"/>
      <w:pPr>
        <w:tabs>
          <w:tab w:val="num" w:pos="360"/>
        </w:tabs>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7D8"/>
    <w:rsid w:val="00017B47"/>
    <w:rsid w:val="00050467"/>
    <w:rsid w:val="00092E77"/>
    <w:rsid w:val="000C275E"/>
    <w:rsid w:val="000E4EE2"/>
    <w:rsid w:val="000F757D"/>
    <w:rsid w:val="001020B6"/>
    <w:rsid w:val="00110734"/>
    <w:rsid w:val="001146D6"/>
    <w:rsid w:val="0011754A"/>
    <w:rsid w:val="00122A2F"/>
    <w:rsid w:val="001612C9"/>
    <w:rsid w:val="00176917"/>
    <w:rsid w:val="0022022D"/>
    <w:rsid w:val="00254906"/>
    <w:rsid w:val="002824F0"/>
    <w:rsid w:val="002A0685"/>
    <w:rsid w:val="002C20F2"/>
    <w:rsid w:val="002C5B6C"/>
    <w:rsid w:val="002C5E01"/>
    <w:rsid w:val="003436CC"/>
    <w:rsid w:val="003A273C"/>
    <w:rsid w:val="003B04C6"/>
    <w:rsid w:val="003B6611"/>
    <w:rsid w:val="003F0869"/>
    <w:rsid w:val="004103C6"/>
    <w:rsid w:val="0041047F"/>
    <w:rsid w:val="00454D68"/>
    <w:rsid w:val="00455845"/>
    <w:rsid w:val="00462C0C"/>
    <w:rsid w:val="00473731"/>
    <w:rsid w:val="00474908"/>
    <w:rsid w:val="00485759"/>
    <w:rsid w:val="004A0516"/>
    <w:rsid w:val="004E0F2F"/>
    <w:rsid w:val="00513F54"/>
    <w:rsid w:val="005347AD"/>
    <w:rsid w:val="00542AA5"/>
    <w:rsid w:val="0055430D"/>
    <w:rsid w:val="005611D0"/>
    <w:rsid w:val="00595E9F"/>
    <w:rsid w:val="005E2842"/>
    <w:rsid w:val="00600C8C"/>
    <w:rsid w:val="00670C91"/>
    <w:rsid w:val="00696BE6"/>
    <w:rsid w:val="006C486F"/>
    <w:rsid w:val="006F7EC5"/>
    <w:rsid w:val="00702133"/>
    <w:rsid w:val="007352FD"/>
    <w:rsid w:val="00787076"/>
    <w:rsid w:val="00855A00"/>
    <w:rsid w:val="008C213F"/>
    <w:rsid w:val="00905C1E"/>
    <w:rsid w:val="00966811"/>
    <w:rsid w:val="009D4205"/>
    <w:rsid w:val="00A1315F"/>
    <w:rsid w:val="00A84C31"/>
    <w:rsid w:val="00AD47D8"/>
    <w:rsid w:val="00AE0A9C"/>
    <w:rsid w:val="00B13718"/>
    <w:rsid w:val="00B50254"/>
    <w:rsid w:val="00B9564F"/>
    <w:rsid w:val="00BC738B"/>
    <w:rsid w:val="00C0040E"/>
    <w:rsid w:val="00C05A0B"/>
    <w:rsid w:val="00C1654F"/>
    <w:rsid w:val="00C47F23"/>
    <w:rsid w:val="00C627B8"/>
    <w:rsid w:val="00CE5F28"/>
    <w:rsid w:val="00CF7839"/>
    <w:rsid w:val="00D00F34"/>
    <w:rsid w:val="00D046C4"/>
    <w:rsid w:val="00D26F55"/>
    <w:rsid w:val="00D514B2"/>
    <w:rsid w:val="00DB3878"/>
    <w:rsid w:val="00DC5FDE"/>
    <w:rsid w:val="00DC60DD"/>
    <w:rsid w:val="00E172E7"/>
    <w:rsid w:val="00E349CF"/>
    <w:rsid w:val="00E373C9"/>
    <w:rsid w:val="00E47032"/>
    <w:rsid w:val="00E70182"/>
    <w:rsid w:val="00E7738D"/>
    <w:rsid w:val="00E7794A"/>
    <w:rsid w:val="00E847EE"/>
    <w:rsid w:val="00EA5193"/>
    <w:rsid w:val="00EE6083"/>
    <w:rsid w:val="00EF48C0"/>
    <w:rsid w:val="00EF750F"/>
    <w:rsid w:val="00F32FB9"/>
    <w:rsid w:val="00F4006A"/>
    <w:rsid w:val="00F90102"/>
    <w:rsid w:val="00FA5BC9"/>
    <w:rsid w:val="00FB0A8D"/>
    <w:rsid w:val="00FC4AB1"/>
    <w:rsid w:val="00FD5F02"/>
    <w:rsid w:val="00FF1E75"/>
    <w:rsid w:val="06DD046F"/>
    <w:rsid w:val="2D3CB0B0"/>
    <w:rsid w:val="480D46C6"/>
    <w:rsid w:val="7F9CE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8BD11A"/>
  <w15:chartTrackingRefBased/>
  <w15:docId w15:val="{41B13884-2C00-4DEC-9B22-3A5F7504D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7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08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F08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D420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47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47D8"/>
    <w:rPr>
      <w:rFonts w:eastAsiaTheme="minorEastAsia"/>
      <w:lang w:val="en-US"/>
    </w:rPr>
  </w:style>
  <w:style w:type="character" w:customStyle="1" w:styleId="Heading1Char">
    <w:name w:val="Heading 1 Char"/>
    <w:basedOn w:val="DefaultParagraphFont"/>
    <w:link w:val="Heading1"/>
    <w:uiPriority w:val="9"/>
    <w:rsid w:val="00AD47D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D47D8"/>
    <w:pPr>
      <w:outlineLvl w:val="9"/>
    </w:pPr>
    <w:rPr>
      <w:lang w:val="en-US"/>
    </w:rPr>
  </w:style>
  <w:style w:type="paragraph" w:styleId="TOC1">
    <w:name w:val="toc 1"/>
    <w:basedOn w:val="Normal"/>
    <w:next w:val="Normal"/>
    <w:autoRedefine/>
    <w:uiPriority w:val="39"/>
    <w:unhideWhenUsed/>
    <w:rsid w:val="00AD47D8"/>
    <w:pPr>
      <w:spacing w:after="100"/>
    </w:pPr>
  </w:style>
  <w:style w:type="character" w:styleId="Hyperlink">
    <w:name w:val="Hyperlink"/>
    <w:basedOn w:val="DefaultParagraphFont"/>
    <w:uiPriority w:val="99"/>
    <w:unhideWhenUsed/>
    <w:rsid w:val="00AD47D8"/>
    <w:rPr>
      <w:color w:val="0563C1" w:themeColor="hyperlink"/>
      <w:u w:val="single"/>
    </w:rPr>
  </w:style>
  <w:style w:type="paragraph" w:styleId="Header">
    <w:name w:val="header"/>
    <w:basedOn w:val="Normal"/>
    <w:link w:val="HeaderChar"/>
    <w:uiPriority w:val="99"/>
    <w:unhideWhenUsed/>
    <w:rsid w:val="003F0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869"/>
  </w:style>
  <w:style w:type="paragraph" w:styleId="Footer">
    <w:name w:val="footer"/>
    <w:basedOn w:val="Normal"/>
    <w:link w:val="FooterChar"/>
    <w:uiPriority w:val="99"/>
    <w:unhideWhenUsed/>
    <w:rsid w:val="003F0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869"/>
  </w:style>
  <w:style w:type="character" w:customStyle="1" w:styleId="Heading2Char">
    <w:name w:val="Heading 2 Char"/>
    <w:basedOn w:val="DefaultParagraphFont"/>
    <w:link w:val="Heading2"/>
    <w:uiPriority w:val="9"/>
    <w:rsid w:val="003F086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F0869"/>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3F0869"/>
    <w:pPr>
      <w:spacing w:after="100"/>
      <w:ind w:left="220"/>
    </w:pPr>
  </w:style>
  <w:style w:type="paragraph" w:styleId="TOC3">
    <w:name w:val="toc 3"/>
    <w:basedOn w:val="Normal"/>
    <w:next w:val="Normal"/>
    <w:autoRedefine/>
    <w:uiPriority w:val="39"/>
    <w:unhideWhenUsed/>
    <w:rsid w:val="003F0869"/>
    <w:pPr>
      <w:spacing w:after="100"/>
      <w:ind w:left="440"/>
    </w:pPr>
  </w:style>
  <w:style w:type="paragraph" w:styleId="ListParagraph">
    <w:name w:val="List Paragraph"/>
    <w:basedOn w:val="Normal"/>
    <w:uiPriority w:val="34"/>
    <w:qFormat/>
    <w:rsid w:val="000C275E"/>
    <w:pPr>
      <w:ind w:left="720"/>
      <w:contextualSpacing/>
    </w:pPr>
  </w:style>
  <w:style w:type="character" w:styleId="UnresolvedMention">
    <w:name w:val="Unresolved Mention"/>
    <w:basedOn w:val="DefaultParagraphFont"/>
    <w:uiPriority w:val="99"/>
    <w:semiHidden/>
    <w:unhideWhenUsed/>
    <w:rsid w:val="000E4EE2"/>
    <w:rPr>
      <w:color w:val="605E5C"/>
      <w:shd w:val="clear" w:color="auto" w:fill="E1DFDD"/>
    </w:rPr>
  </w:style>
  <w:style w:type="character" w:styleId="PlaceholderText">
    <w:name w:val="Placeholder Text"/>
    <w:basedOn w:val="DefaultParagraphFont"/>
    <w:uiPriority w:val="99"/>
    <w:semiHidden/>
    <w:rsid w:val="0041047F"/>
    <w:rPr>
      <w:color w:val="808080"/>
    </w:rPr>
  </w:style>
  <w:style w:type="table" w:styleId="TableGrid">
    <w:name w:val="Table Grid"/>
    <w:basedOn w:val="TableNormal"/>
    <w:uiPriority w:val="39"/>
    <w:rsid w:val="00410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9D4205"/>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E847EE"/>
    <w:rPr>
      <w:color w:val="954F72" w:themeColor="followedHyperlink"/>
      <w:u w:val="single"/>
    </w:rPr>
  </w:style>
  <w:style w:type="paragraph" w:styleId="Bibliography">
    <w:name w:val="Bibliography"/>
    <w:basedOn w:val="Normal"/>
    <w:next w:val="Normal"/>
    <w:uiPriority w:val="37"/>
    <w:unhideWhenUsed/>
    <w:rsid w:val="00600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2531">
      <w:bodyDiv w:val="1"/>
      <w:marLeft w:val="0"/>
      <w:marRight w:val="0"/>
      <w:marTop w:val="0"/>
      <w:marBottom w:val="0"/>
      <w:divBdr>
        <w:top w:val="none" w:sz="0" w:space="0" w:color="auto"/>
        <w:left w:val="none" w:sz="0" w:space="0" w:color="auto"/>
        <w:bottom w:val="none" w:sz="0" w:space="0" w:color="auto"/>
        <w:right w:val="none" w:sz="0" w:space="0" w:color="auto"/>
      </w:divBdr>
    </w:div>
    <w:div w:id="61948114">
      <w:bodyDiv w:val="1"/>
      <w:marLeft w:val="0"/>
      <w:marRight w:val="0"/>
      <w:marTop w:val="0"/>
      <w:marBottom w:val="0"/>
      <w:divBdr>
        <w:top w:val="none" w:sz="0" w:space="0" w:color="auto"/>
        <w:left w:val="none" w:sz="0" w:space="0" w:color="auto"/>
        <w:bottom w:val="none" w:sz="0" w:space="0" w:color="auto"/>
        <w:right w:val="none" w:sz="0" w:space="0" w:color="auto"/>
      </w:divBdr>
    </w:div>
    <w:div w:id="263878183">
      <w:bodyDiv w:val="1"/>
      <w:marLeft w:val="0"/>
      <w:marRight w:val="0"/>
      <w:marTop w:val="0"/>
      <w:marBottom w:val="0"/>
      <w:divBdr>
        <w:top w:val="none" w:sz="0" w:space="0" w:color="auto"/>
        <w:left w:val="none" w:sz="0" w:space="0" w:color="auto"/>
        <w:bottom w:val="none" w:sz="0" w:space="0" w:color="auto"/>
        <w:right w:val="none" w:sz="0" w:space="0" w:color="auto"/>
      </w:divBdr>
    </w:div>
    <w:div w:id="287900468">
      <w:bodyDiv w:val="1"/>
      <w:marLeft w:val="0"/>
      <w:marRight w:val="0"/>
      <w:marTop w:val="0"/>
      <w:marBottom w:val="0"/>
      <w:divBdr>
        <w:top w:val="none" w:sz="0" w:space="0" w:color="auto"/>
        <w:left w:val="none" w:sz="0" w:space="0" w:color="auto"/>
        <w:bottom w:val="none" w:sz="0" w:space="0" w:color="auto"/>
        <w:right w:val="none" w:sz="0" w:space="0" w:color="auto"/>
      </w:divBdr>
    </w:div>
    <w:div w:id="320742198">
      <w:bodyDiv w:val="1"/>
      <w:marLeft w:val="0"/>
      <w:marRight w:val="0"/>
      <w:marTop w:val="0"/>
      <w:marBottom w:val="0"/>
      <w:divBdr>
        <w:top w:val="none" w:sz="0" w:space="0" w:color="auto"/>
        <w:left w:val="none" w:sz="0" w:space="0" w:color="auto"/>
        <w:bottom w:val="none" w:sz="0" w:space="0" w:color="auto"/>
        <w:right w:val="none" w:sz="0" w:space="0" w:color="auto"/>
      </w:divBdr>
    </w:div>
    <w:div w:id="439492390">
      <w:bodyDiv w:val="1"/>
      <w:marLeft w:val="0"/>
      <w:marRight w:val="0"/>
      <w:marTop w:val="0"/>
      <w:marBottom w:val="0"/>
      <w:divBdr>
        <w:top w:val="none" w:sz="0" w:space="0" w:color="auto"/>
        <w:left w:val="none" w:sz="0" w:space="0" w:color="auto"/>
        <w:bottom w:val="none" w:sz="0" w:space="0" w:color="auto"/>
        <w:right w:val="none" w:sz="0" w:space="0" w:color="auto"/>
      </w:divBdr>
    </w:div>
    <w:div w:id="443887629">
      <w:bodyDiv w:val="1"/>
      <w:marLeft w:val="0"/>
      <w:marRight w:val="0"/>
      <w:marTop w:val="0"/>
      <w:marBottom w:val="0"/>
      <w:divBdr>
        <w:top w:val="none" w:sz="0" w:space="0" w:color="auto"/>
        <w:left w:val="none" w:sz="0" w:space="0" w:color="auto"/>
        <w:bottom w:val="none" w:sz="0" w:space="0" w:color="auto"/>
        <w:right w:val="none" w:sz="0" w:space="0" w:color="auto"/>
      </w:divBdr>
    </w:div>
    <w:div w:id="476262267">
      <w:bodyDiv w:val="1"/>
      <w:marLeft w:val="0"/>
      <w:marRight w:val="0"/>
      <w:marTop w:val="0"/>
      <w:marBottom w:val="0"/>
      <w:divBdr>
        <w:top w:val="none" w:sz="0" w:space="0" w:color="auto"/>
        <w:left w:val="none" w:sz="0" w:space="0" w:color="auto"/>
        <w:bottom w:val="none" w:sz="0" w:space="0" w:color="auto"/>
        <w:right w:val="none" w:sz="0" w:space="0" w:color="auto"/>
      </w:divBdr>
    </w:div>
    <w:div w:id="690766860">
      <w:bodyDiv w:val="1"/>
      <w:marLeft w:val="0"/>
      <w:marRight w:val="0"/>
      <w:marTop w:val="0"/>
      <w:marBottom w:val="0"/>
      <w:divBdr>
        <w:top w:val="none" w:sz="0" w:space="0" w:color="auto"/>
        <w:left w:val="none" w:sz="0" w:space="0" w:color="auto"/>
        <w:bottom w:val="none" w:sz="0" w:space="0" w:color="auto"/>
        <w:right w:val="none" w:sz="0" w:space="0" w:color="auto"/>
      </w:divBdr>
    </w:div>
    <w:div w:id="769668358">
      <w:bodyDiv w:val="1"/>
      <w:marLeft w:val="0"/>
      <w:marRight w:val="0"/>
      <w:marTop w:val="0"/>
      <w:marBottom w:val="0"/>
      <w:divBdr>
        <w:top w:val="none" w:sz="0" w:space="0" w:color="auto"/>
        <w:left w:val="none" w:sz="0" w:space="0" w:color="auto"/>
        <w:bottom w:val="none" w:sz="0" w:space="0" w:color="auto"/>
        <w:right w:val="none" w:sz="0" w:space="0" w:color="auto"/>
      </w:divBdr>
    </w:div>
    <w:div w:id="797139097">
      <w:bodyDiv w:val="1"/>
      <w:marLeft w:val="0"/>
      <w:marRight w:val="0"/>
      <w:marTop w:val="0"/>
      <w:marBottom w:val="0"/>
      <w:divBdr>
        <w:top w:val="none" w:sz="0" w:space="0" w:color="auto"/>
        <w:left w:val="none" w:sz="0" w:space="0" w:color="auto"/>
        <w:bottom w:val="none" w:sz="0" w:space="0" w:color="auto"/>
        <w:right w:val="none" w:sz="0" w:space="0" w:color="auto"/>
      </w:divBdr>
    </w:div>
    <w:div w:id="872156018">
      <w:bodyDiv w:val="1"/>
      <w:marLeft w:val="0"/>
      <w:marRight w:val="0"/>
      <w:marTop w:val="0"/>
      <w:marBottom w:val="0"/>
      <w:divBdr>
        <w:top w:val="none" w:sz="0" w:space="0" w:color="auto"/>
        <w:left w:val="none" w:sz="0" w:space="0" w:color="auto"/>
        <w:bottom w:val="none" w:sz="0" w:space="0" w:color="auto"/>
        <w:right w:val="none" w:sz="0" w:space="0" w:color="auto"/>
      </w:divBdr>
    </w:div>
    <w:div w:id="892691802">
      <w:bodyDiv w:val="1"/>
      <w:marLeft w:val="0"/>
      <w:marRight w:val="0"/>
      <w:marTop w:val="0"/>
      <w:marBottom w:val="0"/>
      <w:divBdr>
        <w:top w:val="none" w:sz="0" w:space="0" w:color="auto"/>
        <w:left w:val="none" w:sz="0" w:space="0" w:color="auto"/>
        <w:bottom w:val="none" w:sz="0" w:space="0" w:color="auto"/>
        <w:right w:val="none" w:sz="0" w:space="0" w:color="auto"/>
      </w:divBdr>
    </w:div>
    <w:div w:id="912734431">
      <w:bodyDiv w:val="1"/>
      <w:marLeft w:val="0"/>
      <w:marRight w:val="0"/>
      <w:marTop w:val="0"/>
      <w:marBottom w:val="0"/>
      <w:divBdr>
        <w:top w:val="none" w:sz="0" w:space="0" w:color="auto"/>
        <w:left w:val="none" w:sz="0" w:space="0" w:color="auto"/>
        <w:bottom w:val="none" w:sz="0" w:space="0" w:color="auto"/>
        <w:right w:val="none" w:sz="0" w:space="0" w:color="auto"/>
      </w:divBdr>
    </w:div>
    <w:div w:id="927350982">
      <w:bodyDiv w:val="1"/>
      <w:marLeft w:val="0"/>
      <w:marRight w:val="0"/>
      <w:marTop w:val="0"/>
      <w:marBottom w:val="0"/>
      <w:divBdr>
        <w:top w:val="none" w:sz="0" w:space="0" w:color="auto"/>
        <w:left w:val="none" w:sz="0" w:space="0" w:color="auto"/>
        <w:bottom w:val="none" w:sz="0" w:space="0" w:color="auto"/>
        <w:right w:val="none" w:sz="0" w:space="0" w:color="auto"/>
      </w:divBdr>
    </w:div>
    <w:div w:id="1030448802">
      <w:bodyDiv w:val="1"/>
      <w:marLeft w:val="0"/>
      <w:marRight w:val="0"/>
      <w:marTop w:val="0"/>
      <w:marBottom w:val="0"/>
      <w:divBdr>
        <w:top w:val="none" w:sz="0" w:space="0" w:color="auto"/>
        <w:left w:val="none" w:sz="0" w:space="0" w:color="auto"/>
        <w:bottom w:val="none" w:sz="0" w:space="0" w:color="auto"/>
        <w:right w:val="none" w:sz="0" w:space="0" w:color="auto"/>
      </w:divBdr>
    </w:div>
    <w:div w:id="1067995045">
      <w:bodyDiv w:val="1"/>
      <w:marLeft w:val="0"/>
      <w:marRight w:val="0"/>
      <w:marTop w:val="0"/>
      <w:marBottom w:val="0"/>
      <w:divBdr>
        <w:top w:val="none" w:sz="0" w:space="0" w:color="auto"/>
        <w:left w:val="none" w:sz="0" w:space="0" w:color="auto"/>
        <w:bottom w:val="none" w:sz="0" w:space="0" w:color="auto"/>
        <w:right w:val="none" w:sz="0" w:space="0" w:color="auto"/>
      </w:divBdr>
    </w:div>
    <w:div w:id="1085224175">
      <w:bodyDiv w:val="1"/>
      <w:marLeft w:val="0"/>
      <w:marRight w:val="0"/>
      <w:marTop w:val="0"/>
      <w:marBottom w:val="0"/>
      <w:divBdr>
        <w:top w:val="none" w:sz="0" w:space="0" w:color="auto"/>
        <w:left w:val="none" w:sz="0" w:space="0" w:color="auto"/>
        <w:bottom w:val="none" w:sz="0" w:space="0" w:color="auto"/>
        <w:right w:val="none" w:sz="0" w:space="0" w:color="auto"/>
      </w:divBdr>
    </w:div>
    <w:div w:id="1136490698">
      <w:bodyDiv w:val="1"/>
      <w:marLeft w:val="0"/>
      <w:marRight w:val="0"/>
      <w:marTop w:val="0"/>
      <w:marBottom w:val="0"/>
      <w:divBdr>
        <w:top w:val="none" w:sz="0" w:space="0" w:color="auto"/>
        <w:left w:val="none" w:sz="0" w:space="0" w:color="auto"/>
        <w:bottom w:val="none" w:sz="0" w:space="0" w:color="auto"/>
        <w:right w:val="none" w:sz="0" w:space="0" w:color="auto"/>
      </w:divBdr>
    </w:div>
    <w:div w:id="1166168053">
      <w:bodyDiv w:val="1"/>
      <w:marLeft w:val="0"/>
      <w:marRight w:val="0"/>
      <w:marTop w:val="0"/>
      <w:marBottom w:val="0"/>
      <w:divBdr>
        <w:top w:val="none" w:sz="0" w:space="0" w:color="auto"/>
        <w:left w:val="none" w:sz="0" w:space="0" w:color="auto"/>
        <w:bottom w:val="none" w:sz="0" w:space="0" w:color="auto"/>
        <w:right w:val="none" w:sz="0" w:space="0" w:color="auto"/>
      </w:divBdr>
    </w:div>
    <w:div w:id="1191993844">
      <w:bodyDiv w:val="1"/>
      <w:marLeft w:val="0"/>
      <w:marRight w:val="0"/>
      <w:marTop w:val="0"/>
      <w:marBottom w:val="0"/>
      <w:divBdr>
        <w:top w:val="none" w:sz="0" w:space="0" w:color="auto"/>
        <w:left w:val="none" w:sz="0" w:space="0" w:color="auto"/>
        <w:bottom w:val="none" w:sz="0" w:space="0" w:color="auto"/>
        <w:right w:val="none" w:sz="0" w:space="0" w:color="auto"/>
      </w:divBdr>
    </w:div>
    <w:div w:id="1209028048">
      <w:bodyDiv w:val="1"/>
      <w:marLeft w:val="0"/>
      <w:marRight w:val="0"/>
      <w:marTop w:val="0"/>
      <w:marBottom w:val="0"/>
      <w:divBdr>
        <w:top w:val="none" w:sz="0" w:space="0" w:color="auto"/>
        <w:left w:val="none" w:sz="0" w:space="0" w:color="auto"/>
        <w:bottom w:val="none" w:sz="0" w:space="0" w:color="auto"/>
        <w:right w:val="none" w:sz="0" w:space="0" w:color="auto"/>
      </w:divBdr>
    </w:div>
    <w:div w:id="1265765434">
      <w:bodyDiv w:val="1"/>
      <w:marLeft w:val="0"/>
      <w:marRight w:val="0"/>
      <w:marTop w:val="0"/>
      <w:marBottom w:val="0"/>
      <w:divBdr>
        <w:top w:val="none" w:sz="0" w:space="0" w:color="auto"/>
        <w:left w:val="none" w:sz="0" w:space="0" w:color="auto"/>
        <w:bottom w:val="none" w:sz="0" w:space="0" w:color="auto"/>
        <w:right w:val="none" w:sz="0" w:space="0" w:color="auto"/>
      </w:divBdr>
    </w:div>
    <w:div w:id="1314408347">
      <w:bodyDiv w:val="1"/>
      <w:marLeft w:val="0"/>
      <w:marRight w:val="0"/>
      <w:marTop w:val="0"/>
      <w:marBottom w:val="0"/>
      <w:divBdr>
        <w:top w:val="none" w:sz="0" w:space="0" w:color="auto"/>
        <w:left w:val="none" w:sz="0" w:space="0" w:color="auto"/>
        <w:bottom w:val="none" w:sz="0" w:space="0" w:color="auto"/>
        <w:right w:val="none" w:sz="0" w:space="0" w:color="auto"/>
      </w:divBdr>
    </w:div>
    <w:div w:id="1335762798">
      <w:bodyDiv w:val="1"/>
      <w:marLeft w:val="0"/>
      <w:marRight w:val="0"/>
      <w:marTop w:val="0"/>
      <w:marBottom w:val="0"/>
      <w:divBdr>
        <w:top w:val="none" w:sz="0" w:space="0" w:color="auto"/>
        <w:left w:val="none" w:sz="0" w:space="0" w:color="auto"/>
        <w:bottom w:val="none" w:sz="0" w:space="0" w:color="auto"/>
        <w:right w:val="none" w:sz="0" w:space="0" w:color="auto"/>
      </w:divBdr>
    </w:div>
    <w:div w:id="1365671725">
      <w:bodyDiv w:val="1"/>
      <w:marLeft w:val="0"/>
      <w:marRight w:val="0"/>
      <w:marTop w:val="0"/>
      <w:marBottom w:val="0"/>
      <w:divBdr>
        <w:top w:val="none" w:sz="0" w:space="0" w:color="auto"/>
        <w:left w:val="none" w:sz="0" w:space="0" w:color="auto"/>
        <w:bottom w:val="none" w:sz="0" w:space="0" w:color="auto"/>
        <w:right w:val="none" w:sz="0" w:space="0" w:color="auto"/>
      </w:divBdr>
    </w:div>
    <w:div w:id="1433210627">
      <w:bodyDiv w:val="1"/>
      <w:marLeft w:val="0"/>
      <w:marRight w:val="0"/>
      <w:marTop w:val="0"/>
      <w:marBottom w:val="0"/>
      <w:divBdr>
        <w:top w:val="none" w:sz="0" w:space="0" w:color="auto"/>
        <w:left w:val="none" w:sz="0" w:space="0" w:color="auto"/>
        <w:bottom w:val="none" w:sz="0" w:space="0" w:color="auto"/>
        <w:right w:val="none" w:sz="0" w:space="0" w:color="auto"/>
      </w:divBdr>
    </w:div>
    <w:div w:id="1443571045">
      <w:bodyDiv w:val="1"/>
      <w:marLeft w:val="0"/>
      <w:marRight w:val="0"/>
      <w:marTop w:val="0"/>
      <w:marBottom w:val="0"/>
      <w:divBdr>
        <w:top w:val="none" w:sz="0" w:space="0" w:color="auto"/>
        <w:left w:val="none" w:sz="0" w:space="0" w:color="auto"/>
        <w:bottom w:val="none" w:sz="0" w:space="0" w:color="auto"/>
        <w:right w:val="none" w:sz="0" w:space="0" w:color="auto"/>
      </w:divBdr>
    </w:div>
    <w:div w:id="1445660150">
      <w:bodyDiv w:val="1"/>
      <w:marLeft w:val="0"/>
      <w:marRight w:val="0"/>
      <w:marTop w:val="0"/>
      <w:marBottom w:val="0"/>
      <w:divBdr>
        <w:top w:val="none" w:sz="0" w:space="0" w:color="auto"/>
        <w:left w:val="none" w:sz="0" w:space="0" w:color="auto"/>
        <w:bottom w:val="none" w:sz="0" w:space="0" w:color="auto"/>
        <w:right w:val="none" w:sz="0" w:space="0" w:color="auto"/>
      </w:divBdr>
    </w:div>
    <w:div w:id="1501577631">
      <w:bodyDiv w:val="1"/>
      <w:marLeft w:val="0"/>
      <w:marRight w:val="0"/>
      <w:marTop w:val="0"/>
      <w:marBottom w:val="0"/>
      <w:divBdr>
        <w:top w:val="none" w:sz="0" w:space="0" w:color="auto"/>
        <w:left w:val="none" w:sz="0" w:space="0" w:color="auto"/>
        <w:bottom w:val="none" w:sz="0" w:space="0" w:color="auto"/>
        <w:right w:val="none" w:sz="0" w:space="0" w:color="auto"/>
      </w:divBdr>
    </w:div>
    <w:div w:id="1522355425">
      <w:bodyDiv w:val="1"/>
      <w:marLeft w:val="0"/>
      <w:marRight w:val="0"/>
      <w:marTop w:val="0"/>
      <w:marBottom w:val="0"/>
      <w:divBdr>
        <w:top w:val="none" w:sz="0" w:space="0" w:color="auto"/>
        <w:left w:val="none" w:sz="0" w:space="0" w:color="auto"/>
        <w:bottom w:val="none" w:sz="0" w:space="0" w:color="auto"/>
        <w:right w:val="none" w:sz="0" w:space="0" w:color="auto"/>
      </w:divBdr>
    </w:div>
    <w:div w:id="1563755299">
      <w:bodyDiv w:val="1"/>
      <w:marLeft w:val="0"/>
      <w:marRight w:val="0"/>
      <w:marTop w:val="0"/>
      <w:marBottom w:val="0"/>
      <w:divBdr>
        <w:top w:val="none" w:sz="0" w:space="0" w:color="auto"/>
        <w:left w:val="none" w:sz="0" w:space="0" w:color="auto"/>
        <w:bottom w:val="none" w:sz="0" w:space="0" w:color="auto"/>
        <w:right w:val="none" w:sz="0" w:space="0" w:color="auto"/>
      </w:divBdr>
    </w:div>
    <w:div w:id="1616672619">
      <w:bodyDiv w:val="1"/>
      <w:marLeft w:val="0"/>
      <w:marRight w:val="0"/>
      <w:marTop w:val="0"/>
      <w:marBottom w:val="0"/>
      <w:divBdr>
        <w:top w:val="none" w:sz="0" w:space="0" w:color="auto"/>
        <w:left w:val="none" w:sz="0" w:space="0" w:color="auto"/>
        <w:bottom w:val="none" w:sz="0" w:space="0" w:color="auto"/>
        <w:right w:val="none" w:sz="0" w:space="0" w:color="auto"/>
      </w:divBdr>
    </w:div>
    <w:div w:id="1652758888">
      <w:bodyDiv w:val="1"/>
      <w:marLeft w:val="0"/>
      <w:marRight w:val="0"/>
      <w:marTop w:val="0"/>
      <w:marBottom w:val="0"/>
      <w:divBdr>
        <w:top w:val="none" w:sz="0" w:space="0" w:color="auto"/>
        <w:left w:val="none" w:sz="0" w:space="0" w:color="auto"/>
        <w:bottom w:val="none" w:sz="0" w:space="0" w:color="auto"/>
        <w:right w:val="none" w:sz="0" w:space="0" w:color="auto"/>
      </w:divBdr>
    </w:div>
    <w:div w:id="1653831324">
      <w:bodyDiv w:val="1"/>
      <w:marLeft w:val="0"/>
      <w:marRight w:val="0"/>
      <w:marTop w:val="0"/>
      <w:marBottom w:val="0"/>
      <w:divBdr>
        <w:top w:val="none" w:sz="0" w:space="0" w:color="auto"/>
        <w:left w:val="none" w:sz="0" w:space="0" w:color="auto"/>
        <w:bottom w:val="none" w:sz="0" w:space="0" w:color="auto"/>
        <w:right w:val="none" w:sz="0" w:space="0" w:color="auto"/>
      </w:divBdr>
    </w:div>
    <w:div w:id="1662854451">
      <w:bodyDiv w:val="1"/>
      <w:marLeft w:val="0"/>
      <w:marRight w:val="0"/>
      <w:marTop w:val="0"/>
      <w:marBottom w:val="0"/>
      <w:divBdr>
        <w:top w:val="none" w:sz="0" w:space="0" w:color="auto"/>
        <w:left w:val="none" w:sz="0" w:space="0" w:color="auto"/>
        <w:bottom w:val="none" w:sz="0" w:space="0" w:color="auto"/>
        <w:right w:val="none" w:sz="0" w:space="0" w:color="auto"/>
      </w:divBdr>
    </w:div>
    <w:div w:id="1705865073">
      <w:bodyDiv w:val="1"/>
      <w:marLeft w:val="0"/>
      <w:marRight w:val="0"/>
      <w:marTop w:val="0"/>
      <w:marBottom w:val="0"/>
      <w:divBdr>
        <w:top w:val="none" w:sz="0" w:space="0" w:color="auto"/>
        <w:left w:val="none" w:sz="0" w:space="0" w:color="auto"/>
        <w:bottom w:val="none" w:sz="0" w:space="0" w:color="auto"/>
        <w:right w:val="none" w:sz="0" w:space="0" w:color="auto"/>
      </w:divBdr>
    </w:div>
    <w:div w:id="1719669094">
      <w:bodyDiv w:val="1"/>
      <w:marLeft w:val="0"/>
      <w:marRight w:val="0"/>
      <w:marTop w:val="0"/>
      <w:marBottom w:val="0"/>
      <w:divBdr>
        <w:top w:val="none" w:sz="0" w:space="0" w:color="auto"/>
        <w:left w:val="none" w:sz="0" w:space="0" w:color="auto"/>
        <w:bottom w:val="none" w:sz="0" w:space="0" w:color="auto"/>
        <w:right w:val="none" w:sz="0" w:space="0" w:color="auto"/>
      </w:divBdr>
    </w:div>
    <w:div w:id="1733624566">
      <w:bodyDiv w:val="1"/>
      <w:marLeft w:val="0"/>
      <w:marRight w:val="0"/>
      <w:marTop w:val="0"/>
      <w:marBottom w:val="0"/>
      <w:divBdr>
        <w:top w:val="none" w:sz="0" w:space="0" w:color="auto"/>
        <w:left w:val="none" w:sz="0" w:space="0" w:color="auto"/>
        <w:bottom w:val="none" w:sz="0" w:space="0" w:color="auto"/>
        <w:right w:val="none" w:sz="0" w:space="0" w:color="auto"/>
      </w:divBdr>
    </w:div>
    <w:div w:id="1758749938">
      <w:bodyDiv w:val="1"/>
      <w:marLeft w:val="0"/>
      <w:marRight w:val="0"/>
      <w:marTop w:val="0"/>
      <w:marBottom w:val="0"/>
      <w:divBdr>
        <w:top w:val="none" w:sz="0" w:space="0" w:color="auto"/>
        <w:left w:val="none" w:sz="0" w:space="0" w:color="auto"/>
        <w:bottom w:val="none" w:sz="0" w:space="0" w:color="auto"/>
        <w:right w:val="none" w:sz="0" w:space="0" w:color="auto"/>
      </w:divBdr>
    </w:div>
    <w:div w:id="1882084339">
      <w:bodyDiv w:val="1"/>
      <w:marLeft w:val="0"/>
      <w:marRight w:val="0"/>
      <w:marTop w:val="0"/>
      <w:marBottom w:val="0"/>
      <w:divBdr>
        <w:top w:val="none" w:sz="0" w:space="0" w:color="auto"/>
        <w:left w:val="none" w:sz="0" w:space="0" w:color="auto"/>
        <w:bottom w:val="none" w:sz="0" w:space="0" w:color="auto"/>
        <w:right w:val="none" w:sz="0" w:space="0" w:color="auto"/>
      </w:divBdr>
    </w:div>
    <w:div w:id="1969386809">
      <w:bodyDiv w:val="1"/>
      <w:marLeft w:val="0"/>
      <w:marRight w:val="0"/>
      <w:marTop w:val="0"/>
      <w:marBottom w:val="0"/>
      <w:divBdr>
        <w:top w:val="none" w:sz="0" w:space="0" w:color="auto"/>
        <w:left w:val="none" w:sz="0" w:space="0" w:color="auto"/>
        <w:bottom w:val="none" w:sz="0" w:space="0" w:color="auto"/>
        <w:right w:val="none" w:sz="0" w:space="0" w:color="auto"/>
      </w:divBdr>
    </w:div>
    <w:div w:id="2024554418">
      <w:bodyDiv w:val="1"/>
      <w:marLeft w:val="0"/>
      <w:marRight w:val="0"/>
      <w:marTop w:val="0"/>
      <w:marBottom w:val="0"/>
      <w:divBdr>
        <w:top w:val="none" w:sz="0" w:space="0" w:color="auto"/>
        <w:left w:val="none" w:sz="0" w:space="0" w:color="auto"/>
        <w:bottom w:val="none" w:sz="0" w:space="0" w:color="auto"/>
        <w:right w:val="none" w:sz="0" w:space="0" w:color="auto"/>
      </w:divBdr>
    </w:div>
    <w:div w:id="210556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20.png" /><Relationship Id="rId18" Type="http://schemas.openxmlformats.org/officeDocument/2006/relationships/image" Target="media/image5.png" /><Relationship Id="rId26" Type="http://schemas.openxmlformats.org/officeDocument/2006/relationships/image" Target="media/image9.png" /><Relationship Id="rId3" Type="http://schemas.openxmlformats.org/officeDocument/2006/relationships/customXml" Target="../customXml/item3.xml" /><Relationship Id="rId21" Type="http://schemas.openxmlformats.org/officeDocument/2006/relationships/image" Target="media/image60.png" /><Relationship Id="rId34" Type="http://schemas.openxmlformats.org/officeDocument/2006/relationships/header" Target="header1.xml" /><Relationship Id="rId7" Type="http://schemas.openxmlformats.org/officeDocument/2006/relationships/settings" Target="settings.xml" /><Relationship Id="rId12" Type="http://schemas.openxmlformats.org/officeDocument/2006/relationships/image" Target="media/image2.png" /><Relationship Id="rId17" Type="http://schemas.openxmlformats.org/officeDocument/2006/relationships/image" Target="media/image40.png" /><Relationship Id="rId25" Type="http://schemas.openxmlformats.org/officeDocument/2006/relationships/image" Target="media/image80.png" /><Relationship Id="rId33" Type="http://schemas.openxmlformats.org/officeDocument/2006/relationships/image" Target="media/image120.png" /><Relationship Id="rId2" Type="http://schemas.openxmlformats.org/officeDocument/2006/relationships/customXml" Target="../customXml/item2.xml" /><Relationship Id="rId16" Type="http://schemas.openxmlformats.org/officeDocument/2006/relationships/image" Target="media/image4.png" /><Relationship Id="rId20" Type="http://schemas.openxmlformats.org/officeDocument/2006/relationships/image" Target="media/image6.png" /><Relationship Id="rId29" Type="http://schemas.openxmlformats.org/officeDocument/2006/relationships/image" Target="media/image100.png"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24" Type="http://schemas.openxmlformats.org/officeDocument/2006/relationships/image" Target="media/image8.png" /><Relationship Id="rId32" Type="http://schemas.openxmlformats.org/officeDocument/2006/relationships/image" Target="media/image12.png" /><Relationship Id="rId37" Type="http://schemas.openxmlformats.org/officeDocument/2006/relationships/theme" Target="theme/theme1.xml" /><Relationship Id="rId5" Type="http://schemas.openxmlformats.org/officeDocument/2006/relationships/numbering" Target="numbering.xml" /><Relationship Id="rId15" Type="http://schemas.openxmlformats.org/officeDocument/2006/relationships/image" Target="media/image30.png" /><Relationship Id="rId23" Type="http://schemas.openxmlformats.org/officeDocument/2006/relationships/image" Target="media/image70.jpeg" /><Relationship Id="rId28" Type="http://schemas.openxmlformats.org/officeDocument/2006/relationships/image" Target="media/image10.png" /><Relationship Id="rId36" Type="http://schemas.openxmlformats.org/officeDocument/2006/relationships/fontTable" Target="fontTable.xml" /><Relationship Id="rId10" Type="http://schemas.openxmlformats.org/officeDocument/2006/relationships/endnotes" Target="endnotes.xml" /><Relationship Id="rId19" Type="http://schemas.openxmlformats.org/officeDocument/2006/relationships/image" Target="media/image50.png" /><Relationship Id="rId31" Type="http://schemas.openxmlformats.org/officeDocument/2006/relationships/image" Target="media/image110.png"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image" Target="media/image3.png" /><Relationship Id="rId22" Type="http://schemas.openxmlformats.org/officeDocument/2006/relationships/image" Target="media/image7.jpeg" /><Relationship Id="rId27" Type="http://schemas.openxmlformats.org/officeDocument/2006/relationships/image" Target="media/image90.png" /><Relationship Id="rId30" Type="http://schemas.openxmlformats.org/officeDocument/2006/relationships/image" Target="media/image11.png" /><Relationship Id="rId35"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6" ma:contentTypeDescription="Create a new document." ma:contentTypeScope="" ma:versionID="ec6fdfa2262991bacb6935f070cf2cff">
  <xsd:schema xmlns:xsd="http://www.w3.org/2001/XMLSchema" xmlns:xs="http://www.w3.org/2001/XMLSchema" xmlns:p="http://schemas.microsoft.com/office/2006/metadata/properties" xmlns:ns3="c573d321-ac7c-4055-8f3c-2cb36cdfaae7" targetNamespace="http://schemas.microsoft.com/office/2006/metadata/properties" ma:root="true" ma:fieldsID="95e37fa49a83551c9343a9e999f100fb" ns3:_="">
    <xsd:import namespace="c573d321-ac7c-4055-8f3c-2cb36cdfaae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Bry19</b:Tag>
    <b:SourceType>InternetSite</b:SourceType>
    <b:Guid>{5ADCB6AB-0CAE-472B-925C-F808F5E3318B}</b:Guid>
    <b:Title>30 September 1975</b:Title>
    <b:Year>2019</b:Year>
    <b:Author>
      <b:Author>
        <b:NameList>
          <b:Person>
            <b:Last>Swopes</b:Last>
            <b:First>Bryan</b:First>
            <b:Middle>R.</b:Middle>
          </b:Person>
        </b:NameList>
      </b:Author>
    </b:Author>
    <b:InternetSiteTitle>This Day in Aviation</b:InternetSiteTitle>
    <b:Month>09</b:Month>
    <b:Day>30</b:Day>
    <b:URL>https://www.thisdayinaviation.com/tag/ah-64-apache/</b:URL>
    <b:RefOrder>1</b:RefOrder>
  </b:Source>
  <b:Source>
    <b:Tag>Ray98</b:Tag>
    <b:SourceType>Book</b:SourceType>
    <b:Guid>{A786A0C7-3380-4628-9386-1729C035686F}</b:Guid>
    <b:Title>Raymond W. Prouty</b:Title>
    <b:Year>1998</b:Year>
    <b:Author>
      <b:Author>
        <b:NameList>
          <b:Person>
            <b:Last>Prouty</b:Last>
            <b:First>Raymond</b:First>
            <b:Middle>W.</b:Middle>
          </b:Person>
        </b:NameList>
      </b:Author>
    </b:Author>
    <b:City>London</b:City>
    <b:Publisher>Krieger Publishing Company</b:Publisher>
    <b:RefOrder>2</b:RefOrder>
  </b:Source>
  <b:Source>
    <b:Tag>Boe04</b:Tag>
    <b:SourceType>InternetSite</b:SourceType>
    <b:Guid>{6F5F60DC-1516-4407-948B-799B40F1A225}</b:Guid>
    <b:Author>
      <b:Author>
        <b:Corporate>Boeing</b:Corporate>
      </b:Author>
    </b:Author>
    <b:Title>Boeing-Developed Composite Rotor Blade Spins Forward</b:Title>
    <b:Year>2004</b:Year>
    <b:YearAccessed>2019</b:YearAccessed>
    <b:MonthAccessed>11</b:MonthAccessed>
    <b:DayAccessed>15</b:DayAccessed>
    <b:URL>https://boeing.mediaroom.com/2004-05-10-Boeing-Developed-Composite-Rotor-Blade-Spins-Forward</b:URL>
    <b:RefOrder>3</b:RefOrder>
  </b:Source>
  <b:Source>
    <b:Tag>Mik14</b:Tag>
    <b:SourceType>JournalArticle</b:SourceType>
    <b:Guid>{329649C4-C861-42D7-8E6A-A33E1E103F86}</b:Guid>
    <b:Title>Failure of a helicopter main rotor blade</b:Title>
    <b:Year>2014</b:Year>
    <b:Author>
      <b:Author>
        <b:NameList>
          <b:Person>
            <b:Last>Mikael Amura</b:Last>
            <b:First>Lorenzo</b:First>
            <b:Middle>Aiello, Mario Colavita, Fabrizio De Paolis, Manuele Bernabei</b:Middle>
          </b:Person>
        </b:NameList>
      </b:Author>
    </b:Author>
    <b:PeriodicalTitle>Procedia Materials Science</b:PeriodicalTitle>
    <b:Pages>726-731</b:Pages>
    <b:JournalName>Procedia Materials Science</b:JournalName>
    <b:Volume>3</b:Volume>
    <b:Issue>1</b:Issue>
    <b:RefOrder>8</b:RefOrder>
  </b:Source>
  <b:Source>
    <b:Tag>Pau19</b:Tag>
    <b:SourceType>Book</b:SourceType>
    <b:Guid>{DA068787-4D13-430F-B878-70F77477B163}</b:Guid>
    <b:Title>Engineering Analysis with SOLIDWORKS Simulation 2019</b:Title>
    <b:Year>2019</b:Year>
    <b:Author>
      <b:Author>
        <b:NameList>
          <b:Person>
            <b:Last>Kurowski</b:Last>
            <b:First>Paul</b:First>
          </b:Person>
        </b:NameList>
      </b:Author>
    </b:Author>
    <b:City>Warsaw</b:City>
    <b:Publisher>SDC Publications</b:Publisher>
    <b:Edition>1</b:Edition>
    <b:RefOrder>4</b:RefOrder>
  </b:Source>
  <b:Source>
    <b:Tag>VGi01</b:Tag>
    <b:SourceType>Report</b:SourceType>
    <b:Guid>{2034BF00-5453-4846-BF8D-50829CCB513B}</b:Guid>
    <b:Title>Helicopter Health Monitoring and Failure Prevention ThroughVibration Management </b:Title>
    <b:Year>2001</b:Year>
    <b:City>USA</b:City>
    <b:Publisher>International Journal of Condition Monitoring </b:Publisher>
    <b:Author>
      <b:Author>
        <b:NameList>
          <b:Person>
            <b:Last>V. Giurgiutiu</b:Last>
            <b:First>et</b:First>
            <b:Middle>al</b:Middle>
          </b:Person>
        </b:NameList>
      </b:Author>
    </b:Author>
    <b:RefOrder>9</b:RefOrder>
  </b:Source>
  <b:Source>
    <b:Tag>Boe19</b:Tag>
    <b:SourceType>InternetSite</b:SourceType>
    <b:Guid>{846E51CE-9B6F-4CF5-A137-2B8CAFE3C312}</b:Guid>
    <b:Title>AH-64 Apache</b:Title>
    <b:Year>2019</b:Year>
    <b:Author>
      <b:Author>
        <b:Corporate>Boeing</b:Corporate>
      </b:Author>
    </b:Author>
    <b:YearAccessed>2019</b:YearAccessed>
    <b:MonthAccessed>11</b:MonthAccessed>
    <b:DayAccessed>10</b:DayAccessed>
    <b:URL>https://www.boeing.com/defense/ah-64-apache/</b:URL>
    <b:RefOrder>15</b:RefOrder>
  </b:Source>
  <b:Source>
    <b:Tag>Wil10</b:Tag>
    <b:SourceType>Book</b:SourceType>
    <b:Guid>{9389BF7A-FA62-4C8E-85BB-C38A1ED40FC5}</b:Guid>
    <b:Title>The Laws of Centripetal and Centrifugal Force (1969)</b:Title>
    <b:Year>2010</b:Year>
    <b:Author>
      <b:Author>
        <b:NameList>
          <b:Person>
            <b:Last>Emerson</b:Last>
            <b:First>William</b:First>
          </b:Person>
        </b:NameList>
      </b:Author>
    </b:Author>
    <b:City>London</b:City>
    <b:Publisher>Kessinger Publishing</b:Publisher>
    <b:Edition>1st</b:Edition>
    <b:RefOrder>11</b:RefOrder>
  </b:Source>
  <b:Source>
    <b:Tag>Fra94</b:Tag>
    <b:SourceType>Book</b:SourceType>
    <b:Guid>{CBA560D3-F72E-44B0-96BA-F3C904923CFD}</b:Guid>
    <b:Author>
      <b:Author>
        <b:NameList>
          <b:Person>
            <b:Last>Hoppensteadt</b:Last>
            <b:First>Frank</b:First>
            <b:Middle>C.</b:Middle>
          </b:Person>
        </b:NameList>
      </b:Author>
    </b:Author>
    <b:Title>Analysis and Simulation of Chaotic Systems</b:Title>
    <b:Year>1994</b:Year>
    <b:City>New York</b:City>
    <b:Publisher>Springer-verlag</b:Publisher>
    <b:Edition>1st</b:Edition>
    <b:RefOrder>12</b:RefOrder>
  </b:Source>
  <b:Source>
    <b:Tag>PAS15</b:Tag>
    <b:SourceType>Book</b:SourceType>
    <b:Guid>{56608CBF-EB6E-4A1E-B242-D82EA8AF15D1}</b:Guid>
    <b:Author>
      <b:Author>
        <b:NameList>
          <b:Person>
            <b:Last>Simionescu</b:Last>
            <b:First>P.</b:First>
            <b:Middle>A.</b:Middle>
          </b:Person>
        </b:NameList>
      </b:Author>
    </b:Author>
    <b:Title>Computer-Aided Graphing and Simulation Tools for AutoCAD Users</b:Title>
    <b:Year>2015</b:Year>
    <b:City>USA</b:City>
    <b:Publisher>CRC Press</b:Publisher>
    <b:Edition>1st</b:Edition>
    <b:RefOrder>13</b:RefOrder>
  </b:Source>
  <b:Source>
    <b:Tag>JEA10</b:Tag>
    <b:SourceType>Book</b:SourceType>
    <b:Guid>{7F7E1C94-8379-4FD7-BDD2-7423E395019C}</b:Guid>
    <b:Author>
      <b:Author>
        <b:NameList>
          <b:Person>
            <b:Last>Akin</b:Last>
            <b:First>J.</b:First>
            <b:Middle>E.</b:Middle>
          </b:Person>
        </b:NameList>
      </b:Author>
    </b:Author>
    <b:Title>Finite Element Analysis Concepts: Via SolidWorks</b:Title>
    <b:Year>2010</b:Year>
    <b:City>Singapore</b:City>
    <b:Publisher>World Scientific Publishings</b:Publisher>
    <b:Edition>1st</b:Edition>
    <b:RefOrder>14</b:RefOrder>
  </b:Source>
  <b:Source>
    <b:Tag>Hen01</b:Tag>
    <b:SourceType>Report</b:SourceType>
    <b:Guid>{BEC03C92-44CC-4D91-9B65-A89DB4664AD7}</b:Guid>
    <b:Author>
      <b:Author>
        <b:NameList>
          <b:Person>
            <b:Last>Henry E. Jones</b:Last>
            <b:First>Donald</b:First>
            <b:Middle>L. Kunz</b:Middle>
          </b:Person>
        </b:NameList>
      </b:Author>
    </b:Author>
    <b:Title>Comprehensive Modeling of the Apache in CAMRAD II</b:Title>
    <b:Year>2001</b:Year>
    <b:City>Hampton, Virginia </b:City>
    <b:Publisher>U.S. Army Aeroflightdynamics Directorate AMRDEC, U. S. Army Aviation and Missile Command NASA Langley Research Center </b:Publisher>
    <b:RefOrder>6</b:RefOrder>
  </b:Source>
  <b:Source>
    <b:Tag>Mik09</b:Tag>
    <b:SourceType>Book</b:SourceType>
    <b:Guid>{19F7337B-928C-4184-AC82-2F7AD70EB1E0}</b:Guid>
    <b:Title>Aerospace Engineering Desk Reference</b:Title>
    <b:Year>2009</b:Year>
    <b:Publisher>Elsevier</b:Publisher>
    <b:City>London</b:City>
    <b:Author>
      <b:Author>
        <b:NameList>
          <b:Person>
            <b:Last>Mike Tooley</b:Last>
            <b:First>Antonio</b:First>
            <b:Middle>Filippone, T.H.G. Megson, Michael V. Cook, P. W. Carpenter, E. L. Houghton, David Wyatt, Lloyd R. Jenkinson, Jim Marchman, Filippo De Florio, John Watkinson, Pini Gurfil, Howard D. Curtis</b:Middle>
          </b:Person>
        </b:NameList>
      </b:Author>
    </b:Author>
    <b:Edition>1st</b:Edition>
    <b:RefOrder>7</b:RefOrder>
  </b:Source>
  <b:Source>
    <b:Tag>Rob19</b:Tag>
    <b:SourceType>Book</b:SourceType>
    <b:Guid>{057CCFBF-FA26-44F0-99FF-D7DB646055C0}</b:Guid>
    <b:Author>
      <b:Author>
        <b:NameList>
          <b:Person>
            <b:Last>King</b:Last>
            <b:First>Robert</b:First>
            <b:Middle>H.</b:Middle>
          </b:Person>
        </b:NameList>
      </b:Author>
    </b:Author>
    <b:Title>Finite Element Analysis with SOLIDWORKS Simulation</b:Title>
    <b:Year>2019</b:Year>
    <b:City>Boston</b:City>
    <b:Publisher>Cengage</b:Publisher>
    <b:Edition>1st</b:Edition>
    <b:RefOrder>5</b:RefOrder>
  </b:Source>
  <b:Source>
    <b:Tag>Gar07</b:Tag>
    <b:SourceType>Book</b:SourceType>
    <b:Guid>{623592C7-2447-4FE9-85D4-1DF8550ACB28}</b:Guid>
    <b:Author>
      <b:Author>
        <b:NameList>
          <b:Person>
            <b:Last>Padfield</b:Last>
            <b:First>Gareth</b:First>
            <b:Middle>D.</b:Middle>
          </b:Person>
        </b:NameList>
      </b:Author>
    </b:Author>
    <b:Title>Helicopter Flight Dynamics: The Theory and Application of Flying Qualities  and Simulation Modelling</b:Title>
    <b:Year>2007</b:Year>
    <b:City>Oxford</b:City>
    <b:Publisher>Blackwell</b:Publisher>
    <b:Edition>2nd</b:Edition>
    <b:RefOrder>10</b:RefOrder>
  </b:Source>
</b:Sources>
</file>

<file path=customXml/itemProps1.xml><?xml version="1.0" encoding="utf-8"?>
<ds:datastoreItem xmlns:ds="http://schemas.openxmlformats.org/officeDocument/2006/customXml" ds:itemID="{2010974C-197C-4E16-BBE8-881C0CD06D23}">
  <ds:schemaRefs>
    <ds:schemaRef ds:uri="http://schemas.microsoft.com/office/2006/metadata/contentType"/>
    <ds:schemaRef ds:uri="http://schemas.microsoft.com/office/2006/metadata/properties/metaAttributes"/>
    <ds:schemaRef ds:uri="http://www.w3.org/2000/xmlns/"/>
    <ds:schemaRef ds:uri="http://www.w3.org/2001/XMLSchema"/>
    <ds:schemaRef ds:uri="c573d321-ac7c-4055-8f3c-2cb36cdfaae7"/>
  </ds:schemaRefs>
</ds:datastoreItem>
</file>

<file path=customXml/itemProps2.xml><?xml version="1.0" encoding="utf-8"?>
<ds:datastoreItem xmlns:ds="http://schemas.openxmlformats.org/officeDocument/2006/customXml" ds:itemID="{07AE4CE6-F68B-496C-B104-52DE2CE9D7D4}">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752BDD1C-C837-4366-8ADB-C675DADEF132}">
  <ds:schemaRefs>
    <ds:schemaRef ds:uri="http://schemas.microsoft.com/sharepoint/v3/contenttype/forms"/>
  </ds:schemaRefs>
</ds:datastoreItem>
</file>

<file path=customXml/itemProps4.xml><?xml version="1.0" encoding="utf-8"?>
<ds:datastoreItem xmlns:ds="http://schemas.openxmlformats.org/officeDocument/2006/customXml" ds:itemID="{E03B2C1A-1700-6640-BD03-0CCD427B2A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2860</Words>
  <Characters>16304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Advanced Computational methods</vt:lpstr>
    </vt:vector>
  </TitlesOfParts>
  <Company>University of Wales Trinity Saint David</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Computational methods</dc:title>
  <dc:subject>M6X00408</dc:subject>
  <dc:creator>Daniel Ward (1504426)</dc:creator>
  <cp:keywords/>
  <dc:description/>
  <cp:lastModifiedBy>Daniel Ward (1504426)</cp:lastModifiedBy>
  <cp:revision>2</cp:revision>
  <dcterms:created xsi:type="dcterms:W3CDTF">2019-11-17T22:30:00Z</dcterms:created>
  <dcterms:modified xsi:type="dcterms:W3CDTF">2019-11-17T22:30:00Z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