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86E1E" w14:textId="77777777"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2BD56EF5"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60E82CC"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5BCA51F"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1178E60"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4FBDB2D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B83DF1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4D134E06"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78A52AFF" w14:textId="77777777" w:rsidR="00802B3E" w:rsidRDefault="00E05C43" w:rsidP="00802B3E">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736F6B46" w14:textId="77777777" w:rsidR="00802B3E" w:rsidRDefault="00802B3E" w:rsidP="00802B3E">
      <w:pPr>
        <w:spacing w:after="0" w:line="240" w:lineRule="auto"/>
        <w:jc w:val="center"/>
        <w:rPr>
          <w:rFonts w:ascii="Arial" w:eastAsiaTheme="minorHAnsi" w:hAnsi="Arial" w:cs="Arial"/>
          <w:b/>
          <w:bCs/>
        </w:rPr>
      </w:pPr>
    </w:p>
    <w:p w14:paraId="14735957" w14:textId="77777777" w:rsidR="00251931" w:rsidRPr="00251931" w:rsidRDefault="00E05C43" w:rsidP="00802B3E">
      <w:pPr>
        <w:spacing w:after="0" w:line="240" w:lineRule="auto"/>
        <w:jc w:val="center"/>
        <w:rPr>
          <w:rFonts w:ascii="Arial" w:eastAsiaTheme="minorHAnsi" w:hAnsi="Arial" w:cs="Arial"/>
          <w:b/>
          <w:bCs/>
        </w:rPr>
      </w:pPr>
      <w:r>
        <w:rPr>
          <w:rFonts w:ascii="Arial" w:eastAsiaTheme="minorHAnsi" w:hAnsi="Arial" w:cs="Arial"/>
          <w:b/>
          <w:bCs/>
        </w:rPr>
        <w:t>Premier Inn</w:t>
      </w:r>
    </w:p>
    <w:p w14:paraId="28370A4A" w14:textId="77777777" w:rsidR="00251931" w:rsidRPr="005D7731" w:rsidRDefault="00251931" w:rsidP="00251931">
      <w:pPr>
        <w:spacing w:after="0" w:line="240" w:lineRule="auto"/>
        <w:jc w:val="center"/>
        <w:rPr>
          <w:rFonts w:ascii="Arial" w:eastAsiaTheme="minorHAnsi" w:hAnsi="Arial" w:cs="Arial"/>
          <w:b/>
          <w:bCs/>
        </w:rPr>
      </w:pPr>
    </w:p>
    <w:p w14:paraId="62928EC0" w14:textId="77777777" w:rsidR="00251931" w:rsidRPr="005D7731" w:rsidRDefault="00E05C43"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2B7B3BBC" w14:textId="7372FCDD" w:rsidR="00251931" w:rsidRPr="005D7731" w:rsidRDefault="00452DEE" w:rsidP="00251931">
      <w:pPr>
        <w:spacing w:after="0" w:line="240" w:lineRule="auto"/>
        <w:jc w:val="center"/>
        <w:rPr>
          <w:rFonts w:ascii="Arial" w:eastAsiaTheme="minorHAnsi" w:hAnsi="Arial" w:cs="Arial"/>
          <w:b/>
          <w:bCs/>
        </w:rPr>
      </w:pPr>
      <w:r>
        <w:rPr>
          <w:rFonts w:ascii="Arial" w:eastAsiaTheme="minorHAnsi" w:hAnsi="Arial" w:cs="Arial"/>
          <w:b/>
          <w:bCs/>
        </w:rPr>
        <w:t>Alisa Andreea Tudorache</w:t>
      </w:r>
    </w:p>
    <w:p w14:paraId="31AF68EC" w14:textId="77777777" w:rsidR="00251931" w:rsidRPr="005D7731" w:rsidRDefault="00E05C43"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__________________________________________________</w:t>
      </w:r>
    </w:p>
    <w:p w14:paraId="31590678" w14:textId="77777777" w:rsidR="00251931" w:rsidRPr="005D7731" w:rsidRDefault="00251931" w:rsidP="00251931">
      <w:pPr>
        <w:spacing w:after="0" w:line="240" w:lineRule="auto"/>
        <w:jc w:val="center"/>
        <w:rPr>
          <w:rFonts w:ascii="Arial" w:eastAsiaTheme="minorHAnsi" w:hAnsi="Arial" w:cs="Arial"/>
          <w:b/>
          <w:bCs/>
        </w:rPr>
      </w:pPr>
    </w:p>
    <w:p w14:paraId="785FCC3B" w14:textId="14AB2339" w:rsidR="00251931" w:rsidRDefault="008673AD" w:rsidP="008673AD">
      <w:pPr>
        <w:spacing w:after="0" w:line="240" w:lineRule="auto"/>
        <w:rPr>
          <w:rFonts w:ascii="Arial" w:eastAsiaTheme="minorHAnsi" w:hAnsi="Arial" w:cs="Arial"/>
          <w:b/>
          <w:bCs/>
        </w:rPr>
      </w:pPr>
      <w:r>
        <w:rPr>
          <w:rFonts w:ascii="Arial" w:eastAsiaTheme="minorHAnsi" w:hAnsi="Arial" w:cs="Arial"/>
          <w:b/>
          <w:bCs/>
        </w:rPr>
        <w:t xml:space="preserve">                                                        </w:t>
      </w:r>
      <w:r w:rsidR="00E05C43" w:rsidRPr="005D7731">
        <w:rPr>
          <w:rFonts w:ascii="Arial" w:eastAsiaTheme="minorHAnsi" w:hAnsi="Arial" w:cs="Arial"/>
          <w:b/>
          <w:bCs/>
        </w:rPr>
        <w:t>Student ID number</w:t>
      </w:r>
    </w:p>
    <w:p w14:paraId="4C9EB66E" w14:textId="25EA5849" w:rsidR="008673AD" w:rsidRPr="005D7731" w:rsidRDefault="00901B28" w:rsidP="008673AD">
      <w:pPr>
        <w:spacing w:after="0" w:line="240" w:lineRule="auto"/>
        <w:rPr>
          <w:rFonts w:ascii="Arial" w:eastAsiaTheme="minorHAnsi" w:hAnsi="Arial" w:cs="Arial"/>
          <w:b/>
          <w:bCs/>
        </w:rPr>
      </w:pPr>
      <w:r>
        <w:rPr>
          <w:rFonts w:ascii="Arial" w:eastAsiaTheme="minorHAnsi" w:hAnsi="Arial" w:cs="Arial"/>
          <w:b/>
          <w:bCs/>
        </w:rPr>
        <w:t xml:space="preserve">                                                             2207141</w:t>
      </w:r>
    </w:p>
    <w:p w14:paraId="0E2AE421" w14:textId="62E59BA9" w:rsidR="00251931" w:rsidRPr="005D7731" w:rsidRDefault="00E05C43" w:rsidP="008673AD">
      <w:pPr>
        <w:spacing w:after="0" w:line="240" w:lineRule="auto"/>
        <w:jc w:val="center"/>
        <w:rPr>
          <w:rFonts w:ascii="Arial" w:eastAsiaTheme="minorHAnsi" w:hAnsi="Arial" w:cs="Arial"/>
          <w:b/>
          <w:bCs/>
        </w:rPr>
      </w:pPr>
      <w:r w:rsidRPr="005D7731">
        <w:rPr>
          <w:rFonts w:ascii="Arial" w:eastAsiaTheme="minorHAnsi" w:hAnsi="Arial" w:cs="Arial"/>
          <w:b/>
          <w:bCs/>
        </w:rPr>
        <w:t>________________</w:t>
      </w:r>
    </w:p>
    <w:p w14:paraId="1E7E80A9" w14:textId="77777777" w:rsidR="00251931" w:rsidRPr="005D7731" w:rsidRDefault="00251931" w:rsidP="00251931">
      <w:pPr>
        <w:spacing w:after="0" w:line="240" w:lineRule="auto"/>
        <w:jc w:val="center"/>
        <w:rPr>
          <w:rFonts w:ascii="Arial" w:eastAsiaTheme="minorHAnsi" w:hAnsi="Arial" w:cs="Arial"/>
          <w:b/>
          <w:bCs/>
        </w:rPr>
      </w:pPr>
    </w:p>
    <w:p w14:paraId="761A8F7C" w14:textId="77777777" w:rsidR="00251931" w:rsidRPr="005D7731" w:rsidRDefault="00251931" w:rsidP="00251931">
      <w:pPr>
        <w:spacing w:after="0" w:line="240" w:lineRule="auto"/>
        <w:jc w:val="center"/>
        <w:rPr>
          <w:rFonts w:ascii="Arial" w:eastAsiaTheme="minorHAnsi" w:hAnsi="Arial" w:cs="Arial"/>
          <w:b/>
          <w:bCs/>
        </w:rPr>
      </w:pPr>
    </w:p>
    <w:p w14:paraId="73FF7BCF" w14:textId="77777777" w:rsidR="00251931" w:rsidRPr="005D7731" w:rsidRDefault="00251931" w:rsidP="00251931">
      <w:pPr>
        <w:spacing w:after="0" w:line="240" w:lineRule="auto"/>
        <w:jc w:val="center"/>
        <w:rPr>
          <w:rFonts w:ascii="Arial" w:eastAsiaTheme="minorHAnsi" w:hAnsi="Arial" w:cs="Arial"/>
          <w:b/>
          <w:bCs/>
        </w:rPr>
      </w:pPr>
    </w:p>
    <w:p w14:paraId="2B3DA677" w14:textId="77777777" w:rsidR="00251931" w:rsidRPr="005D7731" w:rsidRDefault="00251931" w:rsidP="00251931">
      <w:pPr>
        <w:spacing w:after="0" w:line="240" w:lineRule="auto"/>
        <w:jc w:val="center"/>
        <w:rPr>
          <w:rFonts w:ascii="Arial" w:eastAsiaTheme="minorHAnsi" w:hAnsi="Arial" w:cs="Arial"/>
          <w:b/>
          <w:bCs/>
        </w:rPr>
      </w:pPr>
    </w:p>
    <w:p w14:paraId="7727FD37" w14:textId="77777777" w:rsidR="00251931" w:rsidRPr="005D7731" w:rsidRDefault="00E05C43"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542A2CF4" w14:textId="77777777" w:rsidR="00251931" w:rsidRPr="005D7731" w:rsidRDefault="00251931" w:rsidP="00251931">
      <w:pPr>
        <w:spacing w:after="0" w:line="240" w:lineRule="auto"/>
        <w:jc w:val="center"/>
        <w:rPr>
          <w:rFonts w:ascii="Arial" w:eastAsiaTheme="minorHAnsi" w:hAnsi="Arial" w:cs="Arial"/>
          <w:b/>
          <w:bCs/>
        </w:rPr>
      </w:pPr>
    </w:p>
    <w:p w14:paraId="710B5DC9" w14:textId="77777777" w:rsidR="00251931" w:rsidRPr="005D7731" w:rsidRDefault="00251931" w:rsidP="00251931">
      <w:pPr>
        <w:spacing w:after="0" w:line="240" w:lineRule="auto"/>
        <w:jc w:val="center"/>
        <w:rPr>
          <w:rFonts w:ascii="Arial" w:eastAsiaTheme="minorHAnsi" w:hAnsi="Arial" w:cs="Arial"/>
          <w:b/>
          <w:bCs/>
        </w:rPr>
      </w:pPr>
    </w:p>
    <w:p w14:paraId="5C19DD5B" w14:textId="77777777" w:rsidR="00251931" w:rsidRPr="005D7731" w:rsidRDefault="00E05C43"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674DD747" w14:textId="5EAAA463" w:rsidR="00251931" w:rsidRPr="005D7731" w:rsidRDefault="000C27C3" w:rsidP="00251931">
      <w:pPr>
        <w:spacing w:after="0" w:line="240" w:lineRule="auto"/>
        <w:jc w:val="center"/>
        <w:rPr>
          <w:rFonts w:ascii="Arial" w:eastAsiaTheme="minorHAnsi" w:hAnsi="Arial" w:cs="Arial"/>
          <w:b/>
          <w:bCs/>
        </w:rPr>
      </w:pPr>
      <w:r>
        <w:rPr>
          <w:rFonts w:ascii="Arial" w:eastAsiaTheme="minorHAnsi" w:hAnsi="Arial" w:cs="Arial"/>
          <w:b/>
          <w:bCs/>
        </w:rPr>
        <w:t>Luciana Suardi</w:t>
      </w:r>
    </w:p>
    <w:p w14:paraId="3048BC39" w14:textId="4BAC9D69" w:rsidR="00251931" w:rsidRPr="005D7731" w:rsidRDefault="00E05C43"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________________________________</w:t>
      </w:r>
    </w:p>
    <w:p w14:paraId="7169B317" w14:textId="77777777" w:rsidR="00251931" w:rsidRPr="005D7731" w:rsidRDefault="00251931" w:rsidP="00251931">
      <w:pPr>
        <w:spacing w:after="0" w:line="240" w:lineRule="auto"/>
        <w:jc w:val="center"/>
        <w:rPr>
          <w:rFonts w:ascii="Arial" w:eastAsiaTheme="minorHAnsi" w:hAnsi="Arial" w:cs="Arial"/>
          <w:b/>
          <w:bCs/>
        </w:rPr>
      </w:pPr>
    </w:p>
    <w:p w14:paraId="7F087821" w14:textId="77777777" w:rsidR="00251931" w:rsidRPr="005D7731" w:rsidRDefault="00251931" w:rsidP="00251931">
      <w:pPr>
        <w:spacing w:after="0" w:line="240" w:lineRule="auto"/>
        <w:jc w:val="center"/>
        <w:rPr>
          <w:rFonts w:eastAsiaTheme="minorHAnsi"/>
          <w:b/>
          <w:bCs/>
        </w:rPr>
      </w:pPr>
    </w:p>
    <w:p w14:paraId="02F59715" w14:textId="77777777" w:rsidR="00251931" w:rsidRPr="005D7731" w:rsidRDefault="00251931" w:rsidP="00251931">
      <w:pPr>
        <w:spacing w:after="0" w:line="240" w:lineRule="auto"/>
        <w:jc w:val="center"/>
        <w:rPr>
          <w:rFonts w:eastAsiaTheme="minorHAnsi"/>
          <w:b/>
          <w:bCs/>
        </w:rPr>
      </w:pPr>
    </w:p>
    <w:p w14:paraId="22B1B54E" w14:textId="77777777" w:rsidR="00251931" w:rsidRPr="005D7731" w:rsidRDefault="00251931" w:rsidP="00251931">
      <w:pPr>
        <w:spacing w:after="0" w:line="240" w:lineRule="auto"/>
        <w:jc w:val="center"/>
        <w:rPr>
          <w:rFonts w:eastAsiaTheme="minorHAnsi"/>
          <w:b/>
          <w:bCs/>
        </w:rPr>
      </w:pPr>
    </w:p>
    <w:p w14:paraId="16853F6B" w14:textId="77777777" w:rsidR="00251931" w:rsidRPr="005D7731" w:rsidRDefault="00251931" w:rsidP="00251931">
      <w:pPr>
        <w:spacing w:after="0" w:line="240" w:lineRule="auto"/>
        <w:jc w:val="center"/>
        <w:rPr>
          <w:rFonts w:eastAsiaTheme="minorHAnsi"/>
          <w:b/>
          <w:bCs/>
        </w:rPr>
      </w:pPr>
    </w:p>
    <w:p w14:paraId="10DE9A54" w14:textId="77777777" w:rsidR="00251931" w:rsidRPr="005D7731" w:rsidRDefault="00251931" w:rsidP="00251931">
      <w:pPr>
        <w:spacing w:after="0" w:line="240" w:lineRule="auto"/>
        <w:jc w:val="center"/>
        <w:rPr>
          <w:rFonts w:eastAsiaTheme="minorHAnsi"/>
          <w:b/>
          <w:bCs/>
        </w:rPr>
      </w:pPr>
    </w:p>
    <w:p w14:paraId="46D353AB" w14:textId="77777777" w:rsidR="00251931" w:rsidRPr="005D7731" w:rsidRDefault="00251931" w:rsidP="00251931">
      <w:pPr>
        <w:spacing w:after="0" w:line="240" w:lineRule="auto"/>
        <w:jc w:val="center"/>
        <w:rPr>
          <w:rFonts w:eastAsiaTheme="minorHAnsi"/>
          <w:b/>
          <w:bCs/>
        </w:rPr>
      </w:pPr>
    </w:p>
    <w:p w14:paraId="343DA814" w14:textId="77777777" w:rsidR="00251931" w:rsidRPr="005D7731" w:rsidRDefault="00251931" w:rsidP="00251931">
      <w:pPr>
        <w:spacing w:after="0" w:line="240" w:lineRule="auto"/>
        <w:jc w:val="center"/>
        <w:rPr>
          <w:rFonts w:eastAsiaTheme="minorHAnsi"/>
          <w:b/>
          <w:bCs/>
        </w:rPr>
      </w:pPr>
    </w:p>
    <w:p w14:paraId="3C65E2C1" w14:textId="77777777" w:rsidR="00251931" w:rsidRPr="005D7731" w:rsidRDefault="00251931" w:rsidP="00251931">
      <w:pPr>
        <w:spacing w:after="0" w:line="240" w:lineRule="auto"/>
        <w:jc w:val="center"/>
        <w:rPr>
          <w:rFonts w:eastAsiaTheme="minorHAnsi"/>
          <w:b/>
          <w:bCs/>
        </w:rPr>
      </w:pPr>
    </w:p>
    <w:p w14:paraId="2BB8D7A3" w14:textId="77777777" w:rsidR="00251931" w:rsidRDefault="00251931" w:rsidP="00251931">
      <w:pPr>
        <w:spacing w:after="0" w:line="240" w:lineRule="auto"/>
        <w:jc w:val="center"/>
        <w:rPr>
          <w:rFonts w:eastAsiaTheme="minorHAnsi"/>
          <w:b/>
          <w:bCs/>
        </w:rPr>
      </w:pPr>
    </w:p>
    <w:p w14:paraId="6D3553AA" w14:textId="77777777" w:rsidR="00251931" w:rsidRDefault="00251931" w:rsidP="00251931">
      <w:pPr>
        <w:spacing w:after="0" w:line="240" w:lineRule="auto"/>
        <w:jc w:val="center"/>
        <w:rPr>
          <w:rFonts w:eastAsiaTheme="minorHAnsi"/>
          <w:b/>
          <w:bCs/>
        </w:rPr>
      </w:pPr>
    </w:p>
    <w:p w14:paraId="31D79D97" w14:textId="77777777" w:rsidR="00251931" w:rsidRDefault="00251931" w:rsidP="00251931">
      <w:pPr>
        <w:spacing w:after="0" w:line="240" w:lineRule="auto"/>
        <w:jc w:val="center"/>
        <w:rPr>
          <w:rFonts w:eastAsiaTheme="minorHAnsi"/>
          <w:b/>
          <w:bCs/>
        </w:rPr>
      </w:pPr>
    </w:p>
    <w:p w14:paraId="37C57502" w14:textId="77777777" w:rsidR="00251931" w:rsidRDefault="00251931" w:rsidP="00251931">
      <w:pPr>
        <w:spacing w:after="0" w:line="240" w:lineRule="auto"/>
        <w:jc w:val="center"/>
        <w:rPr>
          <w:rFonts w:eastAsiaTheme="minorHAnsi"/>
          <w:b/>
          <w:bCs/>
        </w:rPr>
      </w:pPr>
    </w:p>
    <w:p w14:paraId="2D26AEAF" w14:textId="77777777" w:rsidR="00251931" w:rsidRDefault="00251931" w:rsidP="00251931">
      <w:pPr>
        <w:spacing w:after="0" w:line="240" w:lineRule="auto"/>
        <w:jc w:val="center"/>
        <w:rPr>
          <w:rFonts w:eastAsiaTheme="minorHAnsi"/>
          <w:b/>
          <w:bCs/>
        </w:rPr>
      </w:pPr>
    </w:p>
    <w:p w14:paraId="40084B10" w14:textId="77777777" w:rsidR="00251931" w:rsidRDefault="00251931" w:rsidP="00251931">
      <w:pPr>
        <w:spacing w:after="0" w:line="240" w:lineRule="auto"/>
        <w:jc w:val="center"/>
        <w:rPr>
          <w:rFonts w:eastAsiaTheme="minorHAnsi"/>
          <w:b/>
          <w:bCs/>
        </w:rPr>
      </w:pPr>
    </w:p>
    <w:p w14:paraId="19347656" w14:textId="77777777" w:rsidR="00251931" w:rsidRDefault="00251931" w:rsidP="00251931">
      <w:pPr>
        <w:spacing w:after="0" w:line="240" w:lineRule="auto"/>
        <w:jc w:val="center"/>
        <w:rPr>
          <w:rFonts w:eastAsiaTheme="minorHAnsi"/>
          <w:b/>
          <w:bCs/>
        </w:rPr>
      </w:pPr>
    </w:p>
    <w:p w14:paraId="0CAC8CB3" w14:textId="77777777" w:rsidR="00251931" w:rsidRDefault="00251931" w:rsidP="00251931">
      <w:pPr>
        <w:spacing w:after="0" w:line="240" w:lineRule="auto"/>
        <w:jc w:val="center"/>
        <w:rPr>
          <w:rFonts w:eastAsiaTheme="minorHAnsi"/>
          <w:b/>
          <w:bCs/>
        </w:rPr>
      </w:pPr>
    </w:p>
    <w:p w14:paraId="529E5F21" w14:textId="77777777" w:rsidR="00251931" w:rsidRDefault="00251931" w:rsidP="00251931">
      <w:pPr>
        <w:spacing w:after="0" w:line="240" w:lineRule="auto"/>
        <w:jc w:val="center"/>
        <w:rPr>
          <w:rFonts w:eastAsiaTheme="minorHAnsi"/>
          <w:b/>
          <w:bCs/>
        </w:rPr>
      </w:pPr>
    </w:p>
    <w:p w14:paraId="5822D6FE" w14:textId="77777777" w:rsidR="00EA5C3A" w:rsidRDefault="00EA5C3A" w:rsidP="00251931">
      <w:pPr>
        <w:shd w:val="clear" w:color="auto" w:fill="FFFFFF"/>
        <w:spacing w:before="90" w:after="90" w:line="240" w:lineRule="auto"/>
        <w:rPr>
          <w:rFonts w:ascii="Arial" w:eastAsia="Times New Roman" w:hAnsi="Arial" w:cs="Arial"/>
          <w:b/>
          <w:bCs/>
          <w:color w:val="222222"/>
          <w:sz w:val="20"/>
          <w:szCs w:val="20"/>
        </w:rPr>
      </w:pPr>
    </w:p>
    <w:sdt>
      <w:sdtPr>
        <w:rPr>
          <w:rFonts w:asciiTheme="minorHAnsi" w:eastAsiaTheme="minorEastAsia" w:hAnsiTheme="minorHAnsi" w:cstheme="minorBidi"/>
          <w:color w:val="auto"/>
          <w:sz w:val="22"/>
          <w:szCs w:val="22"/>
          <w:lang w:val="en-GB" w:eastAsia="zh-CN"/>
        </w:rPr>
        <w:id w:val="-257833731"/>
        <w:docPartObj>
          <w:docPartGallery w:val="Table of Contents"/>
          <w:docPartUnique/>
        </w:docPartObj>
      </w:sdtPr>
      <w:sdtEndPr>
        <w:rPr>
          <w:rFonts w:ascii="Times New Roman" w:hAnsi="Times New Roman"/>
          <w:b/>
          <w:bCs/>
          <w:noProof/>
          <w:sz w:val="24"/>
        </w:rPr>
      </w:sdtEndPr>
      <w:sdtContent>
        <w:p w14:paraId="4B9EC569" w14:textId="77777777" w:rsidR="0026627C" w:rsidRDefault="00E05C43">
          <w:pPr>
            <w:pStyle w:val="TOCHeading"/>
          </w:pPr>
          <w:r>
            <w:t>Table of Contents</w:t>
          </w:r>
        </w:p>
        <w:p w14:paraId="4BEF9B17" w14:textId="10004E85" w:rsidR="00E05C43" w:rsidRDefault="00E05C43">
          <w:pPr>
            <w:pStyle w:val="TOC1"/>
            <w:tabs>
              <w:tab w:val="left" w:pos="44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0534963" w:history="1">
            <w:r w:rsidRPr="00C953D8">
              <w:rPr>
                <w:rStyle w:val="Hyperlink"/>
                <w:noProof/>
              </w:rPr>
              <w:t>1</w:t>
            </w:r>
            <w:r>
              <w:rPr>
                <w:rFonts w:asciiTheme="minorHAnsi" w:eastAsiaTheme="minorEastAsia" w:hAnsiTheme="minorHAnsi" w:cstheme="minorBidi"/>
                <w:noProof/>
                <w:sz w:val="22"/>
                <w:szCs w:val="22"/>
              </w:rPr>
              <w:tab/>
            </w:r>
            <w:r w:rsidRPr="00C953D8">
              <w:rPr>
                <w:rStyle w:val="Hyperlink"/>
                <w:noProof/>
              </w:rPr>
              <w:t>Introduction</w:t>
            </w:r>
            <w:r>
              <w:rPr>
                <w:noProof/>
                <w:webHidden/>
              </w:rPr>
              <w:tab/>
            </w:r>
            <w:r>
              <w:rPr>
                <w:noProof/>
                <w:webHidden/>
              </w:rPr>
              <w:fldChar w:fldCharType="begin"/>
            </w:r>
            <w:r>
              <w:rPr>
                <w:noProof/>
                <w:webHidden/>
              </w:rPr>
              <w:instrText xml:space="preserve"> PAGEREF _Toc120534963 \h </w:instrText>
            </w:r>
            <w:r>
              <w:rPr>
                <w:noProof/>
                <w:webHidden/>
              </w:rPr>
            </w:r>
            <w:r>
              <w:rPr>
                <w:noProof/>
                <w:webHidden/>
              </w:rPr>
              <w:fldChar w:fldCharType="separate"/>
            </w:r>
            <w:r>
              <w:rPr>
                <w:noProof/>
                <w:webHidden/>
              </w:rPr>
              <w:t>3</w:t>
            </w:r>
            <w:r>
              <w:rPr>
                <w:noProof/>
                <w:webHidden/>
              </w:rPr>
              <w:fldChar w:fldCharType="end"/>
            </w:r>
          </w:hyperlink>
        </w:p>
        <w:p w14:paraId="421DA682" w14:textId="0F21307F"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64" w:history="1">
            <w:r w:rsidR="00E05C43" w:rsidRPr="00C953D8">
              <w:rPr>
                <w:rStyle w:val="Hyperlink"/>
                <w:noProof/>
              </w:rPr>
              <w:t>2</w:t>
            </w:r>
            <w:r w:rsidR="00E05C43">
              <w:rPr>
                <w:rFonts w:asciiTheme="minorHAnsi" w:eastAsiaTheme="minorEastAsia" w:hAnsiTheme="minorHAnsi" w:cstheme="minorBidi"/>
                <w:noProof/>
                <w:sz w:val="22"/>
                <w:szCs w:val="22"/>
              </w:rPr>
              <w:tab/>
            </w:r>
            <w:r w:rsidR="00E05C43" w:rsidRPr="00C953D8">
              <w:rPr>
                <w:rStyle w:val="Hyperlink"/>
                <w:noProof/>
              </w:rPr>
              <w:t>Situational Analysis</w:t>
            </w:r>
            <w:r w:rsidR="00E05C43">
              <w:rPr>
                <w:noProof/>
                <w:webHidden/>
              </w:rPr>
              <w:tab/>
            </w:r>
            <w:r w:rsidR="00E05C43">
              <w:rPr>
                <w:noProof/>
                <w:webHidden/>
              </w:rPr>
              <w:fldChar w:fldCharType="begin"/>
            </w:r>
            <w:r w:rsidR="00E05C43">
              <w:rPr>
                <w:noProof/>
                <w:webHidden/>
              </w:rPr>
              <w:instrText xml:space="preserve"> PAGEREF _Toc120534964 \h </w:instrText>
            </w:r>
            <w:r w:rsidR="00E05C43">
              <w:rPr>
                <w:noProof/>
                <w:webHidden/>
              </w:rPr>
            </w:r>
            <w:r w:rsidR="00E05C43">
              <w:rPr>
                <w:noProof/>
                <w:webHidden/>
              </w:rPr>
              <w:fldChar w:fldCharType="separate"/>
            </w:r>
            <w:r w:rsidR="00E05C43">
              <w:rPr>
                <w:noProof/>
                <w:webHidden/>
              </w:rPr>
              <w:t>3</w:t>
            </w:r>
            <w:r w:rsidR="00E05C43">
              <w:rPr>
                <w:noProof/>
                <w:webHidden/>
              </w:rPr>
              <w:fldChar w:fldCharType="end"/>
            </w:r>
          </w:hyperlink>
        </w:p>
        <w:p w14:paraId="0689AB50" w14:textId="6E21E911"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65" w:history="1">
            <w:r w:rsidR="00E05C43" w:rsidRPr="00C953D8">
              <w:rPr>
                <w:rStyle w:val="Hyperlink"/>
                <w:noProof/>
              </w:rPr>
              <w:t>2.1</w:t>
            </w:r>
            <w:r w:rsidR="00E05C43">
              <w:rPr>
                <w:rFonts w:asciiTheme="minorHAnsi" w:eastAsiaTheme="minorEastAsia" w:hAnsiTheme="minorHAnsi" w:cstheme="minorBidi"/>
                <w:noProof/>
                <w:sz w:val="22"/>
                <w:szCs w:val="22"/>
              </w:rPr>
              <w:tab/>
            </w:r>
            <w:r w:rsidR="00E05C43" w:rsidRPr="00C953D8">
              <w:rPr>
                <w:rStyle w:val="Hyperlink"/>
                <w:noProof/>
              </w:rPr>
              <w:t>SWOT Analysis</w:t>
            </w:r>
            <w:r w:rsidR="00E05C43">
              <w:rPr>
                <w:noProof/>
                <w:webHidden/>
              </w:rPr>
              <w:tab/>
            </w:r>
            <w:r w:rsidR="00E05C43">
              <w:rPr>
                <w:noProof/>
                <w:webHidden/>
              </w:rPr>
              <w:fldChar w:fldCharType="begin"/>
            </w:r>
            <w:r w:rsidR="00E05C43">
              <w:rPr>
                <w:noProof/>
                <w:webHidden/>
              </w:rPr>
              <w:instrText xml:space="preserve"> PAGEREF _Toc120534965 \h </w:instrText>
            </w:r>
            <w:r w:rsidR="00E05C43">
              <w:rPr>
                <w:noProof/>
                <w:webHidden/>
              </w:rPr>
            </w:r>
            <w:r w:rsidR="00E05C43">
              <w:rPr>
                <w:noProof/>
                <w:webHidden/>
              </w:rPr>
              <w:fldChar w:fldCharType="separate"/>
            </w:r>
            <w:r w:rsidR="00E05C43">
              <w:rPr>
                <w:noProof/>
                <w:webHidden/>
              </w:rPr>
              <w:t>3</w:t>
            </w:r>
            <w:r w:rsidR="00E05C43">
              <w:rPr>
                <w:noProof/>
                <w:webHidden/>
              </w:rPr>
              <w:fldChar w:fldCharType="end"/>
            </w:r>
          </w:hyperlink>
        </w:p>
        <w:p w14:paraId="6A7DC69F" w14:textId="42860A9A"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66" w:history="1">
            <w:r w:rsidR="00E05C43" w:rsidRPr="00C953D8">
              <w:rPr>
                <w:rStyle w:val="Hyperlink"/>
                <w:noProof/>
              </w:rPr>
              <w:t>2.2</w:t>
            </w:r>
            <w:r w:rsidR="00E05C43">
              <w:rPr>
                <w:rFonts w:asciiTheme="minorHAnsi" w:eastAsiaTheme="minorEastAsia" w:hAnsiTheme="minorHAnsi" w:cstheme="minorBidi"/>
                <w:noProof/>
                <w:sz w:val="22"/>
                <w:szCs w:val="22"/>
              </w:rPr>
              <w:tab/>
            </w:r>
            <w:r w:rsidR="00E05C43" w:rsidRPr="00C953D8">
              <w:rPr>
                <w:rStyle w:val="Hyperlink"/>
                <w:noProof/>
              </w:rPr>
              <w:t>Segmentation and Targeting</w:t>
            </w:r>
            <w:r w:rsidR="00E05C43">
              <w:rPr>
                <w:noProof/>
                <w:webHidden/>
              </w:rPr>
              <w:tab/>
            </w:r>
            <w:r w:rsidR="00E05C43">
              <w:rPr>
                <w:noProof/>
                <w:webHidden/>
              </w:rPr>
              <w:fldChar w:fldCharType="begin"/>
            </w:r>
            <w:r w:rsidR="00E05C43">
              <w:rPr>
                <w:noProof/>
                <w:webHidden/>
              </w:rPr>
              <w:instrText xml:space="preserve"> PAGEREF _Toc120534966 \h </w:instrText>
            </w:r>
            <w:r w:rsidR="00E05C43">
              <w:rPr>
                <w:noProof/>
                <w:webHidden/>
              </w:rPr>
            </w:r>
            <w:r w:rsidR="00E05C43">
              <w:rPr>
                <w:noProof/>
                <w:webHidden/>
              </w:rPr>
              <w:fldChar w:fldCharType="separate"/>
            </w:r>
            <w:r w:rsidR="00E05C43">
              <w:rPr>
                <w:noProof/>
                <w:webHidden/>
              </w:rPr>
              <w:t>4</w:t>
            </w:r>
            <w:r w:rsidR="00E05C43">
              <w:rPr>
                <w:noProof/>
                <w:webHidden/>
              </w:rPr>
              <w:fldChar w:fldCharType="end"/>
            </w:r>
          </w:hyperlink>
        </w:p>
        <w:p w14:paraId="7639A231" w14:textId="0199CAE6"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67" w:history="1">
            <w:r w:rsidR="00E05C43" w:rsidRPr="00C953D8">
              <w:rPr>
                <w:rStyle w:val="Hyperlink"/>
                <w:noProof/>
              </w:rPr>
              <w:t>2.3</w:t>
            </w:r>
            <w:r w:rsidR="00E05C43">
              <w:rPr>
                <w:rFonts w:asciiTheme="minorHAnsi" w:eastAsiaTheme="minorEastAsia" w:hAnsiTheme="minorHAnsi" w:cstheme="minorBidi"/>
                <w:noProof/>
                <w:sz w:val="22"/>
                <w:szCs w:val="22"/>
              </w:rPr>
              <w:tab/>
            </w:r>
            <w:r w:rsidR="00E05C43" w:rsidRPr="00C953D8">
              <w:rPr>
                <w:rStyle w:val="Hyperlink"/>
                <w:noProof/>
              </w:rPr>
              <w:t>Perceptual Positioning Map</w:t>
            </w:r>
            <w:r w:rsidR="00E05C43">
              <w:rPr>
                <w:noProof/>
                <w:webHidden/>
              </w:rPr>
              <w:tab/>
            </w:r>
            <w:r w:rsidR="00E05C43">
              <w:rPr>
                <w:noProof/>
                <w:webHidden/>
              </w:rPr>
              <w:fldChar w:fldCharType="begin"/>
            </w:r>
            <w:r w:rsidR="00E05C43">
              <w:rPr>
                <w:noProof/>
                <w:webHidden/>
              </w:rPr>
              <w:instrText xml:space="preserve"> PAGEREF _Toc120534967 \h </w:instrText>
            </w:r>
            <w:r w:rsidR="00E05C43">
              <w:rPr>
                <w:noProof/>
                <w:webHidden/>
              </w:rPr>
            </w:r>
            <w:r w:rsidR="00E05C43">
              <w:rPr>
                <w:noProof/>
                <w:webHidden/>
              </w:rPr>
              <w:fldChar w:fldCharType="separate"/>
            </w:r>
            <w:r w:rsidR="00E05C43">
              <w:rPr>
                <w:noProof/>
                <w:webHidden/>
              </w:rPr>
              <w:t>4</w:t>
            </w:r>
            <w:r w:rsidR="00E05C43">
              <w:rPr>
                <w:noProof/>
                <w:webHidden/>
              </w:rPr>
              <w:fldChar w:fldCharType="end"/>
            </w:r>
          </w:hyperlink>
        </w:p>
        <w:p w14:paraId="1C10293D" w14:textId="4D25D431"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68" w:history="1">
            <w:r w:rsidR="00E05C43" w:rsidRPr="00C953D8">
              <w:rPr>
                <w:rStyle w:val="Hyperlink"/>
                <w:noProof/>
              </w:rPr>
              <w:t>2.4</w:t>
            </w:r>
            <w:r w:rsidR="00E05C43">
              <w:rPr>
                <w:rFonts w:asciiTheme="minorHAnsi" w:eastAsiaTheme="minorEastAsia" w:hAnsiTheme="minorHAnsi" w:cstheme="minorBidi"/>
                <w:noProof/>
                <w:sz w:val="22"/>
                <w:szCs w:val="22"/>
              </w:rPr>
              <w:tab/>
            </w:r>
            <w:r w:rsidR="00E05C43" w:rsidRPr="00C953D8">
              <w:rPr>
                <w:rStyle w:val="Hyperlink"/>
                <w:noProof/>
              </w:rPr>
              <w:t>PESTLE Analysis</w:t>
            </w:r>
            <w:r w:rsidR="00E05C43">
              <w:rPr>
                <w:noProof/>
                <w:webHidden/>
              </w:rPr>
              <w:tab/>
            </w:r>
            <w:r w:rsidR="00E05C43">
              <w:rPr>
                <w:noProof/>
                <w:webHidden/>
              </w:rPr>
              <w:fldChar w:fldCharType="begin"/>
            </w:r>
            <w:r w:rsidR="00E05C43">
              <w:rPr>
                <w:noProof/>
                <w:webHidden/>
              </w:rPr>
              <w:instrText xml:space="preserve"> PAGEREF _Toc120534968 \h </w:instrText>
            </w:r>
            <w:r w:rsidR="00E05C43">
              <w:rPr>
                <w:noProof/>
                <w:webHidden/>
              </w:rPr>
            </w:r>
            <w:r w:rsidR="00E05C43">
              <w:rPr>
                <w:noProof/>
                <w:webHidden/>
              </w:rPr>
              <w:fldChar w:fldCharType="separate"/>
            </w:r>
            <w:r w:rsidR="00E05C43">
              <w:rPr>
                <w:noProof/>
                <w:webHidden/>
              </w:rPr>
              <w:t>4</w:t>
            </w:r>
            <w:r w:rsidR="00E05C43">
              <w:rPr>
                <w:noProof/>
                <w:webHidden/>
              </w:rPr>
              <w:fldChar w:fldCharType="end"/>
            </w:r>
          </w:hyperlink>
        </w:p>
        <w:p w14:paraId="330AD151" w14:textId="1EF000E8"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69" w:history="1">
            <w:r w:rsidR="00E05C43" w:rsidRPr="00C953D8">
              <w:rPr>
                <w:rStyle w:val="Hyperlink"/>
                <w:noProof/>
              </w:rPr>
              <w:t>3</w:t>
            </w:r>
            <w:r w:rsidR="00E05C43">
              <w:rPr>
                <w:rFonts w:asciiTheme="minorHAnsi" w:eastAsiaTheme="minorEastAsia" w:hAnsiTheme="minorHAnsi" w:cstheme="minorBidi"/>
                <w:noProof/>
                <w:sz w:val="22"/>
                <w:szCs w:val="22"/>
              </w:rPr>
              <w:tab/>
            </w:r>
            <w:r w:rsidR="00E05C43" w:rsidRPr="00C953D8">
              <w:rPr>
                <w:rStyle w:val="Hyperlink"/>
                <w:noProof/>
              </w:rPr>
              <w:t>Objectives</w:t>
            </w:r>
            <w:r w:rsidR="00E05C43">
              <w:rPr>
                <w:noProof/>
                <w:webHidden/>
              </w:rPr>
              <w:tab/>
            </w:r>
            <w:r w:rsidR="00E05C43">
              <w:rPr>
                <w:noProof/>
                <w:webHidden/>
              </w:rPr>
              <w:fldChar w:fldCharType="begin"/>
            </w:r>
            <w:r w:rsidR="00E05C43">
              <w:rPr>
                <w:noProof/>
                <w:webHidden/>
              </w:rPr>
              <w:instrText xml:space="preserve"> PAGEREF _Toc120534969 \h </w:instrText>
            </w:r>
            <w:r w:rsidR="00E05C43">
              <w:rPr>
                <w:noProof/>
                <w:webHidden/>
              </w:rPr>
            </w:r>
            <w:r w:rsidR="00E05C43">
              <w:rPr>
                <w:noProof/>
                <w:webHidden/>
              </w:rPr>
              <w:fldChar w:fldCharType="separate"/>
            </w:r>
            <w:r w:rsidR="00E05C43">
              <w:rPr>
                <w:noProof/>
                <w:webHidden/>
              </w:rPr>
              <w:t>5</w:t>
            </w:r>
            <w:r w:rsidR="00E05C43">
              <w:rPr>
                <w:noProof/>
                <w:webHidden/>
              </w:rPr>
              <w:fldChar w:fldCharType="end"/>
            </w:r>
          </w:hyperlink>
        </w:p>
        <w:p w14:paraId="410CE731" w14:textId="75D15208"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0" w:history="1">
            <w:r w:rsidR="00E05C43" w:rsidRPr="00C953D8">
              <w:rPr>
                <w:rStyle w:val="Hyperlink"/>
                <w:noProof/>
              </w:rPr>
              <w:t>4</w:t>
            </w:r>
            <w:r w:rsidR="00E05C43">
              <w:rPr>
                <w:rFonts w:asciiTheme="minorHAnsi" w:eastAsiaTheme="minorEastAsia" w:hAnsiTheme="minorHAnsi" w:cstheme="minorBidi"/>
                <w:noProof/>
                <w:sz w:val="22"/>
                <w:szCs w:val="22"/>
              </w:rPr>
              <w:tab/>
            </w:r>
            <w:r w:rsidR="00E05C43" w:rsidRPr="00C953D8">
              <w:rPr>
                <w:rStyle w:val="Hyperlink"/>
                <w:noProof/>
              </w:rPr>
              <w:t>Strategy</w:t>
            </w:r>
            <w:r w:rsidR="00E05C43">
              <w:rPr>
                <w:noProof/>
                <w:webHidden/>
              </w:rPr>
              <w:tab/>
            </w:r>
            <w:r w:rsidR="00E05C43">
              <w:rPr>
                <w:noProof/>
                <w:webHidden/>
              </w:rPr>
              <w:fldChar w:fldCharType="begin"/>
            </w:r>
            <w:r w:rsidR="00E05C43">
              <w:rPr>
                <w:noProof/>
                <w:webHidden/>
              </w:rPr>
              <w:instrText xml:space="preserve"> PAGEREF _Toc120534970 \h </w:instrText>
            </w:r>
            <w:r w:rsidR="00E05C43">
              <w:rPr>
                <w:noProof/>
                <w:webHidden/>
              </w:rPr>
            </w:r>
            <w:r w:rsidR="00E05C43">
              <w:rPr>
                <w:noProof/>
                <w:webHidden/>
              </w:rPr>
              <w:fldChar w:fldCharType="separate"/>
            </w:r>
            <w:r w:rsidR="00E05C43">
              <w:rPr>
                <w:noProof/>
                <w:webHidden/>
              </w:rPr>
              <w:t>5</w:t>
            </w:r>
            <w:r w:rsidR="00E05C43">
              <w:rPr>
                <w:noProof/>
                <w:webHidden/>
              </w:rPr>
              <w:fldChar w:fldCharType="end"/>
            </w:r>
          </w:hyperlink>
        </w:p>
        <w:p w14:paraId="270E29AE" w14:textId="3BDA7F74"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1" w:history="1">
            <w:r w:rsidR="00E05C43" w:rsidRPr="00C953D8">
              <w:rPr>
                <w:rStyle w:val="Hyperlink"/>
                <w:noProof/>
              </w:rPr>
              <w:t>5</w:t>
            </w:r>
            <w:r w:rsidR="00E05C43">
              <w:rPr>
                <w:rFonts w:asciiTheme="minorHAnsi" w:eastAsiaTheme="minorEastAsia" w:hAnsiTheme="minorHAnsi" w:cstheme="minorBidi"/>
                <w:noProof/>
                <w:sz w:val="22"/>
                <w:szCs w:val="22"/>
              </w:rPr>
              <w:tab/>
            </w:r>
            <w:r w:rsidR="00E05C43" w:rsidRPr="00C953D8">
              <w:rPr>
                <w:rStyle w:val="Hyperlink"/>
                <w:noProof/>
              </w:rPr>
              <w:t>Tactics</w:t>
            </w:r>
            <w:r w:rsidR="00E05C43">
              <w:rPr>
                <w:noProof/>
                <w:webHidden/>
              </w:rPr>
              <w:tab/>
            </w:r>
            <w:r w:rsidR="00E05C43">
              <w:rPr>
                <w:noProof/>
                <w:webHidden/>
              </w:rPr>
              <w:fldChar w:fldCharType="begin"/>
            </w:r>
            <w:r w:rsidR="00E05C43">
              <w:rPr>
                <w:noProof/>
                <w:webHidden/>
              </w:rPr>
              <w:instrText xml:space="preserve"> PAGEREF _Toc120534971 \h </w:instrText>
            </w:r>
            <w:r w:rsidR="00E05C43">
              <w:rPr>
                <w:noProof/>
                <w:webHidden/>
              </w:rPr>
            </w:r>
            <w:r w:rsidR="00E05C43">
              <w:rPr>
                <w:noProof/>
                <w:webHidden/>
              </w:rPr>
              <w:fldChar w:fldCharType="separate"/>
            </w:r>
            <w:r w:rsidR="00E05C43">
              <w:rPr>
                <w:noProof/>
                <w:webHidden/>
              </w:rPr>
              <w:t>6</w:t>
            </w:r>
            <w:r w:rsidR="00E05C43">
              <w:rPr>
                <w:noProof/>
                <w:webHidden/>
              </w:rPr>
              <w:fldChar w:fldCharType="end"/>
            </w:r>
          </w:hyperlink>
        </w:p>
        <w:p w14:paraId="6561BABF" w14:textId="56D743D5"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72" w:history="1">
            <w:r w:rsidR="00E05C43" w:rsidRPr="00C953D8">
              <w:rPr>
                <w:rStyle w:val="Hyperlink"/>
                <w:noProof/>
              </w:rPr>
              <w:t>5.1</w:t>
            </w:r>
            <w:r w:rsidR="00E05C43">
              <w:rPr>
                <w:rFonts w:asciiTheme="minorHAnsi" w:eastAsiaTheme="minorEastAsia" w:hAnsiTheme="minorHAnsi" w:cstheme="minorBidi"/>
                <w:noProof/>
                <w:sz w:val="22"/>
                <w:szCs w:val="22"/>
              </w:rPr>
              <w:tab/>
            </w:r>
            <w:r w:rsidR="00E05C43" w:rsidRPr="00C953D8">
              <w:rPr>
                <w:rStyle w:val="Hyperlink"/>
                <w:noProof/>
              </w:rPr>
              <w:t>Product</w:t>
            </w:r>
            <w:r w:rsidR="00E05C43">
              <w:rPr>
                <w:noProof/>
                <w:webHidden/>
              </w:rPr>
              <w:tab/>
            </w:r>
            <w:r w:rsidR="00E05C43">
              <w:rPr>
                <w:noProof/>
                <w:webHidden/>
              </w:rPr>
              <w:fldChar w:fldCharType="begin"/>
            </w:r>
            <w:r w:rsidR="00E05C43">
              <w:rPr>
                <w:noProof/>
                <w:webHidden/>
              </w:rPr>
              <w:instrText xml:space="preserve"> PAGEREF _Toc120534972 \h </w:instrText>
            </w:r>
            <w:r w:rsidR="00E05C43">
              <w:rPr>
                <w:noProof/>
                <w:webHidden/>
              </w:rPr>
            </w:r>
            <w:r w:rsidR="00E05C43">
              <w:rPr>
                <w:noProof/>
                <w:webHidden/>
              </w:rPr>
              <w:fldChar w:fldCharType="separate"/>
            </w:r>
            <w:r w:rsidR="00E05C43">
              <w:rPr>
                <w:noProof/>
                <w:webHidden/>
              </w:rPr>
              <w:t>6</w:t>
            </w:r>
            <w:r w:rsidR="00E05C43">
              <w:rPr>
                <w:noProof/>
                <w:webHidden/>
              </w:rPr>
              <w:fldChar w:fldCharType="end"/>
            </w:r>
          </w:hyperlink>
        </w:p>
        <w:p w14:paraId="7146169D" w14:textId="487492E6"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73" w:history="1">
            <w:r w:rsidR="00E05C43" w:rsidRPr="00C953D8">
              <w:rPr>
                <w:rStyle w:val="Hyperlink"/>
                <w:noProof/>
              </w:rPr>
              <w:t>5.2</w:t>
            </w:r>
            <w:r w:rsidR="00E05C43">
              <w:rPr>
                <w:rFonts w:asciiTheme="minorHAnsi" w:eastAsiaTheme="minorEastAsia" w:hAnsiTheme="minorHAnsi" w:cstheme="minorBidi"/>
                <w:noProof/>
                <w:sz w:val="22"/>
                <w:szCs w:val="22"/>
              </w:rPr>
              <w:tab/>
            </w:r>
            <w:r w:rsidR="00E05C43" w:rsidRPr="00C953D8">
              <w:rPr>
                <w:rStyle w:val="Hyperlink"/>
                <w:noProof/>
              </w:rPr>
              <w:t>Place</w:t>
            </w:r>
            <w:r w:rsidR="00E05C43">
              <w:rPr>
                <w:noProof/>
                <w:webHidden/>
              </w:rPr>
              <w:tab/>
            </w:r>
            <w:r w:rsidR="00E05C43">
              <w:rPr>
                <w:noProof/>
                <w:webHidden/>
              </w:rPr>
              <w:fldChar w:fldCharType="begin"/>
            </w:r>
            <w:r w:rsidR="00E05C43">
              <w:rPr>
                <w:noProof/>
                <w:webHidden/>
              </w:rPr>
              <w:instrText xml:space="preserve"> PAGEREF _Toc120534973 \h </w:instrText>
            </w:r>
            <w:r w:rsidR="00E05C43">
              <w:rPr>
                <w:noProof/>
                <w:webHidden/>
              </w:rPr>
            </w:r>
            <w:r w:rsidR="00E05C43">
              <w:rPr>
                <w:noProof/>
                <w:webHidden/>
              </w:rPr>
              <w:fldChar w:fldCharType="separate"/>
            </w:r>
            <w:r w:rsidR="00E05C43">
              <w:rPr>
                <w:noProof/>
                <w:webHidden/>
              </w:rPr>
              <w:t>7</w:t>
            </w:r>
            <w:r w:rsidR="00E05C43">
              <w:rPr>
                <w:noProof/>
                <w:webHidden/>
              </w:rPr>
              <w:fldChar w:fldCharType="end"/>
            </w:r>
          </w:hyperlink>
        </w:p>
        <w:p w14:paraId="28DE6E16" w14:textId="69AF75FC"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74" w:history="1">
            <w:r w:rsidR="00E05C43" w:rsidRPr="00C953D8">
              <w:rPr>
                <w:rStyle w:val="Hyperlink"/>
                <w:noProof/>
              </w:rPr>
              <w:t>5.3</w:t>
            </w:r>
            <w:r w:rsidR="00E05C43">
              <w:rPr>
                <w:rFonts w:asciiTheme="minorHAnsi" w:eastAsiaTheme="minorEastAsia" w:hAnsiTheme="minorHAnsi" w:cstheme="minorBidi"/>
                <w:noProof/>
                <w:sz w:val="22"/>
                <w:szCs w:val="22"/>
              </w:rPr>
              <w:tab/>
            </w:r>
            <w:r w:rsidR="00E05C43" w:rsidRPr="00C953D8">
              <w:rPr>
                <w:rStyle w:val="Hyperlink"/>
                <w:noProof/>
              </w:rPr>
              <w:t>Price</w:t>
            </w:r>
            <w:r w:rsidR="00E05C43">
              <w:rPr>
                <w:noProof/>
                <w:webHidden/>
              </w:rPr>
              <w:tab/>
            </w:r>
            <w:r w:rsidR="00E05C43">
              <w:rPr>
                <w:noProof/>
                <w:webHidden/>
              </w:rPr>
              <w:fldChar w:fldCharType="begin"/>
            </w:r>
            <w:r w:rsidR="00E05C43">
              <w:rPr>
                <w:noProof/>
                <w:webHidden/>
              </w:rPr>
              <w:instrText xml:space="preserve"> PAGEREF _Toc120534974 \h </w:instrText>
            </w:r>
            <w:r w:rsidR="00E05C43">
              <w:rPr>
                <w:noProof/>
                <w:webHidden/>
              </w:rPr>
            </w:r>
            <w:r w:rsidR="00E05C43">
              <w:rPr>
                <w:noProof/>
                <w:webHidden/>
              </w:rPr>
              <w:fldChar w:fldCharType="separate"/>
            </w:r>
            <w:r w:rsidR="00E05C43">
              <w:rPr>
                <w:noProof/>
                <w:webHidden/>
              </w:rPr>
              <w:t>7</w:t>
            </w:r>
            <w:r w:rsidR="00E05C43">
              <w:rPr>
                <w:noProof/>
                <w:webHidden/>
              </w:rPr>
              <w:fldChar w:fldCharType="end"/>
            </w:r>
          </w:hyperlink>
        </w:p>
        <w:p w14:paraId="78320EF1" w14:textId="7B76616E" w:rsidR="00E05C43" w:rsidRDefault="00000000">
          <w:pPr>
            <w:pStyle w:val="TOC2"/>
            <w:tabs>
              <w:tab w:val="left" w:pos="880"/>
              <w:tab w:val="right" w:leader="dot" w:pos="9016"/>
            </w:tabs>
            <w:rPr>
              <w:rFonts w:asciiTheme="minorHAnsi" w:eastAsiaTheme="minorEastAsia" w:hAnsiTheme="minorHAnsi" w:cstheme="minorBidi"/>
              <w:noProof/>
              <w:sz w:val="22"/>
              <w:szCs w:val="22"/>
            </w:rPr>
          </w:pPr>
          <w:hyperlink w:anchor="_Toc120534975" w:history="1">
            <w:r w:rsidR="00E05C43" w:rsidRPr="00C953D8">
              <w:rPr>
                <w:rStyle w:val="Hyperlink"/>
                <w:noProof/>
              </w:rPr>
              <w:t>5.4</w:t>
            </w:r>
            <w:r w:rsidR="00E05C43">
              <w:rPr>
                <w:rFonts w:asciiTheme="minorHAnsi" w:eastAsiaTheme="minorEastAsia" w:hAnsiTheme="minorHAnsi" w:cstheme="minorBidi"/>
                <w:noProof/>
                <w:sz w:val="22"/>
                <w:szCs w:val="22"/>
              </w:rPr>
              <w:tab/>
            </w:r>
            <w:r w:rsidR="00E05C43" w:rsidRPr="00C953D8">
              <w:rPr>
                <w:rStyle w:val="Hyperlink"/>
                <w:noProof/>
              </w:rPr>
              <w:t>Promotion</w:t>
            </w:r>
            <w:r w:rsidR="00E05C43">
              <w:rPr>
                <w:noProof/>
                <w:webHidden/>
              </w:rPr>
              <w:tab/>
            </w:r>
            <w:r w:rsidR="00E05C43">
              <w:rPr>
                <w:noProof/>
                <w:webHidden/>
              </w:rPr>
              <w:fldChar w:fldCharType="begin"/>
            </w:r>
            <w:r w:rsidR="00E05C43">
              <w:rPr>
                <w:noProof/>
                <w:webHidden/>
              </w:rPr>
              <w:instrText xml:space="preserve"> PAGEREF _Toc120534975 \h </w:instrText>
            </w:r>
            <w:r w:rsidR="00E05C43">
              <w:rPr>
                <w:noProof/>
                <w:webHidden/>
              </w:rPr>
            </w:r>
            <w:r w:rsidR="00E05C43">
              <w:rPr>
                <w:noProof/>
                <w:webHidden/>
              </w:rPr>
              <w:fldChar w:fldCharType="separate"/>
            </w:r>
            <w:r w:rsidR="00E05C43">
              <w:rPr>
                <w:noProof/>
                <w:webHidden/>
              </w:rPr>
              <w:t>7</w:t>
            </w:r>
            <w:r w:rsidR="00E05C43">
              <w:rPr>
                <w:noProof/>
                <w:webHidden/>
              </w:rPr>
              <w:fldChar w:fldCharType="end"/>
            </w:r>
          </w:hyperlink>
        </w:p>
        <w:p w14:paraId="3374224C" w14:textId="15895C7F"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6" w:history="1">
            <w:r w:rsidR="00E05C43" w:rsidRPr="00C953D8">
              <w:rPr>
                <w:rStyle w:val="Hyperlink"/>
                <w:noProof/>
              </w:rPr>
              <w:t>6</w:t>
            </w:r>
            <w:r w:rsidR="00E05C43">
              <w:rPr>
                <w:rFonts w:asciiTheme="minorHAnsi" w:eastAsiaTheme="minorEastAsia" w:hAnsiTheme="minorHAnsi" w:cstheme="minorBidi"/>
                <w:noProof/>
                <w:sz w:val="22"/>
                <w:szCs w:val="22"/>
              </w:rPr>
              <w:tab/>
            </w:r>
            <w:r w:rsidR="00E05C43" w:rsidRPr="00C953D8">
              <w:rPr>
                <w:rStyle w:val="Hyperlink"/>
                <w:noProof/>
              </w:rPr>
              <w:t>Action</w:t>
            </w:r>
            <w:r w:rsidR="00E05C43">
              <w:rPr>
                <w:noProof/>
                <w:webHidden/>
              </w:rPr>
              <w:tab/>
            </w:r>
            <w:r w:rsidR="00E05C43">
              <w:rPr>
                <w:noProof/>
                <w:webHidden/>
              </w:rPr>
              <w:fldChar w:fldCharType="begin"/>
            </w:r>
            <w:r w:rsidR="00E05C43">
              <w:rPr>
                <w:noProof/>
                <w:webHidden/>
              </w:rPr>
              <w:instrText xml:space="preserve"> PAGEREF _Toc120534976 \h </w:instrText>
            </w:r>
            <w:r w:rsidR="00E05C43">
              <w:rPr>
                <w:noProof/>
                <w:webHidden/>
              </w:rPr>
            </w:r>
            <w:r w:rsidR="00E05C43">
              <w:rPr>
                <w:noProof/>
                <w:webHidden/>
              </w:rPr>
              <w:fldChar w:fldCharType="separate"/>
            </w:r>
            <w:r w:rsidR="00E05C43">
              <w:rPr>
                <w:noProof/>
                <w:webHidden/>
              </w:rPr>
              <w:t>8</w:t>
            </w:r>
            <w:r w:rsidR="00E05C43">
              <w:rPr>
                <w:noProof/>
                <w:webHidden/>
              </w:rPr>
              <w:fldChar w:fldCharType="end"/>
            </w:r>
          </w:hyperlink>
        </w:p>
        <w:p w14:paraId="09548312" w14:textId="25AA7F1F"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7" w:history="1">
            <w:r w:rsidR="00E05C43" w:rsidRPr="00C953D8">
              <w:rPr>
                <w:rStyle w:val="Hyperlink"/>
                <w:noProof/>
              </w:rPr>
              <w:t>7</w:t>
            </w:r>
            <w:r w:rsidR="00E05C43">
              <w:rPr>
                <w:rFonts w:asciiTheme="minorHAnsi" w:eastAsiaTheme="minorEastAsia" w:hAnsiTheme="minorHAnsi" w:cstheme="minorBidi"/>
                <w:noProof/>
                <w:sz w:val="22"/>
                <w:szCs w:val="22"/>
              </w:rPr>
              <w:tab/>
            </w:r>
            <w:r w:rsidR="00E05C43" w:rsidRPr="00C953D8">
              <w:rPr>
                <w:rStyle w:val="Hyperlink"/>
                <w:noProof/>
              </w:rPr>
              <w:t>Control</w:t>
            </w:r>
            <w:r w:rsidR="00E05C43">
              <w:rPr>
                <w:noProof/>
                <w:webHidden/>
              </w:rPr>
              <w:tab/>
            </w:r>
            <w:r w:rsidR="00E05C43">
              <w:rPr>
                <w:noProof/>
                <w:webHidden/>
              </w:rPr>
              <w:fldChar w:fldCharType="begin"/>
            </w:r>
            <w:r w:rsidR="00E05C43">
              <w:rPr>
                <w:noProof/>
                <w:webHidden/>
              </w:rPr>
              <w:instrText xml:space="preserve"> PAGEREF _Toc120534977 \h </w:instrText>
            </w:r>
            <w:r w:rsidR="00E05C43">
              <w:rPr>
                <w:noProof/>
                <w:webHidden/>
              </w:rPr>
            </w:r>
            <w:r w:rsidR="00E05C43">
              <w:rPr>
                <w:noProof/>
                <w:webHidden/>
              </w:rPr>
              <w:fldChar w:fldCharType="separate"/>
            </w:r>
            <w:r w:rsidR="00E05C43">
              <w:rPr>
                <w:noProof/>
                <w:webHidden/>
              </w:rPr>
              <w:t>8</w:t>
            </w:r>
            <w:r w:rsidR="00E05C43">
              <w:rPr>
                <w:noProof/>
                <w:webHidden/>
              </w:rPr>
              <w:fldChar w:fldCharType="end"/>
            </w:r>
          </w:hyperlink>
        </w:p>
        <w:p w14:paraId="0A350BA1" w14:textId="77B4D962"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8" w:history="1">
            <w:r w:rsidR="00E05C43" w:rsidRPr="00C953D8">
              <w:rPr>
                <w:rStyle w:val="Hyperlink"/>
                <w:noProof/>
              </w:rPr>
              <w:t>8</w:t>
            </w:r>
            <w:r w:rsidR="00E05C43">
              <w:rPr>
                <w:rFonts w:asciiTheme="minorHAnsi" w:eastAsiaTheme="minorEastAsia" w:hAnsiTheme="minorHAnsi" w:cstheme="minorBidi"/>
                <w:noProof/>
                <w:sz w:val="22"/>
                <w:szCs w:val="22"/>
              </w:rPr>
              <w:tab/>
            </w:r>
            <w:r w:rsidR="00E05C43" w:rsidRPr="00C953D8">
              <w:rPr>
                <w:rStyle w:val="Hyperlink"/>
                <w:noProof/>
              </w:rPr>
              <w:t>Conclusion</w:t>
            </w:r>
            <w:r w:rsidR="00E05C43">
              <w:rPr>
                <w:noProof/>
                <w:webHidden/>
              </w:rPr>
              <w:tab/>
            </w:r>
            <w:r w:rsidR="00E05C43">
              <w:rPr>
                <w:noProof/>
                <w:webHidden/>
              </w:rPr>
              <w:fldChar w:fldCharType="begin"/>
            </w:r>
            <w:r w:rsidR="00E05C43">
              <w:rPr>
                <w:noProof/>
                <w:webHidden/>
              </w:rPr>
              <w:instrText xml:space="preserve"> PAGEREF _Toc120534978 \h </w:instrText>
            </w:r>
            <w:r w:rsidR="00E05C43">
              <w:rPr>
                <w:noProof/>
                <w:webHidden/>
              </w:rPr>
            </w:r>
            <w:r w:rsidR="00E05C43">
              <w:rPr>
                <w:noProof/>
                <w:webHidden/>
              </w:rPr>
              <w:fldChar w:fldCharType="separate"/>
            </w:r>
            <w:r w:rsidR="00E05C43">
              <w:rPr>
                <w:noProof/>
                <w:webHidden/>
              </w:rPr>
              <w:t>8</w:t>
            </w:r>
            <w:r w:rsidR="00E05C43">
              <w:rPr>
                <w:noProof/>
                <w:webHidden/>
              </w:rPr>
              <w:fldChar w:fldCharType="end"/>
            </w:r>
          </w:hyperlink>
        </w:p>
        <w:p w14:paraId="300BDAE8" w14:textId="02D1D068" w:rsidR="00E05C43" w:rsidRDefault="00000000">
          <w:pPr>
            <w:pStyle w:val="TOC1"/>
            <w:tabs>
              <w:tab w:val="left" w:pos="440"/>
              <w:tab w:val="right" w:leader="dot" w:pos="9016"/>
            </w:tabs>
            <w:rPr>
              <w:rFonts w:asciiTheme="minorHAnsi" w:eastAsiaTheme="minorEastAsia" w:hAnsiTheme="minorHAnsi" w:cstheme="minorBidi"/>
              <w:noProof/>
              <w:sz w:val="22"/>
              <w:szCs w:val="22"/>
            </w:rPr>
          </w:pPr>
          <w:hyperlink w:anchor="_Toc120534979" w:history="1">
            <w:r w:rsidR="00E05C43" w:rsidRPr="00C953D8">
              <w:rPr>
                <w:rStyle w:val="Hyperlink"/>
                <w:noProof/>
              </w:rPr>
              <w:t>9</w:t>
            </w:r>
            <w:r w:rsidR="00E05C43">
              <w:rPr>
                <w:rFonts w:asciiTheme="minorHAnsi" w:eastAsiaTheme="minorEastAsia" w:hAnsiTheme="minorHAnsi" w:cstheme="minorBidi"/>
                <w:noProof/>
                <w:sz w:val="22"/>
                <w:szCs w:val="22"/>
              </w:rPr>
              <w:tab/>
            </w:r>
            <w:r w:rsidR="00E05C43" w:rsidRPr="00C953D8">
              <w:rPr>
                <w:rStyle w:val="Hyperlink"/>
                <w:noProof/>
              </w:rPr>
              <w:t>References</w:t>
            </w:r>
            <w:r w:rsidR="00E05C43">
              <w:rPr>
                <w:noProof/>
                <w:webHidden/>
              </w:rPr>
              <w:tab/>
            </w:r>
            <w:r w:rsidR="00E05C43">
              <w:rPr>
                <w:noProof/>
                <w:webHidden/>
              </w:rPr>
              <w:fldChar w:fldCharType="begin"/>
            </w:r>
            <w:r w:rsidR="00E05C43">
              <w:rPr>
                <w:noProof/>
                <w:webHidden/>
              </w:rPr>
              <w:instrText xml:space="preserve"> PAGEREF _Toc120534979 \h </w:instrText>
            </w:r>
            <w:r w:rsidR="00E05C43">
              <w:rPr>
                <w:noProof/>
                <w:webHidden/>
              </w:rPr>
            </w:r>
            <w:r w:rsidR="00E05C43">
              <w:rPr>
                <w:noProof/>
                <w:webHidden/>
              </w:rPr>
              <w:fldChar w:fldCharType="separate"/>
            </w:r>
            <w:r w:rsidR="00E05C43">
              <w:rPr>
                <w:noProof/>
                <w:webHidden/>
              </w:rPr>
              <w:t>9</w:t>
            </w:r>
            <w:r w:rsidR="00E05C43">
              <w:rPr>
                <w:noProof/>
                <w:webHidden/>
              </w:rPr>
              <w:fldChar w:fldCharType="end"/>
            </w:r>
          </w:hyperlink>
        </w:p>
        <w:p w14:paraId="51D9D1B1" w14:textId="504DACEE" w:rsidR="00E05C43" w:rsidRDefault="00000000">
          <w:pPr>
            <w:pStyle w:val="TOC1"/>
            <w:tabs>
              <w:tab w:val="left" w:pos="660"/>
              <w:tab w:val="right" w:leader="dot" w:pos="9016"/>
            </w:tabs>
            <w:rPr>
              <w:rFonts w:asciiTheme="minorHAnsi" w:eastAsiaTheme="minorEastAsia" w:hAnsiTheme="minorHAnsi" w:cstheme="minorBidi"/>
              <w:noProof/>
              <w:sz w:val="22"/>
              <w:szCs w:val="22"/>
            </w:rPr>
          </w:pPr>
          <w:hyperlink w:anchor="_Toc120534980" w:history="1">
            <w:r w:rsidR="00E05C43" w:rsidRPr="00C953D8">
              <w:rPr>
                <w:rStyle w:val="Hyperlink"/>
                <w:noProof/>
              </w:rPr>
              <w:t>10</w:t>
            </w:r>
            <w:r w:rsidR="00E05C43">
              <w:rPr>
                <w:rFonts w:asciiTheme="minorHAnsi" w:eastAsiaTheme="minorEastAsia" w:hAnsiTheme="minorHAnsi" w:cstheme="minorBidi"/>
                <w:noProof/>
                <w:sz w:val="22"/>
                <w:szCs w:val="22"/>
              </w:rPr>
              <w:tab/>
            </w:r>
            <w:r w:rsidR="00E05C43" w:rsidRPr="00C953D8">
              <w:rPr>
                <w:rStyle w:val="Hyperlink"/>
                <w:noProof/>
              </w:rPr>
              <w:t>Appendix</w:t>
            </w:r>
            <w:r w:rsidR="00E05C43">
              <w:rPr>
                <w:noProof/>
                <w:webHidden/>
              </w:rPr>
              <w:tab/>
            </w:r>
            <w:r w:rsidR="00E05C43">
              <w:rPr>
                <w:noProof/>
                <w:webHidden/>
              </w:rPr>
              <w:fldChar w:fldCharType="begin"/>
            </w:r>
            <w:r w:rsidR="00E05C43">
              <w:rPr>
                <w:noProof/>
                <w:webHidden/>
              </w:rPr>
              <w:instrText xml:space="preserve"> PAGEREF _Toc120534980 \h </w:instrText>
            </w:r>
            <w:r w:rsidR="00E05C43">
              <w:rPr>
                <w:noProof/>
                <w:webHidden/>
              </w:rPr>
            </w:r>
            <w:r w:rsidR="00E05C43">
              <w:rPr>
                <w:noProof/>
                <w:webHidden/>
              </w:rPr>
              <w:fldChar w:fldCharType="separate"/>
            </w:r>
            <w:r w:rsidR="00E05C43">
              <w:rPr>
                <w:noProof/>
                <w:webHidden/>
              </w:rPr>
              <w:t>11</w:t>
            </w:r>
            <w:r w:rsidR="00E05C43">
              <w:rPr>
                <w:noProof/>
                <w:webHidden/>
              </w:rPr>
              <w:fldChar w:fldCharType="end"/>
            </w:r>
          </w:hyperlink>
        </w:p>
        <w:p w14:paraId="1F3ED51E" w14:textId="2C4E6438" w:rsidR="0026627C" w:rsidRDefault="00E05C43">
          <w:r>
            <w:rPr>
              <w:b/>
              <w:bCs/>
              <w:noProof/>
            </w:rPr>
            <w:fldChar w:fldCharType="end"/>
          </w:r>
        </w:p>
      </w:sdtContent>
    </w:sdt>
    <w:p w14:paraId="4882B1F2"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58F166C8"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4000E6A4"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7D9CEF33"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08917EA0"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50B386C8"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12468B83" w14:textId="77777777" w:rsidR="0026627C" w:rsidRDefault="0026627C" w:rsidP="00251931">
      <w:pPr>
        <w:shd w:val="clear" w:color="auto" w:fill="FFFFFF"/>
        <w:spacing w:before="90" w:after="90" w:line="240" w:lineRule="auto"/>
        <w:rPr>
          <w:rFonts w:ascii="Arial" w:eastAsia="Times New Roman" w:hAnsi="Arial" w:cs="Arial"/>
          <w:b/>
          <w:bCs/>
          <w:color w:val="222222"/>
          <w:sz w:val="20"/>
          <w:szCs w:val="20"/>
        </w:rPr>
      </w:pPr>
    </w:p>
    <w:p w14:paraId="3762E6CC" w14:textId="500F6A93" w:rsidR="00430FA1" w:rsidRDefault="00430FA1" w:rsidP="00251931">
      <w:pPr>
        <w:shd w:val="clear" w:color="auto" w:fill="FFFFFF"/>
        <w:spacing w:before="90" w:after="90" w:line="240" w:lineRule="auto"/>
        <w:rPr>
          <w:rFonts w:ascii="Arial" w:eastAsia="Times New Roman" w:hAnsi="Arial" w:cs="Arial"/>
          <w:b/>
          <w:bCs/>
          <w:color w:val="222222"/>
          <w:sz w:val="20"/>
          <w:szCs w:val="20"/>
        </w:rPr>
      </w:pPr>
    </w:p>
    <w:p w14:paraId="7A786064" w14:textId="7716D81B" w:rsidR="00E05C43" w:rsidRDefault="00E05C43" w:rsidP="00251931">
      <w:pPr>
        <w:shd w:val="clear" w:color="auto" w:fill="FFFFFF"/>
        <w:spacing w:before="90" w:after="90" w:line="240" w:lineRule="auto"/>
        <w:rPr>
          <w:rFonts w:ascii="Arial" w:eastAsia="Times New Roman" w:hAnsi="Arial" w:cs="Arial"/>
          <w:b/>
          <w:bCs/>
          <w:color w:val="222222"/>
          <w:sz w:val="20"/>
          <w:szCs w:val="20"/>
        </w:rPr>
      </w:pPr>
    </w:p>
    <w:p w14:paraId="426D86B5" w14:textId="08EDD901" w:rsidR="00E05C43" w:rsidRDefault="00E05C43" w:rsidP="00251931">
      <w:pPr>
        <w:shd w:val="clear" w:color="auto" w:fill="FFFFFF"/>
        <w:spacing w:before="90" w:after="90" w:line="240" w:lineRule="auto"/>
        <w:rPr>
          <w:rFonts w:ascii="Arial" w:eastAsia="Times New Roman" w:hAnsi="Arial" w:cs="Arial"/>
          <w:b/>
          <w:bCs/>
          <w:color w:val="222222"/>
          <w:sz w:val="20"/>
          <w:szCs w:val="20"/>
        </w:rPr>
      </w:pPr>
    </w:p>
    <w:p w14:paraId="27AAA360" w14:textId="77777777" w:rsidR="00E05C43" w:rsidRDefault="00E05C43" w:rsidP="00251931">
      <w:pPr>
        <w:shd w:val="clear" w:color="auto" w:fill="FFFFFF"/>
        <w:spacing w:before="90" w:after="90" w:line="240" w:lineRule="auto"/>
        <w:rPr>
          <w:rFonts w:ascii="Arial" w:eastAsia="Times New Roman" w:hAnsi="Arial" w:cs="Arial"/>
          <w:b/>
          <w:bCs/>
          <w:color w:val="222222"/>
          <w:sz w:val="20"/>
          <w:szCs w:val="20"/>
        </w:rPr>
      </w:pPr>
    </w:p>
    <w:p w14:paraId="683D0184" w14:textId="77777777" w:rsidR="00430FA1" w:rsidRPr="000C70A5" w:rsidRDefault="00E05C43" w:rsidP="00430FA1">
      <w:pPr>
        <w:pStyle w:val="Heading1"/>
      </w:pPr>
      <w:bookmarkStart w:id="0" w:name="_Toc120534963"/>
      <w:r w:rsidRPr="00251931">
        <w:t>Introduction</w:t>
      </w:r>
      <w:bookmarkEnd w:id="0"/>
    </w:p>
    <w:p w14:paraId="077003E4" w14:textId="77777777" w:rsidR="00430FA1" w:rsidRDefault="00E05C43" w:rsidP="00430FA1">
      <w:pPr>
        <w:rPr>
          <w:lang w:val="en-US" w:eastAsia="en-US"/>
        </w:rPr>
      </w:pPr>
      <w:r>
        <w:rPr>
          <w:lang w:val="en-US" w:eastAsia="en-US"/>
        </w:rPr>
        <w:t xml:space="preserve">Currently, the United Kingdom is in chaos, mainly because the COVID-19 pandemic just graced it, Brexit created disruptions in its industrial sectors, and </w:t>
      </w:r>
      <w:r w:rsidR="000618C9">
        <w:rPr>
          <w:lang w:val="en-US" w:eastAsia="en-US"/>
        </w:rPr>
        <w:t xml:space="preserve">political issues, along with the Queen’s recent death, caused upheavals. </w:t>
      </w:r>
      <w:r w:rsidR="005A40A2">
        <w:rPr>
          <w:lang w:val="en-US" w:eastAsia="en-US"/>
        </w:rPr>
        <w:t>As a result, people have a different outlook on life, so the country's hotels need to keep this in mind and generate a new marketing plan to attract these new customers or new notions.</w:t>
      </w:r>
      <w:r w:rsidR="00AE2C36">
        <w:rPr>
          <w:lang w:val="en-US" w:eastAsia="en-US"/>
        </w:rPr>
        <w:t xml:space="preserve"> Hence, this will be done for Premier Inn, the UK’s largest hotel </w:t>
      </w:r>
      <w:r w:rsidR="007204A2">
        <w:rPr>
          <w:lang w:val="en-US" w:eastAsia="en-US"/>
        </w:rPr>
        <w:t>brand</w:t>
      </w:r>
      <w:r w:rsidR="00AE2C36">
        <w:rPr>
          <w:lang w:val="en-US" w:eastAsia="en-US"/>
        </w:rPr>
        <w:t xml:space="preserve"> with over 800 locations on the island</w:t>
      </w:r>
      <w:r w:rsidR="007204A2">
        <w:rPr>
          <w:lang w:val="en-US" w:eastAsia="en-US"/>
        </w:rPr>
        <w:t xml:space="preserve">, and being a </w:t>
      </w:r>
      <w:r w:rsidR="000C70A5">
        <w:rPr>
          <w:lang w:val="en-US" w:eastAsia="en-US"/>
        </w:rPr>
        <w:t>limited-service</w:t>
      </w:r>
      <w:r w:rsidR="007204A2">
        <w:rPr>
          <w:lang w:val="en-US" w:eastAsia="en-US"/>
        </w:rPr>
        <w:t xml:space="preserve"> hotel, it is marvellous</w:t>
      </w:r>
      <w:r w:rsidR="00766D88">
        <w:rPr>
          <w:lang w:val="en-US" w:eastAsia="en-US"/>
        </w:rPr>
        <w:t xml:space="preserve"> (About Us – Premier Inn, 2022)</w:t>
      </w:r>
      <w:r w:rsidR="00AE2C36">
        <w:rPr>
          <w:lang w:val="en-US" w:eastAsia="en-US"/>
        </w:rPr>
        <w:t>.</w:t>
      </w:r>
      <w:r w:rsidR="007204A2">
        <w:rPr>
          <w:lang w:val="en-US" w:eastAsia="en-US"/>
        </w:rPr>
        <w:t xml:space="preserve"> The targeted geographical area is Newcastle upon Tyne </w:t>
      </w:r>
      <w:r w:rsidR="000C70A5">
        <w:rPr>
          <w:lang w:val="en-US" w:eastAsia="en-US"/>
        </w:rPr>
        <w:t>as the hotel is established there.</w:t>
      </w:r>
    </w:p>
    <w:p w14:paraId="6F51FA9F" w14:textId="77777777" w:rsidR="00EA5C3A" w:rsidRDefault="00E05C43" w:rsidP="00EA5C3A">
      <w:pPr>
        <w:pStyle w:val="Heading1"/>
      </w:pPr>
      <w:bookmarkStart w:id="1" w:name="_Toc120534964"/>
      <w:r>
        <w:t>Situational Analysis</w:t>
      </w:r>
      <w:bookmarkEnd w:id="1"/>
      <w:r>
        <w:t xml:space="preserve"> </w:t>
      </w:r>
    </w:p>
    <w:p w14:paraId="370899D4" w14:textId="77777777" w:rsidR="00081DBE" w:rsidRDefault="00E05C43" w:rsidP="00081DBE">
      <w:pPr>
        <w:pStyle w:val="Heading2"/>
      </w:pPr>
      <w:bookmarkStart w:id="2" w:name="_Toc120534965"/>
      <w:r>
        <w:t>SWOT Analysis</w:t>
      </w:r>
      <w:bookmarkEnd w:id="2"/>
      <w:r>
        <w:t xml:space="preserve"> </w:t>
      </w:r>
    </w:p>
    <w:tbl>
      <w:tblPr>
        <w:tblStyle w:val="TableGrid"/>
        <w:tblW w:w="0" w:type="auto"/>
        <w:tblLook w:val="04A0" w:firstRow="1" w:lastRow="0" w:firstColumn="1" w:lastColumn="0" w:noHBand="0" w:noVBand="1"/>
      </w:tblPr>
      <w:tblGrid>
        <w:gridCol w:w="4507"/>
        <w:gridCol w:w="4509"/>
      </w:tblGrid>
      <w:tr w:rsidR="00FF31C3" w14:paraId="61921A77" w14:textId="77777777" w:rsidTr="00081DBE">
        <w:trPr>
          <w:trHeight w:val="576"/>
        </w:trPr>
        <w:tc>
          <w:tcPr>
            <w:tcW w:w="4621" w:type="dxa"/>
            <w:shd w:val="clear" w:color="auto" w:fill="44546A" w:themeFill="text2"/>
            <w:vAlign w:val="center"/>
          </w:tcPr>
          <w:p w14:paraId="60021B6D" w14:textId="77777777" w:rsidR="00081DBE" w:rsidRPr="00780A8A" w:rsidRDefault="00E05C43" w:rsidP="00E116EF">
            <w:pPr>
              <w:jc w:val="center"/>
              <w:rPr>
                <w:b/>
                <w:bCs/>
                <w:color w:val="FFFFFF" w:themeColor="background1"/>
                <w:szCs w:val="24"/>
                <w:lang w:val="en-US" w:eastAsia="en-US"/>
              </w:rPr>
            </w:pPr>
            <w:r w:rsidRPr="00780A8A">
              <w:rPr>
                <w:b/>
                <w:bCs/>
                <w:color w:val="FFFFFF" w:themeColor="background1"/>
                <w:szCs w:val="24"/>
                <w:lang w:val="en-US" w:eastAsia="en-US"/>
              </w:rPr>
              <w:t>Strengths</w:t>
            </w:r>
          </w:p>
        </w:tc>
        <w:tc>
          <w:tcPr>
            <w:tcW w:w="4621" w:type="dxa"/>
            <w:shd w:val="clear" w:color="auto" w:fill="44546A" w:themeFill="text2"/>
            <w:vAlign w:val="center"/>
          </w:tcPr>
          <w:p w14:paraId="4BE31464" w14:textId="77777777" w:rsidR="00081DBE" w:rsidRPr="00780A8A" w:rsidRDefault="00E05C43" w:rsidP="00E116EF">
            <w:pPr>
              <w:jc w:val="center"/>
              <w:rPr>
                <w:b/>
                <w:bCs/>
                <w:color w:val="FFFFFF" w:themeColor="background1"/>
                <w:szCs w:val="24"/>
                <w:lang w:val="en-US" w:eastAsia="en-US"/>
              </w:rPr>
            </w:pPr>
            <w:r w:rsidRPr="00780A8A">
              <w:rPr>
                <w:b/>
                <w:bCs/>
                <w:color w:val="FFFFFF" w:themeColor="background1"/>
                <w:szCs w:val="24"/>
                <w:lang w:val="en-US" w:eastAsia="en-US"/>
              </w:rPr>
              <w:t>Weaknesses</w:t>
            </w:r>
          </w:p>
        </w:tc>
      </w:tr>
      <w:tr w:rsidR="00FF31C3" w14:paraId="174361EA" w14:textId="77777777" w:rsidTr="00E116EF">
        <w:trPr>
          <w:trHeight w:val="576"/>
        </w:trPr>
        <w:tc>
          <w:tcPr>
            <w:tcW w:w="4621" w:type="dxa"/>
          </w:tcPr>
          <w:p w14:paraId="3D0E34C7" w14:textId="77777777" w:rsidR="00081DBE" w:rsidRPr="0077580A" w:rsidRDefault="00E05C43" w:rsidP="00081DBE">
            <w:pPr>
              <w:pStyle w:val="ListParagraph"/>
              <w:numPr>
                <w:ilvl w:val="0"/>
                <w:numId w:val="8"/>
              </w:numPr>
              <w:rPr>
                <w:szCs w:val="24"/>
                <w:lang w:val="en-US" w:eastAsia="en-US"/>
              </w:rPr>
            </w:pPr>
            <w:r w:rsidRPr="0077580A">
              <w:rPr>
                <w:szCs w:val="24"/>
                <w:lang w:val="en-US" w:eastAsia="en-US"/>
              </w:rPr>
              <w:t>UK’s largest hotel brand.</w:t>
            </w:r>
          </w:p>
          <w:p w14:paraId="650B7F32" w14:textId="77777777" w:rsidR="00081DBE" w:rsidRPr="0077580A" w:rsidRDefault="00E05C43" w:rsidP="00081DBE">
            <w:pPr>
              <w:pStyle w:val="ListParagraph"/>
              <w:numPr>
                <w:ilvl w:val="0"/>
                <w:numId w:val="8"/>
              </w:numPr>
              <w:rPr>
                <w:szCs w:val="24"/>
                <w:lang w:val="en-US" w:eastAsia="en-US"/>
              </w:rPr>
            </w:pPr>
            <w:r w:rsidRPr="0077580A">
              <w:rPr>
                <w:szCs w:val="24"/>
                <w:lang w:val="en-US" w:eastAsia="en-US"/>
              </w:rPr>
              <w:t>76.3% occupancy rate (Lock, 202</w:t>
            </w:r>
            <w:r w:rsidR="00DE372B" w:rsidRPr="0077580A">
              <w:rPr>
                <w:szCs w:val="24"/>
                <w:lang w:val="en-US" w:eastAsia="en-US"/>
              </w:rPr>
              <w:t>2</w:t>
            </w:r>
            <w:r w:rsidRPr="0077580A">
              <w:rPr>
                <w:szCs w:val="24"/>
                <w:lang w:val="en-US" w:eastAsia="en-US"/>
              </w:rPr>
              <w:t>).</w:t>
            </w:r>
          </w:p>
          <w:p w14:paraId="051B9741" w14:textId="77777777" w:rsidR="00081DBE" w:rsidRPr="0077580A" w:rsidRDefault="00E05C43" w:rsidP="00081DBE">
            <w:pPr>
              <w:pStyle w:val="ListParagraph"/>
              <w:numPr>
                <w:ilvl w:val="0"/>
                <w:numId w:val="8"/>
              </w:numPr>
              <w:rPr>
                <w:szCs w:val="24"/>
                <w:lang w:val="en-US" w:eastAsia="en-US"/>
              </w:rPr>
            </w:pPr>
            <w:r w:rsidRPr="0077580A">
              <w:rPr>
                <w:szCs w:val="24"/>
                <w:lang w:val="en-US" w:eastAsia="en-US"/>
              </w:rPr>
              <w:t>The promise of comfort resonates with guests.</w:t>
            </w:r>
          </w:p>
          <w:p w14:paraId="0E865648" w14:textId="77777777" w:rsidR="00081DBE" w:rsidRPr="0077580A" w:rsidRDefault="00E05C43" w:rsidP="00081DBE">
            <w:pPr>
              <w:pStyle w:val="ListParagraph"/>
              <w:numPr>
                <w:ilvl w:val="0"/>
                <w:numId w:val="8"/>
              </w:numPr>
              <w:rPr>
                <w:szCs w:val="24"/>
                <w:lang w:val="en-US" w:eastAsia="en-US"/>
              </w:rPr>
            </w:pPr>
            <w:r w:rsidRPr="0077580A">
              <w:rPr>
                <w:szCs w:val="24"/>
                <w:lang w:val="en-US" w:eastAsia="en-US"/>
              </w:rPr>
              <w:t>Strong presence in the UK.</w:t>
            </w:r>
          </w:p>
          <w:p w14:paraId="52A8CE70" w14:textId="77777777" w:rsidR="0077580A" w:rsidRPr="0077580A" w:rsidRDefault="00E05C43" w:rsidP="0077580A">
            <w:pPr>
              <w:pStyle w:val="ListParagraph"/>
              <w:numPr>
                <w:ilvl w:val="0"/>
                <w:numId w:val="8"/>
              </w:numPr>
              <w:rPr>
                <w:szCs w:val="24"/>
                <w:lang w:val="en-US" w:eastAsia="en-US"/>
              </w:rPr>
            </w:pPr>
            <w:r w:rsidRPr="0077580A">
              <w:rPr>
                <w:szCs w:val="24"/>
                <w:lang w:val="en-US" w:eastAsia="en-US"/>
              </w:rPr>
              <w:t>Locations near airports and popular places like city centres.</w:t>
            </w:r>
          </w:p>
          <w:p w14:paraId="31048710" w14:textId="77777777" w:rsidR="00081DBE" w:rsidRPr="0077580A" w:rsidRDefault="00E05C43" w:rsidP="0077580A">
            <w:pPr>
              <w:pStyle w:val="ListParagraph"/>
              <w:numPr>
                <w:ilvl w:val="0"/>
                <w:numId w:val="8"/>
              </w:numPr>
              <w:rPr>
                <w:szCs w:val="24"/>
                <w:lang w:val="en-US" w:eastAsia="en-US"/>
              </w:rPr>
            </w:pPr>
            <w:r w:rsidRPr="0077580A">
              <w:rPr>
                <w:szCs w:val="24"/>
                <w:lang w:val="en-US" w:eastAsia="en-US"/>
              </w:rPr>
              <w:t>Good services like free Wi-Fi, free parking, etc</w:t>
            </w:r>
            <w:r w:rsidR="0077580A" w:rsidRPr="0077580A">
              <w:rPr>
                <w:szCs w:val="24"/>
                <w:lang w:val="en-US" w:eastAsia="en-US"/>
              </w:rPr>
              <w:t xml:space="preserve">. </w:t>
            </w:r>
            <w:r w:rsidR="0077580A" w:rsidRPr="0077580A">
              <w:rPr>
                <w:color w:val="000000" w:themeColor="text1"/>
                <w:szCs w:val="24"/>
                <w:shd w:val="clear" w:color="auto" w:fill="FFFFFF"/>
              </w:rPr>
              <w:t>(Ghandour et al., 2015)</w:t>
            </w:r>
            <w:r w:rsidRPr="0077580A">
              <w:rPr>
                <w:szCs w:val="24"/>
                <w:lang w:val="en-US" w:eastAsia="en-US"/>
              </w:rPr>
              <w:t>.</w:t>
            </w:r>
          </w:p>
        </w:tc>
        <w:tc>
          <w:tcPr>
            <w:tcW w:w="4621" w:type="dxa"/>
            <w:vAlign w:val="center"/>
          </w:tcPr>
          <w:p w14:paraId="15BE4BA1" w14:textId="77777777" w:rsidR="00081DBE" w:rsidRPr="00147D6D" w:rsidRDefault="00E05C43" w:rsidP="00081DBE">
            <w:pPr>
              <w:pStyle w:val="ListParagraph"/>
              <w:numPr>
                <w:ilvl w:val="0"/>
                <w:numId w:val="8"/>
              </w:numPr>
              <w:spacing w:line="480" w:lineRule="auto"/>
              <w:rPr>
                <w:szCs w:val="24"/>
                <w:lang w:val="en-US" w:eastAsia="en-US"/>
              </w:rPr>
            </w:pPr>
            <w:r w:rsidRPr="00147D6D">
              <w:rPr>
                <w:szCs w:val="28"/>
                <w:lang w:val="en-US" w:eastAsia="en-US"/>
              </w:rPr>
              <w:t>Limited global presence.</w:t>
            </w:r>
          </w:p>
          <w:p w14:paraId="406818A9" w14:textId="77777777" w:rsidR="00953864" w:rsidRPr="00147D6D" w:rsidRDefault="00E05C43" w:rsidP="00081DBE">
            <w:pPr>
              <w:pStyle w:val="ListParagraph"/>
              <w:numPr>
                <w:ilvl w:val="0"/>
                <w:numId w:val="8"/>
              </w:numPr>
              <w:spacing w:line="480" w:lineRule="auto"/>
              <w:rPr>
                <w:szCs w:val="24"/>
                <w:lang w:val="en-US" w:eastAsia="en-US"/>
              </w:rPr>
            </w:pPr>
            <w:r w:rsidRPr="00147D6D">
              <w:rPr>
                <w:szCs w:val="28"/>
                <w:lang w:val="en-US" w:eastAsia="en-US"/>
              </w:rPr>
              <w:t>Hygienic issues, like using the same towels to clean every bathroom</w:t>
            </w:r>
            <w:r w:rsidR="003B6C03">
              <w:rPr>
                <w:szCs w:val="28"/>
                <w:lang w:val="en-US" w:eastAsia="en-US"/>
              </w:rPr>
              <w:t xml:space="preserve"> (Newton, 2018)</w:t>
            </w:r>
            <w:r w:rsidRPr="00147D6D">
              <w:rPr>
                <w:szCs w:val="28"/>
                <w:lang w:val="en-US" w:eastAsia="en-US"/>
              </w:rPr>
              <w:t>.</w:t>
            </w:r>
          </w:p>
          <w:p w14:paraId="7486D592" w14:textId="77777777" w:rsidR="00953864" w:rsidRPr="00147D6D" w:rsidRDefault="00E05C43" w:rsidP="00081DBE">
            <w:pPr>
              <w:pStyle w:val="ListParagraph"/>
              <w:numPr>
                <w:ilvl w:val="0"/>
                <w:numId w:val="8"/>
              </w:numPr>
              <w:spacing w:line="480" w:lineRule="auto"/>
              <w:rPr>
                <w:szCs w:val="24"/>
                <w:lang w:val="en-US" w:eastAsia="en-US"/>
              </w:rPr>
            </w:pPr>
            <w:r w:rsidRPr="00147D6D">
              <w:rPr>
                <w:szCs w:val="24"/>
                <w:lang w:val="en-US" w:eastAsia="en-US"/>
              </w:rPr>
              <w:t>Inadequate housekeeping staff.</w:t>
            </w:r>
          </w:p>
          <w:p w14:paraId="73BC3B7F" w14:textId="77777777" w:rsidR="00953864" w:rsidRPr="00662754" w:rsidRDefault="00E05C43" w:rsidP="00081DBE">
            <w:pPr>
              <w:pStyle w:val="ListParagraph"/>
              <w:numPr>
                <w:ilvl w:val="0"/>
                <w:numId w:val="8"/>
              </w:numPr>
              <w:spacing w:line="480" w:lineRule="auto"/>
              <w:rPr>
                <w:lang w:val="en-US" w:eastAsia="en-US"/>
              </w:rPr>
            </w:pPr>
            <w:r w:rsidRPr="00147D6D">
              <w:rPr>
                <w:szCs w:val="24"/>
                <w:lang w:val="en-US" w:eastAsia="en-US"/>
              </w:rPr>
              <w:t>Lockdowns caused refund issues.</w:t>
            </w:r>
          </w:p>
        </w:tc>
      </w:tr>
      <w:tr w:rsidR="00FF31C3" w14:paraId="2F745833" w14:textId="77777777" w:rsidTr="00081DBE">
        <w:trPr>
          <w:trHeight w:val="576"/>
        </w:trPr>
        <w:tc>
          <w:tcPr>
            <w:tcW w:w="4621" w:type="dxa"/>
            <w:shd w:val="clear" w:color="auto" w:fill="44546A" w:themeFill="text2"/>
            <w:vAlign w:val="center"/>
          </w:tcPr>
          <w:p w14:paraId="0F0FFB58" w14:textId="77777777" w:rsidR="00081DBE" w:rsidRPr="00780A8A" w:rsidRDefault="00E05C43" w:rsidP="00E116EF">
            <w:pPr>
              <w:jc w:val="center"/>
              <w:rPr>
                <w:b/>
                <w:bCs/>
                <w:color w:val="FFFFFF" w:themeColor="background1"/>
                <w:szCs w:val="24"/>
                <w:lang w:val="en-US" w:eastAsia="en-US"/>
              </w:rPr>
            </w:pPr>
            <w:r w:rsidRPr="00780A8A">
              <w:rPr>
                <w:b/>
                <w:bCs/>
                <w:color w:val="FFFFFF" w:themeColor="background1"/>
                <w:szCs w:val="24"/>
                <w:lang w:val="en-US" w:eastAsia="en-US"/>
              </w:rPr>
              <w:t>Opportunities</w:t>
            </w:r>
          </w:p>
        </w:tc>
        <w:tc>
          <w:tcPr>
            <w:tcW w:w="4621" w:type="dxa"/>
            <w:shd w:val="clear" w:color="auto" w:fill="44546A" w:themeFill="text2"/>
            <w:vAlign w:val="center"/>
          </w:tcPr>
          <w:p w14:paraId="732A0E52" w14:textId="77777777" w:rsidR="00081DBE" w:rsidRPr="00780A8A" w:rsidRDefault="00E05C43" w:rsidP="00E116EF">
            <w:pPr>
              <w:jc w:val="center"/>
              <w:rPr>
                <w:b/>
                <w:bCs/>
                <w:color w:val="FFFFFF" w:themeColor="background1"/>
                <w:szCs w:val="24"/>
                <w:lang w:val="en-US" w:eastAsia="en-US"/>
              </w:rPr>
            </w:pPr>
            <w:r w:rsidRPr="00780A8A">
              <w:rPr>
                <w:b/>
                <w:bCs/>
                <w:color w:val="FFFFFF" w:themeColor="background1"/>
                <w:szCs w:val="24"/>
                <w:lang w:val="en-US" w:eastAsia="en-US"/>
              </w:rPr>
              <w:t>Threats</w:t>
            </w:r>
          </w:p>
        </w:tc>
      </w:tr>
      <w:tr w:rsidR="00FF31C3" w14:paraId="7DD9C530" w14:textId="77777777" w:rsidTr="00E116EF">
        <w:trPr>
          <w:trHeight w:val="576"/>
        </w:trPr>
        <w:tc>
          <w:tcPr>
            <w:tcW w:w="4621" w:type="dxa"/>
            <w:vAlign w:val="center"/>
          </w:tcPr>
          <w:p w14:paraId="1D687279" w14:textId="77777777" w:rsidR="00081DBE" w:rsidRPr="00E51F88" w:rsidRDefault="00E05C43" w:rsidP="00E51F88">
            <w:pPr>
              <w:pStyle w:val="ListParagraph"/>
              <w:numPr>
                <w:ilvl w:val="0"/>
                <w:numId w:val="9"/>
              </w:numPr>
              <w:rPr>
                <w:szCs w:val="24"/>
                <w:lang w:val="en-US" w:eastAsia="en-US"/>
              </w:rPr>
            </w:pPr>
            <w:r w:rsidRPr="00E51F88">
              <w:rPr>
                <w:szCs w:val="24"/>
                <w:lang w:val="en-US" w:eastAsia="en-US"/>
              </w:rPr>
              <w:t>Can tap into more countries and UK geographical areas.</w:t>
            </w:r>
          </w:p>
          <w:p w14:paraId="4AFC4C8B" w14:textId="77777777" w:rsidR="002160FD" w:rsidRPr="00E51F88" w:rsidRDefault="00E05C43" w:rsidP="00E51F88">
            <w:pPr>
              <w:pStyle w:val="ListParagraph"/>
              <w:numPr>
                <w:ilvl w:val="0"/>
                <w:numId w:val="9"/>
              </w:numPr>
              <w:rPr>
                <w:szCs w:val="24"/>
                <w:lang w:val="en-US" w:eastAsia="en-US"/>
              </w:rPr>
            </w:pPr>
            <w:r w:rsidRPr="00E51F88">
              <w:rPr>
                <w:szCs w:val="24"/>
                <w:lang w:val="en-US" w:eastAsia="en-US"/>
              </w:rPr>
              <w:t>Meet new customer expectations in the current environment.</w:t>
            </w:r>
          </w:p>
          <w:p w14:paraId="4C11605D" w14:textId="77777777" w:rsidR="002160FD" w:rsidRPr="00E51F88" w:rsidRDefault="00E05C43" w:rsidP="00E51F88">
            <w:pPr>
              <w:pStyle w:val="ListParagraph"/>
              <w:numPr>
                <w:ilvl w:val="0"/>
                <w:numId w:val="9"/>
              </w:numPr>
              <w:rPr>
                <w:szCs w:val="24"/>
                <w:lang w:val="en-US" w:eastAsia="en-US"/>
              </w:rPr>
            </w:pPr>
            <w:r w:rsidRPr="00E51F88">
              <w:rPr>
                <w:szCs w:val="24"/>
                <w:lang w:val="en-US" w:eastAsia="en-US"/>
              </w:rPr>
              <w:t>Can install new décor.</w:t>
            </w:r>
          </w:p>
          <w:p w14:paraId="51AAB0E4" w14:textId="77777777" w:rsidR="002160FD" w:rsidRPr="008E556F" w:rsidRDefault="00E05C43" w:rsidP="00E51F88">
            <w:pPr>
              <w:pStyle w:val="ListParagraph"/>
              <w:numPr>
                <w:ilvl w:val="0"/>
                <w:numId w:val="9"/>
              </w:numPr>
              <w:rPr>
                <w:lang w:val="en-US" w:eastAsia="en-US"/>
              </w:rPr>
            </w:pPr>
            <w:r w:rsidRPr="00E51F88">
              <w:rPr>
                <w:szCs w:val="24"/>
                <w:lang w:val="en-US" w:eastAsia="en-US"/>
              </w:rPr>
              <w:t>Better care and services for guests.</w:t>
            </w:r>
          </w:p>
        </w:tc>
        <w:tc>
          <w:tcPr>
            <w:tcW w:w="4621" w:type="dxa"/>
            <w:vAlign w:val="center"/>
          </w:tcPr>
          <w:p w14:paraId="1C510441" w14:textId="77777777" w:rsidR="00081DBE" w:rsidRPr="00E51F88" w:rsidRDefault="00E05C43" w:rsidP="00E51F88">
            <w:pPr>
              <w:pStyle w:val="ListParagraph"/>
              <w:numPr>
                <w:ilvl w:val="0"/>
                <w:numId w:val="9"/>
              </w:numPr>
              <w:rPr>
                <w:szCs w:val="24"/>
                <w:lang w:val="en-US" w:eastAsia="en-US"/>
              </w:rPr>
            </w:pPr>
            <w:r w:rsidRPr="00E51F88">
              <w:rPr>
                <w:szCs w:val="24"/>
                <w:lang w:val="en-US" w:eastAsia="en-US"/>
              </w:rPr>
              <w:t>Tough competition, with rivals like Holiday Inn and Ibis.</w:t>
            </w:r>
          </w:p>
          <w:p w14:paraId="6B1CFAE4" w14:textId="77777777" w:rsidR="00A85DEC" w:rsidRPr="00E51F88" w:rsidRDefault="00E05C43" w:rsidP="00E51F88">
            <w:pPr>
              <w:pStyle w:val="ListParagraph"/>
              <w:numPr>
                <w:ilvl w:val="0"/>
                <w:numId w:val="9"/>
              </w:numPr>
              <w:rPr>
                <w:szCs w:val="24"/>
                <w:lang w:val="en-US" w:eastAsia="en-US"/>
              </w:rPr>
            </w:pPr>
            <w:r w:rsidRPr="00E51F88">
              <w:rPr>
                <w:szCs w:val="24"/>
                <w:lang w:val="en-US" w:eastAsia="en-US"/>
              </w:rPr>
              <w:t>Le</w:t>
            </w:r>
            <w:r w:rsidR="00E51F88" w:rsidRPr="00E51F88">
              <w:rPr>
                <w:szCs w:val="24"/>
                <w:lang w:val="en-US" w:eastAsia="en-US"/>
              </w:rPr>
              <w:t>gi</w:t>
            </w:r>
            <w:r w:rsidRPr="00E51F88">
              <w:rPr>
                <w:szCs w:val="24"/>
                <w:lang w:val="en-US" w:eastAsia="en-US"/>
              </w:rPr>
              <w:t>s</w:t>
            </w:r>
            <w:r w:rsidR="00E51F88" w:rsidRPr="00E51F88">
              <w:rPr>
                <w:szCs w:val="24"/>
                <w:lang w:val="en-US" w:eastAsia="en-US"/>
              </w:rPr>
              <w:t>l</w:t>
            </w:r>
            <w:r w:rsidRPr="00E51F88">
              <w:rPr>
                <w:szCs w:val="24"/>
                <w:lang w:val="en-US" w:eastAsia="en-US"/>
              </w:rPr>
              <w:t>ations like the health of guests and trade unions.</w:t>
            </w:r>
          </w:p>
          <w:p w14:paraId="51D1EF65" w14:textId="77777777" w:rsidR="00EF7DBF" w:rsidRPr="00EF7DBF" w:rsidRDefault="00E05C43" w:rsidP="00E51F88">
            <w:pPr>
              <w:pStyle w:val="ListParagraph"/>
              <w:numPr>
                <w:ilvl w:val="0"/>
                <w:numId w:val="9"/>
              </w:numPr>
              <w:rPr>
                <w:sz w:val="22"/>
                <w:lang w:val="en-US" w:eastAsia="en-US"/>
              </w:rPr>
            </w:pPr>
            <w:r w:rsidRPr="00E51F88">
              <w:rPr>
                <w:szCs w:val="24"/>
                <w:lang w:val="en-US" w:eastAsia="en-US"/>
              </w:rPr>
              <w:t>Recovery after the pandemic was slow, so the business can topple due to staff shortages and customer inadequacies.</w:t>
            </w:r>
          </w:p>
        </w:tc>
      </w:tr>
    </w:tbl>
    <w:p w14:paraId="266EB7ED" w14:textId="77777777" w:rsidR="00081DBE" w:rsidRPr="00081DBE" w:rsidRDefault="00081DBE" w:rsidP="00081DBE">
      <w:pPr>
        <w:rPr>
          <w:lang w:val="en-US" w:eastAsia="en-US"/>
        </w:rPr>
      </w:pPr>
    </w:p>
    <w:p w14:paraId="0092D1BF" w14:textId="77777777" w:rsidR="003B6C03" w:rsidRDefault="00E05C43" w:rsidP="003B6C03">
      <w:pPr>
        <w:pStyle w:val="Heading2"/>
      </w:pPr>
      <w:bookmarkStart w:id="3" w:name="_Toc120534966"/>
      <w:r>
        <w:lastRenderedPageBreak/>
        <w:t>Segmentation and Targeting</w:t>
      </w:r>
      <w:bookmarkEnd w:id="3"/>
    </w:p>
    <w:p w14:paraId="1B854D47" w14:textId="77777777" w:rsidR="007E32D6" w:rsidRPr="007E32D6" w:rsidRDefault="00E05C43" w:rsidP="007E32D6">
      <w:pPr>
        <w:rPr>
          <w:lang w:val="en-US" w:eastAsia="en-US"/>
        </w:rPr>
      </w:pPr>
      <w:r>
        <w:rPr>
          <w:lang w:val="en-US" w:eastAsia="en-US"/>
        </w:rPr>
        <w:t xml:space="preserve">Usually, Premier Inn targets customers who want to stay in hotels that would provide them comfort, relaxation, and a good night’s sleep. Since it is a limited-service chain, </w:t>
      </w:r>
      <w:r w:rsidR="00CA6F45">
        <w:rPr>
          <w:lang w:val="en-US" w:eastAsia="en-US"/>
        </w:rPr>
        <w:t>its customer segments revolve around people with tight budgets who prefer sleep over luxury</w:t>
      </w:r>
      <w:r w:rsidR="00FE50A6">
        <w:rPr>
          <w:lang w:val="en-US" w:eastAsia="en-US"/>
        </w:rPr>
        <w:t xml:space="preserve"> (</w:t>
      </w:r>
      <w:r w:rsidR="00C6684E">
        <w:rPr>
          <w:lang w:val="en-US" w:eastAsia="en-US"/>
        </w:rPr>
        <w:t>Bowie et al., 2016)</w:t>
      </w:r>
      <w:r w:rsidR="00CA6F45">
        <w:rPr>
          <w:lang w:val="en-US" w:eastAsia="en-US"/>
        </w:rPr>
        <w:t xml:space="preserve">. </w:t>
      </w:r>
      <w:r w:rsidR="00206E29">
        <w:rPr>
          <w:lang w:val="en-US" w:eastAsia="en-US"/>
        </w:rPr>
        <w:t xml:space="preserve">However, in Newcastle, England, Premier Inn specifically </w:t>
      </w:r>
      <w:r w:rsidR="000D7D8F">
        <w:rPr>
          <w:lang w:val="en-US" w:eastAsia="en-US"/>
        </w:rPr>
        <w:t>targets students who cannot find suitable lodgings in their universities</w:t>
      </w:r>
      <w:r w:rsidR="00F31C86">
        <w:rPr>
          <w:lang w:val="en-US" w:eastAsia="en-US"/>
        </w:rPr>
        <w:t>, and it will continue to do so in the current climate.</w:t>
      </w:r>
    </w:p>
    <w:p w14:paraId="63F25BCF" w14:textId="77777777" w:rsidR="00EA5C3A" w:rsidRDefault="00E05C43" w:rsidP="00EA5C3A">
      <w:pPr>
        <w:pStyle w:val="Heading2"/>
      </w:pPr>
      <w:bookmarkStart w:id="4" w:name="_Toc120534967"/>
      <w:r>
        <w:t>Perceptual Positioning Map</w:t>
      </w:r>
      <w:bookmarkEnd w:id="4"/>
    </w:p>
    <w:p w14:paraId="63B8F052" w14:textId="77777777" w:rsidR="00A811AA" w:rsidRPr="00A811AA" w:rsidRDefault="00E05C43" w:rsidP="00A811AA">
      <w:pPr>
        <w:jc w:val="center"/>
        <w:rPr>
          <w:lang w:val="en-US" w:eastAsia="en-US"/>
        </w:rPr>
      </w:pPr>
      <w:r>
        <w:rPr>
          <w:noProof/>
        </w:rPr>
        <w:drawing>
          <wp:inline distT="0" distB="0" distL="0" distR="0" wp14:anchorId="381AC540" wp14:editId="760E005D">
            <wp:extent cx="4590323" cy="3448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98070" cy="3453869"/>
                    </a:xfrm>
                    <a:prstGeom prst="rect">
                      <a:avLst/>
                    </a:prstGeom>
                  </pic:spPr>
                </pic:pic>
              </a:graphicData>
            </a:graphic>
          </wp:inline>
        </w:drawing>
      </w:r>
    </w:p>
    <w:p w14:paraId="48E87353" w14:textId="77777777" w:rsidR="00EA5C3A" w:rsidRDefault="00E05C43" w:rsidP="00EA5C3A">
      <w:pPr>
        <w:pStyle w:val="Heading2"/>
      </w:pPr>
      <w:bookmarkStart w:id="5" w:name="_Toc120534968"/>
      <w:r>
        <w:t>PESTLE Analysis</w:t>
      </w:r>
      <w:bookmarkEnd w:id="5"/>
    </w:p>
    <w:tbl>
      <w:tblPr>
        <w:tblStyle w:val="TableGrid"/>
        <w:tblW w:w="0" w:type="auto"/>
        <w:tblLook w:val="04A0" w:firstRow="1" w:lastRow="0" w:firstColumn="1" w:lastColumn="0" w:noHBand="0" w:noVBand="1"/>
      </w:tblPr>
      <w:tblGrid>
        <w:gridCol w:w="2335"/>
        <w:gridCol w:w="6681"/>
      </w:tblGrid>
      <w:tr w:rsidR="00FF31C3" w14:paraId="30D82B84" w14:textId="77777777" w:rsidTr="00E116EF">
        <w:tc>
          <w:tcPr>
            <w:tcW w:w="2358" w:type="dxa"/>
            <w:shd w:val="clear" w:color="auto" w:fill="4472C4" w:themeFill="accent1"/>
            <w:vAlign w:val="center"/>
          </w:tcPr>
          <w:p w14:paraId="189D0275" w14:textId="77777777" w:rsidR="00A811AA" w:rsidRPr="00687515" w:rsidRDefault="00E05C43" w:rsidP="00E116EF">
            <w:pPr>
              <w:jc w:val="center"/>
              <w:rPr>
                <w:b/>
                <w:bCs/>
                <w:color w:val="FFFFFF" w:themeColor="background1"/>
                <w:sz w:val="28"/>
                <w:szCs w:val="28"/>
                <w:lang w:val="en-US" w:eastAsia="en-US"/>
              </w:rPr>
            </w:pPr>
            <w:r w:rsidRPr="00687515">
              <w:rPr>
                <w:b/>
                <w:bCs/>
                <w:color w:val="FFFFFF" w:themeColor="background1"/>
                <w:sz w:val="28"/>
                <w:szCs w:val="28"/>
                <w:lang w:val="en-US" w:eastAsia="en-US"/>
              </w:rPr>
              <w:t>Factors</w:t>
            </w:r>
          </w:p>
        </w:tc>
        <w:tc>
          <w:tcPr>
            <w:tcW w:w="6884" w:type="dxa"/>
            <w:shd w:val="clear" w:color="auto" w:fill="4472C4" w:themeFill="accent1"/>
            <w:vAlign w:val="center"/>
          </w:tcPr>
          <w:p w14:paraId="5A740B09" w14:textId="77777777" w:rsidR="00A811AA" w:rsidRPr="00687515" w:rsidRDefault="00E05C43" w:rsidP="00E116EF">
            <w:pPr>
              <w:jc w:val="center"/>
              <w:rPr>
                <w:b/>
                <w:bCs/>
                <w:color w:val="FFFFFF" w:themeColor="background1"/>
                <w:sz w:val="28"/>
                <w:szCs w:val="28"/>
                <w:lang w:val="en-US" w:eastAsia="en-US"/>
              </w:rPr>
            </w:pPr>
            <w:r w:rsidRPr="00687515">
              <w:rPr>
                <w:b/>
                <w:bCs/>
                <w:color w:val="FFFFFF" w:themeColor="background1"/>
                <w:sz w:val="28"/>
                <w:szCs w:val="28"/>
                <w:lang w:val="en-US" w:eastAsia="en-US"/>
              </w:rPr>
              <w:t>The Trends</w:t>
            </w:r>
          </w:p>
        </w:tc>
      </w:tr>
      <w:tr w:rsidR="00FF31C3" w14:paraId="2C648461" w14:textId="77777777" w:rsidTr="00E116EF">
        <w:tc>
          <w:tcPr>
            <w:tcW w:w="2358" w:type="dxa"/>
            <w:shd w:val="clear" w:color="auto" w:fill="4472C4" w:themeFill="accent1"/>
            <w:vAlign w:val="center"/>
          </w:tcPr>
          <w:p w14:paraId="700A3939"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t>Political</w:t>
            </w:r>
          </w:p>
        </w:tc>
        <w:tc>
          <w:tcPr>
            <w:tcW w:w="6884" w:type="dxa"/>
          </w:tcPr>
          <w:p w14:paraId="53422A7B" w14:textId="77777777" w:rsidR="00A811AA" w:rsidRPr="0077580A" w:rsidRDefault="00E05C43" w:rsidP="00E116EF">
            <w:pPr>
              <w:rPr>
                <w:color w:val="000000" w:themeColor="text1"/>
                <w:szCs w:val="24"/>
                <w:shd w:val="clear" w:color="auto" w:fill="FFFFFF"/>
              </w:rPr>
            </w:pPr>
            <w:r w:rsidRPr="0077580A">
              <w:rPr>
                <w:color w:val="000000" w:themeColor="text1"/>
                <w:szCs w:val="24"/>
                <w:shd w:val="clear" w:color="auto" w:fill="FFFFFF"/>
              </w:rPr>
              <w:t>Exiting the EU caused disrupted relations with the rest of Europe</w:t>
            </w:r>
            <w:r w:rsidR="0077580A" w:rsidRPr="0077580A">
              <w:rPr>
                <w:color w:val="000000" w:themeColor="text1"/>
                <w:szCs w:val="24"/>
                <w:shd w:val="clear" w:color="auto" w:fill="FFFFFF"/>
              </w:rPr>
              <w:t xml:space="preserve"> (Hix, 2018)</w:t>
            </w:r>
            <w:r w:rsidRPr="0077580A">
              <w:rPr>
                <w:color w:val="000000" w:themeColor="text1"/>
                <w:szCs w:val="24"/>
                <w:shd w:val="clear" w:color="auto" w:fill="FFFFFF"/>
              </w:rPr>
              <w:t>, diplomatic relations rose, and humanitarian aid to refugees.</w:t>
            </w:r>
          </w:p>
        </w:tc>
      </w:tr>
      <w:tr w:rsidR="00FF31C3" w14:paraId="265CEF98" w14:textId="77777777" w:rsidTr="00E116EF">
        <w:tc>
          <w:tcPr>
            <w:tcW w:w="2358" w:type="dxa"/>
            <w:shd w:val="clear" w:color="auto" w:fill="4472C4" w:themeFill="accent1"/>
            <w:vAlign w:val="center"/>
          </w:tcPr>
          <w:p w14:paraId="273752F5"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t>Economic</w:t>
            </w:r>
          </w:p>
        </w:tc>
        <w:tc>
          <w:tcPr>
            <w:tcW w:w="6884" w:type="dxa"/>
          </w:tcPr>
          <w:p w14:paraId="1076530E" w14:textId="77777777" w:rsidR="006C2A44" w:rsidRPr="003731FD" w:rsidRDefault="00E05C43" w:rsidP="00E116EF">
            <w:pPr>
              <w:rPr>
                <w:szCs w:val="28"/>
                <w:lang w:val="en-US" w:eastAsia="en-US"/>
              </w:rPr>
            </w:pPr>
            <w:r w:rsidRPr="003731FD">
              <w:rPr>
                <w:szCs w:val="28"/>
                <w:lang w:val="en-US" w:eastAsia="en-US"/>
              </w:rPr>
              <w:t>After the pandemic and Brexit, the UK’s economy is slowly getting back on its feet, which is why its GDP is over 3.18 trillion</w:t>
            </w:r>
            <w:r w:rsidR="00413E83" w:rsidRPr="003731FD">
              <w:rPr>
                <w:szCs w:val="28"/>
                <w:lang w:val="en-US" w:eastAsia="en-US"/>
              </w:rPr>
              <w:t xml:space="preserve"> (Macro Trends, 2022)</w:t>
            </w:r>
            <w:r w:rsidRPr="003731FD">
              <w:rPr>
                <w:szCs w:val="28"/>
                <w:lang w:val="en-US" w:eastAsia="en-US"/>
              </w:rPr>
              <w:t>. The hotel industry is an active contributor due to its progressive economic activities, thus becoming worth of 16.4 billion pounds (IBIS World, 2022).</w:t>
            </w:r>
          </w:p>
        </w:tc>
      </w:tr>
      <w:tr w:rsidR="00FF31C3" w14:paraId="0529E2AC" w14:textId="77777777" w:rsidTr="00E116EF">
        <w:tc>
          <w:tcPr>
            <w:tcW w:w="2358" w:type="dxa"/>
            <w:shd w:val="clear" w:color="auto" w:fill="4472C4" w:themeFill="accent1"/>
            <w:vAlign w:val="center"/>
          </w:tcPr>
          <w:p w14:paraId="566053D6"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lastRenderedPageBreak/>
              <w:t>Social</w:t>
            </w:r>
          </w:p>
        </w:tc>
        <w:tc>
          <w:tcPr>
            <w:tcW w:w="6884" w:type="dxa"/>
          </w:tcPr>
          <w:p w14:paraId="487D2CBB" w14:textId="77777777" w:rsidR="008F7636" w:rsidRPr="00EC1595" w:rsidRDefault="00E05C43" w:rsidP="00E116EF">
            <w:pPr>
              <w:rPr>
                <w:color w:val="000000" w:themeColor="text1"/>
                <w:szCs w:val="24"/>
                <w:shd w:val="clear" w:color="auto" w:fill="FFFFFF"/>
              </w:rPr>
            </w:pPr>
            <w:r w:rsidRPr="00EC1595">
              <w:rPr>
                <w:color w:val="000000" w:themeColor="text1"/>
                <w:szCs w:val="24"/>
                <w:shd w:val="clear" w:color="auto" w:fill="FFFFFF"/>
              </w:rPr>
              <w:t>The pandemic caused people’s preferences to change, which is why they now put cleanliness, hygiene, and comfort over luxury and having a good time during hotel stays. Increase in social media travel blogs and hotel reviews is also a good opportunity to grasp</w:t>
            </w:r>
            <w:r w:rsidR="00EC1595" w:rsidRPr="00EC1595">
              <w:rPr>
                <w:color w:val="000000" w:themeColor="text1"/>
                <w:szCs w:val="24"/>
                <w:shd w:val="clear" w:color="auto" w:fill="FFFFFF"/>
              </w:rPr>
              <w:t xml:space="preserve"> (Azariah, 2016)</w:t>
            </w:r>
            <w:r w:rsidRPr="00EC1595">
              <w:rPr>
                <w:color w:val="000000" w:themeColor="text1"/>
                <w:szCs w:val="24"/>
                <w:shd w:val="clear" w:color="auto" w:fill="FFFFFF"/>
              </w:rPr>
              <w:t xml:space="preserve">. </w:t>
            </w:r>
            <w:r w:rsidR="00F940AB" w:rsidRPr="00EC1595">
              <w:rPr>
                <w:color w:val="000000" w:themeColor="text1"/>
                <w:szCs w:val="24"/>
                <w:shd w:val="clear" w:color="auto" w:fill="FFFFFF"/>
              </w:rPr>
              <w:t>Liberal ideas make people appreciate diversity.</w:t>
            </w:r>
          </w:p>
        </w:tc>
      </w:tr>
      <w:tr w:rsidR="00FF31C3" w14:paraId="3F50091F" w14:textId="77777777" w:rsidTr="00E116EF">
        <w:tc>
          <w:tcPr>
            <w:tcW w:w="2358" w:type="dxa"/>
            <w:shd w:val="clear" w:color="auto" w:fill="4472C4" w:themeFill="accent1"/>
            <w:vAlign w:val="center"/>
          </w:tcPr>
          <w:p w14:paraId="32E980B4"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t>Technological</w:t>
            </w:r>
          </w:p>
        </w:tc>
        <w:tc>
          <w:tcPr>
            <w:tcW w:w="6884" w:type="dxa"/>
          </w:tcPr>
          <w:p w14:paraId="42FB5747" w14:textId="77777777" w:rsidR="002F57E0" w:rsidRPr="003731FD" w:rsidRDefault="00E05C43" w:rsidP="00E116EF">
            <w:pPr>
              <w:rPr>
                <w:szCs w:val="28"/>
                <w:lang w:val="en-US" w:eastAsia="en-US"/>
              </w:rPr>
            </w:pPr>
            <w:r w:rsidRPr="003731FD">
              <w:rPr>
                <w:szCs w:val="28"/>
                <w:lang w:val="en-US" w:eastAsia="en-US"/>
              </w:rPr>
              <w:t>Technology is blooming in the country’s hotel industry, especially after the pandemic. A rise in contactless payment is seen, along with the usage of chatbots to answer queries, free Wi-Fi service, electronic room service, advanced dumb waiters, etc.</w:t>
            </w:r>
          </w:p>
        </w:tc>
      </w:tr>
      <w:tr w:rsidR="00FF31C3" w14:paraId="60CD6CF1" w14:textId="77777777" w:rsidTr="00E116EF">
        <w:tc>
          <w:tcPr>
            <w:tcW w:w="2358" w:type="dxa"/>
            <w:shd w:val="clear" w:color="auto" w:fill="4472C4" w:themeFill="accent1"/>
            <w:vAlign w:val="center"/>
          </w:tcPr>
          <w:p w14:paraId="7C7ACB4A"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t>Legal</w:t>
            </w:r>
          </w:p>
        </w:tc>
        <w:tc>
          <w:tcPr>
            <w:tcW w:w="6884" w:type="dxa"/>
          </w:tcPr>
          <w:p w14:paraId="0DD5DEB5" w14:textId="77777777" w:rsidR="003731FD" w:rsidRPr="003731FD" w:rsidRDefault="00E05C43" w:rsidP="00E116EF">
            <w:pPr>
              <w:rPr>
                <w:szCs w:val="28"/>
                <w:lang w:val="en-US" w:eastAsia="en-US"/>
              </w:rPr>
            </w:pPr>
            <w:r w:rsidRPr="003731FD">
              <w:rPr>
                <w:szCs w:val="28"/>
                <w:lang w:val="en-US" w:eastAsia="en-US"/>
              </w:rPr>
              <w:t>Economic growth coupled with tax reductions. Several laws keep the hotel industry on its tracks, like the Health and Safety at Work Act 1974, Fire Safety Regulations 1988, etc. (Assetsure, 2022)</w:t>
            </w:r>
          </w:p>
        </w:tc>
      </w:tr>
      <w:tr w:rsidR="00FF31C3" w14:paraId="53A4507F" w14:textId="77777777" w:rsidTr="00E116EF">
        <w:tc>
          <w:tcPr>
            <w:tcW w:w="2358" w:type="dxa"/>
            <w:shd w:val="clear" w:color="auto" w:fill="4472C4" w:themeFill="accent1"/>
            <w:vAlign w:val="center"/>
          </w:tcPr>
          <w:p w14:paraId="43D93351" w14:textId="77777777" w:rsidR="00A811AA" w:rsidRPr="00687515" w:rsidRDefault="00E05C43" w:rsidP="00E116EF">
            <w:pPr>
              <w:jc w:val="center"/>
              <w:rPr>
                <w:b/>
                <w:bCs/>
                <w:color w:val="FFFFFF" w:themeColor="background1"/>
                <w:szCs w:val="24"/>
                <w:lang w:val="en-US" w:eastAsia="en-US"/>
              </w:rPr>
            </w:pPr>
            <w:r w:rsidRPr="00687515">
              <w:rPr>
                <w:b/>
                <w:bCs/>
                <w:color w:val="FFFFFF" w:themeColor="background1"/>
                <w:szCs w:val="24"/>
                <w:lang w:val="en-US" w:eastAsia="en-US"/>
              </w:rPr>
              <w:t>Environmental</w:t>
            </w:r>
          </w:p>
        </w:tc>
        <w:tc>
          <w:tcPr>
            <w:tcW w:w="6884" w:type="dxa"/>
          </w:tcPr>
          <w:p w14:paraId="7E927520" w14:textId="77777777" w:rsidR="007B5F93" w:rsidRPr="00EC1595" w:rsidRDefault="00E05C43" w:rsidP="00E116EF">
            <w:pPr>
              <w:rPr>
                <w:color w:val="000000" w:themeColor="text1"/>
                <w:szCs w:val="24"/>
                <w:shd w:val="clear" w:color="auto" w:fill="FFFFFF"/>
              </w:rPr>
            </w:pPr>
            <w:r w:rsidRPr="00EC1595">
              <w:rPr>
                <w:szCs w:val="24"/>
                <w:lang w:val="en-US" w:eastAsia="en-US"/>
              </w:rPr>
              <w:t>Environmental conditions in the UK are worsening as pollution spread all around. The most alarming environmental problem facing the British is air pollution, facilitated by industrial activities, urban living, and careless attitudes</w:t>
            </w:r>
            <w:r w:rsidR="00EC1595" w:rsidRPr="00EC1595">
              <w:rPr>
                <w:szCs w:val="24"/>
                <w:lang w:val="en-US" w:eastAsia="en-US"/>
              </w:rPr>
              <w:t xml:space="preserve"> </w:t>
            </w:r>
            <w:r w:rsidR="00EC1595" w:rsidRPr="00EC1595">
              <w:rPr>
                <w:color w:val="000000" w:themeColor="text1"/>
                <w:szCs w:val="24"/>
                <w:shd w:val="clear" w:color="auto" w:fill="FFFFFF"/>
              </w:rPr>
              <w:t>(Krueger et al., 2015)</w:t>
            </w:r>
            <w:r w:rsidRPr="00EC1595">
              <w:rPr>
                <w:szCs w:val="24"/>
                <w:lang w:val="en-US" w:eastAsia="en-US"/>
              </w:rPr>
              <w:t>. Hence, hotels have to act responsibly.</w:t>
            </w:r>
          </w:p>
        </w:tc>
      </w:tr>
    </w:tbl>
    <w:p w14:paraId="61B10C59" w14:textId="77777777" w:rsidR="00A811AA" w:rsidRPr="00A811AA" w:rsidRDefault="00A811AA" w:rsidP="00A811AA">
      <w:pPr>
        <w:rPr>
          <w:lang w:val="en-US" w:eastAsia="en-US"/>
        </w:rPr>
      </w:pPr>
    </w:p>
    <w:p w14:paraId="6033A7F8" w14:textId="77777777" w:rsidR="00251931" w:rsidRDefault="00E05C43" w:rsidP="0026627C">
      <w:pPr>
        <w:pStyle w:val="Heading1"/>
      </w:pPr>
      <w:bookmarkStart w:id="6" w:name="_Toc120534969"/>
      <w:r>
        <w:t>Objectives</w:t>
      </w:r>
      <w:bookmarkEnd w:id="6"/>
    </w:p>
    <w:p w14:paraId="38BFB5AD" w14:textId="77777777" w:rsidR="00C46F20" w:rsidRDefault="00E05C43" w:rsidP="00C46F20">
      <w:pPr>
        <w:rPr>
          <w:lang w:val="en-US" w:eastAsia="en-US"/>
        </w:rPr>
      </w:pPr>
      <w:r>
        <w:rPr>
          <w:lang w:val="en-US" w:eastAsia="en-US"/>
        </w:rPr>
        <w:t>The new marketing objectives for Premier Inn are listed below:</w:t>
      </w:r>
    </w:p>
    <w:p w14:paraId="2DA98CDC" w14:textId="77777777" w:rsidR="00C46F20" w:rsidRPr="00803708" w:rsidRDefault="00E05C43" w:rsidP="00803708">
      <w:pPr>
        <w:pStyle w:val="ListParagraph"/>
        <w:numPr>
          <w:ilvl w:val="0"/>
          <w:numId w:val="10"/>
        </w:numPr>
        <w:rPr>
          <w:lang w:val="en-US" w:eastAsia="en-US"/>
        </w:rPr>
      </w:pPr>
      <w:r w:rsidRPr="00803708">
        <w:rPr>
          <w:lang w:val="en-US" w:eastAsia="en-US"/>
        </w:rPr>
        <w:t>To gain at least 5% increase in Newcastle’s occupancy rate before 2022 ends.</w:t>
      </w:r>
    </w:p>
    <w:p w14:paraId="5C8D93AF" w14:textId="77777777" w:rsidR="00C46F20" w:rsidRPr="00803708" w:rsidRDefault="00E05C43" w:rsidP="00803708">
      <w:pPr>
        <w:pStyle w:val="ListParagraph"/>
        <w:numPr>
          <w:ilvl w:val="0"/>
          <w:numId w:val="10"/>
        </w:numPr>
        <w:rPr>
          <w:lang w:val="en-US" w:eastAsia="en-US"/>
        </w:rPr>
      </w:pPr>
      <w:r w:rsidRPr="00803708">
        <w:rPr>
          <w:lang w:val="en-US" w:eastAsia="en-US"/>
        </w:rPr>
        <w:t>To promote cleanliness and hygiene alongside comfort and sleep in attractive new ads.</w:t>
      </w:r>
    </w:p>
    <w:p w14:paraId="3E679084" w14:textId="77777777" w:rsidR="00C46F20" w:rsidRPr="00803708" w:rsidRDefault="00E05C43" w:rsidP="00803708">
      <w:pPr>
        <w:pStyle w:val="ListParagraph"/>
        <w:numPr>
          <w:ilvl w:val="0"/>
          <w:numId w:val="10"/>
        </w:numPr>
        <w:rPr>
          <w:lang w:val="en-US" w:eastAsia="en-US"/>
        </w:rPr>
      </w:pPr>
      <w:r w:rsidRPr="00803708">
        <w:rPr>
          <w:lang w:val="en-US" w:eastAsia="en-US"/>
        </w:rPr>
        <w:t>Become more cost-friendly, especially for students.</w:t>
      </w:r>
    </w:p>
    <w:p w14:paraId="26200008" w14:textId="77777777" w:rsidR="00C46F20" w:rsidRPr="00803708" w:rsidRDefault="00E05C43" w:rsidP="00803708">
      <w:pPr>
        <w:pStyle w:val="ListParagraph"/>
        <w:numPr>
          <w:ilvl w:val="0"/>
          <w:numId w:val="10"/>
        </w:numPr>
        <w:rPr>
          <w:lang w:val="en-US" w:eastAsia="en-US"/>
        </w:rPr>
      </w:pPr>
      <w:r w:rsidRPr="00803708">
        <w:rPr>
          <w:lang w:val="en-US" w:eastAsia="en-US"/>
        </w:rPr>
        <w:t>Sustain services for betterment.</w:t>
      </w:r>
    </w:p>
    <w:p w14:paraId="34ADF1D9" w14:textId="77777777" w:rsidR="00803708" w:rsidRPr="00803708" w:rsidRDefault="00E05C43" w:rsidP="00803708">
      <w:pPr>
        <w:pStyle w:val="ListParagraph"/>
        <w:numPr>
          <w:ilvl w:val="0"/>
          <w:numId w:val="10"/>
        </w:numPr>
        <w:rPr>
          <w:lang w:val="en-US" w:eastAsia="en-US"/>
        </w:rPr>
      </w:pPr>
      <w:r w:rsidRPr="00803708">
        <w:rPr>
          <w:lang w:val="en-US" w:eastAsia="en-US"/>
        </w:rPr>
        <w:t>Gain 10% boost in revenue in the early half of 2023.</w:t>
      </w:r>
    </w:p>
    <w:p w14:paraId="1023DB7D" w14:textId="77777777" w:rsidR="000B215A" w:rsidRDefault="00E05C43" w:rsidP="0026627C">
      <w:pPr>
        <w:pStyle w:val="Heading1"/>
      </w:pPr>
      <w:bookmarkStart w:id="7" w:name="_Toc120534970"/>
      <w:r>
        <w:t>Strategy</w:t>
      </w:r>
      <w:bookmarkEnd w:id="7"/>
      <w:r>
        <w:t xml:space="preserve"> </w:t>
      </w:r>
    </w:p>
    <w:p w14:paraId="4AA81317" w14:textId="77777777" w:rsidR="002D71BF" w:rsidRPr="0077580A" w:rsidRDefault="00E05C43" w:rsidP="00131064">
      <w:pPr>
        <w:rPr>
          <w:color w:val="000000" w:themeColor="text1"/>
          <w:shd w:val="clear" w:color="auto" w:fill="FFFFFF"/>
        </w:rPr>
      </w:pPr>
      <w:r>
        <w:rPr>
          <w:lang w:val="en-US" w:eastAsia="en-US"/>
        </w:rPr>
        <w:t xml:space="preserve">As the UK’s climate changes, customer preferences change, so the hotel industry has to keep its value propositions in focus. For Premier Inn, this means </w:t>
      </w:r>
      <w:r w:rsidR="0034323D">
        <w:rPr>
          <w:lang w:val="en-US" w:eastAsia="en-US"/>
        </w:rPr>
        <w:t>promoting its brand identity as a hotel that cares for its guests, and promises them a good night's sleep, excellent room service, and nutritional value in every meal</w:t>
      </w:r>
      <w:r w:rsidR="0077580A">
        <w:rPr>
          <w:lang w:val="en-US" w:eastAsia="en-US"/>
        </w:rPr>
        <w:t xml:space="preserve"> </w:t>
      </w:r>
      <w:r w:rsidR="0077580A">
        <w:rPr>
          <w:color w:val="000000" w:themeColor="text1"/>
          <w:shd w:val="clear" w:color="auto" w:fill="FFFFFF"/>
        </w:rPr>
        <w:t>(Ghandour et al., 2015)</w:t>
      </w:r>
      <w:r w:rsidR="0034323D">
        <w:rPr>
          <w:lang w:val="en-US" w:eastAsia="en-US"/>
        </w:rPr>
        <w:t xml:space="preserve">. Since this proposition contributes to its success, it will remain the same for attracting new customers, but the difference resides </w:t>
      </w:r>
      <w:r w:rsidR="0034323D">
        <w:rPr>
          <w:lang w:val="en-US" w:eastAsia="en-US"/>
        </w:rPr>
        <w:lastRenderedPageBreak/>
        <w:t xml:space="preserve">in Newcastle. Premier Inn would now come across as a cheap, guest-friendly hotel that would promise not only a good night's sleep but </w:t>
      </w:r>
      <w:r w:rsidR="00DC5EA0">
        <w:rPr>
          <w:lang w:val="en-US" w:eastAsia="en-US"/>
        </w:rPr>
        <w:t xml:space="preserve">soundproof rooms to study with eatable meals because a university student wants nothing else. Its customer segments already target people who value comfort over luxury, and since Newcastle is teeming with universities, foreign students need to find Premier Inn interesting </w:t>
      </w:r>
      <w:r w:rsidR="00036766">
        <w:rPr>
          <w:lang w:val="en-US" w:eastAsia="en-US"/>
        </w:rPr>
        <w:t xml:space="preserve">for </w:t>
      </w:r>
      <w:r w:rsidR="00BD239B">
        <w:rPr>
          <w:lang w:val="en-US" w:eastAsia="en-US"/>
        </w:rPr>
        <w:t>accommodations because oftentimes, student lodgings are too loud and expensive for them,</w:t>
      </w:r>
      <w:r w:rsidR="00637D84">
        <w:rPr>
          <w:lang w:val="en-US" w:eastAsia="en-US"/>
        </w:rPr>
        <w:t xml:space="preserve"> not to mention unhygienic,</w:t>
      </w:r>
      <w:r w:rsidR="00BD239B">
        <w:rPr>
          <w:lang w:val="en-US" w:eastAsia="en-US"/>
        </w:rPr>
        <w:t xml:space="preserve"> so the hotel should act like a substitute.</w:t>
      </w:r>
    </w:p>
    <w:p w14:paraId="2CF13A8A" w14:textId="77777777" w:rsidR="0026627C" w:rsidRDefault="00E05C43" w:rsidP="0026627C">
      <w:pPr>
        <w:pStyle w:val="Heading1"/>
      </w:pPr>
      <w:bookmarkStart w:id="8" w:name="_Toc120534971"/>
      <w:r>
        <w:t>Tactics</w:t>
      </w:r>
      <w:bookmarkEnd w:id="8"/>
    </w:p>
    <w:p w14:paraId="3D5F8A2A" w14:textId="77777777" w:rsidR="0026627C" w:rsidRDefault="00E05C43" w:rsidP="0026627C">
      <w:pPr>
        <w:pStyle w:val="Heading2"/>
      </w:pPr>
      <w:bookmarkStart w:id="9" w:name="_Toc120534972"/>
      <w:r>
        <w:t>Product</w:t>
      </w:r>
      <w:bookmarkEnd w:id="9"/>
    </w:p>
    <w:p w14:paraId="1544326B" w14:textId="77777777" w:rsidR="004941E0" w:rsidRDefault="00E05C43" w:rsidP="0075001C">
      <w:pPr>
        <w:rPr>
          <w:lang w:val="en-US" w:eastAsia="en-US"/>
        </w:rPr>
      </w:pPr>
      <w:r>
        <w:rPr>
          <w:lang w:val="en-US" w:eastAsia="en-US"/>
        </w:rPr>
        <w:t>Premier Inn’s services include different kinds of rooms for families, couples, and single individuals, like students</w:t>
      </w:r>
      <w:r w:rsidR="00A65701">
        <w:rPr>
          <w:lang w:val="en-US" w:eastAsia="en-US"/>
        </w:rPr>
        <w:t>, so these rooms have different furniture for different people, like different bed sizes, cots for children, sofa beds, etc. (Our Rooms – Premier Inn, 2022).</w:t>
      </w:r>
      <w:r>
        <w:rPr>
          <w:lang w:val="en-US" w:eastAsia="en-US"/>
        </w:rPr>
        <w:t xml:space="preserve"> </w:t>
      </w:r>
    </w:p>
    <w:p w14:paraId="744EFF72" w14:textId="77777777" w:rsidR="004941E0" w:rsidRDefault="00E05C43" w:rsidP="004941E0">
      <w:pPr>
        <w:jc w:val="center"/>
        <w:rPr>
          <w:lang w:val="en-US" w:eastAsia="en-US"/>
        </w:rPr>
      </w:pPr>
      <w:r>
        <w:rPr>
          <w:noProof/>
          <w:lang w:val="en-US" w:eastAsia="en-US"/>
        </w:rPr>
        <w:drawing>
          <wp:inline distT="0" distB="0" distL="0" distR="0" wp14:anchorId="1230E101" wp14:editId="7834A885">
            <wp:extent cx="2952749" cy="147051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2962925" cy="1475584"/>
                    </a:xfrm>
                    <a:prstGeom prst="rect">
                      <a:avLst/>
                    </a:prstGeom>
                  </pic:spPr>
                </pic:pic>
              </a:graphicData>
            </a:graphic>
          </wp:inline>
        </w:drawing>
      </w:r>
    </w:p>
    <w:p w14:paraId="15AAAAAF" w14:textId="77777777" w:rsidR="004941E0" w:rsidRDefault="00E05C43" w:rsidP="004941E0">
      <w:pPr>
        <w:jc w:val="center"/>
        <w:rPr>
          <w:lang w:val="en-US" w:eastAsia="en-US"/>
        </w:rPr>
      </w:pPr>
      <w:r>
        <w:rPr>
          <w:noProof/>
          <w:lang w:val="en-US" w:eastAsia="en-US"/>
        </w:rPr>
        <w:drawing>
          <wp:inline distT="0" distB="0" distL="0" distR="0" wp14:anchorId="1731E942" wp14:editId="70CE5507">
            <wp:extent cx="3019424" cy="16251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023621" cy="1627445"/>
                    </a:xfrm>
                    <a:prstGeom prst="rect">
                      <a:avLst/>
                    </a:prstGeom>
                  </pic:spPr>
                </pic:pic>
              </a:graphicData>
            </a:graphic>
          </wp:inline>
        </w:drawing>
      </w:r>
    </w:p>
    <w:p w14:paraId="4F62AF33" w14:textId="77777777" w:rsidR="0075001C" w:rsidRPr="0075001C" w:rsidRDefault="00E05C43" w:rsidP="0075001C">
      <w:pPr>
        <w:rPr>
          <w:lang w:val="en-US" w:eastAsia="en-US"/>
        </w:rPr>
      </w:pPr>
      <w:r>
        <w:rPr>
          <w:lang w:val="en-US" w:eastAsia="en-US"/>
        </w:rPr>
        <w:t xml:space="preserve">The hotel also boasts free Wi-Fi, coffee and tea equipment; healthy and delicious meals for breakfast, lunch, and dinner, bicycle-friendly services; </w:t>
      </w:r>
      <w:r w:rsidR="003A3B7A">
        <w:rPr>
          <w:lang w:val="en-US" w:eastAsia="en-US"/>
        </w:rPr>
        <w:t>restaurants</w:t>
      </w:r>
      <w:r>
        <w:rPr>
          <w:lang w:val="en-US" w:eastAsia="en-US"/>
        </w:rPr>
        <w:t>, and bars.</w:t>
      </w:r>
      <w:r w:rsidR="003A3B7A">
        <w:rPr>
          <w:lang w:val="en-US" w:eastAsia="en-US"/>
        </w:rPr>
        <w:t xml:space="preserve"> Hence, its services are already top-notch, especially for new customers, namely students, </w:t>
      </w:r>
      <w:r w:rsidR="00F77673">
        <w:rPr>
          <w:lang w:val="en-US" w:eastAsia="en-US"/>
        </w:rPr>
        <w:t xml:space="preserve">so the product portfolio shall remain the same. However, its focus on its cleanliness programme, where </w:t>
      </w:r>
      <w:r w:rsidR="00BD146D">
        <w:rPr>
          <w:lang w:val="en-US" w:eastAsia="en-US"/>
        </w:rPr>
        <w:t>precautions</w:t>
      </w:r>
      <w:r w:rsidR="00F77673">
        <w:rPr>
          <w:lang w:val="en-US" w:eastAsia="en-US"/>
        </w:rPr>
        <w:t xml:space="preserve"> and guest safety </w:t>
      </w:r>
      <w:r w:rsidR="00102722">
        <w:rPr>
          <w:lang w:val="en-US" w:eastAsia="en-US"/>
        </w:rPr>
        <w:t>are</w:t>
      </w:r>
      <w:r w:rsidR="00F77673">
        <w:rPr>
          <w:lang w:val="en-US" w:eastAsia="en-US"/>
        </w:rPr>
        <w:t xml:space="preserve"> prioritized, will be increased to meet new customer expectations</w:t>
      </w:r>
      <w:r w:rsidR="00BD146D">
        <w:rPr>
          <w:lang w:val="en-US" w:eastAsia="en-US"/>
        </w:rPr>
        <w:t xml:space="preserve"> (Our Rooms – Premier Inn, 2022)</w:t>
      </w:r>
      <w:r w:rsidR="00F77673">
        <w:rPr>
          <w:lang w:val="en-US" w:eastAsia="en-US"/>
        </w:rPr>
        <w:t>.</w:t>
      </w:r>
    </w:p>
    <w:p w14:paraId="17E81723" w14:textId="77777777" w:rsidR="004907E2" w:rsidRDefault="00E05C43" w:rsidP="004907E2">
      <w:pPr>
        <w:pStyle w:val="Heading2"/>
      </w:pPr>
      <w:bookmarkStart w:id="10" w:name="_Toc120534973"/>
      <w:r>
        <w:lastRenderedPageBreak/>
        <w:t>Place</w:t>
      </w:r>
      <w:bookmarkEnd w:id="10"/>
    </w:p>
    <w:p w14:paraId="3DCC6ADD" w14:textId="77777777" w:rsidR="00362AEC" w:rsidRPr="00EC1595" w:rsidRDefault="00E05C43" w:rsidP="000674D0">
      <w:pPr>
        <w:rPr>
          <w:color w:val="000000" w:themeColor="text1"/>
          <w:shd w:val="clear" w:color="auto" w:fill="FFFFFF"/>
        </w:rPr>
      </w:pPr>
      <w:r>
        <w:rPr>
          <w:lang w:val="en-US" w:eastAsia="en-US"/>
        </w:rPr>
        <w:t>Premier Inn's distribution centres are located in various places. Its official website and application are two online ways through which customers can book rooms, but this can also be done via third-party apps like Booking.com, etc.</w:t>
      </w:r>
      <w:r w:rsidR="00EC1595">
        <w:rPr>
          <w:lang w:val="en-US" w:eastAsia="en-US"/>
        </w:rPr>
        <w:t xml:space="preserve"> </w:t>
      </w:r>
      <w:r w:rsidR="00EC1595">
        <w:rPr>
          <w:color w:val="000000" w:themeColor="text1"/>
          <w:shd w:val="clear" w:color="auto" w:fill="FFFFFF"/>
        </w:rPr>
        <w:t>(Bowie et al., 2016).</w:t>
      </w:r>
      <w:r>
        <w:rPr>
          <w:lang w:val="en-US" w:eastAsia="en-US"/>
        </w:rPr>
        <w:t xml:space="preserve"> After the pandemic, customers have beg</w:t>
      </w:r>
      <w:r w:rsidR="000674D0">
        <w:rPr>
          <w:lang w:val="en-US" w:eastAsia="en-US"/>
        </w:rPr>
        <w:t>un</w:t>
      </w:r>
      <w:r>
        <w:rPr>
          <w:lang w:val="en-US" w:eastAsia="en-US"/>
        </w:rPr>
        <w:t xml:space="preserve"> to prefer booking online because it saves them time and effort, and since student life is already time-restrained, Premier Inn will comply with this strategy and promote online bookings and contactless payments to avoid hassles in the lobby, which is essential since its main function is to provide comfort and peace.</w:t>
      </w:r>
    </w:p>
    <w:p w14:paraId="662C6F42" w14:textId="77777777" w:rsidR="0026627C" w:rsidRDefault="00E05C43" w:rsidP="0026627C">
      <w:pPr>
        <w:pStyle w:val="Heading2"/>
      </w:pPr>
      <w:bookmarkStart w:id="11" w:name="_Toc120534974"/>
      <w:r w:rsidRPr="0026627C">
        <w:t>Price</w:t>
      </w:r>
      <w:bookmarkEnd w:id="11"/>
    </w:p>
    <w:p w14:paraId="51B5220C" w14:textId="77777777" w:rsidR="009F7F3D" w:rsidRPr="00EC1595" w:rsidRDefault="00E05C43" w:rsidP="009F7F3D">
      <w:pPr>
        <w:rPr>
          <w:color w:val="000000" w:themeColor="text1"/>
          <w:shd w:val="clear" w:color="auto" w:fill="FFFFFF"/>
        </w:rPr>
      </w:pPr>
      <w:r>
        <w:rPr>
          <w:lang w:val="en-US" w:eastAsia="en-US"/>
        </w:rPr>
        <w:t>Premier Inn is a 3-star hotel chain, so its pricing strategy is based on offering low or affordable prices to its guests. To be more specific, it follows a value-based pricing strategy that is flexible as per the customers' needs</w:t>
      </w:r>
      <w:r w:rsidR="00EC1595">
        <w:rPr>
          <w:lang w:val="en-US" w:eastAsia="en-US"/>
        </w:rPr>
        <w:t xml:space="preserve"> </w:t>
      </w:r>
      <w:r w:rsidR="00EC1595">
        <w:rPr>
          <w:color w:val="000000" w:themeColor="text1"/>
          <w:shd w:val="clear" w:color="auto" w:fill="FFFFFF"/>
        </w:rPr>
        <w:t>(Bowie et al., 2016)</w:t>
      </w:r>
      <w:r>
        <w:rPr>
          <w:lang w:val="en-US" w:eastAsia="en-US"/>
        </w:rPr>
        <w:t xml:space="preserve">. For instance, family rooms would cost more than single rooms, </w:t>
      </w:r>
      <w:r w:rsidR="00F9461A">
        <w:rPr>
          <w:lang w:val="en-US" w:eastAsia="en-US"/>
        </w:rPr>
        <w:t>and lower rates are offered on the weekends and Fridays.</w:t>
      </w:r>
      <w:r w:rsidR="00753415">
        <w:rPr>
          <w:lang w:val="en-US" w:eastAsia="en-US"/>
        </w:rPr>
        <w:t xml:space="preserve"> In the new marketing plan, the price will continue to be value-based as this will attract the most customers staying in Newcastle upon Tyne.</w:t>
      </w:r>
    </w:p>
    <w:p w14:paraId="2CE815DB" w14:textId="77777777" w:rsidR="004907E2" w:rsidRDefault="00E05C43" w:rsidP="004907E2">
      <w:pPr>
        <w:pStyle w:val="Heading2"/>
      </w:pPr>
      <w:bookmarkStart w:id="12" w:name="_Toc120534975"/>
      <w:r w:rsidRPr="0026627C">
        <w:t>Promotion</w:t>
      </w:r>
      <w:bookmarkEnd w:id="12"/>
    </w:p>
    <w:p w14:paraId="5E9B30D3" w14:textId="77777777" w:rsidR="00703A91" w:rsidRDefault="00E05C43" w:rsidP="00703A91">
      <w:pPr>
        <w:rPr>
          <w:lang w:val="en-US" w:eastAsia="en-US"/>
        </w:rPr>
      </w:pPr>
      <w:r>
        <w:rPr>
          <w:lang w:val="en-US" w:eastAsia="en-US"/>
        </w:rPr>
        <w:t xml:space="preserve">Premier Inn is known for its promotional campaigns. To shed light on its </w:t>
      </w:r>
      <w:r w:rsidR="00094BB6">
        <w:rPr>
          <w:lang w:val="en-US" w:eastAsia="en-US"/>
        </w:rPr>
        <w:t>communication</w:t>
      </w:r>
      <w:r>
        <w:rPr>
          <w:lang w:val="en-US" w:eastAsia="en-US"/>
        </w:rPr>
        <w:t xml:space="preserve"> mix,</w:t>
      </w:r>
      <w:r w:rsidR="00094BB6">
        <w:rPr>
          <w:lang w:val="en-US" w:eastAsia="en-US"/>
        </w:rPr>
        <w:t xml:space="preserve"> the hotel specializes in direct and social media marketing. It spends a lot of money on advertising platforms like radio, print, outdoor, and digital marketing, and this amounts to more than 20 million pounds (Jefferson, 2021). Its ads focus on promoting its benefits around comfort, flexibility, and bottomless breakfast, which is important to do as customers are now contemplating traveling again</w:t>
      </w:r>
      <w:r w:rsidR="00837D23">
        <w:rPr>
          <w:lang w:val="en-US" w:eastAsia="en-US"/>
        </w:rPr>
        <w:t xml:space="preserve"> (</w:t>
      </w:r>
      <w:r w:rsidR="00AE2531">
        <w:rPr>
          <w:lang w:val="en-US" w:eastAsia="en-US"/>
        </w:rPr>
        <w:t>Campaign UK, 2021)</w:t>
      </w:r>
      <w:r w:rsidR="00094BB6">
        <w:rPr>
          <w:lang w:val="en-US" w:eastAsia="en-US"/>
        </w:rPr>
        <w:t>.</w:t>
      </w:r>
      <w:r w:rsidR="002D44CB">
        <w:rPr>
          <w:lang w:val="en-US" w:eastAsia="en-US"/>
        </w:rPr>
        <w:t xml:space="preserve"> Furthermore, social media marketing will be focused on, too. The company has</w:t>
      </w:r>
      <w:r w:rsidR="006147AB">
        <w:rPr>
          <w:lang w:val="en-US" w:eastAsia="en-US"/>
        </w:rPr>
        <w:t xml:space="preserve"> </w:t>
      </w:r>
      <w:r w:rsidR="002D44CB">
        <w:rPr>
          <w:lang w:val="en-US" w:eastAsia="en-US"/>
        </w:rPr>
        <w:t>thousands of followers everywhere, so its posts would</w:t>
      </w:r>
      <w:r w:rsidR="00221855">
        <w:rPr>
          <w:lang w:val="en-US" w:eastAsia="en-US"/>
        </w:rPr>
        <w:t xml:space="preserve"> be helpful in spreading awareness of its new values.</w:t>
      </w:r>
    </w:p>
    <w:p w14:paraId="02ACE653" w14:textId="77777777" w:rsidR="00837D23" w:rsidRDefault="00E05C43" w:rsidP="00837D23">
      <w:pPr>
        <w:keepNext/>
        <w:jc w:val="center"/>
      </w:pPr>
      <w:r>
        <w:rPr>
          <w:noProof/>
        </w:rPr>
        <w:drawing>
          <wp:inline distT="0" distB="0" distL="0" distR="0" wp14:anchorId="36A0D565" wp14:editId="73795A38">
            <wp:extent cx="2990850" cy="1401982"/>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9"/>
                    <a:stretch>
                      <a:fillRect/>
                    </a:stretch>
                  </pic:blipFill>
                  <pic:spPr>
                    <a:xfrm>
                      <a:off x="0" y="0"/>
                      <a:ext cx="3002607" cy="1407493"/>
                    </a:xfrm>
                    <a:prstGeom prst="rect">
                      <a:avLst/>
                    </a:prstGeom>
                  </pic:spPr>
                </pic:pic>
              </a:graphicData>
            </a:graphic>
          </wp:inline>
        </w:drawing>
      </w:r>
    </w:p>
    <w:p w14:paraId="3E0C9F32" w14:textId="77777777" w:rsidR="00221855" w:rsidRPr="00703A91" w:rsidRDefault="00E05C43" w:rsidP="00837D23">
      <w:pPr>
        <w:pStyle w:val="Caption"/>
        <w:jc w:val="center"/>
        <w:rPr>
          <w:lang w:val="en-US" w:eastAsia="en-US"/>
        </w:rPr>
      </w:pPr>
      <w:r>
        <w:t xml:space="preserve">Figure </w:t>
      </w:r>
      <w:fldSimple w:instr=" SEQ Figure \* ARABIC ">
        <w:r>
          <w:rPr>
            <w:noProof/>
          </w:rPr>
          <w:t>1</w:t>
        </w:r>
      </w:fldSimple>
      <w:r>
        <w:t>(Premier Inn - Instagram, 2022)</w:t>
      </w:r>
    </w:p>
    <w:p w14:paraId="05441EFB" w14:textId="77777777" w:rsidR="0026627C" w:rsidRDefault="00E05C43" w:rsidP="0026627C">
      <w:pPr>
        <w:pStyle w:val="Heading1"/>
      </w:pPr>
      <w:bookmarkStart w:id="13" w:name="_Toc120534976"/>
      <w:r>
        <w:lastRenderedPageBreak/>
        <w:t>Action</w:t>
      </w:r>
      <w:bookmarkEnd w:id="13"/>
    </w:p>
    <w:p w14:paraId="21653730" w14:textId="77777777" w:rsidR="00EC1AEC" w:rsidRDefault="00E05C43" w:rsidP="00EC1AEC">
      <w:pPr>
        <w:jc w:val="center"/>
        <w:rPr>
          <w:lang w:val="en-US" w:eastAsia="en-US"/>
        </w:rPr>
      </w:pPr>
      <w:r>
        <w:rPr>
          <w:noProof/>
        </w:rPr>
        <w:drawing>
          <wp:inline distT="0" distB="0" distL="0" distR="0" wp14:anchorId="26D78C1E" wp14:editId="36271A37">
            <wp:extent cx="6392445" cy="1590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6396783" cy="1591755"/>
                    </a:xfrm>
                    <a:prstGeom prst="rect">
                      <a:avLst/>
                    </a:prstGeom>
                  </pic:spPr>
                </pic:pic>
              </a:graphicData>
            </a:graphic>
          </wp:inline>
        </w:drawing>
      </w:r>
    </w:p>
    <w:p w14:paraId="4302E229" w14:textId="77777777" w:rsidR="00EC1AEC" w:rsidRPr="00EC1AEC" w:rsidRDefault="00E05C43" w:rsidP="009E5EF8">
      <w:pPr>
        <w:rPr>
          <w:lang w:val="en-US" w:eastAsia="en-US"/>
        </w:rPr>
      </w:pPr>
      <w:r>
        <w:rPr>
          <w:lang w:val="en-US" w:eastAsia="en-US"/>
        </w:rPr>
        <w:t xml:space="preserve">In terms of action, the Gantt chart above showcases Premier Inn’s activities planned for the </w:t>
      </w:r>
      <w:r w:rsidR="00AF544A">
        <w:rPr>
          <w:lang w:val="en-US" w:eastAsia="en-US"/>
        </w:rPr>
        <w:t xml:space="preserve">next three months as per the new marketing plan. Observing and gathering data are the chief </w:t>
      </w:r>
      <w:r w:rsidR="00C17A2A">
        <w:rPr>
          <w:lang w:val="en-US" w:eastAsia="en-US"/>
        </w:rPr>
        <w:t>activities</w:t>
      </w:r>
      <w:r w:rsidR="00AF544A">
        <w:rPr>
          <w:lang w:val="en-US" w:eastAsia="en-US"/>
        </w:rPr>
        <w:t xml:space="preserve"> that would surely make this plan a success, so they will be done first.</w:t>
      </w:r>
    </w:p>
    <w:p w14:paraId="60AB21CC" w14:textId="77777777" w:rsidR="00251931" w:rsidRDefault="00E05C43" w:rsidP="0026627C">
      <w:pPr>
        <w:pStyle w:val="Heading1"/>
      </w:pPr>
      <w:bookmarkStart w:id="14" w:name="_Toc120534977"/>
      <w:r>
        <w:t>Control</w:t>
      </w:r>
      <w:bookmarkEnd w:id="14"/>
    </w:p>
    <w:p w14:paraId="203C8653" w14:textId="77777777" w:rsidR="00251931" w:rsidRPr="00A8003B" w:rsidRDefault="00E05C43" w:rsidP="00A8003B">
      <w:pPr>
        <w:rPr>
          <w:lang w:val="en-US" w:eastAsia="en-US"/>
        </w:rPr>
      </w:pPr>
      <w:r>
        <w:rPr>
          <w:lang w:val="en-US" w:eastAsia="en-US"/>
        </w:rPr>
        <w:t>Unique Selling Points (USP)</w:t>
      </w:r>
      <w:r w:rsidR="00B82443">
        <w:rPr>
          <w:lang w:val="en-US" w:eastAsia="en-US"/>
        </w:rPr>
        <w:t xml:space="preserve"> are important for hotels because substitute threats linger vividly, and they need to stand out in the crowd. As a result, Premier Inn's USP for attracting new customers </w:t>
      </w:r>
      <w:r w:rsidR="00940256">
        <w:rPr>
          <w:lang w:val="en-US" w:eastAsia="en-US"/>
        </w:rPr>
        <w:t xml:space="preserve">would visualize a hotel that values comfort and cleanliness over anything else, apart from being family-friendly, </w:t>
      </w:r>
      <w:r w:rsidR="00AB7CF4">
        <w:rPr>
          <w:lang w:val="en-US" w:eastAsia="en-US"/>
        </w:rPr>
        <w:t xml:space="preserve">excellent healthcare, and </w:t>
      </w:r>
      <w:r w:rsidR="00224812">
        <w:rPr>
          <w:lang w:val="en-US" w:eastAsia="en-US"/>
        </w:rPr>
        <w:t>food services so nobody would have to search for restaurants or bars nearby. Students with strict schedules would find this helpful.</w:t>
      </w:r>
      <w:r w:rsidR="00A8003B">
        <w:rPr>
          <w:lang w:val="en-US" w:eastAsia="en-US"/>
        </w:rPr>
        <w:t xml:space="preserve"> Success will be measured via KPIs, </w:t>
      </w:r>
      <w:r w:rsidR="00B84D1B">
        <w:rPr>
          <w:lang w:val="en-US" w:eastAsia="en-US"/>
        </w:rPr>
        <w:t>meaning through an increase in social media following and a rise in bookings in its Newcastle branches.</w:t>
      </w:r>
    </w:p>
    <w:p w14:paraId="4CF9D141" w14:textId="77777777" w:rsidR="00251931" w:rsidRDefault="00E05C43" w:rsidP="0026627C">
      <w:pPr>
        <w:pStyle w:val="Heading1"/>
      </w:pPr>
      <w:bookmarkStart w:id="15" w:name="_Toc120534978"/>
      <w:r>
        <w:t>Conclusion</w:t>
      </w:r>
      <w:bookmarkEnd w:id="15"/>
    </w:p>
    <w:p w14:paraId="5E3D3CBD" w14:textId="06A6C88A" w:rsidR="00EC1595" w:rsidRDefault="00E05C43" w:rsidP="003B5B6F">
      <w:pPr>
        <w:rPr>
          <w:lang w:val="en-US" w:eastAsia="en-US"/>
        </w:rPr>
      </w:pPr>
      <w:r>
        <w:rPr>
          <w:lang w:val="en-US" w:eastAsia="en-US"/>
        </w:rPr>
        <w:t xml:space="preserve">In conclusion, Premier Inn does not generally </w:t>
      </w:r>
      <w:r w:rsidR="00362625">
        <w:rPr>
          <w:lang w:val="en-US" w:eastAsia="en-US"/>
        </w:rPr>
        <w:t>have</w:t>
      </w:r>
      <w:r>
        <w:rPr>
          <w:lang w:val="en-US" w:eastAsia="en-US"/>
        </w:rPr>
        <w:t xml:space="preserve"> to change much because its presence as the UK’s largest and most renowned hotel brand </w:t>
      </w:r>
      <w:r w:rsidR="00393A16">
        <w:rPr>
          <w:lang w:val="en-US" w:eastAsia="en-US"/>
        </w:rPr>
        <w:t>has made it gain a competitive advantage over popular hotels like Marriott and Sheraton</w:t>
      </w:r>
      <w:r w:rsidR="00FB2F21">
        <w:rPr>
          <w:lang w:val="en-US" w:eastAsia="en-US"/>
        </w:rPr>
        <w:t>, that, too, while being a limited-service chain.</w:t>
      </w:r>
      <w:r w:rsidR="00362625">
        <w:rPr>
          <w:lang w:val="en-US" w:eastAsia="en-US"/>
        </w:rPr>
        <w:t xml:space="preserve"> However, this marketing report focuses on its Newcastle operations, and since the city is teeming with universities, students, coupled with the UK’s rocky environment, need comfortable but cheap </w:t>
      </w:r>
      <w:r w:rsidR="00F95575">
        <w:rPr>
          <w:lang w:val="en-US" w:eastAsia="en-US"/>
        </w:rPr>
        <w:t>accommodations</w:t>
      </w:r>
      <w:r w:rsidR="00362625">
        <w:rPr>
          <w:lang w:val="en-US" w:eastAsia="en-US"/>
        </w:rPr>
        <w:t xml:space="preserve"> for prolonged stays, so Premier Inn should focus on this opportunity rather than just attracting tourists – a function that should be reserved for its hotels located near airports and popular places</w:t>
      </w:r>
      <w:r w:rsidR="00EC1595">
        <w:rPr>
          <w:lang w:val="en-US" w:eastAsia="en-US"/>
        </w:rPr>
        <w:t>.</w:t>
      </w:r>
    </w:p>
    <w:p w14:paraId="47681AEB" w14:textId="7FDD7977" w:rsidR="00D03E2F" w:rsidRDefault="00D03E2F" w:rsidP="003B5B6F">
      <w:pPr>
        <w:rPr>
          <w:lang w:val="en-US" w:eastAsia="en-US"/>
        </w:rPr>
      </w:pPr>
    </w:p>
    <w:p w14:paraId="6E89D119" w14:textId="77777777" w:rsidR="00D03E2F" w:rsidRPr="00EC1595" w:rsidRDefault="00D03E2F" w:rsidP="003B5B6F">
      <w:pPr>
        <w:rPr>
          <w:lang w:val="en-US" w:eastAsia="en-US"/>
        </w:rPr>
      </w:pPr>
    </w:p>
    <w:p w14:paraId="6E5005C2" w14:textId="77777777" w:rsidR="00DA29E9" w:rsidRDefault="00E05C43" w:rsidP="00430FA1">
      <w:pPr>
        <w:pStyle w:val="Heading1"/>
      </w:pPr>
      <w:bookmarkStart w:id="16" w:name="_Toc120534979"/>
      <w:r w:rsidRPr="00251931">
        <w:lastRenderedPageBreak/>
        <w:t>References</w:t>
      </w:r>
      <w:bookmarkEnd w:id="16"/>
    </w:p>
    <w:p w14:paraId="0EF9E149" w14:textId="77777777" w:rsidR="00EC1595" w:rsidRPr="00837D23" w:rsidRDefault="00E05C43" w:rsidP="00EC1595">
      <w:pPr>
        <w:ind w:left="720" w:hanging="720"/>
        <w:rPr>
          <w:lang w:val="en-US" w:eastAsia="en-US"/>
        </w:rPr>
      </w:pPr>
      <w:r w:rsidRPr="00837D23">
        <w:rPr>
          <w:i/>
          <w:iCs/>
          <w:lang w:val="en-US" w:eastAsia="en-US"/>
        </w:rPr>
        <w:t>About Us</w:t>
      </w:r>
      <w:r w:rsidRPr="00837D23">
        <w:rPr>
          <w:lang w:val="en-US" w:eastAsia="en-US"/>
        </w:rPr>
        <w:t xml:space="preserve"> (2022) </w:t>
      </w:r>
      <w:r w:rsidRPr="00837D23">
        <w:rPr>
          <w:i/>
          <w:iCs/>
          <w:lang w:val="en-US" w:eastAsia="en-US"/>
        </w:rPr>
        <w:t>Premier Inn</w:t>
      </w:r>
      <w:r w:rsidRPr="00837D23">
        <w:rPr>
          <w:lang w:val="en-US" w:eastAsia="en-US"/>
        </w:rPr>
        <w:t xml:space="preserve">. Available at: https://www.premierinn.com/gb/en/why.html (Accessed: November 25, 2022). </w:t>
      </w:r>
    </w:p>
    <w:p w14:paraId="23446019" w14:textId="77777777" w:rsidR="00EC1595" w:rsidRDefault="00E05C43" w:rsidP="00EC1595">
      <w:pPr>
        <w:ind w:left="720" w:hanging="720"/>
        <w:rPr>
          <w:color w:val="000000" w:themeColor="text1"/>
          <w:shd w:val="clear" w:color="auto" w:fill="FFFFFF"/>
        </w:rPr>
      </w:pPr>
      <w:r w:rsidRPr="00846908">
        <w:rPr>
          <w:color w:val="000000" w:themeColor="text1"/>
          <w:shd w:val="clear" w:color="auto" w:fill="FFFFFF"/>
        </w:rPr>
        <w:t>Azariah, D.R., 2016. </w:t>
      </w:r>
      <w:r w:rsidRPr="00846908">
        <w:rPr>
          <w:i/>
          <w:iCs/>
          <w:color w:val="000000" w:themeColor="text1"/>
          <w:shd w:val="clear" w:color="auto" w:fill="FFFFFF"/>
        </w:rPr>
        <w:t>Tourism, travel, and blogging: A discursive analysis of online travel narratives</w:t>
      </w:r>
      <w:r w:rsidRPr="00846908">
        <w:rPr>
          <w:color w:val="000000" w:themeColor="text1"/>
          <w:shd w:val="clear" w:color="auto" w:fill="FFFFFF"/>
        </w:rPr>
        <w:t>. Routledge.</w:t>
      </w:r>
    </w:p>
    <w:p w14:paraId="112769DD" w14:textId="77777777" w:rsidR="00EC1595" w:rsidRPr="00846908" w:rsidRDefault="00E05C43" w:rsidP="00EC1595">
      <w:pPr>
        <w:ind w:left="720" w:hanging="720"/>
        <w:rPr>
          <w:color w:val="000000" w:themeColor="text1"/>
          <w:lang w:val="en-US" w:eastAsia="en-US"/>
        </w:rPr>
      </w:pPr>
      <w:r w:rsidRPr="00846908">
        <w:rPr>
          <w:color w:val="000000" w:themeColor="text1"/>
          <w:shd w:val="clear" w:color="auto" w:fill="FFFFFF"/>
        </w:rPr>
        <w:t>Bowie, D., Buttle, F., Brookes, M. and Mariussen, A., 2016. </w:t>
      </w:r>
      <w:r w:rsidRPr="00846908">
        <w:rPr>
          <w:i/>
          <w:iCs/>
          <w:color w:val="000000" w:themeColor="text1"/>
          <w:shd w:val="clear" w:color="auto" w:fill="FFFFFF"/>
        </w:rPr>
        <w:t>Hospitality marketing</w:t>
      </w:r>
      <w:r w:rsidRPr="00846908">
        <w:rPr>
          <w:color w:val="000000" w:themeColor="text1"/>
          <w:shd w:val="clear" w:color="auto" w:fill="FFFFFF"/>
        </w:rPr>
        <w:t>. Routledge.</w:t>
      </w:r>
    </w:p>
    <w:p w14:paraId="30150167" w14:textId="77777777" w:rsidR="00EC1595" w:rsidRPr="00837D23" w:rsidRDefault="00E05C43" w:rsidP="00EC1595">
      <w:pPr>
        <w:ind w:left="720" w:hanging="720"/>
        <w:rPr>
          <w:lang w:val="en-US" w:eastAsia="en-US"/>
        </w:rPr>
      </w:pPr>
      <w:r w:rsidRPr="00837D23">
        <w:rPr>
          <w:lang w:val="en-US" w:eastAsia="en-US"/>
        </w:rPr>
        <w:t xml:space="preserve">CampaignUK (2021) </w:t>
      </w:r>
      <w:r w:rsidRPr="00837D23">
        <w:rPr>
          <w:i/>
          <w:iCs/>
          <w:lang w:val="en-US" w:eastAsia="en-US"/>
        </w:rPr>
        <w:t>Premier inn "from booking to bed" by Leo Burnett</w:t>
      </w:r>
      <w:r w:rsidRPr="00837D23">
        <w:rPr>
          <w:lang w:val="en-US" w:eastAsia="en-US"/>
        </w:rPr>
        <w:t xml:space="preserve">, </w:t>
      </w:r>
      <w:r w:rsidRPr="00837D23">
        <w:rPr>
          <w:i/>
          <w:iCs/>
          <w:lang w:val="en-US" w:eastAsia="en-US"/>
        </w:rPr>
        <w:t>Campaign UK</w:t>
      </w:r>
      <w:r w:rsidRPr="00837D23">
        <w:rPr>
          <w:lang w:val="en-US" w:eastAsia="en-US"/>
        </w:rPr>
        <w:t xml:space="preserve">. CampaignUK. Available at: https://www.campaignlive.co.uk/article/premier-inn-from-booking-bed-leo-burnett/1713036 (Accessed: November 25, 2022). </w:t>
      </w:r>
    </w:p>
    <w:p w14:paraId="30E39626" w14:textId="77777777" w:rsidR="00EC1595" w:rsidRPr="00846908" w:rsidRDefault="00E05C43" w:rsidP="00EC1595">
      <w:pPr>
        <w:ind w:left="720" w:hanging="720"/>
        <w:rPr>
          <w:color w:val="000000" w:themeColor="text1"/>
          <w:shd w:val="clear" w:color="auto" w:fill="FFFFFF"/>
        </w:rPr>
      </w:pPr>
      <w:r w:rsidRPr="00846908">
        <w:rPr>
          <w:color w:val="000000" w:themeColor="text1"/>
          <w:shd w:val="clear" w:color="auto" w:fill="FFFFFF"/>
        </w:rPr>
        <w:t>Ghandour, R., Bilal, J. and Mudassar, H., 2015. Relationship between Service Quality, Customer Retention and the role of Social Media-Case study Premier Inn Hotel (UK). </w:t>
      </w:r>
      <w:r w:rsidRPr="00846908">
        <w:rPr>
          <w:i/>
          <w:iCs/>
          <w:color w:val="000000" w:themeColor="text1"/>
          <w:shd w:val="clear" w:color="auto" w:fill="FFFFFF"/>
        </w:rPr>
        <w:t>Journal of Organizational Studies and Innovation</w:t>
      </w:r>
      <w:r w:rsidRPr="00846908">
        <w:rPr>
          <w:color w:val="000000" w:themeColor="text1"/>
          <w:shd w:val="clear" w:color="auto" w:fill="FFFFFF"/>
        </w:rPr>
        <w:t>, </w:t>
      </w:r>
      <w:r w:rsidRPr="00846908">
        <w:rPr>
          <w:i/>
          <w:iCs/>
          <w:color w:val="000000" w:themeColor="text1"/>
          <w:shd w:val="clear" w:color="auto" w:fill="FFFFFF"/>
        </w:rPr>
        <w:t>2</w:t>
      </w:r>
      <w:r w:rsidRPr="00846908">
        <w:rPr>
          <w:color w:val="000000" w:themeColor="text1"/>
          <w:shd w:val="clear" w:color="auto" w:fill="FFFFFF"/>
        </w:rPr>
        <w:t>(4), pp.1-12.</w:t>
      </w:r>
    </w:p>
    <w:p w14:paraId="2603FF75" w14:textId="77777777" w:rsidR="00EC1595" w:rsidRDefault="00E05C43" w:rsidP="00EC1595">
      <w:pPr>
        <w:ind w:left="720" w:hanging="720"/>
        <w:rPr>
          <w:color w:val="000000" w:themeColor="text1"/>
          <w:shd w:val="clear" w:color="auto" w:fill="FFFFFF"/>
        </w:rPr>
      </w:pPr>
      <w:r w:rsidRPr="00846908">
        <w:rPr>
          <w:color w:val="000000" w:themeColor="text1"/>
          <w:shd w:val="clear" w:color="auto" w:fill="FFFFFF"/>
        </w:rPr>
        <w:t>Hix, S., 2018. Brexit: Where is the EU-UK relationship heading. </w:t>
      </w:r>
      <w:r w:rsidRPr="00846908">
        <w:rPr>
          <w:i/>
          <w:iCs/>
          <w:color w:val="000000" w:themeColor="text1"/>
          <w:shd w:val="clear" w:color="auto" w:fill="FFFFFF"/>
        </w:rPr>
        <w:t>J. Common Mkt. Stud.</w:t>
      </w:r>
      <w:r w:rsidRPr="00846908">
        <w:rPr>
          <w:color w:val="000000" w:themeColor="text1"/>
          <w:shd w:val="clear" w:color="auto" w:fill="FFFFFF"/>
        </w:rPr>
        <w:t>, </w:t>
      </w:r>
      <w:r w:rsidRPr="00846908">
        <w:rPr>
          <w:i/>
          <w:iCs/>
          <w:color w:val="000000" w:themeColor="text1"/>
          <w:shd w:val="clear" w:color="auto" w:fill="FFFFFF"/>
        </w:rPr>
        <w:t>56</w:t>
      </w:r>
      <w:r w:rsidRPr="00846908">
        <w:rPr>
          <w:color w:val="000000" w:themeColor="text1"/>
          <w:shd w:val="clear" w:color="auto" w:fill="FFFFFF"/>
        </w:rPr>
        <w:t>, p.11.</w:t>
      </w:r>
    </w:p>
    <w:p w14:paraId="026BE235" w14:textId="77777777" w:rsidR="00EC1595" w:rsidRPr="00205387" w:rsidRDefault="00E05C43" w:rsidP="00EC1595">
      <w:pPr>
        <w:ind w:left="720" w:hanging="720"/>
        <w:rPr>
          <w:rFonts w:cs="Times New Roman"/>
          <w:color w:val="000000" w:themeColor="text1"/>
          <w:szCs w:val="24"/>
          <w:lang w:val="en-US" w:eastAsia="en-US"/>
        </w:rPr>
      </w:pPr>
      <w:r w:rsidRPr="00205387">
        <w:rPr>
          <w:rFonts w:cs="Times New Roman"/>
          <w:i/>
          <w:iCs/>
          <w:color w:val="000000" w:themeColor="text1"/>
          <w:szCs w:val="24"/>
          <w:lang w:val="en-US" w:eastAsia="en-US"/>
        </w:rPr>
        <w:t>Hotels laws UK | hospitality legislation UK - assetsure</w:t>
      </w:r>
      <w:r w:rsidRPr="00205387">
        <w:rPr>
          <w:rFonts w:cs="Times New Roman"/>
          <w:color w:val="000000" w:themeColor="text1"/>
          <w:szCs w:val="24"/>
          <w:lang w:val="en-US" w:eastAsia="en-US"/>
        </w:rPr>
        <w:t xml:space="preserve"> (2022). Available at: https://www.assetsure.com/business/hotel-insurance/hotels-laws-uk/ (Accessed: November 23, 2022). </w:t>
      </w:r>
    </w:p>
    <w:p w14:paraId="7FD1AF4A" w14:textId="77777777" w:rsidR="00EC1595" w:rsidRDefault="00E05C43" w:rsidP="00EC1595">
      <w:pPr>
        <w:ind w:left="720" w:hanging="720"/>
        <w:rPr>
          <w:rFonts w:cs="Times New Roman"/>
          <w:color w:val="000000" w:themeColor="text1"/>
          <w:szCs w:val="24"/>
          <w:lang w:val="en-US" w:eastAsia="en-US"/>
        </w:rPr>
      </w:pPr>
      <w:r w:rsidRPr="00205387">
        <w:rPr>
          <w:rFonts w:cs="Times New Roman"/>
          <w:i/>
          <w:iCs/>
          <w:color w:val="000000" w:themeColor="text1"/>
          <w:szCs w:val="24"/>
          <w:lang w:val="en-US" w:eastAsia="en-US"/>
        </w:rPr>
        <w:t>Industry market research, reports, and Statistics</w:t>
      </w:r>
      <w:r w:rsidRPr="00205387">
        <w:rPr>
          <w:rFonts w:cs="Times New Roman"/>
          <w:color w:val="000000" w:themeColor="text1"/>
          <w:szCs w:val="24"/>
          <w:lang w:val="en-US" w:eastAsia="en-US"/>
        </w:rPr>
        <w:t xml:space="preserve"> (2022) </w:t>
      </w:r>
      <w:r w:rsidRPr="00205387">
        <w:rPr>
          <w:rFonts w:cs="Times New Roman"/>
          <w:i/>
          <w:iCs/>
          <w:color w:val="000000" w:themeColor="text1"/>
          <w:szCs w:val="24"/>
          <w:lang w:val="en-US" w:eastAsia="en-US"/>
        </w:rPr>
        <w:t>IBISWorld</w:t>
      </w:r>
      <w:r w:rsidRPr="00205387">
        <w:rPr>
          <w:rFonts w:cs="Times New Roman"/>
          <w:color w:val="000000" w:themeColor="text1"/>
          <w:szCs w:val="24"/>
          <w:lang w:val="en-US" w:eastAsia="en-US"/>
        </w:rPr>
        <w:t xml:space="preserve">. Available at: https://www.ibisworld.com/united-kingdom/market-size/hotels/#:~:text=What%20is%20the%20market%20size,to%20increase%2045.5%25%20in%202022. (Accessed: November 23, 2022). </w:t>
      </w:r>
    </w:p>
    <w:p w14:paraId="2A3EB840" w14:textId="77777777" w:rsidR="00EC1595" w:rsidRPr="00837D23" w:rsidRDefault="00E05C43" w:rsidP="00EC1595">
      <w:pPr>
        <w:ind w:left="720" w:hanging="720"/>
        <w:rPr>
          <w:lang w:val="en-US" w:eastAsia="en-US"/>
        </w:rPr>
      </w:pPr>
      <w:r w:rsidRPr="00837D23">
        <w:rPr>
          <w:lang w:val="en-US" w:eastAsia="en-US"/>
        </w:rPr>
        <w:t xml:space="preserve">Jefferson, M. (2021) </w:t>
      </w:r>
      <w:r w:rsidRPr="00837D23">
        <w:rPr>
          <w:i/>
          <w:iCs/>
          <w:lang w:val="en-US" w:eastAsia="en-US"/>
        </w:rPr>
        <w:t>Premier inn pins recovery hopes on marketing with 'invest to win' strategy</w:t>
      </w:r>
      <w:r w:rsidRPr="00837D23">
        <w:rPr>
          <w:lang w:val="en-US" w:eastAsia="en-US"/>
        </w:rPr>
        <w:t xml:space="preserve">, </w:t>
      </w:r>
      <w:r w:rsidRPr="00837D23">
        <w:rPr>
          <w:i/>
          <w:iCs/>
          <w:lang w:val="en-US" w:eastAsia="en-US"/>
        </w:rPr>
        <w:t>Marketing Week</w:t>
      </w:r>
      <w:r w:rsidRPr="00837D23">
        <w:rPr>
          <w:lang w:val="en-US" w:eastAsia="en-US"/>
        </w:rPr>
        <w:t xml:space="preserve">. Available at: https://www.marketingweek.com/premier-inn-recovery-marketing/ (Accessed: November 25, 2022). </w:t>
      </w:r>
    </w:p>
    <w:p w14:paraId="432F3E4D" w14:textId="77777777" w:rsidR="00EC1595" w:rsidRPr="00846908" w:rsidRDefault="00E05C43" w:rsidP="00EC1595">
      <w:pPr>
        <w:ind w:left="720" w:hanging="720"/>
        <w:rPr>
          <w:color w:val="000000" w:themeColor="text1"/>
          <w:shd w:val="clear" w:color="auto" w:fill="FFFFFF"/>
        </w:rPr>
      </w:pPr>
      <w:r>
        <w:rPr>
          <w:shd w:val="clear" w:color="auto" w:fill="FFFFFF"/>
        </w:rPr>
        <w:t>Krueger, M.C., Harms, H. and Schlosser, D., 2015. Prospects for microbiological solutions to environmental pollution with plastics. </w:t>
      </w:r>
      <w:r>
        <w:rPr>
          <w:i/>
          <w:iCs/>
          <w:shd w:val="clear" w:color="auto" w:fill="FFFFFF"/>
        </w:rPr>
        <w:t>Applied microbiology and biotechnology</w:t>
      </w:r>
      <w:r>
        <w:rPr>
          <w:shd w:val="clear" w:color="auto" w:fill="FFFFFF"/>
        </w:rPr>
        <w:t>, </w:t>
      </w:r>
      <w:r>
        <w:rPr>
          <w:i/>
          <w:iCs/>
          <w:shd w:val="clear" w:color="auto" w:fill="FFFFFF"/>
        </w:rPr>
        <w:t>99</w:t>
      </w:r>
      <w:r>
        <w:rPr>
          <w:shd w:val="clear" w:color="auto" w:fill="FFFFFF"/>
        </w:rPr>
        <w:t>(21), pp.8857-8874.</w:t>
      </w:r>
    </w:p>
    <w:p w14:paraId="0675DBA7" w14:textId="77777777" w:rsidR="00EC1595" w:rsidRPr="00837D23" w:rsidRDefault="00E05C43" w:rsidP="00EC1595">
      <w:pPr>
        <w:ind w:left="720" w:hanging="720"/>
        <w:rPr>
          <w:lang w:val="en-US" w:eastAsia="en-US"/>
        </w:rPr>
      </w:pPr>
      <w:r w:rsidRPr="00837D23">
        <w:rPr>
          <w:lang w:val="en-US" w:eastAsia="en-US"/>
        </w:rPr>
        <w:lastRenderedPageBreak/>
        <w:t xml:space="preserve">Lock, S. (2022) </w:t>
      </w:r>
      <w:r w:rsidRPr="00837D23">
        <w:rPr>
          <w:i/>
          <w:iCs/>
          <w:lang w:val="en-US" w:eastAsia="en-US"/>
        </w:rPr>
        <w:t>Premier Inn Hotel Occupancy Rates 2022</w:t>
      </w:r>
      <w:r w:rsidRPr="00837D23">
        <w:rPr>
          <w:lang w:val="en-US" w:eastAsia="en-US"/>
        </w:rPr>
        <w:t xml:space="preserve">, </w:t>
      </w:r>
      <w:r w:rsidRPr="00837D23">
        <w:rPr>
          <w:i/>
          <w:iCs/>
          <w:lang w:val="en-US" w:eastAsia="en-US"/>
        </w:rPr>
        <w:t>Statista</w:t>
      </w:r>
      <w:r w:rsidRPr="00837D23">
        <w:rPr>
          <w:lang w:val="en-US" w:eastAsia="en-US"/>
        </w:rPr>
        <w:t xml:space="preserve">. Available at: https://www.statista.com/statistics/739831/premier-inn-hotel-occupancy-rates/ (Accessed: November 25, 2022). </w:t>
      </w:r>
    </w:p>
    <w:p w14:paraId="72785AAD" w14:textId="77777777" w:rsidR="00EC1595" w:rsidRDefault="00E05C43" w:rsidP="00EC1595">
      <w:pPr>
        <w:ind w:left="720" w:hanging="720"/>
        <w:rPr>
          <w:lang w:val="en-US" w:eastAsia="en-US"/>
        </w:rPr>
      </w:pPr>
      <w:r w:rsidRPr="00837D23">
        <w:rPr>
          <w:lang w:val="en-US" w:eastAsia="en-US"/>
        </w:rPr>
        <w:t xml:space="preserve">Newton, J. (2018) </w:t>
      </w:r>
      <w:r w:rsidRPr="00837D23">
        <w:rPr>
          <w:i/>
          <w:iCs/>
          <w:lang w:val="en-US" w:eastAsia="en-US"/>
        </w:rPr>
        <w:t>Dispatches reveals Premier Inn's unhygienic practices</w:t>
      </w:r>
      <w:r w:rsidRPr="00837D23">
        <w:rPr>
          <w:lang w:val="en-US" w:eastAsia="en-US"/>
        </w:rPr>
        <w:t xml:space="preserve">, </w:t>
      </w:r>
      <w:r w:rsidRPr="00837D23">
        <w:rPr>
          <w:i/>
          <w:iCs/>
          <w:lang w:val="en-US" w:eastAsia="en-US"/>
        </w:rPr>
        <w:t>Daily Mail Online</w:t>
      </w:r>
      <w:r w:rsidRPr="00837D23">
        <w:rPr>
          <w:lang w:val="en-US" w:eastAsia="en-US"/>
        </w:rPr>
        <w:t xml:space="preserve">. Associated Newspapers. Available at: http://www.dailymail.co.uk/travel/travel_news/article-5380489/Premier-Inn-cleaners-use-towel-clean-bathroom.html (Accessed: November 25, 2022). </w:t>
      </w:r>
    </w:p>
    <w:p w14:paraId="0E3B83DB" w14:textId="77777777" w:rsidR="00EC1595" w:rsidRPr="00837D23" w:rsidRDefault="00E05C43" w:rsidP="00EC1595">
      <w:pPr>
        <w:ind w:left="720" w:hanging="720"/>
        <w:rPr>
          <w:lang w:val="en-US" w:eastAsia="en-US"/>
        </w:rPr>
      </w:pPr>
      <w:r w:rsidRPr="00837D23">
        <w:rPr>
          <w:i/>
          <w:iCs/>
          <w:lang w:val="en-US" w:eastAsia="en-US"/>
        </w:rPr>
        <w:t>Our rooms</w:t>
      </w:r>
      <w:r w:rsidRPr="00837D23">
        <w:rPr>
          <w:lang w:val="en-US" w:eastAsia="en-US"/>
        </w:rPr>
        <w:t xml:space="preserve"> (2022) </w:t>
      </w:r>
      <w:r w:rsidRPr="00837D23">
        <w:rPr>
          <w:i/>
          <w:iCs/>
          <w:lang w:val="en-US" w:eastAsia="en-US"/>
        </w:rPr>
        <w:t>Premier Inn hotels</w:t>
      </w:r>
      <w:r w:rsidRPr="00837D23">
        <w:rPr>
          <w:lang w:val="en-US" w:eastAsia="en-US"/>
        </w:rPr>
        <w:t xml:space="preserve">. Available at: https://www.premierinn.com/gb/en/sleep/our-rooms.html?INTCMP=topNav (Accessed: November 25, 2022). </w:t>
      </w:r>
    </w:p>
    <w:p w14:paraId="1C3E1658" w14:textId="77777777" w:rsidR="00EC1595" w:rsidRPr="00837D23" w:rsidRDefault="00E05C43" w:rsidP="00EC1595">
      <w:pPr>
        <w:ind w:left="720" w:hanging="720"/>
        <w:rPr>
          <w:lang w:val="en-US" w:eastAsia="en-US"/>
        </w:rPr>
      </w:pPr>
      <w:r w:rsidRPr="00837D23">
        <w:rPr>
          <w:i/>
          <w:iCs/>
          <w:lang w:val="en-US" w:eastAsia="en-US"/>
        </w:rPr>
        <w:t>Premier inn (@premierinn) • Instagram photos and videos</w:t>
      </w:r>
      <w:r w:rsidRPr="00837D23">
        <w:rPr>
          <w:lang w:val="en-US" w:eastAsia="en-US"/>
        </w:rPr>
        <w:t xml:space="preserve"> (2022). Available at: https://www.instagram.com/premierinn/ (Accessed: November 25, 2022). </w:t>
      </w:r>
    </w:p>
    <w:p w14:paraId="14EBE0C6" w14:textId="3AF404F7" w:rsidR="00EC1595" w:rsidRDefault="00E05C43" w:rsidP="00EC1595">
      <w:pPr>
        <w:ind w:left="720" w:hanging="720"/>
        <w:rPr>
          <w:lang w:val="en-US" w:eastAsia="en-US"/>
        </w:rPr>
      </w:pPr>
      <w:r w:rsidRPr="00837D23">
        <w:rPr>
          <w:i/>
          <w:iCs/>
          <w:lang w:val="en-US" w:eastAsia="en-US"/>
        </w:rPr>
        <w:t>U.K. GDP 1960-2022</w:t>
      </w:r>
      <w:r w:rsidRPr="00837D23">
        <w:rPr>
          <w:lang w:val="en-US" w:eastAsia="en-US"/>
        </w:rPr>
        <w:t xml:space="preserve"> (2022) </w:t>
      </w:r>
      <w:r w:rsidRPr="00837D23">
        <w:rPr>
          <w:i/>
          <w:iCs/>
          <w:lang w:val="en-US" w:eastAsia="en-US"/>
        </w:rPr>
        <w:t>MacroTrends</w:t>
      </w:r>
      <w:r w:rsidRPr="00837D23">
        <w:rPr>
          <w:lang w:val="en-US" w:eastAsia="en-US"/>
        </w:rPr>
        <w:t xml:space="preserve">. Available at: https://www.macrotrends.net/countries/GBR/united-kingdom/gdp-gross-domestic-product (Accessed: November 25, 2022). </w:t>
      </w:r>
    </w:p>
    <w:p w14:paraId="3E6F3B9E" w14:textId="4C4EE59A" w:rsidR="002C56CC" w:rsidRDefault="002C56CC" w:rsidP="00EC1595">
      <w:pPr>
        <w:ind w:left="720" w:hanging="720"/>
        <w:rPr>
          <w:lang w:val="en-US" w:eastAsia="en-US"/>
        </w:rPr>
      </w:pPr>
    </w:p>
    <w:p w14:paraId="09CB308C" w14:textId="5312180A" w:rsidR="002C56CC" w:rsidRDefault="002C56CC" w:rsidP="00EC1595">
      <w:pPr>
        <w:ind w:left="720" w:hanging="720"/>
        <w:rPr>
          <w:lang w:val="en-US" w:eastAsia="en-US"/>
        </w:rPr>
      </w:pPr>
    </w:p>
    <w:p w14:paraId="783125C6" w14:textId="10831D96" w:rsidR="002C56CC" w:rsidRDefault="002C56CC" w:rsidP="00EC1595">
      <w:pPr>
        <w:ind w:left="720" w:hanging="720"/>
        <w:rPr>
          <w:lang w:val="en-US" w:eastAsia="en-US"/>
        </w:rPr>
      </w:pPr>
    </w:p>
    <w:p w14:paraId="1112B253" w14:textId="154FE1C9" w:rsidR="002C56CC" w:rsidRDefault="002C56CC" w:rsidP="00EC1595">
      <w:pPr>
        <w:ind w:left="720" w:hanging="720"/>
        <w:rPr>
          <w:lang w:val="en-US" w:eastAsia="en-US"/>
        </w:rPr>
      </w:pPr>
    </w:p>
    <w:p w14:paraId="3495A85F" w14:textId="6C6921DF" w:rsidR="002C56CC" w:rsidRDefault="002C56CC" w:rsidP="00EC1595">
      <w:pPr>
        <w:ind w:left="720" w:hanging="720"/>
        <w:rPr>
          <w:lang w:val="en-US" w:eastAsia="en-US"/>
        </w:rPr>
      </w:pPr>
    </w:p>
    <w:p w14:paraId="18454E4B" w14:textId="35D9447A" w:rsidR="002C56CC" w:rsidRDefault="002C56CC" w:rsidP="00EC1595">
      <w:pPr>
        <w:ind w:left="720" w:hanging="720"/>
        <w:rPr>
          <w:lang w:val="en-US" w:eastAsia="en-US"/>
        </w:rPr>
      </w:pPr>
    </w:p>
    <w:p w14:paraId="6B24BCC2" w14:textId="7B6A4068" w:rsidR="002C56CC" w:rsidRDefault="002C56CC" w:rsidP="00EC1595">
      <w:pPr>
        <w:ind w:left="720" w:hanging="720"/>
        <w:rPr>
          <w:lang w:val="en-US" w:eastAsia="en-US"/>
        </w:rPr>
      </w:pPr>
    </w:p>
    <w:p w14:paraId="3635BF35" w14:textId="46F51D9C" w:rsidR="002C56CC" w:rsidRDefault="002C56CC" w:rsidP="00EC1595">
      <w:pPr>
        <w:ind w:left="720" w:hanging="720"/>
        <w:rPr>
          <w:lang w:val="en-US" w:eastAsia="en-US"/>
        </w:rPr>
      </w:pPr>
    </w:p>
    <w:p w14:paraId="447DBCD8" w14:textId="26C275C6" w:rsidR="002C56CC" w:rsidRDefault="002C56CC" w:rsidP="00EC1595">
      <w:pPr>
        <w:ind w:left="720" w:hanging="720"/>
        <w:rPr>
          <w:lang w:val="en-US" w:eastAsia="en-US"/>
        </w:rPr>
      </w:pPr>
    </w:p>
    <w:p w14:paraId="0D2CF577" w14:textId="10D1831E" w:rsidR="002C56CC" w:rsidRDefault="002C56CC" w:rsidP="00EC1595">
      <w:pPr>
        <w:ind w:left="720" w:hanging="720"/>
        <w:rPr>
          <w:lang w:val="en-US" w:eastAsia="en-US"/>
        </w:rPr>
      </w:pPr>
    </w:p>
    <w:p w14:paraId="6B5BA3A0" w14:textId="35A11E72" w:rsidR="002C56CC" w:rsidRDefault="002C56CC" w:rsidP="00EC1595">
      <w:pPr>
        <w:ind w:left="720" w:hanging="720"/>
        <w:rPr>
          <w:lang w:val="en-US" w:eastAsia="en-US"/>
        </w:rPr>
      </w:pPr>
    </w:p>
    <w:p w14:paraId="029716EF" w14:textId="79577EB3" w:rsidR="002C56CC" w:rsidRDefault="002C56CC" w:rsidP="00EC1595">
      <w:pPr>
        <w:ind w:left="720" w:hanging="720"/>
        <w:rPr>
          <w:lang w:val="en-US" w:eastAsia="en-US"/>
        </w:rPr>
      </w:pPr>
    </w:p>
    <w:p w14:paraId="2CA49BDB" w14:textId="58B34DDB" w:rsidR="002C56CC" w:rsidRDefault="002C56CC" w:rsidP="002C56CC">
      <w:pPr>
        <w:pStyle w:val="Heading1"/>
      </w:pPr>
      <w:bookmarkStart w:id="17" w:name="_Toc120534980"/>
      <w:r>
        <w:lastRenderedPageBreak/>
        <w:t>Appendix</w:t>
      </w:r>
      <w:bookmarkEnd w:id="17"/>
    </w:p>
    <w:p w14:paraId="71BEBDB8" w14:textId="7DC3A03C" w:rsidR="002C56CC" w:rsidRDefault="002C56CC" w:rsidP="002C56CC">
      <w:pPr>
        <w:rPr>
          <w:lang w:val="en-US" w:eastAsia="en-US"/>
        </w:rPr>
      </w:pPr>
      <w:r>
        <w:rPr>
          <w:noProof/>
          <w:lang w:val="en-US" w:eastAsia="en-US"/>
        </w:rPr>
        <w:drawing>
          <wp:inline distT="0" distB="0" distL="0" distR="0" wp14:anchorId="222A0621" wp14:editId="270173C9">
            <wp:extent cx="5731510" cy="25711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31510" cy="2571115"/>
                    </a:xfrm>
                    <a:prstGeom prst="rect">
                      <a:avLst/>
                    </a:prstGeom>
                  </pic:spPr>
                </pic:pic>
              </a:graphicData>
            </a:graphic>
          </wp:inline>
        </w:drawing>
      </w:r>
    </w:p>
    <w:p w14:paraId="54E7232B" w14:textId="0E6FE06C" w:rsidR="002C56CC" w:rsidRDefault="002C56CC" w:rsidP="002C56CC">
      <w:pPr>
        <w:rPr>
          <w:lang w:val="en-US" w:eastAsia="en-US"/>
        </w:rPr>
      </w:pPr>
      <w:r>
        <w:rPr>
          <w:noProof/>
          <w:lang w:val="en-US" w:eastAsia="en-US"/>
        </w:rPr>
        <w:drawing>
          <wp:inline distT="0" distB="0" distL="0" distR="0" wp14:anchorId="015CC0FB" wp14:editId="7A1839D7">
            <wp:extent cx="5731510" cy="26441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731510" cy="2644140"/>
                    </a:xfrm>
                    <a:prstGeom prst="rect">
                      <a:avLst/>
                    </a:prstGeom>
                  </pic:spPr>
                </pic:pic>
              </a:graphicData>
            </a:graphic>
          </wp:inline>
        </w:drawing>
      </w:r>
    </w:p>
    <w:p w14:paraId="750157B0" w14:textId="355F6FEF" w:rsidR="002C56CC" w:rsidRDefault="002C56CC" w:rsidP="002C56CC">
      <w:pPr>
        <w:rPr>
          <w:lang w:val="en-US" w:eastAsia="en-US"/>
        </w:rPr>
      </w:pPr>
      <w:r>
        <w:rPr>
          <w:noProof/>
          <w:lang w:val="en-US" w:eastAsia="en-US"/>
        </w:rPr>
        <w:drawing>
          <wp:inline distT="0" distB="0" distL="0" distR="0" wp14:anchorId="7BA84600" wp14:editId="2FFA6E1F">
            <wp:extent cx="5731510" cy="262699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31510" cy="2626995"/>
                    </a:xfrm>
                    <a:prstGeom prst="rect">
                      <a:avLst/>
                    </a:prstGeom>
                  </pic:spPr>
                </pic:pic>
              </a:graphicData>
            </a:graphic>
          </wp:inline>
        </w:drawing>
      </w:r>
    </w:p>
    <w:p w14:paraId="2955E10B" w14:textId="4E240733" w:rsidR="002C56CC" w:rsidRDefault="002C56CC" w:rsidP="002C56CC">
      <w:pPr>
        <w:rPr>
          <w:lang w:val="en-US" w:eastAsia="en-US"/>
        </w:rPr>
      </w:pPr>
      <w:r>
        <w:rPr>
          <w:noProof/>
          <w:lang w:val="en-US" w:eastAsia="en-US"/>
        </w:rPr>
        <w:lastRenderedPageBreak/>
        <w:drawing>
          <wp:inline distT="0" distB="0" distL="0" distR="0" wp14:anchorId="69EE25C5" wp14:editId="218388CE">
            <wp:extent cx="5731510" cy="264096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2640965"/>
                    </a:xfrm>
                    <a:prstGeom prst="rect">
                      <a:avLst/>
                    </a:prstGeom>
                  </pic:spPr>
                </pic:pic>
              </a:graphicData>
            </a:graphic>
          </wp:inline>
        </w:drawing>
      </w:r>
    </w:p>
    <w:p w14:paraId="57350A7D" w14:textId="250B43FF" w:rsidR="002C56CC" w:rsidRDefault="002C56CC" w:rsidP="002C56CC">
      <w:pPr>
        <w:rPr>
          <w:lang w:val="en-US" w:eastAsia="en-US"/>
        </w:rPr>
      </w:pPr>
      <w:r>
        <w:rPr>
          <w:noProof/>
          <w:lang w:val="en-US" w:eastAsia="en-US"/>
        </w:rPr>
        <w:drawing>
          <wp:inline distT="0" distB="0" distL="0" distR="0" wp14:anchorId="43AA94BE" wp14:editId="071AAA7D">
            <wp:extent cx="5731510" cy="26168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731510" cy="2616835"/>
                    </a:xfrm>
                    <a:prstGeom prst="rect">
                      <a:avLst/>
                    </a:prstGeom>
                  </pic:spPr>
                </pic:pic>
              </a:graphicData>
            </a:graphic>
          </wp:inline>
        </w:drawing>
      </w:r>
    </w:p>
    <w:p w14:paraId="3C3C4529" w14:textId="5DC9DA91" w:rsidR="002C56CC" w:rsidRDefault="002C56CC" w:rsidP="002C56CC">
      <w:pPr>
        <w:rPr>
          <w:lang w:val="en-US" w:eastAsia="en-US"/>
        </w:rPr>
      </w:pPr>
      <w:r>
        <w:rPr>
          <w:noProof/>
          <w:lang w:val="en-US" w:eastAsia="en-US"/>
        </w:rPr>
        <w:drawing>
          <wp:inline distT="0" distB="0" distL="0" distR="0" wp14:anchorId="6C5ACC9E" wp14:editId="258E43C0">
            <wp:extent cx="5731510" cy="26174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31510" cy="2617470"/>
                    </a:xfrm>
                    <a:prstGeom prst="rect">
                      <a:avLst/>
                    </a:prstGeom>
                  </pic:spPr>
                </pic:pic>
              </a:graphicData>
            </a:graphic>
          </wp:inline>
        </w:drawing>
      </w:r>
    </w:p>
    <w:p w14:paraId="23D2CC66" w14:textId="72054AB3" w:rsidR="002C56CC" w:rsidRDefault="002C56CC" w:rsidP="002C56CC">
      <w:pPr>
        <w:rPr>
          <w:lang w:val="en-US" w:eastAsia="en-US"/>
        </w:rPr>
      </w:pPr>
      <w:r>
        <w:rPr>
          <w:noProof/>
          <w:lang w:val="en-US" w:eastAsia="en-US"/>
        </w:rPr>
        <w:lastRenderedPageBreak/>
        <w:drawing>
          <wp:inline distT="0" distB="0" distL="0" distR="0" wp14:anchorId="58F175CF" wp14:editId="118337ED">
            <wp:extent cx="5731510" cy="263271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2632710"/>
                    </a:xfrm>
                    <a:prstGeom prst="rect">
                      <a:avLst/>
                    </a:prstGeom>
                  </pic:spPr>
                </pic:pic>
              </a:graphicData>
            </a:graphic>
          </wp:inline>
        </w:drawing>
      </w:r>
    </w:p>
    <w:p w14:paraId="500F996E" w14:textId="06977E12" w:rsidR="002C56CC" w:rsidRDefault="002C56CC" w:rsidP="002C56CC">
      <w:pPr>
        <w:rPr>
          <w:lang w:val="en-US" w:eastAsia="en-US"/>
        </w:rPr>
      </w:pPr>
      <w:r>
        <w:rPr>
          <w:noProof/>
          <w:lang w:val="en-US" w:eastAsia="en-US"/>
        </w:rPr>
        <w:drawing>
          <wp:inline distT="0" distB="0" distL="0" distR="0" wp14:anchorId="75457AF9" wp14:editId="0B02D44E">
            <wp:extent cx="5731510" cy="26193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8">
                      <a:extLst>
                        <a:ext uri="{28A0092B-C50C-407E-A947-70E740481C1C}">
                          <a14:useLocalDpi xmlns:a14="http://schemas.microsoft.com/office/drawing/2010/main" val="0"/>
                        </a:ext>
                      </a:extLst>
                    </a:blip>
                    <a:stretch>
                      <a:fillRect/>
                    </a:stretch>
                  </pic:blipFill>
                  <pic:spPr>
                    <a:xfrm>
                      <a:off x="0" y="0"/>
                      <a:ext cx="5731510" cy="2619375"/>
                    </a:xfrm>
                    <a:prstGeom prst="rect">
                      <a:avLst/>
                    </a:prstGeom>
                  </pic:spPr>
                </pic:pic>
              </a:graphicData>
            </a:graphic>
          </wp:inline>
        </w:drawing>
      </w:r>
    </w:p>
    <w:p w14:paraId="7CCC21D2" w14:textId="10ACBD98" w:rsidR="002C56CC" w:rsidRDefault="002C56CC" w:rsidP="002C56CC">
      <w:pPr>
        <w:rPr>
          <w:lang w:val="en-US" w:eastAsia="en-US"/>
        </w:rPr>
      </w:pPr>
      <w:r>
        <w:rPr>
          <w:noProof/>
          <w:lang w:val="en-US" w:eastAsia="en-US"/>
        </w:rPr>
        <w:drawing>
          <wp:inline distT="0" distB="0" distL="0" distR="0" wp14:anchorId="77D90E3C" wp14:editId="6CA85409">
            <wp:extent cx="5731510" cy="25793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p>
    <w:p w14:paraId="4DF223B2" w14:textId="57A91227" w:rsidR="002C56CC" w:rsidRDefault="002C56CC" w:rsidP="002C56CC">
      <w:pPr>
        <w:rPr>
          <w:lang w:val="en-US" w:eastAsia="en-US"/>
        </w:rPr>
      </w:pPr>
      <w:r>
        <w:rPr>
          <w:noProof/>
          <w:lang w:val="en-US" w:eastAsia="en-US"/>
        </w:rPr>
        <w:lastRenderedPageBreak/>
        <w:drawing>
          <wp:inline distT="0" distB="0" distL="0" distR="0" wp14:anchorId="68F324A0" wp14:editId="1C85E4D9">
            <wp:extent cx="5731510" cy="25914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31510" cy="2591435"/>
                    </a:xfrm>
                    <a:prstGeom prst="rect">
                      <a:avLst/>
                    </a:prstGeom>
                  </pic:spPr>
                </pic:pic>
              </a:graphicData>
            </a:graphic>
          </wp:inline>
        </w:drawing>
      </w:r>
    </w:p>
    <w:p w14:paraId="0C2A3A4A" w14:textId="1C02CF6B" w:rsidR="002C56CC" w:rsidRDefault="002C56CC" w:rsidP="002C56CC">
      <w:pPr>
        <w:rPr>
          <w:lang w:val="en-US" w:eastAsia="en-US"/>
        </w:rPr>
      </w:pPr>
      <w:r>
        <w:rPr>
          <w:noProof/>
          <w:lang w:val="en-US" w:eastAsia="en-US"/>
        </w:rPr>
        <w:drawing>
          <wp:inline distT="0" distB="0" distL="0" distR="0" wp14:anchorId="5127AAC7" wp14:editId="78E59E9C">
            <wp:extent cx="5731510" cy="2666365"/>
            <wp:effectExtent l="0" t="0" r="254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5731510" cy="2666365"/>
                    </a:xfrm>
                    <a:prstGeom prst="rect">
                      <a:avLst/>
                    </a:prstGeom>
                  </pic:spPr>
                </pic:pic>
              </a:graphicData>
            </a:graphic>
          </wp:inline>
        </w:drawing>
      </w:r>
    </w:p>
    <w:p w14:paraId="32DC0261" w14:textId="13B248A3" w:rsidR="002C56CC" w:rsidRPr="002C56CC" w:rsidRDefault="002C56CC" w:rsidP="002C56CC">
      <w:pPr>
        <w:rPr>
          <w:lang w:val="en-US" w:eastAsia="en-US"/>
        </w:rPr>
      </w:pPr>
      <w:r>
        <w:rPr>
          <w:noProof/>
          <w:lang w:val="en-US" w:eastAsia="en-US"/>
        </w:rPr>
        <w:drawing>
          <wp:inline distT="0" distB="0" distL="0" distR="0" wp14:anchorId="39995F2B" wp14:editId="1DD440E7">
            <wp:extent cx="5731510" cy="31800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2">
                      <a:extLst>
                        <a:ext uri="{28A0092B-C50C-407E-A947-70E740481C1C}">
                          <a14:useLocalDpi xmlns:a14="http://schemas.microsoft.com/office/drawing/2010/main" val="0"/>
                        </a:ext>
                      </a:extLst>
                    </a:blip>
                    <a:stretch>
                      <a:fillRect/>
                    </a:stretch>
                  </pic:blipFill>
                  <pic:spPr>
                    <a:xfrm>
                      <a:off x="0" y="0"/>
                      <a:ext cx="5731510" cy="3180080"/>
                    </a:xfrm>
                    <a:prstGeom prst="rect">
                      <a:avLst/>
                    </a:prstGeom>
                  </pic:spPr>
                </pic:pic>
              </a:graphicData>
            </a:graphic>
          </wp:inline>
        </w:drawing>
      </w:r>
    </w:p>
    <w:sectPr w:rsidR="002C56CC" w:rsidRPr="002C56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22125"/>
    <w:multiLevelType w:val="hybridMultilevel"/>
    <w:tmpl w:val="86109D0E"/>
    <w:lvl w:ilvl="0" w:tplc="F246E8DC">
      <w:start w:val="1"/>
      <w:numFmt w:val="bullet"/>
      <w:lvlText w:val=""/>
      <w:lvlJc w:val="left"/>
      <w:pPr>
        <w:ind w:left="360" w:hanging="360"/>
      </w:pPr>
      <w:rPr>
        <w:rFonts w:ascii="Symbol" w:hAnsi="Symbol" w:hint="default"/>
      </w:rPr>
    </w:lvl>
    <w:lvl w:ilvl="1" w:tplc="CCAEB160" w:tentative="1">
      <w:start w:val="1"/>
      <w:numFmt w:val="bullet"/>
      <w:lvlText w:val="o"/>
      <w:lvlJc w:val="left"/>
      <w:pPr>
        <w:ind w:left="1080" w:hanging="360"/>
      </w:pPr>
      <w:rPr>
        <w:rFonts w:ascii="Courier New" w:hAnsi="Courier New" w:cs="Courier New" w:hint="default"/>
      </w:rPr>
    </w:lvl>
    <w:lvl w:ilvl="2" w:tplc="657A5244" w:tentative="1">
      <w:start w:val="1"/>
      <w:numFmt w:val="bullet"/>
      <w:lvlText w:val=""/>
      <w:lvlJc w:val="left"/>
      <w:pPr>
        <w:ind w:left="1800" w:hanging="360"/>
      </w:pPr>
      <w:rPr>
        <w:rFonts w:ascii="Wingdings" w:hAnsi="Wingdings" w:hint="default"/>
      </w:rPr>
    </w:lvl>
    <w:lvl w:ilvl="3" w:tplc="8DA8028C" w:tentative="1">
      <w:start w:val="1"/>
      <w:numFmt w:val="bullet"/>
      <w:lvlText w:val=""/>
      <w:lvlJc w:val="left"/>
      <w:pPr>
        <w:ind w:left="2520" w:hanging="360"/>
      </w:pPr>
      <w:rPr>
        <w:rFonts w:ascii="Symbol" w:hAnsi="Symbol" w:hint="default"/>
      </w:rPr>
    </w:lvl>
    <w:lvl w:ilvl="4" w:tplc="FC922144" w:tentative="1">
      <w:start w:val="1"/>
      <w:numFmt w:val="bullet"/>
      <w:lvlText w:val="o"/>
      <w:lvlJc w:val="left"/>
      <w:pPr>
        <w:ind w:left="3240" w:hanging="360"/>
      </w:pPr>
      <w:rPr>
        <w:rFonts w:ascii="Courier New" w:hAnsi="Courier New" w:cs="Courier New" w:hint="default"/>
      </w:rPr>
    </w:lvl>
    <w:lvl w:ilvl="5" w:tplc="8AB6C986" w:tentative="1">
      <w:start w:val="1"/>
      <w:numFmt w:val="bullet"/>
      <w:lvlText w:val=""/>
      <w:lvlJc w:val="left"/>
      <w:pPr>
        <w:ind w:left="3960" w:hanging="360"/>
      </w:pPr>
      <w:rPr>
        <w:rFonts w:ascii="Wingdings" w:hAnsi="Wingdings" w:hint="default"/>
      </w:rPr>
    </w:lvl>
    <w:lvl w:ilvl="6" w:tplc="D0CE2302" w:tentative="1">
      <w:start w:val="1"/>
      <w:numFmt w:val="bullet"/>
      <w:lvlText w:val=""/>
      <w:lvlJc w:val="left"/>
      <w:pPr>
        <w:ind w:left="4680" w:hanging="360"/>
      </w:pPr>
      <w:rPr>
        <w:rFonts w:ascii="Symbol" w:hAnsi="Symbol" w:hint="default"/>
      </w:rPr>
    </w:lvl>
    <w:lvl w:ilvl="7" w:tplc="4A423438" w:tentative="1">
      <w:start w:val="1"/>
      <w:numFmt w:val="bullet"/>
      <w:lvlText w:val="o"/>
      <w:lvlJc w:val="left"/>
      <w:pPr>
        <w:ind w:left="5400" w:hanging="360"/>
      </w:pPr>
      <w:rPr>
        <w:rFonts w:ascii="Courier New" w:hAnsi="Courier New" w:cs="Courier New" w:hint="default"/>
      </w:rPr>
    </w:lvl>
    <w:lvl w:ilvl="8" w:tplc="AB12661E" w:tentative="1">
      <w:start w:val="1"/>
      <w:numFmt w:val="bullet"/>
      <w:lvlText w:val=""/>
      <w:lvlJc w:val="left"/>
      <w:pPr>
        <w:ind w:left="6120" w:hanging="360"/>
      </w:pPr>
      <w:rPr>
        <w:rFonts w:ascii="Wingdings" w:hAnsi="Wingdings" w:hint="default"/>
      </w:rPr>
    </w:lvl>
  </w:abstractNum>
  <w:abstractNum w:abstractNumId="1" w15:restartNumberingAfterBreak="0">
    <w:nsid w:val="0F62493E"/>
    <w:multiLevelType w:val="hybridMultilevel"/>
    <w:tmpl w:val="54CC84F2"/>
    <w:lvl w:ilvl="0" w:tplc="003A2E9A">
      <w:start w:val="1"/>
      <w:numFmt w:val="bullet"/>
      <w:lvlText w:val=""/>
      <w:lvlJc w:val="left"/>
      <w:pPr>
        <w:ind w:left="360" w:hanging="360"/>
      </w:pPr>
      <w:rPr>
        <w:rFonts w:ascii="Symbol" w:hAnsi="Symbol" w:hint="default"/>
      </w:rPr>
    </w:lvl>
    <w:lvl w:ilvl="1" w:tplc="49F6DF6A" w:tentative="1">
      <w:start w:val="1"/>
      <w:numFmt w:val="bullet"/>
      <w:lvlText w:val="o"/>
      <w:lvlJc w:val="left"/>
      <w:pPr>
        <w:ind w:left="1080" w:hanging="360"/>
      </w:pPr>
      <w:rPr>
        <w:rFonts w:ascii="Courier New" w:hAnsi="Courier New" w:cs="Courier New" w:hint="default"/>
      </w:rPr>
    </w:lvl>
    <w:lvl w:ilvl="2" w:tplc="A62C9034" w:tentative="1">
      <w:start w:val="1"/>
      <w:numFmt w:val="bullet"/>
      <w:lvlText w:val=""/>
      <w:lvlJc w:val="left"/>
      <w:pPr>
        <w:ind w:left="1800" w:hanging="360"/>
      </w:pPr>
      <w:rPr>
        <w:rFonts w:ascii="Wingdings" w:hAnsi="Wingdings" w:hint="default"/>
      </w:rPr>
    </w:lvl>
    <w:lvl w:ilvl="3" w:tplc="8A6022D0" w:tentative="1">
      <w:start w:val="1"/>
      <w:numFmt w:val="bullet"/>
      <w:lvlText w:val=""/>
      <w:lvlJc w:val="left"/>
      <w:pPr>
        <w:ind w:left="2520" w:hanging="360"/>
      </w:pPr>
      <w:rPr>
        <w:rFonts w:ascii="Symbol" w:hAnsi="Symbol" w:hint="default"/>
      </w:rPr>
    </w:lvl>
    <w:lvl w:ilvl="4" w:tplc="05CCE542" w:tentative="1">
      <w:start w:val="1"/>
      <w:numFmt w:val="bullet"/>
      <w:lvlText w:val="o"/>
      <w:lvlJc w:val="left"/>
      <w:pPr>
        <w:ind w:left="3240" w:hanging="360"/>
      </w:pPr>
      <w:rPr>
        <w:rFonts w:ascii="Courier New" w:hAnsi="Courier New" w:cs="Courier New" w:hint="default"/>
      </w:rPr>
    </w:lvl>
    <w:lvl w:ilvl="5" w:tplc="D5BC4262" w:tentative="1">
      <w:start w:val="1"/>
      <w:numFmt w:val="bullet"/>
      <w:lvlText w:val=""/>
      <w:lvlJc w:val="left"/>
      <w:pPr>
        <w:ind w:left="3960" w:hanging="360"/>
      </w:pPr>
      <w:rPr>
        <w:rFonts w:ascii="Wingdings" w:hAnsi="Wingdings" w:hint="default"/>
      </w:rPr>
    </w:lvl>
    <w:lvl w:ilvl="6" w:tplc="06902B20" w:tentative="1">
      <w:start w:val="1"/>
      <w:numFmt w:val="bullet"/>
      <w:lvlText w:val=""/>
      <w:lvlJc w:val="left"/>
      <w:pPr>
        <w:ind w:left="4680" w:hanging="360"/>
      </w:pPr>
      <w:rPr>
        <w:rFonts w:ascii="Symbol" w:hAnsi="Symbol" w:hint="default"/>
      </w:rPr>
    </w:lvl>
    <w:lvl w:ilvl="7" w:tplc="F6BE8930" w:tentative="1">
      <w:start w:val="1"/>
      <w:numFmt w:val="bullet"/>
      <w:lvlText w:val="o"/>
      <w:lvlJc w:val="left"/>
      <w:pPr>
        <w:ind w:left="5400" w:hanging="360"/>
      </w:pPr>
      <w:rPr>
        <w:rFonts w:ascii="Courier New" w:hAnsi="Courier New" w:cs="Courier New" w:hint="default"/>
      </w:rPr>
    </w:lvl>
    <w:lvl w:ilvl="8" w:tplc="88DABAE6" w:tentative="1">
      <w:start w:val="1"/>
      <w:numFmt w:val="bullet"/>
      <w:lvlText w:val=""/>
      <w:lvlJc w:val="left"/>
      <w:pPr>
        <w:ind w:left="6120" w:hanging="360"/>
      </w:pPr>
      <w:rPr>
        <w:rFonts w:ascii="Wingdings" w:hAnsi="Wingdings" w:hint="default"/>
      </w:rPr>
    </w:lvl>
  </w:abstractNum>
  <w:abstractNum w:abstractNumId="2"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5E61580"/>
    <w:multiLevelType w:val="hybridMultilevel"/>
    <w:tmpl w:val="A912BCE8"/>
    <w:lvl w:ilvl="0" w:tplc="01D484E6">
      <w:start w:val="1"/>
      <w:numFmt w:val="bullet"/>
      <w:lvlText w:val=""/>
      <w:lvlJc w:val="left"/>
      <w:pPr>
        <w:ind w:left="360" w:hanging="360"/>
      </w:pPr>
      <w:rPr>
        <w:rFonts w:ascii="Symbol" w:hAnsi="Symbol" w:hint="default"/>
      </w:rPr>
    </w:lvl>
    <w:lvl w:ilvl="1" w:tplc="E4B6C8FA" w:tentative="1">
      <w:start w:val="1"/>
      <w:numFmt w:val="bullet"/>
      <w:lvlText w:val="o"/>
      <w:lvlJc w:val="left"/>
      <w:pPr>
        <w:ind w:left="1080" w:hanging="360"/>
      </w:pPr>
      <w:rPr>
        <w:rFonts w:ascii="Courier New" w:hAnsi="Courier New" w:cs="Courier New" w:hint="default"/>
      </w:rPr>
    </w:lvl>
    <w:lvl w:ilvl="2" w:tplc="D91EF7AC" w:tentative="1">
      <w:start w:val="1"/>
      <w:numFmt w:val="bullet"/>
      <w:lvlText w:val=""/>
      <w:lvlJc w:val="left"/>
      <w:pPr>
        <w:ind w:left="1800" w:hanging="360"/>
      </w:pPr>
      <w:rPr>
        <w:rFonts w:ascii="Wingdings" w:hAnsi="Wingdings" w:hint="default"/>
      </w:rPr>
    </w:lvl>
    <w:lvl w:ilvl="3" w:tplc="30B63846" w:tentative="1">
      <w:start w:val="1"/>
      <w:numFmt w:val="bullet"/>
      <w:lvlText w:val=""/>
      <w:lvlJc w:val="left"/>
      <w:pPr>
        <w:ind w:left="2520" w:hanging="360"/>
      </w:pPr>
      <w:rPr>
        <w:rFonts w:ascii="Symbol" w:hAnsi="Symbol" w:hint="default"/>
      </w:rPr>
    </w:lvl>
    <w:lvl w:ilvl="4" w:tplc="3752CC76" w:tentative="1">
      <w:start w:val="1"/>
      <w:numFmt w:val="bullet"/>
      <w:lvlText w:val="o"/>
      <w:lvlJc w:val="left"/>
      <w:pPr>
        <w:ind w:left="3240" w:hanging="360"/>
      </w:pPr>
      <w:rPr>
        <w:rFonts w:ascii="Courier New" w:hAnsi="Courier New" w:cs="Courier New" w:hint="default"/>
      </w:rPr>
    </w:lvl>
    <w:lvl w:ilvl="5" w:tplc="5CF48CFE" w:tentative="1">
      <w:start w:val="1"/>
      <w:numFmt w:val="bullet"/>
      <w:lvlText w:val=""/>
      <w:lvlJc w:val="left"/>
      <w:pPr>
        <w:ind w:left="3960" w:hanging="360"/>
      </w:pPr>
      <w:rPr>
        <w:rFonts w:ascii="Wingdings" w:hAnsi="Wingdings" w:hint="default"/>
      </w:rPr>
    </w:lvl>
    <w:lvl w:ilvl="6" w:tplc="75E657C6" w:tentative="1">
      <w:start w:val="1"/>
      <w:numFmt w:val="bullet"/>
      <w:lvlText w:val=""/>
      <w:lvlJc w:val="left"/>
      <w:pPr>
        <w:ind w:left="4680" w:hanging="360"/>
      </w:pPr>
      <w:rPr>
        <w:rFonts w:ascii="Symbol" w:hAnsi="Symbol" w:hint="default"/>
      </w:rPr>
    </w:lvl>
    <w:lvl w:ilvl="7" w:tplc="D8DA9D1A" w:tentative="1">
      <w:start w:val="1"/>
      <w:numFmt w:val="bullet"/>
      <w:lvlText w:val="o"/>
      <w:lvlJc w:val="left"/>
      <w:pPr>
        <w:ind w:left="5400" w:hanging="360"/>
      </w:pPr>
      <w:rPr>
        <w:rFonts w:ascii="Courier New" w:hAnsi="Courier New" w:cs="Courier New" w:hint="default"/>
      </w:rPr>
    </w:lvl>
    <w:lvl w:ilvl="8" w:tplc="8B4ECFEC" w:tentative="1">
      <w:start w:val="1"/>
      <w:numFmt w:val="bullet"/>
      <w:lvlText w:val=""/>
      <w:lvlJc w:val="left"/>
      <w:pPr>
        <w:ind w:left="6120" w:hanging="360"/>
      </w:pPr>
      <w:rPr>
        <w:rFonts w:ascii="Wingdings" w:hAnsi="Wingdings" w:hint="default"/>
      </w:rPr>
    </w:lvl>
  </w:abstractNum>
  <w:abstractNum w:abstractNumId="8" w15:restartNumberingAfterBreak="0">
    <w:nsid w:val="55E877A7"/>
    <w:multiLevelType w:val="hybridMultilevel"/>
    <w:tmpl w:val="0B24E54A"/>
    <w:lvl w:ilvl="0" w:tplc="5CA6E8F4">
      <w:start w:val="1"/>
      <w:numFmt w:val="decimal"/>
      <w:lvlText w:val="%1."/>
      <w:lvlJc w:val="left"/>
      <w:pPr>
        <w:ind w:left="720" w:hanging="360"/>
      </w:pPr>
    </w:lvl>
    <w:lvl w:ilvl="1" w:tplc="6B341904" w:tentative="1">
      <w:start w:val="1"/>
      <w:numFmt w:val="lowerLetter"/>
      <w:lvlText w:val="%2."/>
      <w:lvlJc w:val="left"/>
      <w:pPr>
        <w:ind w:left="1440" w:hanging="360"/>
      </w:pPr>
    </w:lvl>
    <w:lvl w:ilvl="2" w:tplc="2B941426" w:tentative="1">
      <w:start w:val="1"/>
      <w:numFmt w:val="lowerRoman"/>
      <w:lvlText w:val="%3."/>
      <w:lvlJc w:val="right"/>
      <w:pPr>
        <w:ind w:left="2160" w:hanging="180"/>
      </w:pPr>
    </w:lvl>
    <w:lvl w:ilvl="3" w:tplc="7E6C6CEC" w:tentative="1">
      <w:start w:val="1"/>
      <w:numFmt w:val="decimal"/>
      <w:lvlText w:val="%4."/>
      <w:lvlJc w:val="left"/>
      <w:pPr>
        <w:ind w:left="2880" w:hanging="360"/>
      </w:pPr>
    </w:lvl>
    <w:lvl w:ilvl="4" w:tplc="0D34CD4C" w:tentative="1">
      <w:start w:val="1"/>
      <w:numFmt w:val="lowerLetter"/>
      <w:lvlText w:val="%5."/>
      <w:lvlJc w:val="left"/>
      <w:pPr>
        <w:ind w:left="3600" w:hanging="360"/>
      </w:pPr>
    </w:lvl>
    <w:lvl w:ilvl="5" w:tplc="54B63570" w:tentative="1">
      <w:start w:val="1"/>
      <w:numFmt w:val="lowerRoman"/>
      <w:lvlText w:val="%6."/>
      <w:lvlJc w:val="right"/>
      <w:pPr>
        <w:ind w:left="4320" w:hanging="180"/>
      </w:pPr>
    </w:lvl>
    <w:lvl w:ilvl="6" w:tplc="594646A0" w:tentative="1">
      <w:start w:val="1"/>
      <w:numFmt w:val="decimal"/>
      <w:lvlText w:val="%7."/>
      <w:lvlJc w:val="left"/>
      <w:pPr>
        <w:ind w:left="5040" w:hanging="360"/>
      </w:pPr>
    </w:lvl>
    <w:lvl w:ilvl="7" w:tplc="E2D25700" w:tentative="1">
      <w:start w:val="1"/>
      <w:numFmt w:val="lowerLetter"/>
      <w:lvlText w:val="%8."/>
      <w:lvlJc w:val="left"/>
      <w:pPr>
        <w:ind w:left="5760" w:hanging="360"/>
      </w:pPr>
    </w:lvl>
    <w:lvl w:ilvl="8" w:tplc="0DC6CF2C" w:tentative="1">
      <w:start w:val="1"/>
      <w:numFmt w:val="lowerRoman"/>
      <w:lvlText w:val="%9."/>
      <w:lvlJc w:val="right"/>
      <w:pPr>
        <w:ind w:left="6480" w:hanging="180"/>
      </w:pPr>
    </w:lvl>
  </w:abstractNum>
  <w:abstractNum w:abstractNumId="9" w15:restartNumberingAfterBreak="0">
    <w:nsid w:val="70914CC0"/>
    <w:multiLevelType w:val="hybridMultilevel"/>
    <w:tmpl w:val="15CCA430"/>
    <w:lvl w:ilvl="0" w:tplc="48180E5E">
      <w:start w:val="1"/>
      <w:numFmt w:val="decimal"/>
      <w:lvlText w:val="%1."/>
      <w:lvlJc w:val="left"/>
      <w:pPr>
        <w:ind w:left="720" w:hanging="360"/>
      </w:pPr>
      <w:rPr>
        <w:rFonts w:hint="default"/>
      </w:rPr>
    </w:lvl>
    <w:lvl w:ilvl="1" w:tplc="86502FEC" w:tentative="1">
      <w:start w:val="1"/>
      <w:numFmt w:val="lowerLetter"/>
      <w:lvlText w:val="%2."/>
      <w:lvlJc w:val="left"/>
      <w:pPr>
        <w:ind w:left="1440" w:hanging="360"/>
      </w:pPr>
    </w:lvl>
    <w:lvl w:ilvl="2" w:tplc="FECEA7A8" w:tentative="1">
      <w:start w:val="1"/>
      <w:numFmt w:val="lowerRoman"/>
      <w:lvlText w:val="%3."/>
      <w:lvlJc w:val="right"/>
      <w:pPr>
        <w:ind w:left="2160" w:hanging="180"/>
      </w:pPr>
    </w:lvl>
    <w:lvl w:ilvl="3" w:tplc="7BD049EE" w:tentative="1">
      <w:start w:val="1"/>
      <w:numFmt w:val="decimal"/>
      <w:lvlText w:val="%4."/>
      <w:lvlJc w:val="left"/>
      <w:pPr>
        <w:ind w:left="2880" w:hanging="360"/>
      </w:pPr>
    </w:lvl>
    <w:lvl w:ilvl="4" w:tplc="B822667C" w:tentative="1">
      <w:start w:val="1"/>
      <w:numFmt w:val="lowerLetter"/>
      <w:lvlText w:val="%5."/>
      <w:lvlJc w:val="left"/>
      <w:pPr>
        <w:ind w:left="3600" w:hanging="360"/>
      </w:pPr>
    </w:lvl>
    <w:lvl w:ilvl="5" w:tplc="1C80A11A" w:tentative="1">
      <w:start w:val="1"/>
      <w:numFmt w:val="lowerRoman"/>
      <w:lvlText w:val="%6."/>
      <w:lvlJc w:val="right"/>
      <w:pPr>
        <w:ind w:left="4320" w:hanging="180"/>
      </w:pPr>
    </w:lvl>
    <w:lvl w:ilvl="6" w:tplc="E05851BC" w:tentative="1">
      <w:start w:val="1"/>
      <w:numFmt w:val="decimal"/>
      <w:lvlText w:val="%7."/>
      <w:lvlJc w:val="left"/>
      <w:pPr>
        <w:ind w:left="5040" w:hanging="360"/>
      </w:pPr>
    </w:lvl>
    <w:lvl w:ilvl="7" w:tplc="0E9E1BD2" w:tentative="1">
      <w:start w:val="1"/>
      <w:numFmt w:val="lowerLetter"/>
      <w:lvlText w:val="%8."/>
      <w:lvlJc w:val="left"/>
      <w:pPr>
        <w:ind w:left="5760" w:hanging="360"/>
      </w:pPr>
    </w:lvl>
    <w:lvl w:ilvl="8" w:tplc="D0C0DD90" w:tentative="1">
      <w:start w:val="1"/>
      <w:numFmt w:val="lowerRoman"/>
      <w:lvlText w:val="%9."/>
      <w:lvlJc w:val="right"/>
      <w:pPr>
        <w:ind w:left="6480" w:hanging="180"/>
      </w:pPr>
    </w:lvl>
  </w:abstractNum>
  <w:num w:numId="1" w16cid:durableId="43259574">
    <w:abstractNumId w:val="6"/>
  </w:num>
  <w:num w:numId="2" w16cid:durableId="1444954207">
    <w:abstractNumId w:val="4"/>
  </w:num>
  <w:num w:numId="3" w16cid:durableId="974599679">
    <w:abstractNumId w:val="5"/>
  </w:num>
  <w:num w:numId="4" w16cid:durableId="377971012">
    <w:abstractNumId w:val="3"/>
  </w:num>
  <w:num w:numId="5" w16cid:durableId="1909682313">
    <w:abstractNumId w:val="9"/>
  </w:num>
  <w:num w:numId="6" w16cid:durableId="782768450">
    <w:abstractNumId w:val="8"/>
  </w:num>
  <w:num w:numId="7" w16cid:durableId="1642034873">
    <w:abstractNumId w:val="2"/>
  </w:num>
  <w:num w:numId="8" w16cid:durableId="2056738261">
    <w:abstractNumId w:val="1"/>
  </w:num>
  <w:num w:numId="9" w16cid:durableId="799802682">
    <w:abstractNumId w:val="7"/>
  </w:num>
  <w:num w:numId="10" w16cid:durableId="139426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258D2"/>
    <w:rsid w:val="00036766"/>
    <w:rsid w:val="0004584C"/>
    <w:rsid w:val="000618C9"/>
    <w:rsid w:val="000674D0"/>
    <w:rsid w:val="00081DBE"/>
    <w:rsid w:val="00094BB6"/>
    <w:rsid w:val="000B215A"/>
    <w:rsid w:val="000C27C3"/>
    <w:rsid w:val="000C70A5"/>
    <w:rsid w:val="000D7D8F"/>
    <w:rsid w:val="000F2337"/>
    <w:rsid w:val="00102722"/>
    <w:rsid w:val="00131064"/>
    <w:rsid w:val="00136FCC"/>
    <w:rsid w:val="00147D6D"/>
    <w:rsid w:val="00153CD2"/>
    <w:rsid w:val="001E7336"/>
    <w:rsid w:val="00205387"/>
    <w:rsid w:val="00206E29"/>
    <w:rsid w:val="002160FD"/>
    <w:rsid w:val="00221855"/>
    <w:rsid w:val="00224812"/>
    <w:rsid w:val="00234091"/>
    <w:rsid w:val="00251931"/>
    <w:rsid w:val="0026627C"/>
    <w:rsid w:val="002845D6"/>
    <w:rsid w:val="002860BF"/>
    <w:rsid w:val="0029636B"/>
    <w:rsid w:val="002C56CC"/>
    <w:rsid w:val="002D44CB"/>
    <w:rsid w:val="002D71BF"/>
    <w:rsid w:val="002F57E0"/>
    <w:rsid w:val="0031775B"/>
    <w:rsid w:val="0034323D"/>
    <w:rsid w:val="00362625"/>
    <w:rsid w:val="00362AEC"/>
    <w:rsid w:val="003731FD"/>
    <w:rsid w:val="00393A16"/>
    <w:rsid w:val="003A3B7A"/>
    <w:rsid w:val="003B5B6F"/>
    <w:rsid w:val="003B6C03"/>
    <w:rsid w:val="00413E83"/>
    <w:rsid w:val="00430FA1"/>
    <w:rsid w:val="00452DEE"/>
    <w:rsid w:val="004907E2"/>
    <w:rsid w:val="00492247"/>
    <w:rsid w:val="004941E0"/>
    <w:rsid w:val="005A40A2"/>
    <w:rsid w:val="005D0B43"/>
    <w:rsid w:val="005D7731"/>
    <w:rsid w:val="006018CA"/>
    <w:rsid w:val="006147AB"/>
    <w:rsid w:val="00637D84"/>
    <w:rsid w:val="00662754"/>
    <w:rsid w:val="00687515"/>
    <w:rsid w:val="006C2A44"/>
    <w:rsid w:val="006D5836"/>
    <w:rsid w:val="00703A91"/>
    <w:rsid w:val="007204A2"/>
    <w:rsid w:val="0075001C"/>
    <w:rsid w:val="00753415"/>
    <w:rsid w:val="00766D88"/>
    <w:rsid w:val="0077580A"/>
    <w:rsid w:val="00776A47"/>
    <w:rsid w:val="00780A8A"/>
    <w:rsid w:val="00795F87"/>
    <w:rsid w:val="007B5F93"/>
    <w:rsid w:val="007E32D6"/>
    <w:rsid w:val="00800E92"/>
    <w:rsid w:val="00802B3E"/>
    <w:rsid w:val="00803708"/>
    <w:rsid w:val="00824BC4"/>
    <w:rsid w:val="008360F9"/>
    <w:rsid w:val="00837D23"/>
    <w:rsid w:val="00846908"/>
    <w:rsid w:val="00850964"/>
    <w:rsid w:val="008640FD"/>
    <w:rsid w:val="008673AD"/>
    <w:rsid w:val="00895340"/>
    <w:rsid w:val="008C37B8"/>
    <w:rsid w:val="008E556F"/>
    <w:rsid w:val="008F7636"/>
    <w:rsid w:val="00901B28"/>
    <w:rsid w:val="00940256"/>
    <w:rsid w:val="00953864"/>
    <w:rsid w:val="009C1323"/>
    <w:rsid w:val="009E5EF8"/>
    <w:rsid w:val="009F7F3D"/>
    <w:rsid w:val="00A05CB5"/>
    <w:rsid w:val="00A47E60"/>
    <w:rsid w:val="00A6117E"/>
    <w:rsid w:val="00A65701"/>
    <w:rsid w:val="00A8003B"/>
    <w:rsid w:val="00A811AA"/>
    <w:rsid w:val="00A85DEC"/>
    <w:rsid w:val="00AB7CF4"/>
    <w:rsid w:val="00AE2531"/>
    <w:rsid w:val="00AE2C36"/>
    <w:rsid w:val="00AE77B5"/>
    <w:rsid w:val="00AF544A"/>
    <w:rsid w:val="00B63B50"/>
    <w:rsid w:val="00B82443"/>
    <w:rsid w:val="00B84D1B"/>
    <w:rsid w:val="00BA27EE"/>
    <w:rsid w:val="00BA461F"/>
    <w:rsid w:val="00BD146D"/>
    <w:rsid w:val="00BD239B"/>
    <w:rsid w:val="00C17A2A"/>
    <w:rsid w:val="00C46F20"/>
    <w:rsid w:val="00C6684E"/>
    <w:rsid w:val="00CA6F45"/>
    <w:rsid w:val="00CA75CB"/>
    <w:rsid w:val="00CC7538"/>
    <w:rsid w:val="00D03E2F"/>
    <w:rsid w:val="00DA29E9"/>
    <w:rsid w:val="00DC5EA0"/>
    <w:rsid w:val="00DE372B"/>
    <w:rsid w:val="00DF08EA"/>
    <w:rsid w:val="00E05C43"/>
    <w:rsid w:val="00E116EF"/>
    <w:rsid w:val="00E34D94"/>
    <w:rsid w:val="00E51F88"/>
    <w:rsid w:val="00EA5C3A"/>
    <w:rsid w:val="00EC1595"/>
    <w:rsid w:val="00EC1AEC"/>
    <w:rsid w:val="00EE2FA0"/>
    <w:rsid w:val="00EE3A28"/>
    <w:rsid w:val="00EF7DBF"/>
    <w:rsid w:val="00F13773"/>
    <w:rsid w:val="00F31C86"/>
    <w:rsid w:val="00F77673"/>
    <w:rsid w:val="00F940AB"/>
    <w:rsid w:val="00F9461A"/>
    <w:rsid w:val="00F95575"/>
    <w:rsid w:val="00FB2F21"/>
    <w:rsid w:val="00FB4347"/>
    <w:rsid w:val="00FC54D5"/>
    <w:rsid w:val="00FE50A6"/>
    <w:rsid w:val="00FF31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110F9"/>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FA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5C3A"/>
    <w:pPr>
      <w:numPr>
        <w:numId w:val="7"/>
      </w:numPr>
      <w:spacing w:before="120" w:after="120"/>
      <w:outlineLvl w:val="0"/>
    </w:pPr>
    <w:rPr>
      <w:rFonts w:eastAsiaTheme="minorHAnsi" w:cs="Times New Roman"/>
      <w:b/>
      <w:sz w:val="28"/>
      <w:szCs w:val="28"/>
      <w:lang w:val="en-US" w:eastAsia="en-US"/>
    </w:rPr>
  </w:style>
  <w:style w:type="paragraph" w:styleId="Heading2">
    <w:name w:val="heading 2"/>
    <w:basedOn w:val="Normal"/>
    <w:next w:val="Normal"/>
    <w:link w:val="Heading2Char"/>
    <w:uiPriority w:val="9"/>
    <w:unhideWhenUsed/>
    <w:qFormat/>
    <w:rsid w:val="00EA5C3A"/>
    <w:pPr>
      <w:numPr>
        <w:ilvl w:val="1"/>
        <w:numId w:val="7"/>
      </w:numPr>
      <w:spacing w:before="120" w:after="120"/>
      <w:outlineLvl w:val="1"/>
    </w:pPr>
    <w:rPr>
      <w:rFonts w:eastAsiaTheme="minorHAnsi" w:cs="Times New Roman"/>
      <w:b/>
      <w:sz w:val="26"/>
      <w:szCs w:val="26"/>
      <w:lang w:val="en-US" w:eastAsia="en-US"/>
    </w:rPr>
  </w:style>
  <w:style w:type="paragraph" w:styleId="Heading3">
    <w:name w:val="heading 3"/>
    <w:basedOn w:val="Normal"/>
    <w:next w:val="Normal"/>
    <w:link w:val="Heading3Char"/>
    <w:uiPriority w:val="9"/>
    <w:unhideWhenUsed/>
    <w:qFormat/>
    <w:rsid w:val="00EA5C3A"/>
    <w:pPr>
      <w:numPr>
        <w:ilvl w:val="2"/>
        <w:numId w:val="7"/>
      </w:numPr>
      <w:spacing w:before="120" w:after="120"/>
      <w:outlineLvl w:val="2"/>
    </w:pPr>
    <w:rPr>
      <w:rFonts w:eastAsiaTheme="minorHAnsi" w:cs="Times New Roman"/>
      <w:b/>
      <w:i/>
      <w:szCs w:val="24"/>
      <w:lang w:val="en-US" w:eastAsia="en-US"/>
    </w:rPr>
  </w:style>
  <w:style w:type="paragraph" w:styleId="Heading4">
    <w:name w:val="heading 4"/>
    <w:basedOn w:val="Normal"/>
    <w:next w:val="Normal"/>
    <w:link w:val="Heading4Char"/>
    <w:uiPriority w:val="9"/>
    <w:semiHidden/>
    <w:unhideWhenUsed/>
    <w:qFormat/>
    <w:rsid w:val="00EA5C3A"/>
    <w:pPr>
      <w:keepNext/>
      <w:keepLines/>
      <w:numPr>
        <w:ilvl w:val="3"/>
        <w:numId w:val="7"/>
      </w:numPr>
      <w:spacing w:before="40" w:after="0"/>
      <w:outlineLvl w:val="3"/>
    </w:pPr>
    <w:rPr>
      <w:rFonts w:asciiTheme="majorHAnsi" w:eastAsiaTheme="majorEastAsia" w:hAnsiTheme="majorHAnsi" w:cstheme="majorBidi"/>
      <w:i/>
      <w:iCs/>
      <w:color w:val="2F5496" w:themeColor="accent1" w:themeShade="BF"/>
      <w:szCs w:val="24"/>
      <w:lang w:val="en-US" w:eastAsia="en-US"/>
    </w:rPr>
  </w:style>
  <w:style w:type="paragraph" w:styleId="Heading5">
    <w:name w:val="heading 5"/>
    <w:basedOn w:val="Normal"/>
    <w:next w:val="Normal"/>
    <w:link w:val="Heading5Char"/>
    <w:uiPriority w:val="9"/>
    <w:semiHidden/>
    <w:unhideWhenUsed/>
    <w:qFormat/>
    <w:rsid w:val="00EA5C3A"/>
    <w:pPr>
      <w:keepNext/>
      <w:keepLines/>
      <w:numPr>
        <w:ilvl w:val="4"/>
        <w:numId w:val="7"/>
      </w:numPr>
      <w:spacing w:before="40" w:after="0"/>
      <w:outlineLvl w:val="4"/>
    </w:pPr>
    <w:rPr>
      <w:rFonts w:asciiTheme="majorHAnsi" w:eastAsiaTheme="majorEastAsia" w:hAnsiTheme="majorHAnsi" w:cstheme="majorBidi"/>
      <w:color w:val="2F5496" w:themeColor="accent1" w:themeShade="BF"/>
      <w:szCs w:val="24"/>
      <w:lang w:val="en-US" w:eastAsia="en-US"/>
    </w:rPr>
  </w:style>
  <w:style w:type="paragraph" w:styleId="Heading6">
    <w:name w:val="heading 6"/>
    <w:basedOn w:val="Normal"/>
    <w:next w:val="Normal"/>
    <w:link w:val="Heading6Char"/>
    <w:uiPriority w:val="9"/>
    <w:semiHidden/>
    <w:unhideWhenUsed/>
    <w:qFormat/>
    <w:rsid w:val="00EA5C3A"/>
    <w:pPr>
      <w:keepNext/>
      <w:keepLines/>
      <w:numPr>
        <w:ilvl w:val="5"/>
        <w:numId w:val="7"/>
      </w:numPr>
      <w:spacing w:before="40" w:after="0"/>
      <w:outlineLvl w:val="5"/>
    </w:pPr>
    <w:rPr>
      <w:rFonts w:asciiTheme="majorHAnsi" w:eastAsiaTheme="majorEastAsia" w:hAnsiTheme="majorHAnsi" w:cstheme="majorBidi"/>
      <w:color w:val="1F3763" w:themeColor="accent1" w:themeShade="7F"/>
      <w:szCs w:val="24"/>
      <w:lang w:val="en-US" w:eastAsia="en-US"/>
    </w:rPr>
  </w:style>
  <w:style w:type="paragraph" w:styleId="Heading7">
    <w:name w:val="heading 7"/>
    <w:basedOn w:val="Normal"/>
    <w:next w:val="Normal"/>
    <w:link w:val="Heading7Char"/>
    <w:uiPriority w:val="9"/>
    <w:semiHidden/>
    <w:unhideWhenUsed/>
    <w:qFormat/>
    <w:rsid w:val="00EA5C3A"/>
    <w:pPr>
      <w:keepNext/>
      <w:keepLines/>
      <w:numPr>
        <w:ilvl w:val="6"/>
        <w:numId w:val="7"/>
      </w:numPr>
      <w:spacing w:before="40" w:after="0"/>
      <w:outlineLvl w:val="6"/>
    </w:pPr>
    <w:rPr>
      <w:rFonts w:asciiTheme="majorHAnsi" w:eastAsiaTheme="majorEastAsia" w:hAnsiTheme="majorHAnsi" w:cstheme="majorBidi"/>
      <w:i/>
      <w:iCs/>
      <w:color w:val="1F3763" w:themeColor="accent1" w:themeShade="7F"/>
      <w:szCs w:val="24"/>
      <w:lang w:val="en-US" w:eastAsia="en-US"/>
    </w:rPr>
  </w:style>
  <w:style w:type="paragraph" w:styleId="Heading8">
    <w:name w:val="heading 8"/>
    <w:basedOn w:val="Normal"/>
    <w:next w:val="Normal"/>
    <w:link w:val="Heading8Char"/>
    <w:uiPriority w:val="9"/>
    <w:semiHidden/>
    <w:unhideWhenUsed/>
    <w:qFormat/>
    <w:rsid w:val="00EA5C3A"/>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lang w:val="en-US" w:eastAsia="en-US"/>
    </w:rPr>
  </w:style>
  <w:style w:type="paragraph" w:styleId="Heading9">
    <w:name w:val="heading 9"/>
    <w:basedOn w:val="Normal"/>
    <w:next w:val="Normal"/>
    <w:link w:val="Heading9Char"/>
    <w:uiPriority w:val="9"/>
    <w:semiHidden/>
    <w:unhideWhenUsed/>
    <w:qFormat/>
    <w:rsid w:val="00EA5C3A"/>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EA5C3A"/>
    <w:rPr>
      <w:rFonts w:ascii="Times New Roman" w:eastAsiaTheme="minorHAnsi" w:hAnsi="Times New Roman" w:cs="Times New Roman"/>
      <w:b/>
      <w:sz w:val="28"/>
      <w:szCs w:val="28"/>
      <w:lang w:val="en-US" w:eastAsia="en-US"/>
    </w:rPr>
  </w:style>
  <w:style w:type="character" w:customStyle="1" w:styleId="Heading2Char">
    <w:name w:val="Heading 2 Char"/>
    <w:basedOn w:val="DefaultParagraphFont"/>
    <w:link w:val="Heading2"/>
    <w:uiPriority w:val="9"/>
    <w:rsid w:val="00EA5C3A"/>
    <w:rPr>
      <w:rFonts w:ascii="Times New Roman" w:eastAsiaTheme="minorHAnsi" w:hAnsi="Times New Roman" w:cs="Times New Roman"/>
      <w:b/>
      <w:sz w:val="26"/>
      <w:szCs w:val="26"/>
      <w:lang w:val="en-US" w:eastAsia="en-US"/>
    </w:rPr>
  </w:style>
  <w:style w:type="character" w:customStyle="1" w:styleId="Heading3Char">
    <w:name w:val="Heading 3 Char"/>
    <w:basedOn w:val="DefaultParagraphFont"/>
    <w:link w:val="Heading3"/>
    <w:uiPriority w:val="9"/>
    <w:rsid w:val="00EA5C3A"/>
    <w:rPr>
      <w:rFonts w:ascii="Times New Roman" w:eastAsiaTheme="minorHAnsi" w:hAnsi="Times New Roman" w:cs="Times New Roman"/>
      <w:b/>
      <w:i/>
      <w:sz w:val="24"/>
      <w:szCs w:val="24"/>
      <w:lang w:val="en-US" w:eastAsia="en-US"/>
    </w:rPr>
  </w:style>
  <w:style w:type="character" w:customStyle="1" w:styleId="Heading4Char">
    <w:name w:val="Heading 4 Char"/>
    <w:basedOn w:val="DefaultParagraphFont"/>
    <w:link w:val="Heading4"/>
    <w:uiPriority w:val="9"/>
    <w:semiHidden/>
    <w:rsid w:val="00EA5C3A"/>
    <w:rPr>
      <w:rFonts w:asciiTheme="majorHAnsi" w:eastAsiaTheme="majorEastAsia" w:hAnsiTheme="majorHAnsi" w:cstheme="majorBidi"/>
      <w:i/>
      <w:iCs/>
      <w:color w:val="2F5496" w:themeColor="accent1" w:themeShade="BF"/>
      <w:sz w:val="24"/>
      <w:szCs w:val="24"/>
      <w:lang w:val="en-US" w:eastAsia="en-US"/>
    </w:rPr>
  </w:style>
  <w:style w:type="character" w:customStyle="1" w:styleId="Heading5Char">
    <w:name w:val="Heading 5 Char"/>
    <w:basedOn w:val="DefaultParagraphFont"/>
    <w:link w:val="Heading5"/>
    <w:uiPriority w:val="9"/>
    <w:semiHidden/>
    <w:rsid w:val="00EA5C3A"/>
    <w:rPr>
      <w:rFonts w:asciiTheme="majorHAnsi" w:eastAsiaTheme="majorEastAsia" w:hAnsiTheme="majorHAnsi" w:cstheme="majorBidi"/>
      <w:color w:val="2F5496" w:themeColor="accent1" w:themeShade="BF"/>
      <w:sz w:val="24"/>
      <w:szCs w:val="24"/>
      <w:lang w:val="en-US" w:eastAsia="en-US"/>
    </w:rPr>
  </w:style>
  <w:style w:type="character" w:customStyle="1" w:styleId="Heading6Char">
    <w:name w:val="Heading 6 Char"/>
    <w:basedOn w:val="DefaultParagraphFont"/>
    <w:link w:val="Heading6"/>
    <w:uiPriority w:val="9"/>
    <w:semiHidden/>
    <w:rsid w:val="00EA5C3A"/>
    <w:rPr>
      <w:rFonts w:asciiTheme="majorHAnsi" w:eastAsiaTheme="majorEastAsia" w:hAnsiTheme="majorHAnsi" w:cstheme="majorBidi"/>
      <w:color w:val="1F3763" w:themeColor="accent1" w:themeShade="7F"/>
      <w:sz w:val="24"/>
      <w:szCs w:val="24"/>
      <w:lang w:val="en-US" w:eastAsia="en-US"/>
    </w:rPr>
  </w:style>
  <w:style w:type="character" w:customStyle="1" w:styleId="Heading7Char">
    <w:name w:val="Heading 7 Char"/>
    <w:basedOn w:val="DefaultParagraphFont"/>
    <w:link w:val="Heading7"/>
    <w:uiPriority w:val="9"/>
    <w:semiHidden/>
    <w:rsid w:val="00EA5C3A"/>
    <w:rPr>
      <w:rFonts w:asciiTheme="majorHAnsi" w:eastAsiaTheme="majorEastAsia" w:hAnsiTheme="majorHAnsi" w:cstheme="majorBidi"/>
      <w:i/>
      <w:iCs/>
      <w:color w:val="1F3763" w:themeColor="accent1" w:themeShade="7F"/>
      <w:sz w:val="24"/>
      <w:szCs w:val="24"/>
      <w:lang w:val="en-US" w:eastAsia="en-US"/>
    </w:rPr>
  </w:style>
  <w:style w:type="character" w:customStyle="1" w:styleId="Heading8Char">
    <w:name w:val="Heading 8 Char"/>
    <w:basedOn w:val="DefaultParagraphFont"/>
    <w:link w:val="Heading8"/>
    <w:uiPriority w:val="9"/>
    <w:semiHidden/>
    <w:rsid w:val="00EA5C3A"/>
    <w:rPr>
      <w:rFonts w:asciiTheme="majorHAnsi" w:eastAsiaTheme="majorEastAsia" w:hAnsiTheme="majorHAnsi" w:cstheme="majorBidi"/>
      <w:color w:val="272727" w:themeColor="text1" w:themeTint="D8"/>
      <w:sz w:val="21"/>
      <w:szCs w:val="21"/>
      <w:lang w:val="en-US" w:eastAsia="en-US"/>
    </w:rPr>
  </w:style>
  <w:style w:type="character" w:customStyle="1" w:styleId="Heading9Char">
    <w:name w:val="Heading 9 Char"/>
    <w:basedOn w:val="DefaultParagraphFont"/>
    <w:link w:val="Heading9"/>
    <w:uiPriority w:val="9"/>
    <w:semiHidden/>
    <w:rsid w:val="00EA5C3A"/>
    <w:rPr>
      <w:rFonts w:asciiTheme="majorHAnsi" w:eastAsiaTheme="majorEastAsia" w:hAnsiTheme="majorHAnsi" w:cstheme="majorBidi"/>
      <w:i/>
      <w:iCs/>
      <w:color w:val="272727" w:themeColor="text1" w:themeTint="D8"/>
      <w:sz w:val="21"/>
      <w:szCs w:val="21"/>
      <w:lang w:val="en-US" w:eastAsia="en-US"/>
    </w:rPr>
  </w:style>
  <w:style w:type="paragraph" w:styleId="TOCHeading">
    <w:name w:val="TOC Heading"/>
    <w:basedOn w:val="Heading1"/>
    <w:next w:val="Normal"/>
    <w:uiPriority w:val="39"/>
    <w:unhideWhenUsed/>
    <w:qFormat/>
    <w:rsid w:val="00EA5C3A"/>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A5C3A"/>
    <w:pPr>
      <w:spacing w:before="120" w:after="100"/>
    </w:pPr>
    <w:rPr>
      <w:rFonts w:eastAsiaTheme="minorHAnsi" w:cs="Times New Roman"/>
      <w:szCs w:val="24"/>
      <w:lang w:val="en-US" w:eastAsia="en-US"/>
    </w:rPr>
  </w:style>
  <w:style w:type="paragraph" w:styleId="TOC2">
    <w:name w:val="toc 2"/>
    <w:basedOn w:val="Normal"/>
    <w:next w:val="Normal"/>
    <w:autoRedefine/>
    <w:uiPriority w:val="39"/>
    <w:unhideWhenUsed/>
    <w:rsid w:val="00EA5C3A"/>
    <w:pPr>
      <w:spacing w:before="120" w:after="100"/>
      <w:ind w:left="240"/>
    </w:pPr>
    <w:rPr>
      <w:rFonts w:eastAsiaTheme="minorHAnsi" w:cs="Times New Roman"/>
      <w:szCs w:val="24"/>
      <w:lang w:val="en-US" w:eastAsia="en-US"/>
    </w:rPr>
  </w:style>
  <w:style w:type="table" w:styleId="TableGrid">
    <w:name w:val="Table Grid"/>
    <w:basedOn w:val="TableNormal"/>
    <w:uiPriority w:val="39"/>
    <w:rsid w:val="00081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53CD2"/>
    <w:rPr>
      <w:color w:val="605E5C"/>
      <w:shd w:val="clear" w:color="auto" w:fill="E1DFDD"/>
    </w:rPr>
  </w:style>
  <w:style w:type="paragraph" w:customStyle="1" w:styleId="p1">
    <w:name w:val="p1"/>
    <w:basedOn w:val="Normal"/>
    <w:rsid w:val="00895340"/>
    <w:pPr>
      <w:spacing w:before="100" w:beforeAutospacing="1" w:after="100" w:afterAutospacing="1" w:line="240" w:lineRule="auto"/>
      <w:jc w:val="left"/>
    </w:pPr>
    <w:rPr>
      <w:rFonts w:eastAsia="Times New Roman" w:cs="Times New Roman"/>
      <w:szCs w:val="24"/>
      <w:lang w:val="en-US" w:eastAsia="en-US"/>
    </w:rPr>
  </w:style>
  <w:style w:type="paragraph" w:styleId="Caption">
    <w:name w:val="caption"/>
    <w:basedOn w:val="Normal"/>
    <w:next w:val="Normal"/>
    <w:uiPriority w:val="35"/>
    <w:unhideWhenUsed/>
    <w:qFormat/>
    <w:rsid w:val="00837D2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FEF7EC-FD0C-4F41-84E1-DCD23C3D7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2106</Words>
  <Characters>12007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Alisa Tudorache</cp:lastModifiedBy>
  <cp:revision>11</cp:revision>
  <dcterms:created xsi:type="dcterms:W3CDTF">2022-11-25T19:11:00Z</dcterms:created>
  <dcterms:modified xsi:type="dcterms:W3CDTF">2022-11-29T10:00:00Z</dcterms:modified>
</cp:coreProperties>
</file>