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ADB6D" w14:textId="3D5734B0" w:rsidR="00470CBF" w:rsidRDefault="00470CBF" w:rsidP="00470CBF">
      <w:pPr>
        <w:rPr>
          <w:rFonts w:cs="Times New Roman"/>
          <w:i/>
          <w:iCs/>
          <w:sz w:val="32"/>
          <w:szCs w:val="32"/>
        </w:rPr>
      </w:pPr>
      <w:r w:rsidRPr="00A406E5">
        <w:rPr>
          <w:rFonts w:ascii="Arial" w:hAnsi="Arial" w:cs="Arial"/>
          <w:noProof/>
          <w:lang w:eastAsia="en-GB"/>
        </w:rPr>
        <w:drawing>
          <wp:anchor distT="0" distB="0" distL="114300" distR="114300" simplePos="0" relativeHeight="251659264" behindDoc="0" locked="0" layoutInCell="1" allowOverlap="1" wp14:anchorId="0EB72A66" wp14:editId="085BE145">
            <wp:simplePos x="0" y="0"/>
            <wp:positionH relativeFrom="column">
              <wp:posOffset>3736975</wp:posOffset>
            </wp:positionH>
            <wp:positionV relativeFrom="paragraph">
              <wp:posOffset>635</wp:posOffset>
            </wp:positionV>
            <wp:extent cx="2297430" cy="962025"/>
            <wp:effectExtent l="0" t="0" r="7620" b="0"/>
            <wp:wrapSquare wrapText="bothSides"/>
            <wp:docPr id="903025145" name="Picture 90302514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97430" cy="962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2D8A84" w14:textId="3CD99B93" w:rsidR="00470CBF" w:rsidRDefault="00470CBF" w:rsidP="00470CBF">
      <w:pPr>
        <w:rPr>
          <w:rFonts w:cs="Times New Roman"/>
          <w:i/>
          <w:iCs/>
          <w:sz w:val="32"/>
          <w:szCs w:val="32"/>
        </w:rPr>
      </w:pPr>
    </w:p>
    <w:p w14:paraId="03323C62" w14:textId="3F513743" w:rsidR="00B50C65" w:rsidRDefault="00B50C65" w:rsidP="00470CBF">
      <w:pPr>
        <w:rPr>
          <w:rFonts w:cs="Times New Roman"/>
          <w:i/>
          <w:iCs/>
          <w:sz w:val="32"/>
          <w:szCs w:val="32"/>
        </w:rPr>
      </w:pPr>
    </w:p>
    <w:p w14:paraId="29C1E566" w14:textId="77777777" w:rsidR="00B50C65" w:rsidRDefault="00B50C65" w:rsidP="00470CBF">
      <w:pPr>
        <w:rPr>
          <w:rFonts w:cs="Times New Roman"/>
          <w:i/>
          <w:iCs/>
          <w:sz w:val="32"/>
          <w:szCs w:val="32"/>
        </w:rPr>
      </w:pPr>
    </w:p>
    <w:p w14:paraId="290E8004" w14:textId="77777777" w:rsidR="00B50C65" w:rsidRPr="00FF5C79" w:rsidRDefault="00B50C65" w:rsidP="00B50C65">
      <w:pPr>
        <w:jc w:val="center"/>
        <w:rPr>
          <w:rFonts w:cs="Times New Roman"/>
          <w:b/>
          <w:bCs/>
          <w:sz w:val="44"/>
          <w:szCs w:val="44"/>
        </w:rPr>
      </w:pPr>
      <w:r w:rsidRPr="00FF5C79">
        <w:rPr>
          <w:rFonts w:cs="Times New Roman"/>
          <w:b/>
          <w:bCs/>
          <w:sz w:val="44"/>
          <w:szCs w:val="44"/>
        </w:rPr>
        <w:t>Research Proposal</w:t>
      </w:r>
    </w:p>
    <w:p w14:paraId="2C51D7CC" w14:textId="77777777" w:rsidR="00B50C65" w:rsidRDefault="00B50C65" w:rsidP="00B50C65">
      <w:pPr>
        <w:jc w:val="center"/>
        <w:rPr>
          <w:rFonts w:cs="Times New Roman"/>
          <w:b/>
          <w:bCs/>
          <w:spacing w:val="-2"/>
          <w:sz w:val="36"/>
          <w:szCs w:val="36"/>
        </w:rPr>
      </w:pPr>
      <w:r w:rsidRPr="00470CBF">
        <w:rPr>
          <w:rFonts w:cs="Times New Roman"/>
          <w:b/>
          <w:bCs/>
          <w:sz w:val="36"/>
          <w:szCs w:val="36"/>
        </w:rPr>
        <w:t>(</w:t>
      </w:r>
      <w:r w:rsidRPr="00470CBF">
        <w:rPr>
          <w:rFonts w:cs="Times New Roman"/>
          <w:b/>
          <w:bCs/>
          <w:spacing w:val="-2"/>
          <w:sz w:val="36"/>
          <w:szCs w:val="36"/>
        </w:rPr>
        <w:t>LCMB7020)</w:t>
      </w:r>
    </w:p>
    <w:p w14:paraId="5AD06561" w14:textId="77777777" w:rsidR="00B50C65" w:rsidRPr="007E5038" w:rsidRDefault="00B50C65" w:rsidP="00B50C65">
      <w:pPr>
        <w:jc w:val="left"/>
        <w:rPr>
          <w:rFonts w:cs="Times New Roman"/>
          <w:b/>
          <w:bCs/>
          <w:spacing w:val="-2"/>
          <w:sz w:val="36"/>
          <w:szCs w:val="36"/>
        </w:rPr>
      </w:pPr>
      <w:r w:rsidRPr="007E5038">
        <w:rPr>
          <w:rFonts w:cs="Times New Roman"/>
          <w:b/>
          <w:bCs/>
          <w:spacing w:val="-2"/>
          <w:sz w:val="36"/>
          <w:szCs w:val="36"/>
        </w:rPr>
        <w:t xml:space="preserve">NAME -             </w:t>
      </w:r>
      <w:r>
        <w:rPr>
          <w:rFonts w:cs="Times New Roman"/>
          <w:b/>
          <w:bCs/>
          <w:spacing w:val="-2"/>
          <w:sz w:val="36"/>
          <w:szCs w:val="36"/>
        </w:rPr>
        <w:t xml:space="preserve">  </w:t>
      </w:r>
      <w:r w:rsidRPr="007E5038">
        <w:rPr>
          <w:rFonts w:cs="Times New Roman"/>
          <w:b/>
          <w:bCs/>
          <w:spacing w:val="-2"/>
          <w:sz w:val="36"/>
          <w:szCs w:val="36"/>
        </w:rPr>
        <w:t>NAYANKUMAR BIPINBHAI PATEL</w:t>
      </w:r>
    </w:p>
    <w:p w14:paraId="07CE23E4" w14:textId="77777777" w:rsidR="00B50C65" w:rsidRPr="007E5038" w:rsidRDefault="00B50C65" w:rsidP="00B50C65">
      <w:pPr>
        <w:jc w:val="left"/>
        <w:rPr>
          <w:rFonts w:cs="Times New Roman"/>
          <w:b/>
          <w:bCs/>
          <w:spacing w:val="-2"/>
          <w:sz w:val="36"/>
          <w:szCs w:val="36"/>
        </w:rPr>
      </w:pPr>
      <w:r w:rsidRPr="007E5038">
        <w:rPr>
          <w:rFonts w:cs="Times New Roman"/>
          <w:b/>
          <w:bCs/>
          <w:spacing w:val="-2"/>
          <w:sz w:val="36"/>
          <w:szCs w:val="36"/>
        </w:rPr>
        <w:t>STUDENT ID -</w:t>
      </w:r>
      <w:r>
        <w:rPr>
          <w:rFonts w:cs="Times New Roman"/>
          <w:b/>
          <w:bCs/>
          <w:spacing w:val="-2"/>
          <w:sz w:val="36"/>
          <w:szCs w:val="36"/>
        </w:rPr>
        <w:t xml:space="preserve">  </w:t>
      </w:r>
      <w:r w:rsidRPr="007E5038">
        <w:rPr>
          <w:rFonts w:cs="Times New Roman"/>
          <w:b/>
          <w:bCs/>
          <w:spacing w:val="-2"/>
          <w:sz w:val="36"/>
          <w:szCs w:val="36"/>
        </w:rPr>
        <w:t>2243076</w:t>
      </w:r>
    </w:p>
    <w:p w14:paraId="0A4399A7" w14:textId="77777777" w:rsidR="00B50C65" w:rsidRPr="007E5038" w:rsidRDefault="00B50C65" w:rsidP="00B50C65">
      <w:pPr>
        <w:jc w:val="left"/>
        <w:rPr>
          <w:b/>
          <w:bCs/>
          <w:sz w:val="40"/>
          <w:szCs w:val="36"/>
          <w:lang w:val="en-US"/>
        </w:rPr>
      </w:pPr>
      <w:r w:rsidRPr="007E5038">
        <w:rPr>
          <w:b/>
          <w:bCs/>
          <w:sz w:val="40"/>
          <w:szCs w:val="36"/>
          <w:lang w:val="en-US"/>
        </w:rPr>
        <w:t xml:space="preserve">Lecturer </w:t>
      </w:r>
      <w:r w:rsidRPr="007E5038">
        <w:rPr>
          <w:b/>
          <w:bCs/>
          <w:sz w:val="36"/>
          <w:szCs w:val="32"/>
          <w:lang w:val="en-US"/>
        </w:rPr>
        <w:t>–        Dr Liyanage Sampath Rodrigo</w:t>
      </w:r>
    </w:p>
    <w:p w14:paraId="5E6A5B81" w14:textId="77777777" w:rsidR="00B50C65" w:rsidRPr="005F3833" w:rsidRDefault="00B50C65" w:rsidP="00B50C65">
      <w:pPr>
        <w:jc w:val="left"/>
        <w:rPr>
          <w:rFonts w:cs="Times New Roman"/>
          <w:b/>
          <w:bCs/>
          <w:spacing w:val="-2"/>
          <w:sz w:val="44"/>
          <w:szCs w:val="44"/>
        </w:rPr>
      </w:pPr>
      <w:bookmarkStart w:id="0" w:name="_GoBack"/>
      <w:r w:rsidRPr="005F3833">
        <w:rPr>
          <w:rFonts w:cs="Times New Roman"/>
          <w:b/>
          <w:bCs/>
          <w:spacing w:val="-2"/>
          <w:sz w:val="40"/>
          <w:szCs w:val="40"/>
        </w:rPr>
        <w:t>TOPIC -</w:t>
      </w:r>
      <w:r>
        <w:rPr>
          <w:rFonts w:cs="Times New Roman"/>
          <w:b/>
          <w:bCs/>
          <w:spacing w:val="-2"/>
          <w:sz w:val="36"/>
          <w:szCs w:val="36"/>
        </w:rPr>
        <w:t xml:space="preserve">            </w:t>
      </w:r>
      <w:r w:rsidRPr="005F3833">
        <w:rPr>
          <w:rFonts w:cs="Times New Roman"/>
          <w:b/>
          <w:bCs/>
          <w:sz w:val="36"/>
          <w:szCs w:val="36"/>
        </w:rPr>
        <w:t>A Study Evaluating the Impact of Covid-</w:t>
      </w:r>
      <w:bookmarkEnd w:id="0"/>
      <w:r w:rsidRPr="005F3833">
        <w:rPr>
          <w:rFonts w:cs="Times New Roman"/>
          <w:b/>
          <w:bCs/>
          <w:sz w:val="36"/>
          <w:szCs w:val="36"/>
        </w:rPr>
        <w:t>19 Restrictions on the Operations of the Airlines Industry in the UK - A Case of British Airways</w:t>
      </w:r>
    </w:p>
    <w:p w14:paraId="31455AC7" w14:textId="77777777" w:rsidR="00B50C65" w:rsidRPr="00470CBF" w:rsidRDefault="00B50C65" w:rsidP="00B50C65">
      <w:pPr>
        <w:jc w:val="center"/>
        <w:rPr>
          <w:rFonts w:cs="Times New Roman"/>
          <w:color w:val="auto"/>
          <w:szCs w:val="24"/>
          <w:lang w:val="en-IN"/>
        </w:rPr>
      </w:pPr>
    </w:p>
    <w:p w14:paraId="455A51C3" w14:textId="77777777" w:rsidR="00470CBF" w:rsidRDefault="00470CBF" w:rsidP="00470CBF">
      <w:pPr>
        <w:rPr>
          <w:rFonts w:cs="Times New Roman"/>
          <w:i/>
          <w:iCs/>
          <w:sz w:val="32"/>
          <w:szCs w:val="32"/>
        </w:rPr>
      </w:pPr>
    </w:p>
    <w:p w14:paraId="29A0AB41" w14:textId="77777777" w:rsidR="00D81CE4" w:rsidRDefault="00D81CE4" w:rsidP="00470CBF">
      <w:pPr>
        <w:rPr>
          <w:rFonts w:cs="Times New Roman"/>
          <w:i/>
          <w:iCs/>
          <w:sz w:val="32"/>
          <w:szCs w:val="32"/>
        </w:rPr>
      </w:pPr>
    </w:p>
    <w:p w14:paraId="475698F4" w14:textId="77777777" w:rsidR="00470CBF" w:rsidRDefault="00470CBF" w:rsidP="00470CBF">
      <w:pPr>
        <w:rPr>
          <w:rFonts w:cs="Times New Roman"/>
          <w:i/>
          <w:iCs/>
          <w:sz w:val="32"/>
          <w:szCs w:val="32"/>
        </w:rPr>
      </w:pPr>
    </w:p>
    <w:p w14:paraId="415FDC8E" w14:textId="06D11E47" w:rsidR="00B50C65" w:rsidRPr="00470CBF" w:rsidRDefault="00470CBF" w:rsidP="00B50C65">
      <w:pPr>
        <w:jc w:val="center"/>
        <w:rPr>
          <w:rFonts w:cs="Times New Roman"/>
          <w:color w:val="auto"/>
          <w:szCs w:val="24"/>
          <w:lang w:val="en-IN"/>
        </w:rPr>
      </w:pPr>
      <w:r w:rsidRPr="00470CBF">
        <w:rPr>
          <w:rFonts w:cs="Times New Roman"/>
          <w:i/>
          <w:iCs/>
          <w:sz w:val="32"/>
          <w:szCs w:val="32"/>
        </w:rPr>
        <w:br w:type="page"/>
      </w:r>
      <w:r w:rsidR="00B50C65" w:rsidRPr="00470CBF">
        <w:rPr>
          <w:rFonts w:cs="Times New Roman"/>
          <w:color w:val="auto"/>
          <w:szCs w:val="24"/>
          <w:lang w:val="en-IN"/>
        </w:rPr>
        <w:lastRenderedPageBreak/>
        <w:t xml:space="preserve"> </w:t>
      </w:r>
    </w:p>
    <w:p w14:paraId="31356047" w14:textId="3B861911" w:rsidR="00470CBF" w:rsidRPr="00470CBF" w:rsidRDefault="00470CBF" w:rsidP="00470CBF">
      <w:pPr>
        <w:rPr>
          <w:rFonts w:cs="Times New Roman"/>
          <w:i/>
          <w:iCs/>
          <w:sz w:val="32"/>
          <w:szCs w:val="32"/>
        </w:rPr>
      </w:pPr>
    </w:p>
    <w:sdt>
      <w:sdtPr>
        <w:rPr>
          <w:rFonts w:ascii="Times New Roman" w:eastAsiaTheme="minorHAnsi" w:hAnsi="Times New Roman" w:cstheme="minorBidi"/>
          <w:color w:val="000000" w:themeColor="text1"/>
          <w:sz w:val="24"/>
          <w:szCs w:val="22"/>
          <w:lang w:val="en-GB"/>
        </w:rPr>
        <w:id w:val="-328904247"/>
        <w:docPartObj>
          <w:docPartGallery w:val="Table of Contents"/>
          <w:docPartUnique/>
        </w:docPartObj>
      </w:sdtPr>
      <w:sdtEndPr>
        <w:rPr>
          <w:b/>
          <w:bCs/>
          <w:noProof/>
        </w:rPr>
      </w:sdtEndPr>
      <w:sdtContent>
        <w:p w14:paraId="72258DDD" w14:textId="5E4B0060" w:rsidR="00470CBF" w:rsidRPr="00470CBF" w:rsidRDefault="00470CBF" w:rsidP="00470CBF">
          <w:pPr>
            <w:pStyle w:val="TOCHeading"/>
            <w:jc w:val="center"/>
            <w:rPr>
              <w:rFonts w:ascii="Times New Roman" w:hAnsi="Times New Roman" w:cs="Times New Roman"/>
              <w:b/>
              <w:bCs/>
              <w:color w:val="auto"/>
              <w:sz w:val="28"/>
              <w:szCs w:val="28"/>
            </w:rPr>
          </w:pPr>
          <w:r w:rsidRPr="00470CBF">
            <w:rPr>
              <w:rFonts w:ascii="Times New Roman" w:hAnsi="Times New Roman" w:cs="Times New Roman"/>
              <w:b/>
              <w:bCs/>
              <w:color w:val="auto"/>
              <w:sz w:val="28"/>
              <w:szCs w:val="28"/>
            </w:rPr>
            <w:t>Table of Contents</w:t>
          </w:r>
        </w:p>
        <w:p w14:paraId="2FF0F57B" w14:textId="1D1E12F7" w:rsidR="00C441C1" w:rsidRDefault="00470CBF">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58491268" w:history="1">
            <w:r w:rsidR="00C441C1" w:rsidRPr="00A15224">
              <w:rPr>
                <w:rStyle w:val="Hyperlink"/>
                <w:noProof/>
              </w:rPr>
              <w:t>Introduction</w:t>
            </w:r>
            <w:r w:rsidR="00C441C1">
              <w:rPr>
                <w:noProof/>
                <w:webHidden/>
              </w:rPr>
              <w:tab/>
            </w:r>
            <w:r w:rsidR="00C441C1">
              <w:rPr>
                <w:noProof/>
                <w:webHidden/>
              </w:rPr>
              <w:fldChar w:fldCharType="begin"/>
            </w:r>
            <w:r w:rsidR="00C441C1">
              <w:rPr>
                <w:noProof/>
                <w:webHidden/>
              </w:rPr>
              <w:instrText xml:space="preserve"> PAGEREF _Toc158491268 \h </w:instrText>
            </w:r>
            <w:r w:rsidR="00C441C1">
              <w:rPr>
                <w:noProof/>
                <w:webHidden/>
              </w:rPr>
            </w:r>
            <w:r w:rsidR="00C441C1">
              <w:rPr>
                <w:noProof/>
                <w:webHidden/>
              </w:rPr>
              <w:fldChar w:fldCharType="separate"/>
            </w:r>
            <w:r w:rsidR="002662AE">
              <w:rPr>
                <w:noProof/>
                <w:webHidden/>
              </w:rPr>
              <w:t>3</w:t>
            </w:r>
            <w:r w:rsidR="00C441C1">
              <w:rPr>
                <w:noProof/>
                <w:webHidden/>
              </w:rPr>
              <w:fldChar w:fldCharType="end"/>
            </w:r>
          </w:hyperlink>
        </w:p>
        <w:p w14:paraId="4A063AF3" w14:textId="04EAFF88" w:rsidR="00C441C1" w:rsidRDefault="00DC5B69">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8491269" w:history="1">
            <w:r w:rsidR="00C441C1" w:rsidRPr="00A15224">
              <w:rPr>
                <w:rStyle w:val="Hyperlink"/>
                <w:noProof/>
              </w:rPr>
              <w:t>Background</w:t>
            </w:r>
            <w:r w:rsidR="00C441C1">
              <w:rPr>
                <w:noProof/>
                <w:webHidden/>
              </w:rPr>
              <w:tab/>
            </w:r>
            <w:r w:rsidR="00C441C1">
              <w:rPr>
                <w:noProof/>
                <w:webHidden/>
              </w:rPr>
              <w:fldChar w:fldCharType="begin"/>
            </w:r>
            <w:r w:rsidR="00C441C1">
              <w:rPr>
                <w:noProof/>
                <w:webHidden/>
              </w:rPr>
              <w:instrText xml:space="preserve"> PAGEREF _Toc158491269 \h </w:instrText>
            </w:r>
            <w:r w:rsidR="00C441C1">
              <w:rPr>
                <w:noProof/>
                <w:webHidden/>
              </w:rPr>
            </w:r>
            <w:r w:rsidR="00C441C1">
              <w:rPr>
                <w:noProof/>
                <w:webHidden/>
              </w:rPr>
              <w:fldChar w:fldCharType="separate"/>
            </w:r>
            <w:r w:rsidR="002662AE">
              <w:rPr>
                <w:noProof/>
                <w:webHidden/>
              </w:rPr>
              <w:t>3</w:t>
            </w:r>
            <w:r w:rsidR="00C441C1">
              <w:rPr>
                <w:noProof/>
                <w:webHidden/>
              </w:rPr>
              <w:fldChar w:fldCharType="end"/>
            </w:r>
          </w:hyperlink>
        </w:p>
        <w:p w14:paraId="6C105481" w14:textId="4CC82A2F" w:rsidR="00C441C1" w:rsidRDefault="00DC5B69">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8491270" w:history="1">
            <w:r w:rsidR="00C441C1" w:rsidRPr="00A15224">
              <w:rPr>
                <w:rStyle w:val="Hyperlink"/>
                <w:noProof/>
              </w:rPr>
              <w:t>Research Problem</w:t>
            </w:r>
            <w:r w:rsidR="00C441C1">
              <w:rPr>
                <w:noProof/>
                <w:webHidden/>
              </w:rPr>
              <w:tab/>
            </w:r>
            <w:r w:rsidR="00C441C1">
              <w:rPr>
                <w:noProof/>
                <w:webHidden/>
              </w:rPr>
              <w:fldChar w:fldCharType="begin"/>
            </w:r>
            <w:r w:rsidR="00C441C1">
              <w:rPr>
                <w:noProof/>
                <w:webHidden/>
              </w:rPr>
              <w:instrText xml:space="preserve"> PAGEREF _Toc158491270 \h </w:instrText>
            </w:r>
            <w:r w:rsidR="00C441C1">
              <w:rPr>
                <w:noProof/>
                <w:webHidden/>
              </w:rPr>
            </w:r>
            <w:r w:rsidR="00C441C1">
              <w:rPr>
                <w:noProof/>
                <w:webHidden/>
              </w:rPr>
              <w:fldChar w:fldCharType="separate"/>
            </w:r>
            <w:r w:rsidR="002662AE">
              <w:rPr>
                <w:noProof/>
                <w:webHidden/>
              </w:rPr>
              <w:t>3</w:t>
            </w:r>
            <w:r w:rsidR="00C441C1">
              <w:rPr>
                <w:noProof/>
                <w:webHidden/>
              </w:rPr>
              <w:fldChar w:fldCharType="end"/>
            </w:r>
          </w:hyperlink>
        </w:p>
        <w:p w14:paraId="4986C150" w14:textId="3CF8E5DC" w:rsidR="00C441C1" w:rsidRDefault="00DC5B69">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8491271" w:history="1">
            <w:r w:rsidR="00C441C1" w:rsidRPr="00A15224">
              <w:rPr>
                <w:rStyle w:val="Hyperlink"/>
                <w:noProof/>
              </w:rPr>
              <w:t>Overall idea about research content</w:t>
            </w:r>
            <w:r w:rsidR="00C441C1">
              <w:rPr>
                <w:noProof/>
                <w:webHidden/>
              </w:rPr>
              <w:tab/>
            </w:r>
            <w:r w:rsidR="00C441C1">
              <w:rPr>
                <w:noProof/>
                <w:webHidden/>
              </w:rPr>
              <w:fldChar w:fldCharType="begin"/>
            </w:r>
            <w:r w:rsidR="00C441C1">
              <w:rPr>
                <w:noProof/>
                <w:webHidden/>
              </w:rPr>
              <w:instrText xml:space="preserve"> PAGEREF _Toc158491271 \h </w:instrText>
            </w:r>
            <w:r w:rsidR="00C441C1">
              <w:rPr>
                <w:noProof/>
                <w:webHidden/>
              </w:rPr>
            </w:r>
            <w:r w:rsidR="00C441C1">
              <w:rPr>
                <w:noProof/>
                <w:webHidden/>
              </w:rPr>
              <w:fldChar w:fldCharType="separate"/>
            </w:r>
            <w:r w:rsidR="002662AE">
              <w:rPr>
                <w:noProof/>
                <w:webHidden/>
              </w:rPr>
              <w:t>3</w:t>
            </w:r>
            <w:r w:rsidR="00C441C1">
              <w:rPr>
                <w:noProof/>
                <w:webHidden/>
              </w:rPr>
              <w:fldChar w:fldCharType="end"/>
            </w:r>
          </w:hyperlink>
        </w:p>
        <w:p w14:paraId="51B2FBFE" w14:textId="52B1302D" w:rsidR="00C441C1" w:rsidRDefault="00DC5B69">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8491272" w:history="1">
            <w:r w:rsidR="00C441C1" w:rsidRPr="00A15224">
              <w:rPr>
                <w:rStyle w:val="Hyperlink"/>
                <w:noProof/>
              </w:rPr>
              <w:t>Specific problem</w:t>
            </w:r>
            <w:r w:rsidR="00C441C1">
              <w:rPr>
                <w:noProof/>
                <w:webHidden/>
              </w:rPr>
              <w:tab/>
            </w:r>
            <w:r w:rsidR="00C441C1">
              <w:rPr>
                <w:noProof/>
                <w:webHidden/>
              </w:rPr>
              <w:fldChar w:fldCharType="begin"/>
            </w:r>
            <w:r w:rsidR="00C441C1">
              <w:rPr>
                <w:noProof/>
                <w:webHidden/>
              </w:rPr>
              <w:instrText xml:space="preserve"> PAGEREF _Toc158491272 \h </w:instrText>
            </w:r>
            <w:r w:rsidR="00C441C1">
              <w:rPr>
                <w:noProof/>
                <w:webHidden/>
              </w:rPr>
            </w:r>
            <w:r w:rsidR="00C441C1">
              <w:rPr>
                <w:noProof/>
                <w:webHidden/>
              </w:rPr>
              <w:fldChar w:fldCharType="separate"/>
            </w:r>
            <w:r w:rsidR="002662AE">
              <w:rPr>
                <w:noProof/>
                <w:webHidden/>
              </w:rPr>
              <w:t>4</w:t>
            </w:r>
            <w:r w:rsidR="00C441C1">
              <w:rPr>
                <w:noProof/>
                <w:webHidden/>
              </w:rPr>
              <w:fldChar w:fldCharType="end"/>
            </w:r>
          </w:hyperlink>
        </w:p>
        <w:p w14:paraId="5A7A289F" w14:textId="1A34638A" w:rsidR="00C441C1" w:rsidRDefault="00DC5B69">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8491273" w:history="1">
            <w:r w:rsidR="00C441C1" w:rsidRPr="00A15224">
              <w:rPr>
                <w:rStyle w:val="Hyperlink"/>
                <w:noProof/>
              </w:rPr>
              <w:t>Research Aim and Objectives</w:t>
            </w:r>
            <w:r w:rsidR="00C441C1">
              <w:rPr>
                <w:noProof/>
                <w:webHidden/>
              </w:rPr>
              <w:tab/>
            </w:r>
            <w:r w:rsidR="00C441C1">
              <w:rPr>
                <w:noProof/>
                <w:webHidden/>
              </w:rPr>
              <w:fldChar w:fldCharType="begin"/>
            </w:r>
            <w:r w:rsidR="00C441C1">
              <w:rPr>
                <w:noProof/>
                <w:webHidden/>
              </w:rPr>
              <w:instrText xml:space="preserve"> PAGEREF _Toc158491273 \h </w:instrText>
            </w:r>
            <w:r w:rsidR="00C441C1">
              <w:rPr>
                <w:noProof/>
                <w:webHidden/>
              </w:rPr>
            </w:r>
            <w:r w:rsidR="00C441C1">
              <w:rPr>
                <w:noProof/>
                <w:webHidden/>
              </w:rPr>
              <w:fldChar w:fldCharType="separate"/>
            </w:r>
            <w:r w:rsidR="002662AE">
              <w:rPr>
                <w:noProof/>
                <w:webHidden/>
              </w:rPr>
              <w:t>4</w:t>
            </w:r>
            <w:r w:rsidR="00C441C1">
              <w:rPr>
                <w:noProof/>
                <w:webHidden/>
              </w:rPr>
              <w:fldChar w:fldCharType="end"/>
            </w:r>
          </w:hyperlink>
        </w:p>
        <w:p w14:paraId="1B754470" w14:textId="22B2432A" w:rsidR="00C441C1" w:rsidRDefault="00DC5B69">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8491274" w:history="1">
            <w:r w:rsidR="00C441C1" w:rsidRPr="00A15224">
              <w:rPr>
                <w:rStyle w:val="Hyperlink"/>
                <w:noProof/>
              </w:rPr>
              <w:t>Research Questions</w:t>
            </w:r>
            <w:r w:rsidR="00C441C1">
              <w:rPr>
                <w:noProof/>
                <w:webHidden/>
              </w:rPr>
              <w:tab/>
            </w:r>
            <w:r w:rsidR="00C441C1">
              <w:rPr>
                <w:noProof/>
                <w:webHidden/>
              </w:rPr>
              <w:fldChar w:fldCharType="begin"/>
            </w:r>
            <w:r w:rsidR="00C441C1">
              <w:rPr>
                <w:noProof/>
                <w:webHidden/>
              </w:rPr>
              <w:instrText xml:space="preserve"> PAGEREF _Toc158491274 \h </w:instrText>
            </w:r>
            <w:r w:rsidR="00C441C1">
              <w:rPr>
                <w:noProof/>
                <w:webHidden/>
              </w:rPr>
            </w:r>
            <w:r w:rsidR="00C441C1">
              <w:rPr>
                <w:noProof/>
                <w:webHidden/>
              </w:rPr>
              <w:fldChar w:fldCharType="separate"/>
            </w:r>
            <w:r w:rsidR="002662AE">
              <w:rPr>
                <w:noProof/>
                <w:webHidden/>
              </w:rPr>
              <w:t>4</w:t>
            </w:r>
            <w:r w:rsidR="00C441C1">
              <w:rPr>
                <w:noProof/>
                <w:webHidden/>
              </w:rPr>
              <w:fldChar w:fldCharType="end"/>
            </w:r>
          </w:hyperlink>
        </w:p>
        <w:p w14:paraId="7CCF4D02" w14:textId="6A9E9B6F" w:rsidR="00C441C1" w:rsidRDefault="00DC5B69">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8491275" w:history="1">
            <w:r w:rsidR="00C441C1" w:rsidRPr="00A15224">
              <w:rPr>
                <w:rStyle w:val="Hyperlink"/>
                <w:noProof/>
              </w:rPr>
              <w:t>Literature Review</w:t>
            </w:r>
            <w:r w:rsidR="00C441C1">
              <w:rPr>
                <w:noProof/>
                <w:webHidden/>
              </w:rPr>
              <w:tab/>
            </w:r>
            <w:r w:rsidR="00C441C1">
              <w:rPr>
                <w:noProof/>
                <w:webHidden/>
              </w:rPr>
              <w:fldChar w:fldCharType="begin"/>
            </w:r>
            <w:r w:rsidR="00C441C1">
              <w:rPr>
                <w:noProof/>
                <w:webHidden/>
              </w:rPr>
              <w:instrText xml:space="preserve"> PAGEREF _Toc158491275 \h </w:instrText>
            </w:r>
            <w:r w:rsidR="00C441C1">
              <w:rPr>
                <w:noProof/>
                <w:webHidden/>
              </w:rPr>
            </w:r>
            <w:r w:rsidR="00C441C1">
              <w:rPr>
                <w:noProof/>
                <w:webHidden/>
              </w:rPr>
              <w:fldChar w:fldCharType="separate"/>
            </w:r>
            <w:r w:rsidR="002662AE">
              <w:rPr>
                <w:noProof/>
                <w:webHidden/>
              </w:rPr>
              <w:t>5</w:t>
            </w:r>
            <w:r w:rsidR="00C441C1">
              <w:rPr>
                <w:noProof/>
                <w:webHidden/>
              </w:rPr>
              <w:fldChar w:fldCharType="end"/>
            </w:r>
          </w:hyperlink>
        </w:p>
        <w:p w14:paraId="37CA3B24" w14:textId="34A7577E" w:rsidR="00C441C1" w:rsidRDefault="00DC5B69">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8491276" w:history="1">
            <w:r w:rsidR="00C441C1" w:rsidRPr="00A15224">
              <w:rPr>
                <w:rStyle w:val="Hyperlink"/>
                <w:noProof/>
              </w:rPr>
              <w:t>Methodology</w:t>
            </w:r>
            <w:r w:rsidR="00C441C1">
              <w:rPr>
                <w:noProof/>
                <w:webHidden/>
              </w:rPr>
              <w:tab/>
            </w:r>
            <w:r w:rsidR="00C441C1">
              <w:rPr>
                <w:noProof/>
                <w:webHidden/>
              </w:rPr>
              <w:fldChar w:fldCharType="begin"/>
            </w:r>
            <w:r w:rsidR="00C441C1">
              <w:rPr>
                <w:noProof/>
                <w:webHidden/>
              </w:rPr>
              <w:instrText xml:space="preserve"> PAGEREF _Toc158491276 \h </w:instrText>
            </w:r>
            <w:r w:rsidR="00C441C1">
              <w:rPr>
                <w:noProof/>
                <w:webHidden/>
              </w:rPr>
            </w:r>
            <w:r w:rsidR="00C441C1">
              <w:rPr>
                <w:noProof/>
                <w:webHidden/>
              </w:rPr>
              <w:fldChar w:fldCharType="separate"/>
            </w:r>
            <w:r w:rsidR="002662AE">
              <w:rPr>
                <w:noProof/>
                <w:webHidden/>
              </w:rPr>
              <w:t>8</w:t>
            </w:r>
            <w:r w:rsidR="00C441C1">
              <w:rPr>
                <w:noProof/>
                <w:webHidden/>
              </w:rPr>
              <w:fldChar w:fldCharType="end"/>
            </w:r>
          </w:hyperlink>
        </w:p>
        <w:p w14:paraId="644B9FD4" w14:textId="5762B14D" w:rsidR="00C441C1" w:rsidRDefault="00DC5B69">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8491277" w:history="1">
            <w:r w:rsidR="00C441C1" w:rsidRPr="00A15224">
              <w:rPr>
                <w:rStyle w:val="Hyperlink"/>
                <w:noProof/>
              </w:rPr>
              <w:t>Risk</w:t>
            </w:r>
            <w:r w:rsidR="00C441C1">
              <w:rPr>
                <w:noProof/>
                <w:webHidden/>
              </w:rPr>
              <w:tab/>
            </w:r>
            <w:r w:rsidR="00C441C1">
              <w:rPr>
                <w:noProof/>
                <w:webHidden/>
              </w:rPr>
              <w:fldChar w:fldCharType="begin"/>
            </w:r>
            <w:r w:rsidR="00C441C1">
              <w:rPr>
                <w:noProof/>
                <w:webHidden/>
              </w:rPr>
              <w:instrText xml:space="preserve"> PAGEREF _Toc158491277 \h </w:instrText>
            </w:r>
            <w:r w:rsidR="00C441C1">
              <w:rPr>
                <w:noProof/>
                <w:webHidden/>
              </w:rPr>
            </w:r>
            <w:r w:rsidR="00C441C1">
              <w:rPr>
                <w:noProof/>
                <w:webHidden/>
              </w:rPr>
              <w:fldChar w:fldCharType="separate"/>
            </w:r>
            <w:r w:rsidR="002662AE">
              <w:rPr>
                <w:noProof/>
                <w:webHidden/>
              </w:rPr>
              <w:t>12</w:t>
            </w:r>
            <w:r w:rsidR="00C441C1">
              <w:rPr>
                <w:noProof/>
                <w:webHidden/>
              </w:rPr>
              <w:fldChar w:fldCharType="end"/>
            </w:r>
          </w:hyperlink>
        </w:p>
        <w:p w14:paraId="443F7A5B" w14:textId="597B5FD3" w:rsidR="00C441C1" w:rsidRDefault="00DC5B69">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8491278" w:history="1">
            <w:r w:rsidR="00C441C1" w:rsidRPr="00A15224">
              <w:rPr>
                <w:rStyle w:val="Hyperlink"/>
                <w:noProof/>
              </w:rPr>
              <w:t>Timeline</w:t>
            </w:r>
            <w:r w:rsidR="00C441C1">
              <w:rPr>
                <w:noProof/>
                <w:webHidden/>
              </w:rPr>
              <w:tab/>
            </w:r>
            <w:r w:rsidR="00C441C1">
              <w:rPr>
                <w:noProof/>
                <w:webHidden/>
              </w:rPr>
              <w:fldChar w:fldCharType="begin"/>
            </w:r>
            <w:r w:rsidR="00C441C1">
              <w:rPr>
                <w:noProof/>
                <w:webHidden/>
              </w:rPr>
              <w:instrText xml:space="preserve"> PAGEREF _Toc158491278 \h </w:instrText>
            </w:r>
            <w:r w:rsidR="00C441C1">
              <w:rPr>
                <w:noProof/>
                <w:webHidden/>
              </w:rPr>
            </w:r>
            <w:r w:rsidR="00C441C1">
              <w:rPr>
                <w:noProof/>
                <w:webHidden/>
              </w:rPr>
              <w:fldChar w:fldCharType="separate"/>
            </w:r>
            <w:r w:rsidR="002662AE">
              <w:rPr>
                <w:noProof/>
                <w:webHidden/>
              </w:rPr>
              <w:t>13</w:t>
            </w:r>
            <w:r w:rsidR="00C441C1">
              <w:rPr>
                <w:noProof/>
                <w:webHidden/>
              </w:rPr>
              <w:fldChar w:fldCharType="end"/>
            </w:r>
          </w:hyperlink>
        </w:p>
        <w:p w14:paraId="5245D5F1" w14:textId="1C1D2CF5" w:rsidR="00C441C1" w:rsidRDefault="00DC5B69">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8491279" w:history="1">
            <w:r w:rsidR="00C441C1" w:rsidRPr="00A15224">
              <w:rPr>
                <w:rStyle w:val="Hyperlink"/>
                <w:noProof/>
              </w:rPr>
              <w:t>Reference List</w:t>
            </w:r>
            <w:r w:rsidR="00C441C1">
              <w:rPr>
                <w:noProof/>
                <w:webHidden/>
              </w:rPr>
              <w:tab/>
            </w:r>
            <w:r w:rsidR="00C441C1">
              <w:rPr>
                <w:noProof/>
                <w:webHidden/>
              </w:rPr>
              <w:fldChar w:fldCharType="begin"/>
            </w:r>
            <w:r w:rsidR="00C441C1">
              <w:rPr>
                <w:noProof/>
                <w:webHidden/>
              </w:rPr>
              <w:instrText xml:space="preserve"> PAGEREF _Toc158491279 \h </w:instrText>
            </w:r>
            <w:r w:rsidR="00C441C1">
              <w:rPr>
                <w:noProof/>
                <w:webHidden/>
              </w:rPr>
            </w:r>
            <w:r w:rsidR="00C441C1">
              <w:rPr>
                <w:noProof/>
                <w:webHidden/>
              </w:rPr>
              <w:fldChar w:fldCharType="separate"/>
            </w:r>
            <w:r w:rsidR="002662AE">
              <w:rPr>
                <w:noProof/>
                <w:webHidden/>
              </w:rPr>
              <w:t>14</w:t>
            </w:r>
            <w:r w:rsidR="00C441C1">
              <w:rPr>
                <w:noProof/>
                <w:webHidden/>
              </w:rPr>
              <w:fldChar w:fldCharType="end"/>
            </w:r>
          </w:hyperlink>
        </w:p>
        <w:p w14:paraId="25C04535" w14:textId="5C2D5312" w:rsidR="00470CBF" w:rsidRDefault="00470CBF">
          <w:r>
            <w:rPr>
              <w:b/>
              <w:bCs/>
              <w:noProof/>
            </w:rPr>
            <w:fldChar w:fldCharType="end"/>
          </w:r>
        </w:p>
      </w:sdtContent>
    </w:sdt>
    <w:p w14:paraId="52447476" w14:textId="77777777" w:rsidR="00470CBF" w:rsidRDefault="00470CBF">
      <w:pPr>
        <w:spacing w:before="0" w:after="160" w:line="259" w:lineRule="auto"/>
        <w:jc w:val="left"/>
        <w:rPr>
          <w:rFonts w:eastAsiaTheme="majorEastAsia" w:cstheme="majorBidi"/>
          <w:b/>
          <w:sz w:val="28"/>
          <w:szCs w:val="32"/>
        </w:rPr>
      </w:pPr>
      <w:r>
        <w:br w:type="page"/>
      </w:r>
    </w:p>
    <w:p w14:paraId="35B8FA19" w14:textId="77777777" w:rsidR="006A5EE6" w:rsidRDefault="006A5EE6" w:rsidP="007F7A98">
      <w:pPr>
        <w:pStyle w:val="Heading1"/>
      </w:pPr>
      <w:bookmarkStart w:id="1" w:name="_ii30d7tu7ch" w:colFirst="0" w:colLast="0"/>
      <w:bookmarkStart w:id="2" w:name="_Toc158491268"/>
      <w:bookmarkEnd w:id="1"/>
      <w:r>
        <w:lastRenderedPageBreak/>
        <w:t>Introduction</w:t>
      </w:r>
      <w:bookmarkEnd w:id="2"/>
    </w:p>
    <w:p w14:paraId="145F6AA0" w14:textId="77777777" w:rsidR="006A5EE6" w:rsidRDefault="006A5EE6" w:rsidP="007F7A98">
      <w:pPr>
        <w:pStyle w:val="Heading2"/>
      </w:pPr>
      <w:bookmarkStart w:id="3" w:name="_xy0sy7ohh1nw" w:colFirst="0" w:colLast="0"/>
      <w:bookmarkStart w:id="4" w:name="_Toc158491269"/>
      <w:bookmarkEnd w:id="3"/>
      <w:r>
        <w:t>Background</w:t>
      </w:r>
      <w:bookmarkEnd w:id="4"/>
    </w:p>
    <w:p w14:paraId="6AE57165" w14:textId="0DDE9276" w:rsidR="006A5EE6" w:rsidRDefault="006A5EE6" w:rsidP="007F7A98">
      <w:r>
        <w:t>The COVID-19 restrictions have assured the security and safety of the citizens of different countries (Melas and Melasova, 2020). However, it enhances the problematic situation for the operational management in the UK airline industry.</w:t>
      </w:r>
      <w:r w:rsidR="007F7A98">
        <w:t xml:space="preserve"> </w:t>
      </w:r>
      <w:r>
        <w:t xml:space="preserve">The international level instruction during the pandemic has influenced the basic but important operational activities of the UK aviation industry </w:t>
      </w:r>
      <w:r w:rsidRPr="002D48F7">
        <w:rPr>
          <w:rFonts w:cs="Times New Roman"/>
          <w:szCs w:val="24"/>
          <w:lang w:val="en-US"/>
        </w:rPr>
        <w:t>(</w:t>
      </w:r>
      <w:r w:rsidRPr="002D48F7">
        <w:rPr>
          <w:rFonts w:cs="Times New Roman"/>
          <w:color w:val="222222"/>
          <w:szCs w:val="24"/>
          <w:shd w:val="clear" w:color="auto" w:fill="FFFFFF"/>
        </w:rPr>
        <w:t>Suk</w:t>
      </w:r>
      <w:r>
        <w:rPr>
          <w:rFonts w:cs="Times New Roman"/>
          <w:color w:val="222222"/>
          <w:szCs w:val="24"/>
          <w:shd w:val="clear" w:color="auto" w:fill="FFFFFF"/>
        </w:rPr>
        <w:t xml:space="preserve"> </w:t>
      </w:r>
      <w:r w:rsidRPr="002D48F7">
        <w:rPr>
          <w:rFonts w:cs="Times New Roman"/>
          <w:color w:val="222222"/>
          <w:szCs w:val="24"/>
          <w:shd w:val="clear" w:color="auto" w:fill="FFFFFF"/>
        </w:rPr>
        <w:t>and Kim, 2021</w:t>
      </w:r>
      <w:r w:rsidRPr="002D48F7">
        <w:rPr>
          <w:rFonts w:cs="Times New Roman"/>
          <w:szCs w:val="24"/>
          <w:lang w:val="en-US"/>
        </w:rPr>
        <w:t>)</w:t>
      </w:r>
      <w:r>
        <w:t>. However, different organisations in the UK aviation industry did not fail in the management of the situation. They have adopted different tools and technologies to maintain the situation</w:t>
      </w:r>
      <w:r w:rsidR="00532BA8">
        <w:t xml:space="preserve"> of the pandemic</w:t>
      </w:r>
      <w:r>
        <w:t xml:space="preserve">. The contribution and approaches of British Airways were especially appreciable. </w:t>
      </w:r>
    </w:p>
    <w:p w14:paraId="7F3C2FE4" w14:textId="77777777" w:rsidR="006A5EE6" w:rsidRDefault="006A5EE6" w:rsidP="007F7A98">
      <w:pPr>
        <w:pStyle w:val="Heading2"/>
      </w:pPr>
      <w:bookmarkStart w:id="5" w:name="_jdjx9wtjwmj1" w:colFirst="0" w:colLast="0"/>
      <w:bookmarkStart w:id="6" w:name="_Toc158491270"/>
      <w:bookmarkEnd w:id="5"/>
      <w:r>
        <w:t>Research Problem</w:t>
      </w:r>
      <w:bookmarkEnd w:id="6"/>
    </w:p>
    <w:p w14:paraId="430635F0" w14:textId="2E18C0A8" w:rsidR="006A5EE6" w:rsidRPr="00D81CE4" w:rsidRDefault="006A5EE6" w:rsidP="007F7A98">
      <w:r w:rsidRPr="00D81CE4">
        <w:t xml:space="preserve">Different changes have been made during COVID-19 restrictions </w:t>
      </w:r>
      <w:r w:rsidRPr="00D81CE4">
        <w:rPr>
          <w:rFonts w:cs="Times New Roman"/>
          <w:szCs w:val="24"/>
          <w:lang w:val="en-US"/>
        </w:rPr>
        <w:t>(</w:t>
      </w:r>
      <w:r w:rsidRPr="00D81CE4">
        <w:rPr>
          <w:rFonts w:cs="Times New Roman"/>
          <w:szCs w:val="24"/>
          <w:shd w:val="clear" w:color="auto" w:fill="FFFFFF"/>
        </w:rPr>
        <w:t>Hamawandy et al., 2021</w:t>
      </w:r>
      <w:r w:rsidRPr="00D81CE4">
        <w:rPr>
          <w:rFonts w:cs="Times New Roman"/>
          <w:szCs w:val="24"/>
          <w:lang w:val="en-US"/>
        </w:rPr>
        <w:t>)</w:t>
      </w:r>
      <w:r w:rsidRPr="00D81CE4">
        <w:t xml:space="preserve">. Collecting and focusing on those operational changes at one time is a challenging task. That is why, it is crucial to identify and analyse the impact of the Covid-19 instructions on the UK aviation industry through the help of specific examples </w:t>
      </w:r>
      <w:r w:rsidRPr="00D81CE4">
        <w:rPr>
          <w:rFonts w:cs="Times New Roman"/>
          <w:szCs w:val="24"/>
          <w:lang w:val="en-US"/>
        </w:rPr>
        <w:t>(</w:t>
      </w:r>
      <w:r w:rsidRPr="00D81CE4">
        <w:rPr>
          <w:rFonts w:cs="Times New Roman"/>
          <w:szCs w:val="24"/>
          <w:shd w:val="clear" w:color="auto" w:fill="FFFFFF"/>
        </w:rPr>
        <w:t>Suk and Kim, 2021</w:t>
      </w:r>
      <w:r w:rsidRPr="00D81CE4">
        <w:rPr>
          <w:rFonts w:cs="Times New Roman"/>
          <w:szCs w:val="24"/>
          <w:lang w:val="en-US"/>
        </w:rPr>
        <w:t>)</w:t>
      </w:r>
      <w:r w:rsidRPr="00D81CE4">
        <w:t xml:space="preserve">. </w:t>
      </w:r>
      <w:r w:rsidR="000D3884" w:rsidRPr="00D81CE4">
        <w:t xml:space="preserve">Customer loyalty and expectations of BA has been affected in the pandemic due to unmanaged operations. </w:t>
      </w:r>
      <w:r w:rsidRPr="00D81CE4">
        <w:t xml:space="preserve">Then it will also help in focusing on the strategies and ideas to improve the operational management in British Airways. </w:t>
      </w:r>
      <w:r w:rsidR="000D3884" w:rsidRPr="00D81CE4">
        <w:t xml:space="preserve">So, identifying of Impact of COVID-19 restrictions on the operations of the airline industry in the UK through British Airways is crucial. </w:t>
      </w:r>
    </w:p>
    <w:p w14:paraId="6050189E" w14:textId="77777777" w:rsidR="006A5EE6" w:rsidRDefault="006A5EE6" w:rsidP="007F7A98">
      <w:pPr>
        <w:pStyle w:val="Heading2"/>
      </w:pPr>
      <w:bookmarkStart w:id="7" w:name="_psfaqkhq3yes" w:colFirst="0" w:colLast="0"/>
      <w:bookmarkStart w:id="8" w:name="_Toc158491271"/>
      <w:bookmarkEnd w:id="7"/>
      <w:r>
        <w:t>Overall idea about research content</w:t>
      </w:r>
      <w:bookmarkEnd w:id="8"/>
    </w:p>
    <w:p w14:paraId="106F45C0" w14:textId="63B35C26" w:rsidR="006A5EE6" w:rsidRDefault="006A5EE6" w:rsidP="007F7A98">
      <w:r>
        <w:t>The research content will try to focus on the challenges faced by the airline industry during the pandemic and their restrictions. Collecting real-life evidence through better visualisation and clarification will be done.</w:t>
      </w:r>
      <w:r w:rsidR="007F7A98">
        <w:t xml:space="preserve"> </w:t>
      </w:r>
      <w:r>
        <w:t xml:space="preserve">Identification of the main challenges in the operational activities of British Airways will be done during the time of the pandemic. After collecting the thoughts and points of view of the different researchers, it will be easy to provide effective strategic planning, which will help in the development and growth of the operational performances of British Airways. Additionally, there will be evacuations for the tools and technologies adopted by British Airways for business operations at Covid-19 restrictions in the UK airline industry.  </w:t>
      </w:r>
    </w:p>
    <w:p w14:paraId="17D39FA8" w14:textId="77777777" w:rsidR="006A5EE6" w:rsidRDefault="006A5EE6" w:rsidP="007F7A98">
      <w:pPr>
        <w:pStyle w:val="Heading2"/>
      </w:pPr>
      <w:bookmarkStart w:id="9" w:name="_yh98lhd9qak" w:colFirst="0" w:colLast="0"/>
      <w:bookmarkStart w:id="10" w:name="_Toc158491272"/>
      <w:bookmarkEnd w:id="9"/>
      <w:r>
        <w:lastRenderedPageBreak/>
        <w:t>Specific problem</w:t>
      </w:r>
      <w:bookmarkEnd w:id="10"/>
    </w:p>
    <w:p w14:paraId="2CA0BFC2" w14:textId="6D63B311" w:rsidR="006A5EE6" w:rsidRDefault="006A5EE6" w:rsidP="007F7A98">
      <w:r>
        <w:t xml:space="preserve">The revenue of British Airways has been reduced drastically during COVID-19 restrictions </w:t>
      </w:r>
      <w:r w:rsidRPr="002D48F7">
        <w:rPr>
          <w:rFonts w:cs="Times New Roman"/>
          <w:szCs w:val="24"/>
          <w:lang w:val="en-US"/>
        </w:rPr>
        <w:t>(</w:t>
      </w:r>
      <w:r w:rsidRPr="002D48F7">
        <w:rPr>
          <w:rFonts w:cs="Times New Roman"/>
          <w:color w:val="222222"/>
          <w:szCs w:val="24"/>
          <w:shd w:val="clear" w:color="auto" w:fill="FFFFFF"/>
        </w:rPr>
        <w:t xml:space="preserve">Hamawandy </w:t>
      </w:r>
      <w:r>
        <w:rPr>
          <w:rFonts w:cs="Times New Roman"/>
          <w:color w:val="222222"/>
          <w:szCs w:val="24"/>
          <w:shd w:val="clear" w:color="auto" w:fill="FFFFFF"/>
        </w:rPr>
        <w:t xml:space="preserve">et al., </w:t>
      </w:r>
      <w:r w:rsidRPr="002D48F7">
        <w:rPr>
          <w:rFonts w:cs="Times New Roman"/>
          <w:color w:val="222222"/>
          <w:szCs w:val="24"/>
          <w:shd w:val="clear" w:color="auto" w:fill="FFFFFF"/>
        </w:rPr>
        <w:t>2021</w:t>
      </w:r>
      <w:r w:rsidRPr="002D48F7">
        <w:rPr>
          <w:rFonts w:cs="Times New Roman"/>
          <w:szCs w:val="24"/>
          <w:lang w:val="en-US"/>
        </w:rPr>
        <w:t>)</w:t>
      </w:r>
      <w:r>
        <w:t xml:space="preserve">. So, operational challenges and their effects have influenced the customer expectations in the society. Due to unmanaged operational management in the organisation, the organisation has faced multiple challenges including a decrease in customer satisfaction </w:t>
      </w:r>
      <w:r w:rsidRPr="002D48F7">
        <w:rPr>
          <w:rFonts w:cs="Times New Roman"/>
          <w:szCs w:val="24"/>
          <w:lang w:val="en-US"/>
        </w:rPr>
        <w:t>(</w:t>
      </w:r>
      <w:r w:rsidRPr="002D48F7">
        <w:rPr>
          <w:rFonts w:cs="Times New Roman"/>
          <w:color w:val="222222"/>
          <w:szCs w:val="24"/>
          <w:shd w:val="clear" w:color="auto" w:fill="FFFFFF"/>
        </w:rPr>
        <w:t>Amankwah-Amoah, 2021</w:t>
      </w:r>
      <w:r w:rsidRPr="002D48F7">
        <w:rPr>
          <w:rFonts w:cs="Times New Roman"/>
          <w:szCs w:val="24"/>
          <w:lang w:val="en-US"/>
        </w:rPr>
        <w:t>)</w:t>
      </w:r>
      <w:r>
        <w:t xml:space="preserve">. The customer engagement of British Airways has been reduced drastically during the pandemic in the UK </w:t>
      </w:r>
      <w:r w:rsidRPr="002D48F7">
        <w:rPr>
          <w:rFonts w:cs="Times New Roman"/>
          <w:szCs w:val="24"/>
          <w:lang w:val="en-US"/>
        </w:rPr>
        <w:t>(</w:t>
      </w:r>
      <w:r w:rsidRPr="002D48F7">
        <w:rPr>
          <w:rFonts w:cs="Times New Roman"/>
          <w:color w:val="222222"/>
          <w:szCs w:val="24"/>
          <w:shd w:val="clear" w:color="auto" w:fill="FFFFFF"/>
        </w:rPr>
        <w:t>Suk</w:t>
      </w:r>
      <w:r>
        <w:rPr>
          <w:rFonts w:cs="Times New Roman"/>
          <w:color w:val="222222"/>
          <w:szCs w:val="24"/>
          <w:shd w:val="clear" w:color="auto" w:fill="FFFFFF"/>
        </w:rPr>
        <w:t xml:space="preserve"> </w:t>
      </w:r>
      <w:r w:rsidRPr="002D48F7">
        <w:rPr>
          <w:rFonts w:cs="Times New Roman"/>
          <w:color w:val="222222"/>
          <w:szCs w:val="24"/>
          <w:shd w:val="clear" w:color="auto" w:fill="FFFFFF"/>
        </w:rPr>
        <w:t>and Kim, 2021</w:t>
      </w:r>
      <w:r w:rsidRPr="002D48F7">
        <w:rPr>
          <w:rFonts w:cs="Times New Roman"/>
          <w:szCs w:val="24"/>
          <w:lang w:val="en-US"/>
        </w:rPr>
        <w:t>)</w:t>
      </w:r>
      <w:r>
        <w:t xml:space="preserve">. So, the management procedures and approaches of British Airways will be measured in the research. </w:t>
      </w:r>
    </w:p>
    <w:p w14:paraId="2DE93325" w14:textId="77777777" w:rsidR="006A5EE6" w:rsidRDefault="006A5EE6" w:rsidP="007F7A98">
      <w:pPr>
        <w:pStyle w:val="Heading2"/>
      </w:pPr>
      <w:bookmarkStart w:id="11" w:name="_al8uh9qghsmm" w:colFirst="0" w:colLast="0"/>
      <w:bookmarkStart w:id="12" w:name="_Toc158491273"/>
      <w:bookmarkEnd w:id="11"/>
      <w:r>
        <w:t>Research Aim and Objectives</w:t>
      </w:r>
      <w:bookmarkEnd w:id="12"/>
    </w:p>
    <w:p w14:paraId="665BD8B9" w14:textId="77777777" w:rsidR="006A5EE6" w:rsidRDefault="006A5EE6" w:rsidP="007F7A98">
      <w:r>
        <w:t>The main aim of the research is to evaluate the Impact of COVID-19 restrictions on the operations of the airline industry in the UK through British Airways (BA). The research objectives are listed below.</w:t>
      </w:r>
    </w:p>
    <w:p w14:paraId="6C961994" w14:textId="121D6D3A" w:rsidR="006A5EE6" w:rsidRPr="00D81CE4" w:rsidRDefault="006A5EE6" w:rsidP="007F7A98">
      <w:pPr>
        <w:pStyle w:val="ListParagraph"/>
        <w:numPr>
          <w:ilvl w:val="0"/>
          <w:numId w:val="5"/>
        </w:numPr>
      </w:pPr>
      <w:r w:rsidRPr="00D81CE4">
        <w:t>To focus on the COVID-19 restrictions on the Operations of British Airways.</w:t>
      </w:r>
    </w:p>
    <w:p w14:paraId="556043F1" w14:textId="43D9B5BA" w:rsidR="006A5EE6" w:rsidRPr="00D81CE4" w:rsidRDefault="006A5EE6" w:rsidP="007F7A98">
      <w:pPr>
        <w:pStyle w:val="ListParagraph"/>
        <w:numPr>
          <w:ilvl w:val="0"/>
          <w:numId w:val="5"/>
        </w:numPr>
      </w:pPr>
      <w:r w:rsidRPr="00D81CE4">
        <w:t>To identify the issues that emerged in the operations of British Airways due to COVID-19 restrictions.</w:t>
      </w:r>
    </w:p>
    <w:p w14:paraId="691B5415" w14:textId="702031B6" w:rsidR="006A5EE6" w:rsidRDefault="006A5EE6" w:rsidP="007F7A98">
      <w:pPr>
        <w:pStyle w:val="ListParagraph"/>
        <w:numPr>
          <w:ilvl w:val="0"/>
          <w:numId w:val="5"/>
        </w:numPr>
      </w:pPr>
      <w:r w:rsidRPr="00D81CE4">
        <w:t xml:space="preserve">To highlight the tools and technologies adopted by British Airways </w:t>
      </w:r>
      <w:r w:rsidR="000D3884" w:rsidRPr="00D81CE4">
        <w:t>to manage</w:t>
      </w:r>
      <w:r w:rsidRPr="00D81CE4">
        <w:t xml:space="preserve"> Covid-19 restrictions in the UK airline industry.</w:t>
      </w:r>
    </w:p>
    <w:p w14:paraId="1E200A7B" w14:textId="77777777" w:rsidR="00FB6566" w:rsidRPr="00D81CE4" w:rsidRDefault="00FB6566" w:rsidP="00FB6566"/>
    <w:p w14:paraId="58759A2C" w14:textId="77777777" w:rsidR="006A5EE6" w:rsidRPr="00D81CE4" w:rsidRDefault="006A5EE6" w:rsidP="007F7A98">
      <w:pPr>
        <w:pStyle w:val="Heading2"/>
      </w:pPr>
      <w:bookmarkStart w:id="13" w:name="_vzaqcvm4jket" w:colFirst="0" w:colLast="0"/>
      <w:bookmarkStart w:id="14" w:name="_Toc158491274"/>
      <w:bookmarkEnd w:id="13"/>
      <w:r w:rsidRPr="00D81CE4">
        <w:t>Research Questions</w:t>
      </w:r>
      <w:bookmarkEnd w:id="14"/>
    </w:p>
    <w:p w14:paraId="32A85D15" w14:textId="1B94112E" w:rsidR="006A5EE6" w:rsidRPr="00D81CE4" w:rsidRDefault="006A5EE6" w:rsidP="007F7A98">
      <w:pPr>
        <w:pStyle w:val="ListParagraph"/>
        <w:numPr>
          <w:ilvl w:val="0"/>
          <w:numId w:val="6"/>
        </w:numPr>
      </w:pPr>
      <w:r w:rsidRPr="00D81CE4">
        <w:t>What were the COVID-19 restrictions on the Operations of British Airways?</w:t>
      </w:r>
    </w:p>
    <w:p w14:paraId="0007B2F8" w14:textId="1A63D12E" w:rsidR="006A5EE6" w:rsidRPr="00D81CE4" w:rsidRDefault="006A5EE6" w:rsidP="007F7A98">
      <w:pPr>
        <w:pStyle w:val="ListParagraph"/>
        <w:numPr>
          <w:ilvl w:val="0"/>
          <w:numId w:val="6"/>
        </w:numPr>
      </w:pPr>
      <w:r w:rsidRPr="00D81CE4">
        <w:t>What issues have emerged in the operations of British Airways due to COVID-19 restrictions?</w:t>
      </w:r>
    </w:p>
    <w:p w14:paraId="42697A62" w14:textId="2EED0D53" w:rsidR="006A5EE6" w:rsidRDefault="006A5EE6" w:rsidP="007F7A98">
      <w:pPr>
        <w:pStyle w:val="ListParagraph"/>
        <w:numPr>
          <w:ilvl w:val="0"/>
          <w:numId w:val="6"/>
        </w:numPr>
      </w:pPr>
      <w:r w:rsidRPr="00D81CE4">
        <w:t xml:space="preserve">Which </w:t>
      </w:r>
      <w:r w:rsidR="000D3884" w:rsidRPr="00D81CE4">
        <w:t>tools and technologies adopted by British Airways to manage Covid-19 restrictions in the UK airline industry</w:t>
      </w:r>
      <w:r w:rsidRPr="00D81CE4">
        <w:t>?</w:t>
      </w:r>
    </w:p>
    <w:p w14:paraId="5724F9D9" w14:textId="324A6BD5" w:rsidR="00FB6566" w:rsidRDefault="00FB6566" w:rsidP="00FB6566"/>
    <w:p w14:paraId="6C17A1D1" w14:textId="77777777" w:rsidR="00FB6566" w:rsidRPr="00D81CE4" w:rsidRDefault="00FB6566" w:rsidP="00FB6566"/>
    <w:p w14:paraId="6388D479" w14:textId="77777777" w:rsidR="006A5EE6" w:rsidRDefault="006A5EE6" w:rsidP="006A5EE6">
      <w:pPr>
        <w:pStyle w:val="Heading1"/>
        <w:rPr>
          <w:b w:val="0"/>
        </w:rPr>
      </w:pPr>
      <w:bookmarkStart w:id="15" w:name="_uo5d27t7fvx8" w:colFirst="0" w:colLast="0"/>
      <w:bookmarkStart w:id="16" w:name="_Toc158491275"/>
      <w:bookmarkEnd w:id="15"/>
      <w:r w:rsidRPr="006A5EE6">
        <w:lastRenderedPageBreak/>
        <w:t>Literature</w:t>
      </w:r>
      <w:r>
        <w:t xml:space="preserve"> Review</w:t>
      </w:r>
      <w:bookmarkEnd w:id="16"/>
    </w:p>
    <w:p w14:paraId="134C0964" w14:textId="77777777" w:rsidR="006A5EE6" w:rsidRPr="006A5EE6" w:rsidRDefault="006A5EE6" w:rsidP="006A5EE6">
      <w:pPr>
        <w:rPr>
          <w:b/>
          <w:bCs/>
        </w:rPr>
      </w:pPr>
      <w:r w:rsidRPr="006A5EE6">
        <w:rPr>
          <w:b/>
          <w:bCs/>
        </w:rPr>
        <w:t>Overview</w:t>
      </w:r>
    </w:p>
    <w:p w14:paraId="6710F63A" w14:textId="77777777" w:rsidR="006A5EE6" w:rsidRDefault="006A5EE6" w:rsidP="006A5EE6">
      <w:r>
        <w:t xml:space="preserve">The section is going to focus on the collected data for the research topic. Evaluation of data will be done through the help of the different articles and journals. Then it will be easy to highlight the contrasting and argumentary thoughts of different researchers. </w:t>
      </w:r>
    </w:p>
    <w:p w14:paraId="10C2F20E" w14:textId="77777777" w:rsidR="006A5EE6" w:rsidRPr="006A5EE6" w:rsidRDefault="006A5EE6" w:rsidP="006A5EE6">
      <w:pPr>
        <w:rPr>
          <w:b/>
          <w:bCs/>
        </w:rPr>
      </w:pPr>
      <w:r w:rsidRPr="006A5EE6">
        <w:rPr>
          <w:b/>
          <w:bCs/>
        </w:rPr>
        <w:t>Significance of Operational Management in the Aviation Industry</w:t>
      </w:r>
    </w:p>
    <w:p w14:paraId="21CCB48A" w14:textId="77777777" w:rsidR="006A5EE6" w:rsidRDefault="006A5EE6" w:rsidP="006A5EE6">
      <w:r w:rsidRPr="002D48F7">
        <w:rPr>
          <w:rFonts w:cs="Times New Roman"/>
          <w:szCs w:val="24"/>
          <w:lang w:val="en-US"/>
        </w:rPr>
        <w:t xml:space="preserve">According to the discussion of </w:t>
      </w:r>
      <w:r w:rsidRPr="002D48F7">
        <w:rPr>
          <w:rFonts w:cs="Times New Roman"/>
          <w:color w:val="222222"/>
          <w:szCs w:val="24"/>
          <w:shd w:val="clear" w:color="auto" w:fill="FFFFFF"/>
        </w:rPr>
        <w:t>Amankwah-Amoah (2020)</w:t>
      </w:r>
      <w:r>
        <w:rPr>
          <w:rFonts w:cs="Times New Roman"/>
          <w:color w:val="222222"/>
          <w:szCs w:val="24"/>
          <w:shd w:val="clear" w:color="auto" w:fill="FFFFFF"/>
        </w:rPr>
        <w:t xml:space="preserve">, </w:t>
      </w:r>
      <w:r>
        <w:t xml:space="preserve">operational management helps in ensuring the safe and seamless travelling of passengers in the aviation industry. </w:t>
      </w:r>
      <w:r w:rsidRPr="002D48F7">
        <w:rPr>
          <w:rFonts w:cs="Times New Roman"/>
          <w:szCs w:val="24"/>
          <w:lang w:val="en-US"/>
        </w:rPr>
        <w:t xml:space="preserve">As per the arguments of </w:t>
      </w:r>
      <w:r w:rsidRPr="002D48F7">
        <w:rPr>
          <w:rFonts w:cs="Times New Roman"/>
          <w:color w:val="222222"/>
          <w:szCs w:val="24"/>
          <w:shd w:val="clear" w:color="auto" w:fill="FFFFFF"/>
        </w:rPr>
        <w:t>Loo (2021)</w:t>
      </w:r>
      <w:r>
        <w:rPr>
          <w:rFonts w:cs="Times New Roman"/>
          <w:color w:val="222222"/>
          <w:szCs w:val="24"/>
          <w:shd w:val="clear" w:color="auto" w:fill="FFFFFF"/>
        </w:rPr>
        <w:t xml:space="preserve">, </w:t>
      </w:r>
      <w:r>
        <w:t xml:space="preserve">whether it is the airline industry or any other industry, there will always be a high requirement for managing operational activities. Otherwise, it will be difficult to connect with the customers in the market. There are different requirements of managing operational management in the aviation industry which are going to be focused on below: </w:t>
      </w:r>
    </w:p>
    <w:p w14:paraId="4536E77A" w14:textId="66BFE96F" w:rsidR="006A5EE6" w:rsidRDefault="006A5EE6" w:rsidP="007F7A98">
      <w:pPr>
        <w:pStyle w:val="ListParagraph"/>
        <w:numPr>
          <w:ilvl w:val="0"/>
          <w:numId w:val="4"/>
        </w:numPr>
      </w:pPr>
      <w:r w:rsidRPr="007F7A98">
        <w:rPr>
          <w:b/>
          <w:bCs/>
        </w:rPr>
        <w:t>Ensuring Customer Satisfaction</w:t>
      </w:r>
      <w:r>
        <w:t xml:space="preserve">: </w:t>
      </w:r>
      <w:r w:rsidRPr="00D81CE4">
        <w:rPr>
          <w:rFonts w:cs="Times New Roman"/>
          <w:szCs w:val="24"/>
          <w:lang w:val="en-US"/>
        </w:rPr>
        <w:t xml:space="preserve">According to the discussion of </w:t>
      </w:r>
      <w:r w:rsidRPr="00D81CE4">
        <w:rPr>
          <w:rFonts w:cs="Times New Roman"/>
          <w:szCs w:val="24"/>
          <w:shd w:val="clear" w:color="auto" w:fill="FFFFFF"/>
        </w:rPr>
        <w:t xml:space="preserve">Amankwah-Amoah (2020), </w:t>
      </w:r>
      <w:r w:rsidRPr="00D81CE4">
        <w:t xml:space="preserve">it helps in managing delays and availability of the airlines. So, ensuring customer satisfaction could be done. </w:t>
      </w:r>
      <w:r w:rsidR="000D3884" w:rsidRPr="00D81CE4">
        <w:t xml:space="preserve">In contrast, </w:t>
      </w:r>
      <w:r w:rsidR="000D3884" w:rsidRPr="00D81CE4">
        <w:rPr>
          <w:rFonts w:cs="Times New Roman"/>
          <w:szCs w:val="24"/>
          <w:lang w:val="en-US"/>
        </w:rPr>
        <w:t>a</w:t>
      </w:r>
      <w:r w:rsidR="00985DB6" w:rsidRPr="00D81CE4">
        <w:rPr>
          <w:rFonts w:cs="Times New Roman"/>
          <w:szCs w:val="24"/>
          <w:lang w:val="en-US"/>
        </w:rPr>
        <w:t xml:space="preserve">ccording to the discussion of </w:t>
      </w:r>
      <w:r w:rsidR="00985DB6" w:rsidRPr="00D81CE4">
        <w:rPr>
          <w:rFonts w:cs="Times New Roman"/>
          <w:szCs w:val="24"/>
          <w:shd w:val="clear" w:color="auto" w:fill="FFFFFF"/>
        </w:rPr>
        <w:t xml:space="preserve">Sobieralski (2020), </w:t>
      </w:r>
      <w:r w:rsidR="00985DB6" w:rsidRPr="00D81CE4">
        <w:t>t</w:t>
      </w:r>
      <w:r w:rsidRPr="00D81CE4">
        <w:t xml:space="preserve">he travel experiences and satisfaction of the customers matter a lot in the airline industry. Additionally, it helps in managing resources and minimising disruption in different activities.  </w:t>
      </w:r>
    </w:p>
    <w:p w14:paraId="665B08E3" w14:textId="77777777" w:rsidR="006A5EE6" w:rsidRDefault="006A5EE6" w:rsidP="007F7A98">
      <w:pPr>
        <w:pStyle w:val="ListParagraph"/>
        <w:numPr>
          <w:ilvl w:val="0"/>
          <w:numId w:val="4"/>
        </w:numPr>
      </w:pPr>
      <w:r w:rsidRPr="007F7A98">
        <w:rPr>
          <w:b/>
          <w:bCs/>
        </w:rPr>
        <w:t>Cost Saving</w:t>
      </w:r>
      <w:r>
        <w:t xml:space="preserve">: </w:t>
      </w:r>
      <w:r w:rsidRPr="007F7A98">
        <w:rPr>
          <w:rFonts w:cs="Times New Roman"/>
          <w:szCs w:val="24"/>
          <w:lang w:val="en-US"/>
        </w:rPr>
        <w:t xml:space="preserve">As per the arguments of </w:t>
      </w:r>
      <w:r w:rsidRPr="007F7A98">
        <w:rPr>
          <w:rFonts w:cs="Times New Roman"/>
          <w:color w:val="222222"/>
          <w:szCs w:val="24"/>
          <w:shd w:val="clear" w:color="auto" w:fill="FFFFFF"/>
        </w:rPr>
        <w:t xml:space="preserve">Loo (2021), </w:t>
      </w:r>
      <w:r>
        <w:t xml:space="preserve">cost saving and cost management are easy if there is an effective and efficient plan for operational management. It helps in the optimization of flight schedules, and streamlining of processes. So, operational costs could be maintained. </w:t>
      </w:r>
    </w:p>
    <w:p w14:paraId="4D70D6F0" w14:textId="201DC006" w:rsidR="006A5EE6" w:rsidRDefault="006A5EE6" w:rsidP="007F7A98">
      <w:pPr>
        <w:pStyle w:val="ListParagraph"/>
        <w:numPr>
          <w:ilvl w:val="0"/>
          <w:numId w:val="4"/>
        </w:numPr>
      </w:pPr>
      <w:r w:rsidRPr="007F7A98">
        <w:rPr>
          <w:b/>
          <w:bCs/>
        </w:rPr>
        <w:t>Security Measures</w:t>
      </w:r>
      <w:r w:rsidRPr="000D3884">
        <w:rPr>
          <w:color w:val="00B050"/>
        </w:rPr>
        <w:t xml:space="preserve">: </w:t>
      </w:r>
      <w:r w:rsidRPr="00D81CE4">
        <w:rPr>
          <w:rFonts w:cs="Times New Roman"/>
          <w:szCs w:val="24"/>
          <w:lang w:val="en-US"/>
        </w:rPr>
        <w:t xml:space="preserve">According to the discussion of </w:t>
      </w:r>
      <w:r w:rsidRPr="00D81CE4">
        <w:rPr>
          <w:rFonts w:cs="Times New Roman"/>
          <w:szCs w:val="24"/>
          <w:shd w:val="clear" w:color="auto" w:fill="FFFFFF"/>
        </w:rPr>
        <w:t xml:space="preserve">Amankwah-Amoah (2020), </w:t>
      </w:r>
      <w:r w:rsidRPr="00D81CE4">
        <w:t xml:space="preserve">the security and safety of the passenger matters in the airline industry. </w:t>
      </w:r>
      <w:r w:rsidR="000D3884" w:rsidRPr="00D81CE4">
        <w:t>In against</w:t>
      </w:r>
      <w:r w:rsidRPr="00D81CE4">
        <w:t xml:space="preserve"> </w:t>
      </w:r>
      <w:r w:rsidRPr="00D81CE4">
        <w:rPr>
          <w:rFonts w:cs="Times New Roman"/>
          <w:szCs w:val="24"/>
          <w:lang w:val="en-US"/>
        </w:rPr>
        <w:t xml:space="preserve">as per the view of </w:t>
      </w:r>
      <w:r w:rsidRPr="00D81CE4">
        <w:rPr>
          <w:rFonts w:cs="Times New Roman"/>
          <w:szCs w:val="24"/>
          <w:shd w:val="clear" w:color="auto" w:fill="FFFFFF"/>
        </w:rPr>
        <w:t xml:space="preserve">Adrienne, Budd and Ison (2020), </w:t>
      </w:r>
      <w:r w:rsidRPr="00D81CE4">
        <w:t xml:space="preserve">with the help of well-maintained operational activities, it becomes easy to secure the travel experiences of the customers in the airline industry. The same thing has been done by British Airways in their journey. </w:t>
      </w:r>
    </w:p>
    <w:p w14:paraId="305C759B" w14:textId="77777777" w:rsidR="00FB6566" w:rsidRDefault="00FB6566" w:rsidP="00FB6566"/>
    <w:p w14:paraId="7CF2934B" w14:textId="77777777" w:rsidR="006A5EE6" w:rsidRPr="006A5EE6" w:rsidRDefault="006A5EE6" w:rsidP="006A5EE6">
      <w:pPr>
        <w:rPr>
          <w:b/>
          <w:bCs/>
        </w:rPr>
      </w:pPr>
      <w:r w:rsidRPr="006A5EE6">
        <w:rPr>
          <w:b/>
          <w:bCs/>
        </w:rPr>
        <w:lastRenderedPageBreak/>
        <w:t>Operational Management Challenges during COVID-19 Restriction</w:t>
      </w:r>
    </w:p>
    <w:p w14:paraId="0109A9D9" w14:textId="77777777" w:rsidR="006A5EE6" w:rsidRDefault="006A5EE6" w:rsidP="006A5EE6">
      <w:r w:rsidRPr="002D48F7">
        <w:rPr>
          <w:rFonts w:cs="Times New Roman"/>
          <w:szCs w:val="24"/>
          <w:lang w:val="en-US"/>
        </w:rPr>
        <w:t xml:space="preserve">As per the arguments of </w:t>
      </w:r>
      <w:r w:rsidRPr="002D48F7">
        <w:rPr>
          <w:rFonts w:cs="Times New Roman"/>
          <w:color w:val="222222"/>
          <w:szCs w:val="24"/>
          <w:shd w:val="clear" w:color="auto" w:fill="FFFFFF"/>
        </w:rPr>
        <w:t>Shen (2022)</w:t>
      </w:r>
      <w:r>
        <w:rPr>
          <w:rFonts w:cs="Times New Roman"/>
          <w:color w:val="222222"/>
          <w:szCs w:val="24"/>
          <w:shd w:val="clear" w:color="auto" w:fill="FFFFFF"/>
        </w:rPr>
        <w:t xml:space="preserve">, </w:t>
      </w:r>
      <w:r>
        <w:t xml:space="preserve">the COVID-19 restrictions have directly influenced the operational management of the UK aviation industry. The situation is going to be evaluated with the help of focusing on the condition of British Airways. </w:t>
      </w:r>
    </w:p>
    <w:p w14:paraId="6AC59836" w14:textId="7B85300F" w:rsidR="006A5EE6" w:rsidRPr="00FB6566" w:rsidRDefault="006A5EE6" w:rsidP="007F7A98">
      <w:pPr>
        <w:pStyle w:val="ListParagraph"/>
        <w:numPr>
          <w:ilvl w:val="0"/>
          <w:numId w:val="3"/>
        </w:numPr>
      </w:pPr>
      <w:r w:rsidRPr="007F7A98">
        <w:rPr>
          <w:b/>
          <w:bCs/>
        </w:rPr>
        <w:t>Scheduling Management</w:t>
      </w:r>
      <w:r>
        <w:t xml:space="preserve">: </w:t>
      </w:r>
      <w:r w:rsidRPr="007F7A98">
        <w:rPr>
          <w:rFonts w:cs="Times New Roman"/>
          <w:szCs w:val="24"/>
          <w:lang w:val="en-US"/>
        </w:rPr>
        <w:t xml:space="preserve">As per the view of </w:t>
      </w:r>
      <w:r w:rsidRPr="007F7A98">
        <w:rPr>
          <w:rFonts w:cs="Times New Roman"/>
          <w:color w:val="222222"/>
          <w:szCs w:val="24"/>
          <w:shd w:val="clear" w:color="auto" w:fill="FFFFFF"/>
        </w:rPr>
        <w:t xml:space="preserve">Adrienne, Budd and Ison (2020), </w:t>
      </w:r>
      <w:r>
        <w:t>due to the high restrictions of the pandemic, it becomes difficult to schedule the work among the crew members. So, work decorum could be maintained</w:t>
      </w:r>
      <w:r w:rsidRPr="00FB6566">
        <w:t xml:space="preserve">. </w:t>
      </w:r>
      <w:r w:rsidR="00985DB6" w:rsidRPr="00FB6566">
        <w:rPr>
          <w:rFonts w:cs="Times New Roman"/>
          <w:szCs w:val="24"/>
          <w:lang w:val="en-US"/>
        </w:rPr>
        <w:t xml:space="preserve">According to the discussion of </w:t>
      </w:r>
      <w:r w:rsidR="00985DB6" w:rsidRPr="00FB6566">
        <w:rPr>
          <w:rFonts w:cs="Times New Roman"/>
          <w:szCs w:val="24"/>
          <w:shd w:val="clear" w:color="auto" w:fill="FFFFFF"/>
        </w:rPr>
        <w:t>Sobieralski (2020)</w:t>
      </w:r>
      <w:r w:rsidRPr="00FB6566">
        <w:t xml:space="preserve">, British Airways started to face labour shortages as well for the management of operational activities. </w:t>
      </w:r>
      <w:r w:rsidR="000D3884" w:rsidRPr="00FB6566">
        <w:t xml:space="preserve">In contrasting, </w:t>
      </w:r>
      <w:r w:rsidR="000D3884" w:rsidRPr="00FB6566">
        <w:rPr>
          <w:rFonts w:cs="Times New Roman"/>
          <w:szCs w:val="24"/>
          <w:lang w:val="en-US"/>
        </w:rPr>
        <w:t>a</w:t>
      </w:r>
      <w:r w:rsidRPr="00FB6566">
        <w:rPr>
          <w:rFonts w:cs="Times New Roman"/>
          <w:szCs w:val="24"/>
          <w:lang w:val="en-US"/>
        </w:rPr>
        <w:t xml:space="preserve">s per the arguments of </w:t>
      </w:r>
      <w:r w:rsidRPr="00FB6566">
        <w:rPr>
          <w:rFonts w:cs="Times New Roman"/>
          <w:szCs w:val="24"/>
          <w:shd w:val="clear" w:color="auto" w:fill="FFFFFF"/>
        </w:rPr>
        <w:t xml:space="preserve">Shen (2022), </w:t>
      </w:r>
      <w:r w:rsidRPr="00FB6566">
        <w:t xml:space="preserve">employees have to maintain the measures and regulations which have been instructed by the government. </w:t>
      </w:r>
      <w:r w:rsidR="00985DB6" w:rsidRPr="00FB6566">
        <w:rPr>
          <w:rFonts w:cs="Times New Roman"/>
          <w:szCs w:val="24"/>
          <w:lang w:val="en-US"/>
        </w:rPr>
        <w:t xml:space="preserve">As per the arguments of </w:t>
      </w:r>
      <w:r w:rsidR="00985DB6" w:rsidRPr="00FB6566">
        <w:rPr>
          <w:rFonts w:cs="Times New Roman"/>
          <w:szCs w:val="24"/>
          <w:shd w:val="clear" w:color="auto" w:fill="FFFFFF"/>
        </w:rPr>
        <w:t xml:space="preserve">Macilree and Duval (2020), </w:t>
      </w:r>
      <w:r w:rsidRPr="00FB6566">
        <w:t xml:space="preserve">37% of the employees in British Airways failed to do so which created </w:t>
      </w:r>
      <w:r w:rsidR="00D60EF3" w:rsidRPr="00FB6566">
        <w:t>stacking</w:t>
      </w:r>
      <w:r w:rsidRPr="00FB6566">
        <w:t xml:space="preserve"> of the other activities of the organisation. </w:t>
      </w:r>
    </w:p>
    <w:p w14:paraId="396D3A2B" w14:textId="70DA9C95" w:rsidR="006A5EE6" w:rsidRPr="00FB6566" w:rsidRDefault="006A5EE6" w:rsidP="007F7A98">
      <w:pPr>
        <w:pStyle w:val="ListParagraph"/>
        <w:numPr>
          <w:ilvl w:val="0"/>
          <w:numId w:val="3"/>
        </w:numPr>
      </w:pPr>
      <w:r w:rsidRPr="007F7A98">
        <w:rPr>
          <w:b/>
          <w:bCs/>
        </w:rPr>
        <w:t>Cost Management:</w:t>
      </w:r>
      <w:r>
        <w:t xml:space="preserve"> </w:t>
      </w:r>
      <w:r w:rsidRPr="007F7A98">
        <w:rPr>
          <w:rFonts w:cs="Times New Roman"/>
          <w:szCs w:val="24"/>
          <w:lang w:val="en-US"/>
        </w:rPr>
        <w:t xml:space="preserve">According to the discussion of </w:t>
      </w:r>
      <w:r w:rsidRPr="007F7A98">
        <w:rPr>
          <w:rFonts w:cs="Times New Roman"/>
          <w:color w:val="222222"/>
          <w:szCs w:val="24"/>
          <w:shd w:val="clear" w:color="auto" w:fill="FFFFFF"/>
        </w:rPr>
        <w:t xml:space="preserve">Garrow and Lurkin (2021), </w:t>
      </w:r>
      <w:r>
        <w:t xml:space="preserve">the high measures and restrictions during the pandemic enhanced the security and safety concerns for the organisation. So, they have to invest more during the pandemic. </w:t>
      </w:r>
      <w:r w:rsidR="00985DB6" w:rsidRPr="00FB6566">
        <w:rPr>
          <w:rFonts w:cs="Times New Roman"/>
          <w:szCs w:val="24"/>
          <w:lang w:val="en-US"/>
        </w:rPr>
        <w:t xml:space="preserve">As per the arguments of </w:t>
      </w:r>
      <w:r w:rsidR="00985DB6" w:rsidRPr="00FB6566">
        <w:rPr>
          <w:rFonts w:cs="Times New Roman"/>
          <w:szCs w:val="24"/>
          <w:shd w:val="clear" w:color="auto" w:fill="FFFFFF"/>
        </w:rPr>
        <w:t xml:space="preserve">Adrienne, Budd and Ison (2020), </w:t>
      </w:r>
      <w:r w:rsidR="00985DB6" w:rsidRPr="00FB6566">
        <w:t>i</w:t>
      </w:r>
      <w:r w:rsidRPr="00FB6566">
        <w:t xml:space="preserve">t can be easily figured out with the help of the seat offered capacity and loss of airline revenue in 2020-2021.   </w:t>
      </w:r>
    </w:p>
    <w:p w14:paraId="4C816470" w14:textId="49369F16" w:rsidR="006A5EE6" w:rsidRPr="00FB6566" w:rsidRDefault="006A5EE6" w:rsidP="00D81CE4">
      <w:pPr>
        <w:pStyle w:val="ListParagraph"/>
        <w:numPr>
          <w:ilvl w:val="0"/>
          <w:numId w:val="3"/>
        </w:numPr>
      </w:pPr>
      <w:r w:rsidRPr="00FB6566">
        <w:rPr>
          <w:b/>
          <w:bCs/>
        </w:rPr>
        <w:t>Uncertainty in the Availability of Airlines</w:t>
      </w:r>
      <w:r w:rsidRPr="00FB6566">
        <w:t xml:space="preserve">: </w:t>
      </w:r>
      <w:r w:rsidR="00985DB6" w:rsidRPr="00FB6566">
        <w:rPr>
          <w:rFonts w:cs="Times New Roman"/>
          <w:szCs w:val="24"/>
          <w:lang w:val="en-US"/>
        </w:rPr>
        <w:t xml:space="preserve">As per the arguments of </w:t>
      </w:r>
      <w:r w:rsidR="00985DB6" w:rsidRPr="00FB6566">
        <w:rPr>
          <w:rFonts w:cs="Times New Roman"/>
          <w:szCs w:val="24"/>
          <w:shd w:val="clear" w:color="auto" w:fill="FFFFFF"/>
        </w:rPr>
        <w:t xml:space="preserve">Macilree and Duval (2020), </w:t>
      </w:r>
      <w:r w:rsidR="00985DB6" w:rsidRPr="00FB6566">
        <w:t>i</w:t>
      </w:r>
      <w:r w:rsidRPr="00FB6566">
        <w:t>t becomes near impossible to believe the timing of flights as there is so much uncertainty in the situation. So, delays in the flight have also been measured in British Airways</w:t>
      </w:r>
      <w:r w:rsidR="00985DB6" w:rsidRPr="00FB6566">
        <w:t xml:space="preserve"> </w:t>
      </w:r>
      <w:r w:rsidR="00985DB6" w:rsidRPr="00FB6566">
        <w:rPr>
          <w:rFonts w:cs="Times New Roman"/>
          <w:szCs w:val="24"/>
          <w:lang w:val="en-US"/>
        </w:rPr>
        <w:t>(</w:t>
      </w:r>
      <w:r w:rsidR="00985DB6" w:rsidRPr="00FB6566">
        <w:rPr>
          <w:rFonts w:cs="Times New Roman"/>
          <w:szCs w:val="24"/>
        </w:rPr>
        <w:t>icao.int, 2024</w:t>
      </w:r>
      <w:r w:rsidR="00985DB6" w:rsidRPr="00FB6566">
        <w:rPr>
          <w:rFonts w:cs="Times New Roman"/>
          <w:szCs w:val="24"/>
          <w:lang w:val="en-US"/>
        </w:rPr>
        <w:t>)</w:t>
      </w:r>
      <w:r w:rsidRPr="00FB6566">
        <w:t>.</w:t>
      </w:r>
    </w:p>
    <w:p w14:paraId="470D16B2" w14:textId="58868DF0" w:rsidR="00D81CE4" w:rsidRPr="00D81CE4" w:rsidRDefault="00D81CE4" w:rsidP="00D81CE4">
      <w:pPr>
        <w:ind w:left="360"/>
        <w:jc w:val="center"/>
        <w:rPr>
          <w:color w:val="FF0000"/>
        </w:rPr>
      </w:pPr>
      <w:r>
        <w:rPr>
          <w:noProof/>
          <w:lang w:eastAsia="en-GB"/>
        </w:rPr>
        <w:lastRenderedPageBreak/>
        <w:drawing>
          <wp:inline distT="114300" distB="114300" distL="114300" distR="114300" wp14:anchorId="3D002573" wp14:editId="3D9C464C">
            <wp:extent cx="4683318" cy="2293620"/>
            <wp:effectExtent l="0" t="0" r="3175" b="0"/>
            <wp:docPr id="1" name="image1.png" descr="Screens screenshot of a video game&#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Screens screenshot of a video game&#10;&#10;Description automatically generated"/>
                    <pic:cNvPicPr/>
                  </pic:nvPicPr>
                  <pic:blipFill>
                    <a:blip r:embed="rId10"/>
                    <a:stretch>
                      <a:fillRect/>
                    </a:stretch>
                  </pic:blipFill>
                  <pic:spPr>
                    <a:xfrm>
                      <a:off x="0" y="0"/>
                      <a:ext cx="4702131" cy="2302833"/>
                    </a:xfrm>
                    <a:prstGeom prst="rect">
                      <a:avLst/>
                    </a:prstGeom>
                  </pic:spPr>
                </pic:pic>
              </a:graphicData>
            </a:graphic>
          </wp:inline>
        </w:drawing>
      </w:r>
    </w:p>
    <w:p w14:paraId="1AF70344" w14:textId="09F858F5" w:rsidR="006A5EE6" w:rsidRPr="007F7A98" w:rsidRDefault="006A5EE6" w:rsidP="007F7A98">
      <w:pPr>
        <w:jc w:val="center"/>
        <w:rPr>
          <w:b/>
          <w:bCs/>
        </w:rPr>
      </w:pPr>
      <w:r w:rsidRPr="007F7A98">
        <w:rPr>
          <w:b/>
          <w:bCs/>
        </w:rPr>
        <w:t>Figure</w:t>
      </w:r>
      <w:r w:rsidR="007F7A98">
        <w:rPr>
          <w:b/>
          <w:bCs/>
        </w:rPr>
        <w:t xml:space="preserve"> 1</w:t>
      </w:r>
      <w:r w:rsidRPr="007F7A98">
        <w:rPr>
          <w:b/>
          <w:bCs/>
        </w:rPr>
        <w:t>: Results of aviation industry for 2020-2021</w:t>
      </w:r>
    </w:p>
    <w:p w14:paraId="114514BC" w14:textId="77777777" w:rsidR="006A5EE6" w:rsidRDefault="006A5EE6" w:rsidP="007F7A98">
      <w:pPr>
        <w:jc w:val="center"/>
      </w:pPr>
      <w:r w:rsidRPr="002D48F7">
        <w:rPr>
          <w:rFonts w:cs="Times New Roman"/>
          <w:szCs w:val="24"/>
          <w:lang w:val="en-US"/>
        </w:rPr>
        <w:t>(</w:t>
      </w:r>
      <w:r>
        <w:rPr>
          <w:rFonts w:cs="Times New Roman"/>
          <w:szCs w:val="24"/>
          <w:lang w:val="en-US"/>
        </w:rPr>
        <w:t xml:space="preserve">Source: </w:t>
      </w:r>
      <w:r w:rsidRPr="002D48F7">
        <w:rPr>
          <w:rFonts w:cs="Times New Roman"/>
          <w:szCs w:val="24"/>
        </w:rPr>
        <w:t>icao.int, 2024</w:t>
      </w:r>
      <w:r w:rsidRPr="002D48F7">
        <w:rPr>
          <w:rFonts w:cs="Times New Roman"/>
          <w:szCs w:val="24"/>
          <w:lang w:val="en-US"/>
        </w:rPr>
        <w:t>)</w:t>
      </w:r>
    </w:p>
    <w:p w14:paraId="22391949" w14:textId="77777777" w:rsidR="006A5EE6" w:rsidRPr="007F7A98" w:rsidRDefault="006A5EE6" w:rsidP="006A5EE6">
      <w:pPr>
        <w:rPr>
          <w:b/>
          <w:bCs/>
        </w:rPr>
      </w:pPr>
      <w:r w:rsidRPr="007F7A98">
        <w:rPr>
          <w:b/>
          <w:bCs/>
        </w:rPr>
        <w:t>Operational Management by British Airways</w:t>
      </w:r>
    </w:p>
    <w:p w14:paraId="038BC6B6" w14:textId="77777777" w:rsidR="006A5EE6" w:rsidRDefault="006A5EE6" w:rsidP="006A5EE6">
      <w:r w:rsidRPr="002D48F7">
        <w:rPr>
          <w:rFonts w:cs="Times New Roman"/>
          <w:szCs w:val="24"/>
          <w:lang w:val="en-US"/>
        </w:rPr>
        <w:t xml:space="preserve">According to the discussion of </w:t>
      </w:r>
      <w:r w:rsidRPr="002D48F7">
        <w:rPr>
          <w:rFonts w:cs="Times New Roman"/>
          <w:color w:val="222222"/>
          <w:szCs w:val="24"/>
          <w:shd w:val="clear" w:color="auto" w:fill="FFFFFF"/>
        </w:rPr>
        <w:t>Garrow and Lurkin (2021)</w:t>
      </w:r>
      <w:r>
        <w:rPr>
          <w:rFonts w:cs="Times New Roman"/>
          <w:color w:val="222222"/>
          <w:szCs w:val="24"/>
          <w:shd w:val="clear" w:color="auto" w:fill="FFFFFF"/>
        </w:rPr>
        <w:t xml:space="preserve">, </w:t>
      </w:r>
      <w:r>
        <w:t>for better management of the operational activities in the organisation, British Airways has adopted these steps in their operations.</w:t>
      </w:r>
    </w:p>
    <w:p w14:paraId="2452E8A5" w14:textId="7A67315B" w:rsidR="006A5EE6" w:rsidRPr="00FB6566" w:rsidRDefault="006A5EE6" w:rsidP="006A5EE6">
      <w:r>
        <w:rPr>
          <w:i/>
        </w:rPr>
        <w:t>Volume</w:t>
      </w:r>
      <w:r>
        <w:t xml:space="preserve">- According to the discussion of Abate, Christidis, and Purwanto (2020), they never adjusted to the quality and quantity of foods and other services provided by the organisation. </w:t>
      </w:r>
      <w:r w:rsidR="00985DB6" w:rsidRPr="00FB6566">
        <w:rPr>
          <w:rFonts w:cs="Times New Roman"/>
          <w:szCs w:val="24"/>
          <w:lang w:val="en-US"/>
        </w:rPr>
        <w:t xml:space="preserve">According to the discussion of </w:t>
      </w:r>
      <w:r w:rsidR="00985DB6" w:rsidRPr="00FB6566">
        <w:rPr>
          <w:rFonts w:cs="Times New Roman"/>
          <w:szCs w:val="24"/>
          <w:shd w:val="clear" w:color="auto" w:fill="FFFFFF"/>
        </w:rPr>
        <w:t xml:space="preserve">Farooq et al., (2021), </w:t>
      </w:r>
      <w:r w:rsidR="00985DB6" w:rsidRPr="00FB6566">
        <w:t>q</w:t>
      </w:r>
      <w:r w:rsidRPr="00FB6566">
        <w:t>uality of life has been promoted by the organisation.</w:t>
      </w:r>
    </w:p>
    <w:p w14:paraId="1BB3C215" w14:textId="06A12A0D" w:rsidR="006A5EE6" w:rsidRPr="00FB6566" w:rsidRDefault="006A5EE6" w:rsidP="006A5EE6">
      <w:r w:rsidRPr="00FB6566">
        <w:rPr>
          <w:i/>
        </w:rPr>
        <w:t>Variety-</w:t>
      </w:r>
      <w:r w:rsidRPr="00FB6566">
        <w:t xml:space="preserve"> </w:t>
      </w:r>
      <w:r w:rsidR="00985DB6" w:rsidRPr="00FB6566">
        <w:rPr>
          <w:rFonts w:cs="Times New Roman"/>
          <w:szCs w:val="24"/>
          <w:lang w:val="en-US"/>
        </w:rPr>
        <w:t xml:space="preserve">As per the arguments of </w:t>
      </w:r>
      <w:r w:rsidR="00985DB6" w:rsidRPr="00FB6566">
        <w:rPr>
          <w:rFonts w:cs="Times New Roman"/>
          <w:szCs w:val="24"/>
          <w:shd w:val="clear" w:color="auto" w:fill="FFFFFF"/>
        </w:rPr>
        <w:t xml:space="preserve">Adrienne, Budd and Ison (2020), </w:t>
      </w:r>
      <w:r w:rsidR="00985DB6" w:rsidRPr="00FB6566">
        <w:t>t</w:t>
      </w:r>
      <w:r w:rsidRPr="00FB6566">
        <w:t>hey are continuously working on the improvement of the variety of services provided by them.</w:t>
      </w:r>
    </w:p>
    <w:p w14:paraId="5A2965B0" w14:textId="77777777" w:rsidR="006A5EE6" w:rsidRDefault="006A5EE6" w:rsidP="006A5EE6">
      <w:r>
        <w:rPr>
          <w:i/>
        </w:rPr>
        <w:t>Variation</w:t>
      </w:r>
      <w:r>
        <w:t>- According to the discussion of Abate, Christidis, and Purwanto (2020), variation in flexibility, routine, and changing capacity has been promoted by BA among their employees.</w:t>
      </w:r>
    </w:p>
    <w:p w14:paraId="012EE469" w14:textId="77777777" w:rsidR="006A5EE6" w:rsidRDefault="006A5EE6" w:rsidP="006A5EE6">
      <w:r>
        <w:rPr>
          <w:i/>
        </w:rPr>
        <w:t>Visibility-</w:t>
      </w:r>
      <w:r>
        <w:t xml:space="preserve"> As per the view of Garrow and Lurkin (2021), customer perception and satisfaction were influenced by the high visibility of the services provided by BA in the UK airline industry.</w:t>
      </w:r>
    </w:p>
    <w:p w14:paraId="7EFD50F4" w14:textId="77777777" w:rsidR="006A5EE6" w:rsidRDefault="006A5EE6" w:rsidP="007F7A98">
      <w:pPr>
        <w:jc w:val="center"/>
      </w:pPr>
      <w:r w:rsidRPr="00470CBF">
        <w:rPr>
          <w:rFonts w:cs="Times New Roman"/>
          <w:noProof/>
          <w:szCs w:val="24"/>
          <w:lang w:eastAsia="en-GB"/>
        </w:rPr>
        <w:lastRenderedPageBreak/>
        <w:drawing>
          <wp:inline distT="114300" distB="114300" distL="114300" distR="114300" wp14:anchorId="73470BE3" wp14:editId="079FE699">
            <wp:extent cx="4195011" cy="2021305"/>
            <wp:effectExtent l="0" t="0" r="0" b="0"/>
            <wp:docPr id="33578979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tretch>
                      <a:fillRect/>
                    </a:stretch>
                  </pic:blipFill>
                  <pic:spPr>
                    <a:xfrm>
                      <a:off x="0" y="0"/>
                      <a:ext cx="4202836" cy="2025075"/>
                    </a:xfrm>
                    <a:prstGeom prst="rect">
                      <a:avLst/>
                    </a:prstGeom>
                  </pic:spPr>
                </pic:pic>
              </a:graphicData>
            </a:graphic>
          </wp:inline>
        </w:drawing>
      </w:r>
    </w:p>
    <w:p w14:paraId="5717A56A" w14:textId="2767B2FC" w:rsidR="006A5EE6" w:rsidRPr="007F7A98" w:rsidRDefault="006A5EE6" w:rsidP="007F7A98">
      <w:pPr>
        <w:jc w:val="center"/>
        <w:rPr>
          <w:b/>
          <w:bCs/>
        </w:rPr>
      </w:pPr>
      <w:r w:rsidRPr="007F7A98">
        <w:rPr>
          <w:b/>
          <w:bCs/>
        </w:rPr>
        <w:t xml:space="preserve">Figure </w:t>
      </w:r>
      <w:r w:rsidR="007F7A98" w:rsidRPr="007F7A98">
        <w:rPr>
          <w:b/>
          <w:bCs/>
        </w:rPr>
        <w:t>2</w:t>
      </w:r>
      <w:r w:rsidRPr="007F7A98">
        <w:rPr>
          <w:b/>
          <w:bCs/>
        </w:rPr>
        <w:t>: 4Vs of Operations Management</w:t>
      </w:r>
    </w:p>
    <w:p w14:paraId="4131B3CA" w14:textId="77777777" w:rsidR="006A5EE6" w:rsidRDefault="006A5EE6" w:rsidP="007F7A98">
      <w:pPr>
        <w:jc w:val="center"/>
      </w:pPr>
      <w:r>
        <w:t xml:space="preserve">(Source: </w:t>
      </w:r>
      <w:r>
        <w:rPr>
          <w:i/>
        </w:rPr>
        <w:t>The ‘4vs’ – the 4 dimensions of Operations</w:t>
      </w:r>
      <w:r>
        <w:t>, 2024)</w:t>
      </w:r>
    </w:p>
    <w:p w14:paraId="2ACB35E2" w14:textId="77777777" w:rsidR="006A5EE6" w:rsidRPr="007F7A98" w:rsidRDefault="006A5EE6" w:rsidP="006A5EE6">
      <w:pPr>
        <w:rPr>
          <w:b/>
          <w:bCs/>
        </w:rPr>
      </w:pPr>
      <w:r w:rsidRPr="007F7A98">
        <w:rPr>
          <w:b/>
          <w:bCs/>
        </w:rPr>
        <w:t>Literature Gap</w:t>
      </w:r>
    </w:p>
    <w:p w14:paraId="50DEEF59" w14:textId="77777777" w:rsidR="006A5EE6" w:rsidRDefault="006A5EE6" w:rsidP="006A5EE6">
      <w:r>
        <w:t xml:space="preserve">The overall impact on the operations of British Airways due to COVID-19 restrictions did not focus on any specific and clear data. That is the reason why readers might face problems and confusion while reading the research </w:t>
      </w:r>
      <w:r w:rsidRPr="002D48F7">
        <w:rPr>
          <w:rFonts w:cs="Times New Roman"/>
          <w:szCs w:val="24"/>
          <w:lang w:val="en-US"/>
        </w:rPr>
        <w:t>(</w:t>
      </w:r>
      <w:r w:rsidRPr="002D48F7">
        <w:rPr>
          <w:rFonts w:cs="Times New Roman"/>
          <w:color w:val="222222"/>
          <w:szCs w:val="24"/>
          <w:shd w:val="clear" w:color="auto" w:fill="FFFFFF"/>
        </w:rPr>
        <w:t>Amankwah-Amoah, 2021</w:t>
      </w:r>
      <w:r w:rsidRPr="002D48F7">
        <w:rPr>
          <w:rFonts w:cs="Times New Roman"/>
          <w:szCs w:val="24"/>
          <w:lang w:val="en-US"/>
        </w:rPr>
        <w:t>)</w:t>
      </w:r>
      <w:r>
        <w:t xml:space="preserve">. Research could not be successful until and unless there is the proper evidence and real-life data. This might impact the probability of success of the research. </w:t>
      </w:r>
    </w:p>
    <w:p w14:paraId="139117C8" w14:textId="77777777" w:rsidR="006A5EE6" w:rsidRPr="007F7A98" w:rsidRDefault="006A5EE6" w:rsidP="006A5EE6">
      <w:pPr>
        <w:rPr>
          <w:b/>
          <w:bCs/>
        </w:rPr>
      </w:pPr>
      <w:r w:rsidRPr="007F7A98">
        <w:rPr>
          <w:b/>
          <w:bCs/>
        </w:rPr>
        <w:t>Summary</w:t>
      </w:r>
    </w:p>
    <w:p w14:paraId="4049FD18" w14:textId="77777777" w:rsidR="006A5EE6" w:rsidRDefault="006A5EE6" w:rsidP="006A5EE6">
      <w:r>
        <w:t xml:space="preserve">The section has efficiently provided detailed information with critical and argumentative sentences. There was the reviewing of the different peer-reviewed papers. So, in-depth knowledge and information about the chosen topic could be given to the readers. </w:t>
      </w:r>
    </w:p>
    <w:p w14:paraId="717F465A" w14:textId="77777777" w:rsidR="006A5EE6" w:rsidRDefault="006A5EE6" w:rsidP="007F7A98">
      <w:pPr>
        <w:pStyle w:val="Heading1"/>
        <w:rPr>
          <w:b w:val="0"/>
        </w:rPr>
      </w:pPr>
      <w:bookmarkStart w:id="17" w:name="_gx7u6lp6o6np" w:colFirst="0" w:colLast="0"/>
      <w:bookmarkStart w:id="18" w:name="_Toc158491276"/>
      <w:bookmarkEnd w:id="17"/>
      <w:r w:rsidRPr="007F7A98">
        <w:t>Methodology</w:t>
      </w:r>
      <w:bookmarkEnd w:id="18"/>
    </w:p>
    <w:p w14:paraId="3ABAD339" w14:textId="77777777" w:rsidR="006A5EE6" w:rsidRPr="006A5EE6" w:rsidRDefault="006A5EE6" w:rsidP="006A5EE6">
      <w:pPr>
        <w:rPr>
          <w:b/>
          <w:bCs/>
        </w:rPr>
      </w:pPr>
      <w:r w:rsidRPr="006A5EE6">
        <w:rPr>
          <w:b/>
          <w:bCs/>
        </w:rPr>
        <w:t>Overview</w:t>
      </w:r>
    </w:p>
    <w:p w14:paraId="2C45F42C" w14:textId="77777777" w:rsidR="006A5EE6" w:rsidRDefault="006A5EE6" w:rsidP="006A5EE6">
      <w:r>
        <w:t>The section will reveal the proposed pathways of the research. To gain in-depth knowledge about the research, the researcher has planned the pathways, which are going to be shown in this section. It will be easy to evaluate through the help of the research onion Saunders. Then, the peeling of each step will be done.</w:t>
      </w:r>
    </w:p>
    <w:p w14:paraId="12B4F3E2" w14:textId="77777777" w:rsidR="006A5EE6" w:rsidRDefault="006A5EE6" w:rsidP="006A5EE6">
      <w:pPr>
        <w:jc w:val="center"/>
      </w:pPr>
      <w:r w:rsidRPr="00470CBF">
        <w:rPr>
          <w:rFonts w:cs="Times New Roman"/>
          <w:noProof/>
          <w:szCs w:val="24"/>
          <w:lang w:eastAsia="en-GB"/>
        </w:rPr>
        <w:lastRenderedPageBreak/>
        <w:drawing>
          <wp:inline distT="114300" distB="114300" distL="114300" distR="114300" wp14:anchorId="1C5E3B0C" wp14:editId="517CF2F6">
            <wp:extent cx="4277802" cy="2751151"/>
            <wp:effectExtent l="0" t="0" r="889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2"/>
                    <a:stretch>
                      <a:fillRect/>
                    </a:stretch>
                  </pic:blipFill>
                  <pic:spPr>
                    <a:xfrm>
                      <a:off x="0" y="0"/>
                      <a:ext cx="4319611" cy="2778039"/>
                    </a:xfrm>
                    <a:prstGeom prst="rect">
                      <a:avLst/>
                    </a:prstGeom>
                  </pic:spPr>
                </pic:pic>
              </a:graphicData>
            </a:graphic>
          </wp:inline>
        </w:drawing>
      </w:r>
    </w:p>
    <w:p w14:paraId="42FCEBE9" w14:textId="2F58C2D2" w:rsidR="006A5EE6" w:rsidRPr="006A5EE6" w:rsidRDefault="006A5EE6" w:rsidP="006A5EE6">
      <w:pPr>
        <w:jc w:val="center"/>
        <w:rPr>
          <w:b/>
          <w:bCs/>
        </w:rPr>
      </w:pPr>
      <w:r w:rsidRPr="006A5EE6">
        <w:rPr>
          <w:b/>
          <w:bCs/>
        </w:rPr>
        <w:t xml:space="preserve">Figure </w:t>
      </w:r>
      <w:r w:rsidR="007F7A98">
        <w:rPr>
          <w:b/>
          <w:bCs/>
        </w:rPr>
        <w:t>3</w:t>
      </w:r>
      <w:r w:rsidRPr="006A5EE6">
        <w:rPr>
          <w:b/>
          <w:bCs/>
        </w:rPr>
        <w:t>: Research Onion by Saunders</w:t>
      </w:r>
    </w:p>
    <w:p w14:paraId="7BF31611" w14:textId="77777777" w:rsidR="006A5EE6" w:rsidRDefault="006A5EE6" w:rsidP="006A5EE6">
      <w:pPr>
        <w:jc w:val="center"/>
        <w:rPr>
          <w:color w:val="222222"/>
          <w:highlight w:val="white"/>
        </w:rPr>
      </w:pPr>
      <w:r>
        <w:t xml:space="preserve">(Source: </w:t>
      </w:r>
      <w:r>
        <w:rPr>
          <w:color w:val="222222"/>
          <w:highlight w:val="white"/>
        </w:rPr>
        <w:t>Saunders, Lewis and Thornhill, 2007)</w:t>
      </w:r>
    </w:p>
    <w:p w14:paraId="37A294DE" w14:textId="77777777" w:rsidR="006A5EE6" w:rsidRPr="006A5EE6" w:rsidRDefault="006A5EE6" w:rsidP="006A5EE6">
      <w:pPr>
        <w:rPr>
          <w:b/>
          <w:bCs/>
        </w:rPr>
      </w:pPr>
      <w:r w:rsidRPr="006A5EE6">
        <w:rPr>
          <w:b/>
          <w:bCs/>
        </w:rPr>
        <w:t>Research Philosophy</w:t>
      </w:r>
    </w:p>
    <w:p w14:paraId="76809898" w14:textId="2E9F731C" w:rsidR="006A5EE6" w:rsidRDefault="006A5EE6" w:rsidP="006A5EE6">
      <w:r>
        <w:t xml:space="preserve">The research philosophy helps in providing the details for collecting, analysing and interpreting the data in the research. There are two segments in the research philosophy which include ontology and Epistemology. In ontology, the researcher will focus on “Descriptive evaluation”. There are different types of research philosophy in epistemology which include positivism, interpretivism, realism, and pragmatism </w:t>
      </w:r>
      <w:r w:rsidRPr="002D48F7">
        <w:rPr>
          <w:rFonts w:cs="Times New Roman"/>
          <w:szCs w:val="24"/>
          <w:lang w:val="en-US"/>
        </w:rPr>
        <w:t>(</w:t>
      </w:r>
      <w:r w:rsidRPr="002D48F7">
        <w:rPr>
          <w:rFonts w:cs="Times New Roman"/>
          <w:color w:val="222222"/>
          <w:szCs w:val="24"/>
          <w:shd w:val="clear" w:color="auto" w:fill="FFFFFF"/>
        </w:rPr>
        <w:t>Pandey</w:t>
      </w:r>
      <w:r>
        <w:rPr>
          <w:rFonts w:cs="Times New Roman"/>
          <w:color w:val="222222"/>
          <w:szCs w:val="24"/>
          <w:shd w:val="clear" w:color="auto" w:fill="FFFFFF"/>
        </w:rPr>
        <w:t xml:space="preserve"> </w:t>
      </w:r>
      <w:r w:rsidRPr="002D48F7">
        <w:rPr>
          <w:rFonts w:cs="Times New Roman"/>
          <w:color w:val="222222"/>
          <w:szCs w:val="24"/>
          <w:shd w:val="clear" w:color="auto" w:fill="FFFFFF"/>
        </w:rPr>
        <w:t>and Pandey, 2021</w:t>
      </w:r>
      <w:r w:rsidRPr="002D48F7">
        <w:rPr>
          <w:rFonts w:cs="Times New Roman"/>
          <w:szCs w:val="24"/>
          <w:lang w:val="en-US"/>
        </w:rPr>
        <w:t>)</w:t>
      </w:r>
      <w:r>
        <w:t xml:space="preserve">. The researcher will adopt an </w:t>
      </w:r>
      <w:r w:rsidRPr="006A5EE6">
        <w:rPr>
          <w:b/>
          <w:bCs/>
        </w:rPr>
        <w:t xml:space="preserve">"Interpretivism research Philosophy'' </w:t>
      </w:r>
      <w:r>
        <w:t xml:space="preserve">in their research. So, it will be easy to focus on the real scenario for the research. The interpretivism research philosophy will help in focusing on the social and existing phenomena. Then it will be easy to provide the evidence and examples to the readers. Additionally, it will provide in-depth knowledge and understanding of the topic. </w:t>
      </w:r>
    </w:p>
    <w:p w14:paraId="3E6AFDEC" w14:textId="77777777" w:rsidR="006A5EE6" w:rsidRPr="006A5EE6" w:rsidRDefault="006A5EE6" w:rsidP="006A5EE6">
      <w:pPr>
        <w:rPr>
          <w:b/>
          <w:bCs/>
        </w:rPr>
      </w:pPr>
      <w:r w:rsidRPr="006A5EE6">
        <w:rPr>
          <w:b/>
          <w:bCs/>
        </w:rPr>
        <w:t>Research Approach</w:t>
      </w:r>
    </w:p>
    <w:p w14:paraId="299C2692" w14:textId="77777777" w:rsidR="006A5EE6" w:rsidRDefault="006A5EE6" w:rsidP="006A5EE6">
      <w:r>
        <w:t xml:space="preserve">The research approach helps in providing the details for in-depth knowledge about the study in experimental and theoretical ways. So, the type of research approach matters in the research </w:t>
      </w:r>
      <w:r w:rsidRPr="002D48F7">
        <w:rPr>
          <w:rFonts w:cs="Times New Roman"/>
          <w:szCs w:val="24"/>
          <w:lang w:val="en-US"/>
        </w:rPr>
        <w:t>(</w:t>
      </w:r>
      <w:r w:rsidRPr="002D48F7">
        <w:rPr>
          <w:rFonts w:cs="Times New Roman"/>
          <w:color w:val="222222"/>
          <w:szCs w:val="24"/>
          <w:shd w:val="clear" w:color="auto" w:fill="FFFFFF"/>
        </w:rPr>
        <w:t>Pandey</w:t>
      </w:r>
      <w:r>
        <w:rPr>
          <w:rFonts w:cs="Times New Roman"/>
          <w:color w:val="222222"/>
          <w:szCs w:val="24"/>
          <w:shd w:val="clear" w:color="auto" w:fill="FFFFFF"/>
        </w:rPr>
        <w:t xml:space="preserve"> </w:t>
      </w:r>
      <w:r w:rsidRPr="002D48F7">
        <w:rPr>
          <w:rFonts w:cs="Times New Roman"/>
          <w:color w:val="222222"/>
          <w:szCs w:val="24"/>
          <w:shd w:val="clear" w:color="auto" w:fill="FFFFFF"/>
        </w:rPr>
        <w:t>and Pandey, 2021</w:t>
      </w:r>
      <w:r w:rsidRPr="002D48F7">
        <w:rPr>
          <w:rFonts w:cs="Times New Roman"/>
          <w:szCs w:val="24"/>
          <w:lang w:val="en-US"/>
        </w:rPr>
        <w:t>)</w:t>
      </w:r>
      <w:r>
        <w:t xml:space="preserve">. There are two types of approaches in the research methodology which are deductive and inductive approaches. The researcher will follow an </w:t>
      </w:r>
      <w:r w:rsidRPr="006A5EE6">
        <w:rPr>
          <w:b/>
          <w:bCs/>
        </w:rPr>
        <w:t xml:space="preserve">“Inductive </w:t>
      </w:r>
      <w:r w:rsidRPr="006A5EE6">
        <w:rPr>
          <w:b/>
          <w:bCs/>
        </w:rPr>
        <w:lastRenderedPageBreak/>
        <w:t>research approach”</w:t>
      </w:r>
      <w:r>
        <w:t xml:space="preserve"> in their consideration. So, analysing information from real-life evidence will help in the development of theory in the study. It will be easy to provide in-depth knowledge and understanding to the readers by providing details of the conflicting ideas of the researcher. </w:t>
      </w:r>
    </w:p>
    <w:p w14:paraId="66806EBA" w14:textId="77777777" w:rsidR="006A5EE6" w:rsidRPr="006A5EE6" w:rsidRDefault="006A5EE6" w:rsidP="006A5EE6">
      <w:pPr>
        <w:rPr>
          <w:b/>
          <w:bCs/>
        </w:rPr>
      </w:pPr>
      <w:r w:rsidRPr="006A5EE6">
        <w:rPr>
          <w:b/>
          <w:bCs/>
        </w:rPr>
        <w:t>Methodological Choice</w:t>
      </w:r>
    </w:p>
    <w:p w14:paraId="1482CAFB" w14:textId="24870090" w:rsidR="000449BD" w:rsidRPr="00FB6566" w:rsidRDefault="006A5EE6" w:rsidP="000449BD">
      <w:pPr>
        <w:rPr>
          <w:szCs w:val="24"/>
        </w:rPr>
      </w:pPr>
      <w:r w:rsidRPr="00FB6566">
        <w:t xml:space="preserve">It helps in providing the details of whether the information will be descriptive or precise </w:t>
      </w:r>
      <w:r w:rsidRPr="00FB6566">
        <w:rPr>
          <w:rFonts w:cs="Times New Roman"/>
          <w:szCs w:val="24"/>
          <w:lang w:val="en-US"/>
        </w:rPr>
        <w:t>(</w:t>
      </w:r>
      <w:r w:rsidRPr="00FB6566">
        <w:rPr>
          <w:rFonts w:cs="Times New Roman"/>
          <w:szCs w:val="24"/>
          <w:shd w:val="clear" w:color="auto" w:fill="FFFFFF"/>
        </w:rPr>
        <w:t>Pandey and Pandey, 2021</w:t>
      </w:r>
      <w:r w:rsidRPr="00FB6566">
        <w:rPr>
          <w:rFonts w:cs="Times New Roman"/>
          <w:szCs w:val="24"/>
          <w:lang w:val="en-US"/>
        </w:rPr>
        <w:t>)</w:t>
      </w:r>
      <w:r w:rsidRPr="00FB6566">
        <w:t xml:space="preserve">. </w:t>
      </w:r>
      <w:r w:rsidR="000449BD" w:rsidRPr="00FB6566">
        <w:rPr>
          <w:szCs w:val="24"/>
        </w:rPr>
        <w:t>The research is trying to provide non-numerical data and information to the readers. Thus, a focus on collecting “</w:t>
      </w:r>
      <w:r w:rsidR="000449BD" w:rsidRPr="00FB6566">
        <w:rPr>
          <w:b/>
          <w:bCs/>
          <w:szCs w:val="24"/>
        </w:rPr>
        <w:t>mono-method”</w:t>
      </w:r>
      <w:r w:rsidR="000449BD" w:rsidRPr="00FB6566">
        <w:rPr>
          <w:szCs w:val="24"/>
        </w:rPr>
        <w:t xml:space="preserve"> data will be done focusing both Qualitative data only. </w:t>
      </w:r>
    </w:p>
    <w:p w14:paraId="64AEC6B1" w14:textId="78B1C144" w:rsidR="006A5EE6" w:rsidRPr="00FB6566" w:rsidRDefault="006A5EE6" w:rsidP="006A5EE6">
      <w:pPr>
        <w:rPr>
          <w:b/>
          <w:bCs/>
        </w:rPr>
      </w:pPr>
      <w:r w:rsidRPr="00FB6566">
        <w:rPr>
          <w:b/>
          <w:bCs/>
        </w:rPr>
        <w:t>Research Strategies</w:t>
      </w:r>
    </w:p>
    <w:p w14:paraId="2009593B" w14:textId="77777777" w:rsidR="006A5EE6" w:rsidRDefault="006A5EE6" w:rsidP="006A5EE6">
      <w:r>
        <w:t xml:space="preserve">The research strategy helps in making a baseline to go further in the research. The researcher will adopt a </w:t>
      </w:r>
      <w:r w:rsidRPr="006A5EE6">
        <w:rPr>
          <w:b/>
          <w:bCs/>
        </w:rPr>
        <w:t>"Case-Study strategy''</w:t>
      </w:r>
      <w:r>
        <w:t xml:space="preserve"> in their research. So that fluctuated, but real data and information could be collected in the research. It will also foster the collection of community-based knowledge.</w:t>
      </w:r>
    </w:p>
    <w:p w14:paraId="21B0F99D" w14:textId="77777777" w:rsidR="006A5EE6" w:rsidRPr="007F7A98" w:rsidRDefault="006A5EE6" w:rsidP="006A5EE6">
      <w:pPr>
        <w:rPr>
          <w:b/>
          <w:bCs/>
        </w:rPr>
      </w:pPr>
      <w:r w:rsidRPr="007F7A98">
        <w:rPr>
          <w:b/>
          <w:bCs/>
        </w:rPr>
        <w:t>Research Design</w:t>
      </w:r>
    </w:p>
    <w:p w14:paraId="1D64B2F6" w14:textId="360FC201" w:rsidR="006A5EE6" w:rsidRDefault="006A5EE6" w:rsidP="006A5EE6">
      <w:r>
        <w:t xml:space="preserve">The research design helps in designing the ethical pathway, which will help in studying the time and cost of the research (Li et al., 2021). There are different types of research design which include Experimental Design, Exploratory, Grounded Theory, and Descriptive. So, the researcher will adopt an </w:t>
      </w:r>
      <w:r w:rsidRPr="006A5EE6">
        <w:rPr>
          <w:b/>
          <w:bCs/>
        </w:rPr>
        <w:t>"Exploratory Research Design''</w:t>
      </w:r>
      <w:r>
        <w:t xml:space="preserve"> in their consideration. Then it will be easy to maintain time, energy and costs in the research. Exploratory research design will help in the fostering of the collection of data with effective time management. So, meeting the deadline will be possible in the research. </w:t>
      </w:r>
    </w:p>
    <w:p w14:paraId="3B324050" w14:textId="77777777" w:rsidR="006A5EE6" w:rsidRPr="006A5EE6" w:rsidRDefault="006A5EE6" w:rsidP="006A5EE6">
      <w:pPr>
        <w:rPr>
          <w:b/>
          <w:bCs/>
        </w:rPr>
      </w:pPr>
      <w:r w:rsidRPr="006A5EE6">
        <w:rPr>
          <w:b/>
          <w:bCs/>
        </w:rPr>
        <w:t>Time Horizon</w:t>
      </w:r>
    </w:p>
    <w:p w14:paraId="11DA18B4" w14:textId="53EAE3D7" w:rsidR="006A5EE6" w:rsidRDefault="006A5EE6" w:rsidP="006A5EE6">
      <w:r>
        <w:t xml:space="preserve">Time horizon helps in the intended time for the completion of a project. There are two types of time horizons in the research methodology which include Longitudinal and Cross-sectional </w:t>
      </w:r>
      <w:r w:rsidRPr="002D48F7">
        <w:rPr>
          <w:rFonts w:cs="Times New Roman"/>
          <w:szCs w:val="24"/>
          <w:lang w:val="en-US"/>
        </w:rPr>
        <w:t>(</w:t>
      </w:r>
      <w:r w:rsidRPr="002D48F7">
        <w:rPr>
          <w:rFonts w:cs="Times New Roman"/>
          <w:color w:val="222222"/>
          <w:szCs w:val="24"/>
          <w:shd w:val="clear" w:color="auto" w:fill="FFFFFF"/>
        </w:rPr>
        <w:t>Nayak</w:t>
      </w:r>
      <w:r>
        <w:rPr>
          <w:rFonts w:cs="Times New Roman"/>
          <w:color w:val="222222"/>
          <w:szCs w:val="24"/>
          <w:shd w:val="clear" w:color="auto" w:fill="FFFFFF"/>
        </w:rPr>
        <w:t xml:space="preserve"> </w:t>
      </w:r>
      <w:r w:rsidRPr="002D48F7">
        <w:rPr>
          <w:rFonts w:cs="Times New Roman"/>
          <w:color w:val="222222"/>
          <w:szCs w:val="24"/>
          <w:shd w:val="clear" w:color="auto" w:fill="FFFFFF"/>
        </w:rPr>
        <w:t>and Singh, 2021</w:t>
      </w:r>
      <w:r w:rsidRPr="002D48F7">
        <w:rPr>
          <w:rFonts w:cs="Times New Roman"/>
          <w:szCs w:val="24"/>
          <w:lang w:val="en-US"/>
        </w:rPr>
        <w:t>)</w:t>
      </w:r>
      <w:r>
        <w:t xml:space="preserve">. To not invest prolonged periods in collecting the data in research, the researcher has decided to follow a </w:t>
      </w:r>
      <w:r w:rsidRPr="006A5EE6">
        <w:rPr>
          <w:b/>
          <w:bCs/>
        </w:rPr>
        <w:t>“Cross-sectional time horizon</w:t>
      </w:r>
      <w:r>
        <w:t xml:space="preserve">” in the research. Then </w:t>
      </w:r>
      <w:r>
        <w:lastRenderedPageBreak/>
        <w:t xml:space="preserve">there will be a limited time to collect and analyse the data. It will be easy to give details for the specific points of the topic in a short duration. </w:t>
      </w:r>
    </w:p>
    <w:p w14:paraId="75338352" w14:textId="77777777" w:rsidR="00FB6566" w:rsidRDefault="00FB6566" w:rsidP="006A5EE6"/>
    <w:p w14:paraId="76F26A7C" w14:textId="77777777" w:rsidR="006A5EE6" w:rsidRPr="006A5EE6" w:rsidRDefault="006A5EE6" w:rsidP="006A5EE6">
      <w:pPr>
        <w:rPr>
          <w:b/>
          <w:bCs/>
        </w:rPr>
      </w:pPr>
      <w:r w:rsidRPr="006A5EE6">
        <w:rPr>
          <w:b/>
          <w:bCs/>
        </w:rPr>
        <w:t>Data Collection</w:t>
      </w:r>
    </w:p>
    <w:p w14:paraId="242EB207" w14:textId="57A65B48" w:rsidR="00D05670" w:rsidRPr="00FB6566" w:rsidRDefault="006A5EE6" w:rsidP="00D05670">
      <w:pPr>
        <w:rPr>
          <w:szCs w:val="24"/>
        </w:rPr>
      </w:pPr>
      <w:r>
        <w:t>The way of collecting the data decides the duration for the analysis and evaluation of data. There are two types of methods to collect the data which include secondary and primary data collection methods</w:t>
      </w:r>
      <w:r w:rsidRPr="00FB6566">
        <w:t xml:space="preserve">. The collection of data will be done through </w:t>
      </w:r>
      <w:r w:rsidR="00D05670" w:rsidRPr="00FB6566">
        <w:rPr>
          <w:b/>
          <w:bCs/>
        </w:rPr>
        <w:t>“</w:t>
      </w:r>
      <w:r w:rsidRPr="00FB6566">
        <w:rPr>
          <w:b/>
          <w:bCs/>
        </w:rPr>
        <w:t>secondary sources</w:t>
      </w:r>
      <w:r w:rsidR="00D05670" w:rsidRPr="00FB6566">
        <w:rPr>
          <w:b/>
          <w:bCs/>
        </w:rPr>
        <w:t>”</w:t>
      </w:r>
      <w:r w:rsidRPr="00FB6566">
        <w:t xml:space="preserve">. </w:t>
      </w:r>
      <w:r w:rsidR="00D05670" w:rsidRPr="00FB6566">
        <w:rPr>
          <w:szCs w:val="24"/>
        </w:rPr>
        <w:t xml:space="preserve">For the secondary research, there will be a collection of data from different, articles, and journals, websites and peer-reviewed papers. </w:t>
      </w:r>
      <w:r w:rsidR="000D3884" w:rsidRPr="00FB6566">
        <w:rPr>
          <w:szCs w:val="24"/>
        </w:rPr>
        <w:t>Those websites will include “Google Scholar, Scopus, web of Science, and UWTSD”</w:t>
      </w:r>
      <w:r w:rsidR="000A6E0C" w:rsidRPr="00FB6566">
        <w:rPr>
          <w:szCs w:val="24"/>
        </w:rPr>
        <w:t xml:space="preserve">. </w:t>
      </w:r>
      <w:r w:rsidR="00D05670" w:rsidRPr="00FB6566">
        <w:rPr>
          <w:szCs w:val="24"/>
        </w:rPr>
        <w:t xml:space="preserve">So that data could be publicly available. </w:t>
      </w:r>
      <w:r w:rsidR="000449BD" w:rsidRPr="00FB6566">
        <w:rPr>
          <w:b/>
          <w:bCs/>
          <w:i/>
          <w:iCs/>
          <w:szCs w:val="24"/>
        </w:rPr>
        <w:t>“Systematic Literature Review”</w:t>
      </w:r>
      <w:r w:rsidR="000449BD" w:rsidRPr="00FB6566">
        <w:rPr>
          <w:szCs w:val="24"/>
        </w:rPr>
        <w:t xml:space="preserve"> will be don</w:t>
      </w:r>
      <w:r w:rsidR="00BE75F4" w:rsidRPr="00FB6566">
        <w:rPr>
          <w:szCs w:val="24"/>
        </w:rPr>
        <w:t xml:space="preserve">e. </w:t>
      </w:r>
    </w:p>
    <w:p w14:paraId="4CEC009F" w14:textId="03499FC9" w:rsidR="006A5EE6" w:rsidRDefault="006A5EE6" w:rsidP="006A5EE6">
      <w:r>
        <w:t xml:space="preserve">Then it will be easy to analyse the data in the research </w:t>
      </w:r>
      <w:r w:rsidRPr="002D48F7">
        <w:rPr>
          <w:rFonts w:cs="Times New Roman"/>
          <w:szCs w:val="24"/>
          <w:lang w:val="en-US"/>
        </w:rPr>
        <w:t>(</w:t>
      </w:r>
      <w:r w:rsidRPr="002D48F7">
        <w:rPr>
          <w:rFonts w:cs="Times New Roman"/>
          <w:color w:val="222222"/>
          <w:szCs w:val="24"/>
          <w:shd w:val="clear" w:color="auto" w:fill="FFFFFF"/>
        </w:rPr>
        <w:t>Nayak</w:t>
      </w:r>
      <w:r>
        <w:rPr>
          <w:rFonts w:cs="Times New Roman"/>
          <w:color w:val="222222"/>
          <w:szCs w:val="24"/>
          <w:shd w:val="clear" w:color="auto" w:fill="FFFFFF"/>
        </w:rPr>
        <w:t xml:space="preserve"> </w:t>
      </w:r>
      <w:r w:rsidRPr="002D48F7">
        <w:rPr>
          <w:rFonts w:cs="Times New Roman"/>
          <w:color w:val="222222"/>
          <w:szCs w:val="24"/>
          <w:shd w:val="clear" w:color="auto" w:fill="FFFFFF"/>
        </w:rPr>
        <w:t>and Singh, 2021</w:t>
      </w:r>
      <w:r w:rsidRPr="002D48F7">
        <w:rPr>
          <w:rFonts w:cs="Times New Roman"/>
          <w:szCs w:val="24"/>
          <w:lang w:val="en-US"/>
        </w:rPr>
        <w:t>)</w:t>
      </w:r>
      <w:r>
        <w:t xml:space="preserve">. Additionally, it will help in enhancing the accuracy and speed of the research. The data might fluctuate and it will consume time. The researcher is deliberately trying to provide in-depth knowledge about the selected topic. </w:t>
      </w:r>
    </w:p>
    <w:p w14:paraId="3A83A395" w14:textId="77777777" w:rsidR="00FB6566" w:rsidRDefault="00FB6566" w:rsidP="006A5EE6"/>
    <w:p w14:paraId="14E0AB0E" w14:textId="77777777" w:rsidR="006A5EE6" w:rsidRPr="006A5EE6" w:rsidRDefault="006A5EE6" w:rsidP="006A5EE6">
      <w:pPr>
        <w:rPr>
          <w:b/>
          <w:bCs/>
        </w:rPr>
      </w:pPr>
      <w:r w:rsidRPr="006A5EE6">
        <w:rPr>
          <w:b/>
          <w:bCs/>
        </w:rPr>
        <w:t>Data Analysis</w:t>
      </w:r>
    </w:p>
    <w:p w14:paraId="70D98333" w14:textId="77777777" w:rsidR="00D05670" w:rsidRPr="00FB6566" w:rsidRDefault="006A5EE6" w:rsidP="00D05670">
      <w:pPr>
        <w:rPr>
          <w:szCs w:val="24"/>
        </w:rPr>
      </w:pPr>
      <w:r>
        <w:t>This is the last and foremost important method during research on any topic. There are different types of analysis for the primary and secondary collection of data</w:t>
      </w:r>
      <w:r w:rsidRPr="00FB6566">
        <w:t xml:space="preserve">. </w:t>
      </w:r>
      <w:r w:rsidR="00D05670" w:rsidRPr="00FB6566">
        <w:rPr>
          <w:szCs w:val="24"/>
        </w:rPr>
        <w:t xml:space="preserve">The secondary data sources will follow </w:t>
      </w:r>
      <w:r w:rsidR="00D05670" w:rsidRPr="00FB6566">
        <w:rPr>
          <w:b/>
          <w:bCs/>
          <w:szCs w:val="24"/>
        </w:rPr>
        <w:t>“Thematic qualitative analysis”</w:t>
      </w:r>
      <w:r w:rsidR="00D05670" w:rsidRPr="00FB6566">
        <w:rPr>
          <w:szCs w:val="24"/>
        </w:rPr>
        <w:t xml:space="preserve"> of data in the research. Then, conveying the main content will be easy. </w:t>
      </w:r>
      <w:r w:rsidR="00D05670" w:rsidRPr="00FB6566">
        <w:rPr>
          <w:b/>
          <w:bCs/>
          <w:szCs w:val="24"/>
        </w:rPr>
        <w:t>“Systematic Literature Review”</w:t>
      </w:r>
      <w:r w:rsidR="00D05670" w:rsidRPr="00FB6566">
        <w:rPr>
          <w:szCs w:val="24"/>
        </w:rPr>
        <w:t xml:space="preserve"> will be done to analyse the collected data. Then it will be easy to focus on the thought of different researcher on the selected topic. </w:t>
      </w:r>
    </w:p>
    <w:p w14:paraId="06182578" w14:textId="77777777" w:rsidR="00FB6566" w:rsidRDefault="006A5EE6" w:rsidP="006A5EE6">
      <w:r w:rsidRPr="00FB6566">
        <w:t xml:space="preserve">Then, conveying the main content will be easy. With the help of the </w:t>
      </w:r>
      <w:r w:rsidR="00511E1B" w:rsidRPr="00FB6566">
        <w:t>thematic</w:t>
      </w:r>
      <w:r w:rsidRPr="00FB6566">
        <w:t xml:space="preserve"> analysis, it will be easy to answer each research question</w:t>
      </w:r>
      <w:r w:rsidR="00D05670" w:rsidRPr="00FB6566">
        <w:t xml:space="preserve"> </w:t>
      </w:r>
      <w:r w:rsidR="00D05670" w:rsidRPr="00FB6566">
        <w:rPr>
          <w:rFonts w:cs="Times New Roman"/>
          <w:szCs w:val="24"/>
          <w:lang w:val="en-US"/>
        </w:rPr>
        <w:t>(</w:t>
      </w:r>
      <w:r w:rsidR="00D05670" w:rsidRPr="00FB6566">
        <w:rPr>
          <w:rFonts w:cs="Times New Roman"/>
          <w:szCs w:val="24"/>
          <w:shd w:val="clear" w:color="auto" w:fill="FFFFFF"/>
        </w:rPr>
        <w:t>Nayak and Singh, 2021</w:t>
      </w:r>
      <w:r w:rsidR="00D05670" w:rsidRPr="00FB6566">
        <w:rPr>
          <w:rFonts w:cs="Times New Roman"/>
          <w:szCs w:val="24"/>
          <w:lang w:val="en-US"/>
        </w:rPr>
        <w:t>)</w:t>
      </w:r>
      <w:r w:rsidRPr="00FB6566">
        <w:t xml:space="preserve">. Additionally, meeting objectives will be possible. The probability of the success of the research will be enhanced if there is be evaluation of the </w:t>
      </w:r>
      <w:r w:rsidR="00D05670" w:rsidRPr="00FB6566">
        <w:t>non-</w:t>
      </w:r>
      <w:r w:rsidRPr="00FB6566">
        <w:t>numerical data and information. It will help in enhancing the visualisation and</w:t>
      </w:r>
      <w:r w:rsidR="00FB6566">
        <w:t xml:space="preserve"> clarification for the readers.</w:t>
      </w:r>
    </w:p>
    <w:p w14:paraId="207E6508" w14:textId="3265CA8C" w:rsidR="006A5EE6" w:rsidRPr="00FB6566" w:rsidRDefault="006A5EE6" w:rsidP="006A5EE6">
      <w:r w:rsidRPr="00FB6566">
        <w:rPr>
          <w:b/>
          <w:bCs/>
        </w:rPr>
        <w:lastRenderedPageBreak/>
        <w:t>Ethical Consideration</w:t>
      </w:r>
    </w:p>
    <w:p w14:paraId="107156B1" w14:textId="77713E73" w:rsidR="006A5EE6" w:rsidRDefault="006A5EE6" w:rsidP="006A5EE6">
      <w:r w:rsidRPr="00FB6566">
        <w:t>There will not be the collection of any harmful and personal data. There will be a preference as to the online open websites. The research will be undertaken with prior informed consent and will be protected as per the Data Protection Act 1998. So, storing personal data will be secured with a strong password. Then it will be easy to ensure the security and safety of collected data.</w:t>
      </w:r>
    </w:p>
    <w:p w14:paraId="4E75B085" w14:textId="77777777" w:rsidR="00FB6566" w:rsidRPr="00FB6566" w:rsidRDefault="00FB6566" w:rsidP="006A5EE6"/>
    <w:p w14:paraId="516F7505" w14:textId="6133848F" w:rsidR="00470CBF" w:rsidRPr="00FB6566" w:rsidRDefault="00470CBF" w:rsidP="006A5EE6">
      <w:pPr>
        <w:pStyle w:val="Heading1"/>
      </w:pPr>
      <w:bookmarkStart w:id="19" w:name="_Toc158491277"/>
      <w:r w:rsidRPr="00FB6566">
        <w:t>Risk</w:t>
      </w:r>
      <w:bookmarkEnd w:id="19"/>
    </w:p>
    <w:p w14:paraId="5BEB1F33" w14:textId="4133224F" w:rsidR="00F61230" w:rsidRDefault="00F61230" w:rsidP="00F61230">
      <w:r w:rsidRPr="00FB6566">
        <w:t xml:space="preserve">The research can </w:t>
      </w:r>
      <w:r w:rsidR="00CF10F2" w:rsidRPr="00FB6566">
        <w:t xml:space="preserve">have </w:t>
      </w:r>
      <w:r w:rsidRPr="00FB6566">
        <w:t xml:space="preserve">certain number of risks. Limitation of secondary sources can limit the data and information. At the same time, </w:t>
      </w:r>
      <w:r w:rsidR="00CF10F2" w:rsidRPr="00FB6566">
        <w:t>protection,</w:t>
      </w:r>
      <w:r w:rsidRPr="00FB6566">
        <w:t xml:space="preserve"> and security of data</w:t>
      </w:r>
      <w:r w:rsidR="00CF10F2" w:rsidRPr="00FB6566">
        <w:t xml:space="preserve"> collected</w:t>
      </w:r>
      <w:r w:rsidRPr="00FB6566">
        <w:t xml:space="preserve"> from the </w:t>
      </w:r>
      <w:r w:rsidR="00D05670" w:rsidRPr="00FB6566">
        <w:t>secondary</w:t>
      </w:r>
      <w:r w:rsidRPr="00FB6566">
        <w:t xml:space="preserve"> research needs to be maintained</w:t>
      </w:r>
      <w:r w:rsidR="00CF10F2" w:rsidRPr="00FB6566">
        <w:t xml:space="preserve">, if not maintained can hamper </w:t>
      </w:r>
      <w:r w:rsidR="00D05670" w:rsidRPr="00FB6566">
        <w:t>other process</w:t>
      </w:r>
      <w:r w:rsidR="00CF10F2" w:rsidRPr="00FB6566">
        <w:t xml:space="preserve">. </w:t>
      </w:r>
      <w:r w:rsidR="007F7A98" w:rsidRPr="00FB6566">
        <w:t>Additionally, contrasting thought of the researcher might confuse the readers. It might affect the visualisation and clarification of the readers.</w:t>
      </w:r>
    </w:p>
    <w:p w14:paraId="1490B645" w14:textId="77777777" w:rsidR="00FB6566" w:rsidRPr="00D14EE0" w:rsidRDefault="00FB6566" w:rsidP="00FB6566">
      <w:pPr>
        <w:rPr>
          <w:rFonts w:cs="Times New Roman"/>
          <w:b/>
          <w:bCs/>
          <w:i/>
          <w:iCs/>
          <w:szCs w:val="24"/>
          <w:u w:val="single"/>
        </w:rPr>
      </w:pPr>
      <w:r w:rsidRPr="00D14EE0">
        <w:rPr>
          <w:rFonts w:cs="Times New Roman"/>
          <w:b/>
          <w:bCs/>
          <w:i/>
          <w:iCs/>
          <w:szCs w:val="24"/>
          <w:u w:val="single"/>
        </w:rPr>
        <w:t>Timeline Gantt Chart</w:t>
      </w:r>
    </w:p>
    <w:p w14:paraId="0EAD28D8" w14:textId="77777777" w:rsidR="00FB6566" w:rsidRDefault="00FB6566" w:rsidP="00FB6566">
      <w:pPr>
        <w:rPr>
          <w:rFonts w:cs="Times New Roman"/>
          <w:b/>
          <w:bCs/>
          <w:color w:val="00B050"/>
          <w:szCs w:val="24"/>
        </w:rPr>
      </w:pPr>
      <w:r>
        <w:rPr>
          <w:noProof/>
          <w:lang w:eastAsia="en-GB"/>
        </w:rPr>
        <w:drawing>
          <wp:inline distT="0" distB="0" distL="0" distR="0" wp14:anchorId="4065B2A8" wp14:editId="7E48C98F">
            <wp:extent cx="5817476" cy="2585545"/>
            <wp:effectExtent l="0" t="0" r="0" b="5715"/>
            <wp:docPr id="2" name="Chart 1">
              <a:extLst xmlns:a="http://schemas.openxmlformats.org/drawingml/2006/main">
                <a:ext uri="{FF2B5EF4-FFF2-40B4-BE49-F238E27FC236}">
                  <a16:creationId xmlns:a16="http://schemas.microsoft.com/office/drawing/2014/main" id="{9BADB6B1-1E8D-BFA5-5012-020C470CE1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404ADA7" w14:textId="77777777" w:rsidR="00FB6566" w:rsidRPr="00D14EE0" w:rsidRDefault="00FB6566" w:rsidP="00FB6566">
      <w:pPr>
        <w:jc w:val="center"/>
        <w:rPr>
          <w:rFonts w:cs="Times New Roman"/>
          <w:b/>
          <w:bCs/>
          <w:szCs w:val="24"/>
        </w:rPr>
      </w:pPr>
      <w:r w:rsidRPr="00D14EE0">
        <w:rPr>
          <w:rFonts w:cs="Times New Roman"/>
          <w:b/>
          <w:bCs/>
          <w:szCs w:val="24"/>
        </w:rPr>
        <w:t>Figure 5: Final Gantt chart</w:t>
      </w:r>
    </w:p>
    <w:p w14:paraId="6286A892" w14:textId="77777777" w:rsidR="00FB6566" w:rsidRPr="00D14EE0" w:rsidRDefault="00FB6566" w:rsidP="00FB6566">
      <w:pPr>
        <w:jc w:val="center"/>
        <w:rPr>
          <w:rFonts w:cs="Times New Roman"/>
          <w:szCs w:val="24"/>
        </w:rPr>
      </w:pPr>
      <w:r w:rsidRPr="00D14EE0">
        <w:rPr>
          <w:rFonts w:cs="Times New Roman"/>
          <w:szCs w:val="24"/>
        </w:rPr>
        <w:t>(Source: Self-generated)</w:t>
      </w:r>
    </w:p>
    <w:p w14:paraId="1AC0A281" w14:textId="5D9C102E" w:rsidR="00FB6566" w:rsidRPr="00470CBF" w:rsidRDefault="00FB6566" w:rsidP="00B50C65">
      <w:r>
        <w:br w:type="page"/>
      </w:r>
      <w:bookmarkStart w:id="20" w:name="_Toc158491278"/>
      <w:r w:rsidRPr="00470CBF">
        <w:lastRenderedPageBreak/>
        <w:t>Timeline</w:t>
      </w:r>
      <w:bookmarkEnd w:id="20"/>
    </w:p>
    <w:p w14:paraId="6B26EF26" w14:textId="77777777" w:rsidR="00FB6566" w:rsidRDefault="00FB6566" w:rsidP="00FB6566">
      <w:pPr>
        <w:rPr>
          <w:b/>
          <w:bCs/>
        </w:rPr>
      </w:pPr>
      <w:r w:rsidRPr="00FB6566">
        <w:rPr>
          <w:b/>
          <w:bCs/>
        </w:rPr>
        <w:t>Table 2: Final Timeline for Research</w:t>
      </w:r>
    </w:p>
    <w:p w14:paraId="4FB17F29" w14:textId="77777777" w:rsidR="00FB6566" w:rsidRPr="00FB6566" w:rsidRDefault="00FB6566" w:rsidP="00FB6566">
      <w:pPr>
        <w:rPr>
          <w:b/>
          <w:bCs/>
        </w:rPr>
      </w:pPr>
    </w:p>
    <w:tbl>
      <w:tblPr>
        <w:tblW w:w="9147" w:type="dxa"/>
        <w:jc w:val="center"/>
        <w:tblLook w:val="04A0" w:firstRow="1" w:lastRow="0" w:firstColumn="1" w:lastColumn="0" w:noHBand="0" w:noVBand="1"/>
      </w:tblPr>
      <w:tblGrid>
        <w:gridCol w:w="2733"/>
        <w:gridCol w:w="1683"/>
        <w:gridCol w:w="1997"/>
        <w:gridCol w:w="2734"/>
      </w:tblGrid>
      <w:tr w:rsidR="00FB6566" w:rsidRPr="00D14EE0" w14:paraId="63360485" w14:textId="77777777" w:rsidTr="00C042FA">
        <w:trPr>
          <w:trHeight w:val="232"/>
          <w:jc w:val="center"/>
        </w:trPr>
        <w:tc>
          <w:tcPr>
            <w:tcW w:w="273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768398F" w14:textId="77777777" w:rsidR="00FB6566" w:rsidRPr="00D14EE0" w:rsidRDefault="00FB6566" w:rsidP="00C042FA">
            <w:pPr>
              <w:jc w:val="center"/>
              <w:rPr>
                <w:b/>
                <w:bCs/>
                <w:lang w:val="en-IN" w:eastAsia="en-IN"/>
              </w:rPr>
            </w:pPr>
            <w:r w:rsidRPr="00D14EE0">
              <w:rPr>
                <w:b/>
                <w:bCs/>
                <w:lang w:val="en-IN" w:eastAsia="en-IN"/>
              </w:rPr>
              <w:t>Activity Name</w:t>
            </w:r>
          </w:p>
        </w:tc>
        <w:tc>
          <w:tcPr>
            <w:tcW w:w="1683" w:type="dxa"/>
            <w:tcBorders>
              <w:top w:val="single" w:sz="8" w:space="0" w:color="000000"/>
              <w:left w:val="nil"/>
              <w:bottom w:val="single" w:sz="8" w:space="0" w:color="000000"/>
              <w:right w:val="single" w:sz="8" w:space="0" w:color="000000"/>
            </w:tcBorders>
            <w:shd w:val="clear" w:color="auto" w:fill="auto"/>
            <w:vAlign w:val="center"/>
            <w:hideMark/>
          </w:tcPr>
          <w:p w14:paraId="247511D8" w14:textId="77777777" w:rsidR="00FB6566" w:rsidRPr="00D14EE0" w:rsidRDefault="00FB6566" w:rsidP="00C042FA">
            <w:pPr>
              <w:jc w:val="center"/>
              <w:rPr>
                <w:b/>
                <w:bCs/>
                <w:lang w:val="en-IN" w:eastAsia="en-IN"/>
              </w:rPr>
            </w:pPr>
            <w:r w:rsidRPr="00D14EE0">
              <w:rPr>
                <w:b/>
                <w:bCs/>
                <w:lang w:val="en-IN" w:eastAsia="en-IN"/>
              </w:rPr>
              <w:t>Start Date</w:t>
            </w:r>
          </w:p>
        </w:tc>
        <w:tc>
          <w:tcPr>
            <w:tcW w:w="1997" w:type="dxa"/>
            <w:tcBorders>
              <w:top w:val="single" w:sz="8" w:space="0" w:color="000000"/>
              <w:left w:val="nil"/>
              <w:bottom w:val="single" w:sz="8" w:space="0" w:color="000000"/>
              <w:right w:val="single" w:sz="8" w:space="0" w:color="000000"/>
            </w:tcBorders>
            <w:shd w:val="clear" w:color="auto" w:fill="auto"/>
            <w:vAlign w:val="center"/>
            <w:hideMark/>
          </w:tcPr>
          <w:p w14:paraId="3A3A5EB7" w14:textId="77777777" w:rsidR="00FB6566" w:rsidRPr="00D14EE0" w:rsidRDefault="00FB6566" w:rsidP="00C042FA">
            <w:pPr>
              <w:jc w:val="center"/>
              <w:rPr>
                <w:b/>
                <w:bCs/>
                <w:lang w:val="en-IN" w:eastAsia="en-IN"/>
              </w:rPr>
            </w:pPr>
            <w:r w:rsidRPr="00D14EE0">
              <w:rPr>
                <w:b/>
                <w:bCs/>
                <w:lang w:val="en-IN" w:eastAsia="en-IN"/>
              </w:rPr>
              <w:t>Duration</w:t>
            </w:r>
          </w:p>
        </w:tc>
        <w:tc>
          <w:tcPr>
            <w:tcW w:w="2734" w:type="dxa"/>
            <w:tcBorders>
              <w:top w:val="single" w:sz="8" w:space="0" w:color="000000"/>
              <w:left w:val="nil"/>
              <w:bottom w:val="single" w:sz="8" w:space="0" w:color="000000"/>
              <w:right w:val="single" w:sz="8" w:space="0" w:color="000000"/>
            </w:tcBorders>
            <w:shd w:val="clear" w:color="auto" w:fill="auto"/>
            <w:vAlign w:val="center"/>
            <w:hideMark/>
          </w:tcPr>
          <w:p w14:paraId="6C5064C0" w14:textId="77777777" w:rsidR="00FB6566" w:rsidRPr="00D14EE0" w:rsidRDefault="00FB6566" w:rsidP="00C042FA">
            <w:pPr>
              <w:jc w:val="center"/>
              <w:rPr>
                <w:b/>
                <w:bCs/>
                <w:lang w:val="en-IN" w:eastAsia="en-IN"/>
              </w:rPr>
            </w:pPr>
            <w:r w:rsidRPr="00D14EE0">
              <w:rPr>
                <w:b/>
                <w:bCs/>
                <w:lang w:val="en-IN" w:eastAsia="en-IN"/>
              </w:rPr>
              <w:t>End Date</w:t>
            </w:r>
          </w:p>
        </w:tc>
      </w:tr>
      <w:tr w:rsidR="00FB6566" w:rsidRPr="00D14EE0" w14:paraId="2DBB4406" w14:textId="77777777" w:rsidTr="00C042FA">
        <w:trPr>
          <w:trHeight w:val="232"/>
          <w:jc w:val="center"/>
        </w:trPr>
        <w:tc>
          <w:tcPr>
            <w:tcW w:w="2733" w:type="dxa"/>
            <w:tcBorders>
              <w:top w:val="nil"/>
              <w:left w:val="single" w:sz="8" w:space="0" w:color="000000"/>
              <w:bottom w:val="single" w:sz="8" w:space="0" w:color="000000"/>
              <w:right w:val="single" w:sz="8" w:space="0" w:color="000000"/>
            </w:tcBorders>
            <w:shd w:val="clear" w:color="auto" w:fill="auto"/>
            <w:vAlign w:val="center"/>
            <w:hideMark/>
          </w:tcPr>
          <w:p w14:paraId="2A585C60" w14:textId="77777777" w:rsidR="00FB6566" w:rsidRPr="00D14EE0" w:rsidRDefault="00FB6566" w:rsidP="00C042FA">
            <w:pPr>
              <w:rPr>
                <w:lang w:val="en-IN" w:eastAsia="en-IN"/>
              </w:rPr>
            </w:pPr>
            <w:r w:rsidRPr="00D14EE0">
              <w:rPr>
                <w:lang w:val="en-IN" w:eastAsia="en-IN"/>
              </w:rPr>
              <w:t>Topic Selection</w:t>
            </w:r>
          </w:p>
        </w:tc>
        <w:tc>
          <w:tcPr>
            <w:tcW w:w="1683" w:type="dxa"/>
            <w:tcBorders>
              <w:top w:val="nil"/>
              <w:left w:val="nil"/>
              <w:bottom w:val="single" w:sz="8" w:space="0" w:color="000000"/>
              <w:right w:val="single" w:sz="8" w:space="0" w:color="000000"/>
            </w:tcBorders>
            <w:shd w:val="clear" w:color="auto" w:fill="auto"/>
            <w:vAlign w:val="center"/>
            <w:hideMark/>
          </w:tcPr>
          <w:p w14:paraId="1ADCA498" w14:textId="77777777" w:rsidR="00FB6566" w:rsidRPr="00D14EE0" w:rsidRDefault="00FB6566" w:rsidP="00C042FA">
            <w:pPr>
              <w:rPr>
                <w:lang w:val="en-IN" w:eastAsia="en-IN"/>
              </w:rPr>
            </w:pPr>
            <w:r w:rsidRPr="00D14EE0">
              <w:rPr>
                <w:lang w:val="en-IN" w:eastAsia="en-IN"/>
              </w:rPr>
              <w:t>03-02-2024</w:t>
            </w:r>
          </w:p>
        </w:tc>
        <w:tc>
          <w:tcPr>
            <w:tcW w:w="1997" w:type="dxa"/>
            <w:tcBorders>
              <w:top w:val="nil"/>
              <w:left w:val="nil"/>
              <w:bottom w:val="single" w:sz="8" w:space="0" w:color="000000"/>
              <w:right w:val="single" w:sz="8" w:space="0" w:color="000000"/>
            </w:tcBorders>
            <w:shd w:val="clear" w:color="auto" w:fill="auto"/>
            <w:vAlign w:val="center"/>
            <w:hideMark/>
          </w:tcPr>
          <w:p w14:paraId="1DA32D45" w14:textId="77777777" w:rsidR="00FB6566" w:rsidRPr="00D14EE0" w:rsidRDefault="00FB6566" w:rsidP="00C042FA">
            <w:pPr>
              <w:jc w:val="center"/>
              <w:rPr>
                <w:lang w:val="en-IN" w:eastAsia="en-IN"/>
              </w:rPr>
            </w:pPr>
            <w:r w:rsidRPr="00D14EE0">
              <w:rPr>
                <w:lang w:val="en-IN" w:eastAsia="en-IN"/>
              </w:rPr>
              <w:t>4</w:t>
            </w:r>
          </w:p>
        </w:tc>
        <w:tc>
          <w:tcPr>
            <w:tcW w:w="2734" w:type="dxa"/>
            <w:tcBorders>
              <w:top w:val="nil"/>
              <w:left w:val="nil"/>
              <w:bottom w:val="single" w:sz="8" w:space="0" w:color="000000"/>
              <w:right w:val="single" w:sz="8" w:space="0" w:color="000000"/>
            </w:tcBorders>
            <w:shd w:val="clear" w:color="auto" w:fill="auto"/>
            <w:vAlign w:val="center"/>
            <w:hideMark/>
          </w:tcPr>
          <w:p w14:paraId="180C5F93" w14:textId="77777777" w:rsidR="00FB6566" w:rsidRPr="00D14EE0" w:rsidRDefault="00FB6566" w:rsidP="00C042FA">
            <w:pPr>
              <w:jc w:val="center"/>
              <w:rPr>
                <w:lang w:val="en-IN" w:eastAsia="en-IN"/>
              </w:rPr>
            </w:pPr>
            <w:r w:rsidRPr="00D14EE0">
              <w:rPr>
                <w:lang w:val="en-IN" w:eastAsia="en-IN"/>
              </w:rPr>
              <w:t>06-02-2024</w:t>
            </w:r>
          </w:p>
        </w:tc>
      </w:tr>
      <w:tr w:rsidR="00FB6566" w:rsidRPr="00D14EE0" w14:paraId="15D4E8A3" w14:textId="77777777" w:rsidTr="00C042FA">
        <w:trPr>
          <w:trHeight w:val="334"/>
          <w:jc w:val="center"/>
        </w:trPr>
        <w:tc>
          <w:tcPr>
            <w:tcW w:w="2733" w:type="dxa"/>
            <w:tcBorders>
              <w:top w:val="nil"/>
              <w:left w:val="single" w:sz="8" w:space="0" w:color="000000"/>
              <w:bottom w:val="single" w:sz="8" w:space="0" w:color="000000"/>
              <w:right w:val="single" w:sz="8" w:space="0" w:color="000000"/>
            </w:tcBorders>
            <w:shd w:val="clear" w:color="auto" w:fill="auto"/>
            <w:vAlign w:val="center"/>
            <w:hideMark/>
          </w:tcPr>
          <w:p w14:paraId="042D67CF" w14:textId="77777777" w:rsidR="00FB6566" w:rsidRPr="00D14EE0" w:rsidRDefault="00FB6566" w:rsidP="00C042FA">
            <w:pPr>
              <w:rPr>
                <w:lang w:val="en-IN" w:eastAsia="en-IN"/>
              </w:rPr>
            </w:pPr>
            <w:r w:rsidRPr="00D14EE0">
              <w:rPr>
                <w:lang w:val="en-IN" w:eastAsia="en-IN"/>
              </w:rPr>
              <w:t>Selecting necessary Literature</w:t>
            </w:r>
          </w:p>
        </w:tc>
        <w:tc>
          <w:tcPr>
            <w:tcW w:w="1683" w:type="dxa"/>
            <w:tcBorders>
              <w:top w:val="nil"/>
              <w:left w:val="nil"/>
              <w:bottom w:val="single" w:sz="8" w:space="0" w:color="000000"/>
              <w:right w:val="single" w:sz="8" w:space="0" w:color="000000"/>
            </w:tcBorders>
            <w:shd w:val="clear" w:color="auto" w:fill="auto"/>
            <w:vAlign w:val="center"/>
            <w:hideMark/>
          </w:tcPr>
          <w:p w14:paraId="5CF42A91" w14:textId="77777777" w:rsidR="00FB6566" w:rsidRPr="00D14EE0" w:rsidRDefault="00FB6566" w:rsidP="00C042FA">
            <w:pPr>
              <w:rPr>
                <w:lang w:val="en-IN" w:eastAsia="en-IN"/>
              </w:rPr>
            </w:pPr>
            <w:r w:rsidRPr="00D14EE0">
              <w:rPr>
                <w:lang w:val="en-IN" w:eastAsia="en-IN"/>
              </w:rPr>
              <w:t>07-02-2024</w:t>
            </w:r>
          </w:p>
        </w:tc>
        <w:tc>
          <w:tcPr>
            <w:tcW w:w="1997" w:type="dxa"/>
            <w:tcBorders>
              <w:top w:val="nil"/>
              <w:left w:val="nil"/>
              <w:bottom w:val="single" w:sz="8" w:space="0" w:color="000000"/>
              <w:right w:val="single" w:sz="8" w:space="0" w:color="000000"/>
            </w:tcBorders>
            <w:shd w:val="clear" w:color="auto" w:fill="auto"/>
            <w:vAlign w:val="center"/>
            <w:hideMark/>
          </w:tcPr>
          <w:p w14:paraId="1E11E9A0" w14:textId="77777777" w:rsidR="00FB6566" w:rsidRPr="00D14EE0" w:rsidRDefault="00FB6566" w:rsidP="00C042FA">
            <w:pPr>
              <w:jc w:val="center"/>
              <w:rPr>
                <w:lang w:val="en-IN" w:eastAsia="en-IN"/>
              </w:rPr>
            </w:pPr>
            <w:r w:rsidRPr="00D14EE0">
              <w:rPr>
                <w:lang w:val="en-IN" w:eastAsia="en-IN"/>
              </w:rPr>
              <w:t>9</w:t>
            </w:r>
          </w:p>
        </w:tc>
        <w:tc>
          <w:tcPr>
            <w:tcW w:w="2734" w:type="dxa"/>
            <w:tcBorders>
              <w:top w:val="nil"/>
              <w:left w:val="nil"/>
              <w:bottom w:val="single" w:sz="8" w:space="0" w:color="000000"/>
              <w:right w:val="single" w:sz="8" w:space="0" w:color="000000"/>
            </w:tcBorders>
            <w:shd w:val="clear" w:color="auto" w:fill="auto"/>
            <w:vAlign w:val="center"/>
            <w:hideMark/>
          </w:tcPr>
          <w:p w14:paraId="303C56A6" w14:textId="77777777" w:rsidR="00FB6566" w:rsidRPr="00D14EE0" w:rsidRDefault="00FB6566" w:rsidP="00C042FA">
            <w:pPr>
              <w:jc w:val="center"/>
              <w:rPr>
                <w:lang w:val="en-IN" w:eastAsia="en-IN"/>
              </w:rPr>
            </w:pPr>
            <w:r w:rsidRPr="00D14EE0">
              <w:rPr>
                <w:lang w:val="en-IN" w:eastAsia="en-IN"/>
              </w:rPr>
              <w:t>15-02-2024</w:t>
            </w:r>
          </w:p>
        </w:tc>
      </w:tr>
      <w:tr w:rsidR="00FB6566" w:rsidRPr="00D14EE0" w14:paraId="7D36C19F" w14:textId="77777777" w:rsidTr="00C042FA">
        <w:trPr>
          <w:trHeight w:val="232"/>
          <w:jc w:val="center"/>
        </w:trPr>
        <w:tc>
          <w:tcPr>
            <w:tcW w:w="2733" w:type="dxa"/>
            <w:tcBorders>
              <w:top w:val="nil"/>
              <w:left w:val="single" w:sz="8" w:space="0" w:color="000000"/>
              <w:bottom w:val="single" w:sz="8" w:space="0" w:color="000000"/>
              <w:right w:val="single" w:sz="8" w:space="0" w:color="000000"/>
            </w:tcBorders>
            <w:shd w:val="clear" w:color="auto" w:fill="auto"/>
            <w:vAlign w:val="center"/>
            <w:hideMark/>
          </w:tcPr>
          <w:p w14:paraId="23ED6FE3" w14:textId="77777777" w:rsidR="00FB6566" w:rsidRPr="00D14EE0" w:rsidRDefault="00FB6566" w:rsidP="00C042FA">
            <w:pPr>
              <w:rPr>
                <w:lang w:val="en-IN" w:eastAsia="en-IN"/>
              </w:rPr>
            </w:pPr>
            <w:r w:rsidRPr="00D14EE0">
              <w:rPr>
                <w:lang w:val="en-IN" w:eastAsia="en-IN"/>
              </w:rPr>
              <w:t>Proposal Submission</w:t>
            </w:r>
          </w:p>
        </w:tc>
        <w:tc>
          <w:tcPr>
            <w:tcW w:w="1683" w:type="dxa"/>
            <w:tcBorders>
              <w:top w:val="nil"/>
              <w:left w:val="nil"/>
              <w:bottom w:val="single" w:sz="8" w:space="0" w:color="000000"/>
              <w:right w:val="single" w:sz="8" w:space="0" w:color="000000"/>
            </w:tcBorders>
            <w:shd w:val="clear" w:color="auto" w:fill="auto"/>
            <w:vAlign w:val="center"/>
            <w:hideMark/>
          </w:tcPr>
          <w:p w14:paraId="66EA138E" w14:textId="77777777" w:rsidR="00FB6566" w:rsidRPr="00D14EE0" w:rsidRDefault="00FB6566" w:rsidP="00C042FA">
            <w:pPr>
              <w:rPr>
                <w:lang w:val="en-IN" w:eastAsia="en-IN"/>
              </w:rPr>
            </w:pPr>
            <w:r w:rsidRPr="00D14EE0">
              <w:rPr>
                <w:lang w:val="en-IN" w:eastAsia="en-IN"/>
              </w:rPr>
              <w:t>16-02-2024</w:t>
            </w:r>
          </w:p>
        </w:tc>
        <w:tc>
          <w:tcPr>
            <w:tcW w:w="1997" w:type="dxa"/>
            <w:tcBorders>
              <w:top w:val="nil"/>
              <w:left w:val="nil"/>
              <w:bottom w:val="single" w:sz="8" w:space="0" w:color="000000"/>
              <w:right w:val="single" w:sz="8" w:space="0" w:color="000000"/>
            </w:tcBorders>
            <w:shd w:val="clear" w:color="auto" w:fill="auto"/>
            <w:vAlign w:val="center"/>
            <w:hideMark/>
          </w:tcPr>
          <w:p w14:paraId="3CFD225A" w14:textId="77777777" w:rsidR="00FB6566" w:rsidRPr="00D14EE0" w:rsidRDefault="00FB6566" w:rsidP="00C042FA">
            <w:pPr>
              <w:jc w:val="center"/>
              <w:rPr>
                <w:lang w:val="en-IN" w:eastAsia="en-IN"/>
              </w:rPr>
            </w:pPr>
            <w:r w:rsidRPr="00D14EE0">
              <w:rPr>
                <w:lang w:val="en-IN" w:eastAsia="en-IN"/>
              </w:rPr>
              <w:t>1</w:t>
            </w:r>
          </w:p>
        </w:tc>
        <w:tc>
          <w:tcPr>
            <w:tcW w:w="2734" w:type="dxa"/>
            <w:tcBorders>
              <w:top w:val="nil"/>
              <w:left w:val="nil"/>
              <w:bottom w:val="single" w:sz="8" w:space="0" w:color="000000"/>
              <w:right w:val="single" w:sz="8" w:space="0" w:color="000000"/>
            </w:tcBorders>
            <w:shd w:val="clear" w:color="auto" w:fill="auto"/>
            <w:vAlign w:val="center"/>
            <w:hideMark/>
          </w:tcPr>
          <w:p w14:paraId="561BA286" w14:textId="77777777" w:rsidR="00FB6566" w:rsidRPr="00D14EE0" w:rsidRDefault="00FB6566" w:rsidP="00C042FA">
            <w:pPr>
              <w:jc w:val="center"/>
              <w:rPr>
                <w:b/>
                <w:bCs/>
                <w:lang w:val="en-IN" w:eastAsia="en-IN"/>
              </w:rPr>
            </w:pPr>
            <w:r w:rsidRPr="00D14EE0">
              <w:rPr>
                <w:b/>
                <w:bCs/>
                <w:lang w:val="en-IN" w:eastAsia="en-IN"/>
              </w:rPr>
              <w:t>16-02-2024</w:t>
            </w:r>
          </w:p>
        </w:tc>
      </w:tr>
      <w:tr w:rsidR="00FB6566" w:rsidRPr="00D14EE0" w14:paraId="1593D926" w14:textId="77777777" w:rsidTr="00C042FA">
        <w:trPr>
          <w:trHeight w:val="334"/>
          <w:jc w:val="center"/>
        </w:trPr>
        <w:tc>
          <w:tcPr>
            <w:tcW w:w="2733" w:type="dxa"/>
            <w:tcBorders>
              <w:top w:val="nil"/>
              <w:left w:val="single" w:sz="8" w:space="0" w:color="000000"/>
              <w:bottom w:val="single" w:sz="8" w:space="0" w:color="000000"/>
              <w:right w:val="single" w:sz="8" w:space="0" w:color="000000"/>
            </w:tcBorders>
            <w:shd w:val="clear" w:color="auto" w:fill="auto"/>
            <w:vAlign w:val="center"/>
            <w:hideMark/>
          </w:tcPr>
          <w:p w14:paraId="38AEF3E3" w14:textId="77777777" w:rsidR="00FB6566" w:rsidRPr="00D14EE0" w:rsidRDefault="00FB6566" w:rsidP="00C042FA">
            <w:pPr>
              <w:rPr>
                <w:lang w:val="en-IN" w:eastAsia="en-IN"/>
              </w:rPr>
            </w:pPr>
            <w:r w:rsidRPr="00D14EE0">
              <w:rPr>
                <w:lang w:val="en-IN" w:eastAsia="en-IN"/>
              </w:rPr>
              <w:t>Ethics Form Submission</w:t>
            </w:r>
          </w:p>
        </w:tc>
        <w:tc>
          <w:tcPr>
            <w:tcW w:w="1683" w:type="dxa"/>
            <w:tcBorders>
              <w:top w:val="nil"/>
              <w:left w:val="nil"/>
              <w:bottom w:val="single" w:sz="8" w:space="0" w:color="000000"/>
              <w:right w:val="single" w:sz="8" w:space="0" w:color="000000"/>
            </w:tcBorders>
            <w:shd w:val="clear" w:color="auto" w:fill="auto"/>
            <w:vAlign w:val="center"/>
            <w:hideMark/>
          </w:tcPr>
          <w:p w14:paraId="2ACF2083" w14:textId="77777777" w:rsidR="00FB6566" w:rsidRPr="00D14EE0" w:rsidRDefault="00FB6566" w:rsidP="00C042FA">
            <w:pPr>
              <w:rPr>
                <w:lang w:val="en-IN" w:eastAsia="en-IN"/>
              </w:rPr>
            </w:pPr>
            <w:r w:rsidRPr="00D14EE0">
              <w:rPr>
                <w:lang w:val="en-IN" w:eastAsia="en-IN"/>
              </w:rPr>
              <w:t>16-02-2024</w:t>
            </w:r>
          </w:p>
        </w:tc>
        <w:tc>
          <w:tcPr>
            <w:tcW w:w="1997" w:type="dxa"/>
            <w:tcBorders>
              <w:top w:val="nil"/>
              <w:left w:val="nil"/>
              <w:bottom w:val="single" w:sz="8" w:space="0" w:color="000000"/>
              <w:right w:val="single" w:sz="8" w:space="0" w:color="000000"/>
            </w:tcBorders>
            <w:shd w:val="clear" w:color="auto" w:fill="auto"/>
            <w:vAlign w:val="center"/>
            <w:hideMark/>
          </w:tcPr>
          <w:p w14:paraId="671EFB48" w14:textId="77777777" w:rsidR="00FB6566" w:rsidRPr="00D14EE0" w:rsidRDefault="00FB6566" w:rsidP="00C042FA">
            <w:pPr>
              <w:jc w:val="center"/>
              <w:rPr>
                <w:lang w:val="en-IN" w:eastAsia="en-IN"/>
              </w:rPr>
            </w:pPr>
            <w:r w:rsidRPr="00D14EE0">
              <w:rPr>
                <w:lang w:val="en-IN" w:eastAsia="en-IN"/>
              </w:rPr>
              <w:t>1</w:t>
            </w:r>
          </w:p>
        </w:tc>
        <w:tc>
          <w:tcPr>
            <w:tcW w:w="2734" w:type="dxa"/>
            <w:tcBorders>
              <w:top w:val="nil"/>
              <w:left w:val="nil"/>
              <w:bottom w:val="single" w:sz="8" w:space="0" w:color="000000"/>
              <w:right w:val="single" w:sz="8" w:space="0" w:color="000000"/>
            </w:tcBorders>
            <w:shd w:val="clear" w:color="auto" w:fill="auto"/>
            <w:vAlign w:val="center"/>
            <w:hideMark/>
          </w:tcPr>
          <w:p w14:paraId="2A9AF41D" w14:textId="77777777" w:rsidR="00FB6566" w:rsidRPr="00D14EE0" w:rsidRDefault="00FB6566" w:rsidP="00C042FA">
            <w:pPr>
              <w:jc w:val="center"/>
              <w:rPr>
                <w:b/>
                <w:bCs/>
                <w:lang w:val="en-IN" w:eastAsia="en-IN"/>
              </w:rPr>
            </w:pPr>
            <w:r w:rsidRPr="00D14EE0">
              <w:rPr>
                <w:b/>
                <w:bCs/>
                <w:lang w:val="en-IN" w:eastAsia="en-IN"/>
              </w:rPr>
              <w:t>16-02-2024</w:t>
            </w:r>
          </w:p>
        </w:tc>
      </w:tr>
      <w:tr w:rsidR="00FB6566" w:rsidRPr="00D14EE0" w14:paraId="74AF976A" w14:textId="77777777" w:rsidTr="00C042FA">
        <w:trPr>
          <w:trHeight w:val="334"/>
          <w:jc w:val="center"/>
        </w:trPr>
        <w:tc>
          <w:tcPr>
            <w:tcW w:w="2733" w:type="dxa"/>
            <w:tcBorders>
              <w:top w:val="nil"/>
              <w:left w:val="single" w:sz="8" w:space="0" w:color="000000"/>
              <w:bottom w:val="single" w:sz="8" w:space="0" w:color="000000"/>
              <w:right w:val="single" w:sz="8" w:space="0" w:color="000000"/>
            </w:tcBorders>
            <w:shd w:val="clear" w:color="auto" w:fill="auto"/>
            <w:vAlign w:val="center"/>
            <w:hideMark/>
          </w:tcPr>
          <w:p w14:paraId="63FE4DC3" w14:textId="77777777" w:rsidR="00FB6566" w:rsidRPr="00D14EE0" w:rsidRDefault="00FB6566" w:rsidP="00C042FA">
            <w:pPr>
              <w:rPr>
                <w:lang w:val="en-IN" w:eastAsia="en-IN"/>
              </w:rPr>
            </w:pPr>
            <w:r w:rsidRPr="00D14EE0">
              <w:rPr>
                <w:lang w:val="en-IN" w:eastAsia="en-IN"/>
              </w:rPr>
              <w:t>Starting Final Dissertation</w:t>
            </w:r>
          </w:p>
        </w:tc>
        <w:tc>
          <w:tcPr>
            <w:tcW w:w="1683" w:type="dxa"/>
            <w:tcBorders>
              <w:top w:val="nil"/>
              <w:left w:val="nil"/>
              <w:bottom w:val="single" w:sz="8" w:space="0" w:color="000000"/>
              <w:right w:val="single" w:sz="8" w:space="0" w:color="000000"/>
            </w:tcBorders>
            <w:shd w:val="clear" w:color="auto" w:fill="auto"/>
            <w:vAlign w:val="center"/>
            <w:hideMark/>
          </w:tcPr>
          <w:p w14:paraId="2DFA0C34" w14:textId="77777777" w:rsidR="00FB6566" w:rsidRPr="00D14EE0" w:rsidRDefault="00FB6566" w:rsidP="00C042FA">
            <w:pPr>
              <w:rPr>
                <w:lang w:val="en-IN" w:eastAsia="en-IN"/>
              </w:rPr>
            </w:pPr>
            <w:r w:rsidRPr="00D14EE0">
              <w:rPr>
                <w:lang w:val="en-IN" w:eastAsia="en-IN"/>
              </w:rPr>
              <w:t>17-02-2024</w:t>
            </w:r>
          </w:p>
        </w:tc>
        <w:tc>
          <w:tcPr>
            <w:tcW w:w="1997" w:type="dxa"/>
            <w:tcBorders>
              <w:top w:val="nil"/>
              <w:left w:val="nil"/>
              <w:bottom w:val="single" w:sz="8" w:space="0" w:color="000000"/>
              <w:right w:val="single" w:sz="8" w:space="0" w:color="000000"/>
            </w:tcBorders>
            <w:shd w:val="clear" w:color="auto" w:fill="auto"/>
            <w:vAlign w:val="center"/>
            <w:hideMark/>
          </w:tcPr>
          <w:p w14:paraId="6CB302FA" w14:textId="77777777" w:rsidR="00FB6566" w:rsidRPr="00D14EE0" w:rsidRDefault="00FB6566" w:rsidP="00C042FA">
            <w:pPr>
              <w:jc w:val="center"/>
              <w:rPr>
                <w:lang w:val="en-IN" w:eastAsia="en-IN"/>
              </w:rPr>
            </w:pPr>
            <w:r w:rsidRPr="00D14EE0">
              <w:rPr>
                <w:lang w:val="en-IN" w:eastAsia="en-IN"/>
              </w:rPr>
              <w:t>20</w:t>
            </w:r>
          </w:p>
        </w:tc>
        <w:tc>
          <w:tcPr>
            <w:tcW w:w="2734" w:type="dxa"/>
            <w:tcBorders>
              <w:top w:val="nil"/>
              <w:left w:val="nil"/>
              <w:bottom w:val="single" w:sz="8" w:space="0" w:color="000000"/>
              <w:right w:val="single" w:sz="8" w:space="0" w:color="000000"/>
            </w:tcBorders>
            <w:shd w:val="clear" w:color="auto" w:fill="auto"/>
            <w:vAlign w:val="center"/>
            <w:hideMark/>
          </w:tcPr>
          <w:p w14:paraId="2A8613BA" w14:textId="77777777" w:rsidR="00FB6566" w:rsidRPr="00D14EE0" w:rsidRDefault="00FB6566" w:rsidP="00C042FA">
            <w:pPr>
              <w:jc w:val="center"/>
              <w:rPr>
                <w:lang w:val="en-IN" w:eastAsia="en-IN"/>
              </w:rPr>
            </w:pPr>
            <w:r w:rsidRPr="00D14EE0">
              <w:rPr>
                <w:lang w:val="en-IN" w:eastAsia="en-IN"/>
              </w:rPr>
              <w:t>07-03-2024</w:t>
            </w:r>
          </w:p>
        </w:tc>
      </w:tr>
      <w:tr w:rsidR="00FB6566" w:rsidRPr="00D14EE0" w14:paraId="24C7D5D9" w14:textId="77777777" w:rsidTr="00C042FA">
        <w:trPr>
          <w:trHeight w:val="497"/>
          <w:jc w:val="center"/>
        </w:trPr>
        <w:tc>
          <w:tcPr>
            <w:tcW w:w="2733" w:type="dxa"/>
            <w:tcBorders>
              <w:top w:val="nil"/>
              <w:left w:val="single" w:sz="8" w:space="0" w:color="000000"/>
              <w:bottom w:val="single" w:sz="8" w:space="0" w:color="000000"/>
              <w:right w:val="single" w:sz="8" w:space="0" w:color="000000"/>
            </w:tcBorders>
            <w:shd w:val="clear" w:color="auto" w:fill="auto"/>
            <w:vAlign w:val="center"/>
            <w:hideMark/>
          </w:tcPr>
          <w:p w14:paraId="0F50BD57" w14:textId="7309A21A" w:rsidR="00FB6566" w:rsidRPr="00D14EE0" w:rsidRDefault="00D60EF3" w:rsidP="00C042FA">
            <w:pPr>
              <w:rPr>
                <w:lang w:val="en-IN" w:eastAsia="en-IN"/>
              </w:rPr>
            </w:pPr>
            <w:r w:rsidRPr="00D14EE0">
              <w:rPr>
                <w:lang w:val="en-IN" w:eastAsia="en-IN"/>
              </w:rPr>
              <w:t>Completing</w:t>
            </w:r>
            <w:r w:rsidR="00FB6566" w:rsidRPr="00D14EE0">
              <w:rPr>
                <w:lang w:val="en-IN" w:eastAsia="en-IN"/>
              </w:rPr>
              <w:t xml:space="preserve"> analysis and evaluation</w:t>
            </w:r>
          </w:p>
        </w:tc>
        <w:tc>
          <w:tcPr>
            <w:tcW w:w="1683" w:type="dxa"/>
            <w:tcBorders>
              <w:top w:val="nil"/>
              <w:left w:val="nil"/>
              <w:bottom w:val="single" w:sz="8" w:space="0" w:color="000000"/>
              <w:right w:val="single" w:sz="8" w:space="0" w:color="000000"/>
            </w:tcBorders>
            <w:shd w:val="clear" w:color="auto" w:fill="auto"/>
            <w:vAlign w:val="center"/>
            <w:hideMark/>
          </w:tcPr>
          <w:p w14:paraId="277C6196" w14:textId="77777777" w:rsidR="00FB6566" w:rsidRPr="00D14EE0" w:rsidRDefault="00FB6566" w:rsidP="00C042FA">
            <w:pPr>
              <w:rPr>
                <w:lang w:val="en-IN" w:eastAsia="en-IN"/>
              </w:rPr>
            </w:pPr>
            <w:r w:rsidRPr="00D14EE0">
              <w:rPr>
                <w:lang w:val="en-IN" w:eastAsia="en-IN"/>
              </w:rPr>
              <w:t>08-03-2024</w:t>
            </w:r>
          </w:p>
        </w:tc>
        <w:tc>
          <w:tcPr>
            <w:tcW w:w="1997" w:type="dxa"/>
            <w:tcBorders>
              <w:top w:val="nil"/>
              <w:left w:val="nil"/>
              <w:bottom w:val="single" w:sz="8" w:space="0" w:color="000000"/>
              <w:right w:val="single" w:sz="8" w:space="0" w:color="000000"/>
            </w:tcBorders>
            <w:shd w:val="clear" w:color="auto" w:fill="auto"/>
            <w:vAlign w:val="center"/>
            <w:hideMark/>
          </w:tcPr>
          <w:p w14:paraId="69B88D0F" w14:textId="77777777" w:rsidR="00FB6566" w:rsidRPr="00D14EE0" w:rsidRDefault="00FB6566" w:rsidP="00C042FA">
            <w:pPr>
              <w:jc w:val="center"/>
              <w:rPr>
                <w:lang w:val="en-IN" w:eastAsia="en-IN"/>
              </w:rPr>
            </w:pPr>
            <w:r w:rsidRPr="00D14EE0">
              <w:rPr>
                <w:lang w:val="en-IN" w:eastAsia="en-IN"/>
              </w:rPr>
              <w:t>35</w:t>
            </w:r>
          </w:p>
        </w:tc>
        <w:tc>
          <w:tcPr>
            <w:tcW w:w="2734" w:type="dxa"/>
            <w:tcBorders>
              <w:top w:val="nil"/>
              <w:left w:val="nil"/>
              <w:bottom w:val="single" w:sz="8" w:space="0" w:color="000000"/>
              <w:right w:val="single" w:sz="8" w:space="0" w:color="000000"/>
            </w:tcBorders>
            <w:shd w:val="clear" w:color="auto" w:fill="auto"/>
            <w:vAlign w:val="center"/>
            <w:hideMark/>
          </w:tcPr>
          <w:p w14:paraId="680862EC" w14:textId="77777777" w:rsidR="00FB6566" w:rsidRPr="00D14EE0" w:rsidRDefault="00FB6566" w:rsidP="00C042FA">
            <w:pPr>
              <w:jc w:val="center"/>
              <w:rPr>
                <w:lang w:val="en-IN" w:eastAsia="en-IN"/>
              </w:rPr>
            </w:pPr>
            <w:r w:rsidRPr="00D14EE0">
              <w:rPr>
                <w:lang w:val="en-IN" w:eastAsia="en-IN"/>
              </w:rPr>
              <w:t>11-04-2024</w:t>
            </w:r>
          </w:p>
        </w:tc>
      </w:tr>
      <w:tr w:rsidR="00FB6566" w:rsidRPr="00D14EE0" w14:paraId="0BEFD3C4" w14:textId="77777777" w:rsidTr="00C042FA">
        <w:trPr>
          <w:trHeight w:val="334"/>
          <w:jc w:val="center"/>
        </w:trPr>
        <w:tc>
          <w:tcPr>
            <w:tcW w:w="2733" w:type="dxa"/>
            <w:tcBorders>
              <w:top w:val="nil"/>
              <w:left w:val="single" w:sz="8" w:space="0" w:color="000000"/>
              <w:bottom w:val="single" w:sz="8" w:space="0" w:color="000000"/>
              <w:right w:val="single" w:sz="8" w:space="0" w:color="000000"/>
            </w:tcBorders>
            <w:shd w:val="clear" w:color="auto" w:fill="auto"/>
            <w:vAlign w:val="center"/>
            <w:hideMark/>
          </w:tcPr>
          <w:p w14:paraId="21639EB4" w14:textId="77777777" w:rsidR="00FB6566" w:rsidRPr="00D14EE0" w:rsidRDefault="00FB6566" w:rsidP="00C042FA">
            <w:pPr>
              <w:rPr>
                <w:lang w:val="en-IN" w:eastAsia="en-IN"/>
              </w:rPr>
            </w:pPr>
            <w:r w:rsidRPr="00D14EE0">
              <w:rPr>
                <w:lang w:val="en-IN" w:eastAsia="en-IN"/>
              </w:rPr>
              <w:t>Findings and Discussion</w:t>
            </w:r>
          </w:p>
        </w:tc>
        <w:tc>
          <w:tcPr>
            <w:tcW w:w="1683" w:type="dxa"/>
            <w:tcBorders>
              <w:top w:val="nil"/>
              <w:left w:val="nil"/>
              <w:bottom w:val="single" w:sz="8" w:space="0" w:color="000000"/>
              <w:right w:val="single" w:sz="8" w:space="0" w:color="000000"/>
            </w:tcBorders>
            <w:shd w:val="clear" w:color="auto" w:fill="auto"/>
            <w:vAlign w:val="center"/>
            <w:hideMark/>
          </w:tcPr>
          <w:p w14:paraId="05CC3410" w14:textId="77777777" w:rsidR="00FB6566" w:rsidRPr="00D14EE0" w:rsidRDefault="00FB6566" w:rsidP="00C042FA">
            <w:pPr>
              <w:rPr>
                <w:lang w:val="en-IN" w:eastAsia="en-IN"/>
              </w:rPr>
            </w:pPr>
            <w:r w:rsidRPr="00D14EE0">
              <w:rPr>
                <w:lang w:val="en-IN" w:eastAsia="en-IN"/>
              </w:rPr>
              <w:t>12-04-2024</w:t>
            </w:r>
          </w:p>
        </w:tc>
        <w:tc>
          <w:tcPr>
            <w:tcW w:w="1997" w:type="dxa"/>
            <w:tcBorders>
              <w:top w:val="nil"/>
              <w:left w:val="nil"/>
              <w:bottom w:val="single" w:sz="8" w:space="0" w:color="000000"/>
              <w:right w:val="single" w:sz="8" w:space="0" w:color="000000"/>
            </w:tcBorders>
            <w:shd w:val="clear" w:color="auto" w:fill="auto"/>
            <w:vAlign w:val="center"/>
            <w:hideMark/>
          </w:tcPr>
          <w:p w14:paraId="05F60708" w14:textId="77777777" w:rsidR="00FB6566" w:rsidRPr="00D14EE0" w:rsidRDefault="00FB6566" w:rsidP="00C042FA">
            <w:pPr>
              <w:jc w:val="center"/>
              <w:rPr>
                <w:lang w:val="en-IN" w:eastAsia="en-IN"/>
              </w:rPr>
            </w:pPr>
            <w:r w:rsidRPr="00D14EE0">
              <w:rPr>
                <w:lang w:val="en-IN" w:eastAsia="en-IN"/>
              </w:rPr>
              <w:t>8</w:t>
            </w:r>
          </w:p>
        </w:tc>
        <w:tc>
          <w:tcPr>
            <w:tcW w:w="2734" w:type="dxa"/>
            <w:tcBorders>
              <w:top w:val="nil"/>
              <w:left w:val="nil"/>
              <w:bottom w:val="single" w:sz="8" w:space="0" w:color="000000"/>
              <w:right w:val="single" w:sz="8" w:space="0" w:color="000000"/>
            </w:tcBorders>
            <w:shd w:val="clear" w:color="auto" w:fill="auto"/>
            <w:vAlign w:val="center"/>
            <w:hideMark/>
          </w:tcPr>
          <w:p w14:paraId="4A7880BE" w14:textId="77777777" w:rsidR="00FB6566" w:rsidRPr="00D14EE0" w:rsidRDefault="00FB6566" w:rsidP="00C042FA">
            <w:pPr>
              <w:jc w:val="center"/>
              <w:rPr>
                <w:lang w:val="en-IN" w:eastAsia="en-IN"/>
              </w:rPr>
            </w:pPr>
            <w:r w:rsidRPr="00D14EE0">
              <w:rPr>
                <w:lang w:val="en-IN" w:eastAsia="en-IN"/>
              </w:rPr>
              <w:t>19-04-2024</w:t>
            </w:r>
          </w:p>
        </w:tc>
      </w:tr>
      <w:tr w:rsidR="00FB6566" w:rsidRPr="00D14EE0" w14:paraId="5D3D9A7A" w14:textId="77777777" w:rsidTr="00C042FA">
        <w:trPr>
          <w:trHeight w:val="334"/>
          <w:jc w:val="center"/>
        </w:trPr>
        <w:tc>
          <w:tcPr>
            <w:tcW w:w="2733" w:type="dxa"/>
            <w:tcBorders>
              <w:top w:val="nil"/>
              <w:left w:val="single" w:sz="8" w:space="0" w:color="000000"/>
              <w:bottom w:val="single" w:sz="8" w:space="0" w:color="000000"/>
              <w:right w:val="single" w:sz="8" w:space="0" w:color="000000"/>
            </w:tcBorders>
            <w:shd w:val="clear" w:color="auto" w:fill="auto"/>
            <w:vAlign w:val="center"/>
            <w:hideMark/>
          </w:tcPr>
          <w:p w14:paraId="0A9BB869" w14:textId="77777777" w:rsidR="00FB6566" w:rsidRPr="00D14EE0" w:rsidRDefault="00FB6566" w:rsidP="00C042FA">
            <w:pPr>
              <w:rPr>
                <w:lang w:val="en-IN" w:eastAsia="en-IN"/>
              </w:rPr>
            </w:pPr>
            <w:r w:rsidRPr="00D14EE0">
              <w:rPr>
                <w:lang w:val="en-IN" w:eastAsia="en-IN"/>
              </w:rPr>
              <w:t>Conclusion and Recommendations</w:t>
            </w:r>
          </w:p>
        </w:tc>
        <w:tc>
          <w:tcPr>
            <w:tcW w:w="1683" w:type="dxa"/>
            <w:tcBorders>
              <w:top w:val="nil"/>
              <w:left w:val="nil"/>
              <w:bottom w:val="single" w:sz="8" w:space="0" w:color="000000"/>
              <w:right w:val="single" w:sz="8" w:space="0" w:color="000000"/>
            </w:tcBorders>
            <w:shd w:val="clear" w:color="auto" w:fill="auto"/>
            <w:vAlign w:val="center"/>
            <w:hideMark/>
          </w:tcPr>
          <w:p w14:paraId="12FE3C16" w14:textId="77777777" w:rsidR="00FB6566" w:rsidRPr="00D14EE0" w:rsidRDefault="00FB6566" w:rsidP="00C042FA">
            <w:pPr>
              <w:rPr>
                <w:lang w:val="en-IN" w:eastAsia="en-IN"/>
              </w:rPr>
            </w:pPr>
            <w:r w:rsidRPr="00D14EE0">
              <w:rPr>
                <w:lang w:val="en-IN" w:eastAsia="en-IN"/>
              </w:rPr>
              <w:t>20-04-2024</w:t>
            </w:r>
          </w:p>
        </w:tc>
        <w:tc>
          <w:tcPr>
            <w:tcW w:w="1997" w:type="dxa"/>
            <w:tcBorders>
              <w:top w:val="nil"/>
              <w:left w:val="nil"/>
              <w:bottom w:val="single" w:sz="8" w:space="0" w:color="000000"/>
              <w:right w:val="single" w:sz="8" w:space="0" w:color="000000"/>
            </w:tcBorders>
            <w:shd w:val="clear" w:color="auto" w:fill="auto"/>
            <w:vAlign w:val="center"/>
            <w:hideMark/>
          </w:tcPr>
          <w:p w14:paraId="3E53C45A" w14:textId="77777777" w:rsidR="00FB6566" w:rsidRPr="00D14EE0" w:rsidRDefault="00FB6566" w:rsidP="00C042FA">
            <w:pPr>
              <w:jc w:val="center"/>
              <w:rPr>
                <w:lang w:val="en-IN" w:eastAsia="en-IN"/>
              </w:rPr>
            </w:pPr>
            <w:r w:rsidRPr="00D14EE0">
              <w:rPr>
                <w:lang w:val="en-IN" w:eastAsia="en-IN"/>
              </w:rPr>
              <w:t>13</w:t>
            </w:r>
          </w:p>
        </w:tc>
        <w:tc>
          <w:tcPr>
            <w:tcW w:w="2734" w:type="dxa"/>
            <w:tcBorders>
              <w:top w:val="nil"/>
              <w:left w:val="nil"/>
              <w:bottom w:val="single" w:sz="8" w:space="0" w:color="000000"/>
              <w:right w:val="single" w:sz="8" w:space="0" w:color="000000"/>
            </w:tcBorders>
            <w:shd w:val="clear" w:color="auto" w:fill="auto"/>
            <w:vAlign w:val="center"/>
            <w:hideMark/>
          </w:tcPr>
          <w:p w14:paraId="2EA0788E" w14:textId="77777777" w:rsidR="00FB6566" w:rsidRPr="00D14EE0" w:rsidRDefault="00FB6566" w:rsidP="00C042FA">
            <w:pPr>
              <w:jc w:val="center"/>
              <w:rPr>
                <w:lang w:val="en-IN" w:eastAsia="en-IN"/>
              </w:rPr>
            </w:pPr>
            <w:r w:rsidRPr="00D14EE0">
              <w:rPr>
                <w:lang w:val="en-IN" w:eastAsia="en-IN"/>
              </w:rPr>
              <w:t>02-05-2024</w:t>
            </w:r>
          </w:p>
        </w:tc>
      </w:tr>
      <w:tr w:rsidR="00FB6566" w:rsidRPr="00D14EE0" w14:paraId="6BC8BAB4" w14:textId="77777777" w:rsidTr="00C042FA">
        <w:trPr>
          <w:trHeight w:val="232"/>
          <w:jc w:val="center"/>
        </w:trPr>
        <w:tc>
          <w:tcPr>
            <w:tcW w:w="2733" w:type="dxa"/>
            <w:tcBorders>
              <w:top w:val="nil"/>
              <w:left w:val="single" w:sz="8" w:space="0" w:color="000000"/>
              <w:bottom w:val="single" w:sz="8" w:space="0" w:color="000000"/>
              <w:right w:val="single" w:sz="8" w:space="0" w:color="000000"/>
            </w:tcBorders>
            <w:shd w:val="clear" w:color="auto" w:fill="auto"/>
            <w:vAlign w:val="center"/>
            <w:hideMark/>
          </w:tcPr>
          <w:p w14:paraId="1F5C31AF" w14:textId="77777777" w:rsidR="00FB6566" w:rsidRPr="00D14EE0" w:rsidRDefault="00FB6566" w:rsidP="00C042FA">
            <w:pPr>
              <w:rPr>
                <w:lang w:val="en-IN" w:eastAsia="en-IN"/>
              </w:rPr>
            </w:pPr>
            <w:r w:rsidRPr="00D14EE0">
              <w:rPr>
                <w:lang w:val="en-IN" w:eastAsia="en-IN"/>
              </w:rPr>
              <w:t>Final Submission</w:t>
            </w:r>
          </w:p>
        </w:tc>
        <w:tc>
          <w:tcPr>
            <w:tcW w:w="1683" w:type="dxa"/>
            <w:tcBorders>
              <w:top w:val="nil"/>
              <w:left w:val="nil"/>
              <w:bottom w:val="single" w:sz="8" w:space="0" w:color="000000"/>
              <w:right w:val="single" w:sz="8" w:space="0" w:color="000000"/>
            </w:tcBorders>
            <w:shd w:val="clear" w:color="auto" w:fill="auto"/>
            <w:vAlign w:val="center"/>
            <w:hideMark/>
          </w:tcPr>
          <w:p w14:paraId="2EEAC79D" w14:textId="77777777" w:rsidR="00FB6566" w:rsidRPr="00D14EE0" w:rsidRDefault="00FB6566" w:rsidP="00C042FA">
            <w:pPr>
              <w:rPr>
                <w:lang w:val="en-IN" w:eastAsia="en-IN"/>
              </w:rPr>
            </w:pPr>
            <w:r w:rsidRPr="00D14EE0">
              <w:rPr>
                <w:lang w:val="en-IN" w:eastAsia="en-IN"/>
              </w:rPr>
              <w:t>03-05-2024</w:t>
            </w:r>
          </w:p>
        </w:tc>
        <w:tc>
          <w:tcPr>
            <w:tcW w:w="1997" w:type="dxa"/>
            <w:tcBorders>
              <w:top w:val="nil"/>
              <w:left w:val="nil"/>
              <w:bottom w:val="single" w:sz="8" w:space="0" w:color="000000"/>
              <w:right w:val="single" w:sz="8" w:space="0" w:color="000000"/>
            </w:tcBorders>
            <w:shd w:val="clear" w:color="auto" w:fill="auto"/>
            <w:vAlign w:val="center"/>
            <w:hideMark/>
          </w:tcPr>
          <w:p w14:paraId="7FF89EFC" w14:textId="77777777" w:rsidR="00FB6566" w:rsidRPr="00D14EE0" w:rsidRDefault="00FB6566" w:rsidP="00C042FA">
            <w:pPr>
              <w:jc w:val="center"/>
              <w:rPr>
                <w:lang w:val="en-IN" w:eastAsia="en-IN"/>
              </w:rPr>
            </w:pPr>
            <w:r w:rsidRPr="00D14EE0">
              <w:rPr>
                <w:lang w:val="en-IN" w:eastAsia="en-IN"/>
              </w:rPr>
              <w:t>1</w:t>
            </w:r>
          </w:p>
        </w:tc>
        <w:tc>
          <w:tcPr>
            <w:tcW w:w="2734" w:type="dxa"/>
            <w:tcBorders>
              <w:top w:val="nil"/>
              <w:left w:val="nil"/>
              <w:bottom w:val="single" w:sz="8" w:space="0" w:color="000000"/>
              <w:right w:val="single" w:sz="8" w:space="0" w:color="000000"/>
            </w:tcBorders>
            <w:shd w:val="clear" w:color="auto" w:fill="auto"/>
            <w:vAlign w:val="center"/>
            <w:hideMark/>
          </w:tcPr>
          <w:p w14:paraId="7FF8184A" w14:textId="77777777" w:rsidR="00FB6566" w:rsidRPr="00D14EE0" w:rsidRDefault="00FB6566" w:rsidP="00C042FA">
            <w:pPr>
              <w:jc w:val="center"/>
              <w:rPr>
                <w:b/>
                <w:bCs/>
                <w:lang w:val="en-IN" w:eastAsia="en-IN"/>
              </w:rPr>
            </w:pPr>
            <w:r w:rsidRPr="00D14EE0">
              <w:rPr>
                <w:b/>
                <w:bCs/>
                <w:lang w:val="en-IN" w:eastAsia="en-IN"/>
              </w:rPr>
              <w:t>03-05-2024</w:t>
            </w:r>
          </w:p>
        </w:tc>
      </w:tr>
    </w:tbl>
    <w:p w14:paraId="6362C1FC" w14:textId="334F4D2E" w:rsidR="009D6611" w:rsidRPr="00DA52BE" w:rsidRDefault="00470CBF" w:rsidP="00DA52BE">
      <w:pPr>
        <w:pStyle w:val="Heading1"/>
      </w:pPr>
      <w:bookmarkStart w:id="21" w:name="_Toc158491279"/>
      <w:r w:rsidRPr="00470CBF">
        <w:lastRenderedPageBreak/>
        <w:t>Reference List</w:t>
      </w:r>
      <w:bookmarkEnd w:id="21"/>
    </w:p>
    <w:p w14:paraId="42EDA224" w14:textId="77777777" w:rsidR="000449BD" w:rsidRPr="00470CBF" w:rsidRDefault="000449BD" w:rsidP="00470CBF">
      <w:pPr>
        <w:rPr>
          <w:rFonts w:cs="Times New Roman"/>
          <w:szCs w:val="24"/>
        </w:rPr>
      </w:pPr>
      <w:r w:rsidRPr="00470CBF">
        <w:rPr>
          <w:rFonts w:cs="Times New Roman"/>
          <w:szCs w:val="24"/>
        </w:rPr>
        <w:t>Abate, M., Christidis, P. and Purwanto, A.J., (2020). Government support to airlines in the aftermath of the COVID-19 pandemic. Journal of air transport management, 89, p.101931.</w:t>
      </w:r>
      <w:hyperlink r:id="rId14" w:history="1">
        <w:r w:rsidRPr="00470CBF">
          <w:rPr>
            <w:rStyle w:val="Hyperlink"/>
            <w:rFonts w:cs="Times New Roman"/>
            <w:color w:val="1155CC"/>
            <w:szCs w:val="24"/>
          </w:rPr>
          <w:t>https://www.ncbi.nlm.nih.gov/pmc/articles/PMC7489892/</w:t>
        </w:r>
      </w:hyperlink>
    </w:p>
    <w:p w14:paraId="317223A2" w14:textId="77777777" w:rsidR="000449BD" w:rsidRPr="007F7A98" w:rsidRDefault="000449BD" w:rsidP="007F7A98">
      <w:pPr>
        <w:rPr>
          <w:rFonts w:cs="Times New Roman"/>
          <w:color w:val="222222"/>
          <w:szCs w:val="24"/>
          <w:shd w:val="clear" w:color="auto" w:fill="FFFFFF"/>
        </w:rPr>
      </w:pPr>
      <w:bookmarkStart w:id="22" w:name="_Hlk158212817"/>
      <w:r w:rsidRPr="007F7A98">
        <w:rPr>
          <w:rFonts w:cs="Times New Roman"/>
          <w:color w:val="222222"/>
          <w:szCs w:val="24"/>
          <w:shd w:val="clear" w:color="auto" w:fill="FFFFFF"/>
        </w:rPr>
        <w:t>Adrienne, N., Budd, L. and Ison, S., (2020)</w:t>
      </w:r>
      <w:bookmarkEnd w:id="22"/>
      <w:r w:rsidRPr="007F7A98">
        <w:rPr>
          <w:rFonts w:cs="Times New Roman"/>
          <w:color w:val="222222"/>
          <w:szCs w:val="24"/>
          <w:shd w:val="clear" w:color="auto" w:fill="FFFFFF"/>
        </w:rPr>
        <w:t>. Grounded aircraft: An airfield operations perspective of the challenges of resuming flights post COVID. </w:t>
      </w:r>
      <w:r w:rsidRPr="007F7A98">
        <w:rPr>
          <w:rFonts w:cs="Times New Roman"/>
          <w:i/>
          <w:iCs/>
          <w:color w:val="222222"/>
          <w:szCs w:val="24"/>
          <w:shd w:val="clear" w:color="auto" w:fill="FFFFFF"/>
        </w:rPr>
        <w:t>Journal of Air Transport Management</w:t>
      </w:r>
      <w:r w:rsidRPr="007F7A98">
        <w:rPr>
          <w:rFonts w:cs="Times New Roman"/>
          <w:color w:val="222222"/>
          <w:szCs w:val="24"/>
          <w:shd w:val="clear" w:color="auto" w:fill="FFFFFF"/>
        </w:rPr>
        <w:t>, </w:t>
      </w:r>
      <w:r w:rsidRPr="007F7A98">
        <w:rPr>
          <w:rFonts w:cs="Times New Roman"/>
          <w:i/>
          <w:iCs/>
          <w:color w:val="222222"/>
          <w:szCs w:val="24"/>
          <w:shd w:val="clear" w:color="auto" w:fill="FFFFFF"/>
        </w:rPr>
        <w:t>89</w:t>
      </w:r>
      <w:r w:rsidRPr="007F7A98">
        <w:rPr>
          <w:rFonts w:cs="Times New Roman"/>
          <w:color w:val="222222"/>
          <w:szCs w:val="24"/>
          <w:shd w:val="clear" w:color="auto" w:fill="FFFFFF"/>
        </w:rPr>
        <w:t>, p.101921.</w:t>
      </w:r>
      <w:r w:rsidRPr="007F7A98">
        <w:rPr>
          <w:rFonts w:cs="Times New Roman"/>
          <w:szCs w:val="24"/>
        </w:rPr>
        <w:t xml:space="preserve"> </w:t>
      </w:r>
      <w:hyperlink r:id="rId15" w:history="1">
        <w:r w:rsidRPr="007F7A98">
          <w:rPr>
            <w:rStyle w:val="Hyperlink"/>
            <w:rFonts w:cs="Times New Roman"/>
            <w:szCs w:val="24"/>
            <w:shd w:val="clear" w:color="auto" w:fill="FFFFFF"/>
          </w:rPr>
          <w:t>https://www.ncbi.nlm.nih.gov/pmc/articles/PMC7470860/</w:t>
        </w:r>
      </w:hyperlink>
    </w:p>
    <w:p w14:paraId="02CDCE8E" w14:textId="77777777" w:rsidR="000449BD" w:rsidRPr="00FB6566" w:rsidRDefault="000449BD" w:rsidP="000449BD">
      <w:pPr>
        <w:rPr>
          <w:rFonts w:cs="Times New Roman"/>
          <w:szCs w:val="24"/>
          <w:shd w:val="clear" w:color="auto" w:fill="FFFFFF"/>
        </w:rPr>
      </w:pPr>
      <w:r w:rsidRPr="00FB6566">
        <w:rPr>
          <w:rFonts w:cs="Times New Roman"/>
          <w:szCs w:val="24"/>
          <w:shd w:val="clear" w:color="auto" w:fill="FFFFFF"/>
        </w:rPr>
        <w:t>Adrienne, N., Budd, L. and Ison, S., (2020). Grounded aircraft: An airfield operations perspective of the challenges of resuming flights post COVID. </w:t>
      </w:r>
      <w:r w:rsidRPr="00FB6566">
        <w:rPr>
          <w:rFonts w:cs="Times New Roman"/>
          <w:i/>
          <w:iCs/>
          <w:szCs w:val="24"/>
          <w:shd w:val="clear" w:color="auto" w:fill="FFFFFF"/>
        </w:rPr>
        <w:t>Journal of Air Transport Management</w:t>
      </w:r>
      <w:r w:rsidRPr="00FB6566">
        <w:rPr>
          <w:rFonts w:cs="Times New Roman"/>
          <w:szCs w:val="24"/>
          <w:shd w:val="clear" w:color="auto" w:fill="FFFFFF"/>
        </w:rPr>
        <w:t>, </w:t>
      </w:r>
      <w:r w:rsidRPr="00FB6566">
        <w:rPr>
          <w:rFonts w:cs="Times New Roman"/>
          <w:i/>
          <w:iCs/>
          <w:szCs w:val="24"/>
          <w:shd w:val="clear" w:color="auto" w:fill="FFFFFF"/>
        </w:rPr>
        <w:t>89</w:t>
      </w:r>
      <w:r w:rsidRPr="00FB6566">
        <w:rPr>
          <w:rFonts w:cs="Times New Roman"/>
          <w:szCs w:val="24"/>
          <w:shd w:val="clear" w:color="auto" w:fill="FFFFFF"/>
        </w:rPr>
        <w:t>, p.101921.</w:t>
      </w:r>
      <w:r w:rsidRPr="00FB6566">
        <w:rPr>
          <w:rFonts w:cs="Times New Roman"/>
          <w:szCs w:val="24"/>
        </w:rPr>
        <w:t xml:space="preserve"> </w:t>
      </w:r>
      <w:hyperlink r:id="rId16" w:history="1">
        <w:r w:rsidRPr="00FB6566">
          <w:rPr>
            <w:rStyle w:val="Hyperlink"/>
            <w:rFonts w:cs="Times New Roman"/>
            <w:color w:val="000000" w:themeColor="text1"/>
            <w:szCs w:val="24"/>
            <w:shd w:val="clear" w:color="auto" w:fill="FFFFFF"/>
          </w:rPr>
          <w:t>https://www.ncbi.nlm.nih.gov/pmc/articles/PMC7470860/</w:t>
        </w:r>
      </w:hyperlink>
    </w:p>
    <w:p w14:paraId="2C79C2C0" w14:textId="77777777" w:rsidR="000449BD" w:rsidRPr="007F7A98" w:rsidRDefault="000449BD" w:rsidP="007F7A98">
      <w:pPr>
        <w:rPr>
          <w:rFonts w:cs="Times New Roman"/>
          <w:color w:val="222222"/>
          <w:szCs w:val="24"/>
          <w:shd w:val="clear" w:color="auto" w:fill="FFFFFF"/>
        </w:rPr>
      </w:pPr>
      <w:bookmarkStart w:id="23" w:name="_Hlk158212885"/>
      <w:r w:rsidRPr="007F7A98">
        <w:rPr>
          <w:rFonts w:cs="Times New Roman"/>
          <w:color w:val="222222"/>
          <w:szCs w:val="24"/>
          <w:shd w:val="clear" w:color="auto" w:fill="FFFFFF"/>
        </w:rPr>
        <w:t>Amankwah-Amoah, J., (2020)</w:t>
      </w:r>
      <w:bookmarkEnd w:id="23"/>
      <w:r w:rsidRPr="007F7A98">
        <w:rPr>
          <w:rFonts w:cs="Times New Roman"/>
          <w:color w:val="222222"/>
          <w:szCs w:val="24"/>
          <w:shd w:val="clear" w:color="auto" w:fill="FFFFFF"/>
        </w:rPr>
        <w:t>. Stepping up and stepping out of COVID-19: New challenges for environmental sustainability policies in the global airline industry. </w:t>
      </w:r>
      <w:r w:rsidRPr="007F7A98">
        <w:rPr>
          <w:rFonts w:cs="Times New Roman"/>
          <w:i/>
          <w:iCs/>
          <w:color w:val="222222"/>
          <w:szCs w:val="24"/>
          <w:shd w:val="clear" w:color="auto" w:fill="FFFFFF"/>
        </w:rPr>
        <w:t>Journal of Cleaner Production</w:t>
      </w:r>
      <w:r w:rsidRPr="007F7A98">
        <w:rPr>
          <w:rFonts w:cs="Times New Roman"/>
          <w:color w:val="222222"/>
          <w:szCs w:val="24"/>
          <w:shd w:val="clear" w:color="auto" w:fill="FFFFFF"/>
        </w:rPr>
        <w:t>, </w:t>
      </w:r>
      <w:r w:rsidRPr="007F7A98">
        <w:rPr>
          <w:rFonts w:cs="Times New Roman"/>
          <w:i/>
          <w:iCs/>
          <w:color w:val="222222"/>
          <w:szCs w:val="24"/>
          <w:shd w:val="clear" w:color="auto" w:fill="FFFFFF"/>
        </w:rPr>
        <w:t>271</w:t>
      </w:r>
      <w:r w:rsidRPr="007F7A98">
        <w:rPr>
          <w:rFonts w:cs="Times New Roman"/>
          <w:color w:val="222222"/>
          <w:szCs w:val="24"/>
          <w:shd w:val="clear" w:color="auto" w:fill="FFFFFF"/>
        </w:rPr>
        <w:t>, p.123000.</w:t>
      </w:r>
      <w:r w:rsidRPr="007F7A98">
        <w:rPr>
          <w:rFonts w:cs="Times New Roman"/>
          <w:szCs w:val="24"/>
        </w:rPr>
        <w:t xml:space="preserve"> </w:t>
      </w:r>
      <w:hyperlink r:id="rId17" w:history="1">
        <w:r w:rsidRPr="007F7A98">
          <w:rPr>
            <w:rStyle w:val="Hyperlink"/>
            <w:rFonts w:cs="Times New Roman"/>
            <w:szCs w:val="24"/>
            <w:shd w:val="clear" w:color="auto" w:fill="FFFFFF"/>
          </w:rPr>
          <w:t>https://www.ncbi.nlm.nih.gov/pmc/articles/PMC7315957/</w:t>
        </w:r>
      </w:hyperlink>
    </w:p>
    <w:p w14:paraId="56311D30" w14:textId="77777777" w:rsidR="000449BD" w:rsidRPr="007F7A98" w:rsidRDefault="000449BD" w:rsidP="007F7A98">
      <w:pPr>
        <w:rPr>
          <w:rFonts w:cs="Times New Roman"/>
          <w:color w:val="222222"/>
          <w:szCs w:val="24"/>
          <w:shd w:val="clear" w:color="auto" w:fill="FFFFFF"/>
        </w:rPr>
      </w:pPr>
      <w:bookmarkStart w:id="24" w:name="_Hlk158213004"/>
      <w:r w:rsidRPr="007F7A98">
        <w:rPr>
          <w:rFonts w:cs="Times New Roman"/>
          <w:color w:val="222222"/>
          <w:szCs w:val="24"/>
          <w:shd w:val="clear" w:color="auto" w:fill="FFFFFF"/>
        </w:rPr>
        <w:t xml:space="preserve">Amankwah-Amoah, </w:t>
      </w:r>
      <w:bookmarkEnd w:id="24"/>
      <w:r w:rsidRPr="007F7A98">
        <w:rPr>
          <w:rFonts w:cs="Times New Roman"/>
          <w:color w:val="222222"/>
          <w:szCs w:val="24"/>
          <w:shd w:val="clear" w:color="auto" w:fill="FFFFFF"/>
        </w:rPr>
        <w:t>J., (2021). COVID‐19 pandemic and innovation activities in the global airline industry: A review. </w:t>
      </w:r>
      <w:r w:rsidRPr="007F7A98">
        <w:rPr>
          <w:rFonts w:cs="Times New Roman"/>
          <w:i/>
          <w:iCs/>
          <w:color w:val="222222"/>
          <w:szCs w:val="24"/>
          <w:shd w:val="clear" w:color="auto" w:fill="FFFFFF"/>
        </w:rPr>
        <w:t>Environment International</w:t>
      </w:r>
      <w:r w:rsidRPr="007F7A98">
        <w:rPr>
          <w:rFonts w:cs="Times New Roman"/>
          <w:color w:val="222222"/>
          <w:szCs w:val="24"/>
          <w:shd w:val="clear" w:color="auto" w:fill="FFFFFF"/>
        </w:rPr>
        <w:t>, </w:t>
      </w:r>
      <w:r w:rsidRPr="007F7A98">
        <w:rPr>
          <w:rFonts w:cs="Times New Roman"/>
          <w:i/>
          <w:iCs/>
          <w:color w:val="222222"/>
          <w:szCs w:val="24"/>
          <w:shd w:val="clear" w:color="auto" w:fill="FFFFFF"/>
        </w:rPr>
        <w:t>156</w:t>
      </w:r>
      <w:r w:rsidRPr="007F7A98">
        <w:rPr>
          <w:rFonts w:cs="Times New Roman"/>
          <w:color w:val="222222"/>
          <w:szCs w:val="24"/>
          <w:shd w:val="clear" w:color="auto" w:fill="FFFFFF"/>
        </w:rPr>
        <w:t>, p.106719.</w:t>
      </w:r>
      <w:r w:rsidRPr="007F7A98">
        <w:rPr>
          <w:rFonts w:cs="Times New Roman"/>
          <w:szCs w:val="24"/>
        </w:rPr>
        <w:t xml:space="preserve"> </w:t>
      </w:r>
      <w:hyperlink r:id="rId18" w:history="1">
        <w:r w:rsidRPr="007F7A98">
          <w:rPr>
            <w:rStyle w:val="Hyperlink"/>
            <w:rFonts w:cs="Times New Roman"/>
            <w:szCs w:val="24"/>
            <w:shd w:val="clear" w:color="auto" w:fill="FFFFFF"/>
          </w:rPr>
          <w:t>https://www.sciencedirect.com/science/article/pii/S016041(2021)003445</w:t>
        </w:r>
      </w:hyperlink>
    </w:p>
    <w:p w14:paraId="35399853" w14:textId="77777777" w:rsidR="000449BD" w:rsidRPr="00FB6566" w:rsidRDefault="000449BD" w:rsidP="00470CBF">
      <w:pPr>
        <w:rPr>
          <w:rFonts w:cs="Times New Roman"/>
          <w:szCs w:val="24"/>
          <w:shd w:val="clear" w:color="auto" w:fill="FFFFFF"/>
        </w:rPr>
      </w:pPr>
      <w:r w:rsidRPr="00FB6566">
        <w:rPr>
          <w:rFonts w:cs="Times New Roman"/>
          <w:szCs w:val="24"/>
          <w:shd w:val="clear" w:color="auto" w:fill="FFFFFF"/>
        </w:rPr>
        <w:t>Farooq, M.U., Hussain, A., Masood, T. and Habib, M.S., (2021). Supply chain operations management in pandemics: A state-of-the-art review inspired by COVID-19. </w:t>
      </w:r>
      <w:r w:rsidRPr="00FB6566">
        <w:rPr>
          <w:rFonts w:cs="Times New Roman"/>
          <w:i/>
          <w:iCs/>
          <w:szCs w:val="24"/>
          <w:shd w:val="clear" w:color="auto" w:fill="FFFFFF"/>
        </w:rPr>
        <w:t>Sustainability</w:t>
      </w:r>
      <w:r w:rsidRPr="00FB6566">
        <w:rPr>
          <w:rFonts w:cs="Times New Roman"/>
          <w:szCs w:val="24"/>
          <w:shd w:val="clear" w:color="auto" w:fill="FFFFFF"/>
        </w:rPr>
        <w:t>, </w:t>
      </w:r>
      <w:r w:rsidRPr="00FB6566">
        <w:rPr>
          <w:rFonts w:cs="Times New Roman"/>
          <w:i/>
          <w:iCs/>
          <w:szCs w:val="24"/>
          <w:shd w:val="clear" w:color="auto" w:fill="FFFFFF"/>
        </w:rPr>
        <w:t>13</w:t>
      </w:r>
      <w:r w:rsidRPr="00FB6566">
        <w:rPr>
          <w:rFonts w:cs="Times New Roman"/>
          <w:szCs w:val="24"/>
          <w:shd w:val="clear" w:color="auto" w:fill="FFFFFF"/>
        </w:rPr>
        <w:t>(5), p.2504.</w:t>
      </w:r>
      <w:r w:rsidRPr="00FB6566">
        <w:rPr>
          <w:rFonts w:cs="Times New Roman"/>
          <w:szCs w:val="24"/>
        </w:rPr>
        <w:t xml:space="preserve"> </w:t>
      </w:r>
      <w:hyperlink r:id="rId19" w:history="1">
        <w:r w:rsidRPr="00FB6566">
          <w:rPr>
            <w:rStyle w:val="Hyperlink"/>
            <w:rFonts w:cs="Times New Roman"/>
            <w:color w:val="000000" w:themeColor="text1"/>
            <w:szCs w:val="24"/>
            <w:shd w:val="clear" w:color="auto" w:fill="FFFFFF"/>
          </w:rPr>
          <w:t>https://www.mdpi.com/2071-1050/13/5/2504/pdf</w:t>
        </w:r>
      </w:hyperlink>
    </w:p>
    <w:p w14:paraId="7D95727A" w14:textId="77777777" w:rsidR="000449BD" w:rsidRPr="007F7A98" w:rsidRDefault="000449BD" w:rsidP="007F7A98">
      <w:pPr>
        <w:rPr>
          <w:rFonts w:cs="Times New Roman"/>
          <w:color w:val="222222"/>
          <w:szCs w:val="24"/>
          <w:shd w:val="clear" w:color="auto" w:fill="FFFFFF"/>
        </w:rPr>
      </w:pPr>
      <w:bookmarkStart w:id="25" w:name="_Hlk158212877"/>
      <w:r w:rsidRPr="007F7A98">
        <w:rPr>
          <w:rFonts w:cs="Times New Roman"/>
          <w:color w:val="222222"/>
          <w:szCs w:val="24"/>
          <w:shd w:val="clear" w:color="auto" w:fill="FFFFFF"/>
        </w:rPr>
        <w:t>Garrow, L. and Lurkin, V., (2021)</w:t>
      </w:r>
      <w:bookmarkEnd w:id="25"/>
      <w:r w:rsidRPr="007F7A98">
        <w:rPr>
          <w:rFonts w:cs="Times New Roman"/>
          <w:color w:val="222222"/>
          <w:szCs w:val="24"/>
          <w:shd w:val="clear" w:color="auto" w:fill="FFFFFF"/>
        </w:rPr>
        <w:t>. How COVID-19 is impacting and reshaping the airline industry. </w:t>
      </w:r>
      <w:r w:rsidRPr="007F7A98">
        <w:rPr>
          <w:rFonts w:cs="Times New Roman"/>
          <w:i/>
          <w:iCs/>
          <w:color w:val="222222"/>
          <w:szCs w:val="24"/>
          <w:shd w:val="clear" w:color="auto" w:fill="FFFFFF"/>
        </w:rPr>
        <w:t>Journal of Revenue and Pricing Management</w:t>
      </w:r>
      <w:r w:rsidRPr="007F7A98">
        <w:rPr>
          <w:rFonts w:cs="Times New Roman"/>
          <w:color w:val="222222"/>
          <w:szCs w:val="24"/>
          <w:shd w:val="clear" w:color="auto" w:fill="FFFFFF"/>
        </w:rPr>
        <w:t>, </w:t>
      </w:r>
      <w:r w:rsidRPr="007F7A98">
        <w:rPr>
          <w:rFonts w:cs="Times New Roman"/>
          <w:i/>
          <w:iCs/>
          <w:color w:val="222222"/>
          <w:szCs w:val="24"/>
          <w:shd w:val="clear" w:color="auto" w:fill="FFFFFF"/>
        </w:rPr>
        <w:t>20</w:t>
      </w:r>
      <w:r w:rsidRPr="007F7A98">
        <w:rPr>
          <w:rFonts w:cs="Times New Roman"/>
          <w:color w:val="222222"/>
          <w:szCs w:val="24"/>
          <w:shd w:val="clear" w:color="auto" w:fill="FFFFFF"/>
        </w:rPr>
        <w:t>, pp.3-9.</w:t>
      </w:r>
      <w:r w:rsidRPr="007F7A98">
        <w:rPr>
          <w:rFonts w:cs="Times New Roman"/>
          <w:szCs w:val="24"/>
        </w:rPr>
        <w:t xml:space="preserve"> </w:t>
      </w:r>
      <w:hyperlink r:id="rId20" w:history="1">
        <w:r w:rsidRPr="007F7A98">
          <w:rPr>
            <w:rStyle w:val="Hyperlink"/>
            <w:rFonts w:cs="Times New Roman"/>
            <w:szCs w:val="24"/>
            <w:shd w:val="clear" w:color="auto" w:fill="FFFFFF"/>
          </w:rPr>
          <w:t>https://link.springer.com/article/10.1057/s41272-020-00271-1</w:t>
        </w:r>
      </w:hyperlink>
    </w:p>
    <w:p w14:paraId="081E4D10" w14:textId="77777777" w:rsidR="00B50C65" w:rsidRDefault="000449BD" w:rsidP="007F7A98">
      <w:pPr>
        <w:rPr>
          <w:rFonts w:cs="Times New Roman"/>
          <w:szCs w:val="24"/>
        </w:rPr>
      </w:pPr>
      <w:r w:rsidRPr="00470CBF">
        <w:rPr>
          <w:rFonts w:cs="Times New Roman"/>
          <w:szCs w:val="24"/>
        </w:rPr>
        <w:t>Garrow, L. and Lurkin, V., (2021). How COVID-19 is impacting and reshaping the airline industry. Journal of Revenue and Pricing Management, 20, pp.3-9.</w:t>
      </w:r>
      <w:hyperlink r:id="rId21" w:history="1">
        <w:r w:rsidRPr="00470CBF">
          <w:rPr>
            <w:rStyle w:val="Hyperlink"/>
            <w:rFonts w:cs="Times New Roman"/>
            <w:color w:val="1155CC"/>
            <w:szCs w:val="24"/>
          </w:rPr>
          <w:t>https://link.springer.com/article/10.1057/s41272-020-00271-1</w:t>
        </w:r>
      </w:hyperlink>
      <w:bookmarkStart w:id="26" w:name="_Hlk158212663"/>
    </w:p>
    <w:p w14:paraId="18C28404" w14:textId="05E39D83" w:rsidR="000449BD" w:rsidRPr="00B50C65" w:rsidRDefault="000449BD" w:rsidP="007F7A98">
      <w:pPr>
        <w:rPr>
          <w:rFonts w:cs="Times New Roman"/>
          <w:szCs w:val="24"/>
        </w:rPr>
      </w:pPr>
      <w:r w:rsidRPr="007F7A98">
        <w:rPr>
          <w:rFonts w:cs="Times New Roman"/>
          <w:color w:val="222222"/>
          <w:szCs w:val="24"/>
          <w:shd w:val="clear" w:color="auto" w:fill="FFFFFF"/>
        </w:rPr>
        <w:lastRenderedPageBreak/>
        <w:t>Hamawandy</w:t>
      </w:r>
      <w:bookmarkEnd w:id="26"/>
      <w:r w:rsidRPr="007F7A98">
        <w:rPr>
          <w:rFonts w:cs="Times New Roman"/>
          <w:color w:val="222222"/>
          <w:szCs w:val="24"/>
          <w:shd w:val="clear" w:color="auto" w:fill="FFFFFF"/>
        </w:rPr>
        <w:t>, N.M., Ali, R., Bewani, H.A.W.A., bdulmajeed Jamil, D., Rahman, S.K. and Othman, B.J., (2021). The financial Impacts of (COVID-19) on financial reporting quality Airlines Companies: British Airlines. </w:t>
      </w:r>
      <w:r w:rsidRPr="007F7A98">
        <w:rPr>
          <w:rFonts w:cs="Times New Roman"/>
          <w:i/>
          <w:iCs/>
          <w:color w:val="222222"/>
          <w:szCs w:val="24"/>
          <w:shd w:val="clear" w:color="auto" w:fill="FFFFFF"/>
        </w:rPr>
        <w:t>Journal of Contemporary Issues in Business and Government Vol</w:t>
      </w:r>
      <w:r w:rsidRPr="007F7A98">
        <w:rPr>
          <w:rFonts w:cs="Times New Roman"/>
          <w:color w:val="222222"/>
          <w:szCs w:val="24"/>
          <w:shd w:val="clear" w:color="auto" w:fill="FFFFFF"/>
        </w:rPr>
        <w:t>, </w:t>
      </w:r>
      <w:r w:rsidRPr="007F7A98">
        <w:rPr>
          <w:rFonts w:cs="Times New Roman"/>
          <w:i/>
          <w:iCs/>
          <w:color w:val="222222"/>
          <w:szCs w:val="24"/>
          <w:shd w:val="clear" w:color="auto" w:fill="FFFFFF"/>
        </w:rPr>
        <w:t>27</w:t>
      </w:r>
      <w:r w:rsidRPr="007F7A98">
        <w:rPr>
          <w:rFonts w:cs="Times New Roman"/>
          <w:color w:val="222222"/>
          <w:szCs w:val="24"/>
          <w:shd w:val="clear" w:color="auto" w:fill="FFFFFF"/>
        </w:rPr>
        <w:t>(2).</w:t>
      </w:r>
      <w:r w:rsidRPr="007F7A98">
        <w:rPr>
          <w:rFonts w:cs="Times New Roman"/>
          <w:szCs w:val="24"/>
        </w:rPr>
        <w:t xml:space="preserve"> </w:t>
      </w:r>
      <w:hyperlink r:id="rId22" w:history="1">
        <w:r w:rsidRPr="007F7A98">
          <w:rPr>
            <w:rStyle w:val="Hyperlink"/>
            <w:rFonts w:cs="Times New Roman"/>
            <w:szCs w:val="24"/>
            <w:shd w:val="clear" w:color="auto" w:fill="FFFFFF"/>
          </w:rPr>
          <w:t>https://www.researchgate.net/profile/Nawzad-Hamawandy/publication/351094640_The_financial_Impacts_of_COVID-19_on_financial_reporting_quality_Airlines_Companies_British_Airlines/links/6085f49b2fb9097c0c0ce172/The-financial-Impacts-of-COVID-19-on-financial-reporting-quality-Airlines-Companies-British-Airlines.pdf?_sg%5B0%5D=started_experiment_milestone&amp;origin=journalDetail&amp;_rtd=e30%3D</w:t>
        </w:r>
      </w:hyperlink>
    </w:p>
    <w:p w14:paraId="794F3B75" w14:textId="77777777" w:rsidR="000449BD" w:rsidRPr="007F7A98" w:rsidRDefault="000449BD" w:rsidP="007F7A98">
      <w:pPr>
        <w:rPr>
          <w:rFonts w:cs="Times New Roman"/>
          <w:szCs w:val="24"/>
        </w:rPr>
      </w:pPr>
      <w:bookmarkStart w:id="27" w:name="_Hlk158212651"/>
      <w:r w:rsidRPr="007F7A98">
        <w:rPr>
          <w:rFonts w:cs="Times New Roman"/>
          <w:szCs w:val="24"/>
        </w:rPr>
        <w:t xml:space="preserve">icao.int </w:t>
      </w:r>
      <w:bookmarkEnd w:id="27"/>
      <w:r w:rsidRPr="007F7A98">
        <w:rPr>
          <w:rFonts w:cs="Times New Roman"/>
          <w:szCs w:val="24"/>
        </w:rPr>
        <w:t xml:space="preserve">(2024) </w:t>
      </w:r>
      <w:r w:rsidRPr="007F7A98">
        <w:rPr>
          <w:rFonts w:cs="Times New Roman"/>
          <w:i/>
          <w:iCs/>
          <w:szCs w:val="24"/>
        </w:rPr>
        <w:t xml:space="preserve">Economic impacts of covid-19 on Civil Aviation &amp;nbsp; // </w:t>
      </w:r>
      <w:r w:rsidRPr="007F7A98">
        <w:rPr>
          <w:rFonts w:cs="Times New Roman"/>
          <w:szCs w:val="24"/>
        </w:rPr>
        <w:t xml:space="preserve">, </w:t>
      </w:r>
      <w:r w:rsidRPr="007F7A98">
        <w:rPr>
          <w:rFonts w:cs="Times New Roman"/>
          <w:i/>
          <w:iCs/>
          <w:szCs w:val="24"/>
        </w:rPr>
        <w:t>Economic Impacts of COVID-19 on Civil Aviation</w:t>
      </w:r>
      <w:r w:rsidRPr="007F7A98">
        <w:rPr>
          <w:rFonts w:cs="Times New Roman"/>
          <w:szCs w:val="24"/>
        </w:rPr>
        <w:t xml:space="preserve">. Available at: </w:t>
      </w:r>
      <w:hyperlink r:id="rId23" w:history="1">
        <w:r w:rsidRPr="007F7A98">
          <w:rPr>
            <w:rStyle w:val="Hyperlink"/>
            <w:rFonts w:cs="Times New Roman"/>
            <w:szCs w:val="24"/>
          </w:rPr>
          <w:t>https://www.icao.int/sustainability/Pages/Economic-Impacts-of-COVID-19.aspx</w:t>
        </w:r>
      </w:hyperlink>
      <w:r w:rsidRPr="007F7A98">
        <w:rPr>
          <w:rFonts w:cs="Times New Roman"/>
          <w:szCs w:val="24"/>
        </w:rPr>
        <w:t xml:space="preserve"> (Accessed: 07 February 2024). </w:t>
      </w:r>
    </w:p>
    <w:p w14:paraId="6FA8E592" w14:textId="77777777" w:rsidR="000449BD" w:rsidRPr="00470CBF" w:rsidRDefault="000449BD" w:rsidP="00470CBF">
      <w:pPr>
        <w:rPr>
          <w:rFonts w:cs="Times New Roman"/>
          <w:szCs w:val="24"/>
        </w:rPr>
      </w:pPr>
      <w:r w:rsidRPr="00470CBF">
        <w:rPr>
          <w:rFonts w:cs="Times New Roman"/>
          <w:szCs w:val="24"/>
        </w:rPr>
        <w:t>Li, S., Zhou, Y., Kundu, T. and Zhang, F., (2021). Impact of entry restriction policies on international air transport connectivity during COVID-19 pandemic. Transportation Research Part E: Logistics and Transportation Review, 152, p.102411.</w:t>
      </w:r>
      <w:hyperlink r:id="rId24" w:history="1">
        <w:r w:rsidRPr="00470CBF">
          <w:rPr>
            <w:rStyle w:val="Hyperlink"/>
            <w:rFonts w:cs="Times New Roman"/>
            <w:color w:val="1155CC"/>
            <w:szCs w:val="24"/>
          </w:rPr>
          <w:t>https://www.ncbi.nlm.nih.gov/pmc/articles/PMC8220963/</w:t>
        </w:r>
      </w:hyperlink>
    </w:p>
    <w:p w14:paraId="3D7C0BCC" w14:textId="77777777" w:rsidR="000449BD" w:rsidRPr="007F7A98" w:rsidRDefault="000449BD" w:rsidP="007F7A98">
      <w:pPr>
        <w:rPr>
          <w:rFonts w:cs="Times New Roman"/>
          <w:color w:val="222222"/>
          <w:szCs w:val="24"/>
          <w:shd w:val="clear" w:color="auto" w:fill="FFFFFF"/>
        </w:rPr>
      </w:pPr>
      <w:bookmarkStart w:id="28" w:name="_Hlk158212825"/>
      <w:r w:rsidRPr="007F7A98">
        <w:rPr>
          <w:rFonts w:cs="Times New Roman"/>
          <w:color w:val="222222"/>
          <w:szCs w:val="24"/>
          <w:shd w:val="clear" w:color="auto" w:fill="FFFFFF"/>
        </w:rPr>
        <w:t>Loo, M., (2021)</w:t>
      </w:r>
      <w:bookmarkEnd w:id="28"/>
      <w:r w:rsidRPr="007F7A98">
        <w:rPr>
          <w:rFonts w:cs="Times New Roman"/>
          <w:color w:val="222222"/>
          <w:szCs w:val="24"/>
          <w:shd w:val="clear" w:color="auto" w:fill="FFFFFF"/>
        </w:rPr>
        <w:t>. When do we fly again? Managing Airlines in a Pandemic: Challenges and Recommendations. </w:t>
      </w:r>
      <w:r w:rsidRPr="007F7A98">
        <w:rPr>
          <w:rFonts w:cs="Times New Roman"/>
          <w:i/>
          <w:iCs/>
          <w:color w:val="222222"/>
          <w:szCs w:val="24"/>
          <w:shd w:val="clear" w:color="auto" w:fill="FFFFFF"/>
        </w:rPr>
        <w:t>Turkish Journal of Computer and Mathematics Education (TURCOMAT)</w:t>
      </w:r>
      <w:r w:rsidRPr="007F7A98">
        <w:rPr>
          <w:rFonts w:cs="Times New Roman"/>
          <w:color w:val="222222"/>
          <w:szCs w:val="24"/>
          <w:shd w:val="clear" w:color="auto" w:fill="FFFFFF"/>
        </w:rPr>
        <w:t>, </w:t>
      </w:r>
      <w:r w:rsidRPr="007F7A98">
        <w:rPr>
          <w:rFonts w:cs="Times New Roman"/>
          <w:i/>
          <w:iCs/>
          <w:color w:val="222222"/>
          <w:szCs w:val="24"/>
          <w:shd w:val="clear" w:color="auto" w:fill="FFFFFF"/>
        </w:rPr>
        <w:t>12</w:t>
      </w:r>
      <w:r w:rsidRPr="007F7A98">
        <w:rPr>
          <w:rFonts w:cs="Times New Roman"/>
          <w:color w:val="222222"/>
          <w:szCs w:val="24"/>
          <w:shd w:val="clear" w:color="auto" w:fill="FFFFFF"/>
        </w:rPr>
        <w:t>(3), pp.4959-4978.</w:t>
      </w:r>
      <w:r w:rsidRPr="007F7A98">
        <w:rPr>
          <w:rFonts w:cs="Times New Roman"/>
          <w:szCs w:val="24"/>
        </w:rPr>
        <w:t xml:space="preserve"> </w:t>
      </w:r>
      <w:hyperlink r:id="rId25" w:history="1">
        <w:r w:rsidRPr="007F7A98">
          <w:rPr>
            <w:rStyle w:val="Hyperlink"/>
            <w:rFonts w:cs="Times New Roman"/>
            <w:szCs w:val="24"/>
            <w:shd w:val="clear" w:color="auto" w:fill="FFFFFF"/>
          </w:rPr>
          <w:t>https://www.turcomat.org/index.php/turkbilmat/article/download/2009/1740</w:t>
        </w:r>
      </w:hyperlink>
    </w:p>
    <w:p w14:paraId="5ADD7164" w14:textId="77777777" w:rsidR="000449BD" w:rsidRPr="00FB6566" w:rsidRDefault="000449BD" w:rsidP="000449BD">
      <w:pPr>
        <w:rPr>
          <w:rFonts w:cs="Times New Roman"/>
          <w:szCs w:val="24"/>
          <w:shd w:val="clear" w:color="auto" w:fill="FFFFFF"/>
        </w:rPr>
      </w:pPr>
      <w:r w:rsidRPr="00FB6566">
        <w:rPr>
          <w:rFonts w:cs="Times New Roman"/>
          <w:szCs w:val="24"/>
          <w:shd w:val="clear" w:color="auto" w:fill="FFFFFF"/>
        </w:rPr>
        <w:t>Macilree, J. and Duval, D.T., (2020). Aeropolitics in a post-COVID-19 world. </w:t>
      </w:r>
      <w:r w:rsidRPr="00FB6566">
        <w:rPr>
          <w:rFonts w:cs="Times New Roman"/>
          <w:i/>
          <w:iCs/>
          <w:szCs w:val="24"/>
          <w:shd w:val="clear" w:color="auto" w:fill="FFFFFF"/>
        </w:rPr>
        <w:t>Journal of Air Transport Management</w:t>
      </w:r>
      <w:r w:rsidRPr="00FB6566">
        <w:rPr>
          <w:rFonts w:cs="Times New Roman"/>
          <w:szCs w:val="24"/>
          <w:shd w:val="clear" w:color="auto" w:fill="FFFFFF"/>
        </w:rPr>
        <w:t>, </w:t>
      </w:r>
      <w:r w:rsidRPr="00FB6566">
        <w:rPr>
          <w:rFonts w:cs="Times New Roman"/>
          <w:i/>
          <w:iCs/>
          <w:szCs w:val="24"/>
          <w:shd w:val="clear" w:color="auto" w:fill="FFFFFF"/>
        </w:rPr>
        <w:t>88</w:t>
      </w:r>
      <w:r w:rsidRPr="00FB6566">
        <w:rPr>
          <w:rFonts w:cs="Times New Roman"/>
          <w:szCs w:val="24"/>
          <w:shd w:val="clear" w:color="auto" w:fill="FFFFFF"/>
        </w:rPr>
        <w:t>, p.101864.</w:t>
      </w:r>
      <w:r w:rsidRPr="00FB6566">
        <w:rPr>
          <w:rFonts w:cs="Times New Roman"/>
          <w:szCs w:val="24"/>
        </w:rPr>
        <w:t xml:space="preserve"> </w:t>
      </w:r>
      <w:hyperlink r:id="rId26" w:history="1">
        <w:r w:rsidRPr="00FB6566">
          <w:rPr>
            <w:rStyle w:val="Hyperlink"/>
            <w:rFonts w:cs="Times New Roman"/>
            <w:color w:val="000000" w:themeColor="text1"/>
            <w:szCs w:val="24"/>
            <w:shd w:val="clear" w:color="auto" w:fill="FFFFFF"/>
          </w:rPr>
          <w:t>https://www.ncbi.nlm.nih.gov/pmc/articles/PMC7386483/</w:t>
        </w:r>
      </w:hyperlink>
    </w:p>
    <w:p w14:paraId="7C53F2D3" w14:textId="77777777" w:rsidR="000449BD" w:rsidRPr="00470CBF" w:rsidRDefault="000449BD" w:rsidP="00470CBF">
      <w:pPr>
        <w:rPr>
          <w:rFonts w:cs="Times New Roman"/>
          <w:szCs w:val="24"/>
        </w:rPr>
      </w:pPr>
      <w:r w:rsidRPr="00470CBF">
        <w:rPr>
          <w:rFonts w:cs="Times New Roman"/>
          <w:szCs w:val="24"/>
        </w:rPr>
        <w:t>Melas, D. and Melasova, K., (2020). The early impact of COVID-19 pandemic on the aviation industry. Acta Avionica, 22(1), pp.38-44.</w:t>
      </w:r>
      <w:hyperlink r:id="rId27" w:history="1">
        <w:r w:rsidRPr="00470CBF">
          <w:rPr>
            <w:rStyle w:val="Hyperlink"/>
            <w:rFonts w:cs="Times New Roman"/>
            <w:color w:val="1155CC"/>
            <w:szCs w:val="24"/>
          </w:rPr>
          <w:t>https://pdfs.semanticscholar.org/d665/4a463416e41f42e408295b6474a693767d36.pdf</w:t>
        </w:r>
      </w:hyperlink>
    </w:p>
    <w:p w14:paraId="3B977F44" w14:textId="77777777" w:rsidR="000449BD" w:rsidRPr="007F7A98" w:rsidRDefault="000449BD" w:rsidP="007F7A98">
      <w:pPr>
        <w:rPr>
          <w:rFonts w:cs="Times New Roman"/>
          <w:color w:val="222222"/>
          <w:szCs w:val="24"/>
          <w:shd w:val="clear" w:color="auto" w:fill="FFFFFF"/>
        </w:rPr>
      </w:pPr>
      <w:bookmarkStart w:id="29" w:name="_Hlk158213043"/>
      <w:r w:rsidRPr="007F7A98">
        <w:rPr>
          <w:rFonts w:cs="Times New Roman"/>
          <w:color w:val="222222"/>
          <w:szCs w:val="24"/>
          <w:shd w:val="clear" w:color="auto" w:fill="FFFFFF"/>
        </w:rPr>
        <w:lastRenderedPageBreak/>
        <w:t>Nayak, J.K. and Singh,</w:t>
      </w:r>
      <w:bookmarkEnd w:id="29"/>
      <w:r w:rsidRPr="007F7A98">
        <w:rPr>
          <w:rFonts w:cs="Times New Roman"/>
          <w:color w:val="222222"/>
          <w:szCs w:val="24"/>
          <w:shd w:val="clear" w:color="auto" w:fill="FFFFFF"/>
        </w:rPr>
        <w:t xml:space="preserve"> P., (2021). </w:t>
      </w:r>
      <w:r w:rsidRPr="007F7A98">
        <w:rPr>
          <w:rFonts w:cs="Times New Roman"/>
          <w:i/>
          <w:iCs/>
          <w:color w:val="222222"/>
          <w:szCs w:val="24"/>
          <w:shd w:val="clear" w:color="auto" w:fill="FFFFFF"/>
        </w:rPr>
        <w:t>Fundamentals of research methodology problems and prospects</w:t>
      </w:r>
      <w:r w:rsidRPr="007F7A98">
        <w:rPr>
          <w:rFonts w:cs="Times New Roman"/>
          <w:color w:val="222222"/>
          <w:szCs w:val="24"/>
          <w:shd w:val="clear" w:color="auto" w:fill="FFFFFF"/>
        </w:rPr>
        <w:t>. SSDN Publishers &amp; Distributors.</w:t>
      </w:r>
      <w:r w:rsidRPr="007F7A98">
        <w:rPr>
          <w:rFonts w:cs="Times New Roman"/>
          <w:szCs w:val="24"/>
        </w:rPr>
        <w:t xml:space="preserve"> </w:t>
      </w:r>
      <w:hyperlink r:id="rId28" w:history="1">
        <w:r w:rsidRPr="007F7A98">
          <w:rPr>
            <w:rStyle w:val="Hyperlink"/>
            <w:rFonts w:cs="Times New Roman"/>
            <w:szCs w:val="24"/>
            <w:shd w:val="clear" w:color="auto" w:fill="FFFFFF"/>
          </w:rPr>
          <w:t>http://dspace.vnbrims.org:13000/jspui/bitstream/123456789/4653/1/Fundamentals%20of%20Research%20Methodology_Nayak.pdf</w:t>
        </w:r>
      </w:hyperlink>
    </w:p>
    <w:p w14:paraId="3DFA1BDC" w14:textId="77777777" w:rsidR="000449BD" w:rsidRPr="007F7A98" w:rsidRDefault="000449BD" w:rsidP="007F7A98">
      <w:pPr>
        <w:rPr>
          <w:rFonts w:cs="Times New Roman"/>
          <w:color w:val="222222"/>
          <w:szCs w:val="24"/>
          <w:shd w:val="clear" w:color="auto" w:fill="FFFFFF"/>
        </w:rPr>
      </w:pPr>
      <w:bookmarkStart w:id="30" w:name="_Hlk158213031"/>
      <w:r w:rsidRPr="007F7A98">
        <w:rPr>
          <w:rFonts w:cs="Times New Roman"/>
          <w:color w:val="222222"/>
          <w:szCs w:val="24"/>
          <w:shd w:val="clear" w:color="auto" w:fill="FFFFFF"/>
        </w:rPr>
        <w:t xml:space="preserve">Pandey, P. and Pandey, </w:t>
      </w:r>
      <w:bookmarkEnd w:id="30"/>
      <w:r w:rsidRPr="007F7A98">
        <w:rPr>
          <w:rFonts w:cs="Times New Roman"/>
          <w:color w:val="222222"/>
          <w:szCs w:val="24"/>
          <w:shd w:val="clear" w:color="auto" w:fill="FFFFFF"/>
        </w:rPr>
        <w:t>M.M., (2021). </w:t>
      </w:r>
      <w:r w:rsidRPr="007F7A98">
        <w:rPr>
          <w:rFonts w:cs="Times New Roman"/>
          <w:i/>
          <w:iCs/>
          <w:color w:val="222222"/>
          <w:szCs w:val="24"/>
          <w:shd w:val="clear" w:color="auto" w:fill="FFFFFF"/>
        </w:rPr>
        <w:t>Research methodology tools and techniques</w:t>
      </w:r>
      <w:r w:rsidRPr="007F7A98">
        <w:rPr>
          <w:rFonts w:cs="Times New Roman"/>
          <w:color w:val="222222"/>
          <w:szCs w:val="24"/>
          <w:shd w:val="clear" w:color="auto" w:fill="FFFFFF"/>
        </w:rPr>
        <w:t>. Bridge Center.</w:t>
      </w:r>
      <w:r w:rsidRPr="007F7A98">
        <w:rPr>
          <w:rFonts w:cs="Times New Roman"/>
          <w:szCs w:val="24"/>
        </w:rPr>
        <w:t xml:space="preserve"> </w:t>
      </w:r>
      <w:hyperlink r:id="rId29" w:history="1">
        <w:r w:rsidRPr="007F7A98">
          <w:rPr>
            <w:rStyle w:val="Hyperlink"/>
            <w:rFonts w:cs="Times New Roman"/>
            <w:szCs w:val="24"/>
            <w:shd w:val="clear" w:color="auto" w:fill="FFFFFF"/>
          </w:rPr>
          <w:t>http://dspace.vnbrims.org:13000/jspui/bitstream/123456789/4666/1/RESEARCH%20METHODOLOGY%20TOOLS%20AND%20TECHNIQUES.pdf</w:t>
        </w:r>
      </w:hyperlink>
    </w:p>
    <w:p w14:paraId="3F0B9DB0" w14:textId="77777777" w:rsidR="000449BD" w:rsidRPr="00470CBF" w:rsidRDefault="000449BD" w:rsidP="00470CBF">
      <w:pPr>
        <w:rPr>
          <w:rFonts w:cs="Times New Roman"/>
          <w:color w:val="222222"/>
          <w:szCs w:val="24"/>
          <w:shd w:val="clear" w:color="auto" w:fill="FFFFFF"/>
        </w:rPr>
      </w:pPr>
      <w:bookmarkStart w:id="31" w:name="_Hlk157427167"/>
      <w:r w:rsidRPr="00470CBF">
        <w:rPr>
          <w:rFonts w:cs="Times New Roman"/>
          <w:color w:val="222222"/>
          <w:szCs w:val="24"/>
          <w:shd w:val="clear" w:color="auto" w:fill="FFFFFF"/>
        </w:rPr>
        <w:t xml:space="preserve">Saunders, M., Lewis, P.H.I.L.I.P. and Thornhill, </w:t>
      </w:r>
      <w:bookmarkEnd w:id="31"/>
      <w:r w:rsidRPr="00470CBF">
        <w:rPr>
          <w:rFonts w:cs="Times New Roman"/>
          <w:color w:val="222222"/>
          <w:szCs w:val="24"/>
          <w:shd w:val="clear" w:color="auto" w:fill="FFFFFF"/>
        </w:rPr>
        <w:t>A.D.R.I.A.N., (2007). Research methods. </w:t>
      </w:r>
      <w:r w:rsidRPr="00470CBF">
        <w:rPr>
          <w:rFonts w:cs="Times New Roman"/>
          <w:i/>
          <w:iCs/>
          <w:color w:val="222222"/>
          <w:szCs w:val="24"/>
          <w:shd w:val="clear" w:color="auto" w:fill="FFFFFF"/>
        </w:rPr>
        <w:t>Business Students 4th edition Pearson Education Limited, England</w:t>
      </w:r>
      <w:r w:rsidRPr="00470CBF">
        <w:rPr>
          <w:rFonts w:cs="Times New Roman"/>
          <w:color w:val="222222"/>
          <w:szCs w:val="24"/>
          <w:shd w:val="clear" w:color="auto" w:fill="FFFFFF"/>
        </w:rPr>
        <w:t>, </w:t>
      </w:r>
      <w:r w:rsidRPr="00470CBF">
        <w:rPr>
          <w:rFonts w:cs="Times New Roman"/>
          <w:i/>
          <w:iCs/>
          <w:color w:val="222222"/>
          <w:szCs w:val="24"/>
          <w:shd w:val="clear" w:color="auto" w:fill="FFFFFF"/>
        </w:rPr>
        <w:t>6</w:t>
      </w:r>
      <w:r w:rsidRPr="00470CBF">
        <w:rPr>
          <w:rFonts w:cs="Times New Roman"/>
          <w:color w:val="222222"/>
          <w:szCs w:val="24"/>
          <w:shd w:val="clear" w:color="auto" w:fill="FFFFFF"/>
        </w:rPr>
        <w:t>(3), pp.1-268.</w:t>
      </w:r>
      <w:r w:rsidRPr="00470CBF">
        <w:rPr>
          <w:rFonts w:cs="Times New Roman"/>
          <w:szCs w:val="24"/>
        </w:rPr>
        <w:t xml:space="preserve"> </w:t>
      </w:r>
      <w:hyperlink r:id="rId30" w:history="1">
        <w:r w:rsidRPr="00470CBF">
          <w:rPr>
            <w:rStyle w:val="Hyperlink"/>
            <w:rFonts w:cs="Times New Roman"/>
            <w:szCs w:val="24"/>
            <w:shd w:val="clear" w:color="auto" w:fill="FFFFFF"/>
          </w:rPr>
          <w: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p>
    <w:p w14:paraId="3BAD4FD1" w14:textId="77777777" w:rsidR="000449BD" w:rsidRPr="007F7A98" w:rsidRDefault="000449BD" w:rsidP="007F7A98">
      <w:pPr>
        <w:rPr>
          <w:rFonts w:cs="Times New Roman"/>
          <w:color w:val="222222"/>
          <w:szCs w:val="24"/>
          <w:shd w:val="clear" w:color="auto" w:fill="FFFFFF"/>
        </w:rPr>
      </w:pPr>
      <w:r w:rsidRPr="007F7A98">
        <w:rPr>
          <w:rFonts w:cs="Times New Roman"/>
          <w:color w:val="222222"/>
          <w:szCs w:val="24"/>
          <w:shd w:val="clear" w:color="auto" w:fill="FFFFFF"/>
        </w:rPr>
        <w:t>Shen, Z., (2022, December). Analysis of British Airway's Hedging Strategies. In </w:t>
      </w:r>
      <w:r w:rsidRPr="007F7A98">
        <w:rPr>
          <w:rFonts w:cs="Times New Roman"/>
          <w:i/>
          <w:iCs/>
          <w:color w:val="222222"/>
          <w:szCs w:val="24"/>
          <w:shd w:val="clear" w:color="auto" w:fill="FFFFFF"/>
        </w:rPr>
        <w:t>2022 2nd International Conference on Economic Development and Business Culture (ICEDBC 2022)</w:t>
      </w:r>
      <w:r w:rsidRPr="007F7A98">
        <w:rPr>
          <w:rFonts w:cs="Times New Roman"/>
          <w:color w:val="222222"/>
          <w:szCs w:val="24"/>
          <w:shd w:val="clear" w:color="auto" w:fill="FFFFFF"/>
        </w:rPr>
        <w:t> (pp. 307-311). Atlantis Press.</w:t>
      </w:r>
      <w:r w:rsidRPr="007F7A98">
        <w:rPr>
          <w:rFonts w:cs="Times New Roman"/>
          <w:szCs w:val="24"/>
        </w:rPr>
        <w:t xml:space="preserve"> </w:t>
      </w:r>
      <w:hyperlink r:id="rId31" w:history="1">
        <w:r w:rsidRPr="007F7A98">
          <w:rPr>
            <w:rStyle w:val="Hyperlink"/>
            <w:rFonts w:cs="Times New Roman"/>
            <w:szCs w:val="24"/>
            <w:shd w:val="clear" w:color="auto" w:fill="FFFFFF"/>
          </w:rPr>
          <w:t>https://www.atlantis-press.com/article/125983809.pdf</w:t>
        </w:r>
      </w:hyperlink>
    </w:p>
    <w:p w14:paraId="02DBC777" w14:textId="77777777" w:rsidR="000449BD" w:rsidRPr="00FB6566" w:rsidRDefault="000449BD" w:rsidP="000449BD">
      <w:pPr>
        <w:rPr>
          <w:rFonts w:cs="Times New Roman"/>
          <w:szCs w:val="24"/>
          <w:shd w:val="clear" w:color="auto" w:fill="FFFFFF"/>
        </w:rPr>
      </w:pPr>
      <w:r w:rsidRPr="00FB6566">
        <w:rPr>
          <w:rFonts w:cs="Times New Roman"/>
          <w:szCs w:val="24"/>
          <w:shd w:val="clear" w:color="auto" w:fill="FFFFFF"/>
        </w:rPr>
        <w:t>Sobieralski, J.B., (2020). COVID-19 and airline employment: Insights from historical uncertainty shocks to the industry. </w:t>
      </w:r>
      <w:r w:rsidRPr="00FB6566">
        <w:rPr>
          <w:rFonts w:cs="Times New Roman"/>
          <w:i/>
          <w:iCs/>
          <w:szCs w:val="24"/>
          <w:shd w:val="clear" w:color="auto" w:fill="FFFFFF"/>
        </w:rPr>
        <w:t>Transportation Research Interdisciplinary Perspectives</w:t>
      </w:r>
      <w:r w:rsidRPr="00FB6566">
        <w:rPr>
          <w:rFonts w:cs="Times New Roman"/>
          <w:szCs w:val="24"/>
          <w:shd w:val="clear" w:color="auto" w:fill="FFFFFF"/>
        </w:rPr>
        <w:t>, </w:t>
      </w:r>
      <w:r w:rsidRPr="00FB6566">
        <w:rPr>
          <w:rFonts w:cs="Times New Roman"/>
          <w:i/>
          <w:iCs/>
          <w:szCs w:val="24"/>
          <w:shd w:val="clear" w:color="auto" w:fill="FFFFFF"/>
        </w:rPr>
        <w:t>5</w:t>
      </w:r>
      <w:r w:rsidRPr="00FB6566">
        <w:rPr>
          <w:rFonts w:cs="Times New Roman"/>
          <w:szCs w:val="24"/>
          <w:shd w:val="clear" w:color="auto" w:fill="FFFFFF"/>
        </w:rPr>
        <w:t>, p.100123.</w:t>
      </w:r>
      <w:r w:rsidRPr="00FB6566">
        <w:rPr>
          <w:rFonts w:cs="Times New Roman"/>
          <w:szCs w:val="24"/>
        </w:rPr>
        <w:t xml:space="preserve"> </w:t>
      </w:r>
      <w:hyperlink r:id="rId32" w:history="1">
        <w:r w:rsidRPr="00FB6566">
          <w:rPr>
            <w:rStyle w:val="Hyperlink"/>
            <w:rFonts w:cs="Times New Roman"/>
            <w:color w:val="000000" w:themeColor="text1"/>
            <w:szCs w:val="24"/>
            <w:shd w:val="clear" w:color="auto" w:fill="FFFFFF"/>
          </w:rPr>
          <w:t>https://www.sciencedirect.com/science/article/pii/S2590198220300348</w:t>
        </w:r>
      </w:hyperlink>
    </w:p>
    <w:p w14:paraId="1A31CAD7" w14:textId="77777777" w:rsidR="00B50C65" w:rsidRDefault="000449BD" w:rsidP="00470CBF">
      <w:pPr>
        <w:rPr>
          <w:rFonts w:cs="Times New Roman"/>
          <w:color w:val="222222"/>
          <w:szCs w:val="24"/>
          <w:shd w:val="clear" w:color="auto" w:fill="FFFFFF"/>
        </w:rPr>
      </w:pPr>
      <w:bookmarkStart w:id="32" w:name="_Hlk158213019"/>
      <w:r w:rsidRPr="007F7A98">
        <w:rPr>
          <w:rFonts w:cs="Times New Roman"/>
          <w:color w:val="222222"/>
          <w:szCs w:val="24"/>
          <w:shd w:val="clear" w:color="auto" w:fill="FFFFFF"/>
        </w:rPr>
        <w:t xml:space="preserve">Suk, M. and Kim, </w:t>
      </w:r>
      <w:bookmarkEnd w:id="32"/>
      <w:r w:rsidRPr="007F7A98">
        <w:rPr>
          <w:rFonts w:cs="Times New Roman"/>
          <w:color w:val="222222"/>
          <w:szCs w:val="24"/>
          <w:shd w:val="clear" w:color="auto" w:fill="FFFFFF"/>
        </w:rPr>
        <w:t>W., (2021). COVID-19 and the airline industry: crisis management and resilience. </w:t>
      </w:r>
      <w:r w:rsidRPr="007F7A98">
        <w:rPr>
          <w:rFonts w:cs="Times New Roman"/>
          <w:i/>
          <w:iCs/>
          <w:color w:val="222222"/>
          <w:szCs w:val="24"/>
          <w:shd w:val="clear" w:color="auto" w:fill="FFFFFF"/>
        </w:rPr>
        <w:t>Tourism Review</w:t>
      </w:r>
      <w:r w:rsidRPr="007F7A98">
        <w:rPr>
          <w:rFonts w:cs="Times New Roman"/>
          <w:color w:val="222222"/>
          <w:szCs w:val="24"/>
          <w:shd w:val="clear" w:color="auto" w:fill="FFFFFF"/>
        </w:rPr>
        <w:t>, </w:t>
      </w:r>
      <w:r w:rsidRPr="007F7A98">
        <w:rPr>
          <w:rFonts w:cs="Times New Roman"/>
          <w:i/>
          <w:iCs/>
          <w:color w:val="222222"/>
          <w:szCs w:val="24"/>
          <w:shd w:val="clear" w:color="auto" w:fill="FFFFFF"/>
        </w:rPr>
        <w:t>76</w:t>
      </w:r>
      <w:r w:rsidRPr="007F7A98">
        <w:rPr>
          <w:rFonts w:cs="Times New Roman"/>
          <w:color w:val="222222"/>
          <w:szCs w:val="24"/>
          <w:shd w:val="clear" w:color="auto" w:fill="FFFFFF"/>
        </w:rPr>
        <w:t>(4), pp.984-998.</w:t>
      </w:r>
      <w:r w:rsidRPr="007F7A98">
        <w:rPr>
          <w:rFonts w:cs="Times New Roman"/>
          <w:szCs w:val="24"/>
        </w:rPr>
        <w:t xml:space="preserve"> </w:t>
      </w:r>
      <w:hyperlink r:id="rId33" w:history="1">
        <w:r w:rsidRPr="007F7A98">
          <w:rPr>
            <w:rStyle w:val="Hyperlink"/>
            <w:rFonts w:cs="Times New Roman"/>
            <w:szCs w:val="24"/>
            <w:shd w:val="clear" w:color="auto" w:fill="FFFFFF"/>
          </w:rPr>
          <w:t>https://scholar.archive.org/work/wjqjf6w2qbfsxjijn273uxz6wa/access/wayback/https://www.emerald.com/insight/content/doi/10.1108/TR-07-(2020)-0348/full/pdf?title=covid-19-and-the-airline-industry-crisis-management-and-resilience</w:t>
        </w:r>
      </w:hyperlink>
      <w:bookmarkStart w:id="33" w:name="_Hlk157427141"/>
    </w:p>
    <w:p w14:paraId="789E84C4" w14:textId="5B45A758" w:rsidR="000449BD" w:rsidRPr="00B50C65" w:rsidRDefault="000449BD" w:rsidP="00470CBF">
      <w:pPr>
        <w:rPr>
          <w:rFonts w:cs="Times New Roman"/>
          <w:color w:val="222222"/>
          <w:szCs w:val="24"/>
          <w:shd w:val="clear" w:color="auto" w:fill="FFFFFF"/>
        </w:rPr>
      </w:pPr>
      <w:r w:rsidRPr="00470CBF">
        <w:rPr>
          <w:rFonts w:cs="Times New Roman"/>
          <w:i/>
          <w:iCs/>
          <w:szCs w:val="24"/>
        </w:rPr>
        <w:t>The ‘4vs’ – the 4 dimensions of Operations</w:t>
      </w:r>
      <w:r w:rsidRPr="00470CBF">
        <w:rPr>
          <w:rFonts w:cs="Times New Roman"/>
          <w:szCs w:val="24"/>
        </w:rPr>
        <w:t xml:space="preserve"> (2024)</w:t>
      </w:r>
      <w:bookmarkEnd w:id="33"/>
      <w:r w:rsidRPr="00470CBF">
        <w:rPr>
          <w:rFonts w:cs="Times New Roman"/>
          <w:szCs w:val="24"/>
        </w:rPr>
        <w:t xml:space="preserve"> </w:t>
      </w:r>
      <w:r w:rsidRPr="00470CBF">
        <w:rPr>
          <w:rFonts w:cs="Times New Roman"/>
          <w:i/>
          <w:iCs/>
          <w:szCs w:val="24"/>
        </w:rPr>
        <w:t>Rowtons Training</w:t>
      </w:r>
      <w:r w:rsidRPr="00470CBF">
        <w:rPr>
          <w:rFonts w:cs="Times New Roman"/>
          <w:szCs w:val="24"/>
        </w:rPr>
        <w:t xml:space="preserve">. Available at: </w:t>
      </w:r>
      <w:hyperlink r:id="rId34" w:anchor=":~:text=What%20are%20the%204Vs%20of,strengths%2C%20weaknesses%20and%20different%20approaches" w:history="1">
        <w:r w:rsidRPr="00470CBF">
          <w:rPr>
            <w:rStyle w:val="Hyperlink"/>
            <w:rFonts w:cs="Times New Roman"/>
            <w:szCs w:val="24"/>
          </w:rPr>
          <w:t>https://rowtonstraining.com/the-4vs-the-4-dimensions-of-</w:t>
        </w:r>
        <w:r w:rsidRPr="00470CBF">
          <w:rPr>
            <w:rStyle w:val="Hyperlink"/>
            <w:rFonts w:cs="Times New Roman"/>
            <w:szCs w:val="24"/>
          </w:rPr>
          <w:lastRenderedPageBreak/>
          <w:t>operations/#:~:text=What%20are%20the%204Vs%20of,strengths%2C%20weaknesses%20and%20different%20approaches</w:t>
        </w:r>
      </w:hyperlink>
      <w:r w:rsidRPr="00470CBF">
        <w:rPr>
          <w:rFonts w:cs="Times New Roman"/>
          <w:szCs w:val="24"/>
        </w:rPr>
        <w:t>.(Accessed: 29 January 2024).</w:t>
      </w:r>
    </w:p>
    <w:sectPr w:rsidR="000449BD" w:rsidRPr="00B50C65" w:rsidSect="00B40D9C">
      <w:footerReference w:type="default" r:id="rId35"/>
      <w:headerReference w:type="first" r:id="rId36"/>
      <w:pgSz w:w="11906" w:h="16838"/>
      <w:pgMar w:top="1701" w:right="1440" w:bottom="1985"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242D8" w14:textId="77777777" w:rsidR="00DC5B69" w:rsidRDefault="00DC5B69" w:rsidP="00C951DA">
      <w:pPr>
        <w:spacing w:before="0" w:after="0" w:line="240" w:lineRule="auto"/>
      </w:pPr>
      <w:r>
        <w:separator/>
      </w:r>
    </w:p>
  </w:endnote>
  <w:endnote w:type="continuationSeparator" w:id="0">
    <w:p w14:paraId="1937C3E4" w14:textId="77777777" w:rsidR="00DC5B69" w:rsidRDefault="00DC5B69" w:rsidP="00C951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9915180"/>
      <w:docPartObj>
        <w:docPartGallery w:val="Page Numbers (Bottom of Page)"/>
        <w:docPartUnique/>
      </w:docPartObj>
    </w:sdtPr>
    <w:sdtEndPr/>
    <w:sdtContent>
      <w:p w14:paraId="7A8BEB6F" w14:textId="4B6BF812" w:rsidR="00C951DA" w:rsidRDefault="00C951DA">
        <w:pPr>
          <w:pStyle w:val="Footer"/>
          <w:jc w:val="right"/>
        </w:pPr>
        <w:r>
          <w:t xml:space="preserve">Page | </w:t>
        </w:r>
        <w:r>
          <w:fldChar w:fldCharType="begin"/>
        </w:r>
        <w:r>
          <w:instrText xml:space="preserve"> PAGE   \* MERGEFORMAT </w:instrText>
        </w:r>
        <w:r>
          <w:fldChar w:fldCharType="separate"/>
        </w:r>
        <w:r w:rsidR="00D60EF3">
          <w:rPr>
            <w:noProof/>
          </w:rPr>
          <w:t>17</w:t>
        </w:r>
        <w:r>
          <w:rPr>
            <w:noProof/>
          </w:rPr>
          <w:fldChar w:fldCharType="end"/>
        </w:r>
        <w:r>
          <w:t xml:space="preserve"> </w:t>
        </w:r>
      </w:p>
    </w:sdtContent>
  </w:sdt>
  <w:p w14:paraId="64D3F5D6" w14:textId="77777777" w:rsidR="00C951DA" w:rsidRDefault="00C951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9A71D" w14:textId="77777777" w:rsidR="00DC5B69" w:rsidRDefault="00DC5B69" w:rsidP="00C951DA">
      <w:pPr>
        <w:spacing w:before="0" w:after="0" w:line="240" w:lineRule="auto"/>
      </w:pPr>
      <w:r>
        <w:separator/>
      </w:r>
    </w:p>
  </w:footnote>
  <w:footnote w:type="continuationSeparator" w:id="0">
    <w:p w14:paraId="1039119D" w14:textId="77777777" w:rsidR="00DC5B69" w:rsidRDefault="00DC5B69" w:rsidP="00C951D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0E990" w14:textId="74E8BF7F" w:rsidR="00C268F5" w:rsidRDefault="00C268F5" w:rsidP="00C268F5">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720DC"/>
    <w:multiLevelType w:val="hybridMultilevel"/>
    <w:tmpl w:val="7E4001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1FF734A"/>
    <w:multiLevelType w:val="hybridMultilevel"/>
    <w:tmpl w:val="403E18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CD025C4"/>
    <w:multiLevelType w:val="hybridMultilevel"/>
    <w:tmpl w:val="2B5E43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12B50CA"/>
    <w:multiLevelType w:val="hybridMultilevel"/>
    <w:tmpl w:val="43D466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6795159"/>
    <w:multiLevelType w:val="hybridMultilevel"/>
    <w:tmpl w:val="0A8E6A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92552BD"/>
    <w:multiLevelType w:val="hybridMultilevel"/>
    <w:tmpl w:val="D97AAB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CFF5A33"/>
    <w:multiLevelType w:val="hybridMultilevel"/>
    <w:tmpl w:val="5A2A81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0"/>
  </w:num>
  <w:num w:numId="5">
    <w:abstractNumId w:val="4"/>
  </w:num>
  <w:num w:numId="6">
    <w:abstractNumId w:val="1"/>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C51"/>
    <w:rsid w:val="000063E7"/>
    <w:rsid w:val="00007F58"/>
    <w:rsid w:val="0001460E"/>
    <w:rsid w:val="00016071"/>
    <w:rsid w:val="00016348"/>
    <w:rsid w:val="00016E88"/>
    <w:rsid w:val="0002543C"/>
    <w:rsid w:val="00025EB5"/>
    <w:rsid w:val="00033352"/>
    <w:rsid w:val="00034E9D"/>
    <w:rsid w:val="000351C0"/>
    <w:rsid w:val="00044272"/>
    <w:rsid w:val="000449BD"/>
    <w:rsid w:val="00047F7F"/>
    <w:rsid w:val="00051457"/>
    <w:rsid w:val="0005651E"/>
    <w:rsid w:val="00060D0A"/>
    <w:rsid w:val="00062156"/>
    <w:rsid w:val="00063D16"/>
    <w:rsid w:val="000712D0"/>
    <w:rsid w:val="00073C51"/>
    <w:rsid w:val="0007747F"/>
    <w:rsid w:val="000806DF"/>
    <w:rsid w:val="0008131E"/>
    <w:rsid w:val="000857E6"/>
    <w:rsid w:val="000872F5"/>
    <w:rsid w:val="000A03E1"/>
    <w:rsid w:val="000A171A"/>
    <w:rsid w:val="000A6E0C"/>
    <w:rsid w:val="000B305D"/>
    <w:rsid w:val="000B3DBE"/>
    <w:rsid w:val="000C47A1"/>
    <w:rsid w:val="000C6C84"/>
    <w:rsid w:val="000D14A3"/>
    <w:rsid w:val="000D3884"/>
    <w:rsid w:val="000D5B2A"/>
    <w:rsid w:val="000E0E1E"/>
    <w:rsid w:val="000E77FB"/>
    <w:rsid w:val="000F51F1"/>
    <w:rsid w:val="000F67EF"/>
    <w:rsid w:val="000F6FCC"/>
    <w:rsid w:val="00117A3F"/>
    <w:rsid w:val="00117FC5"/>
    <w:rsid w:val="001219B1"/>
    <w:rsid w:val="00123899"/>
    <w:rsid w:val="00123BCB"/>
    <w:rsid w:val="0012662E"/>
    <w:rsid w:val="0013105A"/>
    <w:rsid w:val="0013602D"/>
    <w:rsid w:val="001414B3"/>
    <w:rsid w:val="00143AFA"/>
    <w:rsid w:val="001451C3"/>
    <w:rsid w:val="00145E27"/>
    <w:rsid w:val="00175197"/>
    <w:rsid w:val="00182537"/>
    <w:rsid w:val="001868B9"/>
    <w:rsid w:val="00193EFE"/>
    <w:rsid w:val="00197417"/>
    <w:rsid w:val="001A6801"/>
    <w:rsid w:val="001A6C69"/>
    <w:rsid w:val="001B1217"/>
    <w:rsid w:val="001B5EEE"/>
    <w:rsid w:val="001C0226"/>
    <w:rsid w:val="001C5452"/>
    <w:rsid w:val="001C6BA4"/>
    <w:rsid w:val="001D0A93"/>
    <w:rsid w:val="001E64DD"/>
    <w:rsid w:val="001E6BF6"/>
    <w:rsid w:val="001F1509"/>
    <w:rsid w:val="001F3E57"/>
    <w:rsid w:val="001F6A40"/>
    <w:rsid w:val="002035CB"/>
    <w:rsid w:val="002041B1"/>
    <w:rsid w:val="00214DD2"/>
    <w:rsid w:val="00235422"/>
    <w:rsid w:val="00244BB8"/>
    <w:rsid w:val="00260561"/>
    <w:rsid w:val="0026415B"/>
    <w:rsid w:val="00265747"/>
    <w:rsid w:val="002662AE"/>
    <w:rsid w:val="002700A0"/>
    <w:rsid w:val="00271E47"/>
    <w:rsid w:val="00277469"/>
    <w:rsid w:val="00277B46"/>
    <w:rsid w:val="002A3046"/>
    <w:rsid w:val="002A6D24"/>
    <w:rsid w:val="002B0A75"/>
    <w:rsid w:val="002B6F10"/>
    <w:rsid w:val="002C1411"/>
    <w:rsid w:val="002C4448"/>
    <w:rsid w:val="002D29C5"/>
    <w:rsid w:val="002D47D9"/>
    <w:rsid w:val="002F5D95"/>
    <w:rsid w:val="002F7481"/>
    <w:rsid w:val="0030061B"/>
    <w:rsid w:val="0030168C"/>
    <w:rsid w:val="00302F46"/>
    <w:rsid w:val="003073E5"/>
    <w:rsid w:val="0031146C"/>
    <w:rsid w:val="00314303"/>
    <w:rsid w:val="00324F19"/>
    <w:rsid w:val="0033286E"/>
    <w:rsid w:val="00334D15"/>
    <w:rsid w:val="00344C3B"/>
    <w:rsid w:val="003454FE"/>
    <w:rsid w:val="00355A7A"/>
    <w:rsid w:val="00360519"/>
    <w:rsid w:val="00367FC2"/>
    <w:rsid w:val="00374CBF"/>
    <w:rsid w:val="00380C57"/>
    <w:rsid w:val="00381B73"/>
    <w:rsid w:val="00387F35"/>
    <w:rsid w:val="003916EA"/>
    <w:rsid w:val="00395D9B"/>
    <w:rsid w:val="00397FC8"/>
    <w:rsid w:val="003A2655"/>
    <w:rsid w:val="003A4301"/>
    <w:rsid w:val="003A5748"/>
    <w:rsid w:val="003B4549"/>
    <w:rsid w:val="003C4FF4"/>
    <w:rsid w:val="003C5B9B"/>
    <w:rsid w:val="003D02BE"/>
    <w:rsid w:val="003E724E"/>
    <w:rsid w:val="003F00D9"/>
    <w:rsid w:val="003F49B8"/>
    <w:rsid w:val="004026E1"/>
    <w:rsid w:val="0040293A"/>
    <w:rsid w:val="00410DBD"/>
    <w:rsid w:val="004166B9"/>
    <w:rsid w:val="00427B20"/>
    <w:rsid w:val="0043046E"/>
    <w:rsid w:val="0043686B"/>
    <w:rsid w:val="0045570D"/>
    <w:rsid w:val="004701F5"/>
    <w:rsid w:val="00470CBF"/>
    <w:rsid w:val="00473191"/>
    <w:rsid w:val="00477C72"/>
    <w:rsid w:val="00480528"/>
    <w:rsid w:val="00480EA4"/>
    <w:rsid w:val="004A2252"/>
    <w:rsid w:val="004A249B"/>
    <w:rsid w:val="004A324D"/>
    <w:rsid w:val="004A3EBD"/>
    <w:rsid w:val="004A5501"/>
    <w:rsid w:val="004B2B35"/>
    <w:rsid w:val="004B3A7F"/>
    <w:rsid w:val="004B4CCA"/>
    <w:rsid w:val="004B688C"/>
    <w:rsid w:val="004C29FB"/>
    <w:rsid w:val="004C6FC4"/>
    <w:rsid w:val="004E1423"/>
    <w:rsid w:val="004F006C"/>
    <w:rsid w:val="0051059D"/>
    <w:rsid w:val="00511196"/>
    <w:rsid w:val="005113B5"/>
    <w:rsid w:val="00511E1B"/>
    <w:rsid w:val="00520959"/>
    <w:rsid w:val="00526C7A"/>
    <w:rsid w:val="00532BA8"/>
    <w:rsid w:val="00534928"/>
    <w:rsid w:val="0054096C"/>
    <w:rsid w:val="0054227B"/>
    <w:rsid w:val="005617F6"/>
    <w:rsid w:val="00563CC7"/>
    <w:rsid w:val="00575FB2"/>
    <w:rsid w:val="005816A9"/>
    <w:rsid w:val="00585843"/>
    <w:rsid w:val="005A00A5"/>
    <w:rsid w:val="005A2B91"/>
    <w:rsid w:val="005A2EAB"/>
    <w:rsid w:val="005A3A4C"/>
    <w:rsid w:val="005A3D21"/>
    <w:rsid w:val="005B18E7"/>
    <w:rsid w:val="005B60AC"/>
    <w:rsid w:val="005C0B56"/>
    <w:rsid w:val="005C257B"/>
    <w:rsid w:val="005C37DF"/>
    <w:rsid w:val="005D5E52"/>
    <w:rsid w:val="005E402B"/>
    <w:rsid w:val="005E41DD"/>
    <w:rsid w:val="005E4207"/>
    <w:rsid w:val="005E4A85"/>
    <w:rsid w:val="005E55C2"/>
    <w:rsid w:val="005F2B90"/>
    <w:rsid w:val="0061390A"/>
    <w:rsid w:val="00631B8A"/>
    <w:rsid w:val="006336C7"/>
    <w:rsid w:val="006359FA"/>
    <w:rsid w:val="00641A2E"/>
    <w:rsid w:val="0064528B"/>
    <w:rsid w:val="006465A8"/>
    <w:rsid w:val="006506B9"/>
    <w:rsid w:val="00652803"/>
    <w:rsid w:val="00654AD8"/>
    <w:rsid w:val="0066354E"/>
    <w:rsid w:val="006712D1"/>
    <w:rsid w:val="00682D14"/>
    <w:rsid w:val="00686B10"/>
    <w:rsid w:val="00691FC8"/>
    <w:rsid w:val="0069268A"/>
    <w:rsid w:val="006940C4"/>
    <w:rsid w:val="00695381"/>
    <w:rsid w:val="0069569C"/>
    <w:rsid w:val="00696483"/>
    <w:rsid w:val="006A5EE6"/>
    <w:rsid w:val="006A7868"/>
    <w:rsid w:val="006A7F61"/>
    <w:rsid w:val="006B0229"/>
    <w:rsid w:val="006B3F2C"/>
    <w:rsid w:val="006B7749"/>
    <w:rsid w:val="006C1409"/>
    <w:rsid w:val="006C77DA"/>
    <w:rsid w:val="006D0198"/>
    <w:rsid w:val="006D7B50"/>
    <w:rsid w:val="006E0135"/>
    <w:rsid w:val="006E465A"/>
    <w:rsid w:val="006E60B9"/>
    <w:rsid w:val="006F43AD"/>
    <w:rsid w:val="006F5301"/>
    <w:rsid w:val="006F776A"/>
    <w:rsid w:val="00700968"/>
    <w:rsid w:val="00703F0C"/>
    <w:rsid w:val="00710457"/>
    <w:rsid w:val="00711FB9"/>
    <w:rsid w:val="0072324C"/>
    <w:rsid w:val="0072503E"/>
    <w:rsid w:val="00730D9F"/>
    <w:rsid w:val="00733C6F"/>
    <w:rsid w:val="007414EA"/>
    <w:rsid w:val="00741B5E"/>
    <w:rsid w:val="00743794"/>
    <w:rsid w:val="00755381"/>
    <w:rsid w:val="00774C48"/>
    <w:rsid w:val="00780AAF"/>
    <w:rsid w:val="00790CA2"/>
    <w:rsid w:val="007942BD"/>
    <w:rsid w:val="0079433B"/>
    <w:rsid w:val="007A0517"/>
    <w:rsid w:val="007A5B35"/>
    <w:rsid w:val="007A69BA"/>
    <w:rsid w:val="007B10B6"/>
    <w:rsid w:val="007B133F"/>
    <w:rsid w:val="007B3C15"/>
    <w:rsid w:val="007C6E38"/>
    <w:rsid w:val="007D4ABC"/>
    <w:rsid w:val="007F66BA"/>
    <w:rsid w:val="007F7A98"/>
    <w:rsid w:val="00812E55"/>
    <w:rsid w:val="00815A40"/>
    <w:rsid w:val="00820390"/>
    <w:rsid w:val="008256F9"/>
    <w:rsid w:val="0082593E"/>
    <w:rsid w:val="008315D6"/>
    <w:rsid w:val="00837A05"/>
    <w:rsid w:val="00837C74"/>
    <w:rsid w:val="00860E1D"/>
    <w:rsid w:val="00863DEA"/>
    <w:rsid w:val="00866EAE"/>
    <w:rsid w:val="008708CC"/>
    <w:rsid w:val="00871A91"/>
    <w:rsid w:val="00872AC9"/>
    <w:rsid w:val="008869B0"/>
    <w:rsid w:val="00890F9A"/>
    <w:rsid w:val="00891B61"/>
    <w:rsid w:val="008A71C2"/>
    <w:rsid w:val="008B31AD"/>
    <w:rsid w:val="008C1D2D"/>
    <w:rsid w:val="008E6451"/>
    <w:rsid w:val="008F0B1A"/>
    <w:rsid w:val="008F3BE8"/>
    <w:rsid w:val="008F3C02"/>
    <w:rsid w:val="00903FE3"/>
    <w:rsid w:val="00905328"/>
    <w:rsid w:val="00915B7A"/>
    <w:rsid w:val="009256A8"/>
    <w:rsid w:val="00925E62"/>
    <w:rsid w:val="00930AF7"/>
    <w:rsid w:val="0094100E"/>
    <w:rsid w:val="0094259B"/>
    <w:rsid w:val="0094442A"/>
    <w:rsid w:val="00951E4B"/>
    <w:rsid w:val="00960FEC"/>
    <w:rsid w:val="009657E3"/>
    <w:rsid w:val="00967781"/>
    <w:rsid w:val="00973AC3"/>
    <w:rsid w:val="00976A4A"/>
    <w:rsid w:val="00980244"/>
    <w:rsid w:val="00982508"/>
    <w:rsid w:val="00983DD3"/>
    <w:rsid w:val="00985DB6"/>
    <w:rsid w:val="00986C6F"/>
    <w:rsid w:val="0099730A"/>
    <w:rsid w:val="009A6792"/>
    <w:rsid w:val="009B1085"/>
    <w:rsid w:val="009C1CD8"/>
    <w:rsid w:val="009D6611"/>
    <w:rsid w:val="009E134F"/>
    <w:rsid w:val="009E33D4"/>
    <w:rsid w:val="009F24DB"/>
    <w:rsid w:val="009F6D12"/>
    <w:rsid w:val="00A0336D"/>
    <w:rsid w:val="00A0774C"/>
    <w:rsid w:val="00A3002B"/>
    <w:rsid w:val="00A300FC"/>
    <w:rsid w:val="00A32B29"/>
    <w:rsid w:val="00A43259"/>
    <w:rsid w:val="00A46CD5"/>
    <w:rsid w:val="00A614D6"/>
    <w:rsid w:val="00A6753C"/>
    <w:rsid w:val="00A675AE"/>
    <w:rsid w:val="00A75687"/>
    <w:rsid w:val="00A764F2"/>
    <w:rsid w:val="00A7723E"/>
    <w:rsid w:val="00A81889"/>
    <w:rsid w:val="00A82013"/>
    <w:rsid w:val="00A9090B"/>
    <w:rsid w:val="00A946C2"/>
    <w:rsid w:val="00A94A12"/>
    <w:rsid w:val="00AA0244"/>
    <w:rsid w:val="00AA3EF3"/>
    <w:rsid w:val="00AA45BF"/>
    <w:rsid w:val="00AA6579"/>
    <w:rsid w:val="00AB03BB"/>
    <w:rsid w:val="00AB09F4"/>
    <w:rsid w:val="00AC186C"/>
    <w:rsid w:val="00AC59A7"/>
    <w:rsid w:val="00AD60A9"/>
    <w:rsid w:val="00AD6960"/>
    <w:rsid w:val="00AE21C5"/>
    <w:rsid w:val="00AE6DD4"/>
    <w:rsid w:val="00AF08D4"/>
    <w:rsid w:val="00AF61EB"/>
    <w:rsid w:val="00B07EE5"/>
    <w:rsid w:val="00B1130A"/>
    <w:rsid w:val="00B12568"/>
    <w:rsid w:val="00B1684B"/>
    <w:rsid w:val="00B272F2"/>
    <w:rsid w:val="00B34617"/>
    <w:rsid w:val="00B34C86"/>
    <w:rsid w:val="00B40D9C"/>
    <w:rsid w:val="00B50C65"/>
    <w:rsid w:val="00B56269"/>
    <w:rsid w:val="00B60104"/>
    <w:rsid w:val="00B615AB"/>
    <w:rsid w:val="00B649DD"/>
    <w:rsid w:val="00B7086E"/>
    <w:rsid w:val="00B710CA"/>
    <w:rsid w:val="00B72237"/>
    <w:rsid w:val="00B77430"/>
    <w:rsid w:val="00B80A75"/>
    <w:rsid w:val="00B83CF1"/>
    <w:rsid w:val="00B8555A"/>
    <w:rsid w:val="00B87992"/>
    <w:rsid w:val="00B91361"/>
    <w:rsid w:val="00B9582D"/>
    <w:rsid w:val="00B9680C"/>
    <w:rsid w:val="00BA0B05"/>
    <w:rsid w:val="00BA30E9"/>
    <w:rsid w:val="00BA37D0"/>
    <w:rsid w:val="00BA656A"/>
    <w:rsid w:val="00BB43B3"/>
    <w:rsid w:val="00BC382D"/>
    <w:rsid w:val="00BC430F"/>
    <w:rsid w:val="00BD5EB4"/>
    <w:rsid w:val="00BE52E5"/>
    <w:rsid w:val="00BE75F4"/>
    <w:rsid w:val="00BF0ADE"/>
    <w:rsid w:val="00BF14C9"/>
    <w:rsid w:val="00BF27ED"/>
    <w:rsid w:val="00BF4609"/>
    <w:rsid w:val="00BF52D4"/>
    <w:rsid w:val="00C06D5D"/>
    <w:rsid w:val="00C13BBE"/>
    <w:rsid w:val="00C2130C"/>
    <w:rsid w:val="00C25E40"/>
    <w:rsid w:val="00C268F5"/>
    <w:rsid w:val="00C30402"/>
    <w:rsid w:val="00C31816"/>
    <w:rsid w:val="00C36E27"/>
    <w:rsid w:val="00C441C1"/>
    <w:rsid w:val="00C5741E"/>
    <w:rsid w:val="00C72F58"/>
    <w:rsid w:val="00C74DB4"/>
    <w:rsid w:val="00C951DA"/>
    <w:rsid w:val="00C97F86"/>
    <w:rsid w:val="00CA0483"/>
    <w:rsid w:val="00CA4ED7"/>
    <w:rsid w:val="00CB269D"/>
    <w:rsid w:val="00CB464A"/>
    <w:rsid w:val="00CC2EDD"/>
    <w:rsid w:val="00CC608D"/>
    <w:rsid w:val="00CD472A"/>
    <w:rsid w:val="00CE5F86"/>
    <w:rsid w:val="00CF10F2"/>
    <w:rsid w:val="00D01F9A"/>
    <w:rsid w:val="00D02304"/>
    <w:rsid w:val="00D04422"/>
    <w:rsid w:val="00D05670"/>
    <w:rsid w:val="00D14EE0"/>
    <w:rsid w:val="00D166E8"/>
    <w:rsid w:val="00D254D6"/>
    <w:rsid w:val="00D25B7E"/>
    <w:rsid w:val="00D3132E"/>
    <w:rsid w:val="00D31C86"/>
    <w:rsid w:val="00D34182"/>
    <w:rsid w:val="00D45752"/>
    <w:rsid w:val="00D55385"/>
    <w:rsid w:val="00D60EF3"/>
    <w:rsid w:val="00D6181E"/>
    <w:rsid w:val="00D64D1B"/>
    <w:rsid w:val="00D72F87"/>
    <w:rsid w:val="00D75CE5"/>
    <w:rsid w:val="00D8075C"/>
    <w:rsid w:val="00D81CE4"/>
    <w:rsid w:val="00D84B0D"/>
    <w:rsid w:val="00D84D57"/>
    <w:rsid w:val="00D85AD3"/>
    <w:rsid w:val="00D94592"/>
    <w:rsid w:val="00DA52BE"/>
    <w:rsid w:val="00DB3862"/>
    <w:rsid w:val="00DB4C58"/>
    <w:rsid w:val="00DC175C"/>
    <w:rsid w:val="00DC5B69"/>
    <w:rsid w:val="00DE63DF"/>
    <w:rsid w:val="00DE6A2F"/>
    <w:rsid w:val="00DF255A"/>
    <w:rsid w:val="00DF2BB7"/>
    <w:rsid w:val="00DF59F2"/>
    <w:rsid w:val="00E21F31"/>
    <w:rsid w:val="00E226A1"/>
    <w:rsid w:val="00E2341A"/>
    <w:rsid w:val="00E34025"/>
    <w:rsid w:val="00E34226"/>
    <w:rsid w:val="00E43CB1"/>
    <w:rsid w:val="00E65675"/>
    <w:rsid w:val="00E6786A"/>
    <w:rsid w:val="00E83206"/>
    <w:rsid w:val="00E8525B"/>
    <w:rsid w:val="00E91EE0"/>
    <w:rsid w:val="00EB2E70"/>
    <w:rsid w:val="00EC468C"/>
    <w:rsid w:val="00EC5765"/>
    <w:rsid w:val="00ED00E9"/>
    <w:rsid w:val="00ED0536"/>
    <w:rsid w:val="00ED4070"/>
    <w:rsid w:val="00EE000A"/>
    <w:rsid w:val="00F10A0A"/>
    <w:rsid w:val="00F133BA"/>
    <w:rsid w:val="00F200A5"/>
    <w:rsid w:val="00F21A54"/>
    <w:rsid w:val="00F241D5"/>
    <w:rsid w:val="00F40135"/>
    <w:rsid w:val="00F40889"/>
    <w:rsid w:val="00F41ED6"/>
    <w:rsid w:val="00F4214A"/>
    <w:rsid w:val="00F46508"/>
    <w:rsid w:val="00F46795"/>
    <w:rsid w:val="00F52D22"/>
    <w:rsid w:val="00F54024"/>
    <w:rsid w:val="00F54569"/>
    <w:rsid w:val="00F61230"/>
    <w:rsid w:val="00F62D6E"/>
    <w:rsid w:val="00F643A2"/>
    <w:rsid w:val="00F66523"/>
    <w:rsid w:val="00F66C26"/>
    <w:rsid w:val="00F71A3A"/>
    <w:rsid w:val="00F749D5"/>
    <w:rsid w:val="00F773E1"/>
    <w:rsid w:val="00F8179A"/>
    <w:rsid w:val="00F824DA"/>
    <w:rsid w:val="00F840F0"/>
    <w:rsid w:val="00F92550"/>
    <w:rsid w:val="00FB1EF2"/>
    <w:rsid w:val="00FB5AA0"/>
    <w:rsid w:val="00FB6566"/>
    <w:rsid w:val="00FB76AB"/>
    <w:rsid w:val="00FC7742"/>
    <w:rsid w:val="00FD365C"/>
    <w:rsid w:val="00FD73BE"/>
    <w:rsid w:val="00FF0A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FF18D"/>
  <w15:chartTrackingRefBased/>
  <w15:docId w15:val="{CD9E84C9-4CB0-4CC6-A0E0-425BB9AE8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1EF2"/>
    <w:pPr>
      <w:spacing w:before="240" w:after="24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qFormat/>
    <w:rsid w:val="00D81CE4"/>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81CE4"/>
    <w:pPr>
      <w:keepNext/>
      <w:keepLines/>
      <w:outlineLvl w:val="1"/>
    </w:pPr>
    <w:rPr>
      <w:rFonts w:eastAsiaTheme="majorEastAsia" w:cstheme="majorBidi"/>
      <w:b/>
      <w:sz w:val="26"/>
      <w:szCs w:val="26"/>
    </w:rPr>
  </w:style>
  <w:style w:type="paragraph" w:styleId="Heading3">
    <w:name w:val="heading 3"/>
    <w:basedOn w:val="Normal"/>
    <w:next w:val="Normal"/>
    <w:link w:val="Heading3Char"/>
    <w:unhideWhenUsed/>
    <w:qFormat/>
    <w:rsid w:val="00D81CE4"/>
    <w:pPr>
      <w:keepNext/>
      <w:keepLines/>
      <w:outlineLvl w:val="2"/>
    </w:pPr>
    <w:rPr>
      <w:rFonts w:eastAsiaTheme="majorEastAsia" w:cstheme="majorBidi"/>
      <w:b/>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1CE4"/>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D81CE4"/>
    <w:rPr>
      <w:rFonts w:ascii="Times New Roman" w:eastAsiaTheme="majorEastAsia" w:hAnsi="Times New Roman" w:cstheme="majorBidi"/>
      <w:b/>
      <w:color w:val="000000" w:themeColor="text1"/>
      <w:sz w:val="26"/>
      <w:szCs w:val="26"/>
      <w:lang w:val="en-GB"/>
    </w:rPr>
  </w:style>
  <w:style w:type="paragraph" w:styleId="Header">
    <w:name w:val="header"/>
    <w:basedOn w:val="Normal"/>
    <w:link w:val="HeaderChar"/>
    <w:unhideWhenUsed/>
    <w:rsid w:val="00C951DA"/>
    <w:pPr>
      <w:tabs>
        <w:tab w:val="center" w:pos="4513"/>
        <w:tab w:val="right" w:pos="9026"/>
      </w:tabs>
      <w:spacing w:before="0" w:after="0" w:line="240" w:lineRule="auto"/>
    </w:pPr>
  </w:style>
  <w:style w:type="character" w:customStyle="1" w:styleId="HeaderChar">
    <w:name w:val="Header Char"/>
    <w:basedOn w:val="DefaultParagraphFont"/>
    <w:link w:val="Header"/>
    <w:rsid w:val="00C951DA"/>
    <w:rPr>
      <w:rFonts w:ascii="Times New Roman" w:hAnsi="Times New Roman"/>
      <w:color w:val="000000" w:themeColor="text1"/>
      <w:sz w:val="24"/>
      <w:lang w:val="en-GB"/>
    </w:rPr>
  </w:style>
  <w:style w:type="paragraph" w:styleId="Footer">
    <w:name w:val="footer"/>
    <w:basedOn w:val="Normal"/>
    <w:link w:val="FooterChar"/>
    <w:uiPriority w:val="99"/>
    <w:unhideWhenUsed/>
    <w:rsid w:val="00C951D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951DA"/>
    <w:rPr>
      <w:rFonts w:ascii="Times New Roman" w:hAnsi="Times New Roman"/>
      <w:color w:val="000000" w:themeColor="text1"/>
      <w:sz w:val="24"/>
      <w:lang w:val="en-GB"/>
    </w:rPr>
  </w:style>
  <w:style w:type="character" w:styleId="Hyperlink">
    <w:name w:val="Hyperlink"/>
    <w:basedOn w:val="DefaultParagraphFont"/>
    <w:uiPriority w:val="99"/>
    <w:unhideWhenUsed/>
    <w:rsid w:val="0031146C"/>
    <w:rPr>
      <w:color w:val="0563C1" w:themeColor="hyperlink"/>
      <w:u w:val="single"/>
    </w:rPr>
  </w:style>
  <w:style w:type="character" w:customStyle="1" w:styleId="UnresolvedMention1">
    <w:name w:val="Unresolved Mention1"/>
    <w:basedOn w:val="DefaultParagraphFont"/>
    <w:uiPriority w:val="99"/>
    <w:semiHidden/>
    <w:unhideWhenUsed/>
    <w:rsid w:val="0031146C"/>
    <w:rPr>
      <w:color w:val="605E5C"/>
      <w:shd w:val="clear" w:color="auto" w:fill="E1DFDD"/>
    </w:rPr>
  </w:style>
  <w:style w:type="paragraph" w:styleId="ListParagraph">
    <w:name w:val="List Paragraph"/>
    <w:basedOn w:val="Normal"/>
    <w:uiPriority w:val="34"/>
    <w:rsid w:val="0031146C"/>
    <w:pPr>
      <w:ind w:left="720"/>
      <w:contextualSpacing/>
    </w:pPr>
  </w:style>
  <w:style w:type="table" w:customStyle="1" w:styleId="Table1">
    <w:name w:val="Table1"/>
    <w:basedOn w:val="TableNormal"/>
    <w:rsid w:val="000F51F1"/>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0F51F1"/>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0F51F1"/>
    <w:pPr>
      <w:spacing w:before="100" w:beforeAutospacing="1" w:after="100" w:afterAutospacing="1" w:line="240" w:lineRule="auto"/>
      <w:jc w:val="left"/>
    </w:pPr>
    <w:rPr>
      <w:rFonts w:eastAsia="Times New Roman" w:cs="Times New Roman"/>
      <w:color w:val="auto"/>
      <w:szCs w:val="24"/>
      <w:lang w:val="en-IN" w:eastAsia="en-IN"/>
    </w:rPr>
  </w:style>
  <w:style w:type="paragraph" w:styleId="TOCHeading">
    <w:name w:val="TOC Heading"/>
    <w:basedOn w:val="Heading1"/>
    <w:next w:val="Normal"/>
    <w:uiPriority w:val="39"/>
    <w:unhideWhenUsed/>
    <w:rsid w:val="000F51F1"/>
    <w:pPr>
      <w:spacing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F51F1"/>
    <w:pPr>
      <w:spacing w:after="100"/>
    </w:pPr>
  </w:style>
  <w:style w:type="paragraph" w:styleId="TOC2">
    <w:name w:val="toc 2"/>
    <w:basedOn w:val="Normal"/>
    <w:next w:val="Normal"/>
    <w:autoRedefine/>
    <w:uiPriority w:val="39"/>
    <w:unhideWhenUsed/>
    <w:rsid w:val="000F51F1"/>
    <w:pPr>
      <w:spacing w:after="100"/>
      <w:ind w:left="240"/>
    </w:pPr>
  </w:style>
  <w:style w:type="paragraph" w:styleId="NoSpacing">
    <w:name w:val="No Spacing"/>
    <w:uiPriority w:val="1"/>
    <w:qFormat/>
    <w:rsid w:val="00D81CE4"/>
    <w:pPr>
      <w:spacing w:before="240" w:after="240" w:line="360" w:lineRule="auto"/>
      <w:jc w:val="both"/>
    </w:pPr>
    <w:rPr>
      <w:rFonts w:ascii="Times New Roman" w:eastAsia="Arial" w:hAnsi="Times New Roman" w:cs="Arial"/>
      <w:sz w:val="24"/>
    </w:rPr>
  </w:style>
  <w:style w:type="paragraph" w:customStyle="1" w:styleId="Normal1">
    <w:name w:val="Normal1"/>
    <w:rsid w:val="00F46508"/>
    <w:pPr>
      <w:spacing w:after="0" w:line="276" w:lineRule="auto"/>
    </w:pPr>
    <w:rPr>
      <w:rFonts w:ascii="Arial" w:eastAsia="Arial" w:hAnsi="Arial" w:cs="Arial"/>
      <w:lang w:val=""/>
    </w:rPr>
  </w:style>
  <w:style w:type="table" w:styleId="TableGrid">
    <w:name w:val="Table Grid"/>
    <w:basedOn w:val="TableNormal"/>
    <w:uiPriority w:val="39"/>
    <w:qFormat/>
    <w:rsid w:val="00C268F5"/>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D81CE4"/>
    <w:rPr>
      <w:rFonts w:ascii="Times New Roman" w:eastAsiaTheme="majorEastAsia" w:hAnsi="Times New Roman" w:cstheme="majorBidi"/>
      <w:b/>
      <w:color w:val="000000" w:themeColor="text1"/>
      <w:sz w:val="24"/>
      <w:szCs w:val="24"/>
    </w:rPr>
  </w:style>
  <w:style w:type="character" w:styleId="FootnoteReference">
    <w:name w:val="footnote reference"/>
    <w:basedOn w:val="DefaultParagraphFont"/>
    <w:uiPriority w:val="99"/>
    <w:semiHidden/>
    <w:unhideWhenUsed/>
    <w:rsid w:val="002C1411"/>
    <w:rPr>
      <w:vertAlign w:val="superscript"/>
    </w:rPr>
  </w:style>
  <w:style w:type="paragraph" w:styleId="FootnoteText">
    <w:name w:val="footnote text"/>
    <w:basedOn w:val="Normal"/>
    <w:link w:val="FootnoteTextChar"/>
    <w:uiPriority w:val="99"/>
    <w:unhideWhenUsed/>
    <w:rsid w:val="002C1411"/>
    <w:pPr>
      <w:spacing w:before="0" w:after="0"/>
      <w:ind w:right="-227" w:firstLine="737"/>
    </w:pPr>
    <w:rPr>
      <w:rFonts w:eastAsiaTheme="minorEastAsia"/>
      <w:color w:val="auto"/>
      <w:szCs w:val="20"/>
      <w:lang w:val="en-US" w:eastAsia="zh-CN"/>
    </w:rPr>
  </w:style>
  <w:style w:type="character" w:customStyle="1" w:styleId="FootnoteTextChar">
    <w:name w:val="Footnote Text Char"/>
    <w:basedOn w:val="DefaultParagraphFont"/>
    <w:link w:val="FootnoteText"/>
    <w:uiPriority w:val="99"/>
    <w:rsid w:val="002C1411"/>
    <w:rPr>
      <w:rFonts w:ascii="Times New Roman" w:eastAsiaTheme="minorEastAsia" w:hAnsi="Times New Roman"/>
      <w:sz w:val="24"/>
      <w:szCs w:val="20"/>
      <w:lang w:val="en-US" w:eastAsia="zh-CN"/>
    </w:rPr>
  </w:style>
  <w:style w:type="character" w:styleId="Strong">
    <w:name w:val="Strong"/>
    <w:basedOn w:val="DefaultParagraphFont"/>
    <w:rsid w:val="002C1411"/>
    <w:rPr>
      <w:b/>
      <w:bCs/>
    </w:rPr>
  </w:style>
  <w:style w:type="paragraph" w:customStyle="1" w:styleId="Style8">
    <w:name w:val="_Style 8"/>
    <w:basedOn w:val="Normal"/>
    <w:next w:val="Normal"/>
    <w:rsid w:val="002C1411"/>
    <w:pPr>
      <w:pBdr>
        <w:bottom w:val="single" w:sz="6" w:space="1" w:color="auto"/>
      </w:pBdr>
      <w:spacing w:before="0" w:after="0"/>
      <w:ind w:right="-227" w:firstLine="737"/>
      <w:jc w:val="center"/>
    </w:pPr>
    <w:rPr>
      <w:rFonts w:ascii="Arial" w:eastAsia="SimSun"/>
      <w:vanish/>
      <w:color w:val="auto"/>
      <w:sz w:val="16"/>
      <w:szCs w:val="20"/>
      <w:lang w:val="en-US" w:eastAsia="zh-CN"/>
    </w:rPr>
  </w:style>
  <w:style w:type="paragraph" w:customStyle="1" w:styleId="Style9">
    <w:name w:val="_Style 9"/>
    <w:basedOn w:val="Normal"/>
    <w:next w:val="Normal"/>
    <w:rsid w:val="002C1411"/>
    <w:pPr>
      <w:pBdr>
        <w:top w:val="single" w:sz="6" w:space="1" w:color="auto"/>
      </w:pBdr>
      <w:spacing w:before="0" w:after="0"/>
      <w:ind w:right="-227" w:firstLine="737"/>
      <w:jc w:val="center"/>
    </w:pPr>
    <w:rPr>
      <w:rFonts w:ascii="Arial" w:eastAsia="SimSun"/>
      <w:vanish/>
      <w:color w:val="auto"/>
      <w:sz w:val="16"/>
      <w:szCs w:val="20"/>
      <w:lang w:val="en-US" w:eastAsia="zh-CN"/>
    </w:rPr>
  </w:style>
  <w:style w:type="paragraph" w:customStyle="1" w:styleId="Default">
    <w:name w:val="Default"/>
    <w:rsid w:val="002C1411"/>
    <w:pPr>
      <w:autoSpaceDE w:val="0"/>
      <w:autoSpaceDN w:val="0"/>
      <w:adjustRightInd w:val="0"/>
      <w:spacing w:after="0" w:line="360" w:lineRule="auto"/>
      <w:ind w:right="-227" w:firstLine="737"/>
      <w:jc w:val="both"/>
    </w:pPr>
    <w:rPr>
      <w:rFonts w:ascii="Times New Roman" w:hAnsi="Times New Roman" w:cs="Times New Roman"/>
      <w:color w:val="000000"/>
      <w:sz w:val="24"/>
      <w:szCs w:val="24"/>
      <w:lang w:val="en-US"/>
    </w:rPr>
  </w:style>
  <w:style w:type="character" w:customStyle="1" w:styleId="UnresolvedMention10">
    <w:name w:val="Unresolved Mention1"/>
    <w:basedOn w:val="DefaultParagraphFont"/>
    <w:uiPriority w:val="99"/>
    <w:semiHidden/>
    <w:unhideWhenUsed/>
    <w:qFormat/>
    <w:rsid w:val="002C1411"/>
    <w:rPr>
      <w:color w:val="605E5C"/>
      <w:shd w:val="clear" w:color="auto" w:fill="E1DFDD"/>
    </w:rPr>
  </w:style>
  <w:style w:type="character" w:customStyle="1" w:styleId="UnresolvedMention2">
    <w:name w:val="Unresolved Mention2"/>
    <w:basedOn w:val="DefaultParagraphFont"/>
    <w:uiPriority w:val="99"/>
    <w:semiHidden/>
    <w:unhideWhenUsed/>
    <w:rsid w:val="002C1411"/>
    <w:rPr>
      <w:color w:val="605E5C"/>
      <w:shd w:val="clear" w:color="auto" w:fill="E1DFDD"/>
    </w:rPr>
  </w:style>
  <w:style w:type="paragraph" w:styleId="HTMLPreformatted">
    <w:name w:val="HTML Preformatted"/>
    <w:basedOn w:val="Normal"/>
    <w:link w:val="HTMLPreformattedChar"/>
    <w:uiPriority w:val="99"/>
    <w:unhideWhenUsed/>
    <w:rsid w:val="002C1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right="-227" w:firstLine="737"/>
    </w:pPr>
    <w:rPr>
      <w:rFonts w:ascii="Courier New" w:eastAsia="Times New Roman" w:hAnsi="Courier New" w:cs="Courier New"/>
      <w:color w:val="auto"/>
      <w:szCs w:val="20"/>
      <w:lang w:eastAsia="en-GB"/>
    </w:rPr>
  </w:style>
  <w:style w:type="character" w:customStyle="1" w:styleId="HTMLPreformattedChar">
    <w:name w:val="HTML Preformatted Char"/>
    <w:basedOn w:val="DefaultParagraphFont"/>
    <w:link w:val="HTMLPreformatted"/>
    <w:uiPriority w:val="99"/>
    <w:rsid w:val="002C1411"/>
    <w:rPr>
      <w:rFonts w:ascii="Courier New" w:eastAsia="Times New Roman" w:hAnsi="Courier New" w:cs="Courier New"/>
      <w:sz w:val="24"/>
      <w:szCs w:val="20"/>
      <w:lang w:val="en-GB" w:eastAsia="en-GB"/>
    </w:rPr>
  </w:style>
  <w:style w:type="character" w:customStyle="1" w:styleId="y2iqfc">
    <w:name w:val="y2iqfc"/>
    <w:basedOn w:val="DefaultParagraphFont"/>
    <w:rsid w:val="002C1411"/>
  </w:style>
  <w:style w:type="paragraph" w:styleId="Title">
    <w:name w:val="Title"/>
    <w:basedOn w:val="Normal"/>
    <w:next w:val="Normal"/>
    <w:link w:val="TitleChar"/>
    <w:rsid w:val="002C1411"/>
    <w:pPr>
      <w:spacing w:before="0" w:after="0"/>
      <w:ind w:right="-227" w:firstLine="737"/>
      <w:contextualSpacing/>
    </w:pPr>
    <w:rPr>
      <w:rFonts w:asciiTheme="majorHAnsi" w:eastAsiaTheme="majorEastAsia" w:hAnsiTheme="majorHAnsi" w:cstheme="majorBidi"/>
      <w:color w:val="auto"/>
      <w:spacing w:val="-10"/>
      <w:kern w:val="28"/>
      <w:sz w:val="56"/>
      <w:szCs w:val="56"/>
      <w:lang w:val="en-US" w:eastAsia="zh-CN"/>
    </w:rPr>
  </w:style>
  <w:style w:type="character" w:customStyle="1" w:styleId="TitleChar">
    <w:name w:val="Title Char"/>
    <w:basedOn w:val="DefaultParagraphFont"/>
    <w:link w:val="Title"/>
    <w:rsid w:val="002C1411"/>
    <w:rPr>
      <w:rFonts w:asciiTheme="majorHAnsi" w:eastAsiaTheme="majorEastAsia" w:hAnsiTheme="majorHAnsi" w:cstheme="majorBidi"/>
      <w:spacing w:val="-10"/>
      <w:kern w:val="28"/>
      <w:sz w:val="56"/>
      <w:szCs w:val="56"/>
      <w:lang w:val="en-US" w:eastAsia="zh-CN"/>
    </w:rPr>
  </w:style>
  <w:style w:type="paragraph" w:styleId="BalloonText">
    <w:name w:val="Balloon Text"/>
    <w:basedOn w:val="Normal"/>
    <w:link w:val="BalloonTextChar"/>
    <w:semiHidden/>
    <w:unhideWhenUsed/>
    <w:rsid w:val="002C1411"/>
    <w:pPr>
      <w:spacing w:before="0" w:after="0"/>
      <w:ind w:right="-227" w:firstLine="737"/>
    </w:pPr>
    <w:rPr>
      <w:rFonts w:ascii="Tahoma" w:eastAsiaTheme="minorEastAsia" w:hAnsi="Tahoma" w:cs="Tahoma"/>
      <w:color w:val="auto"/>
      <w:sz w:val="16"/>
      <w:szCs w:val="16"/>
      <w:lang w:val="en-US" w:eastAsia="zh-CN"/>
    </w:rPr>
  </w:style>
  <w:style w:type="character" w:customStyle="1" w:styleId="BalloonTextChar">
    <w:name w:val="Balloon Text Char"/>
    <w:basedOn w:val="DefaultParagraphFont"/>
    <w:link w:val="BalloonText"/>
    <w:semiHidden/>
    <w:rsid w:val="002C1411"/>
    <w:rPr>
      <w:rFonts w:ascii="Tahoma" w:eastAsiaTheme="minorEastAsia" w:hAnsi="Tahoma" w:cs="Tahoma"/>
      <w:sz w:val="16"/>
      <w:szCs w:val="16"/>
      <w:lang w:val="en-US" w:eastAsia="zh-CN"/>
    </w:rPr>
  </w:style>
  <w:style w:type="table" w:customStyle="1" w:styleId="TableGrid1">
    <w:name w:val="Table Grid1"/>
    <w:basedOn w:val="TableNormal"/>
    <w:next w:val="TableGrid"/>
    <w:uiPriority w:val="59"/>
    <w:rsid w:val="002C1411"/>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2C1411"/>
    <w:rPr>
      <w:color w:val="954F72" w:themeColor="followedHyperlink"/>
      <w:u w:val="single"/>
    </w:rPr>
  </w:style>
  <w:style w:type="paragraph" w:styleId="Caption">
    <w:name w:val="caption"/>
    <w:basedOn w:val="Normal"/>
    <w:next w:val="Normal"/>
    <w:unhideWhenUsed/>
    <w:rsid w:val="002C1411"/>
    <w:pPr>
      <w:spacing w:before="0" w:after="200" w:line="240" w:lineRule="auto"/>
      <w:ind w:right="-227" w:firstLine="737"/>
    </w:pPr>
    <w:rPr>
      <w:rFonts w:eastAsiaTheme="minorEastAsia"/>
      <w:i/>
      <w:iCs/>
      <w:color w:val="44546A" w:themeColor="text2"/>
      <w:sz w:val="18"/>
      <w:szCs w:val="18"/>
      <w:lang w:val="en-US" w:eastAsia="zh-CN"/>
    </w:rPr>
  </w:style>
  <w:style w:type="paragraph" w:styleId="TableofFigures">
    <w:name w:val="table of figures"/>
    <w:basedOn w:val="Normal"/>
    <w:next w:val="Normal"/>
    <w:uiPriority w:val="99"/>
    <w:unhideWhenUsed/>
    <w:rsid w:val="002C1411"/>
    <w:pPr>
      <w:spacing w:before="0" w:after="0"/>
      <w:ind w:right="-227" w:firstLine="737"/>
    </w:pPr>
    <w:rPr>
      <w:rFonts w:eastAsiaTheme="minorEastAsia"/>
      <w:color w:val="auto"/>
      <w:szCs w:val="20"/>
      <w:lang w:val="en-US" w:eastAsia="zh-CN"/>
    </w:rPr>
  </w:style>
  <w:style w:type="table" w:styleId="PlainTable1">
    <w:name w:val="Plain Table 1"/>
    <w:basedOn w:val="TableNormal"/>
    <w:uiPriority w:val="41"/>
    <w:rsid w:val="008256F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itle">
    <w:name w:val="Subtitle"/>
    <w:basedOn w:val="Normal1"/>
    <w:next w:val="Normal1"/>
    <w:link w:val="SubtitleChar"/>
    <w:rsid w:val="001451C3"/>
    <w:pPr>
      <w:keepNext/>
      <w:keepLines/>
      <w:spacing w:after="320"/>
    </w:pPr>
    <w:rPr>
      <w:color w:val="666666"/>
      <w:sz w:val="30"/>
      <w:szCs w:val="30"/>
    </w:rPr>
  </w:style>
  <w:style w:type="character" w:customStyle="1" w:styleId="SubtitleChar">
    <w:name w:val="Subtitle Char"/>
    <w:basedOn w:val="DefaultParagraphFont"/>
    <w:link w:val="Subtitle"/>
    <w:rsid w:val="001451C3"/>
    <w:rPr>
      <w:rFonts w:ascii="Arial" w:eastAsia="Arial" w:hAnsi="Arial" w:cs="Arial"/>
      <w:color w:val="666666"/>
      <w:sz w:val="30"/>
      <w:szCs w:val="30"/>
      <w:lang w:val=""/>
    </w:rPr>
  </w:style>
  <w:style w:type="table" w:customStyle="1" w:styleId="Table4">
    <w:name w:val="Table4"/>
    <w:basedOn w:val="TableNormal"/>
    <w:rsid w:val="004C6FC4"/>
    <w:pPr>
      <w:spacing w:after="0" w:line="276" w:lineRule="auto"/>
    </w:pPr>
    <w:rPr>
      <w:rFonts w:ascii="Arial" w:eastAsia="Arial" w:hAnsi="Arial" w:cs="Arial"/>
      <w:lang w:val=""/>
    </w:rPr>
    <w:tblPr>
      <w:tblStyleRowBandSize w:val="1"/>
      <w:tblStyleColBandSize w:val="1"/>
      <w:tblInd w:w="0" w:type="nil"/>
      <w:tblCellMar>
        <w:top w:w="100" w:type="dxa"/>
        <w:left w:w="100" w:type="dxa"/>
        <w:bottom w:w="100" w:type="dxa"/>
        <w:right w:w="100" w:type="dxa"/>
      </w:tblCellMar>
    </w:tblPr>
  </w:style>
  <w:style w:type="table" w:customStyle="1" w:styleId="Table5">
    <w:name w:val="Table5"/>
    <w:basedOn w:val="TableNormal"/>
    <w:rsid w:val="004C6FC4"/>
    <w:pPr>
      <w:spacing w:after="0" w:line="276" w:lineRule="auto"/>
    </w:pPr>
    <w:rPr>
      <w:rFonts w:ascii="Arial" w:eastAsia="Arial" w:hAnsi="Arial" w:cs="Arial"/>
      <w:lang w:val=""/>
    </w:rPr>
    <w:tblPr>
      <w:tblStyleRowBandSize w:val="1"/>
      <w:tblStyleColBandSize w:val="1"/>
      <w:tblInd w:w="0" w:type="nil"/>
      <w:tblCellMar>
        <w:top w:w="100" w:type="dxa"/>
        <w:left w:w="100" w:type="dxa"/>
        <w:bottom w:w="100" w:type="dxa"/>
        <w:right w:w="100" w:type="dxa"/>
      </w:tblCellMar>
    </w:tblPr>
  </w:style>
  <w:style w:type="table" w:customStyle="1" w:styleId="Table6">
    <w:name w:val="Table6"/>
    <w:basedOn w:val="TableNormal"/>
    <w:rsid w:val="004C6FC4"/>
    <w:pPr>
      <w:spacing w:after="0" w:line="276" w:lineRule="auto"/>
    </w:pPr>
    <w:rPr>
      <w:rFonts w:ascii="Arial" w:eastAsia="Arial" w:hAnsi="Arial" w:cs="Arial"/>
      <w:lang w:val=""/>
    </w:rPr>
    <w:tblPr>
      <w:tblStyleRowBandSize w:val="1"/>
      <w:tblStyleColBandSize w:val="1"/>
      <w:tblInd w:w="0" w:type="nil"/>
      <w:tblCellMar>
        <w:top w:w="100" w:type="dxa"/>
        <w:left w:w="100" w:type="dxa"/>
        <w:bottom w:w="100" w:type="dxa"/>
        <w:right w:w="100" w:type="dxa"/>
      </w:tblCellMar>
    </w:tblPr>
  </w:style>
  <w:style w:type="table" w:customStyle="1" w:styleId="Table7">
    <w:name w:val="Table7"/>
    <w:basedOn w:val="TableNormal"/>
    <w:rsid w:val="004C6FC4"/>
    <w:pPr>
      <w:spacing w:after="0" w:line="276" w:lineRule="auto"/>
    </w:pPr>
    <w:rPr>
      <w:rFonts w:ascii="Arial" w:eastAsia="Arial" w:hAnsi="Arial" w:cs="Arial"/>
      <w:lang w:val=""/>
    </w:rPr>
    <w:tblPr>
      <w:tblStyleRowBandSize w:val="1"/>
      <w:tblStyleColBandSize w:val="1"/>
      <w:tblInd w:w="0" w:type="nil"/>
      <w:tblCellMar>
        <w:top w:w="100" w:type="dxa"/>
        <w:left w:w="100" w:type="dxa"/>
        <w:bottom w:w="100" w:type="dxa"/>
        <w:right w:w="100" w:type="dxa"/>
      </w:tblCellMar>
    </w:tblPr>
  </w:style>
  <w:style w:type="character" w:customStyle="1" w:styleId="UnresolvedMention">
    <w:name w:val="Unresolved Mention"/>
    <w:basedOn w:val="DefaultParagraphFont"/>
    <w:uiPriority w:val="99"/>
    <w:semiHidden/>
    <w:unhideWhenUsed/>
    <w:rsid w:val="000449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8974">
      <w:bodyDiv w:val="1"/>
      <w:marLeft w:val="0"/>
      <w:marRight w:val="0"/>
      <w:marTop w:val="0"/>
      <w:marBottom w:val="0"/>
      <w:divBdr>
        <w:top w:val="none" w:sz="0" w:space="0" w:color="auto"/>
        <w:left w:val="none" w:sz="0" w:space="0" w:color="auto"/>
        <w:bottom w:val="none" w:sz="0" w:space="0" w:color="auto"/>
        <w:right w:val="none" w:sz="0" w:space="0" w:color="auto"/>
      </w:divBdr>
    </w:div>
    <w:div w:id="23554545">
      <w:bodyDiv w:val="1"/>
      <w:marLeft w:val="0"/>
      <w:marRight w:val="0"/>
      <w:marTop w:val="0"/>
      <w:marBottom w:val="0"/>
      <w:divBdr>
        <w:top w:val="none" w:sz="0" w:space="0" w:color="auto"/>
        <w:left w:val="none" w:sz="0" w:space="0" w:color="auto"/>
        <w:bottom w:val="none" w:sz="0" w:space="0" w:color="auto"/>
        <w:right w:val="none" w:sz="0" w:space="0" w:color="auto"/>
      </w:divBdr>
    </w:div>
    <w:div w:id="53353573">
      <w:bodyDiv w:val="1"/>
      <w:marLeft w:val="0"/>
      <w:marRight w:val="0"/>
      <w:marTop w:val="0"/>
      <w:marBottom w:val="0"/>
      <w:divBdr>
        <w:top w:val="none" w:sz="0" w:space="0" w:color="auto"/>
        <w:left w:val="none" w:sz="0" w:space="0" w:color="auto"/>
        <w:bottom w:val="none" w:sz="0" w:space="0" w:color="auto"/>
        <w:right w:val="none" w:sz="0" w:space="0" w:color="auto"/>
      </w:divBdr>
    </w:div>
    <w:div w:id="84689669">
      <w:bodyDiv w:val="1"/>
      <w:marLeft w:val="0"/>
      <w:marRight w:val="0"/>
      <w:marTop w:val="0"/>
      <w:marBottom w:val="0"/>
      <w:divBdr>
        <w:top w:val="none" w:sz="0" w:space="0" w:color="auto"/>
        <w:left w:val="none" w:sz="0" w:space="0" w:color="auto"/>
        <w:bottom w:val="none" w:sz="0" w:space="0" w:color="auto"/>
        <w:right w:val="none" w:sz="0" w:space="0" w:color="auto"/>
      </w:divBdr>
    </w:div>
    <w:div w:id="87892561">
      <w:bodyDiv w:val="1"/>
      <w:marLeft w:val="0"/>
      <w:marRight w:val="0"/>
      <w:marTop w:val="0"/>
      <w:marBottom w:val="0"/>
      <w:divBdr>
        <w:top w:val="none" w:sz="0" w:space="0" w:color="auto"/>
        <w:left w:val="none" w:sz="0" w:space="0" w:color="auto"/>
        <w:bottom w:val="none" w:sz="0" w:space="0" w:color="auto"/>
        <w:right w:val="none" w:sz="0" w:space="0" w:color="auto"/>
      </w:divBdr>
    </w:div>
    <w:div w:id="88090172">
      <w:bodyDiv w:val="1"/>
      <w:marLeft w:val="0"/>
      <w:marRight w:val="0"/>
      <w:marTop w:val="0"/>
      <w:marBottom w:val="0"/>
      <w:divBdr>
        <w:top w:val="none" w:sz="0" w:space="0" w:color="auto"/>
        <w:left w:val="none" w:sz="0" w:space="0" w:color="auto"/>
        <w:bottom w:val="none" w:sz="0" w:space="0" w:color="auto"/>
        <w:right w:val="none" w:sz="0" w:space="0" w:color="auto"/>
      </w:divBdr>
    </w:div>
    <w:div w:id="93791059">
      <w:bodyDiv w:val="1"/>
      <w:marLeft w:val="0"/>
      <w:marRight w:val="0"/>
      <w:marTop w:val="0"/>
      <w:marBottom w:val="0"/>
      <w:divBdr>
        <w:top w:val="none" w:sz="0" w:space="0" w:color="auto"/>
        <w:left w:val="none" w:sz="0" w:space="0" w:color="auto"/>
        <w:bottom w:val="none" w:sz="0" w:space="0" w:color="auto"/>
        <w:right w:val="none" w:sz="0" w:space="0" w:color="auto"/>
      </w:divBdr>
    </w:div>
    <w:div w:id="112135275">
      <w:bodyDiv w:val="1"/>
      <w:marLeft w:val="0"/>
      <w:marRight w:val="0"/>
      <w:marTop w:val="0"/>
      <w:marBottom w:val="0"/>
      <w:divBdr>
        <w:top w:val="none" w:sz="0" w:space="0" w:color="auto"/>
        <w:left w:val="none" w:sz="0" w:space="0" w:color="auto"/>
        <w:bottom w:val="none" w:sz="0" w:space="0" w:color="auto"/>
        <w:right w:val="none" w:sz="0" w:space="0" w:color="auto"/>
      </w:divBdr>
    </w:div>
    <w:div w:id="141848116">
      <w:bodyDiv w:val="1"/>
      <w:marLeft w:val="0"/>
      <w:marRight w:val="0"/>
      <w:marTop w:val="0"/>
      <w:marBottom w:val="0"/>
      <w:divBdr>
        <w:top w:val="none" w:sz="0" w:space="0" w:color="auto"/>
        <w:left w:val="none" w:sz="0" w:space="0" w:color="auto"/>
        <w:bottom w:val="none" w:sz="0" w:space="0" w:color="auto"/>
        <w:right w:val="none" w:sz="0" w:space="0" w:color="auto"/>
      </w:divBdr>
    </w:div>
    <w:div w:id="154146936">
      <w:bodyDiv w:val="1"/>
      <w:marLeft w:val="0"/>
      <w:marRight w:val="0"/>
      <w:marTop w:val="0"/>
      <w:marBottom w:val="0"/>
      <w:divBdr>
        <w:top w:val="none" w:sz="0" w:space="0" w:color="auto"/>
        <w:left w:val="none" w:sz="0" w:space="0" w:color="auto"/>
        <w:bottom w:val="none" w:sz="0" w:space="0" w:color="auto"/>
        <w:right w:val="none" w:sz="0" w:space="0" w:color="auto"/>
      </w:divBdr>
    </w:div>
    <w:div w:id="160002843">
      <w:bodyDiv w:val="1"/>
      <w:marLeft w:val="0"/>
      <w:marRight w:val="0"/>
      <w:marTop w:val="0"/>
      <w:marBottom w:val="0"/>
      <w:divBdr>
        <w:top w:val="none" w:sz="0" w:space="0" w:color="auto"/>
        <w:left w:val="none" w:sz="0" w:space="0" w:color="auto"/>
        <w:bottom w:val="none" w:sz="0" w:space="0" w:color="auto"/>
        <w:right w:val="none" w:sz="0" w:space="0" w:color="auto"/>
      </w:divBdr>
    </w:div>
    <w:div w:id="220019257">
      <w:bodyDiv w:val="1"/>
      <w:marLeft w:val="0"/>
      <w:marRight w:val="0"/>
      <w:marTop w:val="0"/>
      <w:marBottom w:val="0"/>
      <w:divBdr>
        <w:top w:val="none" w:sz="0" w:space="0" w:color="auto"/>
        <w:left w:val="none" w:sz="0" w:space="0" w:color="auto"/>
        <w:bottom w:val="none" w:sz="0" w:space="0" w:color="auto"/>
        <w:right w:val="none" w:sz="0" w:space="0" w:color="auto"/>
      </w:divBdr>
    </w:div>
    <w:div w:id="244725143">
      <w:bodyDiv w:val="1"/>
      <w:marLeft w:val="0"/>
      <w:marRight w:val="0"/>
      <w:marTop w:val="0"/>
      <w:marBottom w:val="0"/>
      <w:divBdr>
        <w:top w:val="none" w:sz="0" w:space="0" w:color="auto"/>
        <w:left w:val="none" w:sz="0" w:space="0" w:color="auto"/>
        <w:bottom w:val="none" w:sz="0" w:space="0" w:color="auto"/>
        <w:right w:val="none" w:sz="0" w:space="0" w:color="auto"/>
      </w:divBdr>
    </w:div>
    <w:div w:id="275018632">
      <w:bodyDiv w:val="1"/>
      <w:marLeft w:val="0"/>
      <w:marRight w:val="0"/>
      <w:marTop w:val="0"/>
      <w:marBottom w:val="0"/>
      <w:divBdr>
        <w:top w:val="none" w:sz="0" w:space="0" w:color="auto"/>
        <w:left w:val="none" w:sz="0" w:space="0" w:color="auto"/>
        <w:bottom w:val="none" w:sz="0" w:space="0" w:color="auto"/>
        <w:right w:val="none" w:sz="0" w:space="0" w:color="auto"/>
      </w:divBdr>
    </w:div>
    <w:div w:id="301691502">
      <w:bodyDiv w:val="1"/>
      <w:marLeft w:val="0"/>
      <w:marRight w:val="0"/>
      <w:marTop w:val="0"/>
      <w:marBottom w:val="0"/>
      <w:divBdr>
        <w:top w:val="none" w:sz="0" w:space="0" w:color="auto"/>
        <w:left w:val="none" w:sz="0" w:space="0" w:color="auto"/>
        <w:bottom w:val="none" w:sz="0" w:space="0" w:color="auto"/>
        <w:right w:val="none" w:sz="0" w:space="0" w:color="auto"/>
      </w:divBdr>
    </w:div>
    <w:div w:id="357246434">
      <w:bodyDiv w:val="1"/>
      <w:marLeft w:val="0"/>
      <w:marRight w:val="0"/>
      <w:marTop w:val="0"/>
      <w:marBottom w:val="0"/>
      <w:divBdr>
        <w:top w:val="none" w:sz="0" w:space="0" w:color="auto"/>
        <w:left w:val="none" w:sz="0" w:space="0" w:color="auto"/>
        <w:bottom w:val="none" w:sz="0" w:space="0" w:color="auto"/>
        <w:right w:val="none" w:sz="0" w:space="0" w:color="auto"/>
      </w:divBdr>
    </w:div>
    <w:div w:id="430276247">
      <w:bodyDiv w:val="1"/>
      <w:marLeft w:val="0"/>
      <w:marRight w:val="0"/>
      <w:marTop w:val="0"/>
      <w:marBottom w:val="0"/>
      <w:divBdr>
        <w:top w:val="none" w:sz="0" w:space="0" w:color="auto"/>
        <w:left w:val="none" w:sz="0" w:space="0" w:color="auto"/>
        <w:bottom w:val="none" w:sz="0" w:space="0" w:color="auto"/>
        <w:right w:val="none" w:sz="0" w:space="0" w:color="auto"/>
      </w:divBdr>
    </w:div>
    <w:div w:id="451675699">
      <w:bodyDiv w:val="1"/>
      <w:marLeft w:val="0"/>
      <w:marRight w:val="0"/>
      <w:marTop w:val="0"/>
      <w:marBottom w:val="0"/>
      <w:divBdr>
        <w:top w:val="none" w:sz="0" w:space="0" w:color="auto"/>
        <w:left w:val="none" w:sz="0" w:space="0" w:color="auto"/>
        <w:bottom w:val="none" w:sz="0" w:space="0" w:color="auto"/>
        <w:right w:val="none" w:sz="0" w:space="0" w:color="auto"/>
      </w:divBdr>
    </w:div>
    <w:div w:id="487284669">
      <w:bodyDiv w:val="1"/>
      <w:marLeft w:val="0"/>
      <w:marRight w:val="0"/>
      <w:marTop w:val="0"/>
      <w:marBottom w:val="0"/>
      <w:divBdr>
        <w:top w:val="none" w:sz="0" w:space="0" w:color="auto"/>
        <w:left w:val="none" w:sz="0" w:space="0" w:color="auto"/>
        <w:bottom w:val="none" w:sz="0" w:space="0" w:color="auto"/>
        <w:right w:val="none" w:sz="0" w:space="0" w:color="auto"/>
      </w:divBdr>
    </w:div>
    <w:div w:id="528109269">
      <w:bodyDiv w:val="1"/>
      <w:marLeft w:val="0"/>
      <w:marRight w:val="0"/>
      <w:marTop w:val="0"/>
      <w:marBottom w:val="0"/>
      <w:divBdr>
        <w:top w:val="none" w:sz="0" w:space="0" w:color="auto"/>
        <w:left w:val="none" w:sz="0" w:space="0" w:color="auto"/>
        <w:bottom w:val="none" w:sz="0" w:space="0" w:color="auto"/>
        <w:right w:val="none" w:sz="0" w:space="0" w:color="auto"/>
      </w:divBdr>
    </w:div>
    <w:div w:id="542140371">
      <w:bodyDiv w:val="1"/>
      <w:marLeft w:val="0"/>
      <w:marRight w:val="0"/>
      <w:marTop w:val="0"/>
      <w:marBottom w:val="0"/>
      <w:divBdr>
        <w:top w:val="none" w:sz="0" w:space="0" w:color="auto"/>
        <w:left w:val="none" w:sz="0" w:space="0" w:color="auto"/>
        <w:bottom w:val="none" w:sz="0" w:space="0" w:color="auto"/>
        <w:right w:val="none" w:sz="0" w:space="0" w:color="auto"/>
      </w:divBdr>
    </w:div>
    <w:div w:id="547454057">
      <w:bodyDiv w:val="1"/>
      <w:marLeft w:val="0"/>
      <w:marRight w:val="0"/>
      <w:marTop w:val="0"/>
      <w:marBottom w:val="0"/>
      <w:divBdr>
        <w:top w:val="none" w:sz="0" w:space="0" w:color="auto"/>
        <w:left w:val="none" w:sz="0" w:space="0" w:color="auto"/>
        <w:bottom w:val="none" w:sz="0" w:space="0" w:color="auto"/>
        <w:right w:val="none" w:sz="0" w:space="0" w:color="auto"/>
      </w:divBdr>
    </w:div>
    <w:div w:id="608585086">
      <w:bodyDiv w:val="1"/>
      <w:marLeft w:val="0"/>
      <w:marRight w:val="0"/>
      <w:marTop w:val="0"/>
      <w:marBottom w:val="0"/>
      <w:divBdr>
        <w:top w:val="none" w:sz="0" w:space="0" w:color="auto"/>
        <w:left w:val="none" w:sz="0" w:space="0" w:color="auto"/>
        <w:bottom w:val="none" w:sz="0" w:space="0" w:color="auto"/>
        <w:right w:val="none" w:sz="0" w:space="0" w:color="auto"/>
      </w:divBdr>
    </w:div>
    <w:div w:id="665550808">
      <w:bodyDiv w:val="1"/>
      <w:marLeft w:val="0"/>
      <w:marRight w:val="0"/>
      <w:marTop w:val="0"/>
      <w:marBottom w:val="0"/>
      <w:divBdr>
        <w:top w:val="none" w:sz="0" w:space="0" w:color="auto"/>
        <w:left w:val="none" w:sz="0" w:space="0" w:color="auto"/>
        <w:bottom w:val="none" w:sz="0" w:space="0" w:color="auto"/>
        <w:right w:val="none" w:sz="0" w:space="0" w:color="auto"/>
      </w:divBdr>
    </w:div>
    <w:div w:id="679428439">
      <w:bodyDiv w:val="1"/>
      <w:marLeft w:val="0"/>
      <w:marRight w:val="0"/>
      <w:marTop w:val="0"/>
      <w:marBottom w:val="0"/>
      <w:divBdr>
        <w:top w:val="none" w:sz="0" w:space="0" w:color="auto"/>
        <w:left w:val="none" w:sz="0" w:space="0" w:color="auto"/>
        <w:bottom w:val="none" w:sz="0" w:space="0" w:color="auto"/>
        <w:right w:val="none" w:sz="0" w:space="0" w:color="auto"/>
      </w:divBdr>
    </w:div>
    <w:div w:id="704062329">
      <w:bodyDiv w:val="1"/>
      <w:marLeft w:val="0"/>
      <w:marRight w:val="0"/>
      <w:marTop w:val="0"/>
      <w:marBottom w:val="0"/>
      <w:divBdr>
        <w:top w:val="none" w:sz="0" w:space="0" w:color="auto"/>
        <w:left w:val="none" w:sz="0" w:space="0" w:color="auto"/>
        <w:bottom w:val="none" w:sz="0" w:space="0" w:color="auto"/>
        <w:right w:val="none" w:sz="0" w:space="0" w:color="auto"/>
      </w:divBdr>
    </w:div>
    <w:div w:id="710618093">
      <w:bodyDiv w:val="1"/>
      <w:marLeft w:val="0"/>
      <w:marRight w:val="0"/>
      <w:marTop w:val="0"/>
      <w:marBottom w:val="0"/>
      <w:divBdr>
        <w:top w:val="none" w:sz="0" w:space="0" w:color="auto"/>
        <w:left w:val="none" w:sz="0" w:space="0" w:color="auto"/>
        <w:bottom w:val="none" w:sz="0" w:space="0" w:color="auto"/>
        <w:right w:val="none" w:sz="0" w:space="0" w:color="auto"/>
      </w:divBdr>
    </w:div>
    <w:div w:id="714694377">
      <w:bodyDiv w:val="1"/>
      <w:marLeft w:val="0"/>
      <w:marRight w:val="0"/>
      <w:marTop w:val="0"/>
      <w:marBottom w:val="0"/>
      <w:divBdr>
        <w:top w:val="none" w:sz="0" w:space="0" w:color="auto"/>
        <w:left w:val="none" w:sz="0" w:space="0" w:color="auto"/>
        <w:bottom w:val="none" w:sz="0" w:space="0" w:color="auto"/>
        <w:right w:val="none" w:sz="0" w:space="0" w:color="auto"/>
      </w:divBdr>
    </w:div>
    <w:div w:id="730807450">
      <w:bodyDiv w:val="1"/>
      <w:marLeft w:val="0"/>
      <w:marRight w:val="0"/>
      <w:marTop w:val="0"/>
      <w:marBottom w:val="0"/>
      <w:divBdr>
        <w:top w:val="none" w:sz="0" w:space="0" w:color="auto"/>
        <w:left w:val="none" w:sz="0" w:space="0" w:color="auto"/>
        <w:bottom w:val="none" w:sz="0" w:space="0" w:color="auto"/>
        <w:right w:val="none" w:sz="0" w:space="0" w:color="auto"/>
      </w:divBdr>
    </w:div>
    <w:div w:id="736587434">
      <w:bodyDiv w:val="1"/>
      <w:marLeft w:val="0"/>
      <w:marRight w:val="0"/>
      <w:marTop w:val="0"/>
      <w:marBottom w:val="0"/>
      <w:divBdr>
        <w:top w:val="none" w:sz="0" w:space="0" w:color="auto"/>
        <w:left w:val="none" w:sz="0" w:space="0" w:color="auto"/>
        <w:bottom w:val="none" w:sz="0" w:space="0" w:color="auto"/>
        <w:right w:val="none" w:sz="0" w:space="0" w:color="auto"/>
      </w:divBdr>
    </w:div>
    <w:div w:id="760763712">
      <w:bodyDiv w:val="1"/>
      <w:marLeft w:val="0"/>
      <w:marRight w:val="0"/>
      <w:marTop w:val="0"/>
      <w:marBottom w:val="0"/>
      <w:divBdr>
        <w:top w:val="none" w:sz="0" w:space="0" w:color="auto"/>
        <w:left w:val="none" w:sz="0" w:space="0" w:color="auto"/>
        <w:bottom w:val="none" w:sz="0" w:space="0" w:color="auto"/>
        <w:right w:val="none" w:sz="0" w:space="0" w:color="auto"/>
      </w:divBdr>
      <w:divsChild>
        <w:div w:id="75323725">
          <w:marLeft w:val="360"/>
          <w:marRight w:val="0"/>
          <w:marTop w:val="200"/>
          <w:marBottom w:val="0"/>
          <w:divBdr>
            <w:top w:val="none" w:sz="0" w:space="0" w:color="auto"/>
            <w:left w:val="none" w:sz="0" w:space="0" w:color="auto"/>
            <w:bottom w:val="none" w:sz="0" w:space="0" w:color="auto"/>
            <w:right w:val="none" w:sz="0" w:space="0" w:color="auto"/>
          </w:divBdr>
        </w:div>
        <w:div w:id="201096227">
          <w:marLeft w:val="360"/>
          <w:marRight w:val="0"/>
          <w:marTop w:val="200"/>
          <w:marBottom w:val="0"/>
          <w:divBdr>
            <w:top w:val="none" w:sz="0" w:space="0" w:color="auto"/>
            <w:left w:val="none" w:sz="0" w:space="0" w:color="auto"/>
            <w:bottom w:val="none" w:sz="0" w:space="0" w:color="auto"/>
            <w:right w:val="none" w:sz="0" w:space="0" w:color="auto"/>
          </w:divBdr>
        </w:div>
        <w:div w:id="731581008">
          <w:marLeft w:val="360"/>
          <w:marRight w:val="0"/>
          <w:marTop w:val="200"/>
          <w:marBottom w:val="0"/>
          <w:divBdr>
            <w:top w:val="none" w:sz="0" w:space="0" w:color="auto"/>
            <w:left w:val="none" w:sz="0" w:space="0" w:color="auto"/>
            <w:bottom w:val="none" w:sz="0" w:space="0" w:color="auto"/>
            <w:right w:val="none" w:sz="0" w:space="0" w:color="auto"/>
          </w:divBdr>
        </w:div>
        <w:div w:id="2093156405">
          <w:marLeft w:val="360"/>
          <w:marRight w:val="0"/>
          <w:marTop w:val="200"/>
          <w:marBottom w:val="0"/>
          <w:divBdr>
            <w:top w:val="none" w:sz="0" w:space="0" w:color="auto"/>
            <w:left w:val="none" w:sz="0" w:space="0" w:color="auto"/>
            <w:bottom w:val="none" w:sz="0" w:space="0" w:color="auto"/>
            <w:right w:val="none" w:sz="0" w:space="0" w:color="auto"/>
          </w:divBdr>
        </w:div>
        <w:div w:id="236131837">
          <w:marLeft w:val="360"/>
          <w:marRight w:val="0"/>
          <w:marTop w:val="200"/>
          <w:marBottom w:val="0"/>
          <w:divBdr>
            <w:top w:val="none" w:sz="0" w:space="0" w:color="auto"/>
            <w:left w:val="none" w:sz="0" w:space="0" w:color="auto"/>
            <w:bottom w:val="none" w:sz="0" w:space="0" w:color="auto"/>
            <w:right w:val="none" w:sz="0" w:space="0" w:color="auto"/>
          </w:divBdr>
        </w:div>
        <w:div w:id="1690837082">
          <w:marLeft w:val="360"/>
          <w:marRight w:val="0"/>
          <w:marTop w:val="200"/>
          <w:marBottom w:val="0"/>
          <w:divBdr>
            <w:top w:val="none" w:sz="0" w:space="0" w:color="auto"/>
            <w:left w:val="none" w:sz="0" w:space="0" w:color="auto"/>
            <w:bottom w:val="none" w:sz="0" w:space="0" w:color="auto"/>
            <w:right w:val="none" w:sz="0" w:space="0" w:color="auto"/>
          </w:divBdr>
        </w:div>
        <w:div w:id="1565867529">
          <w:marLeft w:val="360"/>
          <w:marRight w:val="0"/>
          <w:marTop w:val="200"/>
          <w:marBottom w:val="0"/>
          <w:divBdr>
            <w:top w:val="none" w:sz="0" w:space="0" w:color="auto"/>
            <w:left w:val="none" w:sz="0" w:space="0" w:color="auto"/>
            <w:bottom w:val="none" w:sz="0" w:space="0" w:color="auto"/>
            <w:right w:val="none" w:sz="0" w:space="0" w:color="auto"/>
          </w:divBdr>
        </w:div>
        <w:div w:id="2110347845">
          <w:marLeft w:val="360"/>
          <w:marRight w:val="0"/>
          <w:marTop w:val="200"/>
          <w:marBottom w:val="0"/>
          <w:divBdr>
            <w:top w:val="none" w:sz="0" w:space="0" w:color="auto"/>
            <w:left w:val="none" w:sz="0" w:space="0" w:color="auto"/>
            <w:bottom w:val="none" w:sz="0" w:space="0" w:color="auto"/>
            <w:right w:val="none" w:sz="0" w:space="0" w:color="auto"/>
          </w:divBdr>
        </w:div>
      </w:divsChild>
    </w:div>
    <w:div w:id="776364929">
      <w:bodyDiv w:val="1"/>
      <w:marLeft w:val="0"/>
      <w:marRight w:val="0"/>
      <w:marTop w:val="0"/>
      <w:marBottom w:val="0"/>
      <w:divBdr>
        <w:top w:val="none" w:sz="0" w:space="0" w:color="auto"/>
        <w:left w:val="none" w:sz="0" w:space="0" w:color="auto"/>
        <w:bottom w:val="none" w:sz="0" w:space="0" w:color="auto"/>
        <w:right w:val="none" w:sz="0" w:space="0" w:color="auto"/>
      </w:divBdr>
    </w:div>
    <w:div w:id="803694312">
      <w:bodyDiv w:val="1"/>
      <w:marLeft w:val="0"/>
      <w:marRight w:val="0"/>
      <w:marTop w:val="0"/>
      <w:marBottom w:val="0"/>
      <w:divBdr>
        <w:top w:val="none" w:sz="0" w:space="0" w:color="auto"/>
        <w:left w:val="none" w:sz="0" w:space="0" w:color="auto"/>
        <w:bottom w:val="none" w:sz="0" w:space="0" w:color="auto"/>
        <w:right w:val="none" w:sz="0" w:space="0" w:color="auto"/>
      </w:divBdr>
    </w:div>
    <w:div w:id="808133182">
      <w:bodyDiv w:val="1"/>
      <w:marLeft w:val="0"/>
      <w:marRight w:val="0"/>
      <w:marTop w:val="0"/>
      <w:marBottom w:val="0"/>
      <w:divBdr>
        <w:top w:val="none" w:sz="0" w:space="0" w:color="auto"/>
        <w:left w:val="none" w:sz="0" w:space="0" w:color="auto"/>
        <w:bottom w:val="none" w:sz="0" w:space="0" w:color="auto"/>
        <w:right w:val="none" w:sz="0" w:space="0" w:color="auto"/>
      </w:divBdr>
    </w:div>
    <w:div w:id="814688788">
      <w:bodyDiv w:val="1"/>
      <w:marLeft w:val="0"/>
      <w:marRight w:val="0"/>
      <w:marTop w:val="0"/>
      <w:marBottom w:val="0"/>
      <w:divBdr>
        <w:top w:val="none" w:sz="0" w:space="0" w:color="auto"/>
        <w:left w:val="none" w:sz="0" w:space="0" w:color="auto"/>
        <w:bottom w:val="none" w:sz="0" w:space="0" w:color="auto"/>
        <w:right w:val="none" w:sz="0" w:space="0" w:color="auto"/>
      </w:divBdr>
    </w:div>
    <w:div w:id="818183456">
      <w:bodyDiv w:val="1"/>
      <w:marLeft w:val="0"/>
      <w:marRight w:val="0"/>
      <w:marTop w:val="0"/>
      <w:marBottom w:val="0"/>
      <w:divBdr>
        <w:top w:val="none" w:sz="0" w:space="0" w:color="auto"/>
        <w:left w:val="none" w:sz="0" w:space="0" w:color="auto"/>
        <w:bottom w:val="none" w:sz="0" w:space="0" w:color="auto"/>
        <w:right w:val="none" w:sz="0" w:space="0" w:color="auto"/>
      </w:divBdr>
    </w:div>
    <w:div w:id="830563675">
      <w:bodyDiv w:val="1"/>
      <w:marLeft w:val="0"/>
      <w:marRight w:val="0"/>
      <w:marTop w:val="0"/>
      <w:marBottom w:val="0"/>
      <w:divBdr>
        <w:top w:val="none" w:sz="0" w:space="0" w:color="auto"/>
        <w:left w:val="none" w:sz="0" w:space="0" w:color="auto"/>
        <w:bottom w:val="none" w:sz="0" w:space="0" w:color="auto"/>
        <w:right w:val="none" w:sz="0" w:space="0" w:color="auto"/>
      </w:divBdr>
    </w:div>
    <w:div w:id="860701250">
      <w:bodyDiv w:val="1"/>
      <w:marLeft w:val="0"/>
      <w:marRight w:val="0"/>
      <w:marTop w:val="0"/>
      <w:marBottom w:val="0"/>
      <w:divBdr>
        <w:top w:val="none" w:sz="0" w:space="0" w:color="auto"/>
        <w:left w:val="none" w:sz="0" w:space="0" w:color="auto"/>
        <w:bottom w:val="none" w:sz="0" w:space="0" w:color="auto"/>
        <w:right w:val="none" w:sz="0" w:space="0" w:color="auto"/>
      </w:divBdr>
    </w:div>
    <w:div w:id="865631272">
      <w:bodyDiv w:val="1"/>
      <w:marLeft w:val="0"/>
      <w:marRight w:val="0"/>
      <w:marTop w:val="0"/>
      <w:marBottom w:val="0"/>
      <w:divBdr>
        <w:top w:val="none" w:sz="0" w:space="0" w:color="auto"/>
        <w:left w:val="none" w:sz="0" w:space="0" w:color="auto"/>
        <w:bottom w:val="none" w:sz="0" w:space="0" w:color="auto"/>
        <w:right w:val="none" w:sz="0" w:space="0" w:color="auto"/>
      </w:divBdr>
    </w:div>
    <w:div w:id="868877280">
      <w:bodyDiv w:val="1"/>
      <w:marLeft w:val="0"/>
      <w:marRight w:val="0"/>
      <w:marTop w:val="0"/>
      <w:marBottom w:val="0"/>
      <w:divBdr>
        <w:top w:val="none" w:sz="0" w:space="0" w:color="auto"/>
        <w:left w:val="none" w:sz="0" w:space="0" w:color="auto"/>
        <w:bottom w:val="none" w:sz="0" w:space="0" w:color="auto"/>
        <w:right w:val="none" w:sz="0" w:space="0" w:color="auto"/>
      </w:divBdr>
    </w:div>
    <w:div w:id="878975292">
      <w:bodyDiv w:val="1"/>
      <w:marLeft w:val="0"/>
      <w:marRight w:val="0"/>
      <w:marTop w:val="0"/>
      <w:marBottom w:val="0"/>
      <w:divBdr>
        <w:top w:val="none" w:sz="0" w:space="0" w:color="auto"/>
        <w:left w:val="none" w:sz="0" w:space="0" w:color="auto"/>
        <w:bottom w:val="none" w:sz="0" w:space="0" w:color="auto"/>
        <w:right w:val="none" w:sz="0" w:space="0" w:color="auto"/>
      </w:divBdr>
    </w:div>
    <w:div w:id="887229487">
      <w:bodyDiv w:val="1"/>
      <w:marLeft w:val="0"/>
      <w:marRight w:val="0"/>
      <w:marTop w:val="0"/>
      <w:marBottom w:val="0"/>
      <w:divBdr>
        <w:top w:val="none" w:sz="0" w:space="0" w:color="auto"/>
        <w:left w:val="none" w:sz="0" w:space="0" w:color="auto"/>
        <w:bottom w:val="none" w:sz="0" w:space="0" w:color="auto"/>
        <w:right w:val="none" w:sz="0" w:space="0" w:color="auto"/>
      </w:divBdr>
    </w:div>
    <w:div w:id="909078587">
      <w:bodyDiv w:val="1"/>
      <w:marLeft w:val="0"/>
      <w:marRight w:val="0"/>
      <w:marTop w:val="0"/>
      <w:marBottom w:val="0"/>
      <w:divBdr>
        <w:top w:val="none" w:sz="0" w:space="0" w:color="auto"/>
        <w:left w:val="none" w:sz="0" w:space="0" w:color="auto"/>
        <w:bottom w:val="none" w:sz="0" w:space="0" w:color="auto"/>
        <w:right w:val="none" w:sz="0" w:space="0" w:color="auto"/>
      </w:divBdr>
    </w:div>
    <w:div w:id="909120683">
      <w:bodyDiv w:val="1"/>
      <w:marLeft w:val="0"/>
      <w:marRight w:val="0"/>
      <w:marTop w:val="0"/>
      <w:marBottom w:val="0"/>
      <w:divBdr>
        <w:top w:val="none" w:sz="0" w:space="0" w:color="auto"/>
        <w:left w:val="none" w:sz="0" w:space="0" w:color="auto"/>
        <w:bottom w:val="none" w:sz="0" w:space="0" w:color="auto"/>
        <w:right w:val="none" w:sz="0" w:space="0" w:color="auto"/>
      </w:divBdr>
    </w:div>
    <w:div w:id="941693331">
      <w:bodyDiv w:val="1"/>
      <w:marLeft w:val="0"/>
      <w:marRight w:val="0"/>
      <w:marTop w:val="0"/>
      <w:marBottom w:val="0"/>
      <w:divBdr>
        <w:top w:val="none" w:sz="0" w:space="0" w:color="auto"/>
        <w:left w:val="none" w:sz="0" w:space="0" w:color="auto"/>
        <w:bottom w:val="none" w:sz="0" w:space="0" w:color="auto"/>
        <w:right w:val="none" w:sz="0" w:space="0" w:color="auto"/>
      </w:divBdr>
    </w:div>
    <w:div w:id="948663673">
      <w:bodyDiv w:val="1"/>
      <w:marLeft w:val="0"/>
      <w:marRight w:val="0"/>
      <w:marTop w:val="0"/>
      <w:marBottom w:val="0"/>
      <w:divBdr>
        <w:top w:val="none" w:sz="0" w:space="0" w:color="auto"/>
        <w:left w:val="none" w:sz="0" w:space="0" w:color="auto"/>
        <w:bottom w:val="none" w:sz="0" w:space="0" w:color="auto"/>
        <w:right w:val="none" w:sz="0" w:space="0" w:color="auto"/>
      </w:divBdr>
    </w:div>
    <w:div w:id="983703222">
      <w:bodyDiv w:val="1"/>
      <w:marLeft w:val="0"/>
      <w:marRight w:val="0"/>
      <w:marTop w:val="0"/>
      <w:marBottom w:val="0"/>
      <w:divBdr>
        <w:top w:val="none" w:sz="0" w:space="0" w:color="auto"/>
        <w:left w:val="none" w:sz="0" w:space="0" w:color="auto"/>
        <w:bottom w:val="none" w:sz="0" w:space="0" w:color="auto"/>
        <w:right w:val="none" w:sz="0" w:space="0" w:color="auto"/>
      </w:divBdr>
    </w:div>
    <w:div w:id="987130639">
      <w:bodyDiv w:val="1"/>
      <w:marLeft w:val="0"/>
      <w:marRight w:val="0"/>
      <w:marTop w:val="0"/>
      <w:marBottom w:val="0"/>
      <w:divBdr>
        <w:top w:val="none" w:sz="0" w:space="0" w:color="auto"/>
        <w:left w:val="none" w:sz="0" w:space="0" w:color="auto"/>
        <w:bottom w:val="none" w:sz="0" w:space="0" w:color="auto"/>
        <w:right w:val="none" w:sz="0" w:space="0" w:color="auto"/>
      </w:divBdr>
    </w:div>
    <w:div w:id="1054354397">
      <w:bodyDiv w:val="1"/>
      <w:marLeft w:val="0"/>
      <w:marRight w:val="0"/>
      <w:marTop w:val="0"/>
      <w:marBottom w:val="0"/>
      <w:divBdr>
        <w:top w:val="none" w:sz="0" w:space="0" w:color="auto"/>
        <w:left w:val="none" w:sz="0" w:space="0" w:color="auto"/>
        <w:bottom w:val="none" w:sz="0" w:space="0" w:color="auto"/>
        <w:right w:val="none" w:sz="0" w:space="0" w:color="auto"/>
      </w:divBdr>
    </w:div>
    <w:div w:id="1092625063">
      <w:bodyDiv w:val="1"/>
      <w:marLeft w:val="0"/>
      <w:marRight w:val="0"/>
      <w:marTop w:val="0"/>
      <w:marBottom w:val="0"/>
      <w:divBdr>
        <w:top w:val="none" w:sz="0" w:space="0" w:color="auto"/>
        <w:left w:val="none" w:sz="0" w:space="0" w:color="auto"/>
        <w:bottom w:val="none" w:sz="0" w:space="0" w:color="auto"/>
        <w:right w:val="none" w:sz="0" w:space="0" w:color="auto"/>
      </w:divBdr>
    </w:div>
    <w:div w:id="1107887230">
      <w:bodyDiv w:val="1"/>
      <w:marLeft w:val="0"/>
      <w:marRight w:val="0"/>
      <w:marTop w:val="0"/>
      <w:marBottom w:val="0"/>
      <w:divBdr>
        <w:top w:val="none" w:sz="0" w:space="0" w:color="auto"/>
        <w:left w:val="none" w:sz="0" w:space="0" w:color="auto"/>
        <w:bottom w:val="none" w:sz="0" w:space="0" w:color="auto"/>
        <w:right w:val="none" w:sz="0" w:space="0" w:color="auto"/>
      </w:divBdr>
    </w:div>
    <w:div w:id="1180848266">
      <w:bodyDiv w:val="1"/>
      <w:marLeft w:val="0"/>
      <w:marRight w:val="0"/>
      <w:marTop w:val="0"/>
      <w:marBottom w:val="0"/>
      <w:divBdr>
        <w:top w:val="none" w:sz="0" w:space="0" w:color="auto"/>
        <w:left w:val="none" w:sz="0" w:space="0" w:color="auto"/>
        <w:bottom w:val="none" w:sz="0" w:space="0" w:color="auto"/>
        <w:right w:val="none" w:sz="0" w:space="0" w:color="auto"/>
      </w:divBdr>
    </w:div>
    <w:div w:id="1186216620">
      <w:bodyDiv w:val="1"/>
      <w:marLeft w:val="0"/>
      <w:marRight w:val="0"/>
      <w:marTop w:val="0"/>
      <w:marBottom w:val="0"/>
      <w:divBdr>
        <w:top w:val="none" w:sz="0" w:space="0" w:color="auto"/>
        <w:left w:val="none" w:sz="0" w:space="0" w:color="auto"/>
        <w:bottom w:val="none" w:sz="0" w:space="0" w:color="auto"/>
        <w:right w:val="none" w:sz="0" w:space="0" w:color="auto"/>
      </w:divBdr>
    </w:div>
    <w:div w:id="1212034556">
      <w:bodyDiv w:val="1"/>
      <w:marLeft w:val="0"/>
      <w:marRight w:val="0"/>
      <w:marTop w:val="0"/>
      <w:marBottom w:val="0"/>
      <w:divBdr>
        <w:top w:val="none" w:sz="0" w:space="0" w:color="auto"/>
        <w:left w:val="none" w:sz="0" w:space="0" w:color="auto"/>
        <w:bottom w:val="none" w:sz="0" w:space="0" w:color="auto"/>
        <w:right w:val="none" w:sz="0" w:space="0" w:color="auto"/>
      </w:divBdr>
    </w:div>
    <w:div w:id="1222785250">
      <w:bodyDiv w:val="1"/>
      <w:marLeft w:val="0"/>
      <w:marRight w:val="0"/>
      <w:marTop w:val="0"/>
      <w:marBottom w:val="0"/>
      <w:divBdr>
        <w:top w:val="none" w:sz="0" w:space="0" w:color="auto"/>
        <w:left w:val="none" w:sz="0" w:space="0" w:color="auto"/>
        <w:bottom w:val="none" w:sz="0" w:space="0" w:color="auto"/>
        <w:right w:val="none" w:sz="0" w:space="0" w:color="auto"/>
      </w:divBdr>
    </w:div>
    <w:div w:id="1234386423">
      <w:bodyDiv w:val="1"/>
      <w:marLeft w:val="0"/>
      <w:marRight w:val="0"/>
      <w:marTop w:val="0"/>
      <w:marBottom w:val="0"/>
      <w:divBdr>
        <w:top w:val="none" w:sz="0" w:space="0" w:color="auto"/>
        <w:left w:val="none" w:sz="0" w:space="0" w:color="auto"/>
        <w:bottom w:val="none" w:sz="0" w:space="0" w:color="auto"/>
        <w:right w:val="none" w:sz="0" w:space="0" w:color="auto"/>
      </w:divBdr>
    </w:div>
    <w:div w:id="1289121244">
      <w:bodyDiv w:val="1"/>
      <w:marLeft w:val="0"/>
      <w:marRight w:val="0"/>
      <w:marTop w:val="0"/>
      <w:marBottom w:val="0"/>
      <w:divBdr>
        <w:top w:val="none" w:sz="0" w:space="0" w:color="auto"/>
        <w:left w:val="none" w:sz="0" w:space="0" w:color="auto"/>
        <w:bottom w:val="none" w:sz="0" w:space="0" w:color="auto"/>
        <w:right w:val="none" w:sz="0" w:space="0" w:color="auto"/>
      </w:divBdr>
      <w:divsChild>
        <w:div w:id="971322175">
          <w:marLeft w:val="360"/>
          <w:marRight w:val="0"/>
          <w:marTop w:val="240"/>
          <w:marBottom w:val="240"/>
          <w:divBdr>
            <w:top w:val="none" w:sz="0" w:space="0" w:color="auto"/>
            <w:left w:val="none" w:sz="0" w:space="0" w:color="auto"/>
            <w:bottom w:val="none" w:sz="0" w:space="0" w:color="auto"/>
            <w:right w:val="none" w:sz="0" w:space="0" w:color="auto"/>
          </w:divBdr>
        </w:div>
        <w:div w:id="265968765">
          <w:marLeft w:val="360"/>
          <w:marRight w:val="0"/>
          <w:marTop w:val="240"/>
          <w:marBottom w:val="240"/>
          <w:divBdr>
            <w:top w:val="none" w:sz="0" w:space="0" w:color="auto"/>
            <w:left w:val="none" w:sz="0" w:space="0" w:color="auto"/>
            <w:bottom w:val="none" w:sz="0" w:space="0" w:color="auto"/>
            <w:right w:val="none" w:sz="0" w:space="0" w:color="auto"/>
          </w:divBdr>
        </w:div>
      </w:divsChild>
    </w:div>
    <w:div w:id="1357384720">
      <w:bodyDiv w:val="1"/>
      <w:marLeft w:val="0"/>
      <w:marRight w:val="0"/>
      <w:marTop w:val="0"/>
      <w:marBottom w:val="0"/>
      <w:divBdr>
        <w:top w:val="none" w:sz="0" w:space="0" w:color="auto"/>
        <w:left w:val="none" w:sz="0" w:space="0" w:color="auto"/>
        <w:bottom w:val="none" w:sz="0" w:space="0" w:color="auto"/>
        <w:right w:val="none" w:sz="0" w:space="0" w:color="auto"/>
      </w:divBdr>
    </w:div>
    <w:div w:id="1454254189">
      <w:bodyDiv w:val="1"/>
      <w:marLeft w:val="0"/>
      <w:marRight w:val="0"/>
      <w:marTop w:val="0"/>
      <w:marBottom w:val="0"/>
      <w:divBdr>
        <w:top w:val="none" w:sz="0" w:space="0" w:color="auto"/>
        <w:left w:val="none" w:sz="0" w:space="0" w:color="auto"/>
        <w:bottom w:val="none" w:sz="0" w:space="0" w:color="auto"/>
        <w:right w:val="none" w:sz="0" w:space="0" w:color="auto"/>
      </w:divBdr>
    </w:div>
    <w:div w:id="1481730782">
      <w:bodyDiv w:val="1"/>
      <w:marLeft w:val="0"/>
      <w:marRight w:val="0"/>
      <w:marTop w:val="0"/>
      <w:marBottom w:val="0"/>
      <w:divBdr>
        <w:top w:val="none" w:sz="0" w:space="0" w:color="auto"/>
        <w:left w:val="none" w:sz="0" w:space="0" w:color="auto"/>
        <w:bottom w:val="none" w:sz="0" w:space="0" w:color="auto"/>
        <w:right w:val="none" w:sz="0" w:space="0" w:color="auto"/>
      </w:divBdr>
    </w:div>
    <w:div w:id="1519655523">
      <w:bodyDiv w:val="1"/>
      <w:marLeft w:val="0"/>
      <w:marRight w:val="0"/>
      <w:marTop w:val="0"/>
      <w:marBottom w:val="0"/>
      <w:divBdr>
        <w:top w:val="none" w:sz="0" w:space="0" w:color="auto"/>
        <w:left w:val="none" w:sz="0" w:space="0" w:color="auto"/>
        <w:bottom w:val="none" w:sz="0" w:space="0" w:color="auto"/>
        <w:right w:val="none" w:sz="0" w:space="0" w:color="auto"/>
      </w:divBdr>
    </w:div>
    <w:div w:id="1523280038">
      <w:bodyDiv w:val="1"/>
      <w:marLeft w:val="0"/>
      <w:marRight w:val="0"/>
      <w:marTop w:val="0"/>
      <w:marBottom w:val="0"/>
      <w:divBdr>
        <w:top w:val="none" w:sz="0" w:space="0" w:color="auto"/>
        <w:left w:val="none" w:sz="0" w:space="0" w:color="auto"/>
        <w:bottom w:val="none" w:sz="0" w:space="0" w:color="auto"/>
        <w:right w:val="none" w:sz="0" w:space="0" w:color="auto"/>
      </w:divBdr>
    </w:div>
    <w:div w:id="1568492571">
      <w:bodyDiv w:val="1"/>
      <w:marLeft w:val="0"/>
      <w:marRight w:val="0"/>
      <w:marTop w:val="0"/>
      <w:marBottom w:val="0"/>
      <w:divBdr>
        <w:top w:val="none" w:sz="0" w:space="0" w:color="auto"/>
        <w:left w:val="none" w:sz="0" w:space="0" w:color="auto"/>
        <w:bottom w:val="none" w:sz="0" w:space="0" w:color="auto"/>
        <w:right w:val="none" w:sz="0" w:space="0" w:color="auto"/>
      </w:divBdr>
    </w:div>
    <w:div w:id="1575359070">
      <w:bodyDiv w:val="1"/>
      <w:marLeft w:val="0"/>
      <w:marRight w:val="0"/>
      <w:marTop w:val="0"/>
      <w:marBottom w:val="0"/>
      <w:divBdr>
        <w:top w:val="none" w:sz="0" w:space="0" w:color="auto"/>
        <w:left w:val="none" w:sz="0" w:space="0" w:color="auto"/>
        <w:bottom w:val="none" w:sz="0" w:space="0" w:color="auto"/>
        <w:right w:val="none" w:sz="0" w:space="0" w:color="auto"/>
      </w:divBdr>
    </w:div>
    <w:div w:id="1584218958">
      <w:bodyDiv w:val="1"/>
      <w:marLeft w:val="0"/>
      <w:marRight w:val="0"/>
      <w:marTop w:val="0"/>
      <w:marBottom w:val="0"/>
      <w:divBdr>
        <w:top w:val="none" w:sz="0" w:space="0" w:color="auto"/>
        <w:left w:val="none" w:sz="0" w:space="0" w:color="auto"/>
        <w:bottom w:val="none" w:sz="0" w:space="0" w:color="auto"/>
        <w:right w:val="none" w:sz="0" w:space="0" w:color="auto"/>
      </w:divBdr>
    </w:div>
    <w:div w:id="1589538953">
      <w:bodyDiv w:val="1"/>
      <w:marLeft w:val="0"/>
      <w:marRight w:val="0"/>
      <w:marTop w:val="0"/>
      <w:marBottom w:val="0"/>
      <w:divBdr>
        <w:top w:val="none" w:sz="0" w:space="0" w:color="auto"/>
        <w:left w:val="none" w:sz="0" w:space="0" w:color="auto"/>
        <w:bottom w:val="none" w:sz="0" w:space="0" w:color="auto"/>
        <w:right w:val="none" w:sz="0" w:space="0" w:color="auto"/>
      </w:divBdr>
    </w:div>
    <w:div w:id="1601991220">
      <w:bodyDiv w:val="1"/>
      <w:marLeft w:val="0"/>
      <w:marRight w:val="0"/>
      <w:marTop w:val="0"/>
      <w:marBottom w:val="0"/>
      <w:divBdr>
        <w:top w:val="none" w:sz="0" w:space="0" w:color="auto"/>
        <w:left w:val="none" w:sz="0" w:space="0" w:color="auto"/>
        <w:bottom w:val="none" w:sz="0" w:space="0" w:color="auto"/>
        <w:right w:val="none" w:sz="0" w:space="0" w:color="auto"/>
      </w:divBdr>
    </w:div>
    <w:div w:id="1606156398">
      <w:bodyDiv w:val="1"/>
      <w:marLeft w:val="0"/>
      <w:marRight w:val="0"/>
      <w:marTop w:val="0"/>
      <w:marBottom w:val="0"/>
      <w:divBdr>
        <w:top w:val="none" w:sz="0" w:space="0" w:color="auto"/>
        <w:left w:val="none" w:sz="0" w:space="0" w:color="auto"/>
        <w:bottom w:val="none" w:sz="0" w:space="0" w:color="auto"/>
        <w:right w:val="none" w:sz="0" w:space="0" w:color="auto"/>
      </w:divBdr>
    </w:div>
    <w:div w:id="1634407417">
      <w:bodyDiv w:val="1"/>
      <w:marLeft w:val="0"/>
      <w:marRight w:val="0"/>
      <w:marTop w:val="0"/>
      <w:marBottom w:val="0"/>
      <w:divBdr>
        <w:top w:val="none" w:sz="0" w:space="0" w:color="auto"/>
        <w:left w:val="none" w:sz="0" w:space="0" w:color="auto"/>
        <w:bottom w:val="none" w:sz="0" w:space="0" w:color="auto"/>
        <w:right w:val="none" w:sz="0" w:space="0" w:color="auto"/>
      </w:divBdr>
    </w:div>
    <w:div w:id="1635453212">
      <w:bodyDiv w:val="1"/>
      <w:marLeft w:val="0"/>
      <w:marRight w:val="0"/>
      <w:marTop w:val="0"/>
      <w:marBottom w:val="0"/>
      <w:divBdr>
        <w:top w:val="none" w:sz="0" w:space="0" w:color="auto"/>
        <w:left w:val="none" w:sz="0" w:space="0" w:color="auto"/>
        <w:bottom w:val="none" w:sz="0" w:space="0" w:color="auto"/>
        <w:right w:val="none" w:sz="0" w:space="0" w:color="auto"/>
      </w:divBdr>
    </w:div>
    <w:div w:id="1639728473">
      <w:bodyDiv w:val="1"/>
      <w:marLeft w:val="0"/>
      <w:marRight w:val="0"/>
      <w:marTop w:val="0"/>
      <w:marBottom w:val="0"/>
      <w:divBdr>
        <w:top w:val="none" w:sz="0" w:space="0" w:color="auto"/>
        <w:left w:val="none" w:sz="0" w:space="0" w:color="auto"/>
        <w:bottom w:val="none" w:sz="0" w:space="0" w:color="auto"/>
        <w:right w:val="none" w:sz="0" w:space="0" w:color="auto"/>
      </w:divBdr>
    </w:div>
    <w:div w:id="1700858874">
      <w:bodyDiv w:val="1"/>
      <w:marLeft w:val="0"/>
      <w:marRight w:val="0"/>
      <w:marTop w:val="0"/>
      <w:marBottom w:val="0"/>
      <w:divBdr>
        <w:top w:val="none" w:sz="0" w:space="0" w:color="auto"/>
        <w:left w:val="none" w:sz="0" w:space="0" w:color="auto"/>
        <w:bottom w:val="none" w:sz="0" w:space="0" w:color="auto"/>
        <w:right w:val="none" w:sz="0" w:space="0" w:color="auto"/>
      </w:divBdr>
    </w:div>
    <w:div w:id="1716857429">
      <w:bodyDiv w:val="1"/>
      <w:marLeft w:val="0"/>
      <w:marRight w:val="0"/>
      <w:marTop w:val="0"/>
      <w:marBottom w:val="0"/>
      <w:divBdr>
        <w:top w:val="none" w:sz="0" w:space="0" w:color="auto"/>
        <w:left w:val="none" w:sz="0" w:space="0" w:color="auto"/>
        <w:bottom w:val="none" w:sz="0" w:space="0" w:color="auto"/>
        <w:right w:val="none" w:sz="0" w:space="0" w:color="auto"/>
      </w:divBdr>
    </w:div>
    <w:div w:id="1730224287">
      <w:bodyDiv w:val="1"/>
      <w:marLeft w:val="0"/>
      <w:marRight w:val="0"/>
      <w:marTop w:val="0"/>
      <w:marBottom w:val="0"/>
      <w:divBdr>
        <w:top w:val="none" w:sz="0" w:space="0" w:color="auto"/>
        <w:left w:val="none" w:sz="0" w:space="0" w:color="auto"/>
        <w:bottom w:val="none" w:sz="0" w:space="0" w:color="auto"/>
        <w:right w:val="none" w:sz="0" w:space="0" w:color="auto"/>
      </w:divBdr>
    </w:div>
    <w:div w:id="1769931332">
      <w:bodyDiv w:val="1"/>
      <w:marLeft w:val="0"/>
      <w:marRight w:val="0"/>
      <w:marTop w:val="0"/>
      <w:marBottom w:val="0"/>
      <w:divBdr>
        <w:top w:val="none" w:sz="0" w:space="0" w:color="auto"/>
        <w:left w:val="none" w:sz="0" w:space="0" w:color="auto"/>
        <w:bottom w:val="none" w:sz="0" w:space="0" w:color="auto"/>
        <w:right w:val="none" w:sz="0" w:space="0" w:color="auto"/>
      </w:divBdr>
    </w:div>
    <w:div w:id="1809085994">
      <w:bodyDiv w:val="1"/>
      <w:marLeft w:val="0"/>
      <w:marRight w:val="0"/>
      <w:marTop w:val="0"/>
      <w:marBottom w:val="0"/>
      <w:divBdr>
        <w:top w:val="none" w:sz="0" w:space="0" w:color="auto"/>
        <w:left w:val="none" w:sz="0" w:space="0" w:color="auto"/>
        <w:bottom w:val="none" w:sz="0" w:space="0" w:color="auto"/>
        <w:right w:val="none" w:sz="0" w:space="0" w:color="auto"/>
      </w:divBdr>
    </w:div>
    <w:div w:id="1818261318">
      <w:bodyDiv w:val="1"/>
      <w:marLeft w:val="0"/>
      <w:marRight w:val="0"/>
      <w:marTop w:val="0"/>
      <w:marBottom w:val="0"/>
      <w:divBdr>
        <w:top w:val="none" w:sz="0" w:space="0" w:color="auto"/>
        <w:left w:val="none" w:sz="0" w:space="0" w:color="auto"/>
        <w:bottom w:val="none" w:sz="0" w:space="0" w:color="auto"/>
        <w:right w:val="none" w:sz="0" w:space="0" w:color="auto"/>
      </w:divBdr>
    </w:div>
    <w:div w:id="1850562665">
      <w:bodyDiv w:val="1"/>
      <w:marLeft w:val="0"/>
      <w:marRight w:val="0"/>
      <w:marTop w:val="0"/>
      <w:marBottom w:val="0"/>
      <w:divBdr>
        <w:top w:val="none" w:sz="0" w:space="0" w:color="auto"/>
        <w:left w:val="none" w:sz="0" w:space="0" w:color="auto"/>
        <w:bottom w:val="none" w:sz="0" w:space="0" w:color="auto"/>
        <w:right w:val="none" w:sz="0" w:space="0" w:color="auto"/>
      </w:divBdr>
    </w:div>
    <w:div w:id="1887788266">
      <w:bodyDiv w:val="1"/>
      <w:marLeft w:val="0"/>
      <w:marRight w:val="0"/>
      <w:marTop w:val="0"/>
      <w:marBottom w:val="0"/>
      <w:divBdr>
        <w:top w:val="none" w:sz="0" w:space="0" w:color="auto"/>
        <w:left w:val="none" w:sz="0" w:space="0" w:color="auto"/>
        <w:bottom w:val="none" w:sz="0" w:space="0" w:color="auto"/>
        <w:right w:val="none" w:sz="0" w:space="0" w:color="auto"/>
      </w:divBdr>
    </w:div>
    <w:div w:id="1935821349">
      <w:bodyDiv w:val="1"/>
      <w:marLeft w:val="0"/>
      <w:marRight w:val="0"/>
      <w:marTop w:val="0"/>
      <w:marBottom w:val="0"/>
      <w:divBdr>
        <w:top w:val="none" w:sz="0" w:space="0" w:color="auto"/>
        <w:left w:val="none" w:sz="0" w:space="0" w:color="auto"/>
        <w:bottom w:val="none" w:sz="0" w:space="0" w:color="auto"/>
        <w:right w:val="none" w:sz="0" w:space="0" w:color="auto"/>
      </w:divBdr>
    </w:div>
    <w:div w:id="1962493233">
      <w:bodyDiv w:val="1"/>
      <w:marLeft w:val="0"/>
      <w:marRight w:val="0"/>
      <w:marTop w:val="0"/>
      <w:marBottom w:val="0"/>
      <w:divBdr>
        <w:top w:val="none" w:sz="0" w:space="0" w:color="auto"/>
        <w:left w:val="none" w:sz="0" w:space="0" w:color="auto"/>
        <w:bottom w:val="none" w:sz="0" w:space="0" w:color="auto"/>
        <w:right w:val="none" w:sz="0" w:space="0" w:color="auto"/>
      </w:divBdr>
    </w:div>
    <w:div w:id="1965040540">
      <w:bodyDiv w:val="1"/>
      <w:marLeft w:val="0"/>
      <w:marRight w:val="0"/>
      <w:marTop w:val="0"/>
      <w:marBottom w:val="0"/>
      <w:divBdr>
        <w:top w:val="none" w:sz="0" w:space="0" w:color="auto"/>
        <w:left w:val="none" w:sz="0" w:space="0" w:color="auto"/>
        <w:bottom w:val="none" w:sz="0" w:space="0" w:color="auto"/>
        <w:right w:val="none" w:sz="0" w:space="0" w:color="auto"/>
      </w:divBdr>
    </w:div>
    <w:div w:id="1984505716">
      <w:bodyDiv w:val="1"/>
      <w:marLeft w:val="0"/>
      <w:marRight w:val="0"/>
      <w:marTop w:val="0"/>
      <w:marBottom w:val="0"/>
      <w:divBdr>
        <w:top w:val="none" w:sz="0" w:space="0" w:color="auto"/>
        <w:left w:val="none" w:sz="0" w:space="0" w:color="auto"/>
        <w:bottom w:val="none" w:sz="0" w:space="0" w:color="auto"/>
        <w:right w:val="none" w:sz="0" w:space="0" w:color="auto"/>
      </w:divBdr>
    </w:div>
    <w:div w:id="1999461436">
      <w:bodyDiv w:val="1"/>
      <w:marLeft w:val="0"/>
      <w:marRight w:val="0"/>
      <w:marTop w:val="0"/>
      <w:marBottom w:val="0"/>
      <w:divBdr>
        <w:top w:val="none" w:sz="0" w:space="0" w:color="auto"/>
        <w:left w:val="none" w:sz="0" w:space="0" w:color="auto"/>
        <w:bottom w:val="none" w:sz="0" w:space="0" w:color="auto"/>
        <w:right w:val="none" w:sz="0" w:space="0" w:color="auto"/>
      </w:divBdr>
    </w:div>
    <w:div w:id="2132894038">
      <w:bodyDiv w:val="1"/>
      <w:marLeft w:val="0"/>
      <w:marRight w:val="0"/>
      <w:marTop w:val="0"/>
      <w:marBottom w:val="0"/>
      <w:divBdr>
        <w:top w:val="none" w:sz="0" w:space="0" w:color="auto"/>
        <w:left w:val="none" w:sz="0" w:space="0" w:color="auto"/>
        <w:bottom w:val="none" w:sz="0" w:space="0" w:color="auto"/>
        <w:right w:val="none" w:sz="0" w:space="0" w:color="auto"/>
      </w:divBdr>
    </w:div>
    <w:div w:id="2143691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s://www.sciencedirect.com/science/article/pii/S0160412021003445" TargetMode="External"/><Relationship Id="rId26" Type="http://schemas.openxmlformats.org/officeDocument/2006/relationships/hyperlink" Target="https://www.ncbi.nlm.nih.gov/pmc/articles/PMC7386483/" TargetMode="External"/><Relationship Id="rId3" Type="http://schemas.openxmlformats.org/officeDocument/2006/relationships/styles" Target="styles.xml"/><Relationship Id="rId21" Type="http://schemas.openxmlformats.org/officeDocument/2006/relationships/hyperlink" Target="https://link.springer.com/article/10.1057/s41272-020-00271-1" TargetMode="External"/><Relationship Id="rId34" Type="http://schemas.openxmlformats.org/officeDocument/2006/relationships/hyperlink" Target="https://rowtonstraining.com/the-4vs-the-4-dimensions-of-operation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ncbi.nlm.nih.gov/pmc/articles/PMC7315957/" TargetMode="External"/><Relationship Id="rId25" Type="http://schemas.openxmlformats.org/officeDocument/2006/relationships/hyperlink" Target="https://www.turcomat.org/index.php/turkbilmat/article/download/2009/1740" TargetMode="External"/><Relationship Id="rId33" Type="http://schemas.openxmlformats.org/officeDocument/2006/relationships/hyperlink" Target="https://scholar.archive.org/work/wjqjf6w2qbfsxjijn273uxz6wa/access/wayback/https://www.emerald.com/insight/content/doi/10.1108/TR-07-2020-0348/full/pdf?title=covid-19-and-the-airline-industry-crisis-management-and-resilienc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cbi.nlm.nih.gov/pmc/articles/PMC7470860/" TargetMode="External"/><Relationship Id="rId20" Type="http://schemas.openxmlformats.org/officeDocument/2006/relationships/hyperlink" Target="https://link.springer.com/article/10.1057/s41272-020-00271-1" TargetMode="External"/><Relationship Id="rId29" Type="http://schemas.openxmlformats.org/officeDocument/2006/relationships/hyperlink" Target="http://dspace.vnbrims.org:13000/jspui/bitstream/123456789/4666/1/RESEARCH%20METHODOLOGY%20TOOLS%20AND%20TECHNIQU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ncbi.nlm.nih.gov/pmc/articles/PMC8220963/" TargetMode="External"/><Relationship Id="rId32" Type="http://schemas.openxmlformats.org/officeDocument/2006/relationships/hyperlink" Target="https://www.sciencedirect.com/science/article/pii/S2590198220300348"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cbi.nlm.nih.gov/pmc/articles/PMC7470860/" TargetMode="External"/><Relationship Id="rId23" Type="http://schemas.openxmlformats.org/officeDocument/2006/relationships/hyperlink" Target="https://www.icao.int/sustainability/Pages/Economic-Impacts-of-COVID-19.aspx" TargetMode="External"/><Relationship Id="rId28" Type="http://schemas.openxmlformats.org/officeDocument/2006/relationships/hyperlink" Target="http://dspace.vnbrims.org:13000/jspui/bitstream/123456789/4653/1/Fundamentals%20of%20Research%20Methodology_Nayak.pdf"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mdpi.com/2071-1050/13/5/2504/pdf" TargetMode="External"/><Relationship Id="rId31" Type="http://schemas.openxmlformats.org/officeDocument/2006/relationships/hyperlink" Target="https://www.atlantis-press.com/article/125983809.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cbi.nlm.nih.gov/pmc/articles/PMC7489892/" TargetMode="External"/><Relationship Id="rId22" Type="http://schemas.openxmlformats.org/officeDocument/2006/relationships/hyperlink" Target="https://www.researchgate.net/profile/Nawzad-Hamawandy/publication/351094640_The_financial_Impacts_of_COVID-19_on_financial_reporting_quality_Airlines_Companies_British_Airlines/links/6085f49b2fb9097c0c0ce172/The-financial-Impacts-of-COVID-19-on-financial-reporting-quality-Airlines-Companies-British-Airlines.pdf?_sg%5B0%5D=started_experiment_milestone&amp;origin=journalDetail&amp;_rtd=e30%3D" TargetMode="External"/><Relationship Id="rId27" Type="http://schemas.openxmlformats.org/officeDocument/2006/relationships/hyperlink" Target="https://pdfs.semanticscholar.org/d665/4a463416e41f42e408295b6474a693767d36.pdf" TargetMode="External"/><Relationship Id="rId30" Type="http://schemas.openxmlformats.org/officeDocument/2006/relationships/hyperlink" Targe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35"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ndip\Downloads\TS_38223_Dissertati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Sheet1!$C$3</c:f>
              <c:strCache>
                <c:ptCount val="1"/>
                <c:pt idx="0">
                  <c:v>Start Date</c:v>
                </c:pt>
              </c:strCache>
            </c:strRef>
          </c:tx>
          <c:spPr>
            <a:noFill/>
            <a:ln>
              <a:noFill/>
            </a:ln>
            <a:effectLst>
              <a:outerShdw blurRad="57150" dist="19050" dir="5400000" algn="ctr" rotWithShape="0">
                <a:srgbClr val="000000">
                  <a:alpha val="63000"/>
                </a:srgbClr>
              </a:outerShdw>
            </a:effectLst>
          </c:spPr>
          <c:invertIfNegative val="0"/>
          <c:cat>
            <c:strRef>
              <c:f>Sheet1!$B$4:$B$12</c:f>
              <c:strCache>
                <c:ptCount val="9"/>
                <c:pt idx="0">
                  <c:v>Topic Selection</c:v>
                </c:pt>
                <c:pt idx="1">
                  <c:v>Selecting necessary Literature</c:v>
                </c:pt>
                <c:pt idx="2">
                  <c:v>Proposal Submission</c:v>
                </c:pt>
                <c:pt idx="3">
                  <c:v>Ethics Form Submission</c:v>
                </c:pt>
                <c:pt idx="4">
                  <c:v>Starting Final Dissertation</c:v>
                </c:pt>
                <c:pt idx="5">
                  <c:v>Commpleting analysis and evaluation</c:v>
                </c:pt>
                <c:pt idx="6">
                  <c:v>Findings and Discussion</c:v>
                </c:pt>
                <c:pt idx="7">
                  <c:v>Conclusion and Recommendations</c:v>
                </c:pt>
                <c:pt idx="8">
                  <c:v>Final Submission</c:v>
                </c:pt>
              </c:strCache>
            </c:strRef>
          </c:cat>
          <c:val>
            <c:numRef>
              <c:f>Sheet1!$C$4:$C$12</c:f>
              <c:numCache>
                <c:formatCode>m/d/yyyy</c:formatCode>
                <c:ptCount val="9"/>
                <c:pt idx="0">
                  <c:v>45325</c:v>
                </c:pt>
                <c:pt idx="1">
                  <c:v>45329</c:v>
                </c:pt>
                <c:pt idx="2">
                  <c:v>45338</c:v>
                </c:pt>
                <c:pt idx="3">
                  <c:v>45338</c:v>
                </c:pt>
                <c:pt idx="4">
                  <c:v>45339</c:v>
                </c:pt>
                <c:pt idx="5">
                  <c:v>45359</c:v>
                </c:pt>
                <c:pt idx="6">
                  <c:v>45394</c:v>
                </c:pt>
                <c:pt idx="7">
                  <c:v>45402</c:v>
                </c:pt>
                <c:pt idx="8">
                  <c:v>45415</c:v>
                </c:pt>
              </c:numCache>
            </c:numRef>
          </c:val>
          <c:extLst>
            <c:ext xmlns:c16="http://schemas.microsoft.com/office/drawing/2014/chart" uri="{C3380CC4-5D6E-409C-BE32-E72D297353CC}">
              <c16:uniqueId val="{00000000-2296-4404-A6F0-CDBD593232E0}"/>
            </c:ext>
          </c:extLst>
        </c:ser>
        <c:ser>
          <c:idx val="1"/>
          <c:order val="1"/>
          <c:tx>
            <c:strRef>
              <c:f>Sheet1!$D$3</c:f>
              <c:strCache>
                <c:ptCount val="1"/>
                <c:pt idx="0">
                  <c:v>Duration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Sheet1!$B$4:$B$12</c:f>
              <c:strCache>
                <c:ptCount val="9"/>
                <c:pt idx="0">
                  <c:v>Topic Selection</c:v>
                </c:pt>
                <c:pt idx="1">
                  <c:v>Selecting necessary Literature</c:v>
                </c:pt>
                <c:pt idx="2">
                  <c:v>Proposal Submission</c:v>
                </c:pt>
                <c:pt idx="3">
                  <c:v>Ethics Form Submission</c:v>
                </c:pt>
                <c:pt idx="4">
                  <c:v>Starting Final Dissertation</c:v>
                </c:pt>
                <c:pt idx="5">
                  <c:v>Commpleting analysis and evaluation</c:v>
                </c:pt>
                <c:pt idx="6">
                  <c:v>Findings and Discussion</c:v>
                </c:pt>
                <c:pt idx="7">
                  <c:v>Conclusion and Recommendations</c:v>
                </c:pt>
                <c:pt idx="8">
                  <c:v>Final Submission</c:v>
                </c:pt>
              </c:strCache>
            </c:strRef>
          </c:cat>
          <c:val>
            <c:numRef>
              <c:f>Sheet1!$D$4:$D$12</c:f>
              <c:numCache>
                <c:formatCode>General</c:formatCode>
                <c:ptCount val="9"/>
                <c:pt idx="0">
                  <c:v>4</c:v>
                </c:pt>
                <c:pt idx="1">
                  <c:v>9</c:v>
                </c:pt>
                <c:pt idx="2">
                  <c:v>1</c:v>
                </c:pt>
                <c:pt idx="3">
                  <c:v>1</c:v>
                </c:pt>
                <c:pt idx="4">
                  <c:v>20</c:v>
                </c:pt>
                <c:pt idx="5">
                  <c:v>35</c:v>
                </c:pt>
                <c:pt idx="6">
                  <c:v>8</c:v>
                </c:pt>
                <c:pt idx="7">
                  <c:v>13</c:v>
                </c:pt>
                <c:pt idx="8">
                  <c:v>1</c:v>
                </c:pt>
              </c:numCache>
            </c:numRef>
          </c:val>
          <c:extLst>
            <c:ext xmlns:c16="http://schemas.microsoft.com/office/drawing/2014/chart" uri="{C3380CC4-5D6E-409C-BE32-E72D297353CC}">
              <c16:uniqueId val="{00000001-2296-4404-A6F0-CDBD593232E0}"/>
            </c:ext>
          </c:extLst>
        </c:ser>
        <c:dLbls>
          <c:showLegendKey val="0"/>
          <c:showVal val="0"/>
          <c:showCatName val="0"/>
          <c:showSerName val="0"/>
          <c:showPercent val="0"/>
          <c:showBubbleSize val="0"/>
        </c:dLbls>
        <c:gapWidth val="150"/>
        <c:overlap val="100"/>
        <c:axId val="827628992"/>
        <c:axId val="560199584"/>
      </c:barChart>
      <c:catAx>
        <c:axId val="827628992"/>
        <c:scaling>
          <c:orientation val="maxMin"/>
        </c:scaling>
        <c:delete val="0"/>
        <c:axPos val="l"/>
        <c:numFmt formatCode="dd/mm" sourceLinked="0"/>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60199584"/>
        <c:crosses val="autoZero"/>
        <c:auto val="1"/>
        <c:lblAlgn val="ctr"/>
        <c:lblOffset val="100"/>
        <c:noMultiLvlLbl val="0"/>
      </c:catAx>
      <c:valAx>
        <c:axId val="560199584"/>
        <c:scaling>
          <c:orientation val="minMax"/>
          <c:min val="45325"/>
        </c:scaling>
        <c:delete val="0"/>
        <c:axPos val="t"/>
        <c:majorGridlines>
          <c:spPr>
            <a:ln w="9525" cap="flat" cmpd="sng" algn="ctr">
              <a:solidFill>
                <a:schemeClr val="lt1">
                  <a:lumMod val="95000"/>
                  <a:alpha val="10000"/>
                </a:schemeClr>
              </a:solidFill>
              <a:round/>
            </a:ln>
            <a:effectLst/>
          </c:spPr>
        </c:majorGridlines>
        <c:numFmt formatCode="dd/mm"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276289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62DF2-CDDB-41B4-9C25-64E24A4B0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3931</Words>
  <Characters>22411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TS_26</dc:creator>
  <cp:keywords/>
  <dc:description/>
  <cp:lastModifiedBy>Lenovo</cp:lastModifiedBy>
  <cp:revision>8</cp:revision>
  <dcterms:created xsi:type="dcterms:W3CDTF">2024-02-15T16:44:00Z</dcterms:created>
  <dcterms:modified xsi:type="dcterms:W3CDTF">2024-02-15T17:36:00Z</dcterms:modified>
</cp:coreProperties>
</file>