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22296" w14:textId="6A3F221D" w:rsidR="00DD7726" w:rsidRDefault="00DD7726" w:rsidP="004375BD">
      <w:pPr>
        <w:spacing w:after="160" w:line="259" w:lineRule="auto"/>
        <w:rPr>
          <w:b/>
          <w:bCs/>
          <w:sz w:val="28"/>
          <w:szCs w:val="24"/>
        </w:rPr>
      </w:pPr>
    </w:p>
    <w:p w14:paraId="197B0520" w14:textId="1B6035F1" w:rsidR="00DD7726" w:rsidRPr="00DD7726" w:rsidRDefault="00DD7726" w:rsidP="00DD7726">
      <w:pPr>
        <w:spacing w:after="160" w:line="259" w:lineRule="auto"/>
        <w:jc w:val="center"/>
        <w:rPr>
          <w:b/>
          <w:bCs/>
          <w:sz w:val="28"/>
          <w:szCs w:val="24"/>
        </w:rPr>
      </w:pPr>
      <w:r w:rsidRPr="00DD7726">
        <w:rPr>
          <w:b/>
          <w:bCs/>
          <w:sz w:val="28"/>
          <w:szCs w:val="24"/>
        </w:rPr>
        <w:t>Programme: Certificate of Higher Education in Employability Skills</w:t>
      </w:r>
    </w:p>
    <w:p w14:paraId="57987D96" w14:textId="77777777" w:rsidR="00DD7726" w:rsidRPr="00DD7726" w:rsidRDefault="00DD7726" w:rsidP="00DD7726">
      <w:pPr>
        <w:spacing w:after="160" w:line="259" w:lineRule="auto"/>
        <w:jc w:val="center"/>
        <w:rPr>
          <w:b/>
          <w:bCs/>
          <w:sz w:val="28"/>
          <w:szCs w:val="24"/>
        </w:rPr>
      </w:pPr>
      <w:r w:rsidRPr="00DD7726">
        <w:rPr>
          <w:b/>
          <w:bCs/>
          <w:sz w:val="28"/>
          <w:szCs w:val="24"/>
        </w:rPr>
        <w:t>Module: Problem Solving and Innovation</w:t>
      </w:r>
    </w:p>
    <w:p w14:paraId="532B71C5" w14:textId="05D239A8" w:rsidR="00DD7726" w:rsidRDefault="00DD7726" w:rsidP="00DD7726">
      <w:pPr>
        <w:spacing w:after="160" w:line="259" w:lineRule="auto"/>
        <w:jc w:val="center"/>
        <w:rPr>
          <w:b/>
          <w:bCs/>
          <w:sz w:val="28"/>
          <w:szCs w:val="24"/>
        </w:rPr>
      </w:pPr>
      <w:r w:rsidRPr="00DD7726">
        <w:rPr>
          <w:b/>
          <w:bCs/>
          <w:sz w:val="28"/>
          <w:szCs w:val="24"/>
        </w:rPr>
        <w:t>Module code: BMSW4014</w:t>
      </w:r>
    </w:p>
    <w:p w14:paraId="68B913C3" w14:textId="61B14633" w:rsidR="004375BD" w:rsidRDefault="004375BD" w:rsidP="00DD7726">
      <w:pPr>
        <w:spacing w:after="160" w:line="259" w:lineRule="auto"/>
        <w:jc w:val="center"/>
        <w:rPr>
          <w:b/>
          <w:bCs/>
          <w:sz w:val="28"/>
          <w:szCs w:val="24"/>
        </w:rPr>
      </w:pPr>
      <w:r>
        <w:rPr>
          <w:b/>
          <w:bCs/>
          <w:sz w:val="28"/>
          <w:szCs w:val="24"/>
        </w:rPr>
        <w:t>Student name: Irina Gorbe</w:t>
      </w:r>
    </w:p>
    <w:p w14:paraId="4C9732E1" w14:textId="663BA26D" w:rsidR="004375BD" w:rsidRDefault="004375BD" w:rsidP="00DD7726">
      <w:pPr>
        <w:spacing w:after="160" w:line="259" w:lineRule="auto"/>
        <w:jc w:val="center"/>
        <w:rPr>
          <w:b/>
          <w:bCs/>
          <w:sz w:val="28"/>
          <w:szCs w:val="24"/>
        </w:rPr>
      </w:pPr>
      <w:r>
        <w:rPr>
          <w:b/>
          <w:bCs/>
          <w:sz w:val="28"/>
          <w:szCs w:val="24"/>
        </w:rPr>
        <w:t xml:space="preserve">Student ID: </w:t>
      </w:r>
      <w:r w:rsidR="007679EA" w:rsidRPr="007679EA">
        <w:rPr>
          <w:b/>
          <w:bCs/>
          <w:sz w:val="28"/>
          <w:szCs w:val="24"/>
        </w:rPr>
        <w:t>2330421</w:t>
      </w:r>
    </w:p>
    <w:p w14:paraId="61B42B83" w14:textId="77777777" w:rsidR="00DD7726" w:rsidRDefault="00DD7726" w:rsidP="00DD7726">
      <w:pPr>
        <w:spacing w:after="160" w:line="259" w:lineRule="auto"/>
        <w:jc w:val="center"/>
        <w:rPr>
          <w:b/>
          <w:bCs/>
          <w:sz w:val="28"/>
          <w:szCs w:val="24"/>
        </w:rPr>
      </w:pPr>
    </w:p>
    <w:p w14:paraId="1AC4D894" w14:textId="77777777" w:rsidR="00DD7726" w:rsidRDefault="00DD7726" w:rsidP="00DD7726">
      <w:pPr>
        <w:spacing w:after="160" w:line="259" w:lineRule="auto"/>
        <w:jc w:val="center"/>
        <w:rPr>
          <w:b/>
          <w:bCs/>
          <w:sz w:val="28"/>
          <w:szCs w:val="24"/>
        </w:rPr>
      </w:pPr>
    </w:p>
    <w:p w14:paraId="27524CFC" w14:textId="77777777" w:rsidR="00DD7726" w:rsidRPr="00DD7726" w:rsidRDefault="00DD7726" w:rsidP="00DD7726">
      <w:pPr>
        <w:spacing w:after="160" w:line="259" w:lineRule="auto"/>
        <w:jc w:val="center"/>
        <w:rPr>
          <w:b/>
          <w:bCs/>
        </w:rPr>
      </w:pPr>
    </w:p>
    <w:p w14:paraId="3DFFA2C9" w14:textId="422F02B2" w:rsidR="00DD7726" w:rsidRDefault="00DD7726" w:rsidP="00DD7726">
      <w:pPr>
        <w:pStyle w:val="Title"/>
      </w:pPr>
      <w:r w:rsidRPr="00DD7726">
        <w:t>A SWOT analysis of Starbucks</w:t>
      </w:r>
    </w:p>
    <w:p w14:paraId="64C64934" w14:textId="77777777" w:rsidR="00DD7726" w:rsidRDefault="00DD7726" w:rsidP="00DD7726">
      <w:pPr>
        <w:spacing w:after="160" w:line="259" w:lineRule="auto"/>
        <w:jc w:val="center"/>
        <w:rPr>
          <w:b/>
          <w:bCs/>
          <w:sz w:val="28"/>
          <w:szCs w:val="24"/>
        </w:rPr>
      </w:pPr>
    </w:p>
    <w:p w14:paraId="017FC3F7" w14:textId="77777777" w:rsidR="00DD7726" w:rsidRDefault="00DD7726" w:rsidP="00DD7726">
      <w:pPr>
        <w:spacing w:after="160" w:line="259" w:lineRule="auto"/>
        <w:jc w:val="center"/>
        <w:rPr>
          <w:b/>
          <w:bCs/>
          <w:sz w:val="28"/>
          <w:szCs w:val="24"/>
        </w:rPr>
      </w:pPr>
    </w:p>
    <w:p w14:paraId="5A395D10" w14:textId="77777777" w:rsidR="00DD7726" w:rsidRDefault="00DD7726" w:rsidP="00DD7726">
      <w:pPr>
        <w:spacing w:after="160" w:line="259" w:lineRule="auto"/>
        <w:jc w:val="center"/>
        <w:rPr>
          <w:b/>
          <w:bCs/>
          <w:sz w:val="28"/>
          <w:szCs w:val="24"/>
        </w:rPr>
      </w:pPr>
    </w:p>
    <w:p w14:paraId="4AE8A055" w14:textId="77777777" w:rsidR="00DD7726" w:rsidRDefault="00DD7726" w:rsidP="00DD7726">
      <w:pPr>
        <w:spacing w:after="160" w:line="259" w:lineRule="auto"/>
        <w:jc w:val="center"/>
        <w:rPr>
          <w:b/>
          <w:bCs/>
          <w:sz w:val="28"/>
          <w:szCs w:val="24"/>
        </w:rPr>
      </w:pPr>
    </w:p>
    <w:p w14:paraId="6430AE86" w14:textId="65B4247C" w:rsidR="00DD7726" w:rsidRPr="00DD7726" w:rsidRDefault="00DD7726" w:rsidP="00DD7726">
      <w:pPr>
        <w:spacing w:after="160" w:line="259" w:lineRule="auto"/>
        <w:jc w:val="center"/>
        <w:rPr>
          <w:b/>
          <w:bCs/>
          <w:sz w:val="28"/>
          <w:szCs w:val="24"/>
        </w:rPr>
      </w:pPr>
      <w:r w:rsidRPr="00DD7726">
        <w:rPr>
          <w:b/>
          <w:bCs/>
          <w:sz w:val="28"/>
          <w:szCs w:val="24"/>
        </w:rPr>
        <w:t>Lecturer: Rhiannon Akers, Chris Rogers and Maria Heffernan</w:t>
      </w:r>
    </w:p>
    <w:p w14:paraId="6841E6BB" w14:textId="47E89F2B" w:rsidR="00DD7726" w:rsidRDefault="00DD7726" w:rsidP="00DD7726">
      <w:pPr>
        <w:spacing w:after="160" w:line="259" w:lineRule="auto"/>
        <w:jc w:val="center"/>
        <w:rPr>
          <w:b/>
          <w:color w:val="222222"/>
          <w:kern w:val="2"/>
          <w:sz w:val="28"/>
          <w:szCs w:val="40"/>
          <w:lang w:val="en-IN" w:eastAsia="en-US"/>
          <w14:ligatures w14:val="standardContextual"/>
        </w:rPr>
      </w:pPr>
      <w:r w:rsidRPr="00DD7726">
        <w:rPr>
          <w:b/>
          <w:bCs/>
          <w:sz w:val="28"/>
          <w:szCs w:val="24"/>
        </w:rPr>
        <w:t>Internal Verifier: James Moore</w:t>
      </w:r>
      <w:r>
        <w:br w:type="page"/>
      </w:r>
    </w:p>
    <w:sdt>
      <w:sdtPr>
        <w:rPr>
          <w:b/>
          <w:bCs/>
          <w:sz w:val="28"/>
          <w:szCs w:val="24"/>
        </w:rPr>
        <w:id w:val="1306436599"/>
        <w:docPartObj>
          <w:docPartGallery w:val="Table of Contents"/>
          <w:docPartUnique/>
        </w:docPartObj>
      </w:sdtPr>
      <w:sdtEndPr>
        <w:rPr>
          <w:noProof/>
          <w:sz w:val="24"/>
          <w:szCs w:val="22"/>
        </w:rPr>
      </w:sdtEndPr>
      <w:sdtContent>
        <w:p w14:paraId="23DB5AB7" w14:textId="498FB181" w:rsidR="00DD7726" w:rsidRPr="00DD7726" w:rsidRDefault="00DD7726" w:rsidP="00DD7726">
          <w:pPr>
            <w:jc w:val="center"/>
            <w:rPr>
              <w:b/>
              <w:bCs/>
              <w:sz w:val="28"/>
              <w:szCs w:val="24"/>
            </w:rPr>
          </w:pPr>
          <w:r w:rsidRPr="00DD7726">
            <w:rPr>
              <w:b/>
              <w:bCs/>
              <w:sz w:val="28"/>
              <w:szCs w:val="24"/>
            </w:rPr>
            <w:t>Table of Contents</w:t>
          </w:r>
        </w:p>
        <w:p w14:paraId="15142686" w14:textId="265661D6" w:rsidR="00DD7726" w:rsidRDefault="00DD7726">
          <w:pPr>
            <w:pStyle w:val="TOC1"/>
            <w:tabs>
              <w:tab w:val="right" w:leader="dot" w:pos="9016"/>
            </w:tabs>
            <w:rPr>
              <w:noProof/>
            </w:rPr>
          </w:pPr>
          <w:r>
            <w:fldChar w:fldCharType="begin"/>
          </w:r>
          <w:r>
            <w:instrText xml:space="preserve"> TOC \o "1-3" \h \z \u </w:instrText>
          </w:r>
          <w:r>
            <w:fldChar w:fldCharType="separate"/>
          </w:r>
          <w:hyperlink w:anchor="_Toc181910787" w:history="1">
            <w:r w:rsidRPr="00A47496">
              <w:rPr>
                <w:rStyle w:val="Hyperlink"/>
                <w:noProof/>
              </w:rPr>
              <w:t>Slide 1</w:t>
            </w:r>
            <w:r>
              <w:rPr>
                <w:noProof/>
                <w:webHidden/>
              </w:rPr>
              <w:tab/>
            </w:r>
            <w:r>
              <w:rPr>
                <w:noProof/>
                <w:webHidden/>
              </w:rPr>
              <w:fldChar w:fldCharType="begin"/>
            </w:r>
            <w:r>
              <w:rPr>
                <w:noProof/>
                <w:webHidden/>
              </w:rPr>
              <w:instrText xml:space="preserve"> PAGEREF _Toc181910787 \h </w:instrText>
            </w:r>
            <w:r>
              <w:rPr>
                <w:noProof/>
                <w:webHidden/>
              </w:rPr>
            </w:r>
            <w:r>
              <w:rPr>
                <w:noProof/>
                <w:webHidden/>
              </w:rPr>
              <w:fldChar w:fldCharType="separate"/>
            </w:r>
            <w:r>
              <w:rPr>
                <w:noProof/>
                <w:webHidden/>
              </w:rPr>
              <w:t>3</w:t>
            </w:r>
            <w:r>
              <w:rPr>
                <w:noProof/>
                <w:webHidden/>
              </w:rPr>
              <w:fldChar w:fldCharType="end"/>
            </w:r>
          </w:hyperlink>
        </w:p>
        <w:p w14:paraId="4116903D" w14:textId="4829B1F4" w:rsidR="00DD7726" w:rsidRDefault="00DD7726">
          <w:pPr>
            <w:pStyle w:val="TOC1"/>
            <w:tabs>
              <w:tab w:val="right" w:leader="dot" w:pos="9016"/>
            </w:tabs>
            <w:rPr>
              <w:noProof/>
            </w:rPr>
          </w:pPr>
          <w:hyperlink w:anchor="_Toc181910788" w:history="1">
            <w:r w:rsidRPr="00A47496">
              <w:rPr>
                <w:rStyle w:val="Hyperlink"/>
                <w:noProof/>
              </w:rPr>
              <w:t>Slide 2</w:t>
            </w:r>
            <w:r>
              <w:rPr>
                <w:noProof/>
                <w:webHidden/>
              </w:rPr>
              <w:tab/>
            </w:r>
            <w:r>
              <w:rPr>
                <w:noProof/>
                <w:webHidden/>
              </w:rPr>
              <w:fldChar w:fldCharType="begin"/>
            </w:r>
            <w:r>
              <w:rPr>
                <w:noProof/>
                <w:webHidden/>
              </w:rPr>
              <w:instrText xml:space="preserve"> PAGEREF _Toc181910788 \h </w:instrText>
            </w:r>
            <w:r>
              <w:rPr>
                <w:noProof/>
                <w:webHidden/>
              </w:rPr>
            </w:r>
            <w:r>
              <w:rPr>
                <w:noProof/>
                <w:webHidden/>
              </w:rPr>
              <w:fldChar w:fldCharType="separate"/>
            </w:r>
            <w:r>
              <w:rPr>
                <w:noProof/>
                <w:webHidden/>
              </w:rPr>
              <w:t>4</w:t>
            </w:r>
            <w:r>
              <w:rPr>
                <w:noProof/>
                <w:webHidden/>
              </w:rPr>
              <w:fldChar w:fldCharType="end"/>
            </w:r>
          </w:hyperlink>
        </w:p>
        <w:p w14:paraId="19A8386C" w14:textId="4E1D99F5" w:rsidR="00DD7726" w:rsidRDefault="00DD7726">
          <w:pPr>
            <w:pStyle w:val="TOC1"/>
            <w:tabs>
              <w:tab w:val="right" w:leader="dot" w:pos="9016"/>
            </w:tabs>
            <w:rPr>
              <w:noProof/>
            </w:rPr>
          </w:pPr>
          <w:hyperlink w:anchor="_Toc181910789" w:history="1">
            <w:r w:rsidRPr="00A47496">
              <w:rPr>
                <w:rStyle w:val="Hyperlink"/>
                <w:noProof/>
              </w:rPr>
              <w:t>Slide 3</w:t>
            </w:r>
            <w:r>
              <w:rPr>
                <w:noProof/>
                <w:webHidden/>
              </w:rPr>
              <w:tab/>
            </w:r>
            <w:r>
              <w:rPr>
                <w:noProof/>
                <w:webHidden/>
              </w:rPr>
              <w:fldChar w:fldCharType="begin"/>
            </w:r>
            <w:r>
              <w:rPr>
                <w:noProof/>
                <w:webHidden/>
              </w:rPr>
              <w:instrText xml:space="preserve"> PAGEREF _Toc181910789 \h </w:instrText>
            </w:r>
            <w:r>
              <w:rPr>
                <w:noProof/>
                <w:webHidden/>
              </w:rPr>
            </w:r>
            <w:r>
              <w:rPr>
                <w:noProof/>
                <w:webHidden/>
              </w:rPr>
              <w:fldChar w:fldCharType="separate"/>
            </w:r>
            <w:r>
              <w:rPr>
                <w:noProof/>
                <w:webHidden/>
              </w:rPr>
              <w:t>5</w:t>
            </w:r>
            <w:r>
              <w:rPr>
                <w:noProof/>
                <w:webHidden/>
              </w:rPr>
              <w:fldChar w:fldCharType="end"/>
            </w:r>
          </w:hyperlink>
        </w:p>
        <w:p w14:paraId="65894CEA" w14:textId="4E24F357" w:rsidR="00DD7726" w:rsidRDefault="00DD7726">
          <w:pPr>
            <w:pStyle w:val="TOC1"/>
            <w:tabs>
              <w:tab w:val="right" w:leader="dot" w:pos="9016"/>
            </w:tabs>
            <w:rPr>
              <w:noProof/>
            </w:rPr>
          </w:pPr>
          <w:hyperlink w:anchor="_Toc181910790" w:history="1">
            <w:r w:rsidRPr="00A47496">
              <w:rPr>
                <w:rStyle w:val="Hyperlink"/>
                <w:noProof/>
              </w:rPr>
              <w:t>Slide 4</w:t>
            </w:r>
            <w:r>
              <w:rPr>
                <w:noProof/>
                <w:webHidden/>
              </w:rPr>
              <w:tab/>
            </w:r>
            <w:r>
              <w:rPr>
                <w:noProof/>
                <w:webHidden/>
              </w:rPr>
              <w:fldChar w:fldCharType="begin"/>
            </w:r>
            <w:r>
              <w:rPr>
                <w:noProof/>
                <w:webHidden/>
              </w:rPr>
              <w:instrText xml:space="preserve"> PAGEREF _Toc181910790 \h </w:instrText>
            </w:r>
            <w:r>
              <w:rPr>
                <w:noProof/>
                <w:webHidden/>
              </w:rPr>
            </w:r>
            <w:r>
              <w:rPr>
                <w:noProof/>
                <w:webHidden/>
              </w:rPr>
              <w:fldChar w:fldCharType="separate"/>
            </w:r>
            <w:r>
              <w:rPr>
                <w:noProof/>
                <w:webHidden/>
              </w:rPr>
              <w:t>6</w:t>
            </w:r>
            <w:r>
              <w:rPr>
                <w:noProof/>
                <w:webHidden/>
              </w:rPr>
              <w:fldChar w:fldCharType="end"/>
            </w:r>
          </w:hyperlink>
        </w:p>
        <w:p w14:paraId="5F58AA5C" w14:textId="08DECCCA" w:rsidR="00DD7726" w:rsidRDefault="00DD7726">
          <w:pPr>
            <w:pStyle w:val="TOC1"/>
            <w:tabs>
              <w:tab w:val="right" w:leader="dot" w:pos="9016"/>
            </w:tabs>
            <w:rPr>
              <w:noProof/>
            </w:rPr>
          </w:pPr>
          <w:hyperlink w:anchor="_Toc181910791" w:history="1">
            <w:r w:rsidRPr="00A47496">
              <w:rPr>
                <w:rStyle w:val="Hyperlink"/>
                <w:noProof/>
              </w:rPr>
              <w:t>Slide 5</w:t>
            </w:r>
            <w:r>
              <w:rPr>
                <w:noProof/>
                <w:webHidden/>
              </w:rPr>
              <w:tab/>
            </w:r>
            <w:r>
              <w:rPr>
                <w:noProof/>
                <w:webHidden/>
              </w:rPr>
              <w:fldChar w:fldCharType="begin"/>
            </w:r>
            <w:r>
              <w:rPr>
                <w:noProof/>
                <w:webHidden/>
              </w:rPr>
              <w:instrText xml:space="preserve"> PAGEREF _Toc181910791 \h </w:instrText>
            </w:r>
            <w:r>
              <w:rPr>
                <w:noProof/>
                <w:webHidden/>
              </w:rPr>
            </w:r>
            <w:r>
              <w:rPr>
                <w:noProof/>
                <w:webHidden/>
              </w:rPr>
              <w:fldChar w:fldCharType="separate"/>
            </w:r>
            <w:r>
              <w:rPr>
                <w:noProof/>
                <w:webHidden/>
              </w:rPr>
              <w:t>7</w:t>
            </w:r>
            <w:r>
              <w:rPr>
                <w:noProof/>
                <w:webHidden/>
              </w:rPr>
              <w:fldChar w:fldCharType="end"/>
            </w:r>
          </w:hyperlink>
        </w:p>
        <w:p w14:paraId="678C8734" w14:textId="10FC8008" w:rsidR="00DD7726" w:rsidRDefault="00DD7726">
          <w:pPr>
            <w:pStyle w:val="TOC1"/>
            <w:tabs>
              <w:tab w:val="right" w:leader="dot" w:pos="9016"/>
            </w:tabs>
            <w:rPr>
              <w:noProof/>
            </w:rPr>
          </w:pPr>
          <w:hyperlink w:anchor="_Toc181910792" w:history="1">
            <w:r w:rsidRPr="00A47496">
              <w:rPr>
                <w:rStyle w:val="Hyperlink"/>
                <w:noProof/>
              </w:rPr>
              <w:t>Slide 6</w:t>
            </w:r>
            <w:r>
              <w:rPr>
                <w:noProof/>
                <w:webHidden/>
              </w:rPr>
              <w:tab/>
            </w:r>
            <w:r>
              <w:rPr>
                <w:noProof/>
                <w:webHidden/>
              </w:rPr>
              <w:fldChar w:fldCharType="begin"/>
            </w:r>
            <w:r>
              <w:rPr>
                <w:noProof/>
                <w:webHidden/>
              </w:rPr>
              <w:instrText xml:space="preserve"> PAGEREF _Toc181910792 \h </w:instrText>
            </w:r>
            <w:r>
              <w:rPr>
                <w:noProof/>
                <w:webHidden/>
              </w:rPr>
            </w:r>
            <w:r>
              <w:rPr>
                <w:noProof/>
                <w:webHidden/>
              </w:rPr>
              <w:fldChar w:fldCharType="separate"/>
            </w:r>
            <w:r>
              <w:rPr>
                <w:noProof/>
                <w:webHidden/>
              </w:rPr>
              <w:t>8</w:t>
            </w:r>
            <w:r>
              <w:rPr>
                <w:noProof/>
                <w:webHidden/>
              </w:rPr>
              <w:fldChar w:fldCharType="end"/>
            </w:r>
          </w:hyperlink>
        </w:p>
        <w:p w14:paraId="152BB26E" w14:textId="2EE6F0FE" w:rsidR="00DD7726" w:rsidRDefault="00DD7726">
          <w:pPr>
            <w:pStyle w:val="TOC1"/>
            <w:tabs>
              <w:tab w:val="right" w:leader="dot" w:pos="9016"/>
            </w:tabs>
            <w:rPr>
              <w:noProof/>
            </w:rPr>
          </w:pPr>
          <w:hyperlink w:anchor="_Toc181910793" w:history="1">
            <w:r w:rsidRPr="00A47496">
              <w:rPr>
                <w:rStyle w:val="Hyperlink"/>
                <w:noProof/>
              </w:rPr>
              <w:t>Slide 7</w:t>
            </w:r>
            <w:r>
              <w:rPr>
                <w:noProof/>
                <w:webHidden/>
              </w:rPr>
              <w:tab/>
            </w:r>
            <w:r>
              <w:rPr>
                <w:noProof/>
                <w:webHidden/>
              </w:rPr>
              <w:fldChar w:fldCharType="begin"/>
            </w:r>
            <w:r>
              <w:rPr>
                <w:noProof/>
                <w:webHidden/>
              </w:rPr>
              <w:instrText xml:space="preserve"> PAGEREF _Toc181910793 \h </w:instrText>
            </w:r>
            <w:r>
              <w:rPr>
                <w:noProof/>
                <w:webHidden/>
              </w:rPr>
            </w:r>
            <w:r>
              <w:rPr>
                <w:noProof/>
                <w:webHidden/>
              </w:rPr>
              <w:fldChar w:fldCharType="separate"/>
            </w:r>
            <w:r>
              <w:rPr>
                <w:noProof/>
                <w:webHidden/>
              </w:rPr>
              <w:t>9</w:t>
            </w:r>
            <w:r>
              <w:rPr>
                <w:noProof/>
                <w:webHidden/>
              </w:rPr>
              <w:fldChar w:fldCharType="end"/>
            </w:r>
          </w:hyperlink>
        </w:p>
        <w:p w14:paraId="4868E5F3" w14:textId="344A5F8B" w:rsidR="00DD7726" w:rsidRDefault="00DD7726">
          <w:pPr>
            <w:pStyle w:val="TOC1"/>
            <w:tabs>
              <w:tab w:val="right" w:leader="dot" w:pos="9016"/>
            </w:tabs>
            <w:rPr>
              <w:noProof/>
            </w:rPr>
          </w:pPr>
          <w:hyperlink w:anchor="_Toc181910794" w:history="1">
            <w:r w:rsidRPr="00A47496">
              <w:rPr>
                <w:rStyle w:val="Hyperlink"/>
                <w:noProof/>
              </w:rPr>
              <w:t>Slide 8</w:t>
            </w:r>
            <w:r>
              <w:rPr>
                <w:noProof/>
                <w:webHidden/>
              </w:rPr>
              <w:tab/>
            </w:r>
            <w:r>
              <w:rPr>
                <w:noProof/>
                <w:webHidden/>
              </w:rPr>
              <w:fldChar w:fldCharType="begin"/>
            </w:r>
            <w:r>
              <w:rPr>
                <w:noProof/>
                <w:webHidden/>
              </w:rPr>
              <w:instrText xml:space="preserve"> PAGEREF _Toc181910794 \h </w:instrText>
            </w:r>
            <w:r>
              <w:rPr>
                <w:noProof/>
                <w:webHidden/>
              </w:rPr>
            </w:r>
            <w:r>
              <w:rPr>
                <w:noProof/>
                <w:webHidden/>
              </w:rPr>
              <w:fldChar w:fldCharType="separate"/>
            </w:r>
            <w:r>
              <w:rPr>
                <w:noProof/>
                <w:webHidden/>
              </w:rPr>
              <w:t>10</w:t>
            </w:r>
            <w:r>
              <w:rPr>
                <w:noProof/>
                <w:webHidden/>
              </w:rPr>
              <w:fldChar w:fldCharType="end"/>
            </w:r>
          </w:hyperlink>
        </w:p>
        <w:p w14:paraId="3133F4F3" w14:textId="244015C3" w:rsidR="00DD7726" w:rsidRDefault="00DD7726">
          <w:r>
            <w:rPr>
              <w:b/>
              <w:bCs/>
              <w:noProof/>
            </w:rPr>
            <w:fldChar w:fldCharType="end"/>
          </w:r>
        </w:p>
      </w:sdtContent>
    </w:sdt>
    <w:p w14:paraId="29F350B6" w14:textId="77777777" w:rsidR="00DD7726" w:rsidRDefault="00DD7726">
      <w:pPr>
        <w:spacing w:after="160" w:line="259" w:lineRule="auto"/>
        <w:jc w:val="left"/>
        <w:rPr>
          <w:b/>
          <w:color w:val="222222"/>
          <w:kern w:val="2"/>
          <w:sz w:val="28"/>
          <w:szCs w:val="40"/>
          <w:lang w:val="en-IN" w:eastAsia="en-US"/>
          <w14:ligatures w14:val="standardContextual"/>
        </w:rPr>
      </w:pPr>
      <w:r>
        <w:br w:type="page"/>
      </w:r>
    </w:p>
    <w:p w14:paraId="52805FDB" w14:textId="433D83BA" w:rsidR="0018111A" w:rsidRDefault="00DD7726" w:rsidP="00DD7726">
      <w:pPr>
        <w:pStyle w:val="Heading1"/>
      </w:pPr>
      <w:bookmarkStart w:id="0" w:name="_Toc181910787"/>
      <w:r>
        <w:t>Slide 1</w:t>
      </w:r>
      <w:bookmarkEnd w:id="0"/>
    </w:p>
    <w:p w14:paraId="21EA293B" w14:textId="77777777" w:rsidR="00DD7726" w:rsidRDefault="00DD7726" w:rsidP="00DD7726"/>
    <w:p w14:paraId="2F3C79A7" w14:textId="012BE692" w:rsidR="00DD7726" w:rsidRDefault="000A24DC" w:rsidP="00DD7726">
      <w:pPr>
        <w:jc w:val="center"/>
      </w:pPr>
      <w:r>
        <w:rPr>
          <w:noProof/>
        </w:rPr>
      </w:r>
      <w:r w:rsidR="000A24DC">
        <w:rPr>
          <w:noProof/>
        </w:rPr>
        <w:object w:dxaOrig="9605" w:dyaOrig="5393" w14:anchorId="0E54A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6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92602458" r:id="rId8"/>
        </w:object>
      </w:r>
    </w:p>
    <w:p w14:paraId="58C5631D" w14:textId="77777777" w:rsidR="00DD7726" w:rsidRDefault="00DD7726" w:rsidP="00DD7726">
      <w:pPr>
        <w:jc w:val="center"/>
      </w:pPr>
    </w:p>
    <w:p w14:paraId="7DDF02FE" w14:textId="6F82B7AB" w:rsidR="00DD7726" w:rsidRDefault="00DD7726">
      <w:pPr>
        <w:spacing w:after="160" w:line="259" w:lineRule="auto"/>
        <w:jc w:val="left"/>
      </w:pPr>
      <w:r>
        <w:br w:type="page"/>
      </w:r>
    </w:p>
    <w:p w14:paraId="04CCFC75" w14:textId="46FDC62E" w:rsidR="00DD7726" w:rsidRDefault="00DD7726" w:rsidP="00DD7726">
      <w:pPr>
        <w:pStyle w:val="Heading1"/>
      </w:pPr>
      <w:bookmarkStart w:id="1" w:name="_Toc181910788"/>
      <w:r>
        <w:t>Slide 2</w:t>
      </w:r>
      <w:bookmarkEnd w:id="1"/>
    </w:p>
    <w:p w14:paraId="3465F293" w14:textId="77777777" w:rsidR="00DD7726" w:rsidRDefault="00DD7726" w:rsidP="00DD7726">
      <w:pPr>
        <w:jc w:val="left"/>
      </w:pPr>
    </w:p>
    <w:p w14:paraId="16C65EC3" w14:textId="161986FF" w:rsidR="00DD7726" w:rsidRDefault="000A24DC" w:rsidP="00DD7726">
      <w:pPr>
        <w:jc w:val="center"/>
      </w:pPr>
      <w:r>
        <w:rPr>
          <w:noProof/>
        </w:rPr>
      </w:r>
      <w:r w:rsidR="000A24DC">
        <w:rPr>
          <w:noProof/>
        </w:rPr>
        <w:object w:dxaOrig="9605" w:dyaOrig="5393" w14:anchorId="14F8E495">
          <v:shape id="_x0000_i1026" type="#_x0000_t75" style="width:5in;height:202.6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92602459" r:id="rId10"/>
        </w:object>
      </w:r>
    </w:p>
    <w:p w14:paraId="285815F9" w14:textId="77777777" w:rsidR="00DD7726" w:rsidRDefault="00DD7726" w:rsidP="00DD7726">
      <w:pPr>
        <w:jc w:val="center"/>
      </w:pPr>
    </w:p>
    <w:p w14:paraId="1CC51ADA" w14:textId="77777777" w:rsidR="00DD7726" w:rsidRPr="00DD7726" w:rsidRDefault="00DD7726" w:rsidP="00DD7726">
      <w:pPr>
        <w:spacing w:after="160" w:line="259" w:lineRule="auto"/>
        <w:rPr>
          <w:lang w:val="en-IN"/>
        </w:rPr>
      </w:pPr>
      <w:r w:rsidRPr="00DD7726">
        <w:rPr>
          <w:lang w:val="en-US"/>
        </w:rPr>
        <w:t xml:space="preserve">The application of the SWOT analysis is considered to be the fundamental tool that is used to ensure the development of the company analysis and its internal position as well as environment, compared to market needs. It is noted that simplicity is considered to be the leading factor that is used from the side of SWOT analysis which can enhance the operations and manage the key development of the companies. The primary advantages like the simplicity, flexibility, management of problem identification, decision making and the management ideas are mainly generated through the application of the SWOT analysis (Nogueira </w:t>
      </w:r>
      <w:r w:rsidRPr="00DD7726">
        <w:rPr>
          <w:i/>
          <w:iCs/>
          <w:lang w:val="en-US"/>
        </w:rPr>
        <w:t xml:space="preserve">et al., </w:t>
      </w:r>
      <w:r w:rsidRPr="00DD7726">
        <w:rPr>
          <w:lang w:val="en-US"/>
        </w:rPr>
        <w:t>2021). However, certain issues like oversimplicity, inability of proper prediction and anticipation in fast changing processes and the loss of the efficiency is also considered to be the leading issue of the application.</w:t>
      </w:r>
    </w:p>
    <w:p w14:paraId="11331D6A" w14:textId="70FC1BFC" w:rsidR="00DD7726" w:rsidRDefault="00DD7726">
      <w:pPr>
        <w:spacing w:after="160" w:line="259" w:lineRule="auto"/>
        <w:jc w:val="left"/>
      </w:pPr>
      <w:r>
        <w:br w:type="page"/>
      </w:r>
    </w:p>
    <w:p w14:paraId="12CA8065" w14:textId="7DAC6141" w:rsidR="00DD7726" w:rsidRDefault="00DD7726" w:rsidP="00DD7726">
      <w:pPr>
        <w:pStyle w:val="Heading1"/>
      </w:pPr>
      <w:bookmarkStart w:id="2" w:name="_Toc181910789"/>
      <w:r>
        <w:t>Slide 3</w:t>
      </w:r>
      <w:bookmarkEnd w:id="2"/>
    </w:p>
    <w:p w14:paraId="1F8C2B9B" w14:textId="77777777" w:rsidR="00DD7726" w:rsidRDefault="00DD7726" w:rsidP="00DD7726">
      <w:pPr>
        <w:jc w:val="left"/>
      </w:pPr>
    </w:p>
    <w:p w14:paraId="251B4B33" w14:textId="3561422A" w:rsidR="00DD7726" w:rsidRDefault="000A24DC" w:rsidP="00DD7726">
      <w:pPr>
        <w:jc w:val="center"/>
      </w:pPr>
      <w:r>
        <w:rPr>
          <w:noProof/>
        </w:rPr>
      </w:r>
      <w:r w:rsidR="000A24DC">
        <w:rPr>
          <w:noProof/>
        </w:rPr>
        <w:object w:dxaOrig="9605" w:dyaOrig="5393" w14:anchorId="3A23E0DF">
          <v:shape id="_x0000_i1027" type="#_x0000_t75" style="width:5in;height:202.6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92602460" r:id="rId12"/>
        </w:object>
      </w:r>
    </w:p>
    <w:p w14:paraId="1A3BD93D" w14:textId="77777777" w:rsidR="00DD7726" w:rsidRDefault="00DD7726" w:rsidP="00DD7726">
      <w:pPr>
        <w:jc w:val="center"/>
      </w:pPr>
    </w:p>
    <w:p w14:paraId="63C79CC5" w14:textId="5231FD12" w:rsidR="00DD7726" w:rsidRPr="00DD7726" w:rsidRDefault="00DD7726" w:rsidP="00DD7726">
      <w:pPr>
        <w:spacing w:after="160" w:line="259" w:lineRule="auto"/>
        <w:rPr>
          <w:lang w:val="en-IN"/>
        </w:rPr>
      </w:pPr>
      <w:r w:rsidRPr="00DD7726">
        <w:rPr>
          <w:lang w:val="en-US"/>
        </w:rPr>
        <w:t>Starbucks is considered to be the leading Coffee chain in the world where the coffee products with effective quality and the premium customer needs are provided by the company. It is noted that the company have a significant development in providing both online and offline services with a handsome revenue and store count in the world. The services include readymade coffees, recipes, raw products, premium services, additional soft drinks and desserts for increased customer engagement. Innovation in the coffee products with effective awards and the related processes are mainly considered by the company which can enhance its position (Starbucks, 2024). Yet, the issues in worker distress and the taxation issues are mainly faced by the company recently due to the leadership change.</w:t>
      </w:r>
    </w:p>
    <w:p w14:paraId="25D0513C" w14:textId="43C93474" w:rsidR="00DD7726" w:rsidRDefault="00DD7726">
      <w:pPr>
        <w:spacing w:after="160" w:line="259" w:lineRule="auto"/>
        <w:jc w:val="left"/>
      </w:pPr>
      <w:r>
        <w:br w:type="page"/>
      </w:r>
    </w:p>
    <w:p w14:paraId="18EE0ED3" w14:textId="7FBB6F78" w:rsidR="00DD7726" w:rsidRDefault="00DD7726" w:rsidP="00DD7726">
      <w:pPr>
        <w:pStyle w:val="Heading1"/>
      </w:pPr>
      <w:bookmarkStart w:id="3" w:name="_Toc181910790"/>
      <w:r>
        <w:t>Slide 4</w:t>
      </w:r>
      <w:bookmarkEnd w:id="3"/>
    </w:p>
    <w:p w14:paraId="086D3513" w14:textId="77777777" w:rsidR="00DD7726" w:rsidRDefault="00DD7726" w:rsidP="00DD7726">
      <w:pPr>
        <w:jc w:val="left"/>
      </w:pPr>
    </w:p>
    <w:p w14:paraId="056C0ACE" w14:textId="4516210F" w:rsidR="00DD7726" w:rsidRDefault="000A24DC" w:rsidP="00DD7726">
      <w:pPr>
        <w:jc w:val="center"/>
      </w:pPr>
      <w:r>
        <w:rPr>
          <w:noProof/>
        </w:rPr>
      </w:r>
      <w:r w:rsidR="000A24DC">
        <w:rPr>
          <w:noProof/>
        </w:rPr>
        <w:object w:dxaOrig="9605" w:dyaOrig="5393" w14:anchorId="26D8E01C">
          <v:shape id="_x0000_i1028" type="#_x0000_t75" style="width:5in;height:202.6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92602461" r:id="rId14"/>
        </w:object>
      </w:r>
    </w:p>
    <w:p w14:paraId="724EF851" w14:textId="77777777" w:rsidR="00DD7726" w:rsidRDefault="00DD7726" w:rsidP="00DD7726">
      <w:pPr>
        <w:jc w:val="center"/>
      </w:pPr>
    </w:p>
    <w:p w14:paraId="7C48B0DF" w14:textId="77777777" w:rsidR="00DD7726" w:rsidRPr="00DD7726" w:rsidRDefault="00DD7726" w:rsidP="00DD7726">
      <w:pPr>
        <w:spacing w:after="160" w:line="259" w:lineRule="auto"/>
        <w:rPr>
          <w:lang w:val="en-IN"/>
        </w:rPr>
      </w:pPr>
      <w:r w:rsidRPr="00DD7726">
        <w:rPr>
          <w:lang w:val="en-US"/>
        </w:rPr>
        <w:t>The application of the SWOT analysis is mainly used to analyze the key development of Starbucks and therefore, the specification related to the internal position of the company is mainly considered. It is noted that the primary strengths like global penetration, effective revenue and the enhanced customer feedback is mainly enjoyed by the company. It provides opportunities for brand reputation increase and the trend management of the company along with retention of its positions. However, issues in the company policies related to management and marketing team with loss of effective employee satisfaction is mainly observed in the company (The Guardian, 2024). Therefore, the change in leadership, leading to the threats related to the workforce adaptability issues and the quality compromise is mainly the upcoming threats of the company.</w:t>
      </w:r>
    </w:p>
    <w:p w14:paraId="1E242B11" w14:textId="6C94FD98" w:rsidR="00DD7726" w:rsidRDefault="00DD7726">
      <w:pPr>
        <w:spacing w:after="160" w:line="259" w:lineRule="auto"/>
        <w:jc w:val="left"/>
      </w:pPr>
      <w:r>
        <w:br w:type="page"/>
      </w:r>
    </w:p>
    <w:p w14:paraId="2AD1A8EE" w14:textId="484A7DEA" w:rsidR="00DD7726" w:rsidRDefault="00DD7726" w:rsidP="00DD7726">
      <w:pPr>
        <w:pStyle w:val="Heading1"/>
      </w:pPr>
      <w:bookmarkStart w:id="4" w:name="_Toc181910791"/>
      <w:r>
        <w:t>Slide 5</w:t>
      </w:r>
      <w:bookmarkEnd w:id="4"/>
    </w:p>
    <w:p w14:paraId="1B952353" w14:textId="77777777" w:rsidR="00DD7726" w:rsidRDefault="00DD7726" w:rsidP="00DD7726">
      <w:pPr>
        <w:jc w:val="left"/>
      </w:pPr>
    </w:p>
    <w:p w14:paraId="13252D96" w14:textId="019E2441" w:rsidR="00DD7726" w:rsidRDefault="000A24DC" w:rsidP="00DD7726">
      <w:pPr>
        <w:jc w:val="center"/>
      </w:pPr>
      <w:r>
        <w:rPr>
          <w:noProof/>
        </w:rPr>
      </w:r>
      <w:r w:rsidR="000A24DC">
        <w:rPr>
          <w:noProof/>
        </w:rPr>
        <w:object w:dxaOrig="9605" w:dyaOrig="5393" w14:anchorId="45F88277">
          <v:shape id="_x0000_i1029" type="#_x0000_t75" style="width:5in;height:202.6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92602462" r:id="rId16"/>
        </w:object>
      </w:r>
    </w:p>
    <w:p w14:paraId="67E52A82" w14:textId="77777777" w:rsidR="00DD7726" w:rsidRDefault="00DD7726" w:rsidP="00DD7726">
      <w:pPr>
        <w:jc w:val="center"/>
      </w:pPr>
    </w:p>
    <w:p w14:paraId="037AF563" w14:textId="77777777" w:rsidR="00DD7726" w:rsidRPr="00DD7726" w:rsidRDefault="00DD7726" w:rsidP="00DD7726">
      <w:pPr>
        <w:spacing w:after="160" w:line="259" w:lineRule="auto"/>
        <w:rPr>
          <w:lang w:val="en-IN"/>
        </w:rPr>
      </w:pPr>
      <w:r w:rsidRPr="00DD7726">
        <w:rPr>
          <w:lang w:val="en-US"/>
        </w:rPr>
        <w:t xml:space="preserve">The development through employee motivation, lucidity in the operational excellence, inventory management principles and the application of the theoretical processes can be applied which can control the development of the companies. It is noted that employee motivation and engagement is mainly related to the application of critical development through participation. For example, the application of game theory is considered to be the leading process which can enhance the operations and manage the development of the companies (Navon </w:t>
      </w:r>
      <w:r w:rsidRPr="00DD7726">
        <w:rPr>
          <w:i/>
          <w:iCs/>
          <w:lang w:val="en-US"/>
        </w:rPr>
        <w:t>et al.,</w:t>
      </w:r>
      <w:r w:rsidRPr="00DD7726">
        <w:rPr>
          <w:lang w:val="en-US"/>
        </w:rPr>
        <w:t xml:space="preserve"> 2020). Therefore, the process is mainly observed to enhance the position of Starbucks. The application of lean and agile is mainly taken into consideration as the leading process of development.</w:t>
      </w:r>
    </w:p>
    <w:p w14:paraId="3104BC60" w14:textId="1DBB8D36" w:rsidR="00DD7726" w:rsidRDefault="00DD7726">
      <w:pPr>
        <w:spacing w:after="160" w:line="259" w:lineRule="auto"/>
        <w:jc w:val="left"/>
      </w:pPr>
      <w:r>
        <w:br w:type="page"/>
      </w:r>
    </w:p>
    <w:p w14:paraId="3F251E65" w14:textId="0E0BD100" w:rsidR="00DD7726" w:rsidRDefault="00DD7726" w:rsidP="00DD7726">
      <w:pPr>
        <w:pStyle w:val="Heading1"/>
      </w:pPr>
      <w:bookmarkStart w:id="5" w:name="_Toc181910792"/>
      <w:r>
        <w:t>Slide 6</w:t>
      </w:r>
      <w:bookmarkEnd w:id="5"/>
    </w:p>
    <w:p w14:paraId="0283073E" w14:textId="77777777" w:rsidR="00DD7726" w:rsidRDefault="00DD7726" w:rsidP="00DD7726">
      <w:pPr>
        <w:jc w:val="left"/>
      </w:pPr>
    </w:p>
    <w:p w14:paraId="262AFB42" w14:textId="1F74C81C" w:rsidR="00DD7726" w:rsidRDefault="000A24DC" w:rsidP="00DD7726">
      <w:pPr>
        <w:jc w:val="center"/>
      </w:pPr>
      <w:r>
        <w:rPr>
          <w:noProof/>
        </w:rPr>
      </w:r>
      <w:r w:rsidR="000A24DC">
        <w:rPr>
          <w:noProof/>
        </w:rPr>
        <w:object w:dxaOrig="9605" w:dyaOrig="5393" w14:anchorId="365DFB13">
          <v:shape id="_x0000_i1030" type="#_x0000_t75" style="width:5in;height:202.6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92602463" r:id="rId18"/>
        </w:object>
      </w:r>
    </w:p>
    <w:p w14:paraId="4239FE8D" w14:textId="77777777" w:rsidR="00DD7726" w:rsidRDefault="00DD7726" w:rsidP="00DD7726">
      <w:pPr>
        <w:jc w:val="center"/>
      </w:pPr>
    </w:p>
    <w:p w14:paraId="336BA2B0" w14:textId="77777777" w:rsidR="00DD7726" w:rsidRPr="00DD7726" w:rsidRDefault="00DD7726" w:rsidP="00DD7726">
      <w:pPr>
        <w:spacing w:after="160" w:line="259" w:lineRule="auto"/>
        <w:rPr>
          <w:lang w:val="en-IN"/>
        </w:rPr>
      </w:pPr>
      <w:r w:rsidRPr="00DD7726">
        <w:rPr>
          <w:lang w:val="en-US"/>
        </w:rPr>
        <w:t>The application of the SWOT analysis is considered to be the leading process which can enhance the operations and manage the internal development. The adoption of effective strategies and workforce adaptivity is considered to be the leading process which can be applied to ensure the development of the companies (Sony and Mekoth, 2022). Such processes are mainly prescribed in the recommendations with addition to the application of the theories which can promote the development.</w:t>
      </w:r>
    </w:p>
    <w:p w14:paraId="71AE2C55" w14:textId="41E7AE97" w:rsidR="00DD7726" w:rsidRDefault="00DD7726">
      <w:pPr>
        <w:spacing w:after="160" w:line="259" w:lineRule="auto"/>
        <w:jc w:val="left"/>
      </w:pPr>
      <w:r>
        <w:br w:type="page"/>
      </w:r>
    </w:p>
    <w:p w14:paraId="7021BE7B" w14:textId="5995568A" w:rsidR="00DD7726" w:rsidRDefault="00DD7726" w:rsidP="00DD7726">
      <w:pPr>
        <w:pStyle w:val="Heading1"/>
      </w:pPr>
      <w:bookmarkStart w:id="6" w:name="_Toc181910793"/>
      <w:r>
        <w:t>Slide 7</w:t>
      </w:r>
      <w:bookmarkEnd w:id="6"/>
    </w:p>
    <w:p w14:paraId="32762421" w14:textId="77777777" w:rsidR="00DD7726" w:rsidRDefault="00DD7726" w:rsidP="00DD7726">
      <w:pPr>
        <w:jc w:val="left"/>
      </w:pPr>
    </w:p>
    <w:p w14:paraId="4563F8FC" w14:textId="626DE466" w:rsidR="00DD7726" w:rsidRDefault="000A24DC" w:rsidP="00DD7726">
      <w:pPr>
        <w:jc w:val="center"/>
      </w:pPr>
      <w:r>
        <w:rPr>
          <w:noProof/>
        </w:rPr>
      </w:r>
      <w:r w:rsidR="000A24DC">
        <w:rPr>
          <w:noProof/>
        </w:rPr>
        <w:object w:dxaOrig="9605" w:dyaOrig="5393" w14:anchorId="143F314E">
          <v:shape id="_x0000_i1031" type="#_x0000_t75" style="width:5in;height:202.6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92602464" r:id="rId20"/>
        </w:object>
      </w:r>
    </w:p>
    <w:p w14:paraId="37B86F67" w14:textId="77777777" w:rsidR="00DD7726" w:rsidRDefault="00DD7726" w:rsidP="00DD7726">
      <w:pPr>
        <w:jc w:val="center"/>
      </w:pPr>
    </w:p>
    <w:p w14:paraId="5B5ED1BE" w14:textId="5FA14B1A" w:rsidR="00DD7726" w:rsidRDefault="00DD7726">
      <w:pPr>
        <w:spacing w:after="160" w:line="259" w:lineRule="auto"/>
        <w:jc w:val="left"/>
      </w:pPr>
      <w:r>
        <w:br w:type="page"/>
      </w:r>
    </w:p>
    <w:p w14:paraId="49CAFF8F" w14:textId="0BBAE5FF" w:rsidR="00DD7726" w:rsidRDefault="00DD7726" w:rsidP="00DD7726">
      <w:pPr>
        <w:pStyle w:val="Heading1"/>
      </w:pPr>
      <w:bookmarkStart w:id="7" w:name="_Toc181910794"/>
      <w:r>
        <w:t>Slide 8</w:t>
      </w:r>
      <w:bookmarkEnd w:id="7"/>
    </w:p>
    <w:p w14:paraId="18098E7A" w14:textId="77777777" w:rsidR="00DD7726" w:rsidRDefault="00DD7726" w:rsidP="00DD7726">
      <w:pPr>
        <w:jc w:val="left"/>
      </w:pPr>
    </w:p>
    <w:p w14:paraId="6E6F6BFE" w14:textId="0A68D487" w:rsidR="00DD7726" w:rsidRDefault="000A24DC" w:rsidP="00DD7726">
      <w:pPr>
        <w:jc w:val="center"/>
      </w:pPr>
      <w:r>
        <w:rPr>
          <w:noProof/>
        </w:rPr>
      </w:r>
      <w:r w:rsidR="000A24DC">
        <w:rPr>
          <w:noProof/>
        </w:rPr>
        <w:object w:dxaOrig="9605" w:dyaOrig="5393" w14:anchorId="53B2C9F3">
          <v:shape id="_x0000_i1032" type="#_x0000_t75" style="width:5in;height:202.6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92602465" r:id="rId22"/>
        </w:object>
      </w:r>
    </w:p>
    <w:p w14:paraId="56D8B5C4" w14:textId="77777777" w:rsidR="00DD7726" w:rsidRDefault="00DD7726" w:rsidP="00DD7726">
      <w:pPr>
        <w:jc w:val="center"/>
      </w:pPr>
    </w:p>
    <w:p w14:paraId="687B0457" w14:textId="77777777" w:rsidR="00DD7726" w:rsidRDefault="00DD7726" w:rsidP="00DD7726">
      <w:pPr>
        <w:jc w:val="left"/>
      </w:pPr>
    </w:p>
    <w:sectPr w:rsidR="00DD7726" w:rsidSect="00DD772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73645" w14:textId="77777777" w:rsidR="005A43A0" w:rsidRDefault="005A43A0" w:rsidP="00DD7726">
      <w:pPr>
        <w:spacing w:line="240" w:lineRule="auto"/>
      </w:pPr>
      <w:r>
        <w:separator/>
      </w:r>
    </w:p>
  </w:endnote>
  <w:endnote w:type="continuationSeparator" w:id="0">
    <w:p w14:paraId="32F7EC79" w14:textId="77777777" w:rsidR="005A43A0" w:rsidRDefault="005A43A0" w:rsidP="00DD77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6"/>
      </w:rPr>
      <w:id w:val="-437064446"/>
      <w:docPartObj>
        <w:docPartGallery w:val="Page Numbers (Bottom of Page)"/>
        <w:docPartUnique/>
      </w:docPartObj>
    </w:sdtPr>
    <w:sdtEndPr>
      <w:rPr>
        <w:color w:val="7F7F7F" w:themeColor="background1" w:themeShade="7F"/>
        <w:spacing w:val="60"/>
      </w:rPr>
    </w:sdtEndPr>
    <w:sdtContent>
      <w:p w14:paraId="2B46824F" w14:textId="2375A2F8" w:rsidR="00DD7726" w:rsidRPr="00DD7726" w:rsidRDefault="00DD7726">
        <w:pPr>
          <w:pStyle w:val="Footer"/>
          <w:pBdr>
            <w:top w:val="single" w:sz="4" w:space="1" w:color="D9D9D9" w:themeColor="background1" w:themeShade="D9"/>
          </w:pBdr>
          <w:jc w:val="right"/>
          <w:rPr>
            <w:sz w:val="18"/>
            <w:szCs w:val="16"/>
          </w:rPr>
        </w:pPr>
        <w:r w:rsidRPr="00DD7726">
          <w:rPr>
            <w:sz w:val="18"/>
            <w:szCs w:val="16"/>
          </w:rPr>
          <w:fldChar w:fldCharType="begin"/>
        </w:r>
        <w:r w:rsidRPr="00DD7726">
          <w:rPr>
            <w:sz w:val="18"/>
            <w:szCs w:val="16"/>
          </w:rPr>
          <w:instrText xml:space="preserve"> PAGE   \* MERGEFORMAT </w:instrText>
        </w:r>
        <w:r w:rsidRPr="00DD7726">
          <w:rPr>
            <w:sz w:val="18"/>
            <w:szCs w:val="16"/>
          </w:rPr>
          <w:fldChar w:fldCharType="separate"/>
        </w:r>
        <w:r w:rsidRPr="00DD7726">
          <w:rPr>
            <w:noProof/>
            <w:sz w:val="18"/>
            <w:szCs w:val="16"/>
          </w:rPr>
          <w:t>2</w:t>
        </w:r>
        <w:r w:rsidRPr="00DD7726">
          <w:rPr>
            <w:noProof/>
            <w:sz w:val="18"/>
            <w:szCs w:val="16"/>
          </w:rPr>
          <w:fldChar w:fldCharType="end"/>
        </w:r>
        <w:r w:rsidRPr="00DD7726">
          <w:rPr>
            <w:sz w:val="18"/>
            <w:szCs w:val="16"/>
          </w:rPr>
          <w:t xml:space="preserve"> | </w:t>
        </w:r>
        <w:r w:rsidRPr="00DD7726">
          <w:rPr>
            <w:color w:val="7F7F7F" w:themeColor="background1" w:themeShade="7F"/>
            <w:spacing w:val="60"/>
            <w:sz w:val="18"/>
            <w:szCs w:val="16"/>
          </w:rPr>
          <w:t>Page</w:t>
        </w:r>
      </w:p>
    </w:sdtContent>
  </w:sdt>
  <w:p w14:paraId="699ECB6F" w14:textId="77777777" w:rsidR="00DD7726" w:rsidRDefault="00DD7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53126" w14:textId="77777777" w:rsidR="005A43A0" w:rsidRDefault="005A43A0" w:rsidP="00DD7726">
      <w:pPr>
        <w:spacing w:line="240" w:lineRule="auto"/>
      </w:pPr>
      <w:r>
        <w:separator/>
      </w:r>
    </w:p>
  </w:footnote>
  <w:footnote w:type="continuationSeparator" w:id="0">
    <w:p w14:paraId="10D59D7B" w14:textId="77777777" w:rsidR="005A43A0" w:rsidRDefault="005A43A0" w:rsidP="00DD77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726"/>
    <w:rsid w:val="000435D6"/>
    <w:rsid w:val="000A24DC"/>
    <w:rsid w:val="0018111A"/>
    <w:rsid w:val="001A644E"/>
    <w:rsid w:val="00352234"/>
    <w:rsid w:val="004375BD"/>
    <w:rsid w:val="00550DF4"/>
    <w:rsid w:val="005A43A0"/>
    <w:rsid w:val="007679EA"/>
    <w:rsid w:val="00964D51"/>
    <w:rsid w:val="009D3303"/>
    <w:rsid w:val="00A3178F"/>
    <w:rsid w:val="00CB53A3"/>
    <w:rsid w:val="00DC3C50"/>
    <w:rsid w:val="00DD7726"/>
    <w:rsid w:val="00DF2F48"/>
    <w:rsid w:val="00FC76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3E41299"/>
  <w15:chartTrackingRefBased/>
  <w15:docId w15:val="{F435240C-0D9E-490A-8189-BBF246FB1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w:hAnsi="Times New Roman" w:cs="Arial"/>
        <w:color w:val="222222"/>
        <w:kern w:val="2"/>
        <w:sz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D6"/>
    <w:pPr>
      <w:spacing w:after="0" w:line="360" w:lineRule="auto"/>
      <w:jc w:val="both"/>
    </w:pPr>
    <w:rPr>
      <w:color w:val="auto"/>
      <w:kern w:val="0"/>
      <w:szCs w:val="22"/>
      <w:lang w:val="en-GB" w:eastAsia="en-IN"/>
      <w14:ligatures w14:val="none"/>
    </w:rPr>
  </w:style>
  <w:style w:type="paragraph" w:styleId="Heading1">
    <w:name w:val="heading 1"/>
    <w:basedOn w:val="Normal"/>
    <w:next w:val="Normal"/>
    <w:link w:val="Heading1Char"/>
    <w:autoRedefine/>
    <w:uiPriority w:val="9"/>
    <w:qFormat/>
    <w:rsid w:val="00964D51"/>
    <w:pPr>
      <w:keepNext/>
      <w:keepLines/>
      <w:outlineLvl w:val="0"/>
    </w:pPr>
    <w:rPr>
      <w:b/>
      <w:color w:val="222222"/>
      <w:kern w:val="2"/>
      <w:sz w:val="28"/>
      <w:szCs w:val="40"/>
      <w:lang w:val="en-IN" w:eastAsia="en-US"/>
      <w14:ligatures w14:val="standardContextual"/>
    </w:rPr>
  </w:style>
  <w:style w:type="paragraph" w:styleId="Heading2">
    <w:name w:val="heading 2"/>
    <w:basedOn w:val="Normal"/>
    <w:next w:val="Normal"/>
    <w:link w:val="Heading2Char"/>
    <w:autoRedefine/>
    <w:uiPriority w:val="9"/>
    <w:semiHidden/>
    <w:unhideWhenUsed/>
    <w:qFormat/>
    <w:rsid w:val="000435D6"/>
    <w:pPr>
      <w:keepNext/>
      <w:keepLines/>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D51"/>
    <w:rPr>
      <w:b/>
      <w:sz w:val="28"/>
      <w:szCs w:val="40"/>
    </w:rPr>
  </w:style>
  <w:style w:type="character" w:customStyle="1" w:styleId="Heading2Char">
    <w:name w:val="Heading 2 Char"/>
    <w:basedOn w:val="DefaultParagraphFont"/>
    <w:link w:val="Heading2"/>
    <w:uiPriority w:val="9"/>
    <w:semiHidden/>
    <w:rsid w:val="000435D6"/>
    <w:rPr>
      <w:b/>
      <w:color w:val="auto"/>
      <w:kern w:val="0"/>
      <w:sz w:val="26"/>
      <w:szCs w:val="32"/>
      <w:lang w:val="en" w:eastAsia="en-IN"/>
      <w14:ligatures w14:val="none"/>
    </w:rPr>
  </w:style>
  <w:style w:type="paragraph" w:styleId="Title">
    <w:name w:val="Title"/>
    <w:basedOn w:val="Normal"/>
    <w:next w:val="Normal"/>
    <w:link w:val="TitleChar"/>
    <w:autoRedefine/>
    <w:uiPriority w:val="10"/>
    <w:qFormat/>
    <w:rsid w:val="00964D51"/>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964D51"/>
    <w:rPr>
      <w:b/>
      <w:caps/>
      <w:color w:val="auto"/>
      <w:kern w:val="0"/>
      <w:sz w:val="36"/>
      <w:szCs w:val="52"/>
      <w:lang w:val="en" w:eastAsia="en-IN"/>
      <w14:ligatures w14:val="none"/>
    </w:rPr>
  </w:style>
  <w:style w:type="paragraph" w:styleId="TOCHeading">
    <w:name w:val="TOC Heading"/>
    <w:basedOn w:val="Heading1"/>
    <w:next w:val="Normal"/>
    <w:uiPriority w:val="39"/>
    <w:unhideWhenUsed/>
    <w:qFormat/>
    <w:rsid w:val="00DD7726"/>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D7726"/>
    <w:pPr>
      <w:spacing w:after="100"/>
    </w:pPr>
  </w:style>
  <w:style w:type="character" w:styleId="Hyperlink">
    <w:name w:val="Hyperlink"/>
    <w:basedOn w:val="DefaultParagraphFont"/>
    <w:uiPriority w:val="99"/>
    <w:unhideWhenUsed/>
    <w:rsid w:val="00DD7726"/>
    <w:rPr>
      <w:color w:val="0563C1" w:themeColor="hyperlink"/>
      <w:u w:val="single"/>
    </w:rPr>
  </w:style>
  <w:style w:type="paragraph" w:styleId="Header">
    <w:name w:val="header"/>
    <w:basedOn w:val="Normal"/>
    <w:link w:val="HeaderChar"/>
    <w:uiPriority w:val="99"/>
    <w:unhideWhenUsed/>
    <w:rsid w:val="00DD7726"/>
    <w:pPr>
      <w:tabs>
        <w:tab w:val="center" w:pos="4513"/>
        <w:tab w:val="right" w:pos="9026"/>
      </w:tabs>
      <w:spacing w:line="240" w:lineRule="auto"/>
    </w:pPr>
  </w:style>
  <w:style w:type="character" w:customStyle="1" w:styleId="HeaderChar">
    <w:name w:val="Header Char"/>
    <w:basedOn w:val="DefaultParagraphFont"/>
    <w:link w:val="Header"/>
    <w:uiPriority w:val="99"/>
    <w:rsid w:val="00DD7726"/>
    <w:rPr>
      <w:color w:val="auto"/>
      <w:kern w:val="0"/>
      <w:szCs w:val="22"/>
      <w:lang w:val="en-GB" w:eastAsia="en-IN"/>
      <w14:ligatures w14:val="none"/>
    </w:rPr>
  </w:style>
  <w:style w:type="paragraph" w:styleId="Footer">
    <w:name w:val="footer"/>
    <w:basedOn w:val="Normal"/>
    <w:link w:val="FooterChar"/>
    <w:uiPriority w:val="99"/>
    <w:unhideWhenUsed/>
    <w:rsid w:val="00DD7726"/>
    <w:pPr>
      <w:tabs>
        <w:tab w:val="center" w:pos="4513"/>
        <w:tab w:val="right" w:pos="9026"/>
      </w:tabs>
      <w:spacing w:line="240" w:lineRule="auto"/>
    </w:pPr>
  </w:style>
  <w:style w:type="character" w:customStyle="1" w:styleId="FooterChar">
    <w:name w:val="Footer Char"/>
    <w:basedOn w:val="DefaultParagraphFont"/>
    <w:link w:val="Footer"/>
    <w:uiPriority w:val="99"/>
    <w:rsid w:val="00DD7726"/>
    <w:rPr>
      <w:color w:val="auto"/>
      <w:kern w:val="0"/>
      <w:szCs w:val="2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569028">
      <w:bodyDiv w:val="1"/>
      <w:marLeft w:val="0"/>
      <w:marRight w:val="0"/>
      <w:marTop w:val="0"/>
      <w:marBottom w:val="0"/>
      <w:divBdr>
        <w:top w:val="none" w:sz="0" w:space="0" w:color="auto"/>
        <w:left w:val="none" w:sz="0" w:space="0" w:color="auto"/>
        <w:bottom w:val="none" w:sz="0" w:space="0" w:color="auto"/>
        <w:right w:val="none" w:sz="0" w:space="0" w:color="auto"/>
      </w:divBdr>
    </w:div>
    <w:div w:id="991953773">
      <w:bodyDiv w:val="1"/>
      <w:marLeft w:val="0"/>
      <w:marRight w:val="0"/>
      <w:marTop w:val="0"/>
      <w:marBottom w:val="0"/>
      <w:divBdr>
        <w:top w:val="none" w:sz="0" w:space="0" w:color="auto"/>
        <w:left w:val="none" w:sz="0" w:space="0" w:color="auto"/>
        <w:bottom w:val="none" w:sz="0" w:space="0" w:color="auto"/>
        <w:right w:val="none" w:sz="0" w:space="0" w:color="auto"/>
      </w:divBdr>
    </w:div>
    <w:div w:id="1458141890">
      <w:bodyDiv w:val="1"/>
      <w:marLeft w:val="0"/>
      <w:marRight w:val="0"/>
      <w:marTop w:val="0"/>
      <w:marBottom w:val="0"/>
      <w:divBdr>
        <w:top w:val="none" w:sz="0" w:space="0" w:color="auto"/>
        <w:left w:val="none" w:sz="0" w:space="0" w:color="auto"/>
        <w:bottom w:val="none" w:sz="0" w:space="0" w:color="auto"/>
        <w:right w:val="none" w:sz="0" w:space="0" w:color="auto"/>
      </w:divBdr>
    </w:div>
    <w:div w:id="1486702458">
      <w:bodyDiv w:val="1"/>
      <w:marLeft w:val="0"/>
      <w:marRight w:val="0"/>
      <w:marTop w:val="0"/>
      <w:marBottom w:val="0"/>
      <w:divBdr>
        <w:top w:val="none" w:sz="0" w:space="0" w:color="auto"/>
        <w:left w:val="none" w:sz="0" w:space="0" w:color="auto"/>
        <w:bottom w:val="none" w:sz="0" w:space="0" w:color="auto"/>
        <w:right w:val="none" w:sz="0" w:space="0" w:color="auto"/>
      </w:divBdr>
    </w:div>
    <w:div w:id="189654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package" Target="embeddings/Microsoft_PowerPoint_Slide1.sl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4D7E0-B2EE-44F5-937D-073B60676D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744</Words>
  <Characters>4242</Characters>
  <Application>Microsoft Office Word</Application>
  <DocSecurity>0</DocSecurity>
  <Lines>35</Lines>
  <Paragraphs>9</Paragraphs>
  <ScaleCrop>false</ScaleCrop>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PRAMIT BANERJEE</dc:creator>
  <cp:keywords/>
  <dc:description/>
  <cp:lastModifiedBy>Ana Moldovan</cp:lastModifiedBy>
  <cp:revision>2</cp:revision>
  <dcterms:created xsi:type="dcterms:W3CDTF">2024-11-08T20:21:00Z</dcterms:created>
  <dcterms:modified xsi:type="dcterms:W3CDTF">2024-11-08T20:21:00Z</dcterms:modified>
</cp:coreProperties>
</file>