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1ABB5" w14:textId="4FFD2275" w:rsidR="00B74C7F" w:rsidRPr="00B74C7F" w:rsidRDefault="00B74C7F" w:rsidP="00B74C7F">
      <w:pPr>
        <w:jc w:val="center"/>
        <w:rPr>
          <w:b/>
          <w:sz w:val="40"/>
        </w:rPr>
      </w:pPr>
      <w:r>
        <w:rPr>
          <w:b/>
          <w:sz w:val="40"/>
        </w:rPr>
        <w:t>Sample Set C</w:t>
      </w:r>
    </w:p>
    <w:p w14:paraId="2C42C9C8" w14:textId="77627C2E" w:rsidR="00B74C7F" w:rsidRPr="00B74C7F" w:rsidRDefault="00B74C7F" w:rsidP="00B74C7F">
      <w:pPr>
        <w:rPr>
          <w:sz w:val="40"/>
        </w:rPr>
      </w:pPr>
      <w:r w:rsidRPr="00B74C7F">
        <w:rPr>
          <w:noProof/>
        </w:rPr>
        <w:drawing>
          <wp:anchor distT="0" distB="0" distL="114300" distR="114300" simplePos="0" relativeHeight="251658240" behindDoc="1" locked="0" layoutInCell="1" allowOverlap="1" wp14:anchorId="1D182296" wp14:editId="1842DAAA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8858885" cy="4219575"/>
            <wp:effectExtent l="0" t="0" r="0" b="9525"/>
            <wp:wrapTight wrapText="bothSides">
              <wp:wrapPolygon edited="0">
                <wp:start x="325" y="98"/>
                <wp:lineTo x="279" y="1268"/>
                <wp:lineTo x="418" y="1853"/>
                <wp:lineTo x="0" y="2828"/>
                <wp:lineTo x="0" y="3413"/>
                <wp:lineTo x="325" y="4973"/>
                <wp:lineTo x="279" y="5461"/>
                <wp:lineTo x="325" y="8094"/>
                <wp:lineTo x="0" y="9557"/>
                <wp:lineTo x="0" y="10142"/>
                <wp:lineTo x="464" y="11214"/>
                <wp:lineTo x="372" y="11214"/>
                <wp:lineTo x="232" y="11702"/>
                <wp:lineTo x="325" y="14335"/>
                <wp:lineTo x="0" y="15700"/>
                <wp:lineTo x="46" y="15895"/>
                <wp:lineTo x="697" y="15895"/>
                <wp:lineTo x="325" y="16285"/>
                <wp:lineTo x="325" y="17065"/>
                <wp:lineTo x="697" y="17456"/>
                <wp:lineTo x="232" y="17456"/>
                <wp:lineTo x="325" y="19016"/>
                <wp:lineTo x="10776" y="19016"/>
                <wp:lineTo x="0" y="19503"/>
                <wp:lineTo x="0" y="21551"/>
                <wp:lineTo x="6317" y="21551"/>
                <wp:lineTo x="6317" y="20576"/>
                <wp:lineTo x="11148" y="19503"/>
                <wp:lineTo x="11333" y="19016"/>
                <wp:lineTo x="21227" y="19016"/>
                <wp:lineTo x="21366" y="18723"/>
                <wp:lineTo x="19322" y="17456"/>
                <wp:lineTo x="19508" y="17456"/>
                <wp:lineTo x="20902" y="15895"/>
                <wp:lineTo x="21134" y="14920"/>
                <wp:lineTo x="21088" y="14335"/>
                <wp:lineTo x="21273" y="13067"/>
                <wp:lineTo x="17929" y="12872"/>
                <wp:lineTo x="7246" y="12775"/>
                <wp:lineTo x="19322" y="11800"/>
                <wp:lineTo x="19415" y="11214"/>
                <wp:lineTo x="20298" y="9849"/>
                <wp:lineTo x="20716" y="9654"/>
                <wp:lineTo x="21134" y="8874"/>
                <wp:lineTo x="21134" y="8094"/>
                <wp:lineTo x="21413" y="6534"/>
                <wp:lineTo x="19833" y="4973"/>
                <wp:lineTo x="20484" y="4973"/>
                <wp:lineTo x="21088" y="4193"/>
                <wp:lineTo x="21041" y="3413"/>
                <wp:lineTo x="21227" y="3316"/>
                <wp:lineTo x="20762" y="1853"/>
                <wp:lineTo x="19973" y="1853"/>
                <wp:lineTo x="20019" y="1073"/>
                <wp:lineTo x="13981" y="585"/>
                <wp:lineTo x="836" y="98"/>
                <wp:lineTo x="325" y="98"/>
              </wp:wrapPolygon>
            </wp:wrapTight>
            <wp:docPr id="1803183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88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AB0DC" w14:textId="6F79BC89" w:rsidR="00B74C7F" w:rsidRDefault="00B74C7F"/>
    <w:sectPr w:rsidR="00B74C7F" w:rsidSect="00B74C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7F"/>
    <w:rsid w:val="00B7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B088C"/>
  <w15:chartTrackingRefBased/>
  <w15:docId w15:val="{73123800-9814-4C72-A316-357021C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Broadhead</dc:creator>
  <cp:keywords/>
  <dc:description/>
  <cp:lastModifiedBy>Mark Broadhead</cp:lastModifiedBy>
  <cp:revision>1</cp:revision>
  <dcterms:created xsi:type="dcterms:W3CDTF">2023-10-19T11:03:00Z</dcterms:created>
  <dcterms:modified xsi:type="dcterms:W3CDTF">2023-10-19T11:05:00Z</dcterms:modified>
</cp:coreProperties>
</file>