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90656" w:rsidRPr="00634B60" w:rsidRDefault="00E90656" w:rsidP="00E252DC">
      <w:pPr>
        <w:jc w:val="center"/>
        <w:rPr>
          <w:b/>
          <w:bCs/>
          <w:sz w:val="48"/>
          <w:szCs w:val="48"/>
          <w:shd w:val="clear" w:color="auto" w:fill="FFFFFF"/>
        </w:rPr>
      </w:pPr>
      <w:r w:rsidRPr="00634B60">
        <w:rPr>
          <w:b/>
          <w:bCs/>
          <w:sz w:val="48"/>
          <w:szCs w:val="48"/>
          <w:shd w:val="clear" w:color="auto" w:fill="FFFFFF"/>
        </w:rPr>
        <w:t>Assessment 1</w:t>
      </w:r>
    </w:p>
    <w:p w:rsidR="00E90656" w:rsidRPr="00634B60" w:rsidRDefault="00E90656" w:rsidP="00E252DC">
      <w:pPr>
        <w:jc w:val="center"/>
        <w:rPr>
          <w:b/>
          <w:bCs/>
          <w:sz w:val="48"/>
          <w:szCs w:val="48"/>
          <w:shd w:val="clear" w:color="auto" w:fill="FFFFFF"/>
        </w:rPr>
      </w:pPr>
    </w:p>
    <w:p w:rsidR="00E90656" w:rsidRPr="00634B60" w:rsidRDefault="004C23BF" w:rsidP="00E252DC">
      <w:pPr>
        <w:jc w:val="center"/>
        <w:rPr>
          <w:b/>
          <w:bCs/>
          <w:sz w:val="48"/>
          <w:szCs w:val="48"/>
          <w:shd w:val="clear" w:color="auto" w:fill="FFFFFF"/>
        </w:rPr>
      </w:pPr>
      <w:proofErr w:type="spellStart"/>
      <w:r w:rsidRPr="00634B60">
        <w:rPr>
          <w:b/>
          <w:bCs/>
          <w:sz w:val="48"/>
          <w:szCs w:val="48"/>
          <w:shd w:val="clear" w:color="auto" w:fill="FFFFFF"/>
        </w:rPr>
        <w:t>Modul</w:t>
      </w:r>
      <w:proofErr w:type="spellEnd"/>
      <w:r w:rsidRPr="00634B60">
        <w:rPr>
          <w:b/>
          <w:bCs/>
          <w:sz w:val="48"/>
          <w:szCs w:val="48"/>
          <w:shd w:val="clear" w:color="auto" w:fill="FFFFFF"/>
        </w:rPr>
        <w:t xml:space="preserve">: Marketing Fundamentals </w:t>
      </w:r>
    </w:p>
    <w:p w:rsidR="003B727E" w:rsidRPr="00634B60" w:rsidRDefault="004C23BF" w:rsidP="00E252DC">
      <w:pPr>
        <w:jc w:val="center"/>
        <w:rPr>
          <w:b/>
          <w:bCs/>
          <w:sz w:val="48"/>
          <w:szCs w:val="48"/>
          <w:shd w:val="clear" w:color="auto" w:fill="FFFFFF"/>
        </w:rPr>
      </w:pPr>
      <w:proofErr w:type="spellStart"/>
      <w:r w:rsidRPr="00634B60">
        <w:rPr>
          <w:b/>
          <w:bCs/>
          <w:sz w:val="48"/>
          <w:szCs w:val="48"/>
          <w:shd w:val="clear" w:color="auto" w:fill="FFFFFF"/>
        </w:rPr>
        <w:t>Modul</w:t>
      </w:r>
      <w:proofErr w:type="spellEnd"/>
      <w:r w:rsidRPr="00634B60">
        <w:rPr>
          <w:b/>
          <w:bCs/>
          <w:sz w:val="48"/>
          <w:szCs w:val="48"/>
          <w:shd w:val="clear" w:color="auto" w:fill="FFFFFF"/>
        </w:rPr>
        <w:t xml:space="preserve"> number:</w:t>
      </w:r>
      <w:r w:rsidR="003B727E" w:rsidRPr="00634B60">
        <w:rPr>
          <w:b/>
          <w:bCs/>
          <w:sz w:val="48"/>
          <w:szCs w:val="48"/>
          <w:shd w:val="clear" w:color="auto" w:fill="FFFFFF"/>
        </w:rPr>
        <w:t xml:space="preserve"> LCBB4004</w:t>
      </w:r>
    </w:p>
    <w:p w:rsidR="00BF7B71" w:rsidRPr="00634B60" w:rsidRDefault="004B2915" w:rsidP="00E252DC">
      <w:pPr>
        <w:jc w:val="center"/>
        <w:rPr>
          <w:b/>
          <w:bCs/>
          <w:sz w:val="48"/>
          <w:szCs w:val="48"/>
          <w:shd w:val="clear" w:color="auto" w:fill="FFFFFF"/>
        </w:rPr>
      </w:pPr>
      <w:r w:rsidRPr="00634B60">
        <w:rPr>
          <w:b/>
          <w:bCs/>
          <w:sz w:val="48"/>
          <w:szCs w:val="48"/>
          <w:shd w:val="clear" w:color="auto" w:fill="FFFFFF"/>
        </w:rPr>
        <w:t xml:space="preserve">Student: </w:t>
      </w:r>
      <w:proofErr w:type="spellStart"/>
      <w:r w:rsidRPr="00634B60">
        <w:rPr>
          <w:b/>
          <w:bCs/>
          <w:sz w:val="48"/>
          <w:szCs w:val="48"/>
          <w:shd w:val="clear" w:color="auto" w:fill="FFFFFF"/>
        </w:rPr>
        <w:t>Aniko</w:t>
      </w:r>
      <w:proofErr w:type="spellEnd"/>
      <w:r w:rsidRPr="00634B60">
        <w:rPr>
          <w:b/>
          <w:bCs/>
          <w:sz w:val="48"/>
          <w:szCs w:val="48"/>
          <w:shd w:val="clear" w:color="auto" w:fill="FFFFFF"/>
        </w:rPr>
        <w:t xml:space="preserve"> </w:t>
      </w:r>
      <w:proofErr w:type="spellStart"/>
      <w:r w:rsidRPr="00634B60">
        <w:rPr>
          <w:b/>
          <w:bCs/>
          <w:sz w:val="48"/>
          <w:szCs w:val="48"/>
          <w:shd w:val="clear" w:color="auto" w:fill="FFFFFF"/>
        </w:rPr>
        <w:t>Judit</w:t>
      </w:r>
      <w:proofErr w:type="spellEnd"/>
      <w:r w:rsidRPr="00634B60">
        <w:rPr>
          <w:b/>
          <w:bCs/>
          <w:sz w:val="48"/>
          <w:szCs w:val="48"/>
          <w:shd w:val="clear" w:color="auto" w:fill="FFFFFF"/>
        </w:rPr>
        <w:t xml:space="preserve"> </w:t>
      </w:r>
      <w:proofErr w:type="spellStart"/>
      <w:r w:rsidRPr="00634B60">
        <w:rPr>
          <w:b/>
          <w:bCs/>
          <w:sz w:val="48"/>
          <w:szCs w:val="48"/>
          <w:shd w:val="clear" w:color="auto" w:fill="FFFFFF"/>
        </w:rPr>
        <w:t>Pongo</w:t>
      </w:r>
      <w:proofErr w:type="spellEnd"/>
      <w:r w:rsidRPr="00634B60">
        <w:rPr>
          <w:b/>
          <w:bCs/>
          <w:sz w:val="48"/>
          <w:szCs w:val="48"/>
          <w:shd w:val="clear" w:color="auto" w:fill="FFFFFF"/>
        </w:rPr>
        <w:t xml:space="preserve"> </w:t>
      </w:r>
    </w:p>
    <w:p w:rsidR="004B2915" w:rsidRPr="00634B60" w:rsidRDefault="004B2915" w:rsidP="00E252DC">
      <w:pPr>
        <w:jc w:val="center"/>
        <w:rPr>
          <w:b/>
          <w:bCs/>
          <w:sz w:val="48"/>
          <w:szCs w:val="48"/>
          <w:shd w:val="clear" w:color="auto" w:fill="FFFFFF"/>
        </w:rPr>
      </w:pPr>
      <w:r w:rsidRPr="00634B60">
        <w:rPr>
          <w:b/>
          <w:bCs/>
          <w:sz w:val="48"/>
          <w:szCs w:val="48"/>
          <w:shd w:val="clear" w:color="auto" w:fill="FFFFFF"/>
        </w:rPr>
        <w:t>Student ID:</w:t>
      </w:r>
      <w:r w:rsidR="00D91C91" w:rsidRPr="00634B60">
        <w:rPr>
          <w:b/>
          <w:bCs/>
          <w:sz w:val="48"/>
          <w:szCs w:val="48"/>
          <w:shd w:val="clear" w:color="auto" w:fill="FFFFFF"/>
        </w:rPr>
        <w:t>2010922</w:t>
      </w:r>
    </w:p>
    <w:p w:rsidR="00E252DC" w:rsidRPr="00634B60" w:rsidRDefault="00D91C91" w:rsidP="00BF7B71">
      <w:pPr>
        <w:jc w:val="center"/>
        <w:rPr>
          <w:b/>
          <w:bCs/>
          <w:sz w:val="48"/>
          <w:szCs w:val="48"/>
          <w:shd w:val="clear" w:color="auto" w:fill="FFFFFF"/>
        </w:rPr>
      </w:pPr>
      <w:r w:rsidRPr="00634B60">
        <w:rPr>
          <w:b/>
          <w:bCs/>
          <w:sz w:val="48"/>
          <w:szCs w:val="48"/>
          <w:shd w:val="clear" w:color="auto" w:fill="FFFFFF"/>
        </w:rPr>
        <w:t>Leather:</w:t>
      </w:r>
      <w:r w:rsidR="00F53C4D" w:rsidRPr="00634B60">
        <w:rPr>
          <w:b/>
          <w:bCs/>
          <w:sz w:val="48"/>
          <w:szCs w:val="48"/>
          <w:shd w:val="clear" w:color="auto" w:fill="FFFFFF"/>
        </w:rPr>
        <w:t xml:space="preserve"> </w:t>
      </w:r>
      <w:proofErr w:type="spellStart"/>
      <w:r w:rsidR="00F53C4D" w:rsidRPr="00634B60">
        <w:rPr>
          <w:b/>
          <w:bCs/>
          <w:sz w:val="48"/>
          <w:szCs w:val="48"/>
          <w:shd w:val="clear" w:color="auto" w:fill="FFFFFF"/>
        </w:rPr>
        <w:t>Tushara</w:t>
      </w:r>
      <w:proofErr w:type="spellEnd"/>
      <w:r w:rsidR="00F53C4D" w:rsidRPr="00634B60">
        <w:rPr>
          <w:b/>
          <w:bCs/>
          <w:sz w:val="48"/>
          <w:szCs w:val="48"/>
          <w:shd w:val="clear" w:color="auto" w:fill="FFFFFF"/>
        </w:rPr>
        <w:t xml:space="preserve"> </w:t>
      </w:r>
      <w:proofErr w:type="spellStart"/>
      <w:r w:rsidR="00F53C4D" w:rsidRPr="00634B60">
        <w:rPr>
          <w:b/>
          <w:bCs/>
          <w:sz w:val="48"/>
          <w:szCs w:val="48"/>
          <w:shd w:val="clear" w:color="auto" w:fill="FFFFFF"/>
        </w:rPr>
        <w:t>Balendran</w:t>
      </w:r>
      <w:proofErr w:type="spellEnd"/>
    </w:p>
    <w:p w:rsidR="00E90656" w:rsidRDefault="00E90656" w:rsidP="00BF7B71">
      <w:pPr>
        <w:jc w:val="center"/>
        <w:rPr>
          <w:sz w:val="48"/>
          <w:szCs w:val="48"/>
          <w:shd w:val="clear" w:color="auto" w:fill="FFFFFF"/>
        </w:rPr>
      </w:pPr>
    </w:p>
    <w:p w:rsidR="00E252DC" w:rsidRDefault="00E252DC" w:rsidP="00BF7B71">
      <w:pPr>
        <w:jc w:val="center"/>
        <w:rPr>
          <w:sz w:val="48"/>
          <w:szCs w:val="48"/>
          <w:shd w:val="clear" w:color="auto" w:fill="FFFFFF"/>
        </w:rPr>
      </w:pPr>
    </w:p>
    <w:p w:rsidR="00E252DC" w:rsidRDefault="00E252DC" w:rsidP="00BF7B71">
      <w:pPr>
        <w:jc w:val="center"/>
        <w:rPr>
          <w:sz w:val="48"/>
          <w:szCs w:val="48"/>
          <w:shd w:val="clear" w:color="auto" w:fill="FFFFFF"/>
        </w:rPr>
      </w:pPr>
    </w:p>
    <w:p w:rsidR="00E252DC" w:rsidRDefault="00E252DC" w:rsidP="00BF7B71">
      <w:pPr>
        <w:jc w:val="center"/>
        <w:rPr>
          <w:sz w:val="48"/>
          <w:szCs w:val="48"/>
          <w:shd w:val="clear" w:color="auto" w:fill="FFFFFF"/>
        </w:rPr>
      </w:pPr>
    </w:p>
    <w:p w:rsidR="00E252DC" w:rsidRDefault="00E252DC" w:rsidP="00BF7B71">
      <w:pPr>
        <w:jc w:val="center"/>
        <w:rPr>
          <w:sz w:val="48"/>
          <w:szCs w:val="48"/>
          <w:shd w:val="clear" w:color="auto" w:fill="FFFFFF"/>
        </w:rPr>
      </w:pPr>
    </w:p>
    <w:p w:rsidR="00E252DC" w:rsidRDefault="00E252DC" w:rsidP="00BF7B71">
      <w:pPr>
        <w:jc w:val="center"/>
        <w:rPr>
          <w:sz w:val="48"/>
          <w:szCs w:val="48"/>
          <w:shd w:val="clear" w:color="auto" w:fill="FFFFFF"/>
        </w:rPr>
      </w:pPr>
    </w:p>
    <w:p w:rsidR="00E252DC" w:rsidRDefault="00E252DC" w:rsidP="00BF7B71">
      <w:pPr>
        <w:jc w:val="center"/>
        <w:rPr>
          <w:sz w:val="48"/>
          <w:szCs w:val="48"/>
          <w:shd w:val="clear" w:color="auto" w:fill="FFFFFF"/>
        </w:rPr>
      </w:pPr>
    </w:p>
    <w:p w:rsidR="00BF7B71" w:rsidRDefault="00BF7B71" w:rsidP="00BF7B71">
      <w:pPr>
        <w:jc w:val="center"/>
        <w:rPr>
          <w:sz w:val="48"/>
          <w:szCs w:val="48"/>
          <w:shd w:val="clear" w:color="auto" w:fill="FFFFFF"/>
        </w:rPr>
      </w:pPr>
    </w:p>
    <w:p w:rsidR="00BF7B71" w:rsidRDefault="00BF7B71" w:rsidP="00BF7B71">
      <w:pPr>
        <w:jc w:val="center"/>
        <w:rPr>
          <w:sz w:val="48"/>
          <w:szCs w:val="48"/>
          <w:shd w:val="clear" w:color="auto" w:fill="FFFFFF"/>
        </w:rPr>
      </w:pPr>
    </w:p>
    <w:p w:rsidR="00BF7B71" w:rsidRDefault="0031484F" w:rsidP="00BF7B71">
      <w:pPr>
        <w:jc w:val="center"/>
        <w:rPr>
          <w:b/>
          <w:sz w:val="48"/>
          <w:szCs w:val="48"/>
          <w:shd w:val="clear" w:color="auto" w:fill="FFFFFF"/>
        </w:rPr>
      </w:pPr>
      <w:r w:rsidRPr="00BF7B71">
        <w:rPr>
          <w:b/>
          <w:sz w:val="48"/>
          <w:szCs w:val="48"/>
          <w:shd w:val="clear" w:color="auto" w:fill="FFFFFF"/>
        </w:rPr>
        <w:t>Marketing Fundamentals Analysis and Evaluation</w:t>
      </w:r>
    </w:p>
    <w:p w:rsidR="005A7814" w:rsidRPr="0069649B" w:rsidRDefault="0031484F" w:rsidP="0069649B">
      <w:pPr>
        <w:spacing w:line="276" w:lineRule="auto"/>
        <w:jc w:val="left"/>
        <w:rPr>
          <w:b/>
          <w:sz w:val="48"/>
          <w:szCs w:val="48"/>
          <w:shd w:val="clear" w:color="auto" w:fill="FFFFFF"/>
        </w:rPr>
      </w:pPr>
      <w:r>
        <w:rPr>
          <w:b/>
          <w:sz w:val="48"/>
          <w:szCs w:val="48"/>
          <w:shd w:val="clear" w:color="auto" w:fill="FFFFFF"/>
        </w:rPr>
        <w:br w:type="page"/>
      </w:r>
    </w:p>
    <w:p w:rsidR="005A7814" w:rsidRDefault="0031484F" w:rsidP="005A7814">
      <w:r>
        <w:t xml:space="preserve">Marketing strategy and fundamentals are the key areas for every business organisation to enhance productivity in the marketing operation. In addition to this, marketing strategy is very much beneficial for accelerating the overall growth of the company. Furthermore, marketing plays an important role in the growth segment and the potential development of a company. This assignment will illustrate stages of marketing in the context of Tesco plc. In addition to this, the assignment also demonstrates an understanding of the marketing environment and situation analysis models in the context of Tesco. Furthermore, the assignment also shed lights on the STP and marketing mix of the chosen organisation. The main motive of the assignment is to demonstrate the marketing performance of the company with a critical effect on analysis. </w:t>
      </w:r>
    </w:p>
    <w:p w:rsidR="005A7814" w:rsidRDefault="0031484F" w:rsidP="00FC4844">
      <w:r w:rsidRPr="009E3EE9">
        <w:t xml:space="preserve">Marketing in any organisation creates value and also builds a strong relationship with the customers and attract them towards it. Furthermore, there are five significant processes of the marketing framework that creates value in the minds of the customers and enhance the profitability in return. The first step is to </w:t>
      </w:r>
      <w:r w:rsidRPr="0022260F">
        <w:rPr>
          <w:b/>
        </w:rPr>
        <w:t xml:space="preserve">understand the marketplace and needs of the customer </w:t>
      </w:r>
      <w:r w:rsidRPr="009E3EE9">
        <w:t>and further implement those changes in the strategies in order t</w:t>
      </w:r>
      <w:r>
        <w:t>o</w:t>
      </w:r>
      <w:r w:rsidRPr="009E3EE9">
        <w:t xml:space="preserve"> grab the attention of the customer. In addition to that, this understanding supports increasing customer equity for t</w:t>
      </w:r>
      <w:r w:rsidR="00072199">
        <w:t xml:space="preserve">he organisation in the long run </w:t>
      </w:r>
      <w:sdt>
        <w:sdtPr>
          <w:id w:val="33514819"/>
          <w:citation/>
        </w:sdtPr>
        <w:sdtEndPr/>
        <w:sdtContent>
          <w:r w:rsidR="00A70BAC">
            <w:fldChar w:fldCharType="begin"/>
          </w:r>
          <w:r>
            <w:instrText xml:space="preserve"> CITATION Joe171 \l 16393 </w:instrText>
          </w:r>
          <w:r w:rsidR="00A70BAC">
            <w:fldChar w:fldCharType="separate"/>
          </w:r>
          <w:r w:rsidR="00072199">
            <w:rPr>
              <w:noProof/>
            </w:rPr>
            <w:t>(Weller, 2017)</w:t>
          </w:r>
          <w:r w:rsidR="00A70BAC">
            <w:rPr>
              <w:noProof/>
            </w:rPr>
            <w:fldChar w:fldCharType="end"/>
          </w:r>
        </w:sdtContent>
      </w:sdt>
      <w:r w:rsidR="00072199">
        <w:t>.</w:t>
      </w:r>
      <w:r w:rsidRPr="009E3EE9">
        <w:t xml:space="preserve"> The second step, </w:t>
      </w:r>
      <w:r w:rsidRPr="0022260F">
        <w:rPr>
          <w:b/>
        </w:rPr>
        <w:t>designing a marketing strategy</w:t>
      </w:r>
      <w:r w:rsidRPr="009E3EE9">
        <w:t xml:space="preserve"> for attracting a customer driven market. This can be done by identifying the needs of the customer and formulating a value proposition of the product in the market. In step three, the marketers’ needs to </w:t>
      </w:r>
      <w:r w:rsidRPr="000D038B">
        <w:rPr>
          <w:b/>
        </w:rPr>
        <w:t xml:space="preserve">construct an integrated marketing plan </w:t>
      </w:r>
      <w:r w:rsidRPr="009E3EE9">
        <w:t xml:space="preserve">in order to deliver superior value product and services to the client. For example, Tesla uses viral media that is social media and </w:t>
      </w:r>
      <w:r w:rsidR="0022260F" w:rsidRPr="009E3EE9">
        <w:t>develops</w:t>
      </w:r>
      <w:r w:rsidRPr="009E3EE9">
        <w:t xml:space="preserve"> video to attract customers towards its products. Furthermore, it demonstrates the 4 Ps of marketing mix where the marketing tools are set up in order to implement the required marketing strategy. In step four, the </w:t>
      </w:r>
      <w:r w:rsidRPr="000D038B">
        <w:rPr>
          <w:b/>
        </w:rPr>
        <w:t>building of a profitable relationship</w:t>
      </w:r>
      <w:r w:rsidRPr="009E3EE9">
        <w:t xml:space="preserve"> with the customers to maintain trust and loyalty with them in return for value added</w:t>
      </w:r>
      <w:r w:rsidR="00072199">
        <w:t xml:space="preserve"> services and high satisfaction</w:t>
      </w:r>
      <w:sdt>
        <w:sdtPr>
          <w:id w:val="33514820"/>
          <w:citation/>
        </w:sdtPr>
        <w:sdtEndPr/>
        <w:sdtContent>
          <w:r w:rsidR="00A70BAC">
            <w:fldChar w:fldCharType="begin"/>
          </w:r>
          <w:r>
            <w:instrText xml:space="preserve"> CITATION Jes20 \l 16393 </w:instrText>
          </w:r>
          <w:r w:rsidR="00A70BAC">
            <w:fldChar w:fldCharType="separate"/>
          </w:r>
          <w:r w:rsidR="00072199">
            <w:rPr>
              <w:noProof/>
            </w:rPr>
            <w:t xml:space="preserve"> (Wells, 2020)</w:t>
          </w:r>
          <w:r w:rsidR="00A70BAC">
            <w:rPr>
              <w:noProof/>
            </w:rPr>
            <w:fldChar w:fldCharType="end"/>
          </w:r>
        </w:sdtContent>
      </w:sdt>
      <w:r w:rsidR="00072199">
        <w:t>.</w:t>
      </w:r>
      <w:r w:rsidRPr="009E3EE9">
        <w:t xml:space="preserve"> Investing in customer relationship management is very effective for expanding the customer base and maintaining a high level of satisfaction among customers. In step five, </w:t>
      </w:r>
      <w:r w:rsidRPr="001C0A38">
        <w:rPr>
          <w:b/>
        </w:rPr>
        <w:t>capturing the value from the customers</w:t>
      </w:r>
      <w:r w:rsidRPr="009E3EE9">
        <w:t xml:space="preserve"> are utilised to earn profitability. Furthermore,</w:t>
      </w:r>
      <w:r w:rsidR="0022260F">
        <w:t xml:space="preserve"> </w:t>
      </w:r>
      <w:r w:rsidR="008B1232" w:rsidRPr="008B1232">
        <w:t xml:space="preserve">the loyalty and trust of the customers cannot be built overnight prolonged efforts and strategies are required to retain the existing customers along with gathering new ones. In addition </w:t>
      </w:r>
      <w:r w:rsidR="008B1232">
        <w:t>t</w:t>
      </w:r>
      <w:r w:rsidR="008B1232" w:rsidRPr="008B1232">
        <w:t xml:space="preserve">o that, to determine the strategies effectively, the customer needs to measure the performance through the customer feedback and </w:t>
      </w:r>
      <w:r w:rsidR="00072199">
        <w:t xml:space="preserve">its impact on the current sales </w:t>
      </w:r>
      <w:sdt>
        <w:sdtPr>
          <w:id w:val="33514821"/>
          <w:citation/>
        </w:sdtPr>
        <w:sdtEndPr/>
        <w:sdtContent>
          <w:r w:rsidR="00A70BAC">
            <w:fldChar w:fldCharType="begin"/>
          </w:r>
          <w:r>
            <w:instrText xml:space="preserve"> CITATION Iai16 \l 16393 </w:instrText>
          </w:r>
          <w:r w:rsidR="00A70BAC">
            <w:fldChar w:fldCharType="separate"/>
          </w:r>
          <w:r w:rsidR="007A4216">
            <w:rPr>
              <w:noProof/>
            </w:rPr>
            <w:t>(McIntyre, 2016)</w:t>
          </w:r>
          <w:r w:rsidR="00A70BAC">
            <w:rPr>
              <w:noProof/>
            </w:rPr>
            <w:fldChar w:fldCharType="end"/>
          </w:r>
        </w:sdtContent>
      </w:sdt>
      <w:r w:rsidR="007A4216">
        <w:t>.</w:t>
      </w:r>
      <w:r w:rsidR="00C9624E">
        <w:t xml:space="preserve"> These processes are evaluated further on the various stages of marketing, such </w:t>
      </w:r>
      <w:r w:rsidR="00CC414B">
        <w:t xml:space="preserve">initiation process, where the problems are determined. For instance, </w:t>
      </w:r>
      <w:r w:rsidR="00EC0AEB">
        <w:t>T</w:t>
      </w:r>
      <w:r w:rsidR="00AA7F64">
        <w:t>esco has huge competition in the market; therefore, they need to implement strategies to maintain their USP in the market.</w:t>
      </w:r>
      <w:r w:rsidR="00EC0AEB">
        <w:t xml:space="preserve"> Then come to the </w:t>
      </w:r>
      <w:r w:rsidR="00EC0AEB" w:rsidRPr="00D81938">
        <w:rPr>
          <w:b/>
        </w:rPr>
        <w:t>reconstitution phase</w:t>
      </w:r>
      <w:r w:rsidR="00EC0AEB">
        <w:t xml:space="preserve">, where the market is analysed, and panning is </w:t>
      </w:r>
      <w:r w:rsidR="00FD27CB">
        <w:t xml:space="preserve">constructed and presented for the transformation. </w:t>
      </w:r>
      <w:r w:rsidR="00EC0AEB">
        <w:t xml:space="preserve"> </w:t>
      </w:r>
      <w:r w:rsidR="00FD27CB">
        <w:t xml:space="preserve">After that </w:t>
      </w:r>
      <w:r w:rsidR="00FD27CB" w:rsidRPr="008E1E80">
        <w:rPr>
          <w:b/>
        </w:rPr>
        <w:t>institutional phase</w:t>
      </w:r>
      <w:r w:rsidR="00FD27CB">
        <w:t xml:space="preserve"> comes into practice which involves various aspects of the business which are aligned with the planning and initiation stage</w:t>
      </w:r>
      <w:r w:rsidR="00EC69BE">
        <w:t xml:space="preserve">. Furthermore, in this stage, training and development, appraisal, the performance of the organisation are determined </w:t>
      </w:r>
      <w:r w:rsidR="000F6507">
        <w:t xml:space="preserve">to implement the plan effectively. In the last stage, </w:t>
      </w:r>
      <w:r w:rsidR="000F6507" w:rsidRPr="00D81938">
        <w:rPr>
          <w:b/>
        </w:rPr>
        <w:t>maintenance</w:t>
      </w:r>
      <w:r w:rsidR="000F6507">
        <w:t xml:space="preserve"> is performed where after implementing the strategy or new transformation in the market, monitoring and evaluation of the plan is carried on. </w:t>
      </w:r>
      <w:r w:rsidR="00C83829">
        <w:t>It is crucial to maintain the changes and also enhance the value of the organisation in the market.</w:t>
      </w:r>
    </w:p>
    <w:p w:rsidR="005A7814" w:rsidRDefault="008E1E80" w:rsidP="00FC4844">
      <w:r w:rsidRPr="008E1E80">
        <w:t xml:space="preserve">The </w:t>
      </w:r>
      <w:r w:rsidRPr="00D81938">
        <w:rPr>
          <w:b/>
        </w:rPr>
        <w:t>marketing activities</w:t>
      </w:r>
      <w:r w:rsidRPr="008E1E80">
        <w:t xml:space="preserve"> of an organisation are affected by various environmental factors or situational analyses based on which decision are taken surrounding the firm. Furthermore, the influencing factors collectively build up a </w:t>
      </w:r>
      <w:r w:rsidRPr="00D81938">
        <w:rPr>
          <w:b/>
        </w:rPr>
        <w:t>marketing environment</w:t>
      </w:r>
      <w:r w:rsidR="007A4216">
        <w:t xml:space="preserve"> </w:t>
      </w:r>
      <w:sdt>
        <w:sdtPr>
          <w:id w:val="33514822"/>
          <w:citation/>
        </w:sdtPr>
        <w:sdtEndPr/>
        <w:sdtContent>
          <w:r w:rsidR="00A70BAC">
            <w:fldChar w:fldCharType="begin"/>
          </w:r>
          <w:r w:rsidR="0031484F">
            <w:instrText xml:space="preserve"> CITATION bus21 \l 16393 </w:instrText>
          </w:r>
          <w:r w:rsidR="00A70BAC">
            <w:fldChar w:fldCharType="separate"/>
          </w:r>
          <w:r w:rsidR="006031AF">
            <w:rPr>
              <w:noProof/>
            </w:rPr>
            <w:t>(businessjargons, 2021)</w:t>
          </w:r>
          <w:r w:rsidR="00A70BAC">
            <w:rPr>
              <w:noProof/>
            </w:rPr>
            <w:fldChar w:fldCharType="end"/>
          </w:r>
        </w:sdtContent>
      </w:sdt>
      <w:r w:rsidR="006031AF">
        <w:t>.</w:t>
      </w:r>
      <w:r w:rsidRPr="008E1E80">
        <w:t xml:space="preserve"> There are various forces that affect the marketing activities of a company, and the strategies are needed to operate within the marketing framework of the environmental forces. Furthermore, it is </w:t>
      </w:r>
      <w:r w:rsidR="00D81938" w:rsidRPr="008E1E80">
        <w:t>essential</w:t>
      </w:r>
      <w:r w:rsidRPr="008E1E80">
        <w:t xml:space="preserve"> for marketers to understand the marketing environment in order to understand </w:t>
      </w:r>
      <w:r w:rsidRPr="005078FA">
        <w:rPr>
          <w:b/>
        </w:rPr>
        <w:t>consumer behaviour</w:t>
      </w:r>
      <w:r w:rsidRPr="008E1E80">
        <w:t xml:space="preserve">. For example, in the retail sector, the competition is very complex as the consumers have </w:t>
      </w:r>
      <w:r w:rsidR="005078FA" w:rsidRPr="008E1E80">
        <w:t>innumerable</w:t>
      </w:r>
      <w:r w:rsidRPr="008E1E80">
        <w:t xml:space="preserve"> choices of products with the same value and quality of products available in the market. Therefore, understanding the marketing </w:t>
      </w:r>
      <w:r w:rsidR="005078FA" w:rsidRPr="008E1E80">
        <w:t>environment</w:t>
      </w:r>
      <w:r w:rsidRPr="008E1E80">
        <w:t xml:space="preserve"> will support the marketers to </w:t>
      </w:r>
      <w:r w:rsidR="005078FA" w:rsidRPr="008E1E80">
        <w:t>understand</w:t>
      </w:r>
      <w:r w:rsidRPr="008E1E80">
        <w:t xml:space="preserve"> the </w:t>
      </w:r>
      <w:r w:rsidR="005078FA" w:rsidRPr="008E1E80">
        <w:t>requirements</w:t>
      </w:r>
      <w:r w:rsidRPr="008E1E80">
        <w:t xml:space="preserve"> of the </w:t>
      </w:r>
      <w:r w:rsidR="005078FA" w:rsidRPr="008E1E80">
        <w:t>consumer</w:t>
      </w:r>
      <w:r w:rsidRPr="008E1E80">
        <w:t xml:space="preserve"> through their </w:t>
      </w:r>
      <w:r w:rsidRPr="005078FA">
        <w:rPr>
          <w:b/>
        </w:rPr>
        <w:t>purchasing behaviour</w:t>
      </w:r>
      <w:r w:rsidRPr="008E1E80">
        <w:t xml:space="preserve"> and attitudes towards spending. The marketing </w:t>
      </w:r>
      <w:r w:rsidR="005078FA" w:rsidRPr="008E1E80">
        <w:t>environment</w:t>
      </w:r>
      <w:r w:rsidRPr="008E1E80">
        <w:t xml:space="preserve"> further helps in determining the competitors, their goals and activ</w:t>
      </w:r>
      <w:r w:rsidR="006E28B0">
        <w:t>ities carried out in the market (</w:t>
      </w:r>
      <w:proofErr w:type="spellStart"/>
      <w:r w:rsidR="006E28B0">
        <w:rPr>
          <w:shd w:val="clear" w:color="auto" w:fill="FFFFFF"/>
        </w:rPr>
        <w:t>Paurova</w:t>
      </w:r>
      <w:proofErr w:type="spellEnd"/>
      <w:r w:rsidR="006E28B0">
        <w:rPr>
          <w:shd w:val="clear" w:color="auto" w:fill="FFFFFF"/>
        </w:rPr>
        <w:t xml:space="preserve"> and </w:t>
      </w:r>
      <w:proofErr w:type="spellStart"/>
      <w:r w:rsidR="006E28B0">
        <w:rPr>
          <w:shd w:val="clear" w:color="auto" w:fill="FFFFFF"/>
        </w:rPr>
        <w:t>Gregova</w:t>
      </w:r>
      <w:proofErr w:type="spellEnd"/>
      <w:r w:rsidR="006E28B0">
        <w:rPr>
          <w:shd w:val="clear" w:color="auto" w:fill="FFFFFF"/>
        </w:rPr>
        <w:t>, 2020).</w:t>
      </w:r>
      <w:r w:rsidRPr="008E1E80">
        <w:t xml:space="preserve"> Further, to a</w:t>
      </w:r>
      <w:r w:rsidR="005078FA">
        <w:t>lso understand the USP o</w:t>
      </w:r>
      <w:r w:rsidRPr="008E1E80">
        <w:t xml:space="preserve">f the </w:t>
      </w:r>
      <w:r w:rsidR="005078FA" w:rsidRPr="008E1E80">
        <w:t>competitors</w:t>
      </w:r>
      <w:r w:rsidRPr="008E1E80">
        <w:t xml:space="preserve"> and the way through which they are targeting their consumers. This will support developing a </w:t>
      </w:r>
      <w:r w:rsidR="005078FA" w:rsidRPr="008E1E80">
        <w:t>report</w:t>
      </w:r>
      <w:r w:rsidRPr="008E1E80">
        <w:t xml:space="preserve"> or planning based on which </w:t>
      </w:r>
      <w:r w:rsidR="00721FC0" w:rsidRPr="008E1E80">
        <w:t>strategies</w:t>
      </w:r>
      <w:r w:rsidRPr="008E1E80">
        <w:t xml:space="preserve"> will be developed, and the active decision can be taken. In addition to that, consistently </w:t>
      </w:r>
      <w:r w:rsidR="00721FC0" w:rsidRPr="008E1E80">
        <w:t>studying</w:t>
      </w:r>
      <w:r w:rsidRPr="008E1E80">
        <w:t xml:space="preserve"> the marketing </w:t>
      </w:r>
      <w:r w:rsidR="005078FA" w:rsidRPr="008E1E80">
        <w:t>environment</w:t>
      </w:r>
      <w:r w:rsidRPr="008E1E80">
        <w:t xml:space="preserve"> and </w:t>
      </w:r>
      <w:r w:rsidRPr="00721FC0">
        <w:rPr>
          <w:b/>
        </w:rPr>
        <w:t>monitoring the changes</w:t>
      </w:r>
      <w:r w:rsidRPr="008E1E80">
        <w:t xml:space="preserve"> will help the </w:t>
      </w:r>
      <w:r w:rsidR="00721FC0" w:rsidRPr="008E1E80">
        <w:t>organisation</w:t>
      </w:r>
      <w:r w:rsidRPr="008E1E80">
        <w:t xml:space="preserve"> to understand the changing trends of the market and also enhance the decision making power to </w:t>
      </w:r>
      <w:r w:rsidR="00721FC0" w:rsidRPr="008E1E80">
        <w:t>mitigate</w:t>
      </w:r>
      <w:r w:rsidRPr="008E1E80">
        <w:t xml:space="preserve"> the challenges that as a barrier towards the new changes. </w:t>
      </w:r>
      <w:r w:rsidR="00721FC0" w:rsidRPr="008E1E80">
        <w:t>Moreover</w:t>
      </w:r>
      <w:r w:rsidRPr="008E1E80">
        <w:t xml:space="preserve">, the </w:t>
      </w:r>
      <w:r w:rsidR="00721FC0" w:rsidRPr="008E1E80">
        <w:t xml:space="preserve">analysis of the marketing </w:t>
      </w:r>
      <w:r w:rsidR="00E7148B" w:rsidRPr="008E1E80">
        <w:t>environment</w:t>
      </w:r>
      <w:r w:rsidR="00721FC0" w:rsidRPr="008E1E80">
        <w:t xml:space="preserve"> helps</w:t>
      </w:r>
      <w:r w:rsidRPr="008E1E80">
        <w:t xml:space="preserve"> to determine the </w:t>
      </w:r>
      <w:r w:rsidR="00721FC0" w:rsidRPr="008E1E80">
        <w:t>performance</w:t>
      </w:r>
      <w:r w:rsidRPr="008E1E80">
        <w:t xml:space="preserve"> and also collect feedback from potential customer to create new ideas for the growth of the organisation.</w:t>
      </w:r>
      <w:r w:rsidR="0031484F">
        <w:t xml:space="preserve"> Furthermore, the situational analysis </w:t>
      </w:r>
      <w:r w:rsidR="00166BD7">
        <w:t>models such as SWOT, Porters five forces are</w:t>
      </w:r>
      <w:r w:rsidR="0031484F">
        <w:t xml:space="preserve"> </w:t>
      </w:r>
      <w:r w:rsidR="00166BD7">
        <w:t>conducted to understand the external and internal environment effectively. In addit</w:t>
      </w:r>
      <w:r w:rsidR="003D0C67">
        <w:t xml:space="preserve">ion to that, </w:t>
      </w:r>
      <w:r w:rsidR="00422923">
        <w:t>these models support</w:t>
      </w:r>
      <w:r w:rsidR="006F0D1C">
        <w:t xml:space="preserve"> marketers to determine the competitive advantage in the market of other products. </w:t>
      </w:r>
    </w:p>
    <w:p w:rsidR="00FC4844" w:rsidRDefault="0031484F" w:rsidP="00FC4844">
      <w:r>
        <w:t xml:space="preserve">The </w:t>
      </w:r>
      <w:r w:rsidRPr="000D679C">
        <w:rPr>
          <w:b/>
        </w:rPr>
        <w:t>STP</w:t>
      </w:r>
      <w:r>
        <w:t xml:space="preserve"> refers to the segmentation, targeting and positioning of the company in the market. Therefore, STP is a marketing tool that is used to analyse the performance of the company and the benefit gained from the products and service. </w:t>
      </w:r>
      <w:r w:rsidRPr="00E20A5A">
        <w:rPr>
          <w:b/>
          <w:bCs/>
        </w:rPr>
        <w:t>Segmentation</w:t>
      </w:r>
      <w:r>
        <w:t xml:space="preserve"> refers to understanding product performance in the market segments. </w:t>
      </w:r>
      <w:r w:rsidRPr="00E20A5A">
        <w:rPr>
          <w:b/>
          <w:bCs/>
        </w:rPr>
        <w:t>Target</w:t>
      </w:r>
      <w:r>
        <w:t xml:space="preserve"> refers to the target audience the company has assumed to analyse the sales factor of the product and services</w:t>
      </w:r>
      <w:sdt>
        <w:sdtPr>
          <w:id w:val="-722607039"/>
          <w:citation/>
        </w:sdtPr>
        <w:sdtEndPr/>
        <w:sdtContent>
          <w:r w:rsidR="00A70BAC">
            <w:fldChar w:fldCharType="begin"/>
          </w:r>
          <w:r>
            <w:rPr>
              <w:lang w:val="en-US"/>
            </w:rPr>
            <w:instrText xml:space="preserve"> CITATION Mar202 \l 1033 </w:instrText>
          </w:r>
          <w:r w:rsidR="00A70BAC">
            <w:fldChar w:fldCharType="separate"/>
          </w:r>
          <w:r w:rsidRPr="00E20A5A">
            <w:rPr>
              <w:noProof/>
              <w:lang w:val="en-US"/>
            </w:rPr>
            <w:t>(Wright, 2020)</w:t>
          </w:r>
          <w:r w:rsidR="00A70BAC">
            <w:fldChar w:fldCharType="end"/>
          </w:r>
        </w:sdtContent>
      </w:sdt>
      <w:r>
        <w:t xml:space="preserve">. Furthermore, </w:t>
      </w:r>
      <w:r w:rsidRPr="00E20A5A">
        <w:rPr>
          <w:b/>
          <w:bCs/>
        </w:rPr>
        <w:t>positioning</w:t>
      </w:r>
      <w:r>
        <w:t xml:space="preserve"> refers to the position of the product in the market, which opines the maximum growth perspective. Segmentation is very much essential to divide the overall market into equal areas for overall growth and development. Furthermore, market segmentation also increases the ability to achieve key aspects of the market. In the context of Tesco, the overall segmentation of the market has been based on various areas such as geographical, demographical, Psychographic and behavioural. Every segmentation of a product is based on geographical, demographical, psychological and behavioural status</w:t>
      </w:r>
      <w:sdt>
        <w:sdtPr>
          <w:id w:val="-1284346500"/>
          <w:citation/>
        </w:sdtPr>
        <w:sdtEndPr/>
        <w:sdtContent>
          <w:r w:rsidR="00A70BAC">
            <w:fldChar w:fldCharType="begin"/>
          </w:r>
          <w:r>
            <w:rPr>
              <w:lang w:val="en-US"/>
            </w:rPr>
            <w:instrText xml:space="preserve">CITATION Ann21 \l 1033 </w:instrText>
          </w:r>
          <w:r w:rsidR="00A70BAC">
            <w:fldChar w:fldCharType="separate"/>
          </w:r>
          <w:r w:rsidRPr="00E20A5A">
            <w:rPr>
              <w:noProof/>
              <w:lang w:val="en-US"/>
            </w:rPr>
            <w:t>(Hanlon, 2021)</w:t>
          </w:r>
          <w:r w:rsidR="00A70BAC">
            <w:fldChar w:fldCharType="end"/>
          </w:r>
        </w:sdtContent>
      </w:sdt>
      <w:r>
        <w:t xml:space="preserve">. The segmentation of Tesco TV product is based on this segmentation format. In the geographical segmentation, region and density are analysed for increasing the sales of </w:t>
      </w:r>
      <w:r w:rsidRPr="00E20A5A">
        <w:rPr>
          <w:b/>
          <w:bCs/>
        </w:rPr>
        <w:t>LCD TV</w:t>
      </w:r>
      <w:r>
        <w:t>. In the demographic segmentation, many things are analysed, such as Age, Gender, Income, occupation, education, social status, and family size</w:t>
      </w:r>
      <w:sdt>
        <w:sdtPr>
          <w:id w:val="583726767"/>
          <w:citation/>
        </w:sdtPr>
        <w:sdtEndPr/>
        <w:sdtContent>
          <w:r w:rsidR="00A70BAC">
            <w:fldChar w:fldCharType="begin"/>
          </w:r>
          <w:r>
            <w:rPr>
              <w:lang w:val="en-US"/>
            </w:rPr>
            <w:instrText xml:space="preserve"> CITATION Joh16 \l 1033 </w:instrText>
          </w:r>
          <w:r w:rsidR="00A70BAC">
            <w:fldChar w:fldCharType="separate"/>
          </w:r>
          <w:r w:rsidRPr="00E20A5A">
            <w:rPr>
              <w:noProof/>
              <w:lang w:val="en-US"/>
            </w:rPr>
            <w:t>(Dudovskiy, 2016)</w:t>
          </w:r>
          <w:r w:rsidR="00A70BAC">
            <w:fldChar w:fldCharType="end"/>
          </w:r>
        </w:sdtContent>
      </w:sdt>
      <w:r>
        <w:t xml:space="preserve">. Therefore, TV is a family product for which all of these segmentations are essential to analyse. In the case of Psychological segmentation, lifestyle and personality are very much important to analyse as it demonstrates the purchasing capability of the target audience. The behavioural segmentation illustrates occasions, benefits sought, User status and attitudes. Thus, all these segments elaborate on the segmentation, followed by Tesco to increase the sales of LCD TV. Targeting refers to the type of people and target audience the product will be distributed to. Therefore, in the UK, in the geographic segmentation, the target audience in terms of the region is 14 countries. Moreover, the LCD TV will be sold in both Rural and urban areas to increase the target audience. </w:t>
      </w:r>
    </w:p>
    <w:p w:rsidR="00FC4844" w:rsidRDefault="0031484F" w:rsidP="000D679C">
      <w:r w:rsidRPr="007B6402">
        <w:rPr>
          <w:b/>
          <w:bCs/>
        </w:rPr>
        <w:t>Marketing mix</w:t>
      </w:r>
      <w:r>
        <w:t xml:space="preserve"> refers to the 4ps of marketing activity that promotes all the operation of the organisation in various context. Therefore, the marketing mix analyses the brand reputation and brand position of the organisation in every context</w:t>
      </w:r>
      <w:sdt>
        <w:sdtPr>
          <w:id w:val="-1297913380"/>
          <w:citation/>
        </w:sdtPr>
        <w:sdtEndPr/>
        <w:sdtContent>
          <w:r w:rsidR="00A70BAC">
            <w:fldChar w:fldCharType="begin"/>
          </w:r>
          <w:r>
            <w:rPr>
              <w:lang w:val="en-US"/>
            </w:rPr>
            <w:instrText xml:space="preserve"> CITATION Ste19 \l 1033 </w:instrText>
          </w:r>
          <w:r w:rsidR="00A70BAC">
            <w:fldChar w:fldCharType="separate"/>
          </w:r>
          <w:r w:rsidRPr="006774B0">
            <w:rPr>
              <w:noProof/>
              <w:lang w:val="en-US"/>
            </w:rPr>
            <w:t>(Langford, 2019)</w:t>
          </w:r>
          <w:r w:rsidR="00A70BAC">
            <w:fldChar w:fldCharType="end"/>
          </w:r>
        </w:sdtContent>
      </w:sdt>
      <w:r>
        <w:t>. The marketing mix also provides information about various strategies such as product and service innovation according to the market trend. Furthermore, marketing strategy and the various Ps of the marketing mix helps to achieve business goals and objectives</w:t>
      </w:r>
      <w:sdt>
        <w:sdtPr>
          <w:id w:val="944730654"/>
          <w:citation/>
        </w:sdtPr>
        <w:sdtEndPr/>
        <w:sdtContent>
          <w:r w:rsidR="00A70BAC">
            <w:fldChar w:fldCharType="begin"/>
          </w:r>
          <w:r>
            <w:rPr>
              <w:lang w:val="en-US"/>
            </w:rPr>
            <w:instrText xml:space="preserve"> CITATION Ann211 \l 1033 </w:instrText>
          </w:r>
          <w:r w:rsidR="00A70BAC">
            <w:fldChar w:fldCharType="separate"/>
          </w:r>
          <w:r w:rsidRPr="006774B0">
            <w:rPr>
              <w:noProof/>
              <w:lang w:val="en-US"/>
            </w:rPr>
            <w:t>(Hanlon, 2021)</w:t>
          </w:r>
          <w:r w:rsidR="00A70BAC">
            <w:fldChar w:fldCharType="end"/>
          </w:r>
        </w:sdtContent>
      </w:sdt>
      <w:r>
        <w:t xml:space="preserve">. The following marketing strategy of TESCO plc has enhanced the overall growth of the company. The </w:t>
      </w:r>
      <w:r w:rsidRPr="007B6402">
        <w:rPr>
          <w:b/>
          <w:bCs/>
        </w:rPr>
        <w:t>product strategy</w:t>
      </w:r>
      <w:r>
        <w:t xml:space="preserve"> refers to the diversified range of products offered by the company to attract various range of customers. In the case of Tesco, the product strategy is based on the taste and preference of the customer towards the product and services. Moreover, Tesco develops all the products and innovates the product according to the market trend. In addition to this, Tesco also offers a wide range of product with a different brand to enhance the taste of the customer, which result in maximum sales. The product strategy of Tesco is very much impressive that supports the organisation in a different context. </w:t>
      </w:r>
      <w:r w:rsidRPr="004B4800">
        <w:rPr>
          <w:b/>
          <w:bCs/>
        </w:rPr>
        <w:t>Pricing strategy</w:t>
      </w:r>
      <w:r>
        <w:t xml:space="preserve"> refers to the effective pricing of a product or service, which should be based on low pricing. Therefore, Tesco follows the cost leadership strategy that increases the ability of the company to reduce the price of the product lower than the market. Therefore, Tesco maintains the quality of the product, along with a low pricing strategy to attract bulk customers towards the product</w:t>
      </w:r>
      <w:sdt>
        <w:sdtPr>
          <w:id w:val="-1790347067"/>
          <w:citation/>
        </w:sdtPr>
        <w:sdtEndPr/>
        <w:sdtContent>
          <w:r w:rsidR="00A70BAC">
            <w:fldChar w:fldCharType="begin"/>
          </w:r>
          <w:r>
            <w:rPr>
              <w:lang w:val="en-US"/>
            </w:rPr>
            <w:instrText xml:space="preserve"> CITATION mba20 \l 1033 </w:instrText>
          </w:r>
          <w:r w:rsidR="00A70BAC">
            <w:fldChar w:fldCharType="separate"/>
          </w:r>
          <w:r w:rsidRPr="00895B38">
            <w:rPr>
              <w:noProof/>
              <w:lang w:val="en-US"/>
            </w:rPr>
            <w:t>(mbaskool, 2020)</w:t>
          </w:r>
          <w:r w:rsidR="00A70BAC">
            <w:fldChar w:fldCharType="end"/>
          </w:r>
        </w:sdtContent>
      </w:sdt>
      <w:r>
        <w:t xml:space="preserve">. Thus, it means Tesco mainly focuses on the sales perspective rather than high profit. </w:t>
      </w:r>
      <w:r w:rsidRPr="006F5D43">
        <w:rPr>
          <w:b/>
          <w:bCs/>
        </w:rPr>
        <w:t>Place strategy</w:t>
      </w:r>
      <w:r>
        <w:t xml:space="preserve"> refers to the selection of an appropriate location to gain every kind of facility. Thus, place strategy is very much important for acknowledging the benefit of distribution and advertisement at a certain location. Therefore, Tesco uses the distribution strategy that increases the ability of the company in delivering goods in a speedy manner. In addition to this, Tesco has more than 6900 stores in approximately 11 countries. Therefore, to maintain the place strategy, every store has an average area of 1000 Square meters. In addition to this, the place was Tesco shopping area is located </w:t>
      </w:r>
      <w:proofErr w:type="spellStart"/>
      <w:r>
        <w:t>crowdy</w:t>
      </w:r>
      <w:proofErr w:type="spellEnd"/>
      <w:r>
        <w:t xml:space="preserve"> very much from were the company can easily promote its business operation. In the case of </w:t>
      </w:r>
      <w:r w:rsidRPr="001F3659">
        <w:rPr>
          <w:b/>
          <w:bCs/>
        </w:rPr>
        <w:t>promotional strategy</w:t>
      </w:r>
      <w:r>
        <w:t xml:space="preserve">, it refers to the advertisement and promotion of a product in the market. The promotional strategy is very much beneficial for accelerating the overall growth of the company. In addition to this, a promotional strategy is used for brand awareness and the development of company reputation. In the context of Tesco, the company uses the advertisement strategy to promote all the products and service along with various offers and discounts. Moreover, the respective company also promotes the product and services on the social media platform, which increases the presence of the brand. Further, Tesco can easily accelerate its advertisement strategy by delivering quality products and services to the customer according to the advertisement promise. Thus, Tesco also uses television ads, charitable promotion to increase brand image in the market operation. The 4ps of the marketing mix have been properly described in the context of Tesco with clear elaboration. Furthermore, the three more Ps of the marketing mix provides information about people, process and physical evidence, which are executed in external analysis. </w:t>
      </w:r>
    </w:p>
    <w:p w:rsidR="00FC4844" w:rsidRPr="00582231" w:rsidRDefault="0031484F" w:rsidP="000D679C">
      <w:r>
        <w:t xml:space="preserve">It has been concluded from the essay that marketing strategy and marketing mix is very much beneficial for growth and development perspective. In addition to this, understanding the marketing stages and processes is very much beneficial for accomplishing any task. Therefore, promotional activity in the market and delivering quality products increase the brand reputation and promotes all the activities of growth and development. Furthermore, the role of the marketing environment is very much essential to determine the marketing activities what culture has been maintained in the market. In the context of Tesco, STP promotes all the activities of the company to enhance growth and development. In addition to this, it has also been concluded that the marketing mix strategy of Tesco is very much impressive and develops the ability to perform in the market. </w:t>
      </w:r>
    </w:p>
    <w:p w:rsidR="00FC4844" w:rsidRPr="00BB5E9A" w:rsidRDefault="00FC4844" w:rsidP="000D679C"/>
    <w:p w:rsidR="00E7148B" w:rsidRDefault="00E7148B" w:rsidP="00BF7B71"/>
    <w:p w:rsidR="008B1232" w:rsidRDefault="0031484F" w:rsidP="00BF7B71">
      <w:r>
        <w:t>References</w:t>
      </w:r>
    </w:p>
    <w:p w:rsidR="0069649B" w:rsidRPr="0069649B" w:rsidRDefault="0069649B" w:rsidP="00BF7B71">
      <w:pPr>
        <w:rPr>
          <w:b/>
        </w:rPr>
      </w:pPr>
      <w:r w:rsidRPr="0069649B">
        <w:rPr>
          <w:b/>
        </w:rPr>
        <w:t>Books &amp; Journals</w:t>
      </w:r>
    </w:p>
    <w:p w:rsidR="006E28B0" w:rsidRDefault="0031484F" w:rsidP="006E28B0">
      <w:pPr>
        <w:rPr>
          <w:shd w:val="clear" w:color="auto" w:fill="FFFFFF"/>
        </w:rPr>
      </w:pPr>
      <w:proofErr w:type="spellStart"/>
      <w:r>
        <w:rPr>
          <w:shd w:val="clear" w:color="auto" w:fill="FFFFFF"/>
        </w:rPr>
        <w:t>Paurova</w:t>
      </w:r>
      <w:proofErr w:type="spellEnd"/>
      <w:r>
        <w:rPr>
          <w:shd w:val="clear" w:color="auto" w:fill="FFFFFF"/>
        </w:rPr>
        <w:t xml:space="preserve">, V. and </w:t>
      </w:r>
      <w:proofErr w:type="spellStart"/>
      <w:r>
        <w:rPr>
          <w:shd w:val="clear" w:color="auto" w:fill="FFFFFF"/>
        </w:rPr>
        <w:t>Gregova</w:t>
      </w:r>
      <w:proofErr w:type="spellEnd"/>
      <w:r>
        <w:rPr>
          <w:shd w:val="clear" w:color="auto" w:fill="FFFFFF"/>
        </w:rPr>
        <w:t>, E., 2020, December. Importance and Process of Marketing Environment Analysis as Strategic Analysis Tool of Business. In </w:t>
      </w:r>
      <w:r>
        <w:rPr>
          <w:i/>
          <w:iCs/>
          <w:shd w:val="clear" w:color="auto" w:fill="FFFFFF"/>
        </w:rPr>
        <w:t>Fifth International Conference on Economic and Business Management (FEBM 2020)</w:t>
      </w:r>
      <w:r>
        <w:rPr>
          <w:shd w:val="clear" w:color="auto" w:fill="FFFFFF"/>
        </w:rPr>
        <w:t> (pp. 720-723). Atlantis Press.</w:t>
      </w:r>
    </w:p>
    <w:p w:rsidR="0069649B" w:rsidRDefault="0069649B" w:rsidP="0069649B">
      <w:pPr>
        <w:rPr>
          <w:b/>
        </w:rPr>
      </w:pPr>
      <w:r w:rsidRPr="0069649B">
        <w:rPr>
          <w:b/>
        </w:rPr>
        <w:t>Websites Reference</w:t>
      </w:r>
    </w:p>
    <w:sdt>
      <w:sdtPr>
        <w:id w:val="111145805"/>
        <w:bibliography/>
      </w:sdtPr>
      <w:sdtEndPr/>
      <w:sdtContent>
        <w:p w:rsidR="0069649B" w:rsidRDefault="0069649B" w:rsidP="0069649B">
          <w:pPr>
            <w:pStyle w:val="Bibliography"/>
            <w:rPr>
              <w:noProof/>
            </w:rPr>
          </w:pPr>
          <w:r>
            <w:fldChar w:fldCharType="begin"/>
          </w:r>
          <w:r>
            <w:instrText xml:space="preserve"> BIBLIOGRAPHY </w:instrText>
          </w:r>
          <w:r>
            <w:fldChar w:fldCharType="separate"/>
          </w:r>
          <w:r>
            <w:rPr>
              <w:noProof/>
            </w:rPr>
            <w:t xml:space="preserve">businessjargons, 2021. </w:t>
          </w:r>
          <w:r>
            <w:rPr>
              <w:i/>
              <w:iCs/>
              <w:noProof/>
            </w:rPr>
            <w:t>Marketing Environment</w:t>
          </w:r>
          <w:r>
            <w:rPr>
              <w:noProof/>
            </w:rPr>
            <w:t xml:space="preserve">. [Online] Available at: </w:t>
          </w:r>
          <w:hyperlink r:id="rId7" w:anchor=":~:text=Definition%3A%20The%20Marketing%20Environment%20includes,and%20influence%20its%20marketing%20operations." w:history="1">
            <w:r>
              <w:rPr>
                <w:rStyle w:val="Hyperlink"/>
                <w:noProof/>
              </w:rPr>
              <w:t>https://businessjargons.com/marketing-environment.html#:~:text=Definition%3A%20The%20Marketing%20Environment%20includes,and%20influence%20its%20marketing%20operations.</w:t>
            </w:r>
          </w:hyperlink>
          <w:r>
            <w:rPr>
              <w:noProof/>
            </w:rPr>
            <w:t xml:space="preserve"> [Accessed 18 march 2021].</w:t>
          </w:r>
        </w:p>
        <w:p w:rsidR="0069649B" w:rsidRDefault="0069649B" w:rsidP="0069649B">
          <w:pPr>
            <w:pStyle w:val="Bibliography"/>
            <w:rPr>
              <w:noProof/>
            </w:rPr>
          </w:pPr>
          <w:r>
            <w:rPr>
              <w:noProof/>
            </w:rPr>
            <w:t xml:space="preserve">Dudovskiy, J., 2016. </w:t>
          </w:r>
          <w:r>
            <w:rPr>
              <w:i/>
              <w:iCs/>
              <w:noProof/>
            </w:rPr>
            <w:t>Tesco Segmentation, Targeting and Positioning</w:t>
          </w:r>
          <w:r>
            <w:rPr>
              <w:noProof/>
            </w:rPr>
            <w:t xml:space="preserve">. [Online] Available at: </w:t>
          </w:r>
          <w:hyperlink r:id="rId8" w:history="1">
            <w:r>
              <w:rPr>
                <w:rStyle w:val="Hyperlink"/>
                <w:noProof/>
              </w:rPr>
              <w:t>https://research-methodology.net/tesco-segmentation-targeting-and-positioning-2/</w:t>
            </w:r>
          </w:hyperlink>
          <w:r>
            <w:rPr>
              <w:noProof/>
            </w:rPr>
            <w:t xml:space="preserve"> [Accessed 18 March 2021].</w:t>
          </w:r>
        </w:p>
        <w:p w:rsidR="0069649B" w:rsidRDefault="0069649B" w:rsidP="0069649B">
          <w:pPr>
            <w:pStyle w:val="Bibliography"/>
            <w:rPr>
              <w:noProof/>
            </w:rPr>
          </w:pPr>
          <w:r>
            <w:rPr>
              <w:noProof/>
            </w:rPr>
            <w:t xml:space="preserve">Hanlon, A., 2021. </w:t>
          </w:r>
          <w:r>
            <w:rPr>
              <w:i/>
              <w:iCs/>
              <w:noProof/>
            </w:rPr>
            <w:t>How to use the 7Ps Marketing Mix</w:t>
          </w:r>
          <w:r>
            <w:rPr>
              <w:noProof/>
            </w:rPr>
            <w:t xml:space="preserve">. [Online] Available at: </w:t>
          </w:r>
          <w:hyperlink r:id="rId9" w:history="1">
            <w:r>
              <w:rPr>
                <w:rStyle w:val="Hyperlink"/>
                <w:noProof/>
              </w:rPr>
              <w:t>https://www.smartinsights.com/marketing-planning/marketing-models/how-to-use-the-7ps-marketing-mix/</w:t>
            </w:r>
          </w:hyperlink>
          <w:r>
            <w:rPr>
              <w:noProof/>
            </w:rPr>
            <w:t xml:space="preserve"> [Accessed 18 March 2021].</w:t>
          </w:r>
        </w:p>
        <w:p w:rsidR="0069649B" w:rsidRDefault="0069649B" w:rsidP="0069649B">
          <w:pPr>
            <w:pStyle w:val="Bibliography"/>
            <w:rPr>
              <w:noProof/>
            </w:rPr>
          </w:pPr>
          <w:r>
            <w:rPr>
              <w:noProof/>
            </w:rPr>
            <w:t xml:space="preserve">Hanlon, A., 2021. </w:t>
          </w:r>
          <w:r>
            <w:rPr>
              <w:i/>
              <w:iCs/>
              <w:noProof/>
            </w:rPr>
            <w:t>The segmentation, targeting, positioning (STP) marketing model</w:t>
          </w:r>
          <w:r>
            <w:rPr>
              <w:noProof/>
            </w:rPr>
            <w:t xml:space="preserve">. [Online] Available at: </w:t>
          </w:r>
          <w:hyperlink r:id="rId10" w:history="1">
            <w:r>
              <w:rPr>
                <w:rStyle w:val="Hyperlink"/>
                <w:noProof/>
              </w:rPr>
              <w:t>https://www.smartinsights.com/digital-marketing-strategy/customer-segmentation-targeting/segmentation-targeting-and-positioning/</w:t>
            </w:r>
          </w:hyperlink>
          <w:r>
            <w:rPr>
              <w:noProof/>
            </w:rPr>
            <w:t xml:space="preserve"> [Accessed 18 March 2021].</w:t>
          </w:r>
        </w:p>
        <w:p w:rsidR="0069649B" w:rsidRDefault="0069649B" w:rsidP="0069649B">
          <w:pPr>
            <w:pStyle w:val="Bibliography"/>
            <w:rPr>
              <w:noProof/>
            </w:rPr>
          </w:pPr>
          <w:r>
            <w:rPr>
              <w:noProof/>
            </w:rPr>
            <w:t xml:space="preserve">Langford, S., 2019. </w:t>
          </w:r>
          <w:r>
            <w:rPr>
              <w:i/>
              <w:iCs/>
              <w:noProof/>
            </w:rPr>
            <w:t>7Ps of The Marketing Mix: The Acronym Sent to Streamline your Strategy</w:t>
          </w:r>
          <w:r>
            <w:rPr>
              <w:noProof/>
            </w:rPr>
            <w:t xml:space="preserve">. [Online] Available at: </w:t>
          </w:r>
          <w:hyperlink r:id="rId11" w:history="1">
            <w:r>
              <w:rPr>
                <w:rStyle w:val="Hyperlink"/>
                <w:noProof/>
              </w:rPr>
              <w:t>https://blog.hurree.co/blog/marketing-mix-7ps</w:t>
            </w:r>
          </w:hyperlink>
          <w:r>
            <w:rPr>
              <w:noProof/>
            </w:rPr>
            <w:t xml:space="preserve"> [Accessed 17 March 2021].</w:t>
          </w:r>
        </w:p>
        <w:p w:rsidR="0069649B" w:rsidRDefault="0069649B" w:rsidP="0069649B">
          <w:pPr>
            <w:pStyle w:val="Bibliography"/>
            <w:rPr>
              <w:noProof/>
            </w:rPr>
          </w:pPr>
          <w:r>
            <w:rPr>
              <w:noProof/>
            </w:rPr>
            <w:t xml:space="preserve">mbaskool, 2020. </w:t>
          </w:r>
          <w:r>
            <w:rPr>
              <w:i/>
              <w:iCs/>
              <w:noProof/>
            </w:rPr>
            <w:t>Tesco Marketing Mix (4Ps) Strategy</w:t>
          </w:r>
          <w:r>
            <w:rPr>
              <w:noProof/>
            </w:rPr>
            <w:t xml:space="preserve">. [Online] Available at: </w:t>
          </w:r>
          <w:hyperlink r:id="rId12" w:history="1">
            <w:r>
              <w:rPr>
                <w:rStyle w:val="Hyperlink"/>
                <w:noProof/>
              </w:rPr>
              <w:t>https://www.mbaskool.com/marketing-mix/services/16731-tesco.html</w:t>
            </w:r>
          </w:hyperlink>
          <w:r>
            <w:rPr>
              <w:noProof/>
            </w:rPr>
            <w:t xml:space="preserve"> [Accessed 18 March 2021].</w:t>
          </w:r>
        </w:p>
        <w:p w:rsidR="0069649B" w:rsidRDefault="0069649B" w:rsidP="0069649B">
          <w:pPr>
            <w:pStyle w:val="Bibliography"/>
            <w:rPr>
              <w:noProof/>
            </w:rPr>
          </w:pPr>
          <w:r>
            <w:rPr>
              <w:noProof/>
            </w:rPr>
            <w:t xml:space="preserve">McIntyre, I., 2016. </w:t>
          </w:r>
          <w:r>
            <w:rPr>
              <w:i/>
              <w:iCs/>
              <w:noProof/>
            </w:rPr>
            <w:t>Marketing Through The Different Stages Of The Business Lifecycle</w:t>
          </w:r>
          <w:r>
            <w:rPr>
              <w:noProof/>
            </w:rPr>
            <w:t xml:space="preserve">. [Online] Available at: </w:t>
          </w:r>
          <w:hyperlink r:id="rId13" w:history="1">
            <w:r>
              <w:rPr>
                <w:rStyle w:val="Hyperlink"/>
                <w:noProof/>
              </w:rPr>
              <w:t>https://www.entrepreneur.com/article/283058</w:t>
            </w:r>
          </w:hyperlink>
          <w:r>
            <w:rPr>
              <w:noProof/>
            </w:rPr>
            <w:t xml:space="preserve"> [Accessed 18 March 2021].</w:t>
          </w:r>
        </w:p>
        <w:p w:rsidR="0069649B" w:rsidRDefault="0069649B" w:rsidP="0069649B">
          <w:pPr>
            <w:pStyle w:val="Bibliography"/>
            <w:rPr>
              <w:noProof/>
            </w:rPr>
          </w:pPr>
          <w:r>
            <w:rPr>
              <w:noProof/>
            </w:rPr>
            <w:t xml:space="preserve">Weller, J., 2017. </w:t>
          </w:r>
          <w:r>
            <w:rPr>
              <w:i/>
              <w:iCs/>
              <w:noProof/>
            </w:rPr>
            <w:t>The Definitive Guide to Strategic Marketing Planning</w:t>
          </w:r>
          <w:r>
            <w:rPr>
              <w:noProof/>
            </w:rPr>
            <w:t xml:space="preserve">. [Online] Available at: </w:t>
          </w:r>
          <w:hyperlink r:id="rId14" w:history="1">
            <w:r>
              <w:rPr>
                <w:rStyle w:val="Hyperlink"/>
                <w:noProof/>
              </w:rPr>
              <w:t>https://www.smartsheet.com/strategic-marketing-processes-and-planning</w:t>
            </w:r>
          </w:hyperlink>
          <w:r>
            <w:rPr>
              <w:noProof/>
            </w:rPr>
            <w:t xml:space="preserve"> [Accessed 18 March 2021].</w:t>
          </w:r>
        </w:p>
        <w:p w:rsidR="0069649B" w:rsidRDefault="0069649B" w:rsidP="0069649B">
          <w:pPr>
            <w:pStyle w:val="Bibliography"/>
            <w:rPr>
              <w:noProof/>
            </w:rPr>
          </w:pPr>
          <w:r>
            <w:rPr>
              <w:noProof/>
            </w:rPr>
            <w:t xml:space="preserve">Wells, J., 2020. </w:t>
          </w:r>
          <w:r>
            <w:rPr>
              <w:i/>
              <w:iCs/>
              <w:noProof/>
            </w:rPr>
            <w:t>How to create a strategic marketing process: 5 steps for success</w:t>
          </w:r>
          <w:r>
            <w:rPr>
              <w:noProof/>
            </w:rPr>
            <w:t xml:space="preserve">. [Online] Available at: </w:t>
          </w:r>
          <w:hyperlink r:id="rId15" w:history="1">
            <w:r>
              <w:rPr>
                <w:rStyle w:val="Hyperlink"/>
                <w:noProof/>
              </w:rPr>
              <w:t>https://www.brafton.com/blog/strategy/how-to-create-a-strategic-marketing-process-5-steps-for-success/</w:t>
            </w:r>
          </w:hyperlink>
          <w:r>
            <w:rPr>
              <w:noProof/>
            </w:rPr>
            <w:t xml:space="preserve"> [Accessed 18 March 2021].</w:t>
          </w:r>
        </w:p>
        <w:p w:rsidR="0069649B" w:rsidRDefault="0069649B" w:rsidP="0069649B">
          <w:pPr>
            <w:pStyle w:val="Bibliography"/>
            <w:rPr>
              <w:noProof/>
            </w:rPr>
          </w:pPr>
          <w:r>
            <w:rPr>
              <w:noProof/>
            </w:rPr>
            <w:t xml:space="preserve">Wright, M., 2020. </w:t>
          </w:r>
          <w:r>
            <w:rPr>
              <w:i/>
              <w:iCs/>
              <w:noProof/>
            </w:rPr>
            <w:t>The Complete Guide to STP Marketing: Segmentation, Targeting &amp; Positioning</w:t>
          </w:r>
          <w:r>
            <w:rPr>
              <w:noProof/>
            </w:rPr>
            <w:t xml:space="preserve">. [Online] Available at: </w:t>
          </w:r>
          <w:hyperlink r:id="rId16" w:history="1">
            <w:r>
              <w:rPr>
                <w:rStyle w:val="Hyperlink"/>
                <w:noProof/>
              </w:rPr>
              <w:t>https://www.yieldify.com/blog/stp-marketing-model/</w:t>
            </w:r>
          </w:hyperlink>
          <w:r>
            <w:rPr>
              <w:noProof/>
            </w:rPr>
            <w:t xml:space="preserve"> [Accessed 18 March 2021].</w:t>
          </w:r>
        </w:p>
        <w:p w:rsidR="0069649B" w:rsidRDefault="0069649B" w:rsidP="0069649B">
          <w:r>
            <w:fldChar w:fldCharType="end"/>
          </w:r>
        </w:p>
      </w:sdtContent>
    </w:sdt>
    <w:p w:rsidR="0069649B" w:rsidRPr="0069649B" w:rsidRDefault="0069649B" w:rsidP="0069649B">
      <w:pPr>
        <w:rPr>
          <w:b/>
        </w:rPr>
      </w:pPr>
    </w:p>
    <w:p w:rsidR="0069649B" w:rsidRPr="0069649B" w:rsidRDefault="0069649B" w:rsidP="006E28B0">
      <w:pPr>
        <w:rPr>
          <w:b/>
        </w:rPr>
      </w:pPr>
    </w:p>
    <w:p w:rsidR="0069649B" w:rsidRPr="00BF7B71" w:rsidRDefault="0069649B" w:rsidP="006E28B0"/>
    <w:sectPr w:rsidR="0069649B" w:rsidRPr="00BF7B71" w:rsidSect="00BF7B71">
      <w:headerReference w:type="default"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243EB" w:rsidRDefault="001243EB" w:rsidP="00A70BAC">
      <w:pPr>
        <w:spacing w:after="0" w:line="240" w:lineRule="auto"/>
      </w:pPr>
      <w:r>
        <w:separator/>
      </w:r>
    </w:p>
  </w:endnote>
  <w:endnote w:type="continuationSeparator" w:id="0">
    <w:p w:rsidR="001243EB" w:rsidRDefault="001243EB" w:rsidP="00A70B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199251"/>
      <w:docPartObj>
        <w:docPartGallery w:val="Page Numbers (Bottom of Page)"/>
        <w:docPartUnique/>
      </w:docPartObj>
    </w:sdtPr>
    <w:sdtEndPr/>
    <w:sdtContent>
      <w:sdt>
        <w:sdtPr>
          <w:id w:val="565050523"/>
          <w:docPartObj>
            <w:docPartGallery w:val="Page Numbers (Top of Page)"/>
            <w:docPartUnique/>
          </w:docPartObj>
        </w:sdtPr>
        <w:sdtEndPr/>
        <w:sdtContent>
          <w:p w:rsidR="00C83829" w:rsidRDefault="0031484F">
            <w:pPr>
              <w:pStyle w:val="Footer"/>
              <w:jc w:val="right"/>
            </w:pPr>
            <w:r>
              <w:t xml:space="preserve">Page </w:t>
            </w:r>
            <w:r w:rsidR="00A70BAC">
              <w:rPr>
                <w:b/>
                <w:szCs w:val="24"/>
              </w:rPr>
              <w:fldChar w:fldCharType="begin"/>
            </w:r>
            <w:r>
              <w:rPr>
                <w:b/>
              </w:rPr>
              <w:instrText xml:space="preserve"> PAGE </w:instrText>
            </w:r>
            <w:r w:rsidR="00A70BAC">
              <w:rPr>
                <w:b/>
                <w:szCs w:val="24"/>
              </w:rPr>
              <w:fldChar w:fldCharType="separate"/>
            </w:r>
            <w:r w:rsidR="0069649B">
              <w:rPr>
                <w:b/>
                <w:noProof/>
              </w:rPr>
              <w:t>2</w:t>
            </w:r>
            <w:r w:rsidR="00A70BAC">
              <w:rPr>
                <w:b/>
                <w:szCs w:val="24"/>
              </w:rPr>
              <w:fldChar w:fldCharType="end"/>
            </w:r>
            <w:r>
              <w:t xml:space="preserve"> of </w:t>
            </w:r>
            <w:r w:rsidR="00A70BAC">
              <w:rPr>
                <w:b/>
                <w:szCs w:val="24"/>
              </w:rPr>
              <w:fldChar w:fldCharType="begin"/>
            </w:r>
            <w:r>
              <w:rPr>
                <w:b/>
              </w:rPr>
              <w:instrText xml:space="preserve"> NUMPAGES  </w:instrText>
            </w:r>
            <w:r w:rsidR="00A70BAC">
              <w:rPr>
                <w:b/>
                <w:szCs w:val="24"/>
              </w:rPr>
              <w:fldChar w:fldCharType="separate"/>
            </w:r>
            <w:r w:rsidR="0069649B">
              <w:rPr>
                <w:b/>
                <w:noProof/>
              </w:rPr>
              <w:t>10</w:t>
            </w:r>
            <w:r w:rsidR="00A70BAC">
              <w:rPr>
                <w:b/>
                <w:szCs w:val="24"/>
              </w:rPr>
              <w:fldChar w:fldCharType="end"/>
            </w:r>
          </w:p>
        </w:sdtContent>
      </w:sdt>
    </w:sdtContent>
  </w:sdt>
  <w:p w:rsidR="00C83829" w:rsidRDefault="00C838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243EB" w:rsidRDefault="001243EB" w:rsidP="00A70BAC">
      <w:pPr>
        <w:spacing w:after="0" w:line="240" w:lineRule="auto"/>
      </w:pPr>
      <w:r>
        <w:separator/>
      </w:r>
    </w:p>
  </w:footnote>
  <w:footnote w:type="continuationSeparator" w:id="0">
    <w:p w:rsidR="001243EB" w:rsidRDefault="001243EB" w:rsidP="00A70B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83829" w:rsidRPr="00BF7B71" w:rsidRDefault="0031484F" w:rsidP="00BF7B71">
    <w:pPr>
      <w:jc w:val="right"/>
    </w:pPr>
    <w:r w:rsidRPr="00BF7B71">
      <w:rPr>
        <w:shd w:val="clear" w:color="auto" w:fill="FFFFFF"/>
      </w:rPr>
      <w:t>Marketing Fundamentals Analysis and Evaluation</w:t>
    </w:r>
  </w:p>
  <w:p w:rsidR="00C83829" w:rsidRDefault="00C838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B71"/>
    <w:rsid w:val="00072199"/>
    <w:rsid w:val="000D038B"/>
    <w:rsid w:val="000D679C"/>
    <w:rsid w:val="000F6507"/>
    <w:rsid w:val="001243EB"/>
    <w:rsid w:val="00166BD7"/>
    <w:rsid w:val="001C0A38"/>
    <w:rsid w:val="001F3659"/>
    <w:rsid w:val="0022260F"/>
    <w:rsid w:val="0023784C"/>
    <w:rsid w:val="002B245F"/>
    <w:rsid w:val="0031484F"/>
    <w:rsid w:val="003436AD"/>
    <w:rsid w:val="003B727E"/>
    <w:rsid w:val="003D0C67"/>
    <w:rsid w:val="00422923"/>
    <w:rsid w:val="0048750D"/>
    <w:rsid w:val="004B2915"/>
    <w:rsid w:val="004B4800"/>
    <w:rsid w:val="004C23BF"/>
    <w:rsid w:val="004D0229"/>
    <w:rsid w:val="005078FA"/>
    <w:rsid w:val="00582231"/>
    <w:rsid w:val="005A7814"/>
    <w:rsid w:val="006031AF"/>
    <w:rsid w:val="00634B60"/>
    <w:rsid w:val="00663557"/>
    <w:rsid w:val="006774B0"/>
    <w:rsid w:val="00677DFA"/>
    <w:rsid w:val="0069649B"/>
    <w:rsid w:val="006A5B20"/>
    <w:rsid w:val="006E28B0"/>
    <w:rsid w:val="006F0D1C"/>
    <w:rsid w:val="006F5D43"/>
    <w:rsid w:val="00721FC0"/>
    <w:rsid w:val="007A4216"/>
    <w:rsid w:val="007B6402"/>
    <w:rsid w:val="00820F31"/>
    <w:rsid w:val="00895B38"/>
    <w:rsid w:val="008B1232"/>
    <w:rsid w:val="008E1E80"/>
    <w:rsid w:val="009E3EE9"/>
    <w:rsid w:val="009F7218"/>
    <w:rsid w:val="00A3512C"/>
    <w:rsid w:val="00A70BAC"/>
    <w:rsid w:val="00AA7F64"/>
    <w:rsid w:val="00B91A6A"/>
    <w:rsid w:val="00BB5E9A"/>
    <w:rsid w:val="00BF7B71"/>
    <w:rsid w:val="00C83829"/>
    <w:rsid w:val="00C9624E"/>
    <w:rsid w:val="00CC414B"/>
    <w:rsid w:val="00CF3820"/>
    <w:rsid w:val="00D81938"/>
    <w:rsid w:val="00D91C91"/>
    <w:rsid w:val="00E20A5A"/>
    <w:rsid w:val="00E252DC"/>
    <w:rsid w:val="00E7148B"/>
    <w:rsid w:val="00E90656"/>
    <w:rsid w:val="00EC0AEB"/>
    <w:rsid w:val="00EC69BE"/>
    <w:rsid w:val="00F53C4D"/>
    <w:rsid w:val="00FC4844"/>
    <w:rsid w:val="00FD27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11EBB83-7279-494E-B77E-E9CFF9881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45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B245F"/>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45F"/>
    <w:rPr>
      <w:rFonts w:ascii="Times New Roman" w:eastAsiaTheme="majorEastAsia" w:hAnsi="Times New Roman" w:cstheme="majorBidi"/>
      <w:b/>
      <w:bCs/>
      <w:sz w:val="28"/>
      <w:szCs w:val="28"/>
    </w:rPr>
  </w:style>
  <w:style w:type="paragraph" w:styleId="Header">
    <w:name w:val="header"/>
    <w:basedOn w:val="Normal"/>
    <w:link w:val="HeaderChar"/>
    <w:uiPriority w:val="99"/>
    <w:semiHidden/>
    <w:unhideWhenUsed/>
    <w:rsid w:val="00BF7B7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F7B71"/>
    <w:rPr>
      <w:rFonts w:ascii="Times New Roman" w:hAnsi="Times New Roman"/>
      <w:sz w:val="24"/>
    </w:rPr>
  </w:style>
  <w:style w:type="paragraph" w:styleId="Footer">
    <w:name w:val="footer"/>
    <w:basedOn w:val="Normal"/>
    <w:link w:val="FooterChar"/>
    <w:uiPriority w:val="99"/>
    <w:unhideWhenUsed/>
    <w:rsid w:val="00BF7B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B71"/>
    <w:rPr>
      <w:rFonts w:ascii="Times New Roman" w:hAnsi="Times New Roman"/>
      <w:sz w:val="24"/>
    </w:rPr>
  </w:style>
  <w:style w:type="paragraph" w:styleId="BalloonText">
    <w:name w:val="Balloon Text"/>
    <w:basedOn w:val="Normal"/>
    <w:link w:val="BalloonTextChar"/>
    <w:uiPriority w:val="99"/>
    <w:semiHidden/>
    <w:unhideWhenUsed/>
    <w:rsid w:val="00FC48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4844"/>
    <w:rPr>
      <w:rFonts w:ascii="Tahoma" w:hAnsi="Tahoma" w:cs="Tahoma"/>
      <w:sz w:val="16"/>
      <w:szCs w:val="16"/>
    </w:rPr>
  </w:style>
  <w:style w:type="paragraph" w:styleId="Bibliography">
    <w:name w:val="Bibliography"/>
    <w:basedOn w:val="Normal"/>
    <w:next w:val="Normal"/>
    <w:uiPriority w:val="37"/>
    <w:unhideWhenUsed/>
    <w:rsid w:val="0069649B"/>
  </w:style>
  <w:style w:type="character" w:styleId="Hyperlink">
    <w:name w:val="Hyperlink"/>
    <w:basedOn w:val="DefaultParagraphFont"/>
    <w:uiPriority w:val="99"/>
    <w:semiHidden/>
    <w:unhideWhenUsed/>
    <w:rsid w:val="006964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tesco-segmentation-targeting-and-positioning-2/" TargetMode="External" /><Relationship Id="rId13" Type="http://schemas.openxmlformats.org/officeDocument/2006/relationships/hyperlink" Target="https://www.entrepreneur.com/article/283058" TargetMode="Externa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businessjargons.com/marketing-environment.html" TargetMode="External" /><Relationship Id="rId12" Type="http://schemas.openxmlformats.org/officeDocument/2006/relationships/hyperlink" Target="https://www.mbaskool.com/marketing-mix/services/16731-tesco.html" TargetMode="External" /><Relationship Id="rId17"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yieldify.com/blog/stp-marketing-model/"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blog.hurree.co/blog/marketing-mix-7ps" TargetMode="External" /><Relationship Id="rId5" Type="http://schemas.openxmlformats.org/officeDocument/2006/relationships/footnotes" Target="footnotes.xml" /><Relationship Id="rId15" Type="http://schemas.openxmlformats.org/officeDocument/2006/relationships/hyperlink" Target="https://www.brafton.com/blog/strategy/how-to-create-a-strategic-marketing-process-5-steps-for-success/" TargetMode="External" /><Relationship Id="rId10" Type="http://schemas.openxmlformats.org/officeDocument/2006/relationships/hyperlink" Target="https://www.smartinsights.com/digital-marketing-strategy/customer-segmentation-targeting/segmentation-targeting-and-positioning/"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smartinsights.com/marketing-planning/marketing-models/how-to-use-the-7ps-marketing-mix/" TargetMode="External" /><Relationship Id="rId14" Type="http://schemas.openxmlformats.org/officeDocument/2006/relationships/hyperlink" Target="https://www.smartsheet.com/strategic-marketing-processes-and-planni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XSL" StyleName="Harvard - Anglia*">
  <b:Source>
    <b:Tag>Mar202</b:Tag>
    <b:SourceType>InternetSite</b:SourceType>
    <b:Guid>{56A2C1A6-6D4B-455E-B08B-478306564B4A}</b:Guid>
    <b:Author>
      <b:Author>
        <b:NameList>
          <b:Person>
            <b:Last>Wright</b:Last>
            <b:First>Marianne</b:First>
          </b:Person>
        </b:NameList>
      </b:Author>
    </b:Author>
    <b:Title>The Complete Guide to STP Marketing: Segmentation, Targeting &amp; Positioning</b:Title>
    <b:Year>2020</b:Year>
    <b:YearAccessed>2021</b:YearAccessed>
    <b:MonthAccessed>3</b:MonthAccessed>
    <b:DayAccessed>18</b:DayAccessed>
    <b:URL>https://www.yieldify.com/blog/stp-marketing-model/</b:URL>
    <b:RefOrder>5</b:RefOrder>
  </b:Source>
  <b:Source>
    <b:Tag>Ann21</b:Tag>
    <b:SourceType>InternetSite</b:SourceType>
    <b:Guid>{03925A47-739E-453F-9F7A-08C149385B21}</b:Guid>
    <b:Author>
      <b:Author>
        <b:NameList>
          <b:Person>
            <b:Last>Hanlon</b:Last>
            <b:First>Annmarie</b:First>
          </b:Person>
        </b:NameList>
      </b:Author>
    </b:Author>
    <b:Title>The segmentation, targeting, positioning (STP) marketing model</b:Title>
    <b:Year>2021</b:Year>
    <b:YearAccessed>2021</b:YearAccessed>
    <b:MonthAccessed>3</b:MonthAccessed>
    <b:DayAccessed>18</b:DayAccessed>
    <b:URL>https://www.smartinsights.com/digital-marketing-strategy/customer-segmentation-targeting/segmentation-targeting-and-positioning/</b:URL>
    <b:RefOrder>6</b:RefOrder>
  </b:Source>
  <b:Source>
    <b:Tag>Joh16</b:Tag>
    <b:SourceType>InternetSite</b:SourceType>
    <b:Guid>{350364BB-AB03-46A4-831A-0EB78204F1BD}</b:Guid>
    <b:Author>
      <b:Author>
        <b:NameList>
          <b:Person>
            <b:Last>Dudovskiy</b:Last>
            <b:First>John</b:First>
          </b:Person>
        </b:NameList>
      </b:Author>
    </b:Author>
    <b:Title>Tesco Segmentation, Targeting and Positioning</b:Title>
    <b:Year>2016</b:Year>
    <b:YearAccessed>2021</b:YearAccessed>
    <b:MonthAccessed>3</b:MonthAccessed>
    <b:DayAccessed>18</b:DayAccessed>
    <b:URL>https://research-methodology.net/tesco-segmentation-targeting-and-positioning-2/</b:URL>
    <b:RefOrder>7</b:RefOrder>
  </b:Source>
  <b:Source>
    <b:Tag>Ste19</b:Tag>
    <b:SourceType>InternetSite</b:SourceType>
    <b:Guid>{CC444302-0DB9-4F91-B0C1-93DB93F0C3BD}</b:Guid>
    <b:Author>
      <b:Author>
        <b:NameList>
          <b:Person>
            <b:Last>Langford</b:Last>
            <b:First>Stevie</b:First>
          </b:Person>
        </b:NameList>
      </b:Author>
    </b:Author>
    <b:Title>7Ps of The Marketing Mix: The Acronym Sent to Streamline your Strategy</b:Title>
    <b:Year>2019</b:Year>
    <b:YearAccessed>2021</b:YearAccessed>
    <b:MonthAccessed>3</b:MonthAccessed>
    <b:DayAccessed>17</b:DayAccessed>
    <b:URL>https://blog.hurree.co/blog/marketing-mix-7ps</b:URL>
    <b:RefOrder>8</b:RefOrder>
  </b:Source>
  <b:Source>
    <b:Tag>Ann211</b:Tag>
    <b:SourceType>InternetSite</b:SourceType>
    <b:Guid>{8C458D0F-788B-437F-BF54-FCF964F1A159}</b:Guid>
    <b:Author>
      <b:Author>
        <b:NameList>
          <b:Person>
            <b:Last>Hanlon</b:Last>
            <b:First>Annmarie</b:First>
          </b:Person>
        </b:NameList>
      </b:Author>
    </b:Author>
    <b:Title>How to use the 7Ps Marketing Mix</b:Title>
    <b:Year>2021</b:Year>
    <b:YearAccessed>2021</b:YearAccessed>
    <b:MonthAccessed>3</b:MonthAccessed>
    <b:DayAccessed>18</b:DayAccessed>
    <b:URL>https://www.smartinsights.com/marketing-planning/marketing-models/how-to-use-the-7ps-marketing-mix/</b:URL>
    <b:RefOrder>9</b:RefOrder>
  </b:Source>
  <b:Source>
    <b:Tag>mba20</b:Tag>
    <b:SourceType>InternetSite</b:SourceType>
    <b:Guid>{320EE150-B69B-4A96-BEC1-3B6E6AD0DD37}</b:Guid>
    <b:Author>
      <b:Author>
        <b:NameList>
          <b:Person>
            <b:Last>mbaskool</b:Last>
          </b:Person>
        </b:NameList>
      </b:Author>
    </b:Author>
    <b:Title>Tesco Marketing Mix (4Ps) Strategy</b:Title>
    <b:Year>2020</b:Year>
    <b:YearAccessed>2021</b:YearAccessed>
    <b:MonthAccessed>3</b:MonthAccessed>
    <b:DayAccessed>18</b:DayAccessed>
    <b:URL>https://www.mbaskool.com/marketing-mix/services/16731-tesco.html</b:URL>
    <b:RefOrder>10</b:RefOrder>
  </b:Source>
  <b:Source>
    <b:Tag>Joe171</b:Tag>
    <b:SourceType>InternetSite</b:SourceType>
    <b:Guid>{B6460334-8102-411B-BABB-F50C8F77F6DE}</b:Guid>
    <b:LCID>0</b:LCID>
    <b:Author>
      <b:Author>
        <b:NameList>
          <b:Person>
            <b:Last>Weller</b:Last>
            <b:First>Joe</b:First>
          </b:Person>
        </b:NameList>
      </b:Author>
    </b:Author>
    <b:Title>The Definitive Guide to Strategic Marketing Planning</b:Title>
    <b:Year>2017</b:Year>
    <b:YearAccessed>2021</b:YearAccessed>
    <b:MonthAccessed>March</b:MonthAccessed>
    <b:DayAccessed>18</b:DayAccessed>
    <b:URL>https://www.smartsheet.com/strategic-marketing-processes-and-planning</b:URL>
    <b:RefOrder>1</b:RefOrder>
  </b:Source>
  <b:Source>
    <b:Tag>Jes20</b:Tag>
    <b:SourceType>InternetSite</b:SourceType>
    <b:Guid>{5DE640F2-C0E9-48AA-BEEA-A3CB11B96E24}</b:Guid>
    <b:LCID>0</b:LCID>
    <b:Author>
      <b:Author>
        <b:NameList>
          <b:Person>
            <b:Last>Wells</b:Last>
            <b:First>Jessica</b:First>
          </b:Person>
        </b:NameList>
      </b:Author>
    </b:Author>
    <b:Title>How to create a strategic marketing process: 5 steps for success</b:Title>
    <b:Year>2020</b:Year>
    <b:YearAccessed>2021</b:YearAccessed>
    <b:MonthAccessed>March</b:MonthAccessed>
    <b:DayAccessed>18</b:DayAccessed>
    <b:URL>https://www.brafton.com/blog/strategy/how-to-create-a-strategic-marketing-process-5-steps-for-success/</b:URL>
    <b:RefOrder>2</b:RefOrder>
  </b:Source>
  <b:Source>
    <b:Tag>Iai16</b:Tag>
    <b:SourceType>InternetSite</b:SourceType>
    <b:Guid>{AE64E9AC-92FA-4782-8641-70CE115C484A}</b:Guid>
    <b:LCID>0</b:LCID>
    <b:Author>
      <b:Author>
        <b:NameList>
          <b:Person>
            <b:Last>McIntyre</b:Last>
            <b:First>Iain</b:First>
          </b:Person>
        </b:NameList>
      </b:Author>
    </b:Author>
    <b:Title>Marketing Through The Different Stages Of The Business Lifecycle</b:Title>
    <b:Year>2016</b:Year>
    <b:YearAccessed>2021</b:YearAccessed>
    <b:MonthAccessed>March</b:MonthAccessed>
    <b:DayAccessed>18</b:DayAccessed>
    <b:URL>https://www.entrepreneur.com/article/283058</b:URL>
    <b:RefOrder>3</b:RefOrder>
  </b:Source>
  <b:Source>
    <b:Tag>bus21</b:Tag>
    <b:SourceType>InternetSite</b:SourceType>
    <b:Guid>{AFB42BCB-5083-4112-89C7-568CB03E2567}</b:Guid>
    <b:LCID>0</b:LCID>
    <b:Author>
      <b:Author>
        <b:NameList>
          <b:Person>
            <b:Last>businessjargons</b:Last>
          </b:Person>
        </b:NameList>
      </b:Author>
    </b:Author>
    <b:Title>Marketing Environment</b:Title>
    <b:Year>2021</b:Year>
    <b:YearAccessed>2021</b:YearAccessed>
    <b:MonthAccessed>march</b:MonthAccessed>
    <b:DayAccessed>18</b:DayAccessed>
    <b:URL>https://businessjargons.com/marketing-environment.html#:~:text=Definition%3A%20The%20Marketing%20Environment%20includes,and%20influence%20its%20marketing%20operations.</b:URL>
    <b:RefOrder>4</b:RefOrder>
  </b:Source>
</b:Sources>
</file>

<file path=customXml/itemProps1.xml><?xml version="1.0" encoding="utf-8"?>
<ds:datastoreItem xmlns:ds="http://schemas.openxmlformats.org/officeDocument/2006/customXml" ds:itemID="{05796C17-3697-4732-B236-9257D2E461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2472</Words>
  <Characters>14094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shaonti dey</dc:creator>
  <cp:lastModifiedBy>Aniko Judit Pongo</cp:lastModifiedBy>
  <cp:revision>2</cp:revision>
  <dcterms:created xsi:type="dcterms:W3CDTF">2021-04-26T14:40:00Z</dcterms:created>
  <dcterms:modified xsi:type="dcterms:W3CDTF">2021-04-26T14:40:00Z</dcterms:modified>
</cp:coreProperties>
</file>