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rFonts w:ascii="Aptos" w:cs="Aptos" w:eastAsia="Aptos" w:hAnsi="Aptos"/>
          <w:b w:val="1"/>
          <w:sz w:val="24"/>
          <w:szCs w:val="24"/>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Kirstie Scott</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1911201</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BMSK5009</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a High Performance Culture</w:t>
            </w:r>
          </w:p>
        </w:tc>
      </w:tr>
    </w:tbl>
    <w:p w:rsidR="00000000" w:rsidDel="00000000" w:rsidP="00000000" w:rsidRDefault="00000000" w:rsidRPr="00000000" w14:paraId="0000000B">
      <w:pPr>
        <w:spacing w:after="120" w:before="120" w:line="360" w:lineRule="auto"/>
        <w:rPr>
          <w:rFonts w:ascii="Aptos" w:cs="Aptos" w:eastAsia="Aptos" w:hAnsi="Aptos"/>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pStyle w:val="Heading1"/>
        <w:spacing w:line="240" w:lineRule="auto"/>
        <w:ind w:right="-51"/>
        <w:rPr/>
      </w:pPr>
      <w:bookmarkStart w:colFirst="0" w:colLast="0" w:name="_lfkbo111co9o"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rr37rg5iogp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qzvbyls68s0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 Critically assess the culture and context of an organisation.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t3yl1yvpeq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What Organisational Culture Means and Why It’s Important.</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t22ts5afla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Requirements for a Strong Organisational Culture</w:t>
              <w:tab/>
              <w:t xml:space="preserve">6</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xibnqk85ck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Positives and Negatives of Organisational Culture</w:t>
              <w:tab/>
              <w:t xml:space="preserve">7</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7ajz1xke8wo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 Evaluate an organisation within its broader environment.</w:t>
              <w:tab/>
              <w:t xml:space="preserve">9</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gdiuci9fo7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Evaluating SWOT Analysis</w:t>
              <w:tab/>
              <w:t xml:space="preserve">10</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ps24mooiz3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Evaluating PESTLE Analysis</w:t>
              <w:tab/>
              <w:t xml:space="preserve">11</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u9g1ekpylg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Applying the McKinsey 7S Framework to Netflix</w:t>
              <w:tab/>
              <w:t xml:space="preserve">12</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cg15j2kalf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3.0 Critically appraise the cultural and ethical behaviour present in one or more organisations.</w:t>
              <w:tab/>
              <w:t xml:space="preserve">14</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1uefc57bmo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reoa25j3pop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axfrc8b4yb3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1"/>
        <w:spacing w:line="240" w:lineRule="auto"/>
        <w:ind w:right="-51"/>
        <w:rPr/>
      </w:pPr>
      <w:bookmarkStart w:colFirst="0" w:colLast="0" w:name="_yjjsg5zdll0" w:id="1"/>
      <w:bookmarkEnd w:id="1"/>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line="240" w:lineRule="auto"/>
        <w:ind w:right="-51"/>
        <w:rPr/>
      </w:pPr>
      <w:bookmarkStart w:colFirst="0" w:colLast="0" w:name="_rr37rg5iogp8" w:id="2"/>
      <w:bookmarkEnd w:id="2"/>
      <w:r w:rsidDel="00000000" w:rsidR="00000000" w:rsidRPr="00000000">
        <w:rPr>
          <w:rtl w:val="0"/>
        </w:rPr>
        <w:t xml:space="preserve">Introduction</w:t>
      </w:r>
    </w:p>
    <w:p w:rsidR="00000000" w:rsidDel="00000000" w:rsidP="00000000" w:rsidRDefault="00000000" w:rsidRPr="00000000" w14:paraId="0000001F">
      <w:pPr>
        <w:spacing w:line="240" w:lineRule="auto"/>
        <w:ind w:right="-51"/>
        <w:rPr/>
      </w:pPr>
      <w:r w:rsidDel="00000000" w:rsidR="00000000" w:rsidRPr="00000000">
        <w:rPr>
          <w:sz w:val="24"/>
          <w:szCs w:val="24"/>
          <w:rtl w:val="0"/>
        </w:rPr>
        <w:t xml:space="preserve">This report will discuss how organisational culture and ethical behaviour are central to the way employees operate within a company, shaping how they make decisions, interact, and approach their work. Culture represents the shared values and beliefs that guide employees' actions, while ethical behaviour aligns with principles like fairness, honesty, and respect. In examining Netflix,  it will show how a unique culture based on “freedom and responsibility” impacts both the company’s success and the challenges it faces. This report explores how Netflix’s culture supports high performance and innovation, while also introducing pressures that can impact ethical behaviour. Through frameworks like SWOT, PESTLE, and the McKinsey 7S model, it will evaluate Netflix’s internal and external environments, and through critical thinking tools, will assess the synergies between culture and ethics. This analysis reveals the benefits of a strong culture, as well as the importance of balancing high expectations with employee well-being.</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240" w:lineRule="auto"/>
        <w:ind w:right="-51"/>
        <w:rPr/>
      </w:pPr>
      <w:bookmarkStart w:colFirst="0" w:colLast="0" w:name="_qzvbyls68s0u" w:id="3"/>
      <w:bookmarkEnd w:id="3"/>
      <w:r w:rsidDel="00000000" w:rsidR="00000000" w:rsidRPr="00000000">
        <w:rPr>
          <w:rtl w:val="0"/>
        </w:rPr>
        <w:t xml:space="preserve">1.0 Critically assess the culture and context of an organisation.</w:t>
      </w:r>
    </w:p>
    <w:p w:rsidR="00000000" w:rsidDel="00000000" w:rsidP="00000000" w:rsidRDefault="00000000" w:rsidRPr="00000000" w14:paraId="00000021">
      <w:pPr>
        <w:rPr>
          <w:sz w:val="24"/>
          <w:szCs w:val="24"/>
        </w:rPr>
      </w:pPr>
      <w:r w:rsidDel="00000000" w:rsidR="00000000" w:rsidRPr="00000000">
        <w:rPr>
          <w:sz w:val="24"/>
          <w:szCs w:val="24"/>
          <w:rtl w:val="0"/>
        </w:rPr>
        <w:t xml:space="preserve">Organisational culture represents the shared values, beliefs, and norms within a company that influence how employees behave and interact. It shapes the way things are done in the workplace, guiding decisions and setting expectations for how employees contribute to the company’s goal. A strong culture provides a framework that helps organisations align their workforce with goals and build a cohesive environment. Using Netflix as an example,you can see how a unique, well-defined culture affects everything from employee behaviour to organisational success.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Netflix's culture is based on two main ideas: “freedom and responsibility.” This means employees are given a lot of independence to make decisions, but they're also expected to deliver high-quality work.</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Here are the key points of Netflix’s culture:</w:t>
      </w:r>
    </w:p>
    <w:p w:rsidR="00000000" w:rsidDel="00000000" w:rsidP="00000000" w:rsidRDefault="00000000" w:rsidRPr="00000000" w14:paraId="00000026">
      <w:pPr>
        <w:rPr>
          <w:b w:val="1"/>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b w:val="1"/>
          <w:sz w:val="24"/>
          <w:szCs w:val="24"/>
          <w:rtl w:val="0"/>
        </w:rPr>
        <w:t xml:space="preserve">Freedom and Responsibility</w:t>
      </w:r>
      <w:r w:rsidDel="00000000" w:rsidR="00000000" w:rsidRPr="00000000">
        <w:rPr>
          <w:sz w:val="24"/>
          <w:szCs w:val="24"/>
          <w:rtl w:val="0"/>
        </w:rPr>
        <w:t xml:space="preserve">: Employees have the freedom to make their own choices without a lot of rules, but they are trusted to act in Netflix’s best interests and be responsible.</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b w:val="1"/>
          <w:sz w:val="24"/>
          <w:szCs w:val="24"/>
          <w:rtl w:val="0"/>
        </w:rPr>
        <w:t xml:space="preserve">High Performance</w:t>
      </w:r>
      <w:r w:rsidDel="00000000" w:rsidR="00000000" w:rsidRPr="00000000">
        <w:rPr>
          <w:sz w:val="24"/>
          <w:szCs w:val="24"/>
          <w:rtl w:val="0"/>
        </w:rPr>
        <w:t xml:space="preserve">: Netflix expects everyone to perform at a high level. They use something called the "Keeper Test," where managers decide if they would fight to keep each employee. This helps keep the team full of strong performers.</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b w:val="1"/>
          <w:sz w:val="24"/>
          <w:szCs w:val="24"/>
          <w:rtl w:val="0"/>
        </w:rPr>
        <w:t xml:space="preserve">Transparency and Open Feedback:</w:t>
      </w:r>
      <w:r w:rsidDel="00000000" w:rsidR="00000000" w:rsidRPr="00000000">
        <w:rPr>
          <w:sz w:val="24"/>
          <w:szCs w:val="24"/>
          <w:rtl w:val="0"/>
        </w:rPr>
        <w:t xml:space="preserve"> Netflix encourages honest conversations and open feedback, so everyone knows how they’re doing and where they can improve.</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b w:val="1"/>
          <w:sz w:val="24"/>
          <w:szCs w:val="24"/>
          <w:rtl w:val="0"/>
        </w:rPr>
        <w:t xml:space="preserve">Innovation and Adaptability:</w:t>
      </w:r>
      <w:r w:rsidDel="00000000" w:rsidR="00000000" w:rsidRPr="00000000">
        <w:rPr>
          <w:sz w:val="24"/>
          <w:szCs w:val="24"/>
          <w:rtl w:val="0"/>
        </w:rPr>
        <w:t xml:space="preserve"> The company values creativity and is open to change, which has helped them grow from DVD rentals to streaming and producing original shows and movies.</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b w:val="1"/>
          <w:sz w:val="24"/>
          <w:szCs w:val="24"/>
          <w:rtl w:val="0"/>
        </w:rPr>
        <w:t xml:space="preserve">Minimal Bureaucracy:</w:t>
      </w:r>
      <w:r w:rsidDel="00000000" w:rsidR="00000000" w:rsidRPr="00000000">
        <w:rPr>
          <w:sz w:val="24"/>
          <w:szCs w:val="24"/>
          <w:rtl w:val="0"/>
        </w:rPr>
        <w:t xml:space="preserve"> There aren’t many strict rules or procedures, which means employees can work more flexibly and make decisions quickly.</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While this culture drives Netflix's success, it can also be tough. High expectations can lead to stress, and employees have to be comfortable working independently in a fast-paced, high-performance environment.</w:t>
      </w:r>
    </w:p>
    <w:p w:rsidR="00000000" w:rsidDel="00000000" w:rsidP="00000000" w:rsidRDefault="00000000" w:rsidRPr="00000000" w14:paraId="00000032">
      <w:pPr>
        <w:pStyle w:val="Heading2"/>
        <w:spacing w:line="240" w:lineRule="auto"/>
        <w:ind w:right="-51"/>
        <w:rPr/>
      </w:pPr>
      <w:bookmarkStart w:colFirst="0" w:colLast="0" w:name="_p7e7zyq1oibq" w:id="4"/>
      <w:bookmarkEnd w:id="4"/>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2"/>
        <w:spacing w:line="240" w:lineRule="auto"/>
        <w:ind w:right="-51"/>
        <w:rPr/>
      </w:pPr>
      <w:bookmarkStart w:colFirst="0" w:colLast="0" w:name="_5t3yl1yvpeqk" w:id="5"/>
      <w:bookmarkEnd w:id="5"/>
      <w:r w:rsidDel="00000000" w:rsidR="00000000" w:rsidRPr="00000000">
        <w:rPr>
          <w:rtl w:val="0"/>
        </w:rPr>
        <w:t xml:space="preserve">1.1 What Organisational Culture Means and Why It’s Important.</w:t>
      </w:r>
    </w:p>
    <w:p w:rsidR="00000000" w:rsidDel="00000000" w:rsidP="00000000" w:rsidRDefault="00000000" w:rsidRPr="00000000" w14:paraId="00000034">
      <w:pPr>
        <w:rPr>
          <w:sz w:val="24"/>
          <w:szCs w:val="24"/>
        </w:rPr>
      </w:pPr>
      <w:r w:rsidDel="00000000" w:rsidR="00000000" w:rsidRPr="00000000">
        <w:rPr>
          <w:sz w:val="24"/>
          <w:szCs w:val="24"/>
          <w:rtl w:val="0"/>
        </w:rPr>
        <w:t xml:space="preserve">Organisational culture can be thought of as the company’s personality, setting standards and providing a sense of direction. Handy (1993) describes culture as “a way of life within a business that significantly impacts employees’ engagement, motivation, and productivity.” This is especially relevant at Netflix, which emphasises freedom and responsibility. Netflix encourages employees to make decisions independently, trusting them to uphold the company’s high standards. Schein (1992) identifies culture as “a shared set of assumptions that help people within an organisation adapt to challenges and achieve goals.”  such as how Netflix trusts employees to manage their own time, with practices like its no rules vacation policy.</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2"/>
        <w:rPr/>
      </w:pPr>
      <w:bookmarkStart w:colFirst="0" w:colLast="0" w:name="_acoqr2wpdd4x" w:id="6"/>
      <w:bookmarkEnd w:id="6"/>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2"/>
        <w:rPr/>
      </w:pPr>
      <w:bookmarkStart w:colFirst="0" w:colLast="0" w:name="_it22ts5aflac" w:id="7"/>
      <w:bookmarkEnd w:id="7"/>
      <w:r w:rsidDel="00000000" w:rsidR="00000000" w:rsidRPr="00000000">
        <w:rPr>
          <w:rtl w:val="0"/>
        </w:rPr>
        <w:t xml:space="preserve">1.2 Requirements for a Strong Organisational Culture</w:t>
      </w:r>
    </w:p>
    <w:p w:rsidR="00000000" w:rsidDel="00000000" w:rsidP="00000000" w:rsidRDefault="00000000" w:rsidRPr="00000000" w14:paraId="00000038">
      <w:pPr>
        <w:spacing w:after="240" w:before="240" w:lineRule="auto"/>
        <w:rPr>
          <w:sz w:val="24"/>
          <w:szCs w:val="24"/>
        </w:rPr>
      </w:pPr>
      <w:r w:rsidDel="00000000" w:rsidR="00000000" w:rsidRPr="00000000">
        <w:rPr>
          <w:sz w:val="24"/>
          <w:szCs w:val="24"/>
          <w:rtl w:val="0"/>
        </w:rPr>
        <w:t xml:space="preserve">A strong organisational culture needs clear values, supportive leadership, and alignment with the company's goals. At Netflix, this alignment is seen in its core values of accountability, trust, and innovation. Schein (1992) explains that “culture works on three levels: </w:t>
      </w:r>
      <w:r w:rsidDel="00000000" w:rsidR="00000000" w:rsidRPr="00000000">
        <w:rPr>
          <w:b w:val="1"/>
          <w:sz w:val="24"/>
          <w:szCs w:val="24"/>
          <w:rtl w:val="0"/>
        </w:rPr>
        <w:t xml:space="preserve">artefacts</w:t>
      </w:r>
      <w:r w:rsidDel="00000000" w:rsidR="00000000" w:rsidRPr="00000000">
        <w:rPr>
          <w:sz w:val="24"/>
          <w:szCs w:val="24"/>
          <w:rtl w:val="0"/>
        </w:rPr>
        <w:t xml:space="preserve"> (visible policies), </w:t>
      </w:r>
      <w:r w:rsidDel="00000000" w:rsidR="00000000" w:rsidRPr="00000000">
        <w:rPr>
          <w:b w:val="1"/>
          <w:sz w:val="24"/>
          <w:szCs w:val="24"/>
          <w:rtl w:val="0"/>
        </w:rPr>
        <w:t xml:space="preserve">espoused values</w:t>
      </w:r>
      <w:r w:rsidDel="00000000" w:rsidR="00000000" w:rsidRPr="00000000">
        <w:rPr>
          <w:sz w:val="24"/>
          <w:szCs w:val="24"/>
          <w:rtl w:val="0"/>
        </w:rPr>
        <w:t xml:space="preserve"> (stated beliefs), and </w:t>
      </w:r>
      <w:r w:rsidDel="00000000" w:rsidR="00000000" w:rsidRPr="00000000">
        <w:rPr>
          <w:b w:val="1"/>
          <w:sz w:val="24"/>
          <w:szCs w:val="24"/>
          <w:rtl w:val="0"/>
        </w:rPr>
        <w:t xml:space="preserve">underlying assumptions</w:t>
      </w:r>
      <w:r w:rsidDel="00000000" w:rsidR="00000000" w:rsidRPr="00000000">
        <w:rPr>
          <w:sz w:val="24"/>
          <w:szCs w:val="24"/>
          <w:rtl w:val="0"/>
        </w:rPr>
        <w:t xml:space="preserve"> (deep-rooted beliefs).”</w:t>
      </w:r>
    </w:p>
    <w:p w:rsidR="00000000" w:rsidDel="00000000" w:rsidP="00000000" w:rsidRDefault="00000000" w:rsidRPr="00000000" w14:paraId="00000039">
      <w:pPr>
        <w:numPr>
          <w:ilvl w:val="0"/>
          <w:numId w:val="11"/>
        </w:numPr>
        <w:spacing w:after="0" w:afterAutospacing="0" w:before="240" w:lineRule="auto"/>
        <w:ind w:left="720" w:hanging="360"/>
        <w:rPr>
          <w:sz w:val="24"/>
          <w:szCs w:val="24"/>
        </w:rPr>
      </w:pPr>
      <w:r w:rsidDel="00000000" w:rsidR="00000000" w:rsidRPr="00000000">
        <w:rPr>
          <w:b w:val="1"/>
          <w:sz w:val="24"/>
          <w:szCs w:val="24"/>
          <w:rtl w:val="0"/>
        </w:rPr>
        <w:t xml:space="preserve">Artefacts</w:t>
      </w:r>
      <w:r w:rsidDel="00000000" w:rsidR="00000000" w:rsidRPr="00000000">
        <w:rPr>
          <w:sz w:val="24"/>
          <w:szCs w:val="24"/>
          <w:rtl w:val="0"/>
        </w:rPr>
        <w:t xml:space="preserve">: These are the visible parts of culture, like Netflix’s “Keeper Test.” In this test, managers decide if they would actively work to keep each employee, reinforcing a focus on high performance.</w:t>
      </w:r>
    </w:p>
    <w:p w:rsidR="00000000" w:rsidDel="00000000" w:rsidP="00000000" w:rsidRDefault="00000000" w:rsidRPr="00000000" w14:paraId="0000003A">
      <w:pPr>
        <w:numPr>
          <w:ilvl w:val="0"/>
          <w:numId w:val="11"/>
        </w:numPr>
        <w:spacing w:after="0" w:afterAutospacing="0" w:before="0" w:beforeAutospacing="0" w:lineRule="auto"/>
        <w:ind w:left="720" w:hanging="360"/>
        <w:rPr>
          <w:sz w:val="24"/>
          <w:szCs w:val="24"/>
        </w:rPr>
      </w:pPr>
      <w:r w:rsidDel="00000000" w:rsidR="00000000" w:rsidRPr="00000000">
        <w:rPr>
          <w:b w:val="1"/>
          <w:sz w:val="24"/>
          <w:szCs w:val="24"/>
          <w:rtl w:val="0"/>
        </w:rPr>
        <w:t xml:space="preserve">Espoused Values</w:t>
      </w:r>
      <w:r w:rsidDel="00000000" w:rsidR="00000000" w:rsidRPr="00000000">
        <w:rPr>
          <w:sz w:val="24"/>
          <w:szCs w:val="24"/>
          <w:rtl w:val="0"/>
        </w:rPr>
        <w:t xml:space="preserve">: Netflix openly communicates its values, like openness and autonomy, in a culture memo shared with employees and even the public.</w:t>
      </w:r>
    </w:p>
    <w:p w:rsidR="00000000" w:rsidDel="00000000" w:rsidP="00000000" w:rsidRDefault="00000000" w:rsidRPr="00000000" w14:paraId="0000003B">
      <w:pPr>
        <w:numPr>
          <w:ilvl w:val="0"/>
          <w:numId w:val="11"/>
        </w:numPr>
        <w:spacing w:after="240" w:before="0" w:beforeAutospacing="0" w:lineRule="auto"/>
        <w:ind w:left="720" w:hanging="360"/>
        <w:rPr>
          <w:sz w:val="24"/>
          <w:szCs w:val="24"/>
        </w:rPr>
      </w:pPr>
      <w:r w:rsidDel="00000000" w:rsidR="00000000" w:rsidRPr="00000000">
        <w:rPr>
          <w:b w:val="1"/>
          <w:sz w:val="24"/>
          <w:szCs w:val="24"/>
          <w:rtl w:val="0"/>
        </w:rPr>
        <w:t xml:space="preserve">Underlying Assumptions</w:t>
      </w:r>
      <w:r w:rsidDel="00000000" w:rsidR="00000000" w:rsidRPr="00000000">
        <w:rPr>
          <w:sz w:val="24"/>
          <w:szCs w:val="24"/>
          <w:rtl w:val="0"/>
        </w:rPr>
        <w:t xml:space="preserve">: These are Netflix’s core beliefs, like trusting that employees are self-driven and capable of making the right decisions. These assumptions shape Netflix’s policies and the way people work day-to-day.</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Through these layers, Netflix builds a culture that encourages accountability and independence.</w:t>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pStyle w:val="Heading2"/>
        <w:spacing w:after="240" w:before="240" w:lineRule="auto"/>
        <w:rPr/>
      </w:pPr>
      <w:bookmarkStart w:colFirst="0" w:colLast="0" w:name="_2946088ipyg2" w:id="8"/>
      <w:bookmarkEnd w:id="8"/>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2"/>
        <w:spacing w:after="240" w:before="240" w:lineRule="auto"/>
        <w:rPr/>
      </w:pPr>
      <w:bookmarkStart w:colFirst="0" w:colLast="0" w:name="_wxibnqk85ckg" w:id="9"/>
      <w:bookmarkEnd w:id="9"/>
      <w:r w:rsidDel="00000000" w:rsidR="00000000" w:rsidRPr="00000000">
        <w:rPr>
          <w:rtl w:val="0"/>
        </w:rPr>
        <w:t xml:space="preserve">1.3 Positives and Negatives of Organisational Culture</w:t>
      </w:r>
    </w:p>
    <w:p w:rsidR="00000000" w:rsidDel="00000000" w:rsidP="00000000" w:rsidRDefault="00000000" w:rsidRPr="00000000" w14:paraId="00000040">
      <w:pPr>
        <w:spacing w:after="240" w:before="240" w:lineRule="auto"/>
        <w:rPr>
          <w:sz w:val="24"/>
          <w:szCs w:val="24"/>
        </w:rPr>
      </w:pPr>
      <w:r w:rsidDel="00000000" w:rsidR="00000000" w:rsidRPr="00000000">
        <w:rPr>
          <w:sz w:val="24"/>
          <w:szCs w:val="24"/>
          <w:rtl w:val="0"/>
        </w:rPr>
        <w:t xml:space="preserve">Netflix’s organisational culture demonstrates the dual nature of a strong workplace environment, offering significant advantages while also presenting potential challenges. </w:t>
      </w:r>
      <w:r w:rsidDel="00000000" w:rsidR="00000000" w:rsidRPr="00000000">
        <w:rPr>
          <w:sz w:val="24"/>
          <w:szCs w:val="24"/>
          <w:rtl w:val="0"/>
        </w:rPr>
        <w:t xml:space="preserve">Centered</w:t>
      </w:r>
      <w:r w:rsidDel="00000000" w:rsidR="00000000" w:rsidRPr="00000000">
        <w:rPr>
          <w:sz w:val="24"/>
          <w:szCs w:val="24"/>
          <w:rtl w:val="0"/>
        </w:rPr>
        <w:t xml:space="preserve"> on the principles of “freedom and responsibility,” Netflix has cultivated a culture that attracts high-performing talent, fosters innovation, and aligns employees with the company’s goals. This high-performance culture motivates employees to take ownership of their roles, contributing meaningfully to organisational success. Handy (1993) highlights that a strong culture “creates a shared purpose and helps build a united work environment,” which is evident at Netflix. Similarly, Hofstede (1980) suggests that “companies with low power distance and high individualism encourage responsible decision-making, a feature embedded in Netflix’s culture.” “Symbols such as the no rules vacation policy and open feedback sessions further reinforce Netflix’s core values, helping to establish a positive reputation and maintain employee engagement” (Johnson &amp; Scholes, 1988).</w:t>
      </w:r>
    </w:p>
    <w:p w:rsidR="00000000" w:rsidDel="00000000" w:rsidP="00000000" w:rsidRDefault="00000000" w:rsidRPr="00000000" w14:paraId="00000041">
      <w:pPr>
        <w:spacing w:after="240" w:before="240" w:lineRule="auto"/>
        <w:rPr>
          <w:sz w:val="24"/>
          <w:szCs w:val="24"/>
        </w:rPr>
      </w:pPr>
      <w:r w:rsidDel="00000000" w:rsidR="00000000" w:rsidRPr="00000000">
        <w:rPr>
          <w:sz w:val="24"/>
          <w:szCs w:val="24"/>
          <w:rtl w:val="0"/>
        </w:rPr>
        <w:t xml:space="preserve">A strong culture like Netflix’s also supports innovation and adaptability. Handy’s (1993) “task culture” emphasises problem-solving and flexibility, which have been critical in Netflix’s transition from DVD rentals to streaming and original content production. Netflix’s ability to embrace change and take calculated risks reflects its commitment to maintaining a forward-thinking culture. Cameron and Quinn (2011) affirm that “organisations with clearly shared values can enhance cohesion and foster adaptability, both of which are evident in Netflix’s success in navigating the competitive entertainment industry.”</w:t>
      </w:r>
    </w:p>
    <w:p w:rsidR="00000000" w:rsidDel="00000000" w:rsidP="00000000" w:rsidRDefault="00000000" w:rsidRPr="00000000" w14:paraId="00000042">
      <w:pPr>
        <w:spacing w:after="240" w:before="240" w:lineRule="auto"/>
        <w:rPr>
          <w:sz w:val="24"/>
          <w:szCs w:val="24"/>
        </w:rPr>
      </w:pPr>
      <w:r w:rsidDel="00000000" w:rsidR="00000000" w:rsidRPr="00000000">
        <w:rPr>
          <w:sz w:val="24"/>
          <w:szCs w:val="24"/>
          <w:rtl w:val="0"/>
        </w:rPr>
        <w:t xml:space="preserve">However, the intense nature of Netflix’s high-performance culture can lead to notable challenges. While Deal and Kennedy (1982) argue that a “strong culture can be a competitive advantage,” Handy (1993) warns that it can limit diversity of thought, potentially creating a “monoculture” that resists new ideas. At Netflix, the high expectations set by practices like the “Keeper Test” ensure a team of top performers but can also create stress and job insecurity among employees. Erickson (2020) notes that “high-performance cultures can lead to burnout, making it difficult for employees to maintain work-life balance.” Netflix’s “freedom and responsibility” approach, while empowering, can blur the lines between professional and personal life, intensifying pressure to perform.</w:t>
      </w:r>
    </w:p>
    <w:p w:rsidR="00000000" w:rsidDel="00000000" w:rsidP="00000000" w:rsidRDefault="00000000" w:rsidRPr="00000000" w14:paraId="00000043">
      <w:pPr>
        <w:spacing w:after="240" w:before="240" w:lineRule="auto"/>
        <w:rPr>
          <w:sz w:val="24"/>
          <w:szCs w:val="24"/>
        </w:rPr>
      </w:pPr>
      <w:r w:rsidDel="00000000" w:rsidR="00000000" w:rsidRPr="00000000">
        <w:rPr>
          <w:sz w:val="24"/>
          <w:szCs w:val="24"/>
          <w:rtl w:val="0"/>
        </w:rPr>
        <w:t xml:space="preserve">Furthermore, a strong culture can unintentionally exclude individuals who do not fully align with organisational values. Schein (1992) highlights that deeply ingrained cultural values can exclude those who “don’t fit,” reducing diversity and inclusivity. Similarly, Willmott (1993) argues that culture can act as a subtle form of control, pressuring employees to conform to organisational expectations. For Netflix, this creates a risk of alienating employees who may struggle to meet its demanding standards, leading to potential turnover or disengagement.</w:t>
      </w:r>
    </w:p>
    <w:p w:rsidR="00000000" w:rsidDel="00000000" w:rsidP="00000000" w:rsidRDefault="00000000" w:rsidRPr="00000000" w14:paraId="00000044">
      <w:pPr>
        <w:spacing w:after="240" w:before="240" w:lineRule="auto"/>
        <w:rPr>
          <w:sz w:val="24"/>
          <w:szCs w:val="24"/>
        </w:rPr>
      </w:pPr>
      <w:r w:rsidDel="00000000" w:rsidR="00000000" w:rsidRPr="00000000">
        <w:rPr>
          <w:sz w:val="24"/>
          <w:szCs w:val="24"/>
          <w:rtl w:val="0"/>
        </w:rPr>
        <w:t xml:space="preserve">While Netflix’s culture has successfully driven innovation and performance, balancing these strengths with employee well-being is critical. Contemporary research by Goffee and Jones (2015) emphasises that “an effective culture not only aligns with business goals but also ensures that employees feel valued and supported.” This balance is essential for avoiding the downsides of burnout and exclusion while maintaining the benefits of a high-performance environment. Additionally, organisations like Netflix can benefit from adopting clearer ethical guidelines and providing structured support to help employees navigate ethical and performance challenges (Trevino &amp; Nelson, 2021).</w:t>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In summary, Netflix exemplifies both the strengths and challenges of a strong organisational culture. Its focus on freedom, responsibility, and innovation has fostered adaptability and success in a competitive industry. However, as highlighted by Handy (1993), Schein (1992), and more recent insights from Goffee and Jones (2015), a strong culture must be managed carefully to balance high expectations with employee well-being. By addressing these challenges, Netflix can sustain its innovative edge while ensuring a supportive and inclusive workplace for long-term success.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spacing w:line="240" w:lineRule="auto"/>
        <w:ind w:right="-51"/>
        <w:rPr/>
      </w:pPr>
      <w:bookmarkStart w:colFirst="0" w:colLast="0" w:name="_hdseth5czlkq" w:id="10"/>
      <w:bookmarkEnd w:id="10"/>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spacing w:line="240" w:lineRule="auto"/>
        <w:ind w:right="-51"/>
        <w:rPr/>
      </w:pPr>
      <w:bookmarkStart w:colFirst="0" w:colLast="0" w:name="_7ajz1xke8wof" w:id="11"/>
      <w:bookmarkEnd w:id="11"/>
      <w:r w:rsidDel="00000000" w:rsidR="00000000" w:rsidRPr="00000000">
        <w:rPr>
          <w:rtl w:val="0"/>
        </w:rPr>
        <w:t xml:space="preserve">2.0 Evaluate an organisation within its broader environment.</w:t>
      </w:r>
    </w:p>
    <w:p w:rsidR="00000000" w:rsidDel="00000000" w:rsidP="00000000" w:rsidRDefault="00000000" w:rsidRPr="00000000" w14:paraId="0000004E">
      <w:pPr>
        <w:spacing w:line="240" w:lineRule="auto"/>
        <w:ind w:right="-51"/>
        <w:rPr/>
      </w:pPr>
      <w:r w:rsidDel="00000000" w:rsidR="00000000" w:rsidRPr="00000000">
        <w:rPr>
          <w:rtl w:val="0"/>
        </w:rPr>
      </w:r>
    </w:p>
    <w:p w:rsidR="00000000" w:rsidDel="00000000" w:rsidP="00000000" w:rsidRDefault="00000000" w:rsidRPr="00000000" w14:paraId="0000004F">
      <w:pPr>
        <w:spacing w:after="240" w:before="240" w:line="240" w:lineRule="auto"/>
        <w:rPr>
          <w:sz w:val="24"/>
          <w:szCs w:val="24"/>
        </w:rPr>
      </w:pPr>
      <w:r w:rsidDel="00000000" w:rsidR="00000000" w:rsidRPr="00000000">
        <w:rPr>
          <w:sz w:val="24"/>
          <w:szCs w:val="24"/>
          <w:rtl w:val="0"/>
        </w:rPr>
        <w:t xml:space="preserve">A </w:t>
      </w:r>
      <w:r w:rsidDel="00000000" w:rsidR="00000000" w:rsidRPr="00000000">
        <w:rPr>
          <w:sz w:val="24"/>
          <w:szCs w:val="24"/>
          <w:rtl w:val="0"/>
        </w:rPr>
        <w:t xml:space="preserve">SWOT analysis</w:t>
      </w:r>
      <w:r w:rsidDel="00000000" w:rsidR="00000000" w:rsidRPr="00000000">
        <w:rPr>
          <w:sz w:val="24"/>
          <w:szCs w:val="24"/>
          <w:rtl w:val="0"/>
        </w:rPr>
        <w:t xml:space="preserve"> is a strategic tool used to assess an organisation’s internal strengths and weaknesses, along with external opportunities and threats. It helps organisations understand their current position and make informed strategic decisions by examining factors both within and outside their control. </w:t>
      </w:r>
    </w:p>
    <w:p w:rsidR="00000000" w:rsidDel="00000000" w:rsidP="00000000" w:rsidRDefault="00000000" w:rsidRPr="00000000" w14:paraId="00000050">
      <w:pPr>
        <w:spacing w:after="240" w:before="240" w:line="240" w:lineRule="auto"/>
        <w:rPr>
          <w:sz w:val="24"/>
          <w:szCs w:val="24"/>
        </w:rPr>
      </w:pPr>
      <w:r w:rsidDel="00000000" w:rsidR="00000000" w:rsidRPr="00000000">
        <w:rPr>
          <w:sz w:val="24"/>
          <w:szCs w:val="24"/>
          <w:rtl w:val="0"/>
        </w:rPr>
        <w:t xml:space="preserve">According to GÜREL and Tat (2017), “SWOT analysis is a simple but useful framework for analysing an organisation’s strengths and weaknesses, and the opportunities and threats that it faces” (p. 994). “By identifying these elements, organisations can create strategies that build on their strengths, address weaknesses, exploit opportunities, and guard against potential threats.”</w:t>
      </w:r>
    </w:p>
    <w:p w:rsidR="00000000" w:rsidDel="00000000" w:rsidP="00000000" w:rsidRDefault="00000000" w:rsidRPr="00000000" w14:paraId="00000051">
      <w:pPr>
        <w:spacing w:after="240" w:before="240" w:line="240" w:lineRule="auto"/>
        <w:rPr>
          <w:sz w:val="24"/>
          <w:szCs w:val="24"/>
        </w:rPr>
      </w:pPr>
      <w:r w:rsidDel="00000000" w:rsidR="00000000" w:rsidRPr="00000000">
        <w:rPr>
          <w:sz w:val="24"/>
          <w:szCs w:val="24"/>
          <w:rtl w:val="0"/>
        </w:rPr>
        <w:t xml:space="preserve">A</w:t>
      </w:r>
      <w:r w:rsidDel="00000000" w:rsidR="00000000" w:rsidRPr="00000000">
        <w:rPr>
          <w:sz w:val="24"/>
          <w:szCs w:val="24"/>
          <w:rtl w:val="0"/>
        </w:rPr>
        <w:t xml:space="preserve"> PESTLE analysis</w:t>
      </w:r>
      <w:r w:rsidDel="00000000" w:rsidR="00000000" w:rsidRPr="00000000">
        <w:rPr>
          <w:sz w:val="24"/>
          <w:szCs w:val="24"/>
          <w:rtl w:val="0"/>
        </w:rPr>
        <w:t xml:space="preserve"> is a framework used to analyse the external macro-environmental factors affecting an organisation. It examines six key areas: Political, Economic, Social, Technological, Legal, and Environmental factors, helping organisations understand broader market conditions and anticipate external influences on their strategy.</w:t>
      </w:r>
    </w:p>
    <w:p w:rsidR="00000000" w:rsidDel="00000000" w:rsidP="00000000" w:rsidRDefault="00000000" w:rsidRPr="00000000" w14:paraId="00000052">
      <w:pPr>
        <w:spacing w:after="240" w:before="240" w:line="240" w:lineRule="auto"/>
        <w:rPr>
          <w:sz w:val="24"/>
          <w:szCs w:val="24"/>
        </w:rPr>
      </w:pPr>
      <w:r w:rsidDel="00000000" w:rsidR="00000000" w:rsidRPr="00000000">
        <w:rPr>
          <w:sz w:val="24"/>
          <w:szCs w:val="24"/>
          <w:rtl w:val="0"/>
        </w:rPr>
        <w:t xml:space="preserve">Gupta (2013) explains, “PESTLE analysis is a tool that helps to assess and monitor the macro-environmental factors that may have a profound impact on an organisation’s performance” (p. 20). By understanding these external forces, companies can adapt strategies to mitigate risks and leverage opportunities in the external environment.</w:t>
      </w:r>
    </w:p>
    <w:p w:rsidR="00000000" w:rsidDel="00000000" w:rsidP="00000000" w:rsidRDefault="00000000" w:rsidRPr="00000000" w14:paraId="00000053">
      <w:pPr>
        <w:spacing w:after="240" w:before="240" w:line="240" w:lineRule="auto"/>
        <w:rPr>
          <w:sz w:val="24"/>
          <w:szCs w:val="24"/>
        </w:rPr>
      </w:pPr>
      <w:r w:rsidDel="00000000" w:rsidR="00000000" w:rsidRPr="00000000">
        <w:rPr>
          <w:sz w:val="24"/>
          <w:szCs w:val="24"/>
          <w:rtl w:val="0"/>
        </w:rPr>
        <w:t xml:space="preserve">To evaluate an organisation within its broader environment, the </w:t>
      </w:r>
      <w:r w:rsidDel="00000000" w:rsidR="00000000" w:rsidRPr="00000000">
        <w:rPr>
          <w:sz w:val="24"/>
          <w:szCs w:val="24"/>
          <w:rtl w:val="0"/>
        </w:rPr>
        <w:t xml:space="preserve">McKinsey 7S Framework</w:t>
      </w:r>
      <w:r w:rsidDel="00000000" w:rsidR="00000000" w:rsidRPr="00000000">
        <w:rPr>
          <w:sz w:val="24"/>
          <w:szCs w:val="24"/>
          <w:rtl w:val="0"/>
        </w:rPr>
        <w:t xml:space="preserve"> can be an effective tool. Developed in 1978 by Tom Peters and Robert Waterman at McKinsey &amp; Company.  to help organisations improve and make changes more effectively. It looks at seven parts of an organisation: </w:t>
      </w:r>
      <w:r w:rsidDel="00000000" w:rsidR="00000000" w:rsidRPr="00000000">
        <w:rPr>
          <w:sz w:val="24"/>
          <w:szCs w:val="24"/>
          <w:rtl w:val="0"/>
        </w:rPr>
        <w:t xml:space="preserve">Strategy, Structure, Systems, Shared Values, Style, Staff, and Skills. </w:t>
      </w:r>
      <w:r w:rsidDel="00000000" w:rsidR="00000000" w:rsidRPr="00000000">
        <w:rPr>
          <w:sz w:val="24"/>
          <w:szCs w:val="24"/>
          <w:rtl w:val="0"/>
        </w:rPr>
        <w:t xml:space="preserve">These elements are all connected and need to work well together for an organisation to succeed. Waterman, Peters, and Phillips (1980) says, “the 7S framework brings structure to the often messy process of organisational change" (p. 19).</w:t>
      </w:r>
    </w:p>
    <w:p w:rsidR="00000000" w:rsidDel="00000000" w:rsidP="00000000" w:rsidRDefault="00000000" w:rsidRPr="00000000" w14:paraId="00000054">
      <w:pPr>
        <w:spacing w:after="240" w:before="240" w:line="240" w:lineRule="auto"/>
        <w:rPr/>
      </w:pPr>
      <w:r w:rsidDel="00000000" w:rsidR="00000000" w:rsidRPr="00000000">
        <w:rPr>
          <w:rtl w:val="0"/>
        </w:rPr>
      </w:r>
    </w:p>
    <w:p w:rsidR="00000000" w:rsidDel="00000000" w:rsidP="00000000" w:rsidRDefault="00000000" w:rsidRPr="00000000" w14:paraId="00000055">
      <w:pPr>
        <w:spacing w:line="240" w:lineRule="auto"/>
        <w:ind w:right="-51"/>
        <w:rPr/>
      </w:pPr>
      <w:r w:rsidDel="00000000" w:rsidR="00000000" w:rsidRPr="00000000">
        <w:rPr>
          <w:rtl w:val="0"/>
        </w:rPr>
      </w:r>
    </w:p>
    <w:p w:rsidR="00000000" w:rsidDel="00000000" w:rsidP="00000000" w:rsidRDefault="00000000" w:rsidRPr="00000000" w14:paraId="00000056">
      <w:pPr>
        <w:pStyle w:val="Heading2"/>
        <w:spacing w:line="240" w:lineRule="auto"/>
        <w:ind w:right="-51"/>
        <w:rPr/>
      </w:pPr>
      <w:bookmarkStart w:colFirst="0" w:colLast="0" w:name="_efwpl2l1z57g" w:id="12"/>
      <w:bookmarkEnd w:id="12"/>
      <w:r w:rsidDel="00000000" w:rsidR="00000000" w:rsidRPr="00000000">
        <w:rPr>
          <w:rtl w:val="0"/>
        </w:rPr>
      </w:r>
    </w:p>
    <w:p w:rsidR="00000000" w:rsidDel="00000000" w:rsidP="00000000" w:rsidRDefault="00000000" w:rsidRPr="00000000" w14:paraId="00000057">
      <w:pPr>
        <w:pStyle w:val="Heading2"/>
        <w:spacing w:line="240" w:lineRule="auto"/>
        <w:ind w:right="-51"/>
        <w:rPr/>
      </w:pPr>
      <w:bookmarkStart w:colFirst="0" w:colLast="0" w:name="_9i8cpe5lhakt" w:id="13"/>
      <w:bookmarkEnd w:id="13"/>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2"/>
        <w:spacing w:line="240" w:lineRule="auto"/>
        <w:ind w:right="-51"/>
        <w:rPr/>
      </w:pPr>
      <w:bookmarkStart w:colFirst="0" w:colLast="0" w:name="_lgdiuci9fo7h" w:id="14"/>
      <w:bookmarkEnd w:id="14"/>
      <w:r w:rsidDel="00000000" w:rsidR="00000000" w:rsidRPr="00000000">
        <w:rPr>
          <w:rtl w:val="0"/>
        </w:rPr>
        <w:t xml:space="preserve">2.1 Evaluating SWOT Analysis</w:t>
      </w:r>
    </w:p>
    <w:p w:rsidR="00000000" w:rsidDel="00000000" w:rsidP="00000000" w:rsidRDefault="00000000" w:rsidRPr="00000000" w14:paraId="00000059">
      <w:pPr>
        <w:spacing w:after="240" w:before="240" w:lineRule="auto"/>
        <w:rPr>
          <w:sz w:val="24"/>
          <w:szCs w:val="24"/>
        </w:rPr>
      </w:pPr>
      <w:r w:rsidDel="00000000" w:rsidR="00000000" w:rsidRPr="00000000">
        <w:rPr>
          <w:sz w:val="24"/>
          <w:szCs w:val="24"/>
          <w:rtl w:val="0"/>
        </w:rPr>
        <w:t xml:space="preserve">The</w:t>
      </w:r>
      <w:r w:rsidDel="00000000" w:rsidR="00000000" w:rsidRPr="00000000">
        <w:rPr>
          <w:sz w:val="24"/>
          <w:szCs w:val="24"/>
          <w:rtl w:val="0"/>
        </w:rPr>
        <w:t xml:space="preserve"> SWOT</w:t>
      </w:r>
      <w:r w:rsidDel="00000000" w:rsidR="00000000" w:rsidRPr="00000000">
        <w:rPr>
          <w:sz w:val="24"/>
          <w:szCs w:val="24"/>
          <w:rtl w:val="0"/>
        </w:rPr>
        <w:t xml:space="preserve"> analysis is useful for highlighting Netflix’s internal strengths and weaknesses, as well as its external opportunities and threats (Appendix A). "SWOT analysis is a simple yet powerful tool for assessing an organisation’s strengths, weaknesses, opportunities, and threats, allowing managers to develop strategies that capitalise on core competencies and address areas for improvement" (Helms &amp; Nixon, 2010, p. 215).</w:t>
      </w:r>
    </w:p>
    <w:p w:rsidR="00000000" w:rsidDel="00000000" w:rsidP="00000000" w:rsidRDefault="00000000" w:rsidRPr="00000000" w14:paraId="0000005A">
      <w:pPr>
        <w:spacing w:after="240" w:before="240" w:lineRule="auto"/>
        <w:rPr>
          <w:sz w:val="24"/>
          <w:szCs w:val="24"/>
        </w:rPr>
      </w:pPr>
      <w:r w:rsidDel="00000000" w:rsidR="00000000" w:rsidRPr="00000000">
        <w:rPr>
          <w:sz w:val="24"/>
          <w:szCs w:val="24"/>
          <w:rtl w:val="0"/>
        </w:rPr>
        <w:t xml:space="preserve"> Here’s what the analysis tells us:</w:t>
      </w:r>
    </w:p>
    <w:p w:rsidR="00000000" w:rsidDel="00000000" w:rsidP="00000000" w:rsidRDefault="00000000" w:rsidRPr="00000000" w14:paraId="0000005B">
      <w:pPr>
        <w:numPr>
          <w:ilvl w:val="0"/>
          <w:numId w:val="2"/>
        </w:numPr>
        <w:spacing w:after="0" w:afterAutospacing="0" w:before="240" w:lineRule="auto"/>
        <w:ind w:left="720" w:hanging="360"/>
        <w:rPr>
          <w:sz w:val="24"/>
          <w:szCs w:val="24"/>
        </w:rPr>
      </w:pPr>
      <w:r w:rsidDel="00000000" w:rsidR="00000000" w:rsidRPr="00000000">
        <w:rPr>
          <w:b w:val="1"/>
          <w:sz w:val="24"/>
          <w:szCs w:val="24"/>
          <w:rtl w:val="0"/>
        </w:rPr>
        <w:t xml:space="preserve">Strengths and Weaknesses</w:t>
      </w:r>
      <w:r w:rsidDel="00000000" w:rsidR="00000000" w:rsidRPr="00000000">
        <w:rPr>
          <w:sz w:val="24"/>
          <w:szCs w:val="24"/>
          <w:rtl w:val="0"/>
        </w:rPr>
        <w:t xml:space="preserve">:</w:t>
      </w:r>
    </w:p>
    <w:p w:rsidR="00000000" w:rsidDel="00000000" w:rsidP="00000000" w:rsidRDefault="00000000" w:rsidRPr="00000000" w14:paraId="0000005C">
      <w:pPr>
        <w:numPr>
          <w:ilvl w:val="1"/>
          <w:numId w:val="2"/>
        </w:numPr>
        <w:spacing w:after="0" w:afterAutospacing="0" w:before="0" w:beforeAutospacing="0" w:lineRule="auto"/>
        <w:ind w:left="1440" w:hanging="360"/>
        <w:rPr>
          <w:sz w:val="24"/>
          <w:szCs w:val="24"/>
        </w:rPr>
      </w:pPr>
      <w:r w:rsidDel="00000000" w:rsidR="00000000" w:rsidRPr="00000000">
        <w:rPr>
          <w:b w:val="1"/>
          <w:sz w:val="24"/>
          <w:szCs w:val="24"/>
          <w:rtl w:val="0"/>
        </w:rPr>
        <w:t xml:space="preserve">Strengths</w:t>
      </w:r>
      <w:r w:rsidDel="00000000" w:rsidR="00000000" w:rsidRPr="00000000">
        <w:rPr>
          <w:sz w:val="24"/>
          <w:szCs w:val="24"/>
          <w:rtl w:val="0"/>
        </w:rPr>
        <w:t xml:space="preserve"> Netflix’s strong brand and original content differentiate it from competitors and create loyalty among subscribers. Its recommendation technology adds value by personalising the user experience.</w:t>
      </w:r>
    </w:p>
    <w:p w:rsidR="00000000" w:rsidDel="00000000" w:rsidP="00000000" w:rsidRDefault="00000000" w:rsidRPr="00000000" w14:paraId="0000005D">
      <w:pPr>
        <w:numPr>
          <w:ilvl w:val="1"/>
          <w:numId w:val="2"/>
        </w:numPr>
        <w:spacing w:after="0" w:afterAutospacing="0" w:before="0" w:beforeAutospacing="0" w:lineRule="auto"/>
        <w:ind w:left="1440" w:hanging="360"/>
        <w:rPr>
          <w:sz w:val="24"/>
          <w:szCs w:val="24"/>
        </w:rPr>
      </w:pPr>
      <w:r w:rsidDel="00000000" w:rsidR="00000000" w:rsidRPr="00000000">
        <w:rPr>
          <w:b w:val="1"/>
          <w:sz w:val="24"/>
          <w:szCs w:val="24"/>
          <w:rtl w:val="0"/>
        </w:rPr>
        <w:t xml:space="preserve">Weaknesses</w:t>
      </w:r>
      <w:r w:rsidDel="00000000" w:rsidR="00000000" w:rsidRPr="00000000">
        <w:rPr>
          <w:sz w:val="24"/>
          <w:szCs w:val="24"/>
          <w:rtl w:val="0"/>
        </w:rPr>
        <w:t xml:space="preserve"> Netflix’s heavy reliance on costly content creation and subscription fees as primary revenue sources. These weaknesses expose Netflix to financial pressure, especially with rising production costs and competition for viewer attention.</w:t>
      </w:r>
    </w:p>
    <w:p w:rsidR="00000000" w:rsidDel="00000000" w:rsidP="00000000" w:rsidRDefault="00000000" w:rsidRPr="00000000" w14:paraId="0000005E">
      <w:pPr>
        <w:numPr>
          <w:ilvl w:val="0"/>
          <w:numId w:val="2"/>
        </w:numPr>
        <w:spacing w:after="0" w:afterAutospacing="0" w:before="0" w:beforeAutospacing="0" w:lineRule="auto"/>
        <w:ind w:left="720" w:hanging="360"/>
        <w:rPr>
          <w:sz w:val="24"/>
          <w:szCs w:val="24"/>
        </w:rPr>
      </w:pPr>
      <w:r w:rsidDel="00000000" w:rsidR="00000000" w:rsidRPr="00000000">
        <w:rPr>
          <w:b w:val="1"/>
          <w:sz w:val="24"/>
          <w:szCs w:val="24"/>
          <w:rtl w:val="0"/>
        </w:rPr>
        <w:t xml:space="preserve">Opportunities and Threats</w:t>
      </w:r>
      <w:r w:rsidDel="00000000" w:rsidR="00000000" w:rsidRPr="00000000">
        <w:rPr>
          <w:sz w:val="24"/>
          <w:szCs w:val="24"/>
          <w:rtl w:val="0"/>
        </w:rPr>
        <w:t xml:space="preserve">:</w:t>
      </w:r>
    </w:p>
    <w:p w:rsidR="00000000" w:rsidDel="00000000" w:rsidP="00000000" w:rsidRDefault="00000000" w:rsidRPr="00000000" w14:paraId="0000005F">
      <w:pPr>
        <w:numPr>
          <w:ilvl w:val="1"/>
          <w:numId w:val="2"/>
        </w:numPr>
        <w:spacing w:after="0" w:afterAutospacing="0" w:before="0" w:beforeAutospacing="0" w:lineRule="auto"/>
        <w:ind w:left="1440" w:hanging="360"/>
        <w:rPr>
          <w:sz w:val="24"/>
          <w:szCs w:val="24"/>
        </w:rPr>
      </w:pPr>
      <w:r w:rsidDel="00000000" w:rsidR="00000000" w:rsidRPr="00000000">
        <w:rPr>
          <w:b w:val="1"/>
          <w:sz w:val="24"/>
          <w:szCs w:val="24"/>
          <w:rtl w:val="0"/>
        </w:rPr>
        <w:t xml:space="preserve">Opportunities</w:t>
      </w:r>
      <w:r w:rsidDel="00000000" w:rsidR="00000000" w:rsidRPr="00000000">
        <w:rPr>
          <w:sz w:val="24"/>
          <w:szCs w:val="24"/>
          <w:rtl w:val="0"/>
        </w:rPr>
        <w:t xml:space="preserve"> International expansion and ad-supported tiers could help Netflix reach more users and diversify its income. These options suggest potential paths for growth and adaptation in a saturated market.</w:t>
      </w:r>
    </w:p>
    <w:p w:rsidR="00000000" w:rsidDel="00000000" w:rsidP="00000000" w:rsidRDefault="00000000" w:rsidRPr="00000000" w14:paraId="00000060">
      <w:pPr>
        <w:numPr>
          <w:ilvl w:val="1"/>
          <w:numId w:val="2"/>
        </w:numPr>
        <w:spacing w:after="240" w:before="0" w:beforeAutospacing="0" w:lineRule="auto"/>
        <w:ind w:left="1440" w:hanging="360"/>
        <w:rPr>
          <w:sz w:val="24"/>
          <w:szCs w:val="24"/>
        </w:rPr>
      </w:pPr>
      <w:r w:rsidDel="00000000" w:rsidR="00000000" w:rsidRPr="00000000">
        <w:rPr>
          <w:b w:val="1"/>
          <w:sz w:val="24"/>
          <w:szCs w:val="24"/>
          <w:rtl w:val="0"/>
        </w:rPr>
        <w:t xml:space="preserve">Threats</w:t>
      </w:r>
      <w:r w:rsidDel="00000000" w:rsidR="00000000" w:rsidRPr="00000000">
        <w:rPr>
          <w:sz w:val="24"/>
          <w:szCs w:val="24"/>
          <w:rtl w:val="0"/>
        </w:rPr>
        <w:t xml:space="preserve"> Netflix’s competitive environment, where rivals like Disney+ and Prime TV challenge its market share. Economic downturns and piracy risks also threaten subscriber numbers and profitability, indicating that Netflix may need contingency strategies.</w:t>
      </w:r>
    </w:p>
    <w:p w:rsidR="00000000" w:rsidDel="00000000" w:rsidP="00000000" w:rsidRDefault="00000000" w:rsidRPr="00000000" w14:paraId="00000061">
      <w:pPr>
        <w:spacing w:after="240" w:before="240" w:lineRule="auto"/>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pStyle w:val="Heading2"/>
        <w:spacing w:line="240" w:lineRule="auto"/>
        <w:ind w:right="-51"/>
        <w:rPr/>
      </w:pPr>
      <w:bookmarkStart w:colFirst="0" w:colLast="0" w:name="_o5gy22yz7vzx" w:id="15"/>
      <w:bookmarkEnd w:id="15"/>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2"/>
        <w:spacing w:line="240" w:lineRule="auto"/>
        <w:ind w:right="-51"/>
        <w:rPr/>
      </w:pPr>
      <w:bookmarkStart w:colFirst="0" w:colLast="0" w:name="_kps24mooiz3m" w:id="16"/>
      <w:bookmarkEnd w:id="16"/>
      <w:r w:rsidDel="00000000" w:rsidR="00000000" w:rsidRPr="00000000">
        <w:rPr>
          <w:rtl w:val="0"/>
        </w:rPr>
        <w:t xml:space="preserve">2.2 Evaluating PESTLE Analysis</w:t>
      </w:r>
    </w:p>
    <w:p w:rsidR="00000000" w:rsidDel="00000000" w:rsidP="00000000" w:rsidRDefault="00000000" w:rsidRPr="00000000" w14:paraId="00000065">
      <w:pPr>
        <w:spacing w:after="240" w:before="240" w:line="240" w:lineRule="auto"/>
        <w:rPr>
          <w:sz w:val="24"/>
          <w:szCs w:val="24"/>
        </w:rPr>
      </w:pPr>
      <w:r w:rsidDel="00000000" w:rsidR="00000000" w:rsidRPr="00000000">
        <w:rPr>
          <w:sz w:val="24"/>
          <w:szCs w:val="24"/>
          <w:rtl w:val="0"/>
        </w:rPr>
        <w:t xml:space="preserve">PESTLE</w:t>
      </w:r>
      <w:r w:rsidDel="00000000" w:rsidR="00000000" w:rsidRPr="00000000">
        <w:rPr>
          <w:sz w:val="24"/>
          <w:szCs w:val="24"/>
          <w:rtl w:val="0"/>
        </w:rPr>
        <w:t xml:space="preserve"> provides a broader view of the external factors influencing Netflix, breaking down impacts in six categories: Political, Economic, Social, Technological, Legal, and Environmental (Appendix B). "PESTLE analysis enables organisations to systematically assess the external macro-environmental factors that impact strategic decision-making, thereby allowing them to identify and prepare for external opportunities and threats" (Perera, 2017, p. 3). </w:t>
      </w:r>
    </w:p>
    <w:p w:rsidR="00000000" w:rsidDel="00000000" w:rsidP="00000000" w:rsidRDefault="00000000" w:rsidRPr="00000000" w14:paraId="00000066">
      <w:pPr>
        <w:spacing w:after="240" w:before="240" w:line="240" w:lineRule="auto"/>
        <w:rPr>
          <w:sz w:val="24"/>
          <w:szCs w:val="24"/>
        </w:rPr>
      </w:pPr>
      <w:r w:rsidDel="00000000" w:rsidR="00000000" w:rsidRPr="00000000">
        <w:rPr>
          <w:sz w:val="24"/>
          <w:szCs w:val="24"/>
          <w:rtl w:val="0"/>
        </w:rPr>
        <w:t xml:space="preserve">This analysis reveals how external pressures affect Netflix’s operations and opportunities:</w:t>
      </w:r>
    </w:p>
    <w:p w:rsidR="00000000" w:rsidDel="00000000" w:rsidP="00000000" w:rsidRDefault="00000000" w:rsidRPr="00000000" w14:paraId="00000067">
      <w:pPr>
        <w:numPr>
          <w:ilvl w:val="0"/>
          <w:numId w:val="9"/>
        </w:numPr>
        <w:spacing w:after="0" w:afterAutospacing="0" w:before="240" w:line="240" w:lineRule="auto"/>
        <w:ind w:left="720" w:hanging="360"/>
        <w:rPr>
          <w:sz w:val="24"/>
          <w:szCs w:val="24"/>
        </w:rPr>
      </w:pPr>
      <w:r w:rsidDel="00000000" w:rsidR="00000000" w:rsidRPr="00000000">
        <w:rPr>
          <w:b w:val="1"/>
          <w:sz w:val="24"/>
          <w:szCs w:val="24"/>
          <w:rtl w:val="0"/>
        </w:rPr>
        <w:t xml:space="preserve">Political and Legal Factors</w:t>
      </w:r>
      <w:r w:rsidDel="00000000" w:rsidR="00000000" w:rsidRPr="00000000">
        <w:rPr>
          <w:sz w:val="24"/>
          <w:szCs w:val="24"/>
          <w:rtl w:val="0"/>
        </w:rPr>
        <w:t xml:space="preserve">:</w:t>
      </w:r>
    </w:p>
    <w:p w:rsidR="00000000" w:rsidDel="00000000" w:rsidP="00000000" w:rsidRDefault="00000000" w:rsidRPr="00000000" w14:paraId="00000068">
      <w:pPr>
        <w:numPr>
          <w:ilvl w:val="1"/>
          <w:numId w:val="9"/>
        </w:numPr>
        <w:spacing w:after="0" w:afterAutospacing="0" w:before="0" w:beforeAutospacing="0" w:line="240" w:lineRule="auto"/>
        <w:ind w:left="1440" w:hanging="360"/>
        <w:rPr>
          <w:sz w:val="24"/>
          <w:szCs w:val="24"/>
        </w:rPr>
      </w:pPr>
      <w:r w:rsidDel="00000000" w:rsidR="00000000" w:rsidRPr="00000000">
        <w:rPr>
          <w:b w:val="1"/>
          <w:sz w:val="24"/>
          <w:szCs w:val="24"/>
          <w:rtl w:val="0"/>
        </w:rPr>
        <w:t xml:space="preserve">Political factors</w:t>
      </w:r>
      <w:r w:rsidDel="00000000" w:rsidR="00000000" w:rsidRPr="00000000">
        <w:rPr>
          <w:sz w:val="24"/>
          <w:szCs w:val="24"/>
          <w:rtl w:val="0"/>
        </w:rPr>
        <w:t xml:space="preserve"> Government censorship and regulations restrict Netflix’s expansion into markets like China, limiting its global reach. These factors highlight the need for Netflix to adapt or comply with regional laws to tap into new markets.</w:t>
      </w:r>
    </w:p>
    <w:p w:rsidR="00000000" w:rsidDel="00000000" w:rsidP="00000000" w:rsidRDefault="00000000" w:rsidRPr="00000000" w14:paraId="00000069">
      <w:pPr>
        <w:numPr>
          <w:ilvl w:val="1"/>
          <w:numId w:val="9"/>
        </w:numPr>
        <w:spacing w:after="0" w:afterAutospacing="0" w:before="0" w:beforeAutospacing="0" w:line="240" w:lineRule="auto"/>
        <w:ind w:left="1440" w:hanging="360"/>
        <w:rPr>
          <w:sz w:val="24"/>
          <w:szCs w:val="24"/>
        </w:rPr>
      </w:pPr>
      <w:r w:rsidDel="00000000" w:rsidR="00000000" w:rsidRPr="00000000">
        <w:rPr>
          <w:b w:val="1"/>
          <w:sz w:val="24"/>
          <w:szCs w:val="24"/>
          <w:rtl w:val="0"/>
        </w:rPr>
        <w:t xml:space="preserve">Legal factors</w:t>
      </w:r>
      <w:r w:rsidDel="00000000" w:rsidR="00000000" w:rsidRPr="00000000">
        <w:rPr>
          <w:sz w:val="24"/>
          <w:szCs w:val="24"/>
          <w:rtl w:val="0"/>
        </w:rPr>
        <w:t xml:space="preserve"> such as copyright laws and data privacy regulations are important, as failure to comply could lead to costly fines or damage Netflix’s reputation.</w:t>
      </w:r>
    </w:p>
    <w:p w:rsidR="00000000" w:rsidDel="00000000" w:rsidP="00000000" w:rsidRDefault="00000000" w:rsidRPr="00000000" w14:paraId="0000006A">
      <w:pPr>
        <w:numPr>
          <w:ilvl w:val="0"/>
          <w:numId w:val="9"/>
        </w:numPr>
        <w:spacing w:after="0" w:afterAutospacing="0" w:before="0" w:beforeAutospacing="0" w:line="240" w:lineRule="auto"/>
        <w:ind w:left="720" w:hanging="360"/>
        <w:rPr>
          <w:sz w:val="24"/>
          <w:szCs w:val="24"/>
        </w:rPr>
      </w:pPr>
      <w:r w:rsidDel="00000000" w:rsidR="00000000" w:rsidRPr="00000000">
        <w:rPr>
          <w:b w:val="1"/>
          <w:sz w:val="24"/>
          <w:szCs w:val="24"/>
          <w:rtl w:val="0"/>
        </w:rPr>
        <w:t xml:space="preserve">Economic and Social Factors</w:t>
      </w:r>
      <w:r w:rsidDel="00000000" w:rsidR="00000000" w:rsidRPr="00000000">
        <w:rPr>
          <w:sz w:val="24"/>
          <w:szCs w:val="24"/>
          <w:rtl w:val="0"/>
        </w:rPr>
        <w:t xml:space="preserve">:</w:t>
      </w:r>
    </w:p>
    <w:p w:rsidR="00000000" w:rsidDel="00000000" w:rsidP="00000000" w:rsidRDefault="00000000" w:rsidRPr="00000000" w14:paraId="0000006B">
      <w:pPr>
        <w:numPr>
          <w:ilvl w:val="1"/>
          <w:numId w:val="9"/>
        </w:numPr>
        <w:spacing w:after="0" w:afterAutospacing="0" w:before="0" w:beforeAutospacing="0" w:line="240" w:lineRule="auto"/>
        <w:ind w:left="1440" w:hanging="360"/>
        <w:rPr>
          <w:sz w:val="24"/>
          <w:szCs w:val="24"/>
        </w:rPr>
      </w:pPr>
      <w:r w:rsidDel="00000000" w:rsidR="00000000" w:rsidRPr="00000000">
        <w:rPr>
          <w:b w:val="1"/>
          <w:sz w:val="24"/>
          <w:szCs w:val="24"/>
          <w:rtl w:val="0"/>
        </w:rPr>
        <w:t xml:space="preserve">Economic factors</w:t>
      </w:r>
      <w:r w:rsidDel="00000000" w:rsidR="00000000" w:rsidRPr="00000000">
        <w:rPr>
          <w:sz w:val="24"/>
          <w:szCs w:val="24"/>
          <w:rtl w:val="0"/>
        </w:rPr>
        <w:t xml:space="preserve">, like the potential for subscriber cancellations during economic downturns, reveal how financial constraints can affect consumer behaviour. Netflix’s reliance on subscription revenue makes it vulnerable to these fluctuations.</w:t>
      </w:r>
    </w:p>
    <w:p w:rsidR="00000000" w:rsidDel="00000000" w:rsidP="00000000" w:rsidRDefault="00000000" w:rsidRPr="00000000" w14:paraId="0000006C">
      <w:pPr>
        <w:numPr>
          <w:ilvl w:val="1"/>
          <w:numId w:val="9"/>
        </w:numPr>
        <w:spacing w:after="0" w:afterAutospacing="0" w:before="0" w:beforeAutospacing="0" w:line="240" w:lineRule="auto"/>
        <w:ind w:left="1440" w:hanging="360"/>
        <w:rPr>
          <w:sz w:val="24"/>
          <w:szCs w:val="24"/>
        </w:rPr>
      </w:pPr>
      <w:r w:rsidDel="00000000" w:rsidR="00000000" w:rsidRPr="00000000">
        <w:rPr>
          <w:b w:val="1"/>
          <w:sz w:val="24"/>
          <w:szCs w:val="24"/>
          <w:rtl w:val="0"/>
        </w:rPr>
        <w:t xml:space="preserve">Social trends</w:t>
      </w:r>
      <w:r w:rsidDel="00000000" w:rsidR="00000000" w:rsidRPr="00000000">
        <w:rPr>
          <w:sz w:val="24"/>
          <w:szCs w:val="24"/>
          <w:rtl w:val="0"/>
        </w:rPr>
        <w:t xml:space="preserve"> toward on-demand content align well with Netflix’s business model, reinforcing its appeal. However, regional content preferences also point to a need for Netflix to localise its content strategy.</w:t>
      </w:r>
    </w:p>
    <w:p w:rsidR="00000000" w:rsidDel="00000000" w:rsidP="00000000" w:rsidRDefault="00000000" w:rsidRPr="00000000" w14:paraId="0000006D">
      <w:pPr>
        <w:numPr>
          <w:ilvl w:val="0"/>
          <w:numId w:val="9"/>
        </w:numPr>
        <w:spacing w:after="0" w:afterAutospacing="0" w:before="0" w:beforeAutospacing="0" w:line="240" w:lineRule="auto"/>
        <w:ind w:left="720" w:hanging="360"/>
        <w:rPr>
          <w:sz w:val="24"/>
          <w:szCs w:val="24"/>
        </w:rPr>
      </w:pPr>
      <w:r w:rsidDel="00000000" w:rsidR="00000000" w:rsidRPr="00000000">
        <w:rPr>
          <w:b w:val="1"/>
          <w:sz w:val="24"/>
          <w:szCs w:val="24"/>
          <w:rtl w:val="0"/>
        </w:rPr>
        <w:t xml:space="preserve">Technological and Environmental Factors</w:t>
      </w:r>
      <w:r w:rsidDel="00000000" w:rsidR="00000000" w:rsidRPr="00000000">
        <w:rPr>
          <w:sz w:val="24"/>
          <w:szCs w:val="24"/>
          <w:rtl w:val="0"/>
        </w:rPr>
        <w:t xml:space="preserve">:</w:t>
      </w:r>
    </w:p>
    <w:p w:rsidR="00000000" w:rsidDel="00000000" w:rsidP="00000000" w:rsidRDefault="00000000" w:rsidRPr="00000000" w14:paraId="0000006E">
      <w:pPr>
        <w:numPr>
          <w:ilvl w:val="1"/>
          <w:numId w:val="9"/>
        </w:numPr>
        <w:spacing w:after="0" w:afterAutospacing="0" w:before="0" w:beforeAutospacing="0" w:line="240" w:lineRule="auto"/>
        <w:ind w:left="1440" w:hanging="360"/>
        <w:rPr>
          <w:sz w:val="24"/>
          <w:szCs w:val="24"/>
        </w:rPr>
      </w:pPr>
      <w:r w:rsidDel="00000000" w:rsidR="00000000" w:rsidRPr="00000000">
        <w:rPr>
          <w:b w:val="1"/>
          <w:sz w:val="24"/>
          <w:szCs w:val="24"/>
          <w:rtl w:val="0"/>
        </w:rPr>
        <w:t xml:space="preserve">Technological advances</w:t>
      </w:r>
      <w:r w:rsidDel="00000000" w:rsidR="00000000" w:rsidRPr="00000000">
        <w:rPr>
          <w:sz w:val="24"/>
          <w:szCs w:val="24"/>
          <w:rtl w:val="0"/>
        </w:rPr>
        <w:t xml:space="preserve"> in internet speed and data analytics help Netflix improve streaming quality and personalise user experiences. However, these advances require ongoing investment in tech infrastructure, which increases operating costs.</w:t>
      </w:r>
    </w:p>
    <w:p w:rsidR="00000000" w:rsidDel="00000000" w:rsidP="00000000" w:rsidRDefault="00000000" w:rsidRPr="00000000" w14:paraId="0000006F">
      <w:pPr>
        <w:numPr>
          <w:ilvl w:val="1"/>
          <w:numId w:val="9"/>
        </w:numPr>
        <w:spacing w:after="240" w:before="0" w:beforeAutospacing="0" w:line="240" w:lineRule="auto"/>
        <w:ind w:left="1440" w:hanging="360"/>
        <w:rPr>
          <w:sz w:val="24"/>
          <w:szCs w:val="24"/>
        </w:rPr>
      </w:pPr>
      <w:r w:rsidDel="00000000" w:rsidR="00000000" w:rsidRPr="00000000">
        <w:rPr>
          <w:b w:val="1"/>
          <w:sz w:val="24"/>
          <w:szCs w:val="24"/>
          <w:rtl w:val="0"/>
        </w:rPr>
        <w:t xml:space="preserve">Environmental factors</w:t>
      </w:r>
      <w:r w:rsidDel="00000000" w:rsidR="00000000" w:rsidRPr="00000000">
        <w:rPr>
          <w:sz w:val="24"/>
          <w:szCs w:val="24"/>
          <w:rtl w:val="0"/>
        </w:rPr>
        <w:t xml:space="preserve"> are increasingly relevant, as sustainability and energy use become bigger concerns. Netflix’s high energy consumption for streaming puts pressure on it to adopt greener practices to meet eco-conscious expectations.</w:t>
      </w:r>
    </w:p>
    <w:p w:rsidR="00000000" w:rsidDel="00000000" w:rsidP="00000000" w:rsidRDefault="00000000" w:rsidRPr="00000000" w14:paraId="00000070">
      <w:pPr>
        <w:pStyle w:val="Heading2"/>
        <w:spacing w:after="240" w:before="240" w:line="240" w:lineRule="auto"/>
        <w:rPr/>
      </w:pPr>
      <w:bookmarkStart w:colFirst="0" w:colLast="0" w:name="_xaysh8ovqs4r" w:id="17"/>
      <w:bookmarkEnd w:id="17"/>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2"/>
        <w:spacing w:after="240" w:before="240" w:line="240" w:lineRule="auto"/>
        <w:rPr/>
      </w:pPr>
      <w:bookmarkStart w:colFirst="0" w:colLast="0" w:name="_nu9g1ekpylgm" w:id="18"/>
      <w:bookmarkEnd w:id="18"/>
      <w:r w:rsidDel="00000000" w:rsidR="00000000" w:rsidRPr="00000000">
        <w:rPr>
          <w:rtl w:val="0"/>
        </w:rPr>
        <w:t xml:space="preserve">2.3 Applying the McKinsey 7S Framework to Netflix</w:t>
      </w:r>
    </w:p>
    <w:p w:rsidR="00000000" w:rsidDel="00000000" w:rsidP="00000000" w:rsidRDefault="00000000" w:rsidRPr="00000000" w14:paraId="00000072">
      <w:pPr>
        <w:spacing w:after="240" w:before="240" w:lineRule="auto"/>
        <w:rPr>
          <w:sz w:val="24"/>
          <w:szCs w:val="24"/>
        </w:rPr>
      </w:pPr>
      <w:r w:rsidDel="00000000" w:rsidR="00000000" w:rsidRPr="00000000">
        <w:rPr>
          <w:sz w:val="24"/>
          <w:szCs w:val="24"/>
          <w:rtl w:val="0"/>
        </w:rPr>
        <w:t xml:space="preserve">Using the Netflix organisation, here’s the </w:t>
      </w:r>
      <w:r w:rsidDel="00000000" w:rsidR="00000000" w:rsidRPr="00000000">
        <w:rPr>
          <w:sz w:val="24"/>
          <w:szCs w:val="24"/>
          <w:rtl w:val="0"/>
        </w:rPr>
        <w:t xml:space="preserve">McKinsey 7S Framework</w:t>
      </w:r>
      <w:r w:rsidDel="00000000" w:rsidR="00000000" w:rsidRPr="00000000">
        <w:rPr>
          <w:sz w:val="24"/>
          <w:szCs w:val="24"/>
          <w:rtl w:val="0"/>
        </w:rPr>
        <w:t xml:space="preserve"> and how it aligns with the company's goals in the entertainment industry- </w:t>
      </w:r>
    </w:p>
    <w:p w:rsidR="00000000" w:rsidDel="00000000" w:rsidP="00000000" w:rsidRDefault="00000000" w:rsidRPr="00000000" w14:paraId="00000073">
      <w:pPr>
        <w:numPr>
          <w:ilvl w:val="0"/>
          <w:numId w:val="3"/>
        </w:numPr>
        <w:spacing w:after="0" w:afterAutospacing="0" w:before="240" w:lineRule="auto"/>
        <w:ind w:left="720" w:hanging="360"/>
        <w:rPr>
          <w:sz w:val="24"/>
          <w:szCs w:val="24"/>
        </w:rPr>
      </w:pPr>
      <w:r w:rsidDel="00000000" w:rsidR="00000000" w:rsidRPr="00000000">
        <w:rPr>
          <w:b w:val="1"/>
          <w:sz w:val="24"/>
          <w:szCs w:val="24"/>
          <w:rtl w:val="0"/>
        </w:rPr>
        <w:t xml:space="preserve">Strategy - </w:t>
      </w:r>
      <w:r w:rsidDel="00000000" w:rsidR="00000000" w:rsidRPr="00000000">
        <w:rPr>
          <w:sz w:val="24"/>
          <w:szCs w:val="24"/>
          <w:rtl w:val="0"/>
        </w:rPr>
        <w:t xml:space="preserve">Netflix’s main plan is to offer high-quality streaming content through a subscription model. It focuses on creating original shows and movies to stand out and expand globally. The strategy also includes investing in tech (like algorithms for personalised recommendations) and producing local content for different audiences worldwide. Challenges include strong competition such as (Disney+, and Amazon Prime, high production costs, and various content rules in different countries.</w:t>
      </w:r>
    </w:p>
    <w:p w:rsidR="00000000" w:rsidDel="00000000" w:rsidP="00000000" w:rsidRDefault="00000000" w:rsidRPr="00000000" w14:paraId="00000074">
      <w:pPr>
        <w:numPr>
          <w:ilvl w:val="0"/>
          <w:numId w:val="3"/>
        </w:numPr>
        <w:spacing w:after="0" w:afterAutospacing="0" w:before="0" w:beforeAutospacing="0" w:lineRule="auto"/>
        <w:ind w:left="720" w:hanging="360"/>
        <w:rPr>
          <w:sz w:val="24"/>
          <w:szCs w:val="24"/>
        </w:rPr>
      </w:pPr>
      <w:r w:rsidDel="00000000" w:rsidR="00000000" w:rsidRPr="00000000">
        <w:rPr>
          <w:b w:val="1"/>
          <w:sz w:val="24"/>
          <w:szCs w:val="24"/>
          <w:rtl w:val="0"/>
        </w:rPr>
        <w:t xml:space="preserve">Structure - </w:t>
      </w:r>
      <w:r w:rsidDel="00000000" w:rsidR="00000000" w:rsidRPr="00000000">
        <w:rPr>
          <w:sz w:val="24"/>
          <w:szCs w:val="24"/>
          <w:rtl w:val="0"/>
        </w:rPr>
        <w:t xml:space="preserve">Netflix has a flat structure with minimal layers, meaning it doesn’t have many levels of management. This setup helps it stay flexible and make fast decisions, which is crucial in a quickly changing industry. Teams often work together across functions (like creative, tech, and marketing) to adapt quickly to new trends.</w:t>
      </w:r>
    </w:p>
    <w:p w:rsidR="00000000" w:rsidDel="00000000" w:rsidP="00000000" w:rsidRDefault="00000000" w:rsidRPr="00000000" w14:paraId="00000075">
      <w:pPr>
        <w:numPr>
          <w:ilvl w:val="0"/>
          <w:numId w:val="3"/>
        </w:numPr>
        <w:spacing w:after="0" w:afterAutospacing="0" w:before="0" w:beforeAutospacing="0" w:lineRule="auto"/>
        <w:ind w:left="720" w:hanging="360"/>
        <w:rPr>
          <w:sz w:val="24"/>
          <w:szCs w:val="24"/>
        </w:rPr>
      </w:pPr>
      <w:r w:rsidDel="00000000" w:rsidR="00000000" w:rsidRPr="00000000">
        <w:rPr>
          <w:b w:val="1"/>
          <w:sz w:val="24"/>
          <w:szCs w:val="24"/>
          <w:rtl w:val="0"/>
        </w:rPr>
        <w:t xml:space="preserve">Systems - </w:t>
      </w:r>
      <w:r w:rsidDel="00000000" w:rsidR="00000000" w:rsidRPr="00000000">
        <w:rPr>
          <w:sz w:val="24"/>
          <w:szCs w:val="24"/>
          <w:rtl w:val="0"/>
        </w:rPr>
        <w:t xml:space="preserve">Netflix’s systems are its daily operations and technology, such as its recommendation algorithm, content delivery, and data analytics. The recommendation system keeps viewers engaged by showing content they’re likely to enjoy. Netflix also uses Amazon Web Services  to reliably deliver content worldwide, allowing it to handle high demand smoothly.</w:t>
      </w:r>
    </w:p>
    <w:p w:rsidR="00000000" w:rsidDel="00000000" w:rsidP="00000000" w:rsidRDefault="00000000" w:rsidRPr="00000000" w14:paraId="00000076">
      <w:pPr>
        <w:numPr>
          <w:ilvl w:val="0"/>
          <w:numId w:val="3"/>
        </w:numPr>
        <w:spacing w:after="0" w:afterAutospacing="0" w:before="0" w:beforeAutospacing="0" w:lineRule="auto"/>
        <w:ind w:left="720" w:hanging="360"/>
        <w:rPr>
          <w:sz w:val="24"/>
          <w:szCs w:val="24"/>
        </w:rPr>
      </w:pPr>
      <w:r w:rsidDel="00000000" w:rsidR="00000000" w:rsidRPr="00000000">
        <w:rPr>
          <w:b w:val="1"/>
          <w:sz w:val="24"/>
          <w:szCs w:val="24"/>
          <w:rtl w:val="0"/>
        </w:rPr>
        <w:t xml:space="preserve">Shared Values- </w:t>
      </w:r>
      <w:r w:rsidDel="00000000" w:rsidR="00000000" w:rsidRPr="00000000">
        <w:rPr>
          <w:sz w:val="24"/>
          <w:szCs w:val="24"/>
          <w:rtl w:val="0"/>
        </w:rPr>
        <w:t xml:space="preserve">Netflix’s core values are “freedom and responsibility,” innovation, and high performance. These values create a culture of trust and autonomy, where employees are empowered to make their own decisions but must meet high standards. These values make Netflix a company that stands for creativity, quality, and user focus.</w:t>
      </w:r>
    </w:p>
    <w:p w:rsidR="00000000" w:rsidDel="00000000" w:rsidP="00000000" w:rsidRDefault="00000000" w:rsidRPr="00000000" w14:paraId="00000077">
      <w:pPr>
        <w:numPr>
          <w:ilvl w:val="0"/>
          <w:numId w:val="3"/>
        </w:numPr>
        <w:spacing w:after="0" w:afterAutospacing="0" w:before="0" w:beforeAutospacing="0" w:lineRule="auto"/>
        <w:ind w:left="720" w:hanging="360"/>
        <w:rPr>
          <w:sz w:val="24"/>
          <w:szCs w:val="24"/>
        </w:rPr>
      </w:pPr>
      <w:r w:rsidDel="00000000" w:rsidR="00000000" w:rsidRPr="00000000">
        <w:rPr>
          <w:b w:val="1"/>
          <w:sz w:val="24"/>
          <w:szCs w:val="24"/>
          <w:rtl w:val="0"/>
        </w:rPr>
        <w:t xml:space="preserve">Style - </w:t>
      </w:r>
      <w:r w:rsidDel="00000000" w:rsidR="00000000" w:rsidRPr="00000000">
        <w:rPr>
          <w:sz w:val="24"/>
          <w:szCs w:val="24"/>
          <w:rtl w:val="0"/>
        </w:rPr>
        <w:t xml:space="preserve">Netflix’s management style is all about transparency, openness, and accountability. Managers give honest feedback, and the “Keeper Test” (asking managers if they’d fight to keep each team member) helps ensure high standards. This style supports Netflix’s fast-moving, high-performance culture, although it can also create pressure.</w:t>
      </w:r>
    </w:p>
    <w:p w:rsidR="00000000" w:rsidDel="00000000" w:rsidP="00000000" w:rsidRDefault="00000000" w:rsidRPr="00000000" w14:paraId="00000078">
      <w:pPr>
        <w:numPr>
          <w:ilvl w:val="0"/>
          <w:numId w:val="3"/>
        </w:numPr>
        <w:spacing w:after="0" w:afterAutospacing="0" w:before="0" w:beforeAutospacing="0" w:lineRule="auto"/>
        <w:ind w:left="720" w:hanging="360"/>
        <w:rPr>
          <w:sz w:val="24"/>
          <w:szCs w:val="24"/>
        </w:rPr>
      </w:pPr>
      <w:r w:rsidDel="00000000" w:rsidR="00000000" w:rsidRPr="00000000">
        <w:rPr>
          <w:b w:val="1"/>
          <w:sz w:val="24"/>
          <w:szCs w:val="24"/>
          <w:rtl w:val="0"/>
        </w:rPr>
        <w:t xml:space="preserve">Staff - </w:t>
      </w:r>
      <w:r w:rsidDel="00000000" w:rsidR="00000000" w:rsidRPr="00000000">
        <w:rPr>
          <w:sz w:val="24"/>
          <w:szCs w:val="24"/>
          <w:rtl w:val="0"/>
        </w:rPr>
        <w:t xml:space="preserve">Netflix hires independent, high-performing people who work well with minimal rules but high expectations. Employees are trusted and have autonomy, attracting people who value responsibility. This approach aligns with Netflix’s goals because it hires adaptable, innovative people who can drive the company forward in a competitive market.</w:t>
      </w:r>
    </w:p>
    <w:p w:rsidR="00000000" w:rsidDel="00000000" w:rsidP="00000000" w:rsidRDefault="00000000" w:rsidRPr="00000000" w14:paraId="00000079">
      <w:pPr>
        <w:numPr>
          <w:ilvl w:val="0"/>
          <w:numId w:val="3"/>
        </w:numPr>
        <w:spacing w:after="240" w:before="0" w:beforeAutospacing="0" w:lineRule="auto"/>
        <w:ind w:left="720" w:hanging="360"/>
        <w:rPr>
          <w:sz w:val="24"/>
          <w:szCs w:val="24"/>
        </w:rPr>
      </w:pPr>
      <w:r w:rsidDel="00000000" w:rsidR="00000000" w:rsidRPr="00000000">
        <w:rPr>
          <w:b w:val="1"/>
          <w:sz w:val="24"/>
          <w:szCs w:val="24"/>
          <w:rtl w:val="0"/>
        </w:rPr>
        <w:t xml:space="preserve">Skills - </w:t>
      </w:r>
      <w:r w:rsidDel="00000000" w:rsidR="00000000" w:rsidRPr="00000000">
        <w:rPr>
          <w:sz w:val="24"/>
          <w:szCs w:val="24"/>
          <w:rtl w:val="0"/>
        </w:rPr>
        <w:t xml:space="preserve">Netflix’s essential skills are content creation, data analysis, and tech innovation. These skills are key to producing quality shows, understanding user preferences, and ensuring a smooth streaming experience. By investing in original content and advanced technology, Netflix stands out from competitors and keeps users engaged with a unique, easy-to-use platform.</w:t>
      </w:r>
    </w:p>
    <w:p w:rsidR="00000000" w:rsidDel="00000000" w:rsidP="00000000" w:rsidRDefault="00000000" w:rsidRPr="00000000" w14:paraId="0000007A">
      <w:pPr>
        <w:spacing w:after="240" w:before="240" w:lineRule="auto"/>
        <w:rPr>
          <w:sz w:val="24"/>
          <w:szCs w:val="24"/>
        </w:rPr>
      </w:pPr>
      <w:r w:rsidDel="00000000" w:rsidR="00000000" w:rsidRPr="00000000">
        <w:rPr>
          <w:sz w:val="24"/>
          <w:szCs w:val="24"/>
          <w:rtl w:val="0"/>
        </w:rPr>
        <w:t xml:space="preserve">To conclude, each part of Netflix’s setup works together to support its goals of leading the streaming market, adapting to change, and offering quality entertainment.</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line="240" w:lineRule="auto"/>
        <w:ind w:right="-51"/>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spacing w:after="120" w:line="240" w:lineRule="auto"/>
        <w:ind w:right="-51"/>
        <w:rPr/>
      </w:pPr>
      <w:bookmarkStart w:colFirst="0" w:colLast="0" w:name="_3cg15j2kalfy" w:id="19"/>
      <w:bookmarkEnd w:id="19"/>
      <w:r w:rsidDel="00000000" w:rsidR="00000000" w:rsidRPr="00000000">
        <w:rPr>
          <w:rtl w:val="0"/>
        </w:rPr>
        <w:t xml:space="preserve">3.0 Critically appraise the cultural and ethical behaviour present in one or more organisations.</w:t>
      </w:r>
    </w:p>
    <w:p w:rsidR="00000000" w:rsidDel="00000000" w:rsidP="00000000" w:rsidRDefault="00000000" w:rsidRPr="00000000" w14:paraId="0000007E">
      <w:pPr>
        <w:spacing w:after="240" w:before="240" w:line="240" w:lineRule="auto"/>
        <w:rPr>
          <w:sz w:val="24"/>
          <w:szCs w:val="24"/>
        </w:rPr>
      </w:pPr>
      <w:r w:rsidDel="00000000" w:rsidR="00000000" w:rsidRPr="00000000">
        <w:rPr>
          <w:sz w:val="24"/>
          <w:szCs w:val="24"/>
          <w:rtl w:val="0"/>
        </w:rPr>
        <w:t xml:space="preserve">Organisational </w:t>
      </w:r>
      <w:r w:rsidDel="00000000" w:rsidR="00000000" w:rsidRPr="00000000">
        <w:rPr>
          <w:sz w:val="24"/>
          <w:szCs w:val="24"/>
          <w:rtl w:val="0"/>
        </w:rPr>
        <w:t xml:space="preserve">culture</w:t>
      </w:r>
      <w:r w:rsidDel="00000000" w:rsidR="00000000" w:rsidRPr="00000000">
        <w:rPr>
          <w:sz w:val="24"/>
          <w:szCs w:val="24"/>
          <w:rtl w:val="0"/>
        </w:rPr>
        <w:t xml:space="preserve"> is the shared set of values, beliefs, and norms that guide how employees act and interact at work. It’s the personality of the company that shapes how people work together and make decisions (Schein, 1992). </w:t>
      </w:r>
      <w:r w:rsidDel="00000000" w:rsidR="00000000" w:rsidRPr="00000000">
        <w:rPr>
          <w:sz w:val="24"/>
          <w:szCs w:val="24"/>
          <w:rtl w:val="0"/>
        </w:rPr>
        <w:t xml:space="preserve">Ethical behaviour</w:t>
      </w:r>
      <w:r w:rsidDel="00000000" w:rsidR="00000000" w:rsidRPr="00000000">
        <w:rPr>
          <w:sz w:val="24"/>
          <w:szCs w:val="24"/>
          <w:rtl w:val="0"/>
        </w:rPr>
        <w:t xml:space="preserve"> refers to actions that align with values like fairness, honesty, and respect, especially when dealing with dilemmas. “When employees act ethically, they are not just following rules but also making choices that reflect integrity” (Trevino &amp; Nelson, 2016). Examining Netflix’s culture provides an example of how culture and ethics connect and why they matter for both the employees and the company.</w:t>
      </w:r>
    </w:p>
    <w:p w:rsidR="00000000" w:rsidDel="00000000" w:rsidP="00000000" w:rsidRDefault="00000000" w:rsidRPr="00000000" w14:paraId="0000007F">
      <w:pPr>
        <w:spacing w:after="240" w:before="240" w:line="240" w:lineRule="auto"/>
        <w:rPr>
          <w:sz w:val="24"/>
          <w:szCs w:val="24"/>
        </w:rPr>
      </w:pPr>
      <w:r w:rsidDel="00000000" w:rsidR="00000000" w:rsidRPr="00000000">
        <w:rPr>
          <w:sz w:val="24"/>
          <w:szCs w:val="24"/>
          <w:rtl w:val="0"/>
        </w:rPr>
        <w:t xml:space="preserve">Netflix has a culture focused on “freedom and responsibility,” meaning employees have a lot of freedom to make their own decisions, but they are also held accountable for their actions. This trust-based environment encourages people to work independently, but it also expects them to act responsibly. Netflix sets high standards for behaviour and performance, balancing freedom with accountability. For example, Netflix’s culture includes a unique feedback system where employees are encouraged to give and receive honest feedback regularly. There’s also the “Keeper Test,” where managers decide if they would “fight to keep” each employee on their team, making sure that high standards are upheld (Hastings &amp; Meyer, 2020).</w:t>
      </w:r>
    </w:p>
    <w:p w:rsidR="00000000" w:rsidDel="00000000" w:rsidP="00000000" w:rsidRDefault="00000000" w:rsidRPr="00000000" w14:paraId="00000080">
      <w:pPr>
        <w:spacing w:after="240" w:before="240" w:line="240" w:lineRule="auto"/>
        <w:rPr>
          <w:sz w:val="24"/>
          <w:szCs w:val="24"/>
        </w:rPr>
      </w:pPr>
      <w:r w:rsidDel="00000000" w:rsidR="00000000" w:rsidRPr="00000000">
        <w:rPr>
          <w:sz w:val="24"/>
          <w:szCs w:val="24"/>
          <w:rtl w:val="0"/>
        </w:rPr>
        <w:t xml:space="preserve">Ethics at Netflix is influenced by both its culture of freedom and the examples set by leadership. Leaders model ethical behaviour, and employees are expected to follow that example. However, Netflix’s high-performance culture can sometimes make employees feel pressured to achieve results, which might lead to ethical challenges if employees are unsure about how to balance results with responsible behaviour. As Trevino and Nelson (2016) suggest, “strong cultural expectations can shape ethical choices by signalling to employees what is expected of them” (p. 55). Netflix’s culture relies on employees to make ethical choices with minimal rules, which means they must use their judgement.</w:t>
      </w:r>
    </w:p>
    <w:p w:rsidR="00000000" w:rsidDel="00000000" w:rsidP="00000000" w:rsidRDefault="00000000" w:rsidRPr="00000000" w14:paraId="00000081">
      <w:pPr>
        <w:spacing w:after="240" w:before="240" w:line="240" w:lineRule="auto"/>
        <w:rPr>
          <w:sz w:val="24"/>
          <w:szCs w:val="24"/>
        </w:rPr>
      </w:pPr>
      <w:r w:rsidDel="00000000" w:rsidR="00000000" w:rsidRPr="00000000">
        <w:rPr>
          <w:sz w:val="24"/>
          <w:szCs w:val="24"/>
          <w:rtl w:val="0"/>
        </w:rPr>
        <w:t xml:space="preserve">Despite the strengths of Netflix’s culture, such as fostering trust and responsibility, it also presents challenges that can impact employee well-being and ethical decision-making. High expectations in a high-performance environment often lead to stress or burnout. As Henderson and van den Heuvel (2022) note, “cultures that emphasise continuous high performance can push employees beyond healthy limits, causing work-life imbalance and reduced mental health” (p. 35). Netflix’s “freedom and responsibility” ethos, while empowering, relies heavily on individual judgement. Without clear ethical guidelines, employees may face dilemmas that result in inconsistent or misguided decisions. McLellan and Richards (2021) argue, “when autonomy is prioritised without adequate ethical frameworks, employees may struggle to interpret organisational expectations, leading to ethical missteps” (p. 127).</w:t>
      </w:r>
    </w:p>
    <w:p w:rsidR="00000000" w:rsidDel="00000000" w:rsidP="00000000" w:rsidRDefault="00000000" w:rsidRPr="00000000" w14:paraId="00000082">
      <w:pPr>
        <w:spacing w:after="240" w:before="240" w:line="240" w:lineRule="auto"/>
        <w:rPr>
          <w:sz w:val="24"/>
          <w:szCs w:val="24"/>
        </w:rPr>
      </w:pPr>
      <w:r w:rsidDel="00000000" w:rsidR="00000000" w:rsidRPr="00000000">
        <w:rPr>
          <w:sz w:val="24"/>
          <w:szCs w:val="24"/>
          <w:rtl w:val="0"/>
        </w:rPr>
        <w:t xml:space="preserve">Additionally, the lack of structured rules can create ambiguity in ethical behaviour, particularly in high-autonomy cultures like Netflix’s. Taylor and Johnson (2021) suggest that “organisations that operate with minimal oversight must ensure that their ethical principles are explicitly communicated to avoid misunderstandings” (p. 60). Netflix’s freedom-based culture could unintentionally lead to inconsistency in ethical decision-making if employees are unclear about what constitutes acceptable behaviour.</w:t>
      </w:r>
    </w:p>
    <w:p w:rsidR="00000000" w:rsidDel="00000000" w:rsidP="00000000" w:rsidRDefault="00000000" w:rsidRPr="00000000" w14:paraId="00000083">
      <w:pPr>
        <w:spacing w:after="240" w:before="240" w:line="240" w:lineRule="auto"/>
        <w:rPr>
          <w:sz w:val="24"/>
          <w:szCs w:val="24"/>
        </w:rPr>
      </w:pPr>
      <w:r w:rsidDel="00000000" w:rsidR="00000000" w:rsidRPr="00000000">
        <w:rPr>
          <w:sz w:val="24"/>
          <w:szCs w:val="24"/>
          <w:rtl w:val="0"/>
        </w:rPr>
        <w:t xml:space="preserve">While Netflix’s culture drives innovation and accountability, its challenges highlight the need for balancing autonomy with clearer ethical standards and support systems. Such measures would help mitigate the risks of stress and ethical ambiguity, ensuring the sustainability of its high-performance ethos.</w:t>
      </w:r>
    </w:p>
    <w:p w:rsidR="00000000" w:rsidDel="00000000" w:rsidP="00000000" w:rsidRDefault="00000000" w:rsidRPr="00000000" w14:paraId="00000084">
      <w:pPr>
        <w:spacing w:after="240" w:before="240" w:line="240" w:lineRule="auto"/>
        <w:rPr>
          <w:sz w:val="24"/>
          <w:szCs w:val="24"/>
        </w:rPr>
      </w:pPr>
      <w:r w:rsidDel="00000000" w:rsidR="00000000" w:rsidRPr="00000000">
        <w:rPr>
          <w:sz w:val="24"/>
          <w:szCs w:val="24"/>
          <w:rtl w:val="0"/>
        </w:rPr>
        <w:t xml:space="preserve">Organisational culture and ethics are deeply interconnected. A culture that emphasises openness and trust fosters ethical behaviour by making employees feel valued and motivated to act responsibly. Schein (1992) noted that "the shared values and norms within an organisation significantly influence individual behaviour and decision-making." Supporting this perspective, Brown and Treviño (2006) assert that "ethical leadership shapes organisational culture, which in turn influences employees' ethical conduct." In the context of Netflix, ethics are embedded within the company's culture rather than being merely a set of rules. However, to mitigate potential pressures and misunderstandings, it would be beneficial for Netflix to balance its emphasis on autonomy with clearer ethical expectations. This approach aligns with the findings of Mayer et al. (2010), who suggest that "establishing explicit ethical guidelines alongside a supportive culture enhances ethical decision-making among employees."</w:t>
      </w:r>
    </w:p>
    <w:p w:rsidR="00000000" w:rsidDel="00000000" w:rsidP="00000000" w:rsidRDefault="00000000" w:rsidRPr="00000000" w14:paraId="00000085">
      <w:pPr>
        <w:spacing w:after="240" w:before="240" w:line="240" w:lineRule="auto"/>
        <w:rPr>
          <w:sz w:val="24"/>
          <w:szCs w:val="24"/>
        </w:rPr>
      </w:pPr>
      <w:r w:rsidDel="00000000" w:rsidR="00000000" w:rsidRPr="00000000">
        <w:rPr>
          <w:sz w:val="24"/>
          <w:szCs w:val="24"/>
          <w:rtl w:val="0"/>
        </w:rPr>
        <w:t xml:space="preserve">Using critical thinking tools like </w:t>
      </w:r>
      <w:r w:rsidDel="00000000" w:rsidR="00000000" w:rsidRPr="00000000">
        <w:rPr>
          <w:sz w:val="24"/>
          <w:szCs w:val="24"/>
          <w:rtl w:val="0"/>
        </w:rPr>
        <w:t xml:space="preserve">Toulmin’s Argument Model</w:t>
      </w:r>
      <w:r w:rsidDel="00000000" w:rsidR="00000000" w:rsidRPr="00000000">
        <w:rPr>
          <w:sz w:val="24"/>
          <w:szCs w:val="24"/>
          <w:rtl w:val="0"/>
        </w:rPr>
        <w:t xml:space="preserve"> helps analyse the connection between Netflix’s culture and ethics.</w:t>
      </w:r>
      <w:r w:rsidDel="00000000" w:rsidR="00000000" w:rsidRPr="00000000">
        <w:rPr>
          <w:sz w:val="24"/>
          <w:szCs w:val="24"/>
          <w:rtl w:val="0"/>
        </w:rPr>
        <w:t xml:space="preserve"> Toulmin’s Argument Model </w:t>
      </w:r>
      <w:r w:rsidDel="00000000" w:rsidR="00000000" w:rsidRPr="00000000">
        <w:rPr>
          <w:sz w:val="24"/>
          <w:szCs w:val="24"/>
          <w:rtl w:val="0"/>
        </w:rPr>
        <w:t xml:space="preserve">is a way to organise arguments so they are clear and easy to understand. Created by philosopher Stephen Toulmin, it breaks an argument into six key parts, claim, grounds, warrant, backing,qualifier and rebuttal, making it easier to see each piece of reasoning.The </w:t>
      </w:r>
      <w:r w:rsidDel="00000000" w:rsidR="00000000" w:rsidRPr="00000000">
        <w:rPr>
          <w:sz w:val="24"/>
          <w:szCs w:val="24"/>
          <w:rtl w:val="0"/>
        </w:rPr>
        <w:t xml:space="preserve">claim</w:t>
      </w:r>
      <w:r w:rsidDel="00000000" w:rsidR="00000000" w:rsidRPr="00000000">
        <w:rPr>
          <w:sz w:val="24"/>
          <w:szCs w:val="24"/>
          <w:rtl w:val="0"/>
        </w:rPr>
        <w:t xml:space="preserve"> is that Netflix’s high-trust culture supports ethical behaviour. The </w:t>
      </w:r>
      <w:r w:rsidDel="00000000" w:rsidR="00000000" w:rsidRPr="00000000">
        <w:rPr>
          <w:sz w:val="24"/>
          <w:szCs w:val="24"/>
          <w:rtl w:val="0"/>
        </w:rPr>
        <w:t xml:space="preserve">grounds</w:t>
      </w:r>
      <w:r w:rsidDel="00000000" w:rsidR="00000000" w:rsidRPr="00000000">
        <w:rPr>
          <w:sz w:val="24"/>
          <w:szCs w:val="24"/>
          <w:rtl w:val="0"/>
        </w:rPr>
        <w:t xml:space="preserve"> are found in Netflix’s open, transparent environment. The </w:t>
      </w:r>
      <w:r w:rsidDel="00000000" w:rsidR="00000000" w:rsidRPr="00000000">
        <w:rPr>
          <w:sz w:val="24"/>
          <w:szCs w:val="24"/>
          <w:rtl w:val="0"/>
        </w:rPr>
        <w:t xml:space="preserve">warrant </w:t>
      </w:r>
      <w:r w:rsidDel="00000000" w:rsidR="00000000" w:rsidRPr="00000000">
        <w:rPr>
          <w:sz w:val="24"/>
          <w:szCs w:val="24"/>
          <w:rtl w:val="0"/>
        </w:rPr>
        <w:t xml:space="preserve">is that when employees feel trusted, they’re more likely to act responsibly. But there’s a </w:t>
      </w:r>
      <w:r w:rsidDel="00000000" w:rsidR="00000000" w:rsidRPr="00000000">
        <w:rPr>
          <w:sz w:val="24"/>
          <w:szCs w:val="24"/>
          <w:rtl w:val="0"/>
        </w:rPr>
        <w:t xml:space="preserve">rebuttal</w:t>
      </w:r>
      <w:r w:rsidDel="00000000" w:rsidR="00000000" w:rsidRPr="00000000">
        <w:rPr>
          <w:sz w:val="24"/>
          <w:szCs w:val="24"/>
          <w:rtl w:val="0"/>
        </w:rPr>
        <w:t xml:space="preserve">: high-performance pressure might push employees to focus on results over ethics (Toulmin, 2003). </w:t>
      </w:r>
    </w:p>
    <w:p w:rsidR="00000000" w:rsidDel="00000000" w:rsidP="00000000" w:rsidRDefault="00000000" w:rsidRPr="00000000" w14:paraId="00000086">
      <w:pPr>
        <w:spacing w:after="240" w:before="240" w:line="240" w:lineRule="auto"/>
        <w:rPr>
          <w:sz w:val="24"/>
          <w:szCs w:val="24"/>
        </w:rPr>
      </w:pPr>
      <w:r w:rsidDel="00000000" w:rsidR="00000000" w:rsidRPr="00000000">
        <w:rPr>
          <w:sz w:val="24"/>
          <w:szCs w:val="24"/>
          <w:rtl w:val="0"/>
        </w:rPr>
        <w:t xml:space="preserve">Pearson’s RED Model, which</w:t>
      </w:r>
      <w:r w:rsidDel="00000000" w:rsidR="00000000" w:rsidRPr="00000000">
        <w:rPr>
          <w:b w:val="1"/>
          <w:sz w:val="24"/>
          <w:szCs w:val="24"/>
          <w:rtl w:val="0"/>
        </w:rPr>
        <w:t xml:space="preserve"> </w:t>
      </w:r>
      <w:r w:rsidDel="00000000" w:rsidR="00000000" w:rsidRPr="00000000">
        <w:rPr>
          <w:sz w:val="24"/>
          <w:szCs w:val="24"/>
          <w:rtl w:val="0"/>
        </w:rPr>
        <w:t xml:space="preserve">is a framework designed to help people think critically by breaking down the process into three key steps: Recognize Assumptions, Evaluate Arguments, and Draw Conclusions. </w:t>
      </w:r>
      <w:r w:rsidDel="00000000" w:rsidR="00000000" w:rsidRPr="00000000">
        <w:rPr>
          <w:sz w:val="24"/>
          <w:szCs w:val="24"/>
          <w:rtl w:val="0"/>
        </w:rPr>
        <w:t xml:space="preserve"> further supports this, showing that the assumption that “high autonomy always leads to responsibility might not hold under pressure” (Pearson, 2017).</w:t>
      </w:r>
    </w:p>
    <w:p w:rsidR="00000000" w:rsidDel="00000000" w:rsidP="00000000" w:rsidRDefault="00000000" w:rsidRPr="00000000" w14:paraId="00000087">
      <w:pPr>
        <w:spacing w:after="240" w:before="240" w:line="240" w:lineRule="auto"/>
        <w:rPr>
          <w:sz w:val="24"/>
          <w:szCs w:val="24"/>
        </w:rPr>
      </w:pPr>
      <w:r w:rsidDel="00000000" w:rsidR="00000000" w:rsidRPr="00000000">
        <w:rPr>
          <w:sz w:val="24"/>
          <w:szCs w:val="24"/>
          <w:rtl w:val="0"/>
        </w:rPr>
        <w:t xml:space="preserve">To ensure that culture and ethics are consistently aligned, Netflix could add more detailed ethical guidelines to go along with its values. Training on ethics would help reinforce these standards, supporting employees when they face tough decisions. Also, balancing high performance with employee well-being could help prevent pressure from leading to poor ethical choices.</w:t>
      </w:r>
    </w:p>
    <w:p w:rsidR="00000000" w:rsidDel="00000000" w:rsidP="00000000" w:rsidRDefault="00000000" w:rsidRPr="00000000" w14:paraId="00000088">
      <w:pPr>
        <w:spacing w:after="240" w:before="240" w:line="240" w:lineRule="auto"/>
        <w:rPr>
          <w:sz w:val="24"/>
          <w:szCs w:val="24"/>
        </w:rPr>
      </w:pPr>
      <w:r w:rsidDel="00000000" w:rsidR="00000000" w:rsidRPr="00000000">
        <w:rPr>
          <w:sz w:val="24"/>
          <w:szCs w:val="24"/>
          <w:rtl w:val="0"/>
        </w:rPr>
        <w:t xml:space="preserve">In summary, culture and ethics are closely connected. Netflix’s culture of freedom and responsibility encourages employees to make responsible decisions. However, to keep ethical standards consistent, Netflix might benefit from clearer guidelines. When a company’s culture and ethics align, it builds trust within the team and, ultimately, with customers as well.</w:t>
      </w:r>
    </w:p>
    <w:p w:rsidR="00000000" w:rsidDel="00000000" w:rsidP="00000000" w:rsidRDefault="00000000" w:rsidRPr="00000000" w14:paraId="00000089">
      <w:pPr>
        <w:pStyle w:val="Heading1"/>
        <w:spacing w:after="120" w:line="240" w:lineRule="auto"/>
        <w:ind w:right="-51"/>
        <w:rPr/>
      </w:pPr>
      <w:bookmarkStart w:colFirst="0" w:colLast="0" w:name="_wpgnvyw2i7rg" w:id="20"/>
      <w:bookmarkEnd w:id="20"/>
      <w:r w:rsidDel="00000000" w:rsidR="00000000" w:rsidRPr="00000000">
        <w:rPr>
          <w:rtl w:val="0"/>
        </w:rPr>
      </w:r>
    </w:p>
    <w:p w:rsidR="00000000" w:rsidDel="00000000" w:rsidP="00000000" w:rsidRDefault="00000000" w:rsidRPr="00000000" w14:paraId="0000008A">
      <w:pPr>
        <w:pStyle w:val="Heading1"/>
        <w:spacing w:after="120" w:line="240" w:lineRule="auto"/>
        <w:ind w:right="-51"/>
        <w:rPr/>
      </w:pPr>
      <w:bookmarkStart w:colFirst="0" w:colLast="0" w:name="_n6hhrz29q0io" w:id="21"/>
      <w:bookmarkEnd w:id="21"/>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spacing w:after="120" w:line="240" w:lineRule="auto"/>
        <w:ind w:right="-51"/>
        <w:rPr/>
      </w:pPr>
      <w:bookmarkStart w:colFirst="0" w:colLast="0" w:name="_11uefc57bmoi" w:id="22"/>
      <w:bookmarkEnd w:id="22"/>
      <w:r w:rsidDel="00000000" w:rsidR="00000000" w:rsidRPr="00000000">
        <w:rPr>
          <w:rtl w:val="0"/>
        </w:rPr>
        <w:t xml:space="preserve">Conclusion</w:t>
      </w:r>
    </w:p>
    <w:p w:rsidR="00000000" w:rsidDel="00000000" w:rsidP="00000000" w:rsidRDefault="00000000" w:rsidRPr="00000000" w14:paraId="0000008C">
      <w:pPr>
        <w:spacing w:line="240" w:lineRule="auto"/>
        <w:ind w:right="-51"/>
        <w:rPr>
          <w:sz w:val="24"/>
          <w:szCs w:val="24"/>
        </w:rPr>
      </w:pPr>
      <w:r w:rsidDel="00000000" w:rsidR="00000000" w:rsidRPr="00000000">
        <w:rPr>
          <w:sz w:val="24"/>
          <w:szCs w:val="24"/>
          <w:rtl w:val="0"/>
        </w:rPr>
        <w:t xml:space="preserve">In conclusion, organisational culture and ethical behaviour are closely linked, shaping how employees interact, make decisions, and contribute to a company’s success. Netflix’s culture of “freedom and responsibility” fosters high performance, innovation, and accountability, aligning with its goals in the competitive entertainment industry. However, this culture also brings challenges, including potential stress and ethical pressures. By using frameworks like SWOT, PESTLE, and McKinsey 7S, it shows how Netflix’s unique culture both strengthens and complicates its organisational environment. To maintain a balance between high expectations and employee well-being, Netflix may benefit from clearer ethical guidelines and ongoing support for employees, ensuring that culture and ethics remain aligned for sustainable success.</w:t>
      </w:r>
    </w:p>
    <w:p w:rsidR="00000000" w:rsidDel="00000000" w:rsidP="00000000" w:rsidRDefault="00000000" w:rsidRPr="00000000" w14:paraId="0000008D">
      <w:pPr>
        <w:pStyle w:val="Heading1"/>
        <w:spacing w:after="120" w:line="240" w:lineRule="auto"/>
        <w:ind w:right="-51"/>
        <w:rPr/>
      </w:pPr>
      <w:bookmarkStart w:colFirst="0" w:colLast="0" w:name="_695c5vnrm5aq" w:id="23"/>
      <w:bookmarkEnd w:id="23"/>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spacing w:after="120" w:line="240" w:lineRule="auto"/>
        <w:ind w:right="-51"/>
        <w:rPr/>
      </w:pPr>
      <w:bookmarkStart w:colFirst="0" w:colLast="0" w:name="_reoa25j3popp" w:id="24"/>
      <w:bookmarkEnd w:id="24"/>
      <w:r w:rsidDel="00000000" w:rsidR="00000000" w:rsidRPr="00000000">
        <w:rPr>
          <w:rtl w:val="0"/>
        </w:rPr>
        <w:t xml:space="preserve">References</w:t>
      </w:r>
    </w:p>
    <w:p w:rsidR="00000000" w:rsidDel="00000000" w:rsidP="00000000" w:rsidRDefault="00000000" w:rsidRPr="00000000" w14:paraId="0000008F">
      <w:pPr>
        <w:spacing w:line="240" w:lineRule="auto"/>
        <w:ind w:right="-51"/>
        <w:rPr>
          <w:sz w:val="24"/>
          <w:szCs w:val="24"/>
        </w:rPr>
      </w:pPr>
      <w:r w:rsidDel="00000000" w:rsidR="00000000" w:rsidRPr="00000000">
        <w:rPr>
          <w:sz w:val="24"/>
          <w:szCs w:val="24"/>
          <w:rtl w:val="0"/>
        </w:rPr>
        <w:t xml:space="preserve">Brown, M. E., &amp; Treviño, L. K. (2006). Ethical leadership: A review and future directions. </w:t>
      </w:r>
      <w:r w:rsidDel="00000000" w:rsidR="00000000" w:rsidRPr="00000000">
        <w:rPr>
          <w:i w:val="1"/>
          <w:sz w:val="24"/>
          <w:szCs w:val="24"/>
          <w:rtl w:val="0"/>
        </w:rPr>
        <w:t xml:space="preserve">The Leadership Quarterly</w:t>
      </w:r>
      <w:r w:rsidDel="00000000" w:rsidR="00000000" w:rsidRPr="00000000">
        <w:rPr>
          <w:sz w:val="24"/>
          <w:szCs w:val="24"/>
          <w:rtl w:val="0"/>
        </w:rPr>
        <w:t xml:space="preserve">, 17(6), 595-616.</w:t>
      </w:r>
    </w:p>
    <w:p w:rsidR="00000000" w:rsidDel="00000000" w:rsidP="00000000" w:rsidRDefault="00000000" w:rsidRPr="00000000" w14:paraId="00000090">
      <w:pPr>
        <w:spacing w:line="240" w:lineRule="auto"/>
        <w:ind w:right="-51"/>
        <w:rPr>
          <w:sz w:val="24"/>
          <w:szCs w:val="24"/>
        </w:rPr>
      </w:pPr>
      <w:r w:rsidDel="00000000" w:rsidR="00000000" w:rsidRPr="00000000">
        <w:rPr>
          <w:rtl w:val="0"/>
        </w:rPr>
      </w:r>
    </w:p>
    <w:p w:rsidR="00000000" w:rsidDel="00000000" w:rsidP="00000000" w:rsidRDefault="00000000" w:rsidRPr="00000000" w14:paraId="00000091">
      <w:pPr>
        <w:spacing w:line="240" w:lineRule="auto"/>
        <w:ind w:right="-51"/>
        <w:rPr>
          <w:sz w:val="24"/>
          <w:szCs w:val="24"/>
        </w:rPr>
      </w:pPr>
      <w:r w:rsidDel="00000000" w:rsidR="00000000" w:rsidRPr="00000000">
        <w:rPr>
          <w:sz w:val="24"/>
          <w:szCs w:val="24"/>
          <w:rtl w:val="0"/>
        </w:rPr>
        <w:t xml:space="preserve">Cameron, K. S., &amp; Quinn, R. E. (1999). </w:t>
      </w:r>
      <w:r w:rsidDel="00000000" w:rsidR="00000000" w:rsidRPr="00000000">
        <w:rPr>
          <w:i w:val="1"/>
          <w:sz w:val="24"/>
          <w:szCs w:val="24"/>
          <w:rtl w:val="0"/>
        </w:rPr>
        <w:t xml:space="preserve">Diagnosing and changing organisational culture: Based on the competing values framework</w:t>
      </w:r>
      <w:r w:rsidDel="00000000" w:rsidR="00000000" w:rsidRPr="00000000">
        <w:rPr>
          <w:sz w:val="24"/>
          <w:szCs w:val="24"/>
          <w:rtl w:val="0"/>
        </w:rPr>
        <w:t xml:space="preserve">. Addison-Wesley.</w:t>
      </w:r>
    </w:p>
    <w:p w:rsidR="00000000" w:rsidDel="00000000" w:rsidP="00000000" w:rsidRDefault="00000000" w:rsidRPr="00000000" w14:paraId="00000092">
      <w:pPr>
        <w:spacing w:line="240" w:lineRule="auto"/>
        <w:ind w:right="-51"/>
        <w:rPr>
          <w:sz w:val="24"/>
          <w:szCs w:val="24"/>
        </w:rPr>
      </w:pPr>
      <w:r w:rsidDel="00000000" w:rsidR="00000000" w:rsidRPr="00000000">
        <w:rPr>
          <w:rtl w:val="0"/>
        </w:rPr>
      </w:r>
    </w:p>
    <w:p w:rsidR="00000000" w:rsidDel="00000000" w:rsidP="00000000" w:rsidRDefault="00000000" w:rsidRPr="00000000" w14:paraId="00000093">
      <w:pPr>
        <w:spacing w:line="240" w:lineRule="auto"/>
        <w:ind w:right="-51"/>
        <w:rPr>
          <w:sz w:val="24"/>
          <w:szCs w:val="24"/>
        </w:rPr>
      </w:pPr>
      <w:r w:rsidDel="00000000" w:rsidR="00000000" w:rsidRPr="00000000">
        <w:rPr>
          <w:sz w:val="24"/>
          <w:szCs w:val="24"/>
          <w:rtl w:val="0"/>
        </w:rPr>
        <w:t xml:space="preserve">Cameron, K. S., &amp; Quinn, R. E. (2011). </w:t>
      </w:r>
      <w:r w:rsidDel="00000000" w:rsidR="00000000" w:rsidRPr="00000000">
        <w:rPr>
          <w:i w:val="1"/>
          <w:sz w:val="24"/>
          <w:szCs w:val="24"/>
          <w:rtl w:val="0"/>
        </w:rPr>
        <w:t xml:space="preserve">Diagnosing and changing organisational culture: Based on the competing values framework</w:t>
      </w:r>
      <w:r w:rsidDel="00000000" w:rsidR="00000000" w:rsidRPr="00000000">
        <w:rPr>
          <w:sz w:val="24"/>
          <w:szCs w:val="24"/>
          <w:rtl w:val="0"/>
        </w:rPr>
        <w:t xml:space="preserve"> (3rd ed.). Jossey-Bass.</w:t>
      </w:r>
    </w:p>
    <w:p w:rsidR="00000000" w:rsidDel="00000000" w:rsidP="00000000" w:rsidRDefault="00000000" w:rsidRPr="00000000" w14:paraId="00000094">
      <w:pPr>
        <w:spacing w:line="240" w:lineRule="auto"/>
        <w:ind w:right="-51"/>
        <w:rPr>
          <w:sz w:val="24"/>
          <w:szCs w:val="24"/>
        </w:rPr>
      </w:pPr>
      <w:r w:rsidDel="00000000" w:rsidR="00000000" w:rsidRPr="00000000">
        <w:rPr>
          <w:rtl w:val="0"/>
        </w:rPr>
      </w:r>
    </w:p>
    <w:p w:rsidR="00000000" w:rsidDel="00000000" w:rsidP="00000000" w:rsidRDefault="00000000" w:rsidRPr="00000000" w14:paraId="00000095">
      <w:pPr>
        <w:spacing w:line="240" w:lineRule="auto"/>
        <w:ind w:right="-51"/>
        <w:rPr>
          <w:sz w:val="24"/>
          <w:szCs w:val="24"/>
        </w:rPr>
      </w:pPr>
      <w:r w:rsidDel="00000000" w:rsidR="00000000" w:rsidRPr="00000000">
        <w:rPr>
          <w:sz w:val="24"/>
          <w:szCs w:val="24"/>
          <w:rtl w:val="0"/>
        </w:rPr>
        <w:t xml:space="preserve">Deal, T. E., &amp; Kennedy, A. A. (1982). </w:t>
      </w:r>
      <w:r w:rsidDel="00000000" w:rsidR="00000000" w:rsidRPr="00000000">
        <w:rPr>
          <w:i w:val="1"/>
          <w:sz w:val="24"/>
          <w:szCs w:val="24"/>
          <w:rtl w:val="0"/>
        </w:rPr>
        <w:t xml:space="preserve">Corporate cultures: The rites and rituals of corporate life</w:t>
      </w:r>
      <w:r w:rsidDel="00000000" w:rsidR="00000000" w:rsidRPr="00000000">
        <w:rPr>
          <w:sz w:val="24"/>
          <w:szCs w:val="24"/>
          <w:rtl w:val="0"/>
        </w:rPr>
        <w:t xml:space="preserve">. Addison-Wesley.</w:t>
      </w:r>
    </w:p>
    <w:p w:rsidR="00000000" w:rsidDel="00000000" w:rsidP="00000000" w:rsidRDefault="00000000" w:rsidRPr="00000000" w14:paraId="00000096">
      <w:pPr>
        <w:spacing w:line="240" w:lineRule="auto"/>
        <w:ind w:right="-51"/>
        <w:rPr>
          <w:sz w:val="24"/>
          <w:szCs w:val="24"/>
        </w:rPr>
      </w:pPr>
      <w:r w:rsidDel="00000000" w:rsidR="00000000" w:rsidRPr="00000000">
        <w:rPr>
          <w:rtl w:val="0"/>
        </w:rPr>
      </w:r>
    </w:p>
    <w:p w:rsidR="00000000" w:rsidDel="00000000" w:rsidP="00000000" w:rsidRDefault="00000000" w:rsidRPr="00000000" w14:paraId="00000097">
      <w:pPr>
        <w:spacing w:line="240" w:lineRule="auto"/>
        <w:ind w:right="-51"/>
        <w:rPr>
          <w:sz w:val="24"/>
          <w:szCs w:val="24"/>
        </w:rPr>
      </w:pPr>
      <w:r w:rsidDel="00000000" w:rsidR="00000000" w:rsidRPr="00000000">
        <w:rPr>
          <w:sz w:val="24"/>
          <w:szCs w:val="24"/>
          <w:rtl w:val="0"/>
        </w:rPr>
        <w:t xml:space="preserve">Erickson, R. J. (2020). </w:t>
      </w:r>
      <w:r w:rsidDel="00000000" w:rsidR="00000000" w:rsidRPr="00000000">
        <w:rPr>
          <w:i w:val="1"/>
          <w:sz w:val="24"/>
          <w:szCs w:val="24"/>
          <w:rtl w:val="0"/>
        </w:rPr>
        <w:t xml:space="preserve">The high-performance culture paradox: Understanding and addressing the unintended consequences</w:t>
      </w:r>
      <w:r w:rsidDel="00000000" w:rsidR="00000000" w:rsidRPr="00000000">
        <w:rPr>
          <w:sz w:val="24"/>
          <w:szCs w:val="24"/>
          <w:rtl w:val="0"/>
        </w:rPr>
        <w:t xml:space="preserve">. Journal of Organisational Behaviour, 45(3), 315-332.</w:t>
      </w:r>
    </w:p>
    <w:p w:rsidR="00000000" w:rsidDel="00000000" w:rsidP="00000000" w:rsidRDefault="00000000" w:rsidRPr="00000000" w14:paraId="00000098">
      <w:pPr>
        <w:spacing w:line="240" w:lineRule="auto"/>
        <w:ind w:right="-51"/>
        <w:rPr>
          <w:sz w:val="24"/>
          <w:szCs w:val="24"/>
        </w:rPr>
      </w:pPr>
      <w:r w:rsidDel="00000000" w:rsidR="00000000" w:rsidRPr="00000000">
        <w:rPr>
          <w:rtl w:val="0"/>
        </w:rPr>
      </w:r>
    </w:p>
    <w:p w:rsidR="00000000" w:rsidDel="00000000" w:rsidP="00000000" w:rsidRDefault="00000000" w:rsidRPr="00000000" w14:paraId="00000099">
      <w:pPr>
        <w:spacing w:line="240" w:lineRule="auto"/>
        <w:ind w:right="-51"/>
        <w:rPr>
          <w:sz w:val="24"/>
          <w:szCs w:val="24"/>
        </w:rPr>
      </w:pPr>
      <w:r w:rsidDel="00000000" w:rsidR="00000000" w:rsidRPr="00000000">
        <w:rPr>
          <w:sz w:val="24"/>
          <w:szCs w:val="24"/>
          <w:rtl w:val="0"/>
        </w:rPr>
        <w:t xml:space="preserve">Goffee, R., &amp; Jones, G. (2015). </w:t>
      </w:r>
      <w:r w:rsidDel="00000000" w:rsidR="00000000" w:rsidRPr="00000000">
        <w:rPr>
          <w:i w:val="1"/>
          <w:sz w:val="24"/>
          <w:szCs w:val="24"/>
          <w:rtl w:val="0"/>
        </w:rPr>
        <w:t xml:space="preserve">Why should anyone work here? What it takes to create an authentic organisation</w:t>
      </w:r>
      <w:r w:rsidDel="00000000" w:rsidR="00000000" w:rsidRPr="00000000">
        <w:rPr>
          <w:sz w:val="24"/>
          <w:szCs w:val="24"/>
          <w:rtl w:val="0"/>
        </w:rPr>
        <w:t xml:space="preserve">. Harvard Business Review Press.</w:t>
      </w:r>
    </w:p>
    <w:p w:rsidR="00000000" w:rsidDel="00000000" w:rsidP="00000000" w:rsidRDefault="00000000" w:rsidRPr="00000000" w14:paraId="0000009A">
      <w:pPr>
        <w:spacing w:line="240" w:lineRule="auto"/>
        <w:ind w:right="-51"/>
        <w:rPr>
          <w:sz w:val="24"/>
          <w:szCs w:val="24"/>
        </w:rPr>
      </w:pPr>
      <w:r w:rsidDel="00000000" w:rsidR="00000000" w:rsidRPr="00000000">
        <w:rPr>
          <w:rtl w:val="0"/>
        </w:rPr>
      </w:r>
    </w:p>
    <w:p w:rsidR="00000000" w:rsidDel="00000000" w:rsidP="00000000" w:rsidRDefault="00000000" w:rsidRPr="00000000" w14:paraId="0000009B">
      <w:pPr>
        <w:spacing w:line="240" w:lineRule="auto"/>
        <w:ind w:right="-51"/>
        <w:rPr>
          <w:sz w:val="24"/>
          <w:szCs w:val="24"/>
        </w:rPr>
      </w:pPr>
      <w:r w:rsidDel="00000000" w:rsidR="00000000" w:rsidRPr="00000000">
        <w:rPr>
          <w:sz w:val="24"/>
          <w:szCs w:val="24"/>
          <w:rtl w:val="0"/>
        </w:rPr>
        <w:t xml:space="preserve">Gupta, A. (2013). </w:t>
      </w:r>
      <w:r w:rsidDel="00000000" w:rsidR="00000000" w:rsidRPr="00000000">
        <w:rPr>
          <w:i w:val="1"/>
          <w:sz w:val="24"/>
          <w:szCs w:val="24"/>
          <w:rtl w:val="0"/>
        </w:rPr>
        <w:t xml:space="preserve">Environment &amp; PEST analysis: An approach to the external business environment</w:t>
      </w:r>
      <w:r w:rsidDel="00000000" w:rsidR="00000000" w:rsidRPr="00000000">
        <w:rPr>
          <w:sz w:val="24"/>
          <w:szCs w:val="24"/>
          <w:rtl w:val="0"/>
        </w:rPr>
        <w:t xml:space="preserve">. </w:t>
      </w:r>
      <w:r w:rsidDel="00000000" w:rsidR="00000000" w:rsidRPr="00000000">
        <w:rPr>
          <w:i w:val="1"/>
          <w:sz w:val="24"/>
          <w:szCs w:val="24"/>
          <w:rtl w:val="0"/>
        </w:rPr>
        <w:t xml:space="preserve">International Journal of Modern Social Sciences, 2</w:t>
      </w:r>
      <w:r w:rsidDel="00000000" w:rsidR="00000000" w:rsidRPr="00000000">
        <w:rPr>
          <w:sz w:val="24"/>
          <w:szCs w:val="24"/>
          <w:rtl w:val="0"/>
        </w:rPr>
        <w:t xml:space="preserve">(1), 34-43.</w:t>
      </w:r>
    </w:p>
    <w:p w:rsidR="00000000" w:rsidDel="00000000" w:rsidP="00000000" w:rsidRDefault="00000000" w:rsidRPr="00000000" w14:paraId="0000009C">
      <w:pPr>
        <w:spacing w:line="240" w:lineRule="auto"/>
        <w:ind w:right="-51"/>
        <w:rPr>
          <w:sz w:val="24"/>
          <w:szCs w:val="24"/>
        </w:rPr>
      </w:pPr>
      <w:r w:rsidDel="00000000" w:rsidR="00000000" w:rsidRPr="00000000">
        <w:rPr>
          <w:rtl w:val="0"/>
        </w:rPr>
      </w:r>
    </w:p>
    <w:p w:rsidR="00000000" w:rsidDel="00000000" w:rsidP="00000000" w:rsidRDefault="00000000" w:rsidRPr="00000000" w14:paraId="0000009D">
      <w:pPr>
        <w:spacing w:line="240" w:lineRule="auto"/>
        <w:ind w:right="-51"/>
        <w:rPr>
          <w:sz w:val="24"/>
          <w:szCs w:val="24"/>
        </w:rPr>
      </w:pPr>
      <w:r w:rsidDel="00000000" w:rsidR="00000000" w:rsidRPr="00000000">
        <w:rPr>
          <w:sz w:val="24"/>
          <w:szCs w:val="24"/>
          <w:rtl w:val="0"/>
        </w:rPr>
        <w:t xml:space="preserve">GÜREL, E., &amp; Tat, M. (2017). SWOT analysis: A theoretical review. </w:t>
      </w:r>
      <w:r w:rsidDel="00000000" w:rsidR="00000000" w:rsidRPr="00000000">
        <w:rPr>
          <w:i w:val="1"/>
          <w:sz w:val="24"/>
          <w:szCs w:val="24"/>
          <w:rtl w:val="0"/>
        </w:rPr>
        <w:t xml:space="preserve">The Journal of International Social Research, 10</w:t>
      </w:r>
      <w:r w:rsidDel="00000000" w:rsidR="00000000" w:rsidRPr="00000000">
        <w:rPr>
          <w:sz w:val="24"/>
          <w:szCs w:val="24"/>
          <w:rtl w:val="0"/>
        </w:rPr>
        <w:t xml:space="preserve">(51), 994-1006.</w:t>
      </w:r>
    </w:p>
    <w:p w:rsidR="00000000" w:rsidDel="00000000" w:rsidP="00000000" w:rsidRDefault="00000000" w:rsidRPr="00000000" w14:paraId="0000009E">
      <w:pPr>
        <w:spacing w:line="240" w:lineRule="auto"/>
        <w:ind w:right="-51"/>
        <w:rPr>
          <w:sz w:val="24"/>
          <w:szCs w:val="24"/>
        </w:rPr>
      </w:pPr>
      <w:r w:rsidDel="00000000" w:rsidR="00000000" w:rsidRPr="00000000">
        <w:rPr>
          <w:rtl w:val="0"/>
        </w:rPr>
      </w:r>
    </w:p>
    <w:p w:rsidR="00000000" w:rsidDel="00000000" w:rsidP="00000000" w:rsidRDefault="00000000" w:rsidRPr="00000000" w14:paraId="0000009F">
      <w:pPr>
        <w:spacing w:line="240" w:lineRule="auto"/>
        <w:ind w:right="-51"/>
        <w:rPr>
          <w:sz w:val="24"/>
          <w:szCs w:val="24"/>
        </w:rPr>
      </w:pPr>
      <w:r w:rsidDel="00000000" w:rsidR="00000000" w:rsidRPr="00000000">
        <w:rPr>
          <w:sz w:val="24"/>
          <w:szCs w:val="24"/>
          <w:rtl w:val="0"/>
        </w:rPr>
        <w:t xml:space="preserve">Handy, C. (1993). </w:t>
      </w:r>
      <w:r w:rsidDel="00000000" w:rsidR="00000000" w:rsidRPr="00000000">
        <w:rPr>
          <w:i w:val="1"/>
          <w:sz w:val="24"/>
          <w:szCs w:val="24"/>
          <w:rtl w:val="0"/>
        </w:rPr>
        <w:t xml:space="preserve">Understanding organisations</w:t>
      </w:r>
      <w:r w:rsidDel="00000000" w:rsidR="00000000" w:rsidRPr="00000000">
        <w:rPr>
          <w:sz w:val="24"/>
          <w:szCs w:val="24"/>
          <w:rtl w:val="0"/>
        </w:rPr>
        <w:t xml:space="preserve">. Penguin Books.</w:t>
      </w:r>
    </w:p>
    <w:p w:rsidR="00000000" w:rsidDel="00000000" w:rsidP="00000000" w:rsidRDefault="00000000" w:rsidRPr="00000000" w14:paraId="000000A0">
      <w:pPr>
        <w:spacing w:line="240" w:lineRule="auto"/>
        <w:ind w:right="-51"/>
        <w:rPr>
          <w:sz w:val="24"/>
          <w:szCs w:val="24"/>
        </w:rPr>
      </w:pPr>
      <w:r w:rsidDel="00000000" w:rsidR="00000000" w:rsidRPr="00000000">
        <w:rPr>
          <w:rtl w:val="0"/>
        </w:rPr>
      </w:r>
    </w:p>
    <w:p w:rsidR="00000000" w:rsidDel="00000000" w:rsidP="00000000" w:rsidRDefault="00000000" w:rsidRPr="00000000" w14:paraId="000000A1">
      <w:pPr>
        <w:spacing w:line="240" w:lineRule="auto"/>
        <w:ind w:right="-51"/>
        <w:rPr>
          <w:sz w:val="24"/>
          <w:szCs w:val="24"/>
        </w:rPr>
      </w:pPr>
      <w:r w:rsidDel="00000000" w:rsidR="00000000" w:rsidRPr="00000000">
        <w:rPr>
          <w:sz w:val="24"/>
          <w:szCs w:val="24"/>
          <w:rtl w:val="0"/>
        </w:rPr>
        <w:t xml:space="preserve">Hastings, R., &amp; Meyer, E. (2020). </w:t>
      </w:r>
      <w:r w:rsidDel="00000000" w:rsidR="00000000" w:rsidRPr="00000000">
        <w:rPr>
          <w:i w:val="1"/>
          <w:sz w:val="24"/>
          <w:szCs w:val="24"/>
          <w:rtl w:val="0"/>
        </w:rPr>
        <w:t xml:space="preserve">No rules rules: Netflix and the culture of reinvention</w:t>
      </w:r>
      <w:r w:rsidDel="00000000" w:rsidR="00000000" w:rsidRPr="00000000">
        <w:rPr>
          <w:sz w:val="24"/>
          <w:szCs w:val="24"/>
          <w:rtl w:val="0"/>
        </w:rPr>
        <w:t xml:space="preserve">. Penguin.</w:t>
      </w:r>
    </w:p>
    <w:p w:rsidR="00000000" w:rsidDel="00000000" w:rsidP="00000000" w:rsidRDefault="00000000" w:rsidRPr="00000000" w14:paraId="000000A2">
      <w:pPr>
        <w:spacing w:line="240" w:lineRule="auto"/>
        <w:ind w:right="-51"/>
        <w:rPr>
          <w:sz w:val="24"/>
          <w:szCs w:val="24"/>
        </w:rPr>
      </w:pPr>
      <w:r w:rsidDel="00000000" w:rsidR="00000000" w:rsidRPr="00000000">
        <w:rPr>
          <w:rtl w:val="0"/>
        </w:rPr>
      </w:r>
    </w:p>
    <w:p w:rsidR="00000000" w:rsidDel="00000000" w:rsidP="00000000" w:rsidRDefault="00000000" w:rsidRPr="00000000" w14:paraId="000000A3">
      <w:pPr>
        <w:spacing w:line="240" w:lineRule="auto"/>
        <w:ind w:right="-51"/>
        <w:rPr>
          <w:sz w:val="24"/>
          <w:szCs w:val="24"/>
        </w:rPr>
      </w:pPr>
      <w:r w:rsidDel="00000000" w:rsidR="00000000" w:rsidRPr="00000000">
        <w:rPr>
          <w:sz w:val="24"/>
          <w:szCs w:val="24"/>
          <w:rtl w:val="0"/>
        </w:rPr>
        <w:t xml:space="preserve">Helms, M. M., &amp; Nixon, J. (2010). Exploring SWOT analysis – Where are we now? A review of academic research from the last decade. </w:t>
      </w:r>
      <w:r w:rsidDel="00000000" w:rsidR="00000000" w:rsidRPr="00000000">
        <w:rPr>
          <w:i w:val="1"/>
          <w:sz w:val="24"/>
          <w:szCs w:val="24"/>
          <w:rtl w:val="0"/>
        </w:rPr>
        <w:t xml:space="preserve">Journal of Strategy and Management, 3</w:t>
      </w:r>
      <w:r w:rsidDel="00000000" w:rsidR="00000000" w:rsidRPr="00000000">
        <w:rPr>
          <w:sz w:val="24"/>
          <w:szCs w:val="24"/>
          <w:rtl w:val="0"/>
        </w:rPr>
        <w:t xml:space="preserve">(3), 215-251.</w:t>
      </w:r>
    </w:p>
    <w:p w:rsidR="00000000" w:rsidDel="00000000" w:rsidP="00000000" w:rsidRDefault="00000000" w:rsidRPr="00000000" w14:paraId="000000A4">
      <w:pPr>
        <w:spacing w:line="240" w:lineRule="auto"/>
        <w:ind w:right="-51"/>
        <w:rPr>
          <w:sz w:val="24"/>
          <w:szCs w:val="24"/>
        </w:rPr>
      </w:pPr>
      <w:r w:rsidDel="00000000" w:rsidR="00000000" w:rsidRPr="00000000">
        <w:rPr>
          <w:rtl w:val="0"/>
        </w:rPr>
      </w:r>
    </w:p>
    <w:p w:rsidR="00000000" w:rsidDel="00000000" w:rsidP="00000000" w:rsidRDefault="00000000" w:rsidRPr="00000000" w14:paraId="000000A5">
      <w:pPr>
        <w:spacing w:line="240" w:lineRule="auto"/>
        <w:ind w:right="-51"/>
        <w:rPr>
          <w:sz w:val="24"/>
          <w:szCs w:val="24"/>
        </w:rPr>
      </w:pPr>
      <w:r w:rsidDel="00000000" w:rsidR="00000000" w:rsidRPr="00000000">
        <w:rPr>
          <w:sz w:val="24"/>
          <w:szCs w:val="24"/>
          <w:rtl w:val="0"/>
        </w:rPr>
        <w:t xml:space="preserve">Henderson, R., &amp; van den Heuvel, K. (2022). </w:t>
      </w:r>
      <w:r w:rsidDel="00000000" w:rsidR="00000000" w:rsidRPr="00000000">
        <w:rPr>
          <w:i w:val="1"/>
          <w:sz w:val="24"/>
          <w:szCs w:val="24"/>
          <w:rtl w:val="0"/>
        </w:rPr>
        <w:t xml:space="preserve">High-performance work cultures and their impact on employee mental health</w:t>
      </w:r>
      <w:r w:rsidDel="00000000" w:rsidR="00000000" w:rsidRPr="00000000">
        <w:rPr>
          <w:sz w:val="24"/>
          <w:szCs w:val="24"/>
          <w:rtl w:val="0"/>
        </w:rPr>
        <w:t xml:space="preserve">. </w:t>
      </w:r>
      <w:r w:rsidDel="00000000" w:rsidR="00000000" w:rsidRPr="00000000">
        <w:rPr>
          <w:i w:val="1"/>
          <w:sz w:val="24"/>
          <w:szCs w:val="24"/>
          <w:rtl w:val="0"/>
        </w:rPr>
        <w:t xml:space="preserve">Journal of Organisational Health and Productivity</w:t>
      </w:r>
      <w:r w:rsidDel="00000000" w:rsidR="00000000" w:rsidRPr="00000000">
        <w:rPr>
          <w:sz w:val="24"/>
          <w:szCs w:val="24"/>
          <w:rtl w:val="0"/>
        </w:rPr>
        <w:t xml:space="preserve">, 65(3), 30-50.</w:t>
      </w:r>
    </w:p>
    <w:p w:rsidR="00000000" w:rsidDel="00000000" w:rsidP="00000000" w:rsidRDefault="00000000" w:rsidRPr="00000000" w14:paraId="000000A6">
      <w:pPr>
        <w:spacing w:line="240" w:lineRule="auto"/>
        <w:ind w:right="-51"/>
        <w:rPr>
          <w:sz w:val="24"/>
          <w:szCs w:val="24"/>
        </w:rPr>
      </w:pPr>
      <w:r w:rsidDel="00000000" w:rsidR="00000000" w:rsidRPr="00000000">
        <w:rPr>
          <w:rtl w:val="0"/>
        </w:rPr>
      </w:r>
    </w:p>
    <w:p w:rsidR="00000000" w:rsidDel="00000000" w:rsidP="00000000" w:rsidRDefault="00000000" w:rsidRPr="00000000" w14:paraId="000000A7">
      <w:pPr>
        <w:spacing w:line="240" w:lineRule="auto"/>
        <w:ind w:right="-51"/>
        <w:rPr>
          <w:sz w:val="24"/>
          <w:szCs w:val="24"/>
        </w:rPr>
      </w:pPr>
      <w:r w:rsidDel="00000000" w:rsidR="00000000" w:rsidRPr="00000000">
        <w:rPr>
          <w:sz w:val="24"/>
          <w:szCs w:val="24"/>
          <w:rtl w:val="0"/>
        </w:rPr>
        <w:t xml:space="preserve">Hofstede, G. (1980). </w:t>
      </w:r>
      <w:r w:rsidDel="00000000" w:rsidR="00000000" w:rsidRPr="00000000">
        <w:rPr>
          <w:i w:val="1"/>
          <w:sz w:val="24"/>
          <w:szCs w:val="24"/>
          <w:rtl w:val="0"/>
        </w:rPr>
        <w:t xml:space="preserve">Culture’s consequences: International differences in work-related values</w:t>
      </w:r>
      <w:r w:rsidDel="00000000" w:rsidR="00000000" w:rsidRPr="00000000">
        <w:rPr>
          <w:sz w:val="24"/>
          <w:szCs w:val="24"/>
          <w:rtl w:val="0"/>
        </w:rPr>
        <w:t xml:space="preserve">. Sage Publications.</w:t>
      </w:r>
    </w:p>
    <w:p w:rsidR="00000000" w:rsidDel="00000000" w:rsidP="00000000" w:rsidRDefault="00000000" w:rsidRPr="00000000" w14:paraId="000000A8">
      <w:pPr>
        <w:spacing w:line="240" w:lineRule="auto"/>
        <w:ind w:right="-51"/>
        <w:rPr>
          <w:sz w:val="24"/>
          <w:szCs w:val="24"/>
        </w:rPr>
      </w:pPr>
      <w:r w:rsidDel="00000000" w:rsidR="00000000" w:rsidRPr="00000000">
        <w:rPr>
          <w:rtl w:val="0"/>
        </w:rPr>
      </w:r>
    </w:p>
    <w:p w:rsidR="00000000" w:rsidDel="00000000" w:rsidP="00000000" w:rsidRDefault="00000000" w:rsidRPr="00000000" w14:paraId="000000A9">
      <w:pPr>
        <w:spacing w:line="240" w:lineRule="auto"/>
        <w:ind w:right="-51"/>
        <w:rPr>
          <w:sz w:val="24"/>
          <w:szCs w:val="24"/>
        </w:rPr>
      </w:pPr>
      <w:r w:rsidDel="00000000" w:rsidR="00000000" w:rsidRPr="00000000">
        <w:rPr>
          <w:sz w:val="24"/>
          <w:szCs w:val="24"/>
          <w:rtl w:val="0"/>
        </w:rPr>
        <w:t xml:space="preserve">Johnson, G., &amp; Scholes, K. (1988). </w:t>
      </w:r>
      <w:r w:rsidDel="00000000" w:rsidR="00000000" w:rsidRPr="00000000">
        <w:rPr>
          <w:i w:val="1"/>
          <w:sz w:val="24"/>
          <w:szCs w:val="24"/>
          <w:rtl w:val="0"/>
        </w:rPr>
        <w:t xml:space="preserve">Exploring corporate strategy</w:t>
      </w:r>
      <w:r w:rsidDel="00000000" w:rsidR="00000000" w:rsidRPr="00000000">
        <w:rPr>
          <w:sz w:val="24"/>
          <w:szCs w:val="24"/>
          <w:rtl w:val="0"/>
        </w:rPr>
        <w:t xml:space="preserve">. Prentice Hall.</w:t>
      </w:r>
    </w:p>
    <w:p w:rsidR="00000000" w:rsidDel="00000000" w:rsidP="00000000" w:rsidRDefault="00000000" w:rsidRPr="00000000" w14:paraId="000000AA">
      <w:pPr>
        <w:spacing w:line="240" w:lineRule="auto"/>
        <w:ind w:right="-51"/>
        <w:rPr>
          <w:sz w:val="24"/>
          <w:szCs w:val="24"/>
        </w:rPr>
      </w:pPr>
      <w:r w:rsidDel="00000000" w:rsidR="00000000" w:rsidRPr="00000000">
        <w:rPr>
          <w:rtl w:val="0"/>
        </w:rPr>
      </w:r>
    </w:p>
    <w:p w:rsidR="00000000" w:rsidDel="00000000" w:rsidP="00000000" w:rsidRDefault="00000000" w:rsidRPr="00000000" w14:paraId="000000AB">
      <w:pPr>
        <w:spacing w:line="240" w:lineRule="auto"/>
        <w:ind w:right="-51"/>
        <w:rPr>
          <w:sz w:val="24"/>
          <w:szCs w:val="24"/>
        </w:rPr>
      </w:pPr>
      <w:r w:rsidDel="00000000" w:rsidR="00000000" w:rsidRPr="00000000">
        <w:rPr>
          <w:sz w:val="24"/>
          <w:szCs w:val="24"/>
          <w:rtl w:val="0"/>
        </w:rPr>
        <w:t xml:space="preserve">Martin, J. (2002). </w:t>
      </w:r>
      <w:r w:rsidDel="00000000" w:rsidR="00000000" w:rsidRPr="00000000">
        <w:rPr>
          <w:i w:val="1"/>
          <w:sz w:val="24"/>
          <w:szCs w:val="24"/>
          <w:rtl w:val="0"/>
        </w:rPr>
        <w:t xml:space="preserve">Organisational culture: Mapping the terrain</w:t>
      </w:r>
      <w:r w:rsidDel="00000000" w:rsidR="00000000" w:rsidRPr="00000000">
        <w:rPr>
          <w:sz w:val="24"/>
          <w:szCs w:val="24"/>
          <w:rtl w:val="0"/>
        </w:rPr>
        <w:t xml:space="preserve">. Sage Publications.</w:t>
      </w:r>
    </w:p>
    <w:p w:rsidR="00000000" w:rsidDel="00000000" w:rsidP="00000000" w:rsidRDefault="00000000" w:rsidRPr="00000000" w14:paraId="000000AC">
      <w:pPr>
        <w:spacing w:line="240" w:lineRule="auto"/>
        <w:ind w:right="-51"/>
        <w:rPr>
          <w:sz w:val="24"/>
          <w:szCs w:val="24"/>
        </w:rPr>
      </w:pPr>
      <w:r w:rsidDel="00000000" w:rsidR="00000000" w:rsidRPr="00000000">
        <w:rPr>
          <w:rtl w:val="0"/>
        </w:rPr>
      </w:r>
    </w:p>
    <w:p w:rsidR="00000000" w:rsidDel="00000000" w:rsidP="00000000" w:rsidRDefault="00000000" w:rsidRPr="00000000" w14:paraId="000000AD">
      <w:pPr>
        <w:spacing w:line="240" w:lineRule="auto"/>
        <w:ind w:right="-51"/>
        <w:rPr>
          <w:sz w:val="24"/>
          <w:szCs w:val="24"/>
        </w:rPr>
      </w:pPr>
      <w:r w:rsidDel="00000000" w:rsidR="00000000" w:rsidRPr="00000000">
        <w:rPr>
          <w:sz w:val="24"/>
          <w:szCs w:val="24"/>
          <w:rtl w:val="0"/>
        </w:rPr>
        <w:t xml:space="preserve">Mayer, D. M., Kuenzi, M., Greenbaum, R., Bardes, M., &amp; Salvador, R. (2010). How low does ethical leadership flow? Test of a trickle-down model. </w:t>
      </w:r>
      <w:r w:rsidDel="00000000" w:rsidR="00000000" w:rsidRPr="00000000">
        <w:rPr>
          <w:i w:val="1"/>
          <w:sz w:val="24"/>
          <w:szCs w:val="24"/>
          <w:rtl w:val="0"/>
        </w:rPr>
        <w:t xml:space="preserve">Organisational Behaviour and Human Decision Processes</w:t>
      </w:r>
      <w:r w:rsidDel="00000000" w:rsidR="00000000" w:rsidRPr="00000000">
        <w:rPr>
          <w:sz w:val="24"/>
          <w:szCs w:val="24"/>
          <w:rtl w:val="0"/>
        </w:rPr>
        <w:t xml:space="preserve">, 108(1), 1-13.</w:t>
      </w:r>
    </w:p>
    <w:p w:rsidR="00000000" w:rsidDel="00000000" w:rsidP="00000000" w:rsidRDefault="00000000" w:rsidRPr="00000000" w14:paraId="000000AE">
      <w:pPr>
        <w:spacing w:line="240" w:lineRule="auto"/>
        <w:ind w:right="-51"/>
        <w:rPr>
          <w:sz w:val="24"/>
          <w:szCs w:val="24"/>
        </w:rPr>
      </w:pPr>
      <w:r w:rsidDel="00000000" w:rsidR="00000000" w:rsidRPr="00000000">
        <w:rPr>
          <w:rtl w:val="0"/>
        </w:rPr>
      </w:r>
    </w:p>
    <w:p w:rsidR="00000000" w:rsidDel="00000000" w:rsidP="00000000" w:rsidRDefault="00000000" w:rsidRPr="00000000" w14:paraId="000000AF">
      <w:pPr>
        <w:spacing w:line="240" w:lineRule="auto"/>
        <w:ind w:right="-51"/>
        <w:rPr>
          <w:sz w:val="24"/>
          <w:szCs w:val="24"/>
        </w:rPr>
      </w:pPr>
      <w:r w:rsidDel="00000000" w:rsidR="00000000" w:rsidRPr="00000000">
        <w:rPr>
          <w:sz w:val="24"/>
          <w:szCs w:val="24"/>
          <w:rtl w:val="0"/>
        </w:rPr>
        <w:t xml:space="preserve">McCord, P. (2014). How Netflix reinvented HR. </w:t>
      </w:r>
      <w:r w:rsidDel="00000000" w:rsidR="00000000" w:rsidRPr="00000000">
        <w:rPr>
          <w:i w:val="1"/>
          <w:sz w:val="24"/>
          <w:szCs w:val="24"/>
          <w:rtl w:val="0"/>
        </w:rPr>
        <w:t xml:space="preserve">Harvard Business Review</w:t>
      </w:r>
      <w:r w:rsidDel="00000000" w:rsidR="00000000" w:rsidRPr="00000000">
        <w:rPr>
          <w:sz w:val="24"/>
          <w:szCs w:val="24"/>
          <w:rtl w:val="0"/>
        </w:rPr>
        <w:t xml:space="preserve">, 92(1/2), 70-76.</w:t>
      </w:r>
    </w:p>
    <w:p w:rsidR="00000000" w:rsidDel="00000000" w:rsidP="00000000" w:rsidRDefault="00000000" w:rsidRPr="00000000" w14:paraId="000000B0">
      <w:pPr>
        <w:spacing w:line="240" w:lineRule="auto"/>
        <w:ind w:right="-51"/>
        <w:rPr>
          <w:sz w:val="24"/>
          <w:szCs w:val="24"/>
        </w:rPr>
      </w:pPr>
      <w:r w:rsidDel="00000000" w:rsidR="00000000" w:rsidRPr="00000000">
        <w:rPr>
          <w:rtl w:val="0"/>
        </w:rPr>
      </w:r>
    </w:p>
    <w:p w:rsidR="00000000" w:rsidDel="00000000" w:rsidP="00000000" w:rsidRDefault="00000000" w:rsidRPr="00000000" w14:paraId="000000B1">
      <w:pPr>
        <w:spacing w:line="240" w:lineRule="auto"/>
        <w:ind w:right="-51"/>
        <w:rPr>
          <w:sz w:val="24"/>
          <w:szCs w:val="24"/>
        </w:rPr>
      </w:pPr>
      <w:r w:rsidDel="00000000" w:rsidR="00000000" w:rsidRPr="00000000">
        <w:rPr>
          <w:sz w:val="24"/>
          <w:szCs w:val="24"/>
          <w:rtl w:val="0"/>
        </w:rPr>
        <w:t xml:space="preserve">McLellan, A., &amp; Richards, P. (2021). </w:t>
      </w:r>
      <w:r w:rsidDel="00000000" w:rsidR="00000000" w:rsidRPr="00000000">
        <w:rPr>
          <w:i w:val="1"/>
          <w:sz w:val="24"/>
          <w:szCs w:val="24"/>
          <w:rtl w:val="0"/>
        </w:rPr>
        <w:t xml:space="preserve">Ethical dilemmas in high-autonomy organisations: Balancing freedom with accountability</w:t>
      </w:r>
      <w:r w:rsidDel="00000000" w:rsidR="00000000" w:rsidRPr="00000000">
        <w:rPr>
          <w:sz w:val="24"/>
          <w:szCs w:val="24"/>
          <w:rtl w:val="0"/>
        </w:rPr>
        <w:t xml:space="preserve">. </w:t>
      </w:r>
      <w:r w:rsidDel="00000000" w:rsidR="00000000" w:rsidRPr="00000000">
        <w:rPr>
          <w:i w:val="1"/>
          <w:sz w:val="24"/>
          <w:szCs w:val="24"/>
          <w:rtl w:val="0"/>
        </w:rPr>
        <w:t xml:space="preserve">Harvard Business Review Insights</w:t>
      </w:r>
      <w:r w:rsidDel="00000000" w:rsidR="00000000" w:rsidRPr="00000000">
        <w:rPr>
          <w:sz w:val="24"/>
          <w:szCs w:val="24"/>
          <w:rtl w:val="0"/>
        </w:rPr>
        <w:t xml:space="preserve">, 12(4), 120-130.</w:t>
      </w:r>
    </w:p>
    <w:p w:rsidR="00000000" w:rsidDel="00000000" w:rsidP="00000000" w:rsidRDefault="00000000" w:rsidRPr="00000000" w14:paraId="000000B2">
      <w:pPr>
        <w:spacing w:line="240" w:lineRule="auto"/>
        <w:ind w:right="-51"/>
        <w:rPr>
          <w:sz w:val="24"/>
          <w:szCs w:val="24"/>
        </w:rPr>
      </w:pPr>
      <w:r w:rsidDel="00000000" w:rsidR="00000000" w:rsidRPr="00000000">
        <w:rPr>
          <w:rtl w:val="0"/>
        </w:rPr>
      </w:r>
    </w:p>
    <w:p w:rsidR="00000000" w:rsidDel="00000000" w:rsidP="00000000" w:rsidRDefault="00000000" w:rsidRPr="00000000" w14:paraId="000000B3">
      <w:pPr>
        <w:spacing w:line="240" w:lineRule="auto"/>
        <w:ind w:right="-51"/>
        <w:rPr>
          <w:sz w:val="24"/>
          <w:szCs w:val="24"/>
        </w:rPr>
      </w:pPr>
      <w:r w:rsidDel="00000000" w:rsidR="00000000" w:rsidRPr="00000000">
        <w:rPr>
          <w:sz w:val="24"/>
          <w:szCs w:val="24"/>
          <w:rtl w:val="0"/>
        </w:rPr>
        <w:t xml:space="preserve">Pearson, J. (2017). </w:t>
      </w:r>
      <w:r w:rsidDel="00000000" w:rsidR="00000000" w:rsidRPr="00000000">
        <w:rPr>
          <w:i w:val="1"/>
          <w:sz w:val="24"/>
          <w:szCs w:val="24"/>
          <w:rtl w:val="0"/>
        </w:rPr>
        <w:t xml:space="preserve">Critical thinking: A concise guide</w:t>
      </w:r>
      <w:r w:rsidDel="00000000" w:rsidR="00000000" w:rsidRPr="00000000">
        <w:rPr>
          <w:sz w:val="24"/>
          <w:szCs w:val="24"/>
          <w:rtl w:val="0"/>
        </w:rPr>
        <w:t xml:space="preserve">. Routledge.</w:t>
      </w:r>
    </w:p>
    <w:p w:rsidR="00000000" w:rsidDel="00000000" w:rsidP="00000000" w:rsidRDefault="00000000" w:rsidRPr="00000000" w14:paraId="000000B4">
      <w:pPr>
        <w:spacing w:line="240" w:lineRule="auto"/>
        <w:ind w:right="-51"/>
        <w:rPr>
          <w:sz w:val="24"/>
          <w:szCs w:val="24"/>
        </w:rPr>
      </w:pPr>
      <w:r w:rsidDel="00000000" w:rsidR="00000000" w:rsidRPr="00000000">
        <w:rPr>
          <w:rtl w:val="0"/>
        </w:rPr>
      </w:r>
    </w:p>
    <w:p w:rsidR="00000000" w:rsidDel="00000000" w:rsidP="00000000" w:rsidRDefault="00000000" w:rsidRPr="00000000" w14:paraId="000000B5">
      <w:pPr>
        <w:spacing w:line="240" w:lineRule="auto"/>
        <w:ind w:right="-51"/>
        <w:rPr>
          <w:sz w:val="24"/>
          <w:szCs w:val="24"/>
        </w:rPr>
      </w:pPr>
      <w:r w:rsidDel="00000000" w:rsidR="00000000" w:rsidRPr="00000000">
        <w:rPr>
          <w:sz w:val="24"/>
          <w:szCs w:val="24"/>
          <w:rtl w:val="0"/>
        </w:rPr>
        <w:t xml:space="preserve">Perera, R. (2017). The PESTLE analysis: A framework for understanding the external environment. </w:t>
      </w:r>
      <w:r w:rsidDel="00000000" w:rsidR="00000000" w:rsidRPr="00000000">
        <w:rPr>
          <w:i w:val="1"/>
          <w:sz w:val="24"/>
          <w:szCs w:val="24"/>
          <w:rtl w:val="0"/>
        </w:rPr>
        <w:t xml:space="preserve">ResearchGate Working Paper</w:t>
      </w:r>
      <w:r w:rsidDel="00000000" w:rsidR="00000000" w:rsidRPr="00000000">
        <w:rPr>
          <w:sz w:val="24"/>
          <w:szCs w:val="24"/>
          <w:rtl w:val="0"/>
        </w:rPr>
        <w:t xml:space="preserve">, 1-7.</w:t>
      </w:r>
    </w:p>
    <w:p w:rsidR="00000000" w:rsidDel="00000000" w:rsidP="00000000" w:rsidRDefault="00000000" w:rsidRPr="00000000" w14:paraId="000000B6">
      <w:pPr>
        <w:spacing w:line="240" w:lineRule="auto"/>
        <w:ind w:right="-51"/>
        <w:rPr>
          <w:sz w:val="24"/>
          <w:szCs w:val="24"/>
        </w:rPr>
      </w:pPr>
      <w:r w:rsidDel="00000000" w:rsidR="00000000" w:rsidRPr="00000000">
        <w:rPr>
          <w:rtl w:val="0"/>
        </w:rPr>
      </w:r>
    </w:p>
    <w:p w:rsidR="00000000" w:rsidDel="00000000" w:rsidP="00000000" w:rsidRDefault="00000000" w:rsidRPr="00000000" w14:paraId="000000B7">
      <w:pPr>
        <w:spacing w:line="240" w:lineRule="auto"/>
        <w:ind w:right="-51"/>
        <w:rPr>
          <w:sz w:val="24"/>
          <w:szCs w:val="24"/>
        </w:rPr>
      </w:pPr>
      <w:r w:rsidDel="00000000" w:rsidR="00000000" w:rsidRPr="00000000">
        <w:rPr>
          <w:sz w:val="24"/>
          <w:szCs w:val="24"/>
          <w:rtl w:val="0"/>
        </w:rPr>
        <w:t xml:space="preserve">Schein, E. H. (1992). </w:t>
      </w:r>
      <w:r w:rsidDel="00000000" w:rsidR="00000000" w:rsidRPr="00000000">
        <w:rPr>
          <w:i w:val="1"/>
          <w:sz w:val="24"/>
          <w:szCs w:val="24"/>
          <w:rtl w:val="0"/>
        </w:rPr>
        <w:t xml:space="preserve">Organisational culture and leadership</w:t>
      </w:r>
      <w:r w:rsidDel="00000000" w:rsidR="00000000" w:rsidRPr="00000000">
        <w:rPr>
          <w:sz w:val="24"/>
          <w:szCs w:val="24"/>
          <w:rtl w:val="0"/>
        </w:rPr>
        <w:t xml:space="preserve">. Jossey-Bass.</w:t>
      </w:r>
    </w:p>
    <w:p w:rsidR="00000000" w:rsidDel="00000000" w:rsidP="00000000" w:rsidRDefault="00000000" w:rsidRPr="00000000" w14:paraId="000000B8">
      <w:pPr>
        <w:spacing w:line="240" w:lineRule="auto"/>
        <w:ind w:right="-51"/>
        <w:rPr>
          <w:sz w:val="24"/>
          <w:szCs w:val="24"/>
        </w:rPr>
      </w:pPr>
      <w:r w:rsidDel="00000000" w:rsidR="00000000" w:rsidRPr="00000000">
        <w:rPr>
          <w:rtl w:val="0"/>
        </w:rPr>
      </w:r>
    </w:p>
    <w:p w:rsidR="00000000" w:rsidDel="00000000" w:rsidP="00000000" w:rsidRDefault="00000000" w:rsidRPr="00000000" w14:paraId="000000B9">
      <w:pPr>
        <w:spacing w:line="240" w:lineRule="auto"/>
        <w:ind w:right="-51"/>
        <w:rPr>
          <w:sz w:val="24"/>
          <w:szCs w:val="24"/>
        </w:rPr>
      </w:pPr>
      <w:r w:rsidDel="00000000" w:rsidR="00000000" w:rsidRPr="00000000">
        <w:rPr>
          <w:sz w:val="24"/>
          <w:szCs w:val="24"/>
          <w:rtl w:val="0"/>
        </w:rPr>
        <w:t xml:space="preserve">Taylor, D., &amp; Johnson, L. (2021). </w:t>
      </w:r>
      <w:r w:rsidDel="00000000" w:rsidR="00000000" w:rsidRPr="00000000">
        <w:rPr>
          <w:i w:val="1"/>
          <w:sz w:val="24"/>
          <w:szCs w:val="24"/>
          <w:rtl w:val="0"/>
        </w:rPr>
        <w:t xml:space="preserve">Managing ethical risks in flexible work environments</w:t>
      </w:r>
      <w:r w:rsidDel="00000000" w:rsidR="00000000" w:rsidRPr="00000000">
        <w:rPr>
          <w:sz w:val="24"/>
          <w:szCs w:val="24"/>
          <w:rtl w:val="0"/>
        </w:rPr>
        <w:t xml:space="preserve">. </w:t>
      </w:r>
      <w:r w:rsidDel="00000000" w:rsidR="00000000" w:rsidRPr="00000000">
        <w:rPr>
          <w:i w:val="1"/>
          <w:sz w:val="24"/>
          <w:szCs w:val="24"/>
          <w:rtl w:val="0"/>
        </w:rPr>
        <w:t xml:space="preserve">Global Ethics and Leadership Review</w:t>
      </w:r>
      <w:r w:rsidDel="00000000" w:rsidR="00000000" w:rsidRPr="00000000">
        <w:rPr>
          <w:sz w:val="24"/>
          <w:szCs w:val="24"/>
          <w:rtl w:val="0"/>
        </w:rPr>
        <w:t xml:space="preserve">, 45(2), 55-70.</w:t>
      </w:r>
    </w:p>
    <w:p w:rsidR="00000000" w:rsidDel="00000000" w:rsidP="00000000" w:rsidRDefault="00000000" w:rsidRPr="00000000" w14:paraId="000000BA">
      <w:pPr>
        <w:spacing w:line="240" w:lineRule="auto"/>
        <w:ind w:right="-51"/>
        <w:rPr>
          <w:sz w:val="24"/>
          <w:szCs w:val="24"/>
        </w:rPr>
      </w:pPr>
      <w:r w:rsidDel="00000000" w:rsidR="00000000" w:rsidRPr="00000000">
        <w:rPr>
          <w:rtl w:val="0"/>
        </w:rPr>
      </w:r>
    </w:p>
    <w:p w:rsidR="00000000" w:rsidDel="00000000" w:rsidP="00000000" w:rsidRDefault="00000000" w:rsidRPr="00000000" w14:paraId="000000BB">
      <w:pPr>
        <w:spacing w:line="240" w:lineRule="auto"/>
        <w:ind w:right="-51"/>
        <w:rPr>
          <w:sz w:val="24"/>
          <w:szCs w:val="24"/>
        </w:rPr>
      </w:pPr>
      <w:r w:rsidDel="00000000" w:rsidR="00000000" w:rsidRPr="00000000">
        <w:rPr>
          <w:sz w:val="24"/>
          <w:szCs w:val="24"/>
          <w:rtl w:val="0"/>
        </w:rPr>
        <w:t xml:space="preserve">Toulmin, S. (2003). </w:t>
      </w:r>
      <w:r w:rsidDel="00000000" w:rsidR="00000000" w:rsidRPr="00000000">
        <w:rPr>
          <w:i w:val="1"/>
          <w:sz w:val="24"/>
          <w:szCs w:val="24"/>
          <w:rtl w:val="0"/>
        </w:rPr>
        <w:t xml:space="preserve">The uses of argument</w:t>
      </w:r>
      <w:r w:rsidDel="00000000" w:rsidR="00000000" w:rsidRPr="00000000">
        <w:rPr>
          <w:sz w:val="24"/>
          <w:szCs w:val="24"/>
          <w:rtl w:val="0"/>
        </w:rPr>
        <w:t xml:space="preserve">. Cambridge University Press.</w:t>
      </w:r>
    </w:p>
    <w:p w:rsidR="00000000" w:rsidDel="00000000" w:rsidP="00000000" w:rsidRDefault="00000000" w:rsidRPr="00000000" w14:paraId="000000BC">
      <w:pPr>
        <w:spacing w:line="240" w:lineRule="auto"/>
        <w:ind w:right="-51"/>
        <w:rPr>
          <w:sz w:val="24"/>
          <w:szCs w:val="24"/>
        </w:rPr>
      </w:pPr>
      <w:r w:rsidDel="00000000" w:rsidR="00000000" w:rsidRPr="00000000">
        <w:rPr>
          <w:rtl w:val="0"/>
        </w:rPr>
      </w:r>
    </w:p>
    <w:p w:rsidR="00000000" w:rsidDel="00000000" w:rsidP="00000000" w:rsidRDefault="00000000" w:rsidRPr="00000000" w14:paraId="000000BD">
      <w:pPr>
        <w:spacing w:line="240" w:lineRule="auto"/>
        <w:ind w:right="-51"/>
        <w:rPr>
          <w:sz w:val="24"/>
          <w:szCs w:val="24"/>
        </w:rPr>
      </w:pPr>
      <w:r w:rsidDel="00000000" w:rsidR="00000000" w:rsidRPr="00000000">
        <w:rPr>
          <w:sz w:val="24"/>
          <w:szCs w:val="24"/>
          <w:rtl w:val="0"/>
        </w:rPr>
        <w:t xml:space="preserve">Trevino, L. K., &amp; Nelson, K. A. (2016). </w:t>
      </w:r>
      <w:r w:rsidDel="00000000" w:rsidR="00000000" w:rsidRPr="00000000">
        <w:rPr>
          <w:i w:val="1"/>
          <w:sz w:val="24"/>
          <w:szCs w:val="24"/>
          <w:rtl w:val="0"/>
        </w:rPr>
        <w:t xml:space="preserve">Managing business ethics: Straight talk about how to do it right</w:t>
      </w:r>
      <w:r w:rsidDel="00000000" w:rsidR="00000000" w:rsidRPr="00000000">
        <w:rPr>
          <w:sz w:val="24"/>
          <w:szCs w:val="24"/>
          <w:rtl w:val="0"/>
        </w:rPr>
        <w:t xml:space="preserve"> (6th ed.). Wiley.</w:t>
      </w:r>
    </w:p>
    <w:p w:rsidR="00000000" w:rsidDel="00000000" w:rsidP="00000000" w:rsidRDefault="00000000" w:rsidRPr="00000000" w14:paraId="000000BE">
      <w:pPr>
        <w:spacing w:line="240" w:lineRule="auto"/>
        <w:ind w:right="-51"/>
        <w:rPr>
          <w:sz w:val="24"/>
          <w:szCs w:val="24"/>
        </w:rPr>
      </w:pPr>
      <w:r w:rsidDel="00000000" w:rsidR="00000000" w:rsidRPr="00000000">
        <w:rPr>
          <w:rtl w:val="0"/>
        </w:rPr>
      </w:r>
    </w:p>
    <w:p w:rsidR="00000000" w:rsidDel="00000000" w:rsidP="00000000" w:rsidRDefault="00000000" w:rsidRPr="00000000" w14:paraId="000000BF">
      <w:pPr>
        <w:spacing w:line="240" w:lineRule="auto"/>
        <w:ind w:right="-51"/>
        <w:rPr>
          <w:sz w:val="24"/>
          <w:szCs w:val="24"/>
        </w:rPr>
      </w:pPr>
      <w:r w:rsidDel="00000000" w:rsidR="00000000" w:rsidRPr="00000000">
        <w:rPr>
          <w:sz w:val="24"/>
          <w:szCs w:val="24"/>
          <w:rtl w:val="0"/>
        </w:rPr>
        <w:t xml:space="preserve">Trevino, L. K., &amp; Nelson, K. A. (2021). </w:t>
      </w:r>
      <w:r w:rsidDel="00000000" w:rsidR="00000000" w:rsidRPr="00000000">
        <w:rPr>
          <w:i w:val="1"/>
          <w:sz w:val="24"/>
          <w:szCs w:val="24"/>
          <w:rtl w:val="0"/>
        </w:rPr>
        <w:t xml:space="preserve">Managing business ethics: Straight talk about how to do it right</w:t>
      </w:r>
      <w:r w:rsidDel="00000000" w:rsidR="00000000" w:rsidRPr="00000000">
        <w:rPr>
          <w:sz w:val="24"/>
          <w:szCs w:val="24"/>
          <w:rtl w:val="0"/>
        </w:rPr>
        <w:t xml:space="preserve"> (8th ed.). Wiley.</w:t>
      </w:r>
    </w:p>
    <w:p w:rsidR="00000000" w:rsidDel="00000000" w:rsidP="00000000" w:rsidRDefault="00000000" w:rsidRPr="00000000" w14:paraId="000000C0">
      <w:pPr>
        <w:spacing w:line="240" w:lineRule="auto"/>
        <w:ind w:right="-51"/>
        <w:rPr>
          <w:sz w:val="24"/>
          <w:szCs w:val="24"/>
        </w:rPr>
      </w:pPr>
      <w:r w:rsidDel="00000000" w:rsidR="00000000" w:rsidRPr="00000000">
        <w:rPr>
          <w:rtl w:val="0"/>
        </w:rPr>
      </w:r>
    </w:p>
    <w:p w:rsidR="00000000" w:rsidDel="00000000" w:rsidP="00000000" w:rsidRDefault="00000000" w:rsidRPr="00000000" w14:paraId="000000C1">
      <w:pPr>
        <w:spacing w:line="240" w:lineRule="auto"/>
        <w:ind w:right="-51"/>
        <w:rPr>
          <w:sz w:val="24"/>
          <w:szCs w:val="24"/>
        </w:rPr>
      </w:pPr>
      <w:r w:rsidDel="00000000" w:rsidR="00000000" w:rsidRPr="00000000">
        <w:rPr>
          <w:sz w:val="24"/>
          <w:szCs w:val="24"/>
          <w:rtl w:val="0"/>
        </w:rPr>
        <w:t xml:space="preserve">Waterman, R. H., Peters, T. J., &amp; Phillips, J. R. (1980). </w:t>
      </w:r>
      <w:r w:rsidDel="00000000" w:rsidR="00000000" w:rsidRPr="00000000">
        <w:rPr>
          <w:i w:val="1"/>
          <w:sz w:val="24"/>
          <w:szCs w:val="24"/>
          <w:rtl w:val="0"/>
        </w:rPr>
        <w:t xml:space="preserve">Structure is </w:t>
      </w:r>
      <w:r w:rsidDel="00000000" w:rsidR="00000000" w:rsidRPr="00000000">
        <w:rPr>
          <w:i w:val="1"/>
          <w:sz w:val="24"/>
          <w:szCs w:val="24"/>
          <w:rtl w:val="0"/>
        </w:rPr>
        <w:t xml:space="preserve">not organisation</w:t>
      </w:r>
      <w:r w:rsidDel="00000000" w:rsidR="00000000" w:rsidRPr="00000000">
        <w:rPr>
          <w:sz w:val="24"/>
          <w:szCs w:val="24"/>
          <w:rtl w:val="0"/>
        </w:rPr>
        <w:t xml:space="preserve">. </w:t>
      </w:r>
      <w:r w:rsidDel="00000000" w:rsidR="00000000" w:rsidRPr="00000000">
        <w:rPr>
          <w:i w:val="1"/>
          <w:sz w:val="24"/>
          <w:szCs w:val="24"/>
          <w:rtl w:val="0"/>
        </w:rPr>
        <w:t xml:space="preserve">Business Horizons, 23</w:t>
      </w:r>
      <w:r w:rsidDel="00000000" w:rsidR="00000000" w:rsidRPr="00000000">
        <w:rPr>
          <w:sz w:val="24"/>
          <w:szCs w:val="24"/>
          <w:rtl w:val="0"/>
        </w:rPr>
        <w:t xml:space="preserve">(3), 14-26.</w:t>
      </w:r>
    </w:p>
    <w:p w:rsidR="00000000" w:rsidDel="00000000" w:rsidP="00000000" w:rsidRDefault="00000000" w:rsidRPr="00000000" w14:paraId="000000C2">
      <w:pPr>
        <w:spacing w:line="240" w:lineRule="auto"/>
        <w:ind w:right="-51"/>
        <w:rPr>
          <w:sz w:val="24"/>
          <w:szCs w:val="24"/>
        </w:rPr>
      </w:pPr>
      <w:r w:rsidDel="00000000" w:rsidR="00000000" w:rsidRPr="00000000">
        <w:rPr>
          <w:rtl w:val="0"/>
        </w:rPr>
      </w:r>
    </w:p>
    <w:p w:rsidR="00000000" w:rsidDel="00000000" w:rsidP="00000000" w:rsidRDefault="00000000" w:rsidRPr="00000000" w14:paraId="000000C3">
      <w:pPr>
        <w:spacing w:line="240" w:lineRule="auto"/>
        <w:ind w:right="-51"/>
        <w:rPr>
          <w:sz w:val="24"/>
          <w:szCs w:val="24"/>
        </w:rPr>
      </w:pPr>
      <w:r w:rsidDel="00000000" w:rsidR="00000000" w:rsidRPr="00000000">
        <w:rPr>
          <w:sz w:val="24"/>
          <w:szCs w:val="24"/>
          <w:rtl w:val="0"/>
        </w:rPr>
        <w:t xml:space="preserve">Willmott, H. (1993). </w:t>
      </w:r>
      <w:r w:rsidDel="00000000" w:rsidR="00000000" w:rsidRPr="00000000">
        <w:rPr>
          <w:i w:val="1"/>
          <w:sz w:val="24"/>
          <w:szCs w:val="24"/>
          <w:rtl w:val="0"/>
        </w:rPr>
        <w:t xml:space="preserve">Strength is ignorance; slavery is freedom: Managing culture in modern organisations</w:t>
      </w:r>
      <w:r w:rsidDel="00000000" w:rsidR="00000000" w:rsidRPr="00000000">
        <w:rPr>
          <w:sz w:val="24"/>
          <w:szCs w:val="24"/>
          <w:rtl w:val="0"/>
        </w:rPr>
        <w:t xml:space="preserve">. </w:t>
      </w:r>
      <w:r w:rsidDel="00000000" w:rsidR="00000000" w:rsidRPr="00000000">
        <w:rPr>
          <w:i w:val="1"/>
          <w:sz w:val="24"/>
          <w:szCs w:val="24"/>
          <w:rtl w:val="0"/>
        </w:rPr>
        <w:t xml:space="preserve">Journal of Management Studies, 30</w:t>
      </w:r>
      <w:r w:rsidDel="00000000" w:rsidR="00000000" w:rsidRPr="00000000">
        <w:rPr>
          <w:sz w:val="24"/>
          <w:szCs w:val="24"/>
          <w:rtl w:val="0"/>
        </w:rPr>
        <w:t xml:space="preserve">(4), 515-552.</w:t>
      </w:r>
    </w:p>
    <w:p w:rsidR="00000000" w:rsidDel="00000000" w:rsidP="00000000" w:rsidRDefault="00000000" w:rsidRPr="00000000" w14:paraId="000000C4">
      <w:pPr>
        <w:pStyle w:val="Heading1"/>
        <w:spacing w:after="120" w:line="240" w:lineRule="auto"/>
        <w:ind w:right="-51"/>
        <w:rPr/>
      </w:pPr>
      <w:bookmarkStart w:colFirst="0" w:colLast="0" w:name="_ilksopjnfke1" w:id="25"/>
      <w:bookmarkEnd w:id="25"/>
      <w:r w:rsidDel="00000000" w:rsidR="00000000" w:rsidRPr="00000000">
        <w:br w:type="page"/>
      </w:r>
      <w:r w:rsidDel="00000000" w:rsidR="00000000" w:rsidRPr="00000000">
        <w:rPr>
          <w:rtl w:val="0"/>
        </w:rPr>
      </w:r>
    </w:p>
    <w:p w:rsidR="00000000" w:rsidDel="00000000" w:rsidP="00000000" w:rsidRDefault="00000000" w:rsidRPr="00000000" w14:paraId="000000C5">
      <w:pPr>
        <w:pStyle w:val="Heading1"/>
        <w:spacing w:after="120" w:line="240" w:lineRule="auto"/>
        <w:ind w:right="-51"/>
        <w:rPr/>
      </w:pPr>
      <w:bookmarkStart w:colFirst="0" w:colLast="0" w:name="_axfrc8b4yb3b" w:id="26"/>
      <w:bookmarkEnd w:id="26"/>
      <w:r w:rsidDel="00000000" w:rsidR="00000000" w:rsidRPr="00000000">
        <w:rPr>
          <w:rtl w:val="0"/>
        </w:rPr>
        <w:t xml:space="preserve">Appendix</w:t>
      </w:r>
    </w:p>
    <w:p w:rsidR="00000000" w:rsidDel="00000000" w:rsidP="00000000" w:rsidRDefault="00000000" w:rsidRPr="00000000" w14:paraId="000000C6">
      <w:pPr>
        <w:numPr>
          <w:ilvl w:val="0"/>
          <w:numId w:val="4"/>
        </w:numPr>
        <w:spacing w:after="120" w:line="240" w:lineRule="auto"/>
        <w:ind w:left="720" w:right="-51" w:hanging="360"/>
        <w:rPr>
          <w:u w:val="none"/>
        </w:rPr>
      </w:pPr>
      <w:r w:rsidDel="00000000" w:rsidR="00000000" w:rsidRPr="00000000">
        <w:rPr>
          <w:rtl w:val="0"/>
        </w:rPr>
        <w:t xml:space="preserve">SWOT</w:t>
      </w:r>
    </w:p>
    <w:p w:rsidR="00000000" w:rsidDel="00000000" w:rsidP="00000000" w:rsidRDefault="00000000" w:rsidRPr="00000000" w14:paraId="000000C7">
      <w:pPr>
        <w:spacing w:after="120" w:line="240" w:lineRule="auto"/>
        <w:ind w:right="-51"/>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WEAKNESSES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Popular Brand</w:t>
            </w:r>
          </w:p>
          <w:p w:rsidR="00000000" w:rsidDel="00000000" w:rsidP="00000000" w:rsidRDefault="00000000" w:rsidRPr="00000000" w14:paraId="000000C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Strong Original Content</w:t>
            </w:r>
          </w:p>
          <w:p w:rsidR="00000000" w:rsidDel="00000000" w:rsidP="00000000" w:rsidRDefault="00000000" w:rsidRPr="00000000" w14:paraId="000000C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Advanced Technology</w:t>
            </w:r>
          </w:p>
          <w:p w:rsidR="00000000" w:rsidDel="00000000" w:rsidP="00000000" w:rsidRDefault="00000000" w:rsidRPr="00000000" w14:paraId="000000C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Large Subscriber Base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HIgh Content Costs</w:t>
            </w:r>
          </w:p>
          <w:p w:rsidR="00000000" w:rsidDel="00000000" w:rsidP="00000000" w:rsidRDefault="00000000" w:rsidRPr="00000000" w14:paraId="000000C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Limited Revenue Sources</w:t>
            </w:r>
          </w:p>
          <w:p w:rsidR="00000000" w:rsidDel="00000000" w:rsidP="00000000" w:rsidRDefault="00000000" w:rsidRPr="00000000" w14:paraId="000000D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Trouble in Some Markets</w:t>
            </w:r>
          </w:p>
          <w:p w:rsidR="00000000" w:rsidDel="00000000" w:rsidP="00000000" w:rsidRDefault="00000000" w:rsidRPr="00000000" w14:paraId="000000D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Customer Turnover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OPPORTUNITIES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THREATS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Expanding Internationally</w:t>
            </w:r>
          </w:p>
          <w:p w:rsidR="00000000" w:rsidDel="00000000" w:rsidP="00000000" w:rsidRDefault="00000000" w:rsidRPr="00000000" w14:paraId="000000D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Add Supported Plans</w:t>
            </w:r>
          </w:p>
          <w:p w:rsidR="00000000" w:rsidDel="00000000" w:rsidP="00000000" w:rsidRDefault="00000000" w:rsidRPr="00000000" w14:paraId="000000D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Partnership</w:t>
            </w:r>
          </w:p>
          <w:p w:rsidR="00000000" w:rsidDel="00000000" w:rsidP="00000000" w:rsidRDefault="00000000" w:rsidRPr="00000000" w14:paraId="000000D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New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Heavy Competition</w:t>
            </w:r>
          </w:p>
          <w:p w:rsidR="00000000" w:rsidDel="00000000" w:rsidP="00000000" w:rsidRDefault="00000000" w:rsidRPr="00000000" w14:paraId="000000D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Piracy</w:t>
            </w:r>
          </w:p>
          <w:p w:rsidR="00000000" w:rsidDel="00000000" w:rsidP="00000000" w:rsidRDefault="00000000" w:rsidRPr="00000000" w14:paraId="000000D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Rising Costs</w:t>
            </w:r>
          </w:p>
          <w:p w:rsidR="00000000" w:rsidDel="00000000" w:rsidP="00000000" w:rsidRDefault="00000000" w:rsidRPr="00000000" w14:paraId="000000D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Economic Uncertainty </w:t>
            </w:r>
          </w:p>
        </w:tc>
      </w:tr>
    </w:tbl>
    <w:p w:rsidR="00000000" w:rsidDel="00000000" w:rsidP="00000000" w:rsidRDefault="00000000" w:rsidRPr="00000000" w14:paraId="000000DC">
      <w:pPr>
        <w:spacing w:after="120" w:line="240" w:lineRule="auto"/>
        <w:ind w:right="-51"/>
        <w:rPr/>
      </w:pPr>
      <w:r w:rsidDel="00000000" w:rsidR="00000000" w:rsidRPr="00000000">
        <w:rPr>
          <w:rtl w:val="0"/>
        </w:rPr>
      </w:r>
    </w:p>
    <w:p w:rsidR="00000000" w:rsidDel="00000000" w:rsidP="00000000" w:rsidRDefault="00000000" w:rsidRPr="00000000" w14:paraId="000000DD">
      <w:pPr>
        <w:spacing w:after="120" w:line="240" w:lineRule="auto"/>
        <w:ind w:right="-51"/>
        <w:rPr/>
      </w:pPr>
      <w:r w:rsidDel="00000000" w:rsidR="00000000" w:rsidRPr="00000000">
        <w:rPr>
          <w:rtl w:val="0"/>
        </w:rPr>
      </w:r>
    </w:p>
    <w:p w:rsidR="00000000" w:rsidDel="00000000" w:rsidP="00000000" w:rsidRDefault="00000000" w:rsidRPr="00000000" w14:paraId="000000DE">
      <w:pPr>
        <w:numPr>
          <w:ilvl w:val="0"/>
          <w:numId w:val="4"/>
        </w:numPr>
        <w:spacing w:after="120" w:line="240" w:lineRule="auto"/>
        <w:ind w:left="720" w:right="-51" w:hanging="360"/>
        <w:rPr>
          <w:u w:val="none"/>
        </w:rPr>
      </w:pPr>
      <w:r w:rsidDel="00000000" w:rsidR="00000000" w:rsidRPr="00000000">
        <w:rPr>
          <w:rtl w:val="0"/>
        </w:rPr>
        <w:t xml:space="preserve">PESTLE</w:t>
      </w:r>
    </w:p>
    <w:p w:rsidR="00000000" w:rsidDel="00000000" w:rsidP="00000000" w:rsidRDefault="00000000" w:rsidRPr="00000000" w14:paraId="000000DF">
      <w:pPr>
        <w:spacing w:after="120" w:line="240" w:lineRule="auto"/>
        <w:ind w:right="-51"/>
        <w:rPr/>
      </w:pP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POLITICAL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Government Control</w:t>
            </w:r>
          </w:p>
          <w:p w:rsidR="00000000" w:rsidDel="00000000" w:rsidP="00000000" w:rsidRDefault="00000000" w:rsidRPr="00000000" w14:paraId="000000E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Digital Taxes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Recessions</w:t>
            </w:r>
          </w:p>
          <w:p w:rsidR="00000000" w:rsidDel="00000000" w:rsidP="00000000" w:rsidRDefault="00000000" w:rsidRPr="00000000" w14:paraId="000000E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Currency Fluctuation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SOCIAL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Cultural Preferences</w:t>
            </w:r>
          </w:p>
          <w:p w:rsidR="00000000" w:rsidDel="00000000" w:rsidP="00000000" w:rsidRDefault="00000000" w:rsidRPr="00000000" w14:paraId="000000E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Demand for On-Demand Content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TECHNOLOGICAL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Faster Internet</w:t>
            </w:r>
          </w:p>
          <w:p w:rsidR="00000000" w:rsidDel="00000000" w:rsidP="00000000" w:rsidRDefault="00000000" w:rsidRPr="00000000" w14:paraId="000000E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Smart Data 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Content Rights</w:t>
            </w:r>
          </w:p>
          <w:p w:rsidR="00000000" w:rsidDel="00000000" w:rsidP="00000000" w:rsidRDefault="00000000" w:rsidRPr="00000000" w14:paraId="000000E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Privacy Laws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ENVIRONMENTAL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Energy Use</w:t>
            </w:r>
          </w:p>
          <w:p w:rsidR="00000000" w:rsidDel="00000000" w:rsidP="00000000" w:rsidRDefault="00000000" w:rsidRPr="00000000" w14:paraId="000000F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Sustainable Production</w:t>
            </w:r>
          </w:p>
        </w:tc>
      </w:tr>
    </w:tbl>
    <w:p w:rsidR="00000000" w:rsidDel="00000000" w:rsidP="00000000" w:rsidRDefault="00000000" w:rsidRPr="00000000" w14:paraId="000000F2">
      <w:pPr>
        <w:spacing w:after="120" w:line="240" w:lineRule="auto"/>
        <w:ind w:right="-5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