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5D509" w14:textId="6E13501C" w:rsidR="004D254A" w:rsidRDefault="00557996" w:rsidP="00BF53C7">
      <w:pPr>
        <w:spacing w:after="120" w:line="240" w:lineRule="auto"/>
        <w:jc w:val="both"/>
        <w:rPr>
          <w:rFonts w:ascii="Arial" w:eastAsia="Times New Roman" w:hAnsi="Arial" w:cs="Arial"/>
          <w:b/>
          <w:sz w:val="24"/>
          <w:szCs w:val="24"/>
          <w:lang w:val="en-GB" w:eastAsia="en-GB"/>
        </w:rPr>
      </w:pPr>
      <w:r w:rsidRPr="00557996">
        <w:rPr>
          <w:rFonts w:ascii="Arial" w:eastAsia="Times New Roman" w:hAnsi="Arial" w:cs="Arial"/>
          <w:b/>
          <w:noProof/>
          <w:sz w:val="24"/>
          <w:szCs w:val="24"/>
          <w:lang w:val="en-GB" w:eastAsia="en-GB"/>
        </w:rPr>
        <w:drawing>
          <wp:inline distT="0" distB="0" distL="0" distR="0" wp14:anchorId="75F53004" wp14:editId="4DC756D0">
            <wp:extent cx="3346950" cy="1333500"/>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80539" cy="1346883"/>
                    </a:xfrm>
                    <a:prstGeom prst="rect">
                      <a:avLst/>
                    </a:prstGeom>
                    <a:noFill/>
                    <a:ln>
                      <a:noFill/>
                    </a:ln>
                  </pic:spPr>
                </pic:pic>
              </a:graphicData>
            </a:graphic>
          </wp:inline>
        </w:drawing>
      </w:r>
    </w:p>
    <w:p w14:paraId="21507AA0" w14:textId="081F1E6A" w:rsidR="00557996" w:rsidRDefault="00557996" w:rsidP="00BF53C7">
      <w:pPr>
        <w:spacing w:after="120" w:line="240" w:lineRule="auto"/>
        <w:jc w:val="both"/>
        <w:rPr>
          <w:rFonts w:ascii="Arial" w:eastAsia="Times New Roman" w:hAnsi="Arial" w:cs="Arial"/>
          <w:b/>
          <w:sz w:val="24"/>
          <w:szCs w:val="24"/>
          <w:lang w:val="en-GB" w:eastAsia="en-GB"/>
        </w:rPr>
      </w:pPr>
    </w:p>
    <w:p w14:paraId="1A39AA82" w14:textId="77777777" w:rsidR="008E15D5" w:rsidRDefault="008E15D5" w:rsidP="00BF53C7">
      <w:pPr>
        <w:jc w:val="both"/>
        <w:rPr>
          <w:rFonts w:ascii="Arial" w:eastAsia="Times New Roman" w:hAnsi="Arial" w:cs="Arial"/>
          <w:b/>
          <w:sz w:val="96"/>
          <w:szCs w:val="96"/>
          <w:lang w:val="en-GB" w:eastAsia="en-GB"/>
        </w:rPr>
      </w:pPr>
    </w:p>
    <w:p w14:paraId="604EFF46" w14:textId="3E0669EA" w:rsidR="00606BBF" w:rsidRDefault="00557996" w:rsidP="00BF53C7">
      <w:pPr>
        <w:jc w:val="both"/>
        <w:rPr>
          <w:rFonts w:ascii="Arial" w:eastAsia="Times New Roman" w:hAnsi="Arial" w:cs="Arial"/>
          <w:b/>
          <w:sz w:val="96"/>
          <w:szCs w:val="96"/>
          <w:lang w:val="en-GB" w:eastAsia="en-GB"/>
        </w:rPr>
      </w:pPr>
      <w:r w:rsidRPr="008E15D5">
        <w:rPr>
          <w:rFonts w:ascii="Arial" w:eastAsia="Times New Roman" w:hAnsi="Arial" w:cs="Arial"/>
          <w:b/>
          <w:sz w:val="96"/>
          <w:szCs w:val="96"/>
          <w:lang w:val="en-GB" w:eastAsia="en-GB"/>
        </w:rPr>
        <w:t>MBA Dissertation</w:t>
      </w:r>
    </w:p>
    <w:p w14:paraId="1BD60E74" w14:textId="77777777" w:rsidR="00606BBF" w:rsidRDefault="00606BBF" w:rsidP="00BF53C7">
      <w:pPr>
        <w:jc w:val="both"/>
        <w:rPr>
          <w:rFonts w:ascii="Arial" w:eastAsia="Times New Roman" w:hAnsi="Arial" w:cs="Arial"/>
          <w:b/>
          <w:sz w:val="96"/>
          <w:szCs w:val="96"/>
          <w:lang w:val="en-GB" w:eastAsia="en-GB"/>
        </w:rPr>
      </w:pPr>
    </w:p>
    <w:p w14:paraId="32BF2D80" w14:textId="77777777" w:rsidR="00606BBF" w:rsidRDefault="00606BBF" w:rsidP="00BF53C7">
      <w:pPr>
        <w:pStyle w:val="Title"/>
        <w:jc w:val="both"/>
      </w:pPr>
      <w:r w:rsidRPr="00B849A6">
        <w:t xml:space="preserve">Will </w:t>
      </w:r>
      <w:r>
        <w:t>customer touchpoints</w:t>
      </w:r>
      <w:r w:rsidRPr="00B849A6">
        <w:t xml:space="preserve"> affect the shopping </w:t>
      </w:r>
      <w:r>
        <w:t>experience in Retail stores</w:t>
      </w:r>
      <w:r w:rsidRPr="00B849A6">
        <w:t>?</w:t>
      </w:r>
    </w:p>
    <w:p w14:paraId="71A4BB73" w14:textId="77777777" w:rsidR="00606BBF" w:rsidRDefault="00606BBF" w:rsidP="00BF53C7">
      <w:pPr>
        <w:pStyle w:val="Title"/>
        <w:jc w:val="both"/>
        <w:rPr>
          <w:b/>
          <w:bCs/>
          <w:lang w:val="en-GB"/>
        </w:rPr>
      </w:pPr>
    </w:p>
    <w:p w14:paraId="4B28610A" w14:textId="77777777" w:rsidR="00606BBF" w:rsidRDefault="00606BBF" w:rsidP="00BF53C7">
      <w:pPr>
        <w:pStyle w:val="Title"/>
        <w:jc w:val="both"/>
        <w:rPr>
          <w:b/>
          <w:bCs/>
          <w:lang w:val="en-GB"/>
        </w:rPr>
      </w:pPr>
    </w:p>
    <w:p w14:paraId="5B6D4191" w14:textId="57B80F1B" w:rsidR="00606BBF" w:rsidRPr="00416749" w:rsidRDefault="00606BBF" w:rsidP="00BF53C7">
      <w:pPr>
        <w:pStyle w:val="Title"/>
        <w:jc w:val="both"/>
        <w:rPr>
          <w:lang w:val="en-GB"/>
        </w:rPr>
      </w:pPr>
      <w:r w:rsidRPr="00416749">
        <w:rPr>
          <w:b/>
          <w:bCs/>
          <w:lang w:val="en-GB"/>
        </w:rPr>
        <w:t>Student name</w:t>
      </w:r>
      <w:r w:rsidRPr="00416749">
        <w:rPr>
          <w:lang w:val="en-GB"/>
        </w:rPr>
        <w:t>:</w:t>
      </w:r>
      <w:r>
        <w:rPr>
          <w:lang w:val="en-GB"/>
        </w:rPr>
        <w:t xml:space="preserve"> Vishwa Prudhvi Raj Nethi</w:t>
      </w:r>
    </w:p>
    <w:p w14:paraId="09792BAD" w14:textId="77777777" w:rsidR="00606BBF" w:rsidRPr="00416749" w:rsidRDefault="00606BBF" w:rsidP="00BF53C7">
      <w:pPr>
        <w:pStyle w:val="Title"/>
        <w:jc w:val="both"/>
        <w:rPr>
          <w:lang w:val="en-GB"/>
        </w:rPr>
      </w:pPr>
      <w:r w:rsidRPr="00416749">
        <w:rPr>
          <w:b/>
          <w:bCs/>
          <w:lang w:val="en-GB"/>
        </w:rPr>
        <w:t>Student ID</w:t>
      </w:r>
      <w:r w:rsidRPr="00416749">
        <w:rPr>
          <w:lang w:val="en-GB"/>
        </w:rPr>
        <w:t>:</w:t>
      </w:r>
      <w:r>
        <w:rPr>
          <w:lang w:val="en-GB"/>
        </w:rPr>
        <w:t xml:space="preserve"> 2105235</w:t>
      </w:r>
    </w:p>
    <w:p w14:paraId="32C5E35D" w14:textId="671F9B7D" w:rsidR="00606BBF" w:rsidRDefault="00606BBF" w:rsidP="00BF53C7">
      <w:pPr>
        <w:jc w:val="both"/>
        <w:rPr>
          <w:lang w:val="en-GB"/>
        </w:rPr>
      </w:pPr>
    </w:p>
    <w:p w14:paraId="429D08F7" w14:textId="77777777" w:rsidR="00606BBF" w:rsidRPr="00416749" w:rsidRDefault="00606BBF" w:rsidP="00BF53C7">
      <w:pPr>
        <w:jc w:val="both"/>
        <w:rPr>
          <w:lang w:val="en-GB"/>
        </w:rPr>
      </w:pPr>
    </w:p>
    <w:p w14:paraId="6CB038AE" w14:textId="3DB528E1" w:rsidR="00606BBF" w:rsidRPr="00416749" w:rsidRDefault="00606BBF" w:rsidP="00BF53C7">
      <w:pPr>
        <w:pStyle w:val="Title"/>
        <w:jc w:val="both"/>
        <w:rPr>
          <w:lang w:val="en-GB"/>
        </w:rPr>
      </w:pPr>
      <w:r w:rsidRPr="00416749">
        <w:rPr>
          <w:b/>
          <w:bCs/>
          <w:lang w:val="en-GB"/>
        </w:rPr>
        <w:t>Module name</w:t>
      </w:r>
      <w:r w:rsidRPr="00416749">
        <w:rPr>
          <w:lang w:val="en-GB"/>
        </w:rPr>
        <w:t xml:space="preserve">: </w:t>
      </w:r>
      <w:r>
        <w:rPr>
          <w:lang w:val="en-GB"/>
        </w:rPr>
        <w:t xml:space="preserve"> Dissertation</w:t>
      </w:r>
    </w:p>
    <w:p w14:paraId="3F7B5981" w14:textId="77777777" w:rsidR="00606BBF" w:rsidRPr="00416749" w:rsidRDefault="00606BBF" w:rsidP="00BF53C7">
      <w:pPr>
        <w:pStyle w:val="Title"/>
        <w:jc w:val="both"/>
        <w:rPr>
          <w:lang w:val="en-GB"/>
        </w:rPr>
      </w:pPr>
      <w:r w:rsidRPr="00416749">
        <w:rPr>
          <w:b/>
          <w:bCs/>
          <w:lang w:val="en-GB"/>
        </w:rPr>
        <w:t>Module code</w:t>
      </w:r>
      <w:r w:rsidRPr="00416749">
        <w:rPr>
          <w:lang w:val="en-GB"/>
        </w:rPr>
        <w:t>:</w:t>
      </w:r>
      <w:r w:rsidRPr="00112B56">
        <w:t xml:space="preserve"> </w:t>
      </w:r>
      <w:r w:rsidRPr="00112B56">
        <w:rPr>
          <w:lang w:val="en-GB"/>
        </w:rPr>
        <w:t>LCMB7020</w:t>
      </w:r>
    </w:p>
    <w:p w14:paraId="7A259216" w14:textId="77777777" w:rsidR="00606BBF" w:rsidRPr="00416749" w:rsidRDefault="00606BBF" w:rsidP="00BF53C7">
      <w:pPr>
        <w:pStyle w:val="Title"/>
        <w:jc w:val="both"/>
        <w:rPr>
          <w:lang w:val="en-GB"/>
        </w:rPr>
      </w:pPr>
      <w:r w:rsidRPr="00416749">
        <w:rPr>
          <w:b/>
          <w:bCs/>
          <w:lang w:val="en-GB"/>
        </w:rPr>
        <w:t>Lecturer name</w:t>
      </w:r>
      <w:r w:rsidRPr="00416749">
        <w:rPr>
          <w:lang w:val="en-GB"/>
        </w:rPr>
        <w:t>:</w:t>
      </w:r>
      <w:r>
        <w:rPr>
          <w:lang w:val="en-GB"/>
        </w:rPr>
        <w:t xml:space="preserve"> Tushara B</w:t>
      </w:r>
    </w:p>
    <w:p w14:paraId="4B2A8E1D" w14:textId="4ADCA58C" w:rsidR="004D254A" w:rsidRPr="004D254A" w:rsidRDefault="004D254A" w:rsidP="00BF53C7">
      <w:pPr>
        <w:pBdr>
          <w:top w:val="single" w:sz="4" w:space="1" w:color="auto"/>
          <w:left w:val="single" w:sz="4" w:space="4" w:color="auto"/>
          <w:bottom w:val="single" w:sz="4" w:space="1" w:color="auto"/>
          <w:right w:val="single" w:sz="4" w:space="4" w:color="auto"/>
        </w:pBdr>
        <w:spacing w:after="120" w:line="240" w:lineRule="auto"/>
        <w:jc w:val="both"/>
        <w:rPr>
          <w:rFonts w:ascii="Arial" w:eastAsia="Times New Roman" w:hAnsi="Arial" w:cs="Arial"/>
          <w:sz w:val="24"/>
          <w:szCs w:val="24"/>
          <w:lang w:val="en-GB" w:eastAsia="en-GB"/>
        </w:rPr>
      </w:pPr>
      <w:r w:rsidRPr="004D254A">
        <w:rPr>
          <w:rFonts w:ascii="Arial" w:eastAsia="Times New Roman" w:hAnsi="Arial" w:cs="Arial"/>
          <w:noProof/>
          <w:sz w:val="24"/>
          <w:szCs w:val="24"/>
          <w:lang w:val="en-GB" w:eastAsia="en-GB"/>
        </w:rPr>
        <w:lastRenderedPageBreak/>
        <w:drawing>
          <wp:inline distT="0" distB="0" distL="0" distR="0" wp14:anchorId="0934DBED" wp14:editId="5BFE6E5C">
            <wp:extent cx="1857375" cy="762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3A9AD231" w14:textId="77777777" w:rsidR="004D254A" w:rsidRPr="004D254A" w:rsidRDefault="004D254A" w:rsidP="004F5F79">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val="en-GB" w:eastAsia="en-GB"/>
        </w:rPr>
      </w:pPr>
      <w:r w:rsidRPr="004D254A">
        <w:rPr>
          <w:rFonts w:ascii="Arial" w:eastAsia="Times New Roman" w:hAnsi="Arial" w:cs="Arial"/>
          <w:b/>
          <w:sz w:val="24"/>
          <w:szCs w:val="24"/>
          <w:lang w:val="en-GB" w:eastAsia="en-GB"/>
        </w:rPr>
        <w:t>Master’s Degrees by Examination and Dissertation</w:t>
      </w:r>
    </w:p>
    <w:p w14:paraId="607E6B9A" w14:textId="77777777" w:rsidR="004D254A" w:rsidRPr="004D254A" w:rsidRDefault="004D254A" w:rsidP="004F5F79">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4"/>
          <w:szCs w:val="24"/>
          <w:lang w:val="en-GB" w:eastAsia="en-GB"/>
        </w:rPr>
      </w:pPr>
      <w:bookmarkStart w:id="0" w:name="_Toc118005574"/>
      <w:r w:rsidRPr="004D254A">
        <w:rPr>
          <w:rStyle w:val="Heading1Char"/>
          <w:lang w:val="en-GB" w:eastAsia="en-GB"/>
        </w:rPr>
        <w:t>Declaration Form</w:t>
      </w:r>
      <w:bookmarkEnd w:id="0"/>
      <w:r w:rsidRPr="004D254A">
        <w:rPr>
          <w:rFonts w:ascii="Arial" w:eastAsia="Times New Roman" w:hAnsi="Arial" w:cs="Arial"/>
          <w:sz w:val="24"/>
          <w:szCs w:val="24"/>
          <w:lang w:val="en-GB" w:eastAsia="en-GB"/>
        </w:rPr>
        <w:t>.</w:t>
      </w:r>
    </w:p>
    <w:p w14:paraId="6CF2EFEC" w14:textId="77777777" w:rsidR="004D254A" w:rsidRPr="004D254A" w:rsidRDefault="004D254A" w:rsidP="00BF53C7">
      <w:pPr>
        <w:pBdr>
          <w:top w:val="single" w:sz="4" w:space="1" w:color="auto"/>
          <w:left w:val="single" w:sz="4" w:space="4" w:color="auto"/>
          <w:bottom w:val="single" w:sz="4" w:space="1" w:color="auto"/>
          <w:right w:val="single" w:sz="4" w:space="4" w:color="auto"/>
        </w:pBdr>
        <w:spacing w:after="120" w:line="24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1. This work has not previously been accepted in substance for any degree and is not being concurrently submitted in candidature for any degree.</w:t>
      </w:r>
    </w:p>
    <w:p w14:paraId="3EEB300A" w14:textId="2490E5FA" w:rsidR="004D254A" w:rsidRPr="004D254A" w:rsidRDefault="004D254A" w:rsidP="00BF53C7">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Signed…</w:t>
      </w:r>
      <w:r w:rsidR="00BD0D6A">
        <w:rPr>
          <w:rFonts w:ascii="Arial" w:eastAsia="Times New Roman" w:hAnsi="Arial" w:cs="Arial"/>
          <w:sz w:val="24"/>
          <w:szCs w:val="24"/>
          <w:lang w:val="en-GB" w:eastAsia="en-GB"/>
        </w:rPr>
        <w:t>Vishwa Prudhvi Raj Nethi</w:t>
      </w:r>
    </w:p>
    <w:p w14:paraId="5F9EBA7C" w14:textId="017C9FDD" w:rsidR="004D254A" w:rsidRPr="004D254A" w:rsidRDefault="004D254A" w:rsidP="00BF53C7">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Date ……</w:t>
      </w:r>
      <w:r w:rsidR="00BD0D6A">
        <w:rPr>
          <w:rFonts w:ascii="Arial" w:eastAsia="Times New Roman" w:hAnsi="Arial" w:cs="Arial"/>
          <w:sz w:val="24"/>
          <w:szCs w:val="24"/>
          <w:lang w:val="en-GB" w:eastAsia="en-GB"/>
        </w:rPr>
        <w:t>28/10/2022</w:t>
      </w:r>
      <w:r w:rsidRPr="004D254A">
        <w:rPr>
          <w:rFonts w:ascii="Arial" w:eastAsia="Times New Roman" w:hAnsi="Arial" w:cs="Arial"/>
          <w:sz w:val="24"/>
          <w:szCs w:val="24"/>
          <w:lang w:val="en-GB" w:eastAsia="en-GB"/>
        </w:rPr>
        <w:t>……………………………………………………………………...</w:t>
      </w:r>
    </w:p>
    <w:p w14:paraId="6765127E" w14:textId="171A03C9" w:rsidR="004D254A" w:rsidRPr="004D254A" w:rsidRDefault="004D254A" w:rsidP="00BF53C7">
      <w:pPr>
        <w:pBdr>
          <w:top w:val="single" w:sz="4" w:space="1" w:color="auto"/>
          <w:left w:val="single" w:sz="4" w:space="4" w:color="auto"/>
          <w:bottom w:val="single" w:sz="4" w:space="1" w:color="auto"/>
          <w:right w:val="single" w:sz="4" w:space="4" w:color="auto"/>
        </w:pBdr>
        <w:spacing w:after="120" w:line="240" w:lineRule="auto"/>
        <w:jc w:val="both"/>
        <w:rPr>
          <w:rFonts w:ascii="Arial" w:eastAsia="Times New Roman" w:hAnsi="Arial" w:cs="Arial"/>
          <w:sz w:val="24"/>
          <w:szCs w:val="24"/>
          <w:lang w:val="en-GB" w:eastAsia="en-GB"/>
        </w:rPr>
      </w:pPr>
    </w:p>
    <w:p w14:paraId="2B8357BF" w14:textId="206ADF32" w:rsidR="004D254A" w:rsidRPr="004D254A" w:rsidRDefault="004D254A" w:rsidP="00BF53C7">
      <w:pPr>
        <w:pBdr>
          <w:top w:val="single" w:sz="4" w:space="1" w:color="auto"/>
          <w:left w:val="single" w:sz="4" w:space="4" w:color="auto"/>
          <w:bottom w:val="single" w:sz="4" w:space="1" w:color="auto"/>
          <w:right w:val="single" w:sz="4" w:space="4" w:color="auto"/>
        </w:pBdr>
        <w:spacing w:after="120" w:line="24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 xml:space="preserve">2. This dissertation is being submitted in partial </w:t>
      </w:r>
      <w:r w:rsidR="00BD0D6A">
        <w:rPr>
          <w:rFonts w:ascii="Arial" w:eastAsia="Times New Roman" w:hAnsi="Arial" w:cs="Arial"/>
          <w:sz w:val="24"/>
          <w:szCs w:val="24"/>
          <w:lang w:val="en-GB" w:eastAsia="en-GB"/>
        </w:rPr>
        <w:t>fulfillment</w:t>
      </w:r>
      <w:r w:rsidRPr="004D254A">
        <w:rPr>
          <w:rFonts w:ascii="Arial" w:eastAsia="Times New Roman" w:hAnsi="Arial" w:cs="Arial"/>
          <w:sz w:val="24"/>
          <w:szCs w:val="24"/>
          <w:lang w:val="en-GB" w:eastAsia="en-GB"/>
        </w:rPr>
        <w:t xml:space="preserve"> of the requirements for the degree of Master in Business Administration.</w:t>
      </w:r>
    </w:p>
    <w:p w14:paraId="230BF378" w14:textId="77777777" w:rsidR="00BD0D6A" w:rsidRPr="004D254A" w:rsidRDefault="00BD0D6A" w:rsidP="00BD0D6A">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Signed…</w:t>
      </w:r>
      <w:r>
        <w:rPr>
          <w:rFonts w:ascii="Arial" w:eastAsia="Times New Roman" w:hAnsi="Arial" w:cs="Arial"/>
          <w:sz w:val="24"/>
          <w:szCs w:val="24"/>
          <w:lang w:val="en-GB" w:eastAsia="en-GB"/>
        </w:rPr>
        <w:t>Vishwa Prudhvi Raj Nethi</w:t>
      </w:r>
    </w:p>
    <w:p w14:paraId="1C87F56F" w14:textId="77777777" w:rsidR="00BD0D6A" w:rsidRPr="004D254A" w:rsidRDefault="00BD0D6A" w:rsidP="00BD0D6A">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Date ……</w:t>
      </w:r>
      <w:r>
        <w:rPr>
          <w:rFonts w:ascii="Arial" w:eastAsia="Times New Roman" w:hAnsi="Arial" w:cs="Arial"/>
          <w:sz w:val="24"/>
          <w:szCs w:val="24"/>
          <w:lang w:val="en-GB" w:eastAsia="en-GB"/>
        </w:rPr>
        <w:t>28/10/2022</w:t>
      </w:r>
      <w:r w:rsidRPr="004D254A">
        <w:rPr>
          <w:rFonts w:ascii="Arial" w:eastAsia="Times New Roman" w:hAnsi="Arial" w:cs="Arial"/>
          <w:sz w:val="24"/>
          <w:szCs w:val="24"/>
          <w:lang w:val="en-GB" w:eastAsia="en-GB"/>
        </w:rPr>
        <w:t>……………………………………………………………………...</w:t>
      </w:r>
    </w:p>
    <w:p w14:paraId="29FE37AF" w14:textId="13D9BBF2" w:rsidR="004D254A" w:rsidRPr="004D254A" w:rsidRDefault="004D254A" w:rsidP="00BF53C7">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val="en-GB" w:eastAsia="en-GB"/>
        </w:rPr>
      </w:pPr>
    </w:p>
    <w:p w14:paraId="18AB10BD" w14:textId="5C0FFE53" w:rsidR="004D254A" w:rsidRPr="004D254A" w:rsidRDefault="004D254A" w:rsidP="00BF53C7">
      <w:pPr>
        <w:pBdr>
          <w:top w:val="single" w:sz="4" w:space="1" w:color="auto"/>
          <w:left w:val="single" w:sz="4" w:space="4" w:color="auto"/>
          <w:bottom w:val="single" w:sz="4" w:space="1" w:color="auto"/>
          <w:right w:val="single" w:sz="4" w:space="4" w:color="auto"/>
        </w:pBdr>
        <w:spacing w:after="120" w:line="24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3. This dissertation is the result of my own independent work/investigation, except where otherwise stated.</w:t>
      </w:r>
    </w:p>
    <w:p w14:paraId="75ADE62B" w14:textId="6C9C9ADB" w:rsidR="004D254A" w:rsidRPr="004D254A" w:rsidRDefault="004D254A" w:rsidP="00BF53C7">
      <w:pPr>
        <w:pBdr>
          <w:top w:val="single" w:sz="4" w:space="1" w:color="auto"/>
          <w:left w:val="single" w:sz="4" w:space="4" w:color="auto"/>
          <w:bottom w:val="single" w:sz="4" w:space="1" w:color="auto"/>
          <w:right w:val="single" w:sz="4" w:space="4" w:color="auto"/>
        </w:pBdr>
        <w:spacing w:after="120" w:line="24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Other sources are acknowledged by footnotes giving explicit references.</w:t>
      </w:r>
    </w:p>
    <w:p w14:paraId="2B63F2B6" w14:textId="77777777" w:rsidR="004D254A" w:rsidRPr="004D254A" w:rsidRDefault="004D254A" w:rsidP="00BF53C7">
      <w:pPr>
        <w:pBdr>
          <w:top w:val="single" w:sz="4" w:space="1" w:color="auto"/>
          <w:left w:val="single" w:sz="4" w:space="4" w:color="auto"/>
          <w:bottom w:val="single" w:sz="4" w:space="1" w:color="auto"/>
          <w:right w:val="single" w:sz="4" w:space="4" w:color="auto"/>
        </w:pBdr>
        <w:spacing w:after="120" w:line="24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A bibliography is appended.</w:t>
      </w:r>
    </w:p>
    <w:p w14:paraId="655786EF" w14:textId="77777777" w:rsidR="00BD0D6A" w:rsidRPr="004D254A" w:rsidRDefault="00BD0D6A" w:rsidP="00BD0D6A">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Signed…</w:t>
      </w:r>
      <w:r>
        <w:rPr>
          <w:rFonts w:ascii="Arial" w:eastAsia="Times New Roman" w:hAnsi="Arial" w:cs="Arial"/>
          <w:sz w:val="24"/>
          <w:szCs w:val="24"/>
          <w:lang w:val="en-GB" w:eastAsia="en-GB"/>
        </w:rPr>
        <w:t>Vishwa Prudhvi Raj Nethi</w:t>
      </w:r>
    </w:p>
    <w:p w14:paraId="69E0703A" w14:textId="77777777" w:rsidR="00BD0D6A" w:rsidRPr="004D254A" w:rsidRDefault="00BD0D6A" w:rsidP="00BD0D6A">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Date ……</w:t>
      </w:r>
      <w:r>
        <w:rPr>
          <w:rFonts w:ascii="Arial" w:eastAsia="Times New Roman" w:hAnsi="Arial" w:cs="Arial"/>
          <w:sz w:val="24"/>
          <w:szCs w:val="24"/>
          <w:lang w:val="en-GB" w:eastAsia="en-GB"/>
        </w:rPr>
        <w:t>28/10/2022</w:t>
      </w:r>
      <w:r w:rsidRPr="004D254A">
        <w:rPr>
          <w:rFonts w:ascii="Arial" w:eastAsia="Times New Roman" w:hAnsi="Arial" w:cs="Arial"/>
          <w:sz w:val="24"/>
          <w:szCs w:val="24"/>
          <w:lang w:val="en-GB" w:eastAsia="en-GB"/>
        </w:rPr>
        <w:t>……………………………………………………………………...</w:t>
      </w:r>
    </w:p>
    <w:p w14:paraId="5681CDAD" w14:textId="26DF7350" w:rsidR="004D254A" w:rsidRPr="004D254A" w:rsidRDefault="004D254A" w:rsidP="00BF53C7">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val="en-GB" w:eastAsia="en-GB"/>
        </w:rPr>
      </w:pPr>
    </w:p>
    <w:p w14:paraId="4CBC3F3D" w14:textId="4EEDA231" w:rsidR="004D254A" w:rsidRPr="004D254A" w:rsidRDefault="004D254A" w:rsidP="00BF53C7">
      <w:pPr>
        <w:pBdr>
          <w:top w:val="single" w:sz="4" w:space="1" w:color="auto"/>
          <w:left w:val="single" w:sz="4" w:space="4" w:color="auto"/>
          <w:bottom w:val="single" w:sz="4" w:space="1" w:color="auto"/>
          <w:right w:val="single" w:sz="4" w:space="4" w:color="auto"/>
        </w:pBdr>
        <w:spacing w:after="120" w:line="240" w:lineRule="auto"/>
        <w:jc w:val="both"/>
        <w:rPr>
          <w:rFonts w:ascii="Arial" w:eastAsia="Times New Roman" w:hAnsi="Arial" w:cs="Arial"/>
          <w:sz w:val="20"/>
          <w:szCs w:val="20"/>
          <w:lang w:val="en-GB" w:eastAsia="en-GB"/>
        </w:rPr>
      </w:pPr>
    </w:p>
    <w:p w14:paraId="6CD2D562" w14:textId="0D741B87" w:rsidR="004D254A" w:rsidRPr="004D254A" w:rsidRDefault="004D254A" w:rsidP="00BF53C7">
      <w:pPr>
        <w:pBdr>
          <w:top w:val="single" w:sz="4" w:space="1" w:color="auto"/>
          <w:left w:val="single" w:sz="4" w:space="4" w:color="auto"/>
          <w:bottom w:val="single" w:sz="4" w:space="1" w:color="auto"/>
          <w:right w:val="single" w:sz="4" w:space="4" w:color="auto"/>
        </w:pBdr>
        <w:spacing w:after="120" w:line="24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4. I hereby give consent for my dissertation, if accepted, to be available for photocopying,  inter- library loan, and for deposit in the University’s digital repository</w:t>
      </w:r>
    </w:p>
    <w:p w14:paraId="3F0140EE" w14:textId="77777777" w:rsidR="00BD0D6A" w:rsidRPr="004D254A" w:rsidRDefault="00BD0D6A" w:rsidP="00BD0D6A">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Signed…</w:t>
      </w:r>
      <w:r>
        <w:rPr>
          <w:rFonts w:ascii="Arial" w:eastAsia="Times New Roman" w:hAnsi="Arial" w:cs="Arial"/>
          <w:sz w:val="24"/>
          <w:szCs w:val="24"/>
          <w:lang w:val="en-GB" w:eastAsia="en-GB"/>
        </w:rPr>
        <w:t>Vishwa Prudhvi Raj Nethi</w:t>
      </w:r>
    </w:p>
    <w:p w14:paraId="2E24B40B" w14:textId="77777777" w:rsidR="00BD0D6A" w:rsidRPr="004D254A" w:rsidRDefault="00BD0D6A" w:rsidP="00BD0D6A">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Date ……</w:t>
      </w:r>
      <w:r>
        <w:rPr>
          <w:rFonts w:ascii="Arial" w:eastAsia="Times New Roman" w:hAnsi="Arial" w:cs="Arial"/>
          <w:sz w:val="24"/>
          <w:szCs w:val="24"/>
          <w:lang w:val="en-GB" w:eastAsia="en-GB"/>
        </w:rPr>
        <w:t>28/10/2022</w:t>
      </w:r>
      <w:r w:rsidRPr="004D254A">
        <w:rPr>
          <w:rFonts w:ascii="Arial" w:eastAsia="Times New Roman" w:hAnsi="Arial" w:cs="Arial"/>
          <w:sz w:val="24"/>
          <w:szCs w:val="24"/>
          <w:lang w:val="en-GB" w:eastAsia="en-GB"/>
        </w:rPr>
        <w:t>……………………………………………………………………...</w:t>
      </w:r>
    </w:p>
    <w:p w14:paraId="29E1F11E" w14:textId="77777777" w:rsidR="004D254A" w:rsidRPr="004D254A" w:rsidRDefault="004D254A" w:rsidP="00CE36D2">
      <w:pPr>
        <w:pStyle w:val="Heading1"/>
        <w:rPr>
          <w:rFonts w:eastAsia="Times New Roman"/>
          <w:lang w:val="en-GB" w:eastAsia="en-GB"/>
        </w:rPr>
      </w:pPr>
      <w:bookmarkStart w:id="1" w:name="_Toc118005575"/>
      <w:r w:rsidRPr="004D254A">
        <w:rPr>
          <w:rFonts w:eastAsia="Times New Roman"/>
          <w:lang w:val="en-GB" w:eastAsia="en-GB"/>
        </w:rPr>
        <w:t>Supervisor’s Declaration.</w:t>
      </w:r>
      <w:bookmarkEnd w:id="1"/>
    </w:p>
    <w:p w14:paraId="5BEBE343" w14:textId="77777777" w:rsidR="004D254A" w:rsidRPr="004D254A" w:rsidRDefault="004D254A" w:rsidP="00BF53C7">
      <w:pPr>
        <w:pBdr>
          <w:top w:val="single" w:sz="4" w:space="1" w:color="auto"/>
          <w:left w:val="single" w:sz="4" w:space="4" w:color="auto"/>
          <w:bottom w:val="single" w:sz="4" w:space="1" w:color="auto"/>
          <w:right w:val="single" w:sz="4" w:space="4" w:color="auto"/>
        </w:pBdr>
        <w:spacing w:after="120" w:line="24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I am satisfied that this work is the result of the student’s own efforts.</w:t>
      </w:r>
    </w:p>
    <w:p w14:paraId="037A799B" w14:textId="344AC322" w:rsidR="004D254A" w:rsidRPr="004D254A" w:rsidRDefault="004D254A" w:rsidP="00BF53C7">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Signed:  ……</w:t>
      </w:r>
      <w:r w:rsidR="001B06FD">
        <w:rPr>
          <w:rFonts w:ascii="Arial" w:eastAsia="Times New Roman" w:hAnsi="Arial" w:cs="Arial"/>
          <w:sz w:val="24"/>
          <w:szCs w:val="24"/>
          <w:lang w:val="en-GB" w:eastAsia="en-GB"/>
        </w:rPr>
        <w:t>Tushara Balendran</w:t>
      </w:r>
      <w:r w:rsidRPr="004D254A">
        <w:rPr>
          <w:rFonts w:ascii="Arial" w:eastAsia="Times New Roman" w:hAnsi="Arial" w:cs="Arial"/>
          <w:sz w:val="24"/>
          <w:szCs w:val="24"/>
          <w:lang w:val="en-GB" w:eastAsia="en-GB"/>
        </w:rPr>
        <w:t>…………………………………………………..</w:t>
      </w:r>
    </w:p>
    <w:p w14:paraId="0C97D0E1" w14:textId="1853E335" w:rsidR="004D254A" w:rsidRPr="004D254A" w:rsidRDefault="004D254A" w:rsidP="00BF53C7">
      <w:pPr>
        <w:pBdr>
          <w:top w:val="single" w:sz="4" w:space="1" w:color="auto"/>
          <w:left w:val="single" w:sz="4" w:space="4" w:color="auto"/>
          <w:bottom w:val="single" w:sz="4" w:space="1" w:color="auto"/>
          <w:right w:val="single" w:sz="4" w:space="4" w:color="auto"/>
        </w:pBdr>
        <w:spacing w:after="120" w:line="360" w:lineRule="auto"/>
        <w:jc w:val="both"/>
        <w:rPr>
          <w:rFonts w:ascii="Arial" w:eastAsia="Times New Roman" w:hAnsi="Arial" w:cs="Arial"/>
          <w:sz w:val="24"/>
          <w:szCs w:val="24"/>
          <w:lang w:val="en-GB" w:eastAsia="en-GB"/>
        </w:rPr>
      </w:pPr>
      <w:r w:rsidRPr="004D254A">
        <w:rPr>
          <w:rFonts w:ascii="Arial" w:eastAsia="Times New Roman" w:hAnsi="Arial" w:cs="Arial"/>
          <w:sz w:val="24"/>
          <w:szCs w:val="24"/>
          <w:lang w:val="en-GB" w:eastAsia="en-GB"/>
        </w:rPr>
        <w:t>Date:  ……</w:t>
      </w:r>
      <w:r w:rsidR="001B06FD">
        <w:rPr>
          <w:rFonts w:ascii="Arial" w:eastAsia="Times New Roman" w:hAnsi="Arial" w:cs="Arial"/>
          <w:sz w:val="24"/>
          <w:szCs w:val="24"/>
          <w:lang w:val="en-GB" w:eastAsia="en-GB"/>
        </w:rPr>
        <w:t>28/10/2022</w:t>
      </w:r>
      <w:r w:rsidRPr="004D254A">
        <w:rPr>
          <w:rFonts w:ascii="Arial" w:eastAsia="Times New Roman" w:hAnsi="Arial" w:cs="Arial"/>
          <w:sz w:val="24"/>
          <w:szCs w:val="24"/>
          <w:lang w:val="en-GB" w:eastAsia="en-GB"/>
        </w:rPr>
        <w:t>…………………………………………………………………...</w:t>
      </w:r>
    </w:p>
    <w:p w14:paraId="675CEDF9" w14:textId="77777777" w:rsidR="004D254A" w:rsidRPr="00847683" w:rsidRDefault="004D254A" w:rsidP="00847683">
      <w:pPr>
        <w:jc w:val="center"/>
        <w:rPr>
          <w:b/>
          <w:bCs/>
          <w:lang w:val="en-GB" w:eastAsia="en-GB"/>
        </w:rPr>
      </w:pPr>
      <w:bookmarkStart w:id="2" w:name="_Hlk117648733"/>
      <w:r w:rsidRPr="00847683">
        <w:rPr>
          <w:b/>
          <w:bCs/>
          <w:lang w:val="en-GB" w:eastAsia="en-GB"/>
        </w:rPr>
        <w:lastRenderedPageBreak/>
        <w:t>University of Wales: Trinity Saint David</w:t>
      </w:r>
    </w:p>
    <w:p w14:paraId="73224804" w14:textId="77777777" w:rsidR="004D254A" w:rsidRPr="00847683" w:rsidRDefault="004D254A" w:rsidP="00CE36D2">
      <w:pPr>
        <w:pStyle w:val="Heading1"/>
        <w:jc w:val="center"/>
        <w:rPr>
          <w:rFonts w:eastAsia="Times New Roman"/>
          <w:lang w:val="en-GB" w:eastAsia="en-GB"/>
        </w:rPr>
      </w:pPr>
      <w:bookmarkStart w:id="3" w:name="_Toc118005576"/>
      <w:r w:rsidRPr="00847683">
        <w:rPr>
          <w:rFonts w:eastAsia="Times New Roman"/>
          <w:lang w:val="en-GB" w:eastAsia="en-GB"/>
        </w:rPr>
        <w:t>E-Thesis Deposit Agreement</w:t>
      </w:r>
      <w:bookmarkEnd w:id="3"/>
    </w:p>
    <w:p w14:paraId="0531BB24" w14:textId="77777777" w:rsidR="004D254A" w:rsidRPr="004D254A" w:rsidRDefault="004D254A" w:rsidP="00847683">
      <w:pPr>
        <w:jc w:val="both"/>
        <w:rPr>
          <w:lang w:val="en-GB" w:eastAsia="en-GB"/>
        </w:rPr>
      </w:pPr>
    </w:p>
    <w:p w14:paraId="5FE506F4" w14:textId="77777777" w:rsidR="004D254A" w:rsidRPr="004D254A" w:rsidRDefault="004D254A" w:rsidP="00847683">
      <w:pPr>
        <w:jc w:val="both"/>
        <w:rPr>
          <w:lang w:val="en-GB" w:eastAsia="en-GB"/>
        </w:rPr>
      </w:pPr>
      <w:r w:rsidRPr="004D254A">
        <w:rPr>
          <w:lang w:val="en-GB" w:eastAsia="en-GB"/>
        </w:rPr>
        <w:t>Details of the Work</w:t>
      </w:r>
    </w:p>
    <w:p w14:paraId="7048A54A" w14:textId="77777777" w:rsidR="004D254A" w:rsidRPr="004D254A" w:rsidRDefault="004D254A" w:rsidP="00847683">
      <w:pPr>
        <w:jc w:val="both"/>
        <w:rPr>
          <w:lang w:val="en-GB" w:eastAsia="en-GB"/>
        </w:rPr>
      </w:pPr>
      <w:r w:rsidRPr="004D254A">
        <w:rPr>
          <w:lang w:val="en-GB" w:eastAsia="en-GB"/>
        </w:rPr>
        <w:t>I would like to deposit the following item in the digital repository maintained by the University, and/or in any other repository authorized for use by the University:</w:t>
      </w:r>
    </w:p>
    <w:p w14:paraId="2DFA023E" w14:textId="77777777" w:rsidR="004D254A" w:rsidRPr="004D254A" w:rsidRDefault="004D254A" w:rsidP="00716116">
      <w:pPr>
        <w:rPr>
          <w:lang w:val="en-GB" w:eastAsia="en-GB"/>
        </w:rPr>
      </w:pPr>
    </w:p>
    <w:p w14:paraId="33892847" w14:textId="1E2FA81A" w:rsidR="00716116" w:rsidRPr="00716116" w:rsidRDefault="004D254A" w:rsidP="00716116">
      <w:pPr>
        <w:rPr>
          <w:rFonts w:cstheme="minorHAnsi"/>
        </w:rPr>
      </w:pPr>
      <w:r w:rsidRPr="00716116">
        <w:rPr>
          <w:rFonts w:cstheme="minorHAnsi"/>
          <w:lang w:val="en-GB" w:eastAsia="en-GB"/>
        </w:rPr>
        <w:t>Title</w:t>
      </w:r>
      <w:r w:rsidR="00716116">
        <w:rPr>
          <w:rFonts w:cstheme="minorHAnsi"/>
          <w:lang w:val="en-GB" w:eastAsia="en-GB"/>
        </w:rPr>
        <w:t xml:space="preserve">: </w:t>
      </w:r>
      <w:r w:rsidRPr="00716116">
        <w:rPr>
          <w:rFonts w:cstheme="minorHAnsi"/>
          <w:lang w:val="en-GB" w:eastAsia="en-GB"/>
        </w:rPr>
        <w:t xml:space="preserve"> </w:t>
      </w:r>
      <w:r w:rsidR="00716116">
        <w:rPr>
          <w:rFonts w:cstheme="minorHAnsi"/>
          <w:lang w:val="en-GB" w:eastAsia="en-GB"/>
        </w:rPr>
        <w:t>“</w:t>
      </w:r>
      <w:r w:rsidR="00716116" w:rsidRPr="00716116">
        <w:rPr>
          <w:rFonts w:cstheme="minorHAnsi"/>
        </w:rPr>
        <w:t>Will customer touchpoints affect the shopping experience in Retail stores?</w:t>
      </w:r>
      <w:r w:rsidR="00716116">
        <w:rPr>
          <w:rFonts w:cstheme="minorHAnsi"/>
        </w:rPr>
        <w:t>”</w:t>
      </w:r>
    </w:p>
    <w:p w14:paraId="31888E1B" w14:textId="2FDB063C" w:rsidR="004D254A" w:rsidRPr="004D254A" w:rsidRDefault="004D254A" w:rsidP="00716116">
      <w:pPr>
        <w:jc w:val="both"/>
        <w:rPr>
          <w:lang w:val="en-GB" w:eastAsia="en-GB"/>
        </w:rPr>
      </w:pPr>
    </w:p>
    <w:p w14:paraId="5EC07414" w14:textId="13E4B57A" w:rsidR="004D254A" w:rsidRPr="004D254A" w:rsidRDefault="004D254A" w:rsidP="00847683">
      <w:pPr>
        <w:jc w:val="both"/>
        <w:rPr>
          <w:lang w:val="en-GB" w:eastAsia="en-GB"/>
        </w:rPr>
      </w:pPr>
      <w:r w:rsidRPr="004D254A">
        <w:rPr>
          <w:lang w:val="en-GB" w:eastAsia="en-GB"/>
        </w:rPr>
        <w:t>This item is a product of my own research</w:t>
      </w:r>
      <w:r w:rsidR="00716116">
        <w:rPr>
          <w:lang w:val="en-GB" w:eastAsia="en-GB"/>
        </w:rPr>
        <w:t>endeavors</w:t>
      </w:r>
      <w:r w:rsidRPr="004D254A">
        <w:rPr>
          <w:lang w:val="en-GB" w:eastAsia="en-GB"/>
        </w:rPr>
        <w:t xml:space="preserve"> and is covered by the agreement below in which the item is referred to as “the Work”.  It is identical in content to that deposited in the Learning Resources Centre, subject to point 4 below.</w:t>
      </w:r>
    </w:p>
    <w:p w14:paraId="18320E0B" w14:textId="77777777" w:rsidR="004D254A" w:rsidRPr="004D254A" w:rsidRDefault="004D254A" w:rsidP="00847683">
      <w:pPr>
        <w:jc w:val="both"/>
        <w:rPr>
          <w:lang w:val="en-GB" w:eastAsia="en-GB"/>
        </w:rPr>
      </w:pPr>
    </w:p>
    <w:p w14:paraId="53516940" w14:textId="77777777" w:rsidR="004D254A" w:rsidRPr="004D254A" w:rsidRDefault="004D254A" w:rsidP="00847683">
      <w:pPr>
        <w:jc w:val="both"/>
        <w:rPr>
          <w:lang w:val="en-GB" w:eastAsia="en-GB"/>
        </w:rPr>
      </w:pPr>
      <w:r w:rsidRPr="004D254A">
        <w:rPr>
          <w:lang w:val="en-GB"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53FB15C" w14:textId="77777777" w:rsidR="004D254A" w:rsidRPr="004D254A" w:rsidRDefault="004D254A" w:rsidP="00847683">
      <w:pPr>
        <w:jc w:val="both"/>
        <w:rPr>
          <w:lang w:val="en-GB" w:eastAsia="en-GB"/>
        </w:rPr>
      </w:pPr>
    </w:p>
    <w:p w14:paraId="278412F4" w14:textId="77777777" w:rsidR="004D254A" w:rsidRPr="004D254A" w:rsidRDefault="004D254A" w:rsidP="00847683">
      <w:pPr>
        <w:jc w:val="both"/>
        <w:rPr>
          <w:lang w:val="en-GB" w:eastAsia="en-GB"/>
        </w:rPr>
      </w:pPr>
      <w:r w:rsidRPr="004D254A">
        <w:rPr>
          <w:lang w:val="en-GB" w:eastAsia="en-GB"/>
        </w:rPr>
        <w:t>UW: TSD Digital Repository</w:t>
      </w:r>
    </w:p>
    <w:p w14:paraId="10D7F049" w14:textId="77777777" w:rsidR="004D254A" w:rsidRPr="004D254A" w:rsidRDefault="004D254A" w:rsidP="00847683">
      <w:pPr>
        <w:jc w:val="both"/>
        <w:rPr>
          <w:lang w:val="en-GB" w:eastAsia="en-GB"/>
        </w:rPr>
      </w:pPr>
      <w:r w:rsidRPr="004D254A">
        <w:rPr>
          <w:lang w:val="en-GB" w:eastAsia="en-GB"/>
        </w:rPr>
        <w:t>I understand that work deposited in the digital repository will be accessible to a wide variety of people and institutions, including automated agents and search engines via the World Wide Web.</w:t>
      </w:r>
    </w:p>
    <w:p w14:paraId="4729EB99" w14:textId="77777777" w:rsidR="004D254A" w:rsidRPr="004D254A" w:rsidRDefault="004D254A" w:rsidP="00847683">
      <w:pPr>
        <w:jc w:val="both"/>
        <w:rPr>
          <w:lang w:val="en-GB" w:eastAsia="en-GB"/>
        </w:rPr>
      </w:pPr>
    </w:p>
    <w:p w14:paraId="2E402693" w14:textId="38A3FF7A" w:rsidR="004D254A" w:rsidRPr="004D254A" w:rsidRDefault="004D254A" w:rsidP="00847683">
      <w:pPr>
        <w:jc w:val="both"/>
        <w:rPr>
          <w:color w:val="FF0000"/>
          <w:lang w:val="en-GB" w:eastAsia="en-GB"/>
        </w:rPr>
      </w:pPr>
      <w:r w:rsidRPr="004D254A">
        <w:rPr>
          <w:lang w:val="en-GB" w:eastAsia="en-GB"/>
        </w:rPr>
        <w:t xml:space="preserve">I understand that once the Work is deposited, the item and its metadata may be incorporated into public access </w:t>
      </w:r>
      <w:r w:rsidR="00A72098">
        <w:rPr>
          <w:lang w:val="en-GB" w:eastAsia="en-GB"/>
        </w:rPr>
        <w:t>catalogs</w:t>
      </w:r>
      <w:r w:rsidRPr="004D254A">
        <w:rPr>
          <w:lang w:val="en-GB" w:eastAsia="en-GB"/>
        </w:rPr>
        <w:t xml:space="preserve"> or services, such as national databases of electronic theses.</w:t>
      </w:r>
    </w:p>
    <w:p w14:paraId="6E148EA5" w14:textId="77777777" w:rsidR="004D254A" w:rsidRPr="004D254A" w:rsidRDefault="004D254A" w:rsidP="00847683">
      <w:pPr>
        <w:jc w:val="both"/>
        <w:rPr>
          <w:color w:val="FF0000"/>
          <w:lang w:val="en-GB" w:eastAsia="en-GB"/>
        </w:rPr>
      </w:pPr>
    </w:p>
    <w:p w14:paraId="25B14774" w14:textId="3A50C8D5" w:rsidR="004D254A" w:rsidRPr="004D254A" w:rsidRDefault="004D254A" w:rsidP="00847683">
      <w:pPr>
        <w:jc w:val="both"/>
        <w:rPr>
          <w:lang w:val="en-GB" w:eastAsia="en-GB"/>
        </w:rPr>
      </w:pPr>
      <w:r w:rsidRPr="004D254A">
        <w:rPr>
          <w:lang w:val="en-GB" w:eastAsia="en-GB"/>
        </w:rPr>
        <w:t>I agree as follows:</w:t>
      </w:r>
    </w:p>
    <w:p w14:paraId="1D0EFC31" w14:textId="77777777" w:rsidR="004D254A" w:rsidRPr="004D254A" w:rsidRDefault="004D254A" w:rsidP="00847683">
      <w:pPr>
        <w:jc w:val="both"/>
        <w:rPr>
          <w:lang w:val="en-GB" w:eastAsia="en-GB"/>
        </w:rPr>
      </w:pPr>
      <w:r w:rsidRPr="004D254A">
        <w:rPr>
          <w:lang w:val="en-GB" w:eastAsia="en-GB"/>
        </w:rPr>
        <w:t>That I am the author or have the authority of the author/s to make this agreement and do hereby give the University of Wales: Trinity Saint David the right to make available the Work in the way described above.</w:t>
      </w:r>
    </w:p>
    <w:p w14:paraId="62EDAF7A" w14:textId="77777777" w:rsidR="004D254A" w:rsidRPr="004D254A" w:rsidRDefault="004D254A" w:rsidP="00847683">
      <w:pPr>
        <w:jc w:val="both"/>
        <w:rPr>
          <w:lang w:val="en-GB" w:eastAsia="en-GB"/>
        </w:rPr>
      </w:pPr>
      <w:r w:rsidRPr="004D254A">
        <w:rPr>
          <w:lang w:val="en-GB" w:eastAsia="en-GB"/>
        </w:rPr>
        <w:t>That the electronic copy of the Work deposited in the digital repository and covered by this agreement, is identical in content to the paper copy of the Work.</w:t>
      </w:r>
    </w:p>
    <w:p w14:paraId="5371C6B1" w14:textId="77777777" w:rsidR="004D254A" w:rsidRPr="004D254A" w:rsidRDefault="004D254A" w:rsidP="00847683">
      <w:pPr>
        <w:jc w:val="both"/>
        <w:rPr>
          <w:lang w:val="en-GB" w:eastAsia="en-GB"/>
        </w:rPr>
      </w:pPr>
      <w:r w:rsidRPr="004D254A">
        <w:rPr>
          <w:lang w:val="en-GB" w:eastAsia="en-GB"/>
        </w:rPr>
        <w:t>That I have exercised reasonable care to ensure that the Work is original, and to the best of my knowledge, does not breach any laws including those relating to defamation, libel and copyright.</w:t>
      </w:r>
    </w:p>
    <w:p w14:paraId="4EE0594E" w14:textId="6E0C1953" w:rsidR="004D254A" w:rsidRPr="004D254A" w:rsidRDefault="004D254A" w:rsidP="00847683">
      <w:pPr>
        <w:jc w:val="both"/>
        <w:rPr>
          <w:lang w:val="en-GB" w:eastAsia="en-GB"/>
        </w:rPr>
      </w:pPr>
      <w:r w:rsidRPr="004D254A">
        <w:rPr>
          <w:lang w:val="en-GB"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w:t>
      </w:r>
      <w:r w:rsidR="00A72098">
        <w:rPr>
          <w:lang w:val="en-GB" w:eastAsia="en-GB"/>
        </w:rPr>
        <w:t>open-access</w:t>
      </w:r>
      <w:r w:rsidRPr="004D254A">
        <w:rPr>
          <w:lang w:val="en-GB" w:eastAsia="en-GB"/>
        </w:rPr>
        <w:t xml:space="preserve"> digital repository, </w:t>
      </w:r>
      <w:r w:rsidRPr="004D254A">
        <w:rPr>
          <w:i/>
          <w:lang w:val="en-GB" w:eastAsia="en-GB"/>
        </w:rPr>
        <w:t>or</w:t>
      </w:r>
      <w:r w:rsidRPr="004D254A">
        <w:rPr>
          <w:lang w:val="en-GB" w:eastAsia="en-GB"/>
        </w:rPr>
        <w:t xml:space="preserve"> that I have </w:t>
      </w:r>
      <w:r w:rsidRPr="004D254A">
        <w:rPr>
          <w:lang w:val="en-GB" w:eastAsia="en-GB"/>
        </w:rPr>
        <w:lastRenderedPageBreak/>
        <w:t>identified and removed that material for which adequate permission has not been obtained and which will be inaccessible via the digital repository</w:t>
      </w:r>
    </w:p>
    <w:p w14:paraId="0FCED97C" w14:textId="77777777" w:rsidR="004D254A" w:rsidRPr="004D254A" w:rsidRDefault="004D254A" w:rsidP="00847683">
      <w:pPr>
        <w:jc w:val="both"/>
        <w:rPr>
          <w:lang w:val="en-GB" w:eastAsia="en-GB"/>
        </w:rPr>
      </w:pPr>
      <w:r w:rsidRPr="004D254A">
        <w:rPr>
          <w:lang w:val="en-GB"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0D7A1CDA" w14:textId="61347A43" w:rsidR="004D254A" w:rsidRPr="004D254A" w:rsidRDefault="004D254A" w:rsidP="00847683">
      <w:pPr>
        <w:jc w:val="both"/>
        <w:rPr>
          <w:lang w:val="en-GB" w:eastAsia="en-GB"/>
        </w:rPr>
      </w:pPr>
      <w:r w:rsidRPr="004D254A">
        <w:rPr>
          <w:lang w:val="en-GB" w:eastAsia="en-GB"/>
        </w:rPr>
        <w:t>That I undertake to indemnify the University of Wales: Trinity Saint David against all actions, suits, proceedings, claims, demands</w:t>
      </w:r>
      <w:r w:rsidR="00A72098">
        <w:rPr>
          <w:lang w:val="en-GB" w:eastAsia="en-GB"/>
        </w:rPr>
        <w:t>,</w:t>
      </w:r>
      <w:r w:rsidRPr="004D254A">
        <w:rPr>
          <w:lang w:val="en-GB" w:eastAsia="en-GB"/>
        </w:rPr>
        <w:t xml:space="preserve"> and costs occasioned by the University in consequence of any breach of this agreement</w:t>
      </w:r>
    </w:p>
    <w:p w14:paraId="20B19085" w14:textId="77777777" w:rsidR="004D254A" w:rsidRPr="004D254A" w:rsidRDefault="004D254A" w:rsidP="00847683">
      <w:pPr>
        <w:jc w:val="both"/>
        <w:rPr>
          <w:lang w:val="en-GB" w:eastAsia="en-GB"/>
        </w:rPr>
      </w:pPr>
    </w:p>
    <w:p w14:paraId="5701F011" w14:textId="77777777" w:rsidR="004D254A" w:rsidRPr="004D254A" w:rsidRDefault="004D254A" w:rsidP="00847683">
      <w:pPr>
        <w:jc w:val="both"/>
        <w:rPr>
          <w:lang w:val="en-GB" w:eastAsia="en-GB"/>
        </w:rPr>
      </w:pPr>
    </w:p>
    <w:p w14:paraId="0063AD66" w14:textId="77777777" w:rsidR="004D254A" w:rsidRPr="004D254A" w:rsidRDefault="004D254A" w:rsidP="00847683">
      <w:pPr>
        <w:jc w:val="both"/>
        <w:rPr>
          <w:lang w:val="en-GB" w:eastAsia="en-GB"/>
        </w:rPr>
      </w:pPr>
    </w:p>
    <w:p w14:paraId="0AFFC0C7" w14:textId="34F6D63F" w:rsidR="004D254A" w:rsidRPr="004D254A" w:rsidRDefault="004D254A" w:rsidP="00847683">
      <w:pPr>
        <w:jc w:val="both"/>
        <w:rPr>
          <w:lang w:val="en-GB" w:eastAsia="en-GB"/>
        </w:rPr>
      </w:pPr>
      <w:r w:rsidRPr="004D254A">
        <w:rPr>
          <w:lang w:val="en-GB" w:eastAsia="en-GB"/>
        </w:rPr>
        <w:t>Signature ………</w:t>
      </w:r>
      <w:r w:rsidR="00CF35B2">
        <w:rPr>
          <w:lang w:val="en-GB" w:eastAsia="en-GB"/>
        </w:rPr>
        <w:t>VISHWA PRUDHVI RAJ NETHI</w:t>
      </w:r>
      <w:r w:rsidRPr="004D254A">
        <w:rPr>
          <w:lang w:val="en-GB" w:eastAsia="en-GB"/>
        </w:rPr>
        <w:t>……………………………………………….</w:t>
      </w:r>
    </w:p>
    <w:p w14:paraId="109357E8" w14:textId="77777777" w:rsidR="004D254A" w:rsidRPr="004D254A" w:rsidRDefault="004D254A" w:rsidP="00847683">
      <w:pPr>
        <w:jc w:val="both"/>
        <w:rPr>
          <w:lang w:val="en-GB" w:eastAsia="en-GB"/>
        </w:rPr>
      </w:pPr>
    </w:p>
    <w:p w14:paraId="7FA01751" w14:textId="77777777" w:rsidR="004D254A" w:rsidRPr="004D254A" w:rsidRDefault="004D254A" w:rsidP="00847683">
      <w:pPr>
        <w:jc w:val="both"/>
        <w:rPr>
          <w:lang w:val="en-GB" w:eastAsia="en-GB"/>
        </w:rPr>
      </w:pPr>
    </w:p>
    <w:p w14:paraId="3BAB6A49" w14:textId="6C2402C9" w:rsidR="004D254A" w:rsidRPr="004D254A" w:rsidRDefault="004D254A" w:rsidP="00847683">
      <w:pPr>
        <w:jc w:val="both"/>
        <w:rPr>
          <w:lang w:val="en-GB" w:eastAsia="en-GB"/>
        </w:rPr>
      </w:pPr>
      <w:r w:rsidRPr="004D254A">
        <w:rPr>
          <w:lang w:val="en-GB" w:eastAsia="en-GB"/>
        </w:rPr>
        <w:t>Date ……</w:t>
      </w:r>
      <w:r w:rsidR="00CF35B2">
        <w:rPr>
          <w:lang w:val="en-GB" w:eastAsia="en-GB"/>
        </w:rPr>
        <w:t>28/10/2022</w:t>
      </w:r>
      <w:r w:rsidRPr="004D254A">
        <w:rPr>
          <w:lang w:val="en-GB" w:eastAsia="en-GB"/>
        </w:rPr>
        <w:t>…………</w:t>
      </w:r>
    </w:p>
    <w:p w14:paraId="3A194B4F" w14:textId="77777777" w:rsidR="004D254A" w:rsidRPr="004D254A" w:rsidRDefault="004D254A" w:rsidP="00847683">
      <w:pPr>
        <w:rPr>
          <w:lang w:val="en-GB" w:eastAsia="en-GB"/>
        </w:rPr>
      </w:pPr>
    </w:p>
    <w:p w14:paraId="776AF8E7" w14:textId="77777777" w:rsidR="004D254A" w:rsidRPr="004D254A" w:rsidRDefault="004D254A" w:rsidP="00BF53C7">
      <w:pPr>
        <w:spacing w:after="120" w:line="240" w:lineRule="auto"/>
        <w:jc w:val="both"/>
        <w:rPr>
          <w:rFonts w:ascii="Arial" w:eastAsia="Times New Roman" w:hAnsi="Arial" w:cs="Arial"/>
          <w:sz w:val="24"/>
          <w:szCs w:val="24"/>
          <w:lang w:val="en-GB" w:eastAsia="en-GB"/>
        </w:rPr>
      </w:pPr>
    </w:p>
    <w:bookmarkEnd w:id="2"/>
    <w:p w14:paraId="5DDBA2A3" w14:textId="77777777" w:rsidR="004D254A" w:rsidRPr="004D254A" w:rsidRDefault="004D254A" w:rsidP="00BF53C7">
      <w:pPr>
        <w:spacing w:after="120" w:line="240" w:lineRule="auto"/>
        <w:jc w:val="both"/>
        <w:rPr>
          <w:rFonts w:ascii="Arial" w:eastAsia="Times New Roman" w:hAnsi="Arial" w:cs="Arial"/>
          <w:sz w:val="24"/>
          <w:szCs w:val="24"/>
          <w:lang w:val="en-GB" w:eastAsia="en-GB"/>
        </w:rPr>
      </w:pPr>
    </w:p>
    <w:p w14:paraId="3E735711" w14:textId="4D30510A" w:rsidR="00624C18" w:rsidRDefault="00624C18" w:rsidP="00BF53C7">
      <w:pPr>
        <w:pStyle w:val="Heading1"/>
        <w:jc w:val="both"/>
        <w:rPr>
          <w:lang w:val="en-US"/>
        </w:rPr>
      </w:pPr>
    </w:p>
    <w:p w14:paraId="51A1B8C2" w14:textId="77777777" w:rsidR="00624C18" w:rsidRDefault="00624C18" w:rsidP="00BF53C7">
      <w:pPr>
        <w:jc w:val="both"/>
        <w:rPr>
          <w:rFonts w:asciiTheme="majorHAnsi" w:eastAsiaTheme="majorEastAsia" w:hAnsiTheme="majorHAnsi" w:cstheme="majorBidi"/>
          <w:color w:val="2F5496" w:themeColor="accent1" w:themeShade="BF"/>
          <w:sz w:val="32"/>
          <w:szCs w:val="32"/>
          <w:lang w:val="en-US"/>
        </w:rPr>
      </w:pPr>
      <w:r>
        <w:rPr>
          <w:lang w:val="en-US"/>
        </w:rPr>
        <w:br w:type="page"/>
      </w:r>
    </w:p>
    <w:p w14:paraId="3A6CF9D3" w14:textId="67F48031" w:rsidR="00663D3F" w:rsidRDefault="008554ED" w:rsidP="00BF53C7">
      <w:pPr>
        <w:pStyle w:val="Heading1"/>
        <w:jc w:val="both"/>
        <w:rPr>
          <w:lang w:val="en-US"/>
        </w:rPr>
      </w:pPr>
      <w:bookmarkStart w:id="4" w:name="_Toc118005577"/>
      <w:r>
        <w:rPr>
          <w:lang w:val="en-US"/>
        </w:rPr>
        <w:lastRenderedPageBreak/>
        <w:t>Abstract</w:t>
      </w:r>
      <w:bookmarkEnd w:id="4"/>
    </w:p>
    <w:p w14:paraId="1D537C38" w14:textId="4D87E69C" w:rsidR="008554ED" w:rsidRDefault="00F054E3" w:rsidP="00BF53C7">
      <w:pPr>
        <w:jc w:val="both"/>
        <w:rPr>
          <w:lang w:val="en-US"/>
        </w:rPr>
      </w:pPr>
      <w:r w:rsidRPr="00F054E3">
        <w:rPr>
          <w:lang w:val="en-US"/>
        </w:rPr>
        <w:t xml:space="preserve">The marketing department has a challenging burden when tasked with the responsibility of allocating resources across a number of client touchpoints. Because of this, it is essential to have a solid grasp of their respective influence. Nevertheless, previous studies had a tendency to look at brand advertising, store touchpoints, word-of-mouth, and conventional earned touchpoints in isolation from one another. This is something that needs to change. This article presents a way for understanding </w:t>
      </w:r>
      <w:r w:rsidR="00A25342">
        <w:rPr>
          <w:lang w:val="en-US"/>
        </w:rPr>
        <w:t>if</w:t>
      </w:r>
      <w:r w:rsidRPr="00F054E3">
        <w:rPr>
          <w:lang w:val="en-US"/>
        </w:rPr>
        <w:t xml:space="preserve"> the relative effect of multiple touchpoints could be </w:t>
      </w:r>
      <w:r w:rsidR="00A25342">
        <w:rPr>
          <w:lang w:val="en-US"/>
        </w:rPr>
        <w:t>affecting the customer satisfaction and brand value of the organization</w:t>
      </w:r>
      <w:r w:rsidRPr="00F054E3">
        <w:rPr>
          <w:lang w:val="en-US"/>
        </w:rPr>
        <w:t xml:space="preserve">, and it does so by presenting the approach as a method. It demonstrates this strategy by </w:t>
      </w:r>
      <w:r>
        <w:rPr>
          <w:lang w:val="en-US"/>
        </w:rPr>
        <w:t>utilizing</w:t>
      </w:r>
      <w:r w:rsidRPr="00F054E3">
        <w:rPr>
          <w:lang w:val="en-US"/>
        </w:rPr>
        <w:t xml:space="preserve"> six distinct kinds of touchpoints, such as brand advertising, retailer advertising, in-store communications, word-of-mouth, peer observation (seeing other consumers), and conventional forms of earned media such as editorial. These touchpoints are used in conjunction with one another to achieve the desired results. The </w:t>
      </w:r>
      <w:r w:rsidR="00A25342">
        <w:rPr>
          <w:lang w:val="en-US"/>
        </w:rPr>
        <w:t>random sampling</w:t>
      </w:r>
      <w:r w:rsidRPr="00F054E3">
        <w:rPr>
          <w:lang w:val="en-US"/>
        </w:rPr>
        <w:t xml:space="preserve"> method, in which respondents report on </w:t>
      </w:r>
      <w:r w:rsidR="00A25342">
        <w:rPr>
          <w:lang w:val="en-US"/>
        </w:rPr>
        <w:t>the questionnaire</w:t>
      </w:r>
      <w:r w:rsidRPr="00F054E3">
        <w:rPr>
          <w:lang w:val="en-US"/>
        </w:rPr>
        <w:t xml:space="preserve">, is used for the study of the impact of touchpoints on changes in brand consideration in </w:t>
      </w:r>
      <w:r w:rsidR="00A25342">
        <w:rPr>
          <w:lang w:val="en-US"/>
        </w:rPr>
        <w:t>all</w:t>
      </w:r>
      <w:r w:rsidRPr="00F054E3">
        <w:rPr>
          <w:lang w:val="en-US"/>
        </w:rPr>
        <w:t xml:space="preserve"> consumer categories</w:t>
      </w:r>
      <w:r w:rsidR="00A25342">
        <w:rPr>
          <w:lang w:val="en-US"/>
        </w:rPr>
        <w:t xml:space="preserve"> example-</w:t>
      </w:r>
      <w:r w:rsidRPr="00F054E3">
        <w:rPr>
          <w:lang w:val="en-US"/>
        </w:rPr>
        <w:t xml:space="preserve"> electrical goods, technology products, mobile handsets, and soft drinks. customer's emotional response to the touchpoint. According to the findings of </w:t>
      </w:r>
      <w:r w:rsidR="00A25342">
        <w:rPr>
          <w:lang w:val="en-US"/>
        </w:rPr>
        <w:t>the</w:t>
      </w:r>
      <w:r w:rsidRPr="00F054E3">
        <w:rPr>
          <w:lang w:val="en-US"/>
        </w:rPr>
        <w:t xml:space="preserve"> model, the positive effect of in-store communication is, on average, more significant than the impact of other touchpoints, such as brand advertising. Despite the fact that the relative touchpoint impacts vary significantly from category to category, this is true regardless of the context. A touchpoint that is always important is peer observation, which is often ignored and not taken into consideration at any point. When all of the facts are taken into consideration, they give proof of the relative effect that merchants, social influences, </w:t>
      </w:r>
      <w:r w:rsidR="008F7F20">
        <w:rPr>
          <w:lang w:val="en-US"/>
        </w:rPr>
        <w:t xml:space="preserve">and </w:t>
      </w:r>
      <w:r>
        <w:rPr>
          <w:lang w:val="en-US"/>
        </w:rPr>
        <w:t>third-pa</w:t>
      </w:r>
      <w:r w:rsidR="008F7F20">
        <w:rPr>
          <w:lang w:val="en-US"/>
        </w:rPr>
        <w:t>r</w:t>
      </w:r>
      <w:r w:rsidR="00B14D1F">
        <w:rPr>
          <w:lang w:val="en-US"/>
        </w:rPr>
        <w:t xml:space="preserve">ty </w:t>
      </w:r>
      <w:r w:rsidR="00A72098">
        <w:rPr>
          <w:lang w:val="en-US"/>
        </w:rPr>
        <w:t>endorsement have</w:t>
      </w:r>
      <w:r w:rsidRPr="00F054E3">
        <w:rPr>
          <w:lang w:val="en-US"/>
        </w:rPr>
        <w:t xml:space="preserve"> in addition to the impact that brand advertising has. Touchpoint positivity gives a better level of explanatory power for the prediction of the change that is being investigated when compared with touchpoint frequency on its own. This demonstrates that traditional methods of analysis, such as media </w:t>
      </w:r>
      <w:r w:rsidR="008F7F20">
        <w:rPr>
          <w:lang w:val="en-US"/>
        </w:rPr>
        <w:t>mix model modeling</w:t>
      </w:r>
      <w:r w:rsidRPr="00F054E3">
        <w:rPr>
          <w:lang w:val="en-US"/>
        </w:rPr>
        <w:t xml:space="preserve"> is based only on media expenditure or exposure, need to be augmented by approaches that evaluate touchpoint perceptual response in addition to </w:t>
      </w:r>
      <w:r w:rsidR="00A25342" w:rsidRPr="00F054E3">
        <w:rPr>
          <w:lang w:val="en-US"/>
        </w:rPr>
        <w:t>frequency.</w:t>
      </w:r>
      <w:r w:rsidR="00A25342">
        <w:rPr>
          <w:lang w:val="en-US"/>
        </w:rPr>
        <w:t xml:space="preserve"> </w:t>
      </w:r>
      <w:r w:rsidR="009121B0" w:rsidRPr="009121B0">
        <w:rPr>
          <w:lang w:val="en-US"/>
        </w:rPr>
        <w:t>to enhance the in-store experience as well as the many in-store contact points that influence the purchasing experience, which in turn influences the value of the organization's brand. There is constant progress being made in the direction of lowering the number of touchpoints in-store in order to enhance the shopping experience of customers and ensure that businesses are providing the highest level of customer service possible</w:t>
      </w:r>
      <w:r w:rsidR="00A25342">
        <w:rPr>
          <w:lang w:val="en-US"/>
        </w:rPr>
        <w:t>.</w:t>
      </w:r>
      <w:r w:rsidR="00321416" w:rsidRPr="00321416">
        <w:t xml:space="preserve"> </w:t>
      </w:r>
      <w:r w:rsidR="00321416" w:rsidRPr="00321416">
        <w:rPr>
          <w:lang w:val="en-US"/>
        </w:rPr>
        <w:t>These new features, like as self-scanning, smart shops, and cashless transactions, together with the elimination of any need for human interaction in order to complete the transaction, are being introduced in order to enhance customer satisfaction and the overall value of the company's brand</w:t>
      </w:r>
      <w:r w:rsidR="00321416">
        <w:rPr>
          <w:lang w:val="en-US"/>
        </w:rPr>
        <w:t>.</w:t>
      </w:r>
    </w:p>
    <w:p w14:paraId="7E45FF9A" w14:textId="336153F2" w:rsidR="008554ED" w:rsidRDefault="008554ED" w:rsidP="00BF53C7">
      <w:pPr>
        <w:pStyle w:val="Heading1"/>
        <w:jc w:val="both"/>
        <w:rPr>
          <w:lang w:val="en-US"/>
        </w:rPr>
      </w:pPr>
      <w:bookmarkStart w:id="5" w:name="_Toc118005578"/>
      <w:r>
        <w:rPr>
          <w:lang w:val="en-US"/>
        </w:rPr>
        <w:t>Acknowledgment</w:t>
      </w:r>
      <w:bookmarkEnd w:id="5"/>
    </w:p>
    <w:p w14:paraId="2931287B" w14:textId="77777777" w:rsidR="00B14D1F" w:rsidRPr="00B14D1F" w:rsidRDefault="00B14D1F" w:rsidP="00BF53C7">
      <w:pPr>
        <w:jc w:val="both"/>
        <w:rPr>
          <w:lang w:val="en-US"/>
        </w:rPr>
      </w:pPr>
      <w:r w:rsidRPr="00B14D1F">
        <w:rPr>
          <w:lang w:val="en-US"/>
        </w:rPr>
        <w:t>I would like to begin by expressing my thanks to my adviser, Mrs.Tushara Balendran, for all of her wise guidance and kind support during the course of the dissertation study that I was working on. I am very appreciative of both of these things. Over the period that I was working on my dissertation, she offered me extraordinary and unending help, regardless of any difficulties that I had during the course of the term.</w:t>
      </w:r>
    </w:p>
    <w:p w14:paraId="5042A0B6" w14:textId="27E4A130" w:rsidR="008554ED" w:rsidRDefault="00B14D1F" w:rsidP="00BF53C7">
      <w:pPr>
        <w:jc w:val="both"/>
        <w:rPr>
          <w:lang w:val="en-US"/>
        </w:rPr>
      </w:pPr>
      <w:r w:rsidRPr="00B14D1F">
        <w:rPr>
          <w:lang w:val="en-US"/>
        </w:rPr>
        <w:t xml:space="preserve">In addition, I would like to take this opportunity to express my sincere gratitude to Dr. Gladius Kulothungan, the Director of the MBA </w:t>
      </w:r>
      <w:r>
        <w:rPr>
          <w:lang w:val="en-US"/>
        </w:rPr>
        <w:t>program</w:t>
      </w:r>
      <w:r w:rsidRPr="00B14D1F">
        <w:rPr>
          <w:lang w:val="en-US"/>
        </w:rPr>
        <w:t xml:space="preserve"> at UWTSD, for all of the assistance he provided and the exceptional leadership he shown throughout the course of my MBA studies here. In particular, I would like to thank him for the exceptional leadership he shown during my time in the MBA program. In addition, I would like to express my appreciation to the academic and administrative staff at UWTSD, as well as Mr. Bart Plange, for their exceptional assistance throughout the various stages of </w:t>
      </w:r>
      <w:r w:rsidRPr="00B14D1F">
        <w:rPr>
          <w:lang w:val="en-US"/>
        </w:rPr>
        <w:lastRenderedPageBreak/>
        <w:t>my MBA studies and for creating an environment in which I was able to conduct the research for my MBA dissertation. In particular, I would like to thank Mr. Bart Plange for his guidance and support throughout the process.</w:t>
      </w:r>
    </w:p>
    <w:p w14:paraId="02E25F44" w14:textId="4BDB2E4D" w:rsidR="008554ED" w:rsidRDefault="008554ED" w:rsidP="00BF53C7">
      <w:pPr>
        <w:jc w:val="both"/>
        <w:rPr>
          <w:lang w:val="en-US"/>
        </w:rPr>
      </w:pPr>
    </w:p>
    <w:sdt>
      <w:sdtPr>
        <w:rPr>
          <w:rFonts w:asciiTheme="minorHAnsi" w:eastAsiaTheme="minorHAnsi" w:hAnsiTheme="minorHAnsi" w:cstheme="minorBidi"/>
          <w:color w:val="auto"/>
          <w:sz w:val="22"/>
          <w:szCs w:val="22"/>
          <w:lang w:val="en-IN"/>
        </w:rPr>
        <w:id w:val="856853253"/>
        <w:docPartObj>
          <w:docPartGallery w:val="Table of Contents"/>
          <w:docPartUnique/>
        </w:docPartObj>
      </w:sdtPr>
      <w:sdtEndPr>
        <w:rPr>
          <w:b/>
          <w:bCs/>
          <w:noProof/>
        </w:rPr>
      </w:sdtEndPr>
      <w:sdtContent>
        <w:p w14:paraId="4FB7B706" w14:textId="1D211758" w:rsidR="00847683" w:rsidRDefault="00847683">
          <w:pPr>
            <w:pStyle w:val="TOCHeading"/>
          </w:pPr>
          <w:r>
            <w:t>Contents</w:t>
          </w:r>
        </w:p>
        <w:p w14:paraId="086D6F11" w14:textId="407FE854" w:rsidR="00A25342" w:rsidRDefault="00847683">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18005574" w:history="1">
            <w:r w:rsidR="00A25342" w:rsidRPr="00CD0069">
              <w:rPr>
                <w:rStyle w:val="Hyperlink"/>
                <w:noProof/>
                <w:lang w:val="en-GB" w:eastAsia="en-GB"/>
              </w:rPr>
              <w:t>Declaration Form</w:t>
            </w:r>
            <w:r w:rsidR="00A25342">
              <w:rPr>
                <w:noProof/>
                <w:webHidden/>
              </w:rPr>
              <w:tab/>
            </w:r>
            <w:r w:rsidR="00A25342">
              <w:rPr>
                <w:noProof/>
                <w:webHidden/>
              </w:rPr>
              <w:fldChar w:fldCharType="begin"/>
            </w:r>
            <w:r w:rsidR="00A25342">
              <w:rPr>
                <w:noProof/>
                <w:webHidden/>
              </w:rPr>
              <w:instrText xml:space="preserve"> PAGEREF _Toc118005574 \h </w:instrText>
            </w:r>
            <w:r w:rsidR="00A25342">
              <w:rPr>
                <w:noProof/>
                <w:webHidden/>
              </w:rPr>
            </w:r>
            <w:r w:rsidR="00A25342">
              <w:rPr>
                <w:noProof/>
                <w:webHidden/>
              </w:rPr>
              <w:fldChar w:fldCharType="separate"/>
            </w:r>
            <w:r w:rsidR="00A25342">
              <w:rPr>
                <w:noProof/>
                <w:webHidden/>
              </w:rPr>
              <w:t>2</w:t>
            </w:r>
            <w:r w:rsidR="00A25342">
              <w:rPr>
                <w:noProof/>
                <w:webHidden/>
              </w:rPr>
              <w:fldChar w:fldCharType="end"/>
            </w:r>
          </w:hyperlink>
        </w:p>
        <w:p w14:paraId="694A8769" w14:textId="405D51A6" w:rsidR="00A25342" w:rsidRDefault="00A25342">
          <w:pPr>
            <w:pStyle w:val="TOC1"/>
            <w:tabs>
              <w:tab w:val="right" w:leader="dot" w:pos="9016"/>
            </w:tabs>
            <w:rPr>
              <w:rFonts w:eastAsiaTheme="minorEastAsia"/>
              <w:noProof/>
              <w:lang w:eastAsia="en-IN"/>
            </w:rPr>
          </w:pPr>
          <w:hyperlink w:anchor="_Toc118005575" w:history="1">
            <w:r w:rsidRPr="00CD0069">
              <w:rPr>
                <w:rStyle w:val="Hyperlink"/>
                <w:rFonts w:eastAsia="Times New Roman"/>
                <w:noProof/>
                <w:lang w:val="en-GB" w:eastAsia="en-GB"/>
              </w:rPr>
              <w:t>Supervisor’s Declaration.</w:t>
            </w:r>
            <w:r>
              <w:rPr>
                <w:noProof/>
                <w:webHidden/>
              </w:rPr>
              <w:tab/>
            </w:r>
            <w:r>
              <w:rPr>
                <w:noProof/>
                <w:webHidden/>
              </w:rPr>
              <w:fldChar w:fldCharType="begin"/>
            </w:r>
            <w:r>
              <w:rPr>
                <w:noProof/>
                <w:webHidden/>
              </w:rPr>
              <w:instrText xml:space="preserve"> PAGEREF _Toc118005575 \h </w:instrText>
            </w:r>
            <w:r>
              <w:rPr>
                <w:noProof/>
                <w:webHidden/>
              </w:rPr>
            </w:r>
            <w:r>
              <w:rPr>
                <w:noProof/>
                <w:webHidden/>
              </w:rPr>
              <w:fldChar w:fldCharType="separate"/>
            </w:r>
            <w:r>
              <w:rPr>
                <w:noProof/>
                <w:webHidden/>
              </w:rPr>
              <w:t>2</w:t>
            </w:r>
            <w:r>
              <w:rPr>
                <w:noProof/>
                <w:webHidden/>
              </w:rPr>
              <w:fldChar w:fldCharType="end"/>
            </w:r>
          </w:hyperlink>
        </w:p>
        <w:p w14:paraId="6B39B5BD" w14:textId="40803B58" w:rsidR="00A25342" w:rsidRDefault="00A25342">
          <w:pPr>
            <w:pStyle w:val="TOC1"/>
            <w:tabs>
              <w:tab w:val="right" w:leader="dot" w:pos="9016"/>
            </w:tabs>
            <w:rPr>
              <w:rFonts w:eastAsiaTheme="minorEastAsia"/>
              <w:noProof/>
              <w:lang w:eastAsia="en-IN"/>
            </w:rPr>
          </w:pPr>
          <w:hyperlink w:anchor="_Toc118005576" w:history="1">
            <w:r w:rsidRPr="00CD0069">
              <w:rPr>
                <w:rStyle w:val="Hyperlink"/>
                <w:rFonts w:eastAsia="Times New Roman"/>
                <w:noProof/>
                <w:lang w:val="en-GB" w:eastAsia="en-GB"/>
              </w:rPr>
              <w:t>E-Thesis Deposit Agreement</w:t>
            </w:r>
            <w:r>
              <w:rPr>
                <w:noProof/>
                <w:webHidden/>
              </w:rPr>
              <w:tab/>
            </w:r>
            <w:r>
              <w:rPr>
                <w:noProof/>
                <w:webHidden/>
              </w:rPr>
              <w:fldChar w:fldCharType="begin"/>
            </w:r>
            <w:r>
              <w:rPr>
                <w:noProof/>
                <w:webHidden/>
              </w:rPr>
              <w:instrText xml:space="preserve"> PAGEREF _Toc118005576 \h </w:instrText>
            </w:r>
            <w:r>
              <w:rPr>
                <w:noProof/>
                <w:webHidden/>
              </w:rPr>
            </w:r>
            <w:r>
              <w:rPr>
                <w:noProof/>
                <w:webHidden/>
              </w:rPr>
              <w:fldChar w:fldCharType="separate"/>
            </w:r>
            <w:r>
              <w:rPr>
                <w:noProof/>
                <w:webHidden/>
              </w:rPr>
              <w:t>3</w:t>
            </w:r>
            <w:r>
              <w:rPr>
                <w:noProof/>
                <w:webHidden/>
              </w:rPr>
              <w:fldChar w:fldCharType="end"/>
            </w:r>
          </w:hyperlink>
        </w:p>
        <w:p w14:paraId="1FFDF166" w14:textId="182E2C7C" w:rsidR="00A25342" w:rsidRDefault="00A25342">
          <w:pPr>
            <w:pStyle w:val="TOC1"/>
            <w:tabs>
              <w:tab w:val="right" w:leader="dot" w:pos="9016"/>
            </w:tabs>
            <w:rPr>
              <w:rFonts w:eastAsiaTheme="minorEastAsia"/>
              <w:noProof/>
              <w:lang w:eastAsia="en-IN"/>
            </w:rPr>
          </w:pPr>
          <w:hyperlink w:anchor="_Toc118005577" w:history="1">
            <w:r w:rsidRPr="00CD0069">
              <w:rPr>
                <w:rStyle w:val="Hyperlink"/>
                <w:noProof/>
                <w:lang w:val="en-US"/>
              </w:rPr>
              <w:t>Abstract</w:t>
            </w:r>
            <w:r>
              <w:rPr>
                <w:noProof/>
                <w:webHidden/>
              </w:rPr>
              <w:tab/>
            </w:r>
            <w:r>
              <w:rPr>
                <w:noProof/>
                <w:webHidden/>
              </w:rPr>
              <w:fldChar w:fldCharType="begin"/>
            </w:r>
            <w:r>
              <w:rPr>
                <w:noProof/>
                <w:webHidden/>
              </w:rPr>
              <w:instrText xml:space="preserve"> PAGEREF _Toc118005577 \h </w:instrText>
            </w:r>
            <w:r>
              <w:rPr>
                <w:noProof/>
                <w:webHidden/>
              </w:rPr>
            </w:r>
            <w:r>
              <w:rPr>
                <w:noProof/>
                <w:webHidden/>
              </w:rPr>
              <w:fldChar w:fldCharType="separate"/>
            </w:r>
            <w:r>
              <w:rPr>
                <w:noProof/>
                <w:webHidden/>
              </w:rPr>
              <w:t>5</w:t>
            </w:r>
            <w:r>
              <w:rPr>
                <w:noProof/>
                <w:webHidden/>
              </w:rPr>
              <w:fldChar w:fldCharType="end"/>
            </w:r>
          </w:hyperlink>
        </w:p>
        <w:p w14:paraId="6C229285" w14:textId="1B3F7D49" w:rsidR="00A25342" w:rsidRDefault="00A25342">
          <w:pPr>
            <w:pStyle w:val="TOC1"/>
            <w:tabs>
              <w:tab w:val="right" w:leader="dot" w:pos="9016"/>
            </w:tabs>
            <w:rPr>
              <w:rFonts w:eastAsiaTheme="minorEastAsia"/>
              <w:noProof/>
              <w:lang w:eastAsia="en-IN"/>
            </w:rPr>
          </w:pPr>
          <w:hyperlink w:anchor="_Toc118005578" w:history="1">
            <w:r w:rsidRPr="00CD0069">
              <w:rPr>
                <w:rStyle w:val="Hyperlink"/>
                <w:noProof/>
                <w:lang w:val="en-US"/>
              </w:rPr>
              <w:t>Acknowledgment</w:t>
            </w:r>
            <w:r>
              <w:rPr>
                <w:noProof/>
                <w:webHidden/>
              </w:rPr>
              <w:tab/>
            </w:r>
            <w:r>
              <w:rPr>
                <w:noProof/>
                <w:webHidden/>
              </w:rPr>
              <w:fldChar w:fldCharType="begin"/>
            </w:r>
            <w:r>
              <w:rPr>
                <w:noProof/>
                <w:webHidden/>
              </w:rPr>
              <w:instrText xml:space="preserve"> PAGEREF _Toc118005578 \h </w:instrText>
            </w:r>
            <w:r>
              <w:rPr>
                <w:noProof/>
                <w:webHidden/>
              </w:rPr>
            </w:r>
            <w:r>
              <w:rPr>
                <w:noProof/>
                <w:webHidden/>
              </w:rPr>
              <w:fldChar w:fldCharType="separate"/>
            </w:r>
            <w:r>
              <w:rPr>
                <w:noProof/>
                <w:webHidden/>
              </w:rPr>
              <w:t>5</w:t>
            </w:r>
            <w:r>
              <w:rPr>
                <w:noProof/>
                <w:webHidden/>
              </w:rPr>
              <w:fldChar w:fldCharType="end"/>
            </w:r>
          </w:hyperlink>
        </w:p>
        <w:p w14:paraId="055BE890" w14:textId="6DB6860A" w:rsidR="00A25342" w:rsidRDefault="00A25342">
          <w:pPr>
            <w:pStyle w:val="TOC1"/>
            <w:tabs>
              <w:tab w:val="right" w:leader="dot" w:pos="9016"/>
            </w:tabs>
            <w:rPr>
              <w:rFonts w:eastAsiaTheme="minorEastAsia"/>
              <w:noProof/>
              <w:lang w:eastAsia="en-IN"/>
            </w:rPr>
          </w:pPr>
          <w:hyperlink w:anchor="_Toc118005579" w:history="1">
            <w:r w:rsidRPr="00CD0069">
              <w:rPr>
                <w:rStyle w:val="Hyperlink"/>
                <w:noProof/>
                <w:lang w:val="en-US"/>
              </w:rPr>
              <w:t>1.Introduction</w:t>
            </w:r>
            <w:r>
              <w:rPr>
                <w:noProof/>
                <w:webHidden/>
              </w:rPr>
              <w:tab/>
            </w:r>
            <w:r>
              <w:rPr>
                <w:noProof/>
                <w:webHidden/>
              </w:rPr>
              <w:fldChar w:fldCharType="begin"/>
            </w:r>
            <w:r>
              <w:rPr>
                <w:noProof/>
                <w:webHidden/>
              </w:rPr>
              <w:instrText xml:space="preserve"> PAGEREF _Toc118005579 \h </w:instrText>
            </w:r>
            <w:r>
              <w:rPr>
                <w:noProof/>
                <w:webHidden/>
              </w:rPr>
            </w:r>
            <w:r>
              <w:rPr>
                <w:noProof/>
                <w:webHidden/>
              </w:rPr>
              <w:fldChar w:fldCharType="separate"/>
            </w:r>
            <w:r>
              <w:rPr>
                <w:noProof/>
                <w:webHidden/>
              </w:rPr>
              <w:t>8</w:t>
            </w:r>
            <w:r>
              <w:rPr>
                <w:noProof/>
                <w:webHidden/>
              </w:rPr>
              <w:fldChar w:fldCharType="end"/>
            </w:r>
          </w:hyperlink>
        </w:p>
        <w:p w14:paraId="31F593B0" w14:textId="027CAD3B" w:rsidR="00A25342" w:rsidRDefault="00A25342">
          <w:pPr>
            <w:pStyle w:val="TOC1"/>
            <w:tabs>
              <w:tab w:val="right" w:leader="dot" w:pos="9016"/>
            </w:tabs>
            <w:rPr>
              <w:rFonts w:eastAsiaTheme="minorEastAsia"/>
              <w:noProof/>
              <w:lang w:eastAsia="en-IN"/>
            </w:rPr>
          </w:pPr>
          <w:hyperlink w:anchor="_Toc118005580" w:history="1">
            <w:r w:rsidRPr="00CD0069">
              <w:rPr>
                <w:rStyle w:val="Hyperlink"/>
                <w:noProof/>
              </w:rPr>
              <w:t>2.The rationale of the study and use of this research</w:t>
            </w:r>
            <w:r>
              <w:rPr>
                <w:noProof/>
                <w:webHidden/>
              </w:rPr>
              <w:tab/>
            </w:r>
            <w:r>
              <w:rPr>
                <w:noProof/>
                <w:webHidden/>
              </w:rPr>
              <w:fldChar w:fldCharType="begin"/>
            </w:r>
            <w:r>
              <w:rPr>
                <w:noProof/>
                <w:webHidden/>
              </w:rPr>
              <w:instrText xml:space="preserve"> PAGEREF _Toc118005580 \h </w:instrText>
            </w:r>
            <w:r>
              <w:rPr>
                <w:noProof/>
                <w:webHidden/>
              </w:rPr>
            </w:r>
            <w:r>
              <w:rPr>
                <w:noProof/>
                <w:webHidden/>
              </w:rPr>
              <w:fldChar w:fldCharType="separate"/>
            </w:r>
            <w:r>
              <w:rPr>
                <w:noProof/>
                <w:webHidden/>
              </w:rPr>
              <w:t>8</w:t>
            </w:r>
            <w:r>
              <w:rPr>
                <w:noProof/>
                <w:webHidden/>
              </w:rPr>
              <w:fldChar w:fldCharType="end"/>
            </w:r>
          </w:hyperlink>
        </w:p>
        <w:p w14:paraId="352F8355" w14:textId="6E9613E6" w:rsidR="00A25342" w:rsidRDefault="00A25342">
          <w:pPr>
            <w:pStyle w:val="TOC1"/>
            <w:tabs>
              <w:tab w:val="right" w:leader="dot" w:pos="9016"/>
            </w:tabs>
            <w:rPr>
              <w:rFonts w:eastAsiaTheme="minorEastAsia"/>
              <w:noProof/>
              <w:lang w:eastAsia="en-IN"/>
            </w:rPr>
          </w:pPr>
          <w:hyperlink w:anchor="_Toc118005581" w:history="1">
            <w:r w:rsidRPr="00CD0069">
              <w:rPr>
                <w:rStyle w:val="Hyperlink"/>
                <w:noProof/>
              </w:rPr>
              <w:t>3.Aim</w:t>
            </w:r>
            <w:r>
              <w:rPr>
                <w:noProof/>
                <w:webHidden/>
              </w:rPr>
              <w:tab/>
            </w:r>
            <w:r>
              <w:rPr>
                <w:noProof/>
                <w:webHidden/>
              </w:rPr>
              <w:fldChar w:fldCharType="begin"/>
            </w:r>
            <w:r>
              <w:rPr>
                <w:noProof/>
                <w:webHidden/>
              </w:rPr>
              <w:instrText xml:space="preserve"> PAGEREF _Toc118005581 \h </w:instrText>
            </w:r>
            <w:r>
              <w:rPr>
                <w:noProof/>
                <w:webHidden/>
              </w:rPr>
            </w:r>
            <w:r>
              <w:rPr>
                <w:noProof/>
                <w:webHidden/>
              </w:rPr>
              <w:fldChar w:fldCharType="separate"/>
            </w:r>
            <w:r>
              <w:rPr>
                <w:noProof/>
                <w:webHidden/>
              </w:rPr>
              <w:t>9</w:t>
            </w:r>
            <w:r>
              <w:rPr>
                <w:noProof/>
                <w:webHidden/>
              </w:rPr>
              <w:fldChar w:fldCharType="end"/>
            </w:r>
          </w:hyperlink>
        </w:p>
        <w:p w14:paraId="7ACE16C9" w14:textId="7AA01840" w:rsidR="00A25342" w:rsidRDefault="00A25342">
          <w:pPr>
            <w:pStyle w:val="TOC1"/>
            <w:tabs>
              <w:tab w:val="right" w:leader="dot" w:pos="9016"/>
            </w:tabs>
            <w:rPr>
              <w:rFonts w:eastAsiaTheme="minorEastAsia"/>
              <w:noProof/>
              <w:lang w:eastAsia="en-IN"/>
            </w:rPr>
          </w:pPr>
          <w:hyperlink w:anchor="_Toc118005582" w:history="1">
            <w:r w:rsidRPr="00CD0069">
              <w:rPr>
                <w:rStyle w:val="Hyperlink"/>
                <w:noProof/>
              </w:rPr>
              <w:t>4.Objectives</w:t>
            </w:r>
            <w:r>
              <w:rPr>
                <w:noProof/>
                <w:webHidden/>
              </w:rPr>
              <w:tab/>
            </w:r>
            <w:r>
              <w:rPr>
                <w:noProof/>
                <w:webHidden/>
              </w:rPr>
              <w:fldChar w:fldCharType="begin"/>
            </w:r>
            <w:r>
              <w:rPr>
                <w:noProof/>
                <w:webHidden/>
              </w:rPr>
              <w:instrText xml:space="preserve"> PAGEREF _Toc118005582 \h </w:instrText>
            </w:r>
            <w:r>
              <w:rPr>
                <w:noProof/>
                <w:webHidden/>
              </w:rPr>
            </w:r>
            <w:r>
              <w:rPr>
                <w:noProof/>
                <w:webHidden/>
              </w:rPr>
              <w:fldChar w:fldCharType="separate"/>
            </w:r>
            <w:r>
              <w:rPr>
                <w:noProof/>
                <w:webHidden/>
              </w:rPr>
              <w:t>9</w:t>
            </w:r>
            <w:r>
              <w:rPr>
                <w:noProof/>
                <w:webHidden/>
              </w:rPr>
              <w:fldChar w:fldCharType="end"/>
            </w:r>
          </w:hyperlink>
        </w:p>
        <w:p w14:paraId="4F4D2517" w14:textId="7C256D5B" w:rsidR="00A25342" w:rsidRDefault="00A25342">
          <w:pPr>
            <w:pStyle w:val="TOC1"/>
            <w:tabs>
              <w:tab w:val="right" w:leader="dot" w:pos="9016"/>
            </w:tabs>
            <w:rPr>
              <w:rFonts w:eastAsiaTheme="minorEastAsia"/>
              <w:noProof/>
              <w:lang w:eastAsia="en-IN"/>
            </w:rPr>
          </w:pPr>
          <w:hyperlink w:anchor="_Toc118005583" w:history="1">
            <w:r w:rsidRPr="00CD0069">
              <w:rPr>
                <w:rStyle w:val="Hyperlink"/>
                <w:noProof/>
              </w:rPr>
              <w:t>5.Questions</w:t>
            </w:r>
            <w:r>
              <w:rPr>
                <w:noProof/>
                <w:webHidden/>
              </w:rPr>
              <w:tab/>
            </w:r>
            <w:r>
              <w:rPr>
                <w:noProof/>
                <w:webHidden/>
              </w:rPr>
              <w:fldChar w:fldCharType="begin"/>
            </w:r>
            <w:r>
              <w:rPr>
                <w:noProof/>
                <w:webHidden/>
              </w:rPr>
              <w:instrText xml:space="preserve"> PAGEREF _Toc118005583 \h </w:instrText>
            </w:r>
            <w:r>
              <w:rPr>
                <w:noProof/>
                <w:webHidden/>
              </w:rPr>
            </w:r>
            <w:r>
              <w:rPr>
                <w:noProof/>
                <w:webHidden/>
              </w:rPr>
              <w:fldChar w:fldCharType="separate"/>
            </w:r>
            <w:r>
              <w:rPr>
                <w:noProof/>
                <w:webHidden/>
              </w:rPr>
              <w:t>9</w:t>
            </w:r>
            <w:r>
              <w:rPr>
                <w:noProof/>
                <w:webHidden/>
              </w:rPr>
              <w:fldChar w:fldCharType="end"/>
            </w:r>
          </w:hyperlink>
        </w:p>
        <w:p w14:paraId="5D94B7CC" w14:textId="794A8EA6" w:rsidR="00A25342" w:rsidRDefault="00A25342">
          <w:pPr>
            <w:pStyle w:val="TOC1"/>
            <w:tabs>
              <w:tab w:val="right" w:leader="dot" w:pos="9016"/>
            </w:tabs>
            <w:rPr>
              <w:rFonts w:eastAsiaTheme="minorEastAsia"/>
              <w:noProof/>
              <w:lang w:eastAsia="en-IN"/>
            </w:rPr>
          </w:pPr>
          <w:hyperlink w:anchor="_Toc118005584" w:history="1">
            <w:r w:rsidRPr="00CD0069">
              <w:rPr>
                <w:rStyle w:val="Hyperlink"/>
                <w:noProof/>
                <w:lang w:val="en-US"/>
              </w:rPr>
              <w:t>6.Dissertation Overview</w:t>
            </w:r>
            <w:r>
              <w:rPr>
                <w:noProof/>
                <w:webHidden/>
              </w:rPr>
              <w:tab/>
            </w:r>
            <w:r>
              <w:rPr>
                <w:noProof/>
                <w:webHidden/>
              </w:rPr>
              <w:fldChar w:fldCharType="begin"/>
            </w:r>
            <w:r>
              <w:rPr>
                <w:noProof/>
                <w:webHidden/>
              </w:rPr>
              <w:instrText xml:space="preserve"> PAGEREF _Toc118005584 \h </w:instrText>
            </w:r>
            <w:r>
              <w:rPr>
                <w:noProof/>
                <w:webHidden/>
              </w:rPr>
            </w:r>
            <w:r>
              <w:rPr>
                <w:noProof/>
                <w:webHidden/>
              </w:rPr>
              <w:fldChar w:fldCharType="separate"/>
            </w:r>
            <w:r>
              <w:rPr>
                <w:noProof/>
                <w:webHidden/>
              </w:rPr>
              <w:t>9</w:t>
            </w:r>
            <w:r>
              <w:rPr>
                <w:noProof/>
                <w:webHidden/>
              </w:rPr>
              <w:fldChar w:fldCharType="end"/>
            </w:r>
          </w:hyperlink>
        </w:p>
        <w:p w14:paraId="2D5C0226" w14:textId="699E100D" w:rsidR="00A25342" w:rsidRDefault="00A25342">
          <w:pPr>
            <w:pStyle w:val="TOC2"/>
            <w:tabs>
              <w:tab w:val="right" w:leader="dot" w:pos="9016"/>
            </w:tabs>
            <w:rPr>
              <w:rFonts w:eastAsiaTheme="minorEastAsia"/>
              <w:noProof/>
              <w:lang w:eastAsia="en-IN"/>
            </w:rPr>
          </w:pPr>
          <w:hyperlink w:anchor="_Toc118005585" w:history="1">
            <w:r w:rsidRPr="00CD0069">
              <w:rPr>
                <w:rStyle w:val="Hyperlink"/>
                <w:noProof/>
                <w:lang w:val="en-US"/>
              </w:rPr>
              <w:t>6.1 Introduction</w:t>
            </w:r>
            <w:r>
              <w:rPr>
                <w:noProof/>
                <w:webHidden/>
              </w:rPr>
              <w:tab/>
            </w:r>
            <w:r>
              <w:rPr>
                <w:noProof/>
                <w:webHidden/>
              </w:rPr>
              <w:fldChar w:fldCharType="begin"/>
            </w:r>
            <w:r>
              <w:rPr>
                <w:noProof/>
                <w:webHidden/>
              </w:rPr>
              <w:instrText xml:space="preserve"> PAGEREF _Toc118005585 \h </w:instrText>
            </w:r>
            <w:r>
              <w:rPr>
                <w:noProof/>
                <w:webHidden/>
              </w:rPr>
            </w:r>
            <w:r>
              <w:rPr>
                <w:noProof/>
                <w:webHidden/>
              </w:rPr>
              <w:fldChar w:fldCharType="separate"/>
            </w:r>
            <w:r>
              <w:rPr>
                <w:noProof/>
                <w:webHidden/>
              </w:rPr>
              <w:t>9</w:t>
            </w:r>
            <w:r>
              <w:rPr>
                <w:noProof/>
                <w:webHidden/>
              </w:rPr>
              <w:fldChar w:fldCharType="end"/>
            </w:r>
          </w:hyperlink>
        </w:p>
        <w:p w14:paraId="3DCB3B01" w14:textId="5B8145C1" w:rsidR="00A25342" w:rsidRDefault="00A25342">
          <w:pPr>
            <w:pStyle w:val="TOC1"/>
            <w:tabs>
              <w:tab w:val="right" w:leader="dot" w:pos="9016"/>
            </w:tabs>
            <w:rPr>
              <w:rFonts w:eastAsiaTheme="minorEastAsia"/>
              <w:noProof/>
              <w:lang w:eastAsia="en-IN"/>
            </w:rPr>
          </w:pPr>
          <w:hyperlink w:anchor="_Toc118005586" w:history="1">
            <w:r w:rsidRPr="00CD0069">
              <w:rPr>
                <w:rStyle w:val="Hyperlink"/>
                <w:noProof/>
                <w:lang w:val="en-US"/>
              </w:rPr>
              <w:t>6.2 Literature Review</w:t>
            </w:r>
            <w:r>
              <w:rPr>
                <w:noProof/>
                <w:webHidden/>
              </w:rPr>
              <w:tab/>
            </w:r>
            <w:r>
              <w:rPr>
                <w:noProof/>
                <w:webHidden/>
              </w:rPr>
              <w:fldChar w:fldCharType="begin"/>
            </w:r>
            <w:r>
              <w:rPr>
                <w:noProof/>
                <w:webHidden/>
              </w:rPr>
              <w:instrText xml:space="preserve"> PAGEREF _Toc118005586 \h </w:instrText>
            </w:r>
            <w:r>
              <w:rPr>
                <w:noProof/>
                <w:webHidden/>
              </w:rPr>
            </w:r>
            <w:r>
              <w:rPr>
                <w:noProof/>
                <w:webHidden/>
              </w:rPr>
              <w:fldChar w:fldCharType="separate"/>
            </w:r>
            <w:r>
              <w:rPr>
                <w:noProof/>
                <w:webHidden/>
              </w:rPr>
              <w:t>9</w:t>
            </w:r>
            <w:r>
              <w:rPr>
                <w:noProof/>
                <w:webHidden/>
              </w:rPr>
              <w:fldChar w:fldCharType="end"/>
            </w:r>
          </w:hyperlink>
        </w:p>
        <w:p w14:paraId="38A36EFA" w14:textId="1E5DB779" w:rsidR="00A25342" w:rsidRDefault="00A25342">
          <w:pPr>
            <w:pStyle w:val="TOC2"/>
            <w:tabs>
              <w:tab w:val="right" w:leader="dot" w:pos="9016"/>
            </w:tabs>
            <w:rPr>
              <w:rFonts w:eastAsiaTheme="minorEastAsia"/>
              <w:noProof/>
              <w:lang w:eastAsia="en-IN"/>
            </w:rPr>
          </w:pPr>
          <w:hyperlink w:anchor="_Toc118005587" w:history="1">
            <w:r w:rsidRPr="00CD0069">
              <w:rPr>
                <w:rStyle w:val="Hyperlink"/>
                <w:noProof/>
                <w:lang w:val="en-US"/>
              </w:rPr>
              <w:t>6.3 Research Methodology</w:t>
            </w:r>
            <w:r>
              <w:rPr>
                <w:noProof/>
                <w:webHidden/>
              </w:rPr>
              <w:tab/>
            </w:r>
            <w:r>
              <w:rPr>
                <w:noProof/>
                <w:webHidden/>
              </w:rPr>
              <w:fldChar w:fldCharType="begin"/>
            </w:r>
            <w:r>
              <w:rPr>
                <w:noProof/>
                <w:webHidden/>
              </w:rPr>
              <w:instrText xml:space="preserve"> PAGEREF _Toc118005587 \h </w:instrText>
            </w:r>
            <w:r>
              <w:rPr>
                <w:noProof/>
                <w:webHidden/>
              </w:rPr>
            </w:r>
            <w:r>
              <w:rPr>
                <w:noProof/>
                <w:webHidden/>
              </w:rPr>
              <w:fldChar w:fldCharType="separate"/>
            </w:r>
            <w:r>
              <w:rPr>
                <w:noProof/>
                <w:webHidden/>
              </w:rPr>
              <w:t>9</w:t>
            </w:r>
            <w:r>
              <w:rPr>
                <w:noProof/>
                <w:webHidden/>
              </w:rPr>
              <w:fldChar w:fldCharType="end"/>
            </w:r>
          </w:hyperlink>
        </w:p>
        <w:p w14:paraId="70E54FF3" w14:textId="2B859B15" w:rsidR="00A25342" w:rsidRDefault="00A25342">
          <w:pPr>
            <w:pStyle w:val="TOC2"/>
            <w:tabs>
              <w:tab w:val="right" w:leader="dot" w:pos="9016"/>
            </w:tabs>
            <w:rPr>
              <w:rFonts w:eastAsiaTheme="minorEastAsia"/>
              <w:noProof/>
              <w:lang w:eastAsia="en-IN"/>
            </w:rPr>
          </w:pPr>
          <w:hyperlink w:anchor="_Toc118005588" w:history="1">
            <w:r w:rsidRPr="00CD0069">
              <w:rPr>
                <w:rStyle w:val="Hyperlink"/>
                <w:noProof/>
              </w:rPr>
              <w:t>6.4 Data and Discussion of findings</w:t>
            </w:r>
            <w:r>
              <w:rPr>
                <w:noProof/>
                <w:webHidden/>
              </w:rPr>
              <w:tab/>
            </w:r>
            <w:r>
              <w:rPr>
                <w:noProof/>
                <w:webHidden/>
              </w:rPr>
              <w:fldChar w:fldCharType="begin"/>
            </w:r>
            <w:r>
              <w:rPr>
                <w:noProof/>
                <w:webHidden/>
              </w:rPr>
              <w:instrText xml:space="preserve"> PAGEREF _Toc118005588 \h </w:instrText>
            </w:r>
            <w:r>
              <w:rPr>
                <w:noProof/>
                <w:webHidden/>
              </w:rPr>
            </w:r>
            <w:r>
              <w:rPr>
                <w:noProof/>
                <w:webHidden/>
              </w:rPr>
              <w:fldChar w:fldCharType="separate"/>
            </w:r>
            <w:r>
              <w:rPr>
                <w:noProof/>
                <w:webHidden/>
              </w:rPr>
              <w:t>10</w:t>
            </w:r>
            <w:r>
              <w:rPr>
                <w:noProof/>
                <w:webHidden/>
              </w:rPr>
              <w:fldChar w:fldCharType="end"/>
            </w:r>
          </w:hyperlink>
        </w:p>
        <w:p w14:paraId="28390308" w14:textId="0DF6D2F2" w:rsidR="00A25342" w:rsidRDefault="00A25342">
          <w:pPr>
            <w:pStyle w:val="TOC2"/>
            <w:tabs>
              <w:tab w:val="right" w:leader="dot" w:pos="9016"/>
            </w:tabs>
            <w:rPr>
              <w:rFonts w:eastAsiaTheme="minorEastAsia"/>
              <w:noProof/>
              <w:lang w:eastAsia="en-IN"/>
            </w:rPr>
          </w:pPr>
          <w:hyperlink w:anchor="_Toc118005589" w:history="1">
            <w:r w:rsidRPr="00CD0069">
              <w:rPr>
                <w:rStyle w:val="Hyperlink"/>
                <w:noProof/>
              </w:rPr>
              <w:t>6.5 Conclusion, Limitation and Recommendations</w:t>
            </w:r>
            <w:r>
              <w:rPr>
                <w:noProof/>
                <w:webHidden/>
              </w:rPr>
              <w:tab/>
            </w:r>
            <w:r>
              <w:rPr>
                <w:noProof/>
                <w:webHidden/>
              </w:rPr>
              <w:fldChar w:fldCharType="begin"/>
            </w:r>
            <w:r>
              <w:rPr>
                <w:noProof/>
                <w:webHidden/>
              </w:rPr>
              <w:instrText xml:space="preserve"> PAGEREF _Toc118005589 \h </w:instrText>
            </w:r>
            <w:r>
              <w:rPr>
                <w:noProof/>
                <w:webHidden/>
              </w:rPr>
            </w:r>
            <w:r>
              <w:rPr>
                <w:noProof/>
                <w:webHidden/>
              </w:rPr>
              <w:fldChar w:fldCharType="separate"/>
            </w:r>
            <w:r>
              <w:rPr>
                <w:noProof/>
                <w:webHidden/>
              </w:rPr>
              <w:t>10</w:t>
            </w:r>
            <w:r>
              <w:rPr>
                <w:noProof/>
                <w:webHidden/>
              </w:rPr>
              <w:fldChar w:fldCharType="end"/>
            </w:r>
          </w:hyperlink>
        </w:p>
        <w:p w14:paraId="2E361729" w14:textId="0224CDAD" w:rsidR="00A25342" w:rsidRDefault="00A25342">
          <w:pPr>
            <w:pStyle w:val="TOC1"/>
            <w:tabs>
              <w:tab w:val="right" w:leader="dot" w:pos="9016"/>
            </w:tabs>
            <w:rPr>
              <w:rFonts w:eastAsiaTheme="minorEastAsia"/>
              <w:noProof/>
              <w:lang w:eastAsia="en-IN"/>
            </w:rPr>
          </w:pPr>
          <w:hyperlink w:anchor="_Toc118005590" w:history="1">
            <w:r w:rsidRPr="00CD0069">
              <w:rPr>
                <w:rStyle w:val="Hyperlink"/>
                <w:noProof/>
                <w:lang w:val="en-US"/>
              </w:rPr>
              <w:t>7.Literature Review</w:t>
            </w:r>
            <w:r>
              <w:rPr>
                <w:noProof/>
                <w:webHidden/>
              </w:rPr>
              <w:tab/>
            </w:r>
            <w:r>
              <w:rPr>
                <w:noProof/>
                <w:webHidden/>
              </w:rPr>
              <w:fldChar w:fldCharType="begin"/>
            </w:r>
            <w:r>
              <w:rPr>
                <w:noProof/>
                <w:webHidden/>
              </w:rPr>
              <w:instrText xml:space="preserve"> PAGEREF _Toc118005590 \h </w:instrText>
            </w:r>
            <w:r>
              <w:rPr>
                <w:noProof/>
                <w:webHidden/>
              </w:rPr>
            </w:r>
            <w:r>
              <w:rPr>
                <w:noProof/>
                <w:webHidden/>
              </w:rPr>
              <w:fldChar w:fldCharType="separate"/>
            </w:r>
            <w:r>
              <w:rPr>
                <w:noProof/>
                <w:webHidden/>
              </w:rPr>
              <w:t>10</w:t>
            </w:r>
            <w:r>
              <w:rPr>
                <w:noProof/>
                <w:webHidden/>
              </w:rPr>
              <w:fldChar w:fldCharType="end"/>
            </w:r>
          </w:hyperlink>
        </w:p>
        <w:p w14:paraId="6C233DC8" w14:textId="15141EE5" w:rsidR="00A25342" w:rsidRDefault="00A25342">
          <w:pPr>
            <w:pStyle w:val="TOC2"/>
            <w:tabs>
              <w:tab w:val="right" w:leader="dot" w:pos="9016"/>
            </w:tabs>
            <w:rPr>
              <w:rFonts w:eastAsiaTheme="minorEastAsia"/>
              <w:noProof/>
              <w:lang w:eastAsia="en-IN"/>
            </w:rPr>
          </w:pPr>
          <w:hyperlink w:anchor="_Toc118005591" w:history="1">
            <w:r w:rsidRPr="00CD0069">
              <w:rPr>
                <w:rStyle w:val="Hyperlink"/>
                <w:noProof/>
              </w:rPr>
              <w:t>7.1 Omnichannel Retailing:</w:t>
            </w:r>
            <w:r>
              <w:rPr>
                <w:noProof/>
                <w:webHidden/>
              </w:rPr>
              <w:tab/>
            </w:r>
            <w:r>
              <w:rPr>
                <w:noProof/>
                <w:webHidden/>
              </w:rPr>
              <w:fldChar w:fldCharType="begin"/>
            </w:r>
            <w:r>
              <w:rPr>
                <w:noProof/>
                <w:webHidden/>
              </w:rPr>
              <w:instrText xml:space="preserve"> PAGEREF _Toc118005591 \h </w:instrText>
            </w:r>
            <w:r>
              <w:rPr>
                <w:noProof/>
                <w:webHidden/>
              </w:rPr>
            </w:r>
            <w:r>
              <w:rPr>
                <w:noProof/>
                <w:webHidden/>
              </w:rPr>
              <w:fldChar w:fldCharType="separate"/>
            </w:r>
            <w:r>
              <w:rPr>
                <w:noProof/>
                <w:webHidden/>
              </w:rPr>
              <w:t>10</w:t>
            </w:r>
            <w:r>
              <w:rPr>
                <w:noProof/>
                <w:webHidden/>
              </w:rPr>
              <w:fldChar w:fldCharType="end"/>
            </w:r>
          </w:hyperlink>
        </w:p>
        <w:p w14:paraId="1F062336" w14:textId="1E39ADCF" w:rsidR="00A25342" w:rsidRDefault="00A25342">
          <w:pPr>
            <w:pStyle w:val="TOC2"/>
            <w:tabs>
              <w:tab w:val="right" w:leader="dot" w:pos="9016"/>
            </w:tabs>
            <w:rPr>
              <w:rFonts w:eastAsiaTheme="minorEastAsia"/>
              <w:noProof/>
              <w:lang w:eastAsia="en-IN"/>
            </w:rPr>
          </w:pPr>
          <w:hyperlink w:anchor="_Toc118005592" w:history="1">
            <w:r w:rsidRPr="00CD0069">
              <w:rPr>
                <w:rStyle w:val="Hyperlink"/>
                <w:noProof/>
                <w:lang w:val="en-US"/>
              </w:rPr>
              <w:t>7.2 Customer Touchpoints:</w:t>
            </w:r>
            <w:r>
              <w:rPr>
                <w:noProof/>
                <w:webHidden/>
              </w:rPr>
              <w:tab/>
            </w:r>
            <w:r>
              <w:rPr>
                <w:noProof/>
                <w:webHidden/>
              </w:rPr>
              <w:fldChar w:fldCharType="begin"/>
            </w:r>
            <w:r>
              <w:rPr>
                <w:noProof/>
                <w:webHidden/>
              </w:rPr>
              <w:instrText xml:space="preserve"> PAGEREF _Toc118005592 \h </w:instrText>
            </w:r>
            <w:r>
              <w:rPr>
                <w:noProof/>
                <w:webHidden/>
              </w:rPr>
            </w:r>
            <w:r>
              <w:rPr>
                <w:noProof/>
                <w:webHidden/>
              </w:rPr>
              <w:fldChar w:fldCharType="separate"/>
            </w:r>
            <w:r>
              <w:rPr>
                <w:noProof/>
                <w:webHidden/>
              </w:rPr>
              <w:t>11</w:t>
            </w:r>
            <w:r>
              <w:rPr>
                <w:noProof/>
                <w:webHidden/>
              </w:rPr>
              <w:fldChar w:fldCharType="end"/>
            </w:r>
          </w:hyperlink>
        </w:p>
        <w:p w14:paraId="49818457" w14:textId="02AB431C" w:rsidR="00A25342" w:rsidRDefault="00A25342">
          <w:pPr>
            <w:pStyle w:val="TOC3"/>
            <w:tabs>
              <w:tab w:val="right" w:leader="dot" w:pos="9016"/>
            </w:tabs>
            <w:rPr>
              <w:rFonts w:eastAsiaTheme="minorEastAsia"/>
              <w:noProof/>
              <w:lang w:eastAsia="en-IN"/>
            </w:rPr>
          </w:pPr>
          <w:hyperlink w:anchor="_Toc118005593" w:history="1">
            <w:r w:rsidRPr="00CD0069">
              <w:rPr>
                <w:rStyle w:val="Hyperlink"/>
                <w:noProof/>
              </w:rPr>
              <w:t>7.2.1 The pre-purchase touchpoints:</w:t>
            </w:r>
            <w:r>
              <w:rPr>
                <w:noProof/>
                <w:webHidden/>
              </w:rPr>
              <w:tab/>
            </w:r>
            <w:r>
              <w:rPr>
                <w:noProof/>
                <w:webHidden/>
              </w:rPr>
              <w:fldChar w:fldCharType="begin"/>
            </w:r>
            <w:r>
              <w:rPr>
                <w:noProof/>
                <w:webHidden/>
              </w:rPr>
              <w:instrText xml:space="preserve"> PAGEREF _Toc118005593 \h </w:instrText>
            </w:r>
            <w:r>
              <w:rPr>
                <w:noProof/>
                <w:webHidden/>
              </w:rPr>
            </w:r>
            <w:r>
              <w:rPr>
                <w:noProof/>
                <w:webHidden/>
              </w:rPr>
              <w:fldChar w:fldCharType="separate"/>
            </w:r>
            <w:r>
              <w:rPr>
                <w:noProof/>
                <w:webHidden/>
              </w:rPr>
              <w:t>12</w:t>
            </w:r>
            <w:r>
              <w:rPr>
                <w:noProof/>
                <w:webHidden/>
              </w:rPr>
              <w:fldChar w:fldCharType="end"/>
            </w:r>
          </w:hyperlink>
        </w:p>
        <w:p w14:paraId="08BEE084" w14:textId="52C1F2E9" w:rsidR="00A25342" w:rsidRDefault="00A25342">
          <w:pPr>
            <w:pStyle w:val="TOC3"/>
            <w:tabs>
              <w:tab w:val="right" w:leader="dot" w:pos="9016"/>
            </w:tabs>
            <w:rPr>
              <w:rFonts w:eastAsiaTheme="minorEastAsia"/>
              <w:noProof/>
              <w:lang w:eastAsia="en-IN"/>
            </w:rPr>
          </w:pPr>
          <w:hyperlink w:anchor="_Toc118005594" w:history="1">
            <w:r w:rsidRPr="00CD0069">
              <w:rPr>
                <w:rStyle w:val="Hyperlink"/>
                <w:noProof/>
              </w:rPr>
              <w:t>7.2.2 The purchase touch points:</w:t>
            </w:r>
            <w:r>
              <w:rPr>
                <w:noProof/>
                <w:webHidden/>
              </w:rPr>
              <w:tab/>
            </w:r>
            <w:r>
              <w:rPr>
                <w:noProof/>
                <w:webHidden/>
              </w:rPr>
              <w:fldChar w:fldCharType="begin"/>
            </w:r>
            <w:r>
              <w:rPr>
                <w:noProof/>
                <w:webHidden/>
              </w:rPr>
              <w:instrText xml:space="preserve"> PAGEREF _Toc118005594 \h </w:instrText>
            </w:r>
            <w:r>
              <w:rPr>
                <w:noProof/>
                <w:webHidden/>
              </w:rPr>
            </w:r>
            <w:r>
              <w:rPr>
                <w:noProof/>
                <w:webHidden/>
              </w:rPr>
              <w:fldChar w:fldCharType="separate"/>
            </w:r>
            <w:r>
              <w:rPr>
                <w:noProof/>
                <w:webHidden/>
              </w:rPr>
              <w:t>12</w:t>
            </w:r>
            <w:r>
              <w:rPr>
                <w:noProof/>
                <w:webHidden/>
              </w:rPr>
              <w:fldChar w:fldCharType="end"/>
            </w:r>
          </w:hyperlink>
        </w:p>
        <w:p w14:paraId="1DB7D271" w14:textId="28AEDFC1" w:rsidR="00A25342" w:rsidRDefault="00A25342">
          <w:pPr>
            <w:pStyle w:val="TOC3"/>
            <w:tabs>
              <w:tab w:val="right" w:leader="dot" w:pos="9016"/>
            </w:tabs>
            <w:rPr>
              <w:rFonts w:eastAsiaTheme="minorEastAsia"/>
              <w:noProof/>
              <w:lang w:eastAsia="en-IN"/>
            </w:rPr>
          </w:pPr>
          <w:hyperlink w:anchor="_Toc118005595" w:history="1">
            <w:r w:rsidRPr="00CD0069">
              <w:rPr>
                <w:rStyle w:val="Hyperlink"/>
                <w:noProof/>
              </w:rPr>
              <w:t>7.2.3 The post-purchase touchpoint:</w:t>
            </w:r>
            <w:r>
              <w:rPr>
                <w:noProof/>
                <w:webHidden/>
              </w:rPr>
              <w:tab/>
            </w:r>
            <w:r>
              <w:rPr>
                <w:noProof/>
                <w:webHidden/>
              </w:rPr>
              <w:fldChar w:fldCharType="begin"/>
            </w:r>
            <w:r>
              <w:rPr>
                <w:noProof/>
                <w:webHidden/>
              </w:rPr>
              <w:instrText xml:space="preserve"> PAGEREF _Toc118005595 \h </w:instrText>
            </w:r>
            <w:r>
              <w:rPr>
                <w:noProof/>
                <w:webHidden/>
              </w:rPr>
            </w:r>
            <w:r>
              <w:rPr>
                <w:noProof/>
                <w:webHidden/>
              </w:rPr>
              <w:fldChar w:fldCharType="separate"/>
            </w:r>
            <w:r>
              <w:rPr>
                <w:noProof/>
                <w:webHidden/>
              </w:rPr>
              <w:t>13</w:t>
            </w:r>
            <w:r>
              <w:rPr>
                <w:noProof/>
                <w:webHidden/>
              </w:rPr>
              <w:fldChar w:fldCharType="end"/>
            </w:r>
          </w:hyperlink>
        </w:p>
        <w:p w14:paraId="3010EC27" w14:textId="4C09405F" w:rsidR="00A25342" w:rsidRDefault="00A25342">
          <w:pPr>
            <w:pStyle w:val="TOC2"/>
            <w:tabs>
              <w:tab w:val="right" w:leader="dot" w:pos="9016"/>
            </w:tabs>
            <w:rPr>
              <w:rFonts w:eastAsiaTheme="minorEastAsia"/>
              <w:noProof/>
              <w:lang w:eastAsia="en-IN"/>
            </w:rPr>
          </w:pPr>
          <w:hyperlink w:anchor="_Toc118005596" w:history="1">
            <w:r w:rsidRPr="00CD0069">
              <w:rPr>
                <w:rStyle w:val="Hyperlink"/>
                <w:noProof/>
                <w:lang w:val="en-US"/>
              </w:rPr>
              <w:t>7.3 Customer Journey:</w:t>
            </w:r>
            <w:r>
              <w:rPr>
                <w:noProof/>
                <w:webHidden/>
              </w:rPr>
              <w:tab/>
            </w:r>
            <w:r>
              <w:rPr>
                <w:noProof/>
                <w:webHidden/>
              </w:rPr>
              <w:fldChar w:fldCharType="begin"/>
            </w:r>
            <w:r>
              <w:rPr>
                <w:noProof/>
                <w:webHidden/>
              </w:rPr>
              <w:instrText xml:space="preserve"> PAGEREF _Toc118005596 \h </w:instrText>
            </w:r>
            <w:r>
              <w:rPr>
                <w:noProof/>
                <w:webHidden/>
              </w:rPr>
            </w:r>
            <w:r>
              <w:rPr>
                <w:noProof/>
                <w:webHidden/>
              </w:rPr>
              <w:fldChar w:fldCharType="separate"/>
            </w:r>
            <w:r>
              <w:rPr>
                <w:noProof/>
                <w:webHidden/>
              </w:rPr>
              <w:t>13</w:t>
            </w:r>
            <w:r>
              <w:rPr>
                <w:noProof/>
                <w:webHidden/>
              </w:rPr>
              <w:fldChar w:fldCharType="end"/>
            </w:r>
          </w:hyperlink>
        </w:p>
        <w:p w14:paraId="1440695D" w14:textId="42EF40C0" w:rsidR="00A25342" w:rsidRDefault="00A25342">
          <w:pPr>
            <w:pStyle w:val="TOC2"/>
            <w:tabs>
              <w:tab w:val="right" w:leader="dot" w:pos="9016"/>
            </w:tabs>
            <w:rPr>
              <w:rFonts w:eastAsiaTheme="minorEastAsia"/>
              <w:noProof/>
              <w:lang w:eastAsia="en-IN"/>
            </w:rPr>
          </w:pPr>
          <w:hyperlink w:anchor="_Toc118005597" w:history="1">
            <w:r w:rsidRPr="00CD0069">
              <w:rPr>
                <w:rStyle w:val="Hyperlink"/>
                <w:noProof/>
              </w:rPr>
              <w:t>7.4 Brand Equity:</w:t>
            </w:r>
            <w:r>
              <w:rPr>
                <w:noProof/>
                <w:webHidden/>
              </w:rPr>
              <w:tab/>
            </w:r>
            <w:r>
              <w:rPr>
                <w:noProof/>
                <w:webHidden/>
              </w:rPr>
              <w:fldChar w:fldCharType="begin"/>
            </w:r>
            <w:r>
              <w:rPr>
                <w:noProof/>
                <w:webHidden/>
              </w:rPr>
              <w:instrText xml:space="preserve"> PAGEREF _Toc118005597 \h </w:instrText>
            </w:r>
            <w:r>
              <w:rPr>
                <w:noProof/>
                <w:webHidden/>
              </w:rPr>
            </w:r>
            <w:r>
              <w:rPr>
                <w:noProof/>
                <w:webHidden/>
              </w:rPr>
              <w:fldChar w:fldCharType="separate"/>
            </w:r>
            <w:r>
              <w:rPr>
                <w:noProof/>
                <w:webHidden/>
              </w:rPr>
              <w:t>14</w:t>
            </w:r>
            <w:r>
              <w:rPr>
                <w:noProof/>
                <w:webHidden/>
              </w:rPr>
              <w:fldChar w:fldCharType="end"/>
            </w:r>
          </w:hyperlink>
        </w:p>
        <w:p w14:paraId="0616DC6C" w14:textId="3660AAE0" w:rsidR="00A25342" w:rsidRDefault="00A25342">
          <w:pPr>
            <w:pStyle w:val="TOC3"/>
            <w:tabs>
              <w:tab w:val="right" w:leader="dot" w:pos="9016"/>
            </w:tabs>
            <w:rPr>
              <w:rFonts w:eastAsiaTheme="minorEastAsia"/>
              <w:noProof/>
              <w:lang w:eastAsia="en-IN"/>
            </w:rPr>
          </w:pPr>
          <w:hyperlink w:anchor="_Toc118005598" w:history="1">
            <w:r w:rsidRPr="00CD0069">
              <w:rPr>
                <w:rStyle w:val="Hyperlink"/>
                <w:noProof/>
                <w:lang w:val="en-US"/>
              </w:rPr>
              <w:t>7.4.1 The Brand Equity Model Developed by Keller</w:t>
            </w:r>
            <w:r>
              <w:rPr>
                <w:noProof/>
                <w:webHidden/>
              </w:rPr>
              <w:tab/>
            </w:r>
            <w:r>
              <w:rPr>
                <w:noProof/>
                <w:webHidden/>
              </w:rPr>
              <w:fldChar w:fldCharType="begin"/>
            </w:r>
            <w:r>
              <w:rPr>
                <w:noProof/>
                <w:webHidden/>
              </w:rPr>
              <w:instrText xml:space="preserve"> PAGEREF _Toc118005598 \h </w:instrText>
            </w:r>
            <w:r>
              <w:rPr>
                <w:noProof/>
                <w:webHidden/>
              </w:rPr>
            </w:r>
            <w:r>
              <w:rPr>
                <w:noProof/>
                <w:webHidden/>
              </w:rPr>
              <w:fldChar w:fldCharType="separate"/>
            </w:r>
            <w:r>
              <w:rPr>
                <w:noProof/>
                <w:webHidden/>
              </w:rPr>
              <w:t>14</w:t>
            </w:r>
            <w:r>
              <w:rPr>
                <w:noProof/>
                <w:webHidden/>
              </w:rPr>
              <w:fldChar w:fldCharType="end"/>
            </w:r>
          </w:hyperlink>
        </w:p>
        <w:p w14:paraId="3612C139" w14:textId="1A501B4D" w:rsidR="00A25342" w:rsidRDefault="00A25342">
          <w:pPr>
            <w:pStyle w:val="TOC3"/>
            <w:tabs>
              <w:tab w:val="right" w:leader="dot" w:pos="9016"/>
            </w:tabs>
            <w:rPr>
              <w:rFonts w:eastAsiaTheme="minorEastAsia"/>
              <w:noProof/>
              <w:lang w:eastAsia="en-IN"/>
            </w:rPr>
          </w:pPr>
          <w:hyperlink w:anchor="_Toc118005599" w:history="1">
            <w:r w:rsidRPr="00CD0069">
              <w:rPr>
                <w:rStyle w:val="Hyperlink"/>
                <w:noProof/>
              </w:rPr>
              <w:t>7.4.2 Aaker’s brand equity model</w:t>
            </w:r>
            <w:r>
              <w:rPr>
                <w:noProof/>
                <w:webHidden/>
              </w:rPr>
              <w:tab/>
            </w:r>
            <w:r>
              <w:rPr>
                <w:noProof/>
                <w:webHidden/>
              </w:rPr>
              <w:fldChar w:fldCharType="begin"/>
            </w:r>
            <w:r>
              <w:rPr>
                <w:noProof/>
                <w:webHidden/>
              </w:rPr>
              <w:instrText xml:space="preserve"> PAGEREF _Toc118005599 \h </w:instrText>
            </w:r>
            <w:r>
              <w:rPr>
                <w:noProof/>
                <w:webHidden/>
              </w:rPr>
            </w:r>
            <w:r>
              <w:rPr>
                <w:noProof/>
                <w:webHidden/>
              </w:rPr>
              <w:fldChar w:fldCharType="separate"/>
            </w:r>
            <w:r>
              <w:rPr>
                <w:noProof/>
                <w:webHidden/>
              </w:rPr>
              <w:t>17</w:t>
            </w:r>
            <w:r>
              <w:rPr>
                <w:noProof/>
                <w:webHidden/>
              </w:rPr>
              <w:fldChar w:fldCharType="end"/>
            </w:r>
          </w:hyperlink>
        </w:p>
        <w:p w14:paraId="088B8512" w14:textId="72DE6062" w:rsidR="00A25342" w:rsidRDefault="00A25342">
          <w:pPr>
            <w:pStyle w:val="TOC3"/>
            <w:tabs>
              <w:tab w:val="right" w:leader="dot" w:pos="9016"/>
            </w:tabs>
            <w:rPr>
              <w:rFonts w:eastAsiaTheme="minorEastAsia"/>
              <w:noProof/>
              <w:lang w:eastAsia="en-IN"/>
            </w:rPr>
          </w:pPr>
          <w:hyperlink w:anchor="_Toc118005600" w:history="1">
            <w:r w:rsidRPr="00CD0069">
              <w:rPr>
                <w:rStyle w:val="Hyperlink"/>
                <w:noProof/>
                <w:lang w:val="en-US"/>
              </w:rPr>
              <w:t>7.4.3 Aaker vs Keller: what’s the difference?</w:t>
            </w:r>
            <w:r>
              <w:rPr>
                <w:noProof/>
                <w:webHidden/>
              </w:rPr>
              <w:tab/>
            </w:r>
            <w:r>
              <w:rPr>
                <w:noProof/>
                <w:webHidden/>
              </w:rPr>
              <w:fldChar w:fldCharType="begin"/>
            </w:r>
            <w:r>
              <w:rPr>
                <w:noProof/>
                <w:webHidden/>
              </w:rPr>
              <w:instrText xml:space="preserve"> PAGEREF _Toc118005600 \h </w:instrText>
            </w:r>
            <w:r>
              <w:rPr>
                <w:noProof/>
                <w:webHidden/>
              </w:rPr>
            </w:r>
            <w:r>
              <w:rPr>
                <w:noProof/>
                <w:webHidden/>
              </w:rPr>
              <w:fldChar w:fldCharType="separate"/>
            </w:r>
            <w:r>
              <w:rPr>
                <w:noProof/>
                <w:webHidden/>
              </w:rPr>
              <w:t>18</w:t>
            </w:r>
            <w:r>
              <w:rPr>
                <w:noProof/>
                <w:webHidden/>
              </w:rPr>
              <w:fldChar w:fldCharType="end"/>
            </w:r>
          </w:hyperlink>
        </w:p>
        <w:p w14:paraId="6B7CC373" w14:textId="49BCCAFF" w:rsidR="00A25342" w:rsidRDefault="00A25342">
          <w:pPr>
            <w:pStyle w:val="TOC2"/>
            <w:tabs>
              <w:tab w:val="right" w:leader="dot" w:pos="9016"/>
            </w:tabs>
            <w:rPr>
              <w:rFonts w:eastAsiaTheme="minorEastAsia"/>
              <w:noProof/>
              <w:lang w:eastAsia="en-IN"/>
            </w:rPr>
          </w:pPr>
          <w:hyperlink w:anchor="_Toc118005601" w:history="1">
            <w:r w:rsidRPr="00CD0069">
              <w:rPr>
                <w:rStyle w:val="Hyperlink"/>
                <w:noProof/>
                <w:lang w:val="en-US"/>
              </w:rPr>
              <w:t>7.5 Customer Satisfaction:</w:t>
            </w:r>
            <w:r>
              <w:rPr>
                <w:noProof/>
                <w:webHidden/>
              </w:rPr>
              <w:tab/>
            </w:r>
            <w:r>
              <w:rPr>
                <w:noProof/>
                <w:webHidden/>
              </w:rPr>
              <w:fldChar w:fldCharType="begin"/>
            </w:r>
            <w:r>
              <w:rPr>
                <w:noProof/>
                <w:webHidden/>
              </w:rPr>
              <w:instrText xml:space="preserve"> PAGEREF _Toc118005601 \h </w:instrText>
            </w:r>
            <w:r>
              <w:rPr>
                <w:noProof/>
                <w:webHidden/>
              </w:rPr>
            </w:r>
            <w:r>
              <w:rPr>
                <w:noProof/>
                <w:webHidden/>
              </w:rPr>
              <w:fldChar w:fldCharType="separate"/>
            </w:r>
            <w:r>
              <w:rPr>
                <w:noProof/>
                <w:webHidden/>
              </w:rPr>
              <w:t>18</w:t>
            </w:r>
            <w:r>
              <w:rPr>
                <w:noProof/>
                <w:webHidden/>
              </w:rPr>
              <w:fldChar w:fldCharType="end"/>
            </w:r>
          </w:hyperlink>
        </w:p>
        <w:p w14:paraId="2C6310A9" w14:textId="247B1055" w:rsidR="00A25342" w:rsidRDefault="00A25342">
          <w:pPr>
            <w:pStyle w:val="TOC2"/>
            <w:tabs>
              <w:tab w:val="right" w:leader="dot" w:pos="9016"/>
            </w:tabs>
            <w:rPr>
              <w:rFonts w:eastAsiaTheme="minorEastAsia"/>
              <w:noProof/>
              <w:lang w:eastAsia="en-IN"/>
            </w:rPr>
          </w:pPr>
          <w:hyperlink w:anchor="_Toc118005602" w:history="1">
            <w:r w:rsidRPr="00CD0069">
              <w:rPr>
                <w:rStyle w:val="Hyperlink"/>
                <w:noProof/>
                <w:lang w:val="en-US"/>
              </w:rPr>
              <w:t>76 Tebouls model of customer satisfaction:</w:t>
            </w:r>
            <w:r>
              <w:rPr>
                <w:noProof/>
                <w:webHidden/>
              </w:rPr>
              <w:tab/>
            </w:r>
            <w:r>
              <w:rPr>
                <w:noProof/>
                <w:webHidden/>
              </w:rPr>
              <w:fldChar w:fldCharType="begin"/>
            </w:r>
            <w:r>
              <w:rPr>
                <w:noProof/>
                <w:webHidden/>
              </w:rPr>
              <w:instrText xml:space="preserve"> PAGEREF _Toc118005602 \h </w:instrText>
            </w:r>
            <w:r>
              <w:rPr>
                <w:noProof/>
                <w:webHidden/>
              </w:rPr>
            </w:r>
            <w:r>
              <w:rPr>
                <w:noProof/>
                <w:webHidden/>
              </w:rPr>
              <w:fldChar w:fldCharType="separate"/>
            </w:r>
            <w:r>
              <w:rPr>
                <w:noProof/>
                <w:webHidden/>
              </w:rPr>
              <w:t>19</w:t>
            </w:r>
            <w:r>
              <w:rPr>
                <w:noProof/>
                <w:webHidden/>
              </w:rPr>
              <w:fldChar w:fldCharType="end"/>
            </w:r>
          </w:hyperlink>
        </w:p>
        <w:p w14:paraId="6F82DCDD" w14:textId="48E2A098" w:rsidR="00A25342" w:rsidRDefault="00A25342">
          <w:pPr>
            <w:pStyle w:val="TOC2"/>
            <w:tabs>
              <w:tab w:val="right" w:leader="dot" w:pos="9016"/>
            </w:tabs>
            <w:rPr>
              <w:rFonts w:eastAsiaTheme="minorEastAsia"/>
              <w:noProof/>
              <w:lang w:eastAsia="en-IN"/>
            </w:rPr>
          </w:pPr>
          <w:hyperlink w:anchor="_Toc118005603" w:history="1">
            <w:r w:rsidRPr="00CD0069">
              <w:rPr>
                <w:rStyle w:val="Hyperlink"/>
                <w:noProof/>
                <w:lang w:val="en-US"/>
              </w:rPr>
              <w:t>7.7 Comparison:</w:t>
            </w:r>
            <w:r>
              <w:rPr>
                <w:noProof/>
                <w:webHidden/>
              </w:rPr>
              <w:tab/>
            </w:r>
            <w:r>
              <w:rPr>
                <w:noProof/>
                <w:webHidden/>
              </w:rPr>
              <w:fldChar w:fldCharType="begin"/>
            </w:r>
            <w:r>
              <w:rPr>
                <w:noProof/>
                <w:webHidden/>
              </w:rPr>
              <w:instrText xml:space="preserve"> PAGEREF _Toc118005603 \h </w:instrText>
            </w:r>
            <w:r>
              <w:rPr>
                <w:noProof/>
                <w:webHidden/>
              </w:rPr>
            </w:r>
            <w:r>
              <w:rPr>
                <w:noProof/>
                <w:webHidden/>
              </w:rPr>
              <w:fldChar w:fldCharType="separate"/>
            </w:r>
            <w:r>
              <w:rPr>
                <w:noProof/>
                <w:webHidden/>
              </w:rPr>
              <w:t>20</w:t>
            </w:r>
            <w:r>
              <w:rPr>
                <w:noProof/>
                <w:webHidden/>
              </w:rPr>
              <w:fldChar w:fldCharType="end"/>
            </w:r>
          </w:hyperlink>
        </w:p>
        <w:p w14:paraId="0A5FF057" w14:textId="1AF18C65" w:rsidR="00A25342" w:rsidRDefault="00A25342">
          <w:pPr>
            <w:pStyle w:val="TOC2"/>
            <w:tabs>
              <w:tab w:val="right" w:leader="dot" w:pos="9016"/>
            </w:tabs>
            <w:rPr>
              <w:rFonts w:eastAsiaTheme="minorEastAsia"/>
              <w:noProof/>
              <w:lang w:eastAsia="en-IN"/>
            </w:rPr>
          </w:pPr>
          <w:hyperlink w:anchor="_Toc118005604" w:history="1">
            <w:r w:rsidRPr="00CD0069">
              <w:rPr>
                <w:rStyle w:val="Hyperlink"/>
                <w:noProof/>
                <w:lang w:val="en-US"/>
              </w:rPr>
              <w:t>7.8 Customer Journey Map:</w:t>
            </w:r>
            <w:r>
              <w:rPr>
                <w:noProof/>
                <w:webHidden/>
              </w:rPr>
              <w:tab/>
            </w:r>
            <w:r>
              <w:rPr>
                <w:noProof/>
                <w:webHidden/>
              </w:rPr>
              <w:fldChar w:fldCharType="begin"/>
            </w:r>
            <w:r>
              <w:rPr>
                <w:noProof/>
                <w:webHidden/>
              </w:rPr>
              <w:instrText xml:space="preserve"> PAGEREF _Toc118005604 \h </w:instrText>
            </w:r>
            <w:r>
              <w:rPr>
                <w:noProof/>
                <w:webHidden/>
              </w:rPr>
            </w:r>
            <w:r>
              <w:rPr>
                <w:noProof/>
                <w:webHidden/>
              </w:rPr>
              <w:fldChar w:fldCharType="separate"/>
            </w:r>
            <w:r>
              <w:rPr>
                <w:noProof/>
                <w:webHidden/>
              </w:rPr>
              <w:t>22</w:t>
            </w:r>
            <w:r>
              <w:rPr>
                <w:noProof/>
                <w:webHidden/>
              </w:rPr>
              <w:fldChar w:fldCharType="end"/>
            </w:r>
          </w:hyperlink>
        </w:p>
        <w:p w14:paraId="1D93FC5E" w14:textId="2412293C" w:rsidR="00A25342" w:rsidRDefault="00A25342">
          <w:pPr>
            <w:pStyle w:val="TOC1"/>
            <w:tabs>
              <w:tab w:val="right" w:leader="dot" w:pos="9016"/>
            </w:tabs>
            <w:rPr>
              <w:rFonts w:eastAsiaTheme="minorEastAsia"/>
              <w:noProof/>
              <w:lang w:eastAsia="en-IN"/>
            </w:rPr>
          </w:pPr>
          <w:hyperlink w:anchor="_Toc118005605" w:history="1">
            <w:r w:rsidRPr="00CD0069">
              <w:rPr>
                <w:rStyle w:val="Hyperlink"/>
                <w:noProof/>
                <w:lang w:val="en-US"/>
              </w:rPr>
              <w:t>8.Research Methodology</w:t>
            </w:r>
            <w:r>
              <w:rPr>
                <w:noProof/>
                <w:webHidden/>
              </w:rPr>
              <w:tab/>
            </w:r>
            <w:r>
              <w:rPr>
                <w:noProof/>
                <w:webHidden/>
              </w:rPr>
              <w:fldChar w:fldCharType="begin"/>
            </w:r>
            <w:r>
              <w:rPr>
                <w:noProof/>
                <w:webHidden/>
              </w:rPr>
              <w:instrText xml:space="preserve"> PAGEREF _Toc118005605 \h </w:instrText>
            </w:r>
            <w:r>
              <w:rPr>
                <w:noProof/>
                <w:webHidden/>
              </w:rPr>
            </w:r>
            <w:r>
              <w:rPr>
                <w:noProof/>
                <w:webHidden/>
              </w:rPr>
              <w:fldChar w:fldCharType="separate"/>
            </w:r>
            <w:r>
              <w:rPr>
                <w:noProof/>
                <w:webHidden/>
              </w:rPr>
              <w:t>22</w:t>
            </w:r>
            <w:r>
              <w:rPr>
                <w:noProof/>
                <w:webHidden/>
              </w:rPr>
              <w:fldChar w:fldCharType="end"/>
            </w:r>
          </w:hyperlink>
        </w:p>
        <w:p w14:paraId="514575EB" w14:textId="02E0289F" w:rsidR="00A25342" w:rsidRDefault="00A25342">
          <w:pPr>
            <w:pStyle w:val="TOC2"/>
            <w:tabs>
              <w:tab w:val="right" w:leader="dot" w:pos="9016"/>
            </w:tabs>
            <w:rPr>
              <w:rFonts w:eastAsiaTheme="minorEastAsia"/>
              <w:noProof/>
              <w:lang w:eastAsia="en-IN"/>
            </w:rPr>
          </w:pPr>
          <w:hyperlink w:anchor="_Toc118005606" w:history="1">
            <w:r w:rsidRPr="00CD0069">
              <w:rPr>
                <w:rStyle w:val="Hyperlink"/>
                <w:noProof/>
                <w:lang w:val="en-US"/>
              </w:rPr>
              <w:t>8.1 Research Onion Model</w:t>
            </w:r>
            <w:r>
              <w:rPr>
                <w:noProof/>
                <w:webHidden/>
              </w:rPr>
              <w:tab/>
            </w:r>
            <w:r>
              <w:rPr>
                <w:noProof/>
                <w:webHidden/>
              </w:rPr>
              <w:fldChar w:fldCharType="begin"/>
            </w:r>
            <w:r>
              <w:rPr>
                <w:noProof/>
                <w:webHidden/>
              </w:rPr>
              <w:instrText xml:space="preserve"> PAGEREF _Toc118005606 \h </w:instrText>
            </w:r>
            <w:r>
              <w:rPr>
                <w:noProof/>
                <w:webHidden/>
              </w:rPr>
            </w:r>
            <w:r>
              <w:rPr>
                <w:noProof/>
                <w:webHidden/>
              </w:rPr>
              <w:fldChar w:fldCharType="separate"/>
            </w:r>
            <w:r>
              <w:rPr>
                <w:noProof/>
                <w:webHidden/>
              </w:rPr>
              <w:t>23</w:t>
            </w:r>
            <w:r>
              <w:rPr>
                <w:noProof/>
                <w:webHidden/>
              </w:rPr>
              <w:fldChar w:fldCharType="end"/>
            </w:r>
          </w:hyperlink>
        </w:p>
        <w:p w14:paraId="70C9950E" w14:textId="001E0737" w:rsidR="00A25342" w:rsidRDefault="00A25342">
          <w:pPr>
            <w:pStyle w:val="TOC3"/>
            <w:tabs>
              <w:tab w:val="right" w:leader="dot" w:pos="9016"/>
            </w:tabs>
            <w:rPr>
              <w:rFonts w:eastAsiaTheme="minorEastAsia"/>
              <w:noProof/>
              <w:lang w:eastAsia="en-IN"/>
            </w:rPr>
          </w:pPr>
          <w:hyperlink w:anchor="_Toc118005607" w:history="1">
            <w:r w:rsidRPr="00CD0069">
              <w:rPr>
                <w:rStyle w:val="Hyperlink"/>
                <w:noProof/>
                <w:lang w:val="en-US"/>
              </w:rPr>
              <w:t>8.1.1 Philosophy</w:t>
            </w:r>
            <w:r>
              <w:rPr>
                <w:noProof/>
                <w:webHidden/>
              </w:rPr>
              <w:tab/>
            </w:r>
            <w:r>
              <w:rPr>
                <w:noProof/>
                <w:webHidden/>
              </w:rPr>
              <w:fldChar w:fldCharType="begin"/>
            </w:r>
            <w:r>
              <w:rPr>
                <w:noProof/>
                <w:webHidden/>
              </w:rPr>
              <w:instrText xml:space="preserve"> PAGEREF _Toc118005607 \h </w:instrText>
            </w:r>
            <w:r>
              <w:rPr>
                <w:noProof/>
                <w:webHidden/>
              </w:rPr>
            </w:r>
            <w:r>
              <w:rPr>
                <w:noProof/>
                <w:webHidden/>
              </w:rPr>
              <w:fldChar w:fldCharType="separate"/>
            </w:r>
            <w:r>
              <w:rPr>
                <w:noProof/>
                <w:webHidden/>
              </w:rPr>
              <w:t>23</w:t>
            </w:r>
            <w:r>
              <w:rPr>
                <w:noProof/>
                <w:webHidden/>
              </w:rPr>
              <w:fldChar w:fldCharType="end"/>
            </w:r>
          </w:hyperlink>
        </w:p>
        <w:p w14:paraId="00682E61" w14:textId="3F378536" w:rsidR="00A25342" w:rsidRDefault="00A25342">
          <w:pPr>
            <w:pStyle w:val="TOC3"/>
            <w:tabs>
              <w:tab w:val="right" w:leader="dot" w:pos="9016"/>
            </w:tabs>
            <w:rPr>
              <w:rFonts w:eastAsiaTheme="minorEastAsia"/>
              <w:noProof/>
              <w:lang w:eastAsia="en-IN"/>
            </w:rPr>
          </w:pPr>
          <w:hyperlink w:anchor="_Toc118005608" w:history="1">
            <w:r w:rsidRPr="00CD0069">
              <w:rPr>
                <w:rStyle w:val="Hyperlink"/>
                <w:noProof/>
                <w:lang w:val="en-US"/>
              </w:rPr>
              <w:t>8.1.2 Research Approach</w:t>
            </w:r>
            <w:r>
              <w:rPr>
                <w:noProof/>
                <w:webHidden/>
              </w:rPr>
              <w:tab/>
            </w:r>
            <w:r>
              <w:rPr>
                <w:noProof/>
                <w:webHidden/>
              </w:rPr>
              <w:fldChar w:fldCharType="begin"/>
            </w:r>
            <w:r>
              <w:rPr>
                <w:noProof/>
                <w:webHidden/>
              </w:rPr>
              <w:instrText xml:space="preserve"> PAGEREF _Toc118005608 \h </w:instrText>
            </w:r>
            <w:r>
              <w:rPr>
                <w:noProof/>
                <w:webHidden/>
              </w:rPr>
            </w:r>
            <w:r>
              <w:rPr>
                <w:noProof/>
                <w:webHidden/>
              </w:rPr>
              <w:fldChar w:fldCharType="separate"/>
            </w:r>
            <w:r>
              <w:rPr>
                <w:noProof/>
                <w:webHidden/>
              </w:rPr>
              <w:t>24</w:t>
            </w:r>
            <w:r>
              <w:rPr>
                <w:noProof/>
                <w:webHidden/>
              </w:rPr>
              <w:fldChar w:fldCharType="end"/>
            </w:r>
          </w:hyperlink>
        </w:p>
        <w:p w14:paraId="37C7EF1E" w14:textId="4FC69285" w:rsidR="00A25342" w:rsidRDefault="00A25342">
          <w:pPr>
            <w:pStyle w:val="TOC3"/>
            <w:tabs>
              <w:tab w:val="right" w:leader="dot" w:pos="9016"/>
            </w:tabs>
            <w:rPr>
              <w:rFonts w:eastAsiaTheme="minorEastAsia"/>
              <w:noProof/>
              <w:lang w:eastAsia="en-IN"/>
            </w:rPr>
          </w:pPr>
          <w:hyperlink w:anchor="_Toc118005609" w:history="1">
            <w:r w:rsidRPr="00CD0069">
              <w:rPr>
                <w:rStyle w:val="Hyperlink"/>
                <w:noProof/>
                <w:lang w:val="en-US"/>
              </w:rPr>
              <w:t>8.1.3 Research Strategies</w:t>
            </w:r>
            <w:r>
              <w:rPr>
                <w:noProof/>
                <w:webHidden/>
              </w:rPr>
              <w:tab/>
            </w:r>
            <w:r>
              <w:rPr>
                <w:noProof/>
                <w:webHidden/>
              </w:rPr>
              <w:fldChar w:fldCharType="begin"/>
            </w:r>
            <w:r>
              <w:rPr>
                <w:noProof/>
                <w:webHidden/>
              </w:rPr>
              <w:instrText xml:space="preserve"> PAGEREF _Toc118005609 \h </w:instrText>
            </w:r>
            <w:r>
              <w:rPr>
                <w:noProof/>
                <w:webHidden/>
              </w:rPr>
            </w:r>
            <w:r>
              <w:rPr>
                <w:noProof/>
                <w:webHidden/>
              </w:rPr>
              <w:fldChar w:fldCharType="separate"/>
            </w:r>
            <w:r>
              <w:rPr>
                <w:noProof/>
                <w:webHidden/>
              </w:rPr>
              <w:t>24</w:t>
            </w:r>
            <w:r>
              <w:rPr>
                <w:noProof/>
                <w:webHidden/>
              </w:rPr>
              <w:fldChar w:fldCharType="end"/>
            </w:r>
          </w:hyperlink>
        </w:p>
        <w:p w14:paraId="0C2D2E5D" w14:textId="207C0C79" w:rsidR="00A25342" w:rsidRDefault="00A25342">
          <w:pPr>
            <w:pStyle w:val="TOC3"/>
            <w:tabs>
              <w:tab w:val="right" w:leader="dot" w:pos="9016"/>
            </w:tabs>
            <w:rPr>
              <w:rFonts w:eastAsiaTheme="minorEastAsia"/>
              <w:noProof/>
              <w:lang w:eastAsia="en-IN"/>
            </w:rPr>
          </w:pPr>
          <w:hyperlink w:anchor="_Toc118005610" w:history="1">
            <w:r w:rsidRPr="00CD0069">
              <w:rPr>
                <w:rStyle w:val="Hyperlink"/>
                <w:noProof/>
                <w:lang w:val="en-US"/>
              </w:rPr>
              <w:t>8.1.4 Methodological Choice</w:t>
            </w:r>
            <w:r>
              <w:rPr>
                <w:noProof/>
                <w:webHidden/>
              </w:rPr>
              <w:tab/>
            </w:r>
            <w:r>
              <w:rPr>
                <w:noProof/>
                <w:webHidden/>
              </w:rPr>
              <w:fldChar w:fldCharType="begin"/>
            </w:r>
            <w:r>
              <w:rPr>
                <w:noProof/>
                <w:webHidden/>
              </w:rPr>
              <w:instrText xml:space="preserve"> PAGEREF _Toc118005610 \h </w:instrText>
            </w:r>
            <w:r>
              <w:rPr>
                <w:noProof/>
                <w:webHidden/>
              </w:rPr>
            </w:r>
            <w:r>
              <w:rPr>
                <w:noProof/>
                <w:webHidden/>
              </w:rPr>
              <w:fldChar w:fldCharType="separate"/>
            </w:r>
            <w:r>
              <w:rPr>
                <w:noProof/>
                <w:webHidden/>
              </w:rPr>
              <w:t>24</w:t>
            </w:r>
            <w:r>
              <w:rPr>
                <w:noProof/>
                <w:webHidden/>
              </w:rPr>
              <w:fldChar w:fldCharType="end"/>
            </w:r>
          </w:hyperlink>
        </w:p>
        <w:p w14:paraId="3C586D31" w14:textId="055FA924" w:rsidR="00A25342" w:rsidRDefault="00A25342">
          <w:pPr>
            <w:pStyle w:val="TOC3"/>
            <w:tabs>
              <w:tab w:val="right" w:leader="dot" w:pos="9016"/>
            </w:tabs>
            <w:rPr>
              <w:rFonts w:eastAsiaTheme="minorEastAsia"/>
              <w:noProof/>
              <w:lang w:eastAsia="en-IN"/>
            </w:rPr>
          </w:pPr>
          <w:hyperlink w:anchor="_Toc118005611" w:history="1">
            <w:r w:rsidRPr="00CD0069">
              <w:rPr>
                <w:rStyle w:val="Hyperlink"/>
                <w:noProof/>
                <w:lang w:val="en-US"/>
              </w:rPr>
              <w:t>8.1.5 Time Horizons</w:t>
            </w:r>
            <w:r>
              <w:rPr>
                <w:noProof/>
                <w:webHidden/>
              </w:rPr>
              <w:tab/>
            </w:r>
            <w:r>
              <w:rPr>
                <w:noProof/>
                <w:webHidden/>
              </w:rPr>
              <w:fldChar w:fldCharType="begin"/>
            </w:r>
            <w:r>
              <w:rPr>
                <w:noProof/>
                <w:webHidden/>
              </w:rPr>
              <w:instrText xml:space="preserve"> PAGEREF _Toc118005611 \h </w:instrText>
            </w:r>
            <w:r>
              <w:rPr>
                <w:noProof/>
                <w:webHidden/>
              </w:rPr>
            </w:r>
            <w:r>
              <w:rPr>
                <w:noProof/>
                <w:webHidden/>
              </w:rPr>
              <w:fldChar w:fldCharType="separate"/>
            </w:r>
            <w:r>
              <w:rPr>
                <w:noProof/>
                <w:webHidden/>
              </w:rPr>
              <w:t>25</w:t>
            </w:r>
            <w:r>
              <w:rPr>
                <w:noProof/>
                <w:webHidden/>
              </w:rPr>
              <w:fldChar w:fldCharType="end"/>
            </w:r>
          </w:hyperlink>
        </w:p>
        <w:p w14:paraId="2761CE9D" w14:textId="60BD80B3" w:rsidR="00A25342" w:rsidRDefault="00A25342">
          <w:pPr>
            <w:pStyle w:val="TOC3"/>
            <w:tabs>
              <w:tab w:val="right" w:leader="dot" w:pos="9016"/>
            </w:tabs>
            <w:rPr>
              <w:rFonts w:eastAsiaTheme="minorEastAsia"/>
              <w:noProof/>
              <w:lang w:eastAsia="en-IN"/>
            </w:rPr>
          </w:pPr>
          <w:hyperlink w:anchor="_Toc118005612" w:history="1">
            <w:r w:rsidRPr="00CD0069">
              <w:rPr>
                <w:rStyle w:val="Hyperlink"/>
                <w:noProof/>
                <w:lang w:val="en-US"/>
              </w:rPr>
              <w:t>8.1.6 Data Collection and Analysis</w:t>
            </w:r>
            <w:r>
              <w:rPr>
                <w:noProof/>
                <w:webHidden/>
              </w:rPr>
              <w:tab/>
            </w:r>
            <w:r>
              <w:rPr>
                <w:noProof/>
                <w:webHidden/>
              </w:rPr>
              <w:fldChar w:fldCharType="begin"/>
            </w:r>
            <w:r>
              <w:rPr>
                <w:noProof/>
                <w:webHidden/>
              </w:rPr>
              <w:instrText xml:space="preserve"> PAGEREF _Toc118005612 \h </w:instrText>
            </w:r>
            <w:r>
              <w:rPr>
                <w:noProof/>
                <w:webHidden/>
              </w:rPr>
            </w:r>
            <w:r>
              <w:rPr>
                <w:noProof/>
                <w:webHidden/>
              </w:rPr>
              <w:fldChar w:fldCharType="separate"/>
            </w:r>
            <w:r>
              <w:rPr>
                <w:noProof/>
                <w:webHidden/>
              </w:rPr>
              <w:t>25</w:t>
            </w:r>
            <w:r>
              <w:rPr>
                <w:noProof/>
                <w:webHidden/>
              </w:rPr>
              <w:fldChar w:fldCharType="end"/>
            </w:r>
          </w:hyperlink>
        </w:p>
        <w:p w14:paraId="6E402065" w14:textId="7A1A462C" w:rsidR="00A25342" w:rsidRDefault="00A25342">
          <w:pPr>
            <w:pStyle w:val="TOC2"/>
            <w:tabs>
              <w:tab w:val="right" w:leader="dot" w:pos="9016"/>
            </w:tabs>
            <w:rPr>
              <w:rFonts w:eastAsiaTheme="minorEastAsia"/>
              <w:noProof/>
              <w:lang w:eastAsia="en-IN"/>
            </w:rPr>
          </w:pPr>
          <w:hyperlink w:anchor="_Toc118005613" w:history="1">
            <w:r w:rsidRPr="00CD0069">
              <w:rPr>
                <w:rStyle w:val="Hyperlink"/>
                <w:noProof/>
                <w:lang w:val="en-US"/>
              </w:rPr>
              <w:t>8.2 Sampling Method</w:t>
            </w:r>
            <w:r>
              <w:rPr>
                <w:noProof/>
                <w:webHidden/>
              </w:rPr>
              <w:tab/>
            </w:r>
            <w:r>
              <w:rPr>
                <w:noProof/>
                <w:webHidden/>
              </w:rPr>
              <w:fldChar w:fldCharType="begin"/>
            </w:r>
            <w:r>
              <w:rPr>
                <w:noProof/>
                <w:webHidden/>
              </w:rPr>
              <w:instrText xml:space="preserve"> PAGEREF _Toc118005613 \h </w:instrText>
            </w:r>
            <w:r>
              <w:rPr>
                <w:noProof/>
                <w:webHidden/>
              </w:rPr>
            </w:r>
            <w:r>
              <w:rPr>
                <w:noProof/>
                <w:webHidden/>
              </w:rPr>
              <w:fldChar w:fldCharType="separate"/>
            </w:r>
            <w:r>
              <w:rPr>
                <w:noProof/>
                <w:webHidden/>
              </w:rPr>
              <w:t>25</w:t>
            </w:r>
            <w:r>
              <w:rPr>
                <w:noProof/>
                <w:webHidden/>
              </w:rPr>
              <w:fldChar w:fldCharType="end"/>
            </w:r>
          </w:hyperlink>
        </w:p>
        <w:p w14:paraId="2D27A7D9" w14:textId="3FC4D279" w:rsidR="00A25342" w:rsidRDefault="00A25342">
          <w:pPr>
            <w:pStyle w:val="TOC3"/>
            <w:tabs>
              <w:tab w:val="right" w:leader="dot" w:pos="9016"/>
            </w:tabs>
            <w:rPr>
              <w:rFonts w:eastAsiaTheme="minorEastAsia"/>
              <w:noProof/>
              <w:lang w:eastAsia="en-IN"/>
            </w:rPr>
          </w:pPr>
          <w:hyperlink w:anchor="_Toc118005614" w:history="1">
            <w:r w:rsidRPr="00CD0069">
              <w:rPr>
                <w:rStyle w:val="Hyperlink"/>
                <w:noProof/>
                <w:lang w:val="en-US"/>
              </w:rPr>
              <w:t>8.2.1 Convenience sampling</w:t>
            </w:r>
            <w:r w:rsidRPr="00CD0069">
              <w:rPr>
                <w:rStyle w:val="Hyperlink"/>
                <w:noProof/>
              </w:rPr>
              <w:t>:</w:t>
            </w:r>
            <w:r>
              <w:rPr>
                <w:noProof/>
                <w:webHidden/>
              </w:rPr>
              <w:tab/>
            </w:r>
            <w:r>
              <w:rPr>
                <w:noProof/>
                <w:webHidden/>
              </w:rPr>
              <w:fldChar w:fldCharType="begin"/>
            </w:r>
            <w:r>
              <w:rPr>
                <w:noProof/>
                <w:webHidden/>
              </w:rPr>
              <w:instrText xml:space="preserve"> PAGEREF _Toc118005614 \h </w:instrText>
            </w:r>
            <w:r>
              <w:rPr>
                <w:noProof/>
                <w:webHidden/>
              </w:rPr>
            </w:r>
            <w:r>
              <w:rPr>
                <w:noProof/>
                <w:webHidden/>
              </w:rPr>
              <w:fldChar w:fldCharType="separate"/>
            </w:r>
            <w:r>
              <w:rPr>
                <w:noProof/>
                <w:webHidden/>
              </w:rPr>
              <w:t>25</w:t>
            </w:r>
            <w:r>
              <w:rPr>
                <w:noProof/>
                <w:webHidden/>
              </w:rPr>
              <w:fldChar w:fldCharType="end"/>
            </w:r>
          </w:hyperlink>
        </w:p>
        <w:p w14:paraId="655EEBB3" w14:textId="4F4EB7EF" w:rsidR="00A25342" w:rsidRDefault="00A25342">
          <w:pPr>
            <w:pStyle w:val="TOC3"/>
            <w:tabs>
              <w:tab w:val="right" w:leader="dot" w:pos="9016"/>
            </w:tabs>
            <w:rPr>
              <w:rFonts w:eastAsiaTheme="minorEastAsia"/>
              <w:noProof/>
              <w:lang w:eastAsia="en-IN"/>
            </w:rPr>
          </w:pPr>
          <w:hyperlink w:anchor="_Toc118005615" w:history="1">
            <w:r w:rsidRPr="00CD0069">
              <w:rPr>
                <w:rStyle w:val="Hyperlink"/>
                <w:noProof/>
              </w:rPr>
              <w:t>8.2.2 Sample Size</w:t>
            </w:r>
            <w:r>
              <w:rPr>
                <w:noProof/>
                <w:webHidden/>
              </w:rPr>
              <w:tab/>
            </w:r>
            <w:r>
              <w:rPr>
                <w:noProof/>
                <w:webHidden/>
              </w:rPr>
              <w:fldChar w:fldCharType="begin"/>
            </w:r>
            <w:r>
              <w:rPr>
                <w:noProof/>
                <w:webHidden/>
              </w:rPr>
              <w:instrText xml:space="preserve"> PAGEREF _Toc118005615 \h </w:instrText>
            </w:r>
            <w:r>
              <w:rPr>
                <w:noProof/>
                <w:webHidden/>
              </w:rPr>
            </w:r>
            <w:r>
              <w:rPr>
                <w:noProof/>
                <w:webHidden/>
              </w:rPr>
              <w:fldChar w:fldCharType="separate"/>
            </w:r>
            <w:r>
              <w:rPr>
                <w:noProof/>
                <w:webHidden/>
              </w:rPr>
              <w:t>26</w:t>
            </w:r>
            <w:r>
              <w:rPr>
                <w:noProof/>
                <w:webHidden/>
              </w:rPr>
              <w:fldChar w:fldCharType="end"/>
            </w:r>
          </w:hyperlink>
        </w:p>
        <w:p w14:paraId="058510E4" w14:textId="30CD9877" w:rsidR="00A25342" w:rsidRDefault="00A25342">
          <w:pPr>
            <w:pStyle w:val="TOC3"/>
            <w:tabs>
              <w:tab w:val="right" w:leader="dot" w:pos="9016"/>
            </w:tabs>
            <w:rPr>
              <w:rFonts w:eastAsiaTheme="minorEastAsia"/>
              <w:noProof/>
              <w:lang w:eastAsia="en-IN"/>
            </w:rPr>
          </w:pPr>
          <w:hyperlink w:anchor="_Toc118005616" w:history="1">
            <w:r w:rsidRPr="00CD0069">
              <w:rPr>
                <w:rStyle w:val="Hyperlink"/>
                <w:noProof/>
              </w:rPr>
              <w:t>8.2.3 Sample Type</w:t>
            </w:r>
            <w:r w:rsidRPr="00CD0069">
              <w:rPr>
                <w:rStyle w:val="Hyperlink"/>
                <w:noProof/>
                <w:lang w:val="en-US"/>
              </w:rPr>
              <w:t>: The demographic information about the sample, such as the age, gender, and socioeconomic class of the sample, makes up the type of the sample.</w:t>
            </w:r>
            <w:r>
              <w:rPr>
                <w:noProof/>
                <w:webHidden/>
              </w:rPr>
              <w:tab/>
            </w:r>
            <w:r>
              <w:rPr>
                <w:noProof/>
                <w:webHidden/>
              </w:rPr>
              <w:fldChar w:fldCharType="begin"/>
            </w:r>
            <w:r>
              <w:rPr>
                <w:noProof/>
                <w:webHidden/>
              </w:rPr>
              <w:instrText xml:space="preserve"> PAGEREF _Toc118005616 \h </w:instrText>
            </w:r>
            <w:r>
              <w:rPr>
                <w:noProof/>
                <w:webHidden/>
              </w:rPr>
            </w:r>
            <w:r>
              <w:rPr>
                <w:noProof/>
                <w:webHidden/>
              </w:rPr>
              <w:fldChar w:fldCharType="separate"/>
            </w:r>
            <w:r>
              <w:rPr>
                <w:noProof/>
                <w:webHidden/>
              </w:rPr>
              <w:t>26</w:t>
            </w:r>
            <w:r>
              <w:rPr>
                <w:noProof/>
                <w:webHidden/>
              </w:rPr>
              <w:fldChar w:fldCharType="end"/>
            </w:r>
          </w:hyperlink>
        </w:p>
        <w:p w14:paraId="5CE5ACA7" w14:textId="4497565F" w:rsidR="00A25342" w:rsidRDefault="00A25342">
          <w:pPr>
            <w:pStyle w:val="TOC3"/>
            <w:tabs>
              <w:tab w:val="right" w:leader="dot" w:pos="9016"/>
            </w:tabs>
            <w:rPr>
              <w:rFonts w:eastAsiaTheme="minorEastAsia"/>
              <w:noProof/>
              <w:lang w:eastAsia="en-IN"/>
            </w:rPr>
          </w:pPr>
          <w:hyperlink w:anchor="_Toc118005617" w:history="1">
            <w:r w:rsidRPr="00CD0069">
              <w:rPr>
                <w:rStyle w:val="Hyperlink"/>
                <w:noProof/>
                <w:lang w:val="en-US"/>
              </w:rPr>
              <w:t>8.2.4 Data Collection Method:</w:t>
            </w:r>
            <w:r>
              <w:rPr>
                <w:noProof/>
                <w:webHidden/>
              </w:rPr>
              <w:tab/>
            </w:r>
            <w:r>
              <w:rPr>
                <w:noProof/>
                <w:webHidden/>
              </w:rPr>
              <w:fldChar w:fldCharType="begin"/>
            </w:r>
            <w:r>
              <w:rPr>
                <w:noProof/>
                <w:webHidden/>
              </w:rPr>
              <w:instrText xml:space="preserve"> PAGEREF _Toc118005617 \h </w:instrText>
            </w:r>
            <w:r>
              <w:rPr>
                <w:noProof/>
                <w:webHidden/>
              </w:rPr>
            </w:r>
            <w:r>
              <w:rPr>
                <w:noProof/>
                <w:webHidden/>
              </w:rPr>
              <w:fldChar w:fldCharType="separate"/>
            </w:r>
            <w:r>
              <w:rPr>
                <w:noProof/>
                <w:webHidden/>
              </w:rPr>
              <w:t>26</w:t>
            </w:r>
            <w:r>
              <w:rPr>
                <w:noProof/>
                <w:webHidden/>
              </w:rPr>
              <w:fldChar w:fldCharType="end"/>
            </w:r>
          </w:hyperlink>
        </w:p>
        <w:p w14:paraId="721D7ADA" w14:textId="27C8EFF8" w:rsidR="00A25342" w:rsidRDefault="00A25342">
          <w:pPr>
            <w:pStyle w:val="TOC3"/>
            <w:tabs>
              <w:tab w:val="right" w:leader="dot" w:pos="9016"/>
            </w:tabs>
            <w:rPr>
              <w:rFonts w:eastAsiaTheme="minorEastAsia"/>
              <w:noProof/>
              <w:lang w:eastAsia="en-IN"/>
            </w:rPr>
          </w:pPr>
          <w:hyperlink w:anchor="_Toc118005618" w:history="1">
            <w:r w:rsidRPr="00CD0069">
              <w:rPr>
                <w:rStyle w:val="Hyperlink"/>
                <w:noProof/>
                <w:lang w:val="en-US"/>
              </w:rPr>
              <w:t>8.2.5 Analysis:</w:t>
            </w:r>
            <w:r>
              <w:rPr>
                <w:noProof/>
                <w:webHidden/>
              </w:rPr>
              <w:tab/>
            </w:r>
            <w:r>
              <w:rPr>
                <w:noProof/>
                <w:webHidden/>
              </w:rPr>
              <w:fldChar w:fldCharType="begin"/>
            </w:r>
            <w:r>
              <w:rPr>
                <w:noProof/>
                <w:webHidden/>
              </w:rPr>
              <w:instrText xml:space="preserve"> PAGEREF _Toc118005618 \h </w:instrText>
            </w:r>
            <w:r>
              <w:rPr>
                <w:noProof/>
                <w:webHidden/>
              </w:rPr>
            </w:r>
            <w:r>
              <w:rPr>
                <w:noProof/>
                <w:webHidden/>
              </w:rPr>
              <w:fldChar w:fldCharType="separate"/>
            </w:r>
            <w:r>
              <w:rPr>
                <w:noProof/>
                <w:webHidden/>
              </w:rPr>
              <w:t>26</w:t>
            </w:r>
            <w:r>
              <w:rPr>
                <w:noProof/>
                <w:webHidden/>
              </w:rPr>
              <w:fldChar w:fldCharType="end"/>
            </w:r>
          </w:hyperlink>
        </w:p>
        <w:p w14:paraId="6FFEE485" w14:textId="72EE0C3F" w:rsidR="00A25342" w:rsidRDefault="00A25342">
          <w:pPr>
            <w:pStyle w:val="TOC3"/>
            <w:tabs>
              <w:tab w:val="right" w:leader="dot" w:pos="9016"/>
            </w:tabs>
            <w:rPr>
              <w:rFonts w:eastAsiaTheme="minorEastAsia"/>
              <w:noProof/>
              <w:lang w:eastAsia="en-IN"/>
            </w:rPr>
          </w:pPr>
          <w:hyperlink w:anchor="_Toc118005619" w:history="1">
            <w:r w:rsidRPr="00CD0069">
              <w:rPr>
                <w:rStyle w:val="Hyperlink"/>
                <w:noProof/>
                <w:lang w:val="en-US"/>
              </w:rPr>
              <w:t>8.2.6 Research Ethics:</w:t>
            </w:r>
            <w:r>
              <w:rPr>
                <w:noProof/>
                <w:webHidden/>
              </w:rPr>
              <w:tab/>
            </w:r>
            <w:r>
              <w:rPr>
                <w:noProof/>
                <w:webHidden/>
              </w:rPr>
              <w:fldChar w:fldCharType="begin"/>
            </w:r>
            <w:r>
              <w:rPr>
                <w:noProof/>
                <w:webHidden/>
              </w:rPr>
              <w:instrText xml:space="preserve"> PAGEREF _Toc118005619 \h </w:instrText>
            </w:r>
            <w:r>
              <w:rPr>
                <w:noProof/>
                <w:webHidden/>
              </w:rPr>
            </w:r>
            <w:r>
              <w:rPr>
                <w:noProof/>
                <w:webHidden/>
              </w:rPr>
              <w:fldChar w:fldCharType="separate"/>
            </w:r>
            <w:r>
              <w:rPr>
                <w:noProof/>
                <w:webHidden/>
              </w:rPr>
              <w:t>26</w:t>
            </w:r>
            <w:r>
              <w:rPr>
                <w:noProof/>
                <w:webHidden/>
              </w:rPr>
              <w:fldChar w:fldCharType="end"/>
            </w:r>
          </w:hyperlink>
        </w:p>
        <w:p w14:paraId="2091AEBD" w14:textId="2D98A086" w:rsidR="00A25342" w:rsidRDefault="00A25342">
          <w:pPr>
            <w:pStyle w:val="TOC1"/>
            <w:tabs>
              <w:tab w:val="right" w:leader="dot" w:pos="9016"/>
            </w:tabs>
            <w:rPr>
              <w:rFonts w:eastAsiaTheme="minorEastAsia"/>
              <w:noProof/>
              <w:lang w:eastAsia="en-IN"/>
            </w:rPr>
          </w:pPr>
          <w:hyperlink w:anchor="_Toc118005620" w:history="1">
            <w:r w:rsidRPr="00CD0069">
              <w:rPr>
                <w:rStyle w:val="Hyperlink"/>
                <w:noProof/>
                <w:lang w:val="en-US"/>
              </w:rPr>
              <w:t>9. Discussions of Findings</w:t>
            </w:r>
            <w:r>
              <w:rPr>
                <w:noProof/>
                <w:webHidden/>
              </w:rPr>
              <w:tab/>
            </w:r>
            <w:r>
              <w:rPr>
                <w:noProof/>
                <w:webHidden/>
              </w:rPr>
              <w:fldChar w:fldCharType="begin"/>
            </w:r>
            <w:r>
              <w:rPr>
                <w:noProof/>
                <w:webHidden/>
              </w:rPr>
              <w:instrText xml:space="preserve"> PAGEREF _Toc118005620 \h </w:instrText>
            </w:r>
            <w:r>
              <w:rPr>
                <w:noProof/>
                <w:webHidden/>
              </w:rPr>
            </w:r>
            <w:r>
              <w:rPr>
                <w:noProof/>
                <w:webHidden/>
              </w:rPr>
              <w:fldChar w:fldCharType="separate"/>
            </w:r>
            <w:r>
              <w:rPr>
                <w:noProof/>
                <w:webHidden/>
              </w:rPr>
              <w:t>26</w:t>
            </w:r>
            <w:r>
              <w:rPr>
                <w:noProof/>
                <w:webHidden/>
              </w:rPr>
              <w:fldChar w:fldCharType="end"/>
            </w:r>
          </w:hyperlink>
        </w:p>
        <w:p w14:paraId="0FE95C35" w14:textId="335A0CD6" w:rsidR="00A25342" w:rsidRDefault="00A25342">
          <w:pPr>
            <w:pStyle w:val="TOC1"/>
            <w:tabs>
              <w:tab w:val="right" w:leader="dot" w:pos="9016"/>
            </w:tabs>
            <w:rPr>
              <w:rFonts w:eastAsiaTheme="minorEastAsia"/>
              <w:noProof/>
              <w:lang w:eastAsia="en-IN"/>
            </w:rPr>
          </w:pPr>
          <w:hyperlink w:anchor="_Toc118005621" w:history="1">
            <w:r w:rsidRPr="00CD0069">
              <w:rPr>
                <w:rStyle w:val="Hyperlink"/>
                <w:noProof/>
                <w:lang w:val="en-US"/>
              </w:rPr>
              <w:t>10. Recommendations</w:t>
            </w:r>
            <w:r>
              <w:rPr>
                <w:noProof/>
                <w:webHidden/>
              </w:rPr>
              <w:tab/>
            </w:r>
            <w:r>
              <w:rPr>
                <w:noProof/>
                <w:webHidden/>
              </w:rPr>
              <w:fldChar w:fldCharType="begin"/>
            </w:r>
            <w:r>
              <w:rPr>
                <w:noProof/>
                <w:webHidden/>
              </w:rPr>
              <w:instrText xml:space="preserve"> PAGEREF _Toc118005621 \h </w:instrText>
            </w:r>
            <w:r>
              <w:rPr>
                <w:noProof/>
                <w:webHidden/>
              </w:rPr>
            </w:r>
            <w:r>
              <w:rPr>
                <w:noProof/>
                <w:webHidden/>
              </w:rPr>
              <w:fldChar w:fldCharType="separate"/>
            </w:r>
            <w:r>
              <w:rPr>
                <w:noProof/>
                <w:webHidden/>
              </w:rPr>
              <w:t>35</w:t>
            </w:r>
            <w:r>
              <w:rPr>
                <w:noProof/>
                <w:webHidden/>
              </w:rPr>
              <w:fldChar w:fldCharType="end"/>
            </w:r>
          </w:hyperlink>
        </w:p>
        <w:p w14:paraId="0683250A" w14:textId="30EA6397" w:rsidR="00A25342" w:rsidRDefault="00A25342">
          <w:pPr>
            <w:pStyle w:val="TOC1"/>
            <w:tabs>
              <w:tab w:val="right" w:leader="dot" w:pos="9016"/>
            </w:tabs>
            <w:rPr>
              <w:rFonts w:eastAsiaTheme="minorEastAsia"/>
              <w:noProof/>
              <w:lang w:eastAsia="en-IN"/>
            </w:rPr>
          </w:pPr>
          <w:hyperlink w:anchor="_Toc118005622" w:history="1">
            <w:r w:rsidRPr="00CD0069">
              <w:rPr>
                <w:rStyle w:val="Hyperlink"/>
                <w:noProof/>
                <w:lang w:val="en-US"/>
              </w:rPr>
              <w:t>11. Conclusion</w:t>
            </w:r>
            <w:r>
              <w:rPr>
                <w:noProof/>
                <w:webHidden/>
              </w:rPr>
              <w:tab/>
            </w:r>
            <w:r>
              <w:rPr>
                <w:noProof/>
                <w:webHidden/>
              </w:rPr>
              <w:fldChar w:fldCharType="begin"/>
            </w:r>
            <w:r>
              <w:rPr>
                <w:noProof/>
                <w:webHidden/>
              </w:rPr>
              <w:instrText xml:space="preserve"> PAGEREF _Toc118005622 \h </w:instrText>
            </w:r>
            <w:r>
              <w:rPr>
                <w:noProof/>
                <w:webHidden/>
              </w:rPr>
            </w:r>
            <w:r>
              <w:rPr>
                <w:noProof/>
                <w:webHidden/>
              </w:rPr>
              <w:fldChar w:fldCharType="separate"/>
            </w:r>
            <w:r>
              <w:rPr>
                <w:noProof/>
                <w:webHidden/>
              </w:rPr>
              <w:t>36</w:t>
            </w:r>
            <w:r>
              <w:rPr>
                <w:noProof/>
                <w:webHidden/>
              </w:rPr>
              <w:fldChar w:fldCharType="end"/>
            </w:r>
          </w:hyperlink>
        </w:p>
        <w:p w14:paraId="7030A48E" w14:textId="704340A4" w:rsidR="00A25342" w:rsidRDefault="00A25342">
          <w:pPr>
            <w:pStyle w:val="TOC2"/>
            <w:tabs>
              <w:tab w:val="right" w:leader="dot" w:pos="9016"/>
            </w:tabs>
            <w:rPr>
              <w:rFonts w:eastAsiaTheme="minorEastAsia"/>
              <w:noProof/>
              <w:lang w:eastAsia="en-IN"/>
            </w:rPr>
          </w:pPr>
          <w:hyperlink w:anchor="_Toc118005623" w:history="1">
            <w:r w:rsidRPr="00CD0069">
              <w:rPr>
                <w:rStyle w:val="Hyperlink"/>
                <w:noProof/>
                <w:lang w:val="en-US"/>
              </w:rPr>
              <w:t>11.1 Limitations of Research</w:t>
            </w:r>
            <w:r>
              <w:rPr>
                <w:noProof/>
                <w:webHidden/>
              </w:rPr>
              <w:tab/>
            </w:r>
            <w:r>
              <w:rPr>
                <w:noProof/>
                <w:webHidden/>
              </w:rPr>
              <w:fldChar w:fldCharType="begin"/>
            </w:r>
            <w:r>
              <w:rPr>
                <w:noProof/>
                <w:webHidden/>
              </w:rPr>
              <w:instrText xml:space="preserve"> PAGEREF _Toc118005623 \h </w:instrText>
            </w:r>
            <w:r>
              <w:rPr>
                <w:noProof/>
                <w:webHidden/>
              </w:rPr>
            </w:r>
            <w:r>
              <w:rPr>
                <w:noProof/>
                <w:webHidden/>
              </w:rPr>
              <w:fldChar w:fldCharType="separate"/>
            </w:r>
            <w:r>
              <w:rPr>
                <w:noProof/>
                <w:webHidden/>
              </w:rPr>
              <w:t>38</w:t>
            </w:r>
            <w:r>
              <w:rPr>
                <w:noProof/>
                <w:webHidden/>
              </w:rPr>
              <w:fldChar w:fldCharType="end"/>
            </w:r>
          </w:hyperlink>
        </w:p>
        <w:p w14:paraId="1525D712" w14:textId="35DA178E" w:rsidR="00A25342" w:rsidRDefault="00A25342">
          <w:pPr>
            <w:pStyle w:val="TOC1"/>
            <w:tabs>
              <w:tab w:val="right" w:leader="dot" w:pos="9016"/>
            </w:tabs>
            <w:rPr>
              <w:rFonts w:eastAsiaTheme="minorEastAsia"/>
              <w:noProof/>
              <w:lang w:eastAsia="en-IN"/>
            </w:rPr>
          </w:pPr>
          <w:hyperlink w:anchor="_Toc118005624" w:history="1">
            <w:r w:rsidRPr="00CD0069">
              <w:rPr>
                <w:rStyle w:val="Hyperlink"/>
                <w:noProof/>
                <w:lang w:val="en-US"/>
              </w:rPr>
              <w:t>12. Recommendations for future research.</w:t>
            </w:r>
            <w:r>
              <w:rPr>
                <w:noProof/>
                <w:webHidden/>
              </w:rPr>
              <w:tab/>
            </w:r>
            <w:r>
              <w:rPr>
                <w:noProof/>
                <w:webHidden/>
              </w:rPr>
              <w:fldChar w:fldCharType="begin"/>
            </w:r>
            <w:r>
              <w:rPr>
                <w:noProof/>
                <w:webHidden/>
              </w:rPr>
              <w:instrText xml:space="preserve"> PAGEREF _Toc118005624 \h </w:instrText>
            </w:r>
            <w:r>
              <w:rPr>
                <w:noProof/>
                <w:webHidden/>
              </w:rPr>
            </w:r>
            <w:r>
              <w:rPr>
                <w:noProof/>
                <w:webHidden/>
              </w:rPr>
              <w:fldChar w:fldCharType="separate"/>
            </w:r>
            <w:r>
              <w:rPr>
                <w:noProof/>
                <w:webHidden/>
              </w:rPr>
              <w:t>38</w:t>
            </w:r>
            <w:r>
              <w:rPr>
                <w:noProof/>
                <w:webHidden/>
              </w:rPr>
              <w:fldChar w:fldCharType="end"/>
            </w:r>
          </w:hyperlink>
        </w:p>
        <w:p w14:paraId="67B88E33" w14:textId="0937E29F" w:rsidR="00A25342" w:rsidRDefault="00A25342">
          <w:pPr>
            <w:pStyle w:val="TOC1"/>
            <w:tabs>
              <w:tab w:val="right" w:leader="dot" w:pos="9016"/>
            </w:tabs>
            <w:rPr>
              <w:rFonts w:eastAsiaTheme="minorEastAsia"/>
              <w:noProof/>
              <w:lang w:eastAsia="en-IN"/>
            </w:rPr>
          </w:pPr>
          <w:hyperlink w:anchor="_Toc118005625" w:history="1">
            <w:r w:rsidRPr="00CD0069">
              <w:rPr>
                <w:rStyle w:val="Hyperlink"/>
                <w:noProof/>
              </w:rPr>
              <w:t>References</w:t>
            </w:r>
            <w:r>
              <w:rPr>
                <w:noProof/>
                <w:webHidden/>
              </w:rPr>
              <w:tab/>
            </w:r>
            <w:r>
              <w:rPr>
                <w:noProof/>
                <w:webHidden/>
              </w:rPr>
              <w:fldChar w:fldCharType="begin"/>
            </w:r>
            <w:r>
              <w:rPr>
                <w:noProof/>
                <w:webHidden/>
              </w:rPr>
              <w:instrText xml:space="preserve"> PAGEREF _Toc118005625 \h </w:instrText>
            </w:r>
            <w:r>
              <w:rPr>
                <w:noProof/>
                <w:webHidden/>
              </w:rPr>
            </w:r>
            <w:r>
              <w:rPr>
                <w:noProof/>
                <w:webHidden/>
              </w:rPr>
              <w:fldChar w:fldCharType="separate"/>
            </w:r>
            <w:r>
              <w:rPr>
                <w:noProof/>
                <w:webHidden/>
              </w:rPr>
              <w:t>39</w:t>
            </w:r>
            <w:r>
              <w:rPr>
                <w:noProof/>
                <w:webHidden/>
              </w:rPr>
              <w:fldChar w:fldCharType="end"/>
            </w:r>
          </w:hyperlink>
        </w:p>
        <w:p w14:paraId="2E34315D" w14:textId="4A31EDFC" w:rsidR="00A25342" w:rsidRDefault="00A25342">
          <w:pPr>
            <w:pStyle w:val="TOC1"/>
            <w:tabs>
              <w:tab w:val="right" w:leader="dot" w:pos="9016"/>
            </w:tabs>
            <w:rPr>
              <w:rFonts w:eastAsiaTheme="minorEastAsia"/>
              <w:noProof/>
              <w:lang w:eastAsia="en-IN"/>
            </w:rPr>
          </w:pPr>
          <w:hyperlink w:anchor="_Toc118005626" w:history="1">
            <w:r w:rsidRPr="00CD0069">
              <w:rPr>
                <w:rStyle w:val="Hyperlink"/>
                <w:noProof/>
                <w:lang w:val="en-US"/>
              </w:rPr>
              <w:t>Appendix</w:t>
            </w:r>
            <w:r>
              <w:rPr>
                <w:noProof/>
                <w:webHidden/>
              </w:rPr>
              <w:tab/>
            </w:r>
            <w:r>
              <w:rPr>
                <w:noProof/>
                <w:webHidden/>
              </w:rPr>
              <w:fldChar w:fldCharType="begin"/>
            </w:r>
            <w:r>
              <w:rPr>
                <w:noProof/>
                <w:webHidden/>
              </w:rPr>
              <w:instrText xml:space="preserve"> PAGEREF _Toc118005626 \h </w:instrText>
            </w:r>
            <w:r>
              <w:rPr>
                <w:noProof/>
                <w:webHidden/>
              </w:rPr>
            </w:r>
            <w:r>
              <w:rPr>
                <w:noProof/>
                <w:webHidden/>
              </w:rPr>
              <w:fldChar w:fldCharType="separate"/>
            </w:r>
            <w:r>
              <w:rPr>
                <w:noProof/>
                <w:webHidden/>
              </w:rPr>
              <w:t>41</w:t>
            </w:r>
            <w:r>
              <w:rPr>
                <w:noProof/>
                <w:webHidden/>
              </w:rPr>
              <w:fldChar w:fldCharType="end"/>
            </w:r>
          </w:hyperlink>
        </w:p>
        <w:p w14:paraId="235699C6" w14:textId="53DC4C8D" w:rsidR="00A25342" w:rsidRDefault="00A25342">
          <w:pPr>
            <w:pStyle w:val="TOC2"/>
            <w:tabs>
              <w:tab w:val="right" w:leader="dot" w:pos="9016"/>
            </w:tabs>
            <w:rPr>
              <w:rFonts w:eastAsiaTheme="minorEastAsia"/>
              <w:noProof/>
              <w:lang w:eastAsia="en-IN"/>
            </w:rPr>
          </w:pPr>
          <w:hyperlink w:anchor="_Toc118005627" w:history="1">
            <w:r w:rsidRPr="00CD0069">
              <w:rPr>
                <w:rStyle w:val="Hyperlink"/>
                <w:noProof/>
                <w:lang w:val="en-US"/>
              </w:rPr>
              <w:t>Questionnaire</w:t>
            </w:r>
            <w:r>
              <w:rPr>
                <w:noProof/>
                <w:webHidden/>
              </w:rPr>
              <w:tab/>
            </w:r>
            <w:r>
              <w:rPr>
                <w:noProof/>
                <w:webHidden/>
              </w:rPr>
              <w:fldChar w:fldCharType="begin"/>
            </w:r>
            <w:r>
              <w:rPr>
                <w:noProof/>
                <w:webHidden/>
              </w:rPr>
              <w:instrText xml:space="preserve"> PAGEREF _Toc118005627 \h </w:instrText>
            </w:r>
            <w:r>
              <w:rPr>
                <w:noProof/>
                <w:webHidden/>
              </w:rPr>
            </w:r>
            <w:r>
              <w:rPr>
                <w:noProof/>
                <w:webHidden/>
              </w:rPr>
              <w:fldChar w:fldCharType="separate"/>
            </w:r>
            <w:r>
              <w:rPr>
                <w:noProof/>
                <w:webHidden/>
              </w:rPr>
              <w:t>41</w:t>
            </w:r>
            <w:r>
              <w:rPr>
                <w:noProof/>
                <w:webHidden/>
              </w:rPr>
              <w:fldChar w:fldCharType="end"/>
            </w:r>
          </w:hyperlink>
        </w:p>
        <w:p w14:paraId="55F54D13" w14:textId="4C56045D" w:rsidR="00847683" w:rsidRDefault="00847683">
          <w:r>
            <w:rPr>
              <w:b/>
              <w:bCs/>
              <w:noProof/>
            </w:rPr>
            <w:fldChar w:fldCharType="end"/>
          </w:r>
        </w:p>
      </w:sdtContent>
    </w:sdt>
    <w:p w14:paraId="328C1C83" w14:textId="443F83F6" w:rsidR="00847683" w:rsidRDefault="00847683" w:rsidP="00BF53C7">
      <w:pPr>
        <w:jc w:val="both"/>
        <w:rPr>
          <w:lang w:val="en-US"/>
        </w:rPr>
      </w:pPr>
    </w:p>
    <w:p w14:paraId="53B65ACB" w14:textId="77777777" w:rsidR="00847683" w:rsidRDefault="00847683">
      <w:pPr>
        <w:rPr>
          <w:lang w:val="en-US"/>
        </w:rPr>
      </w:pPr>
      <w:r>
        <w:rPr>
          <w:lang w:val="en-US"/>
        </w:rPr>
        <w:br w:type="page"/>
      </w:r>
    </w:p>
    <w:p w14:paraId="48FA4540" w14:textId="77777777" w:rsidR="00847683" w:rsidRDefault="00847683" w:rsidP="00BF53C7">
      <w:pPr>
        <w:jc w:val="both"/>
        <w:rPr>
          <w:lang w:val="en-US"/>
        </w:rPr>
      </w:pPr>
    </w:p>
    <w:p w14:paraId="097F43C5" w14:textId="3AD58E57" w:rsidR="008554ED" w:rsidRDefault="000912A2" w:rsidP="00BF53C7">
      <w:pPr>
        <w:pStyle w:val="Heading1"/>
        <w:jc w:val="both"/>
        <w:rPr>
          <w:lang w:val="en-US"/>
        </w:rPr>
      </w:pPr>
      <w:bookmarkStart w:id="6" w:name="_Toc118005579"/>
      <w:r>
        <w:rPr>
          <w:lang w:val="en-US"/>
        </w:rPr>
        <w:t>1.</w:t>
      </w:r>
      <w:r w:rsidR="008554ED">
        <w:rPr>
          <w:lang w:val="en-US"/>
        </w:rPr>
        <w:t>Introduction</w:t>
      </w:r>
      <w:bookmarkEnd w:id="6"/>
    </w:p>
    <w:p w14:paraId="04DA9034" w14:textId="030DB14D" w:rsidR="00BD43F7" w:rsidRDefault="005E452F" w:rsidP="00BF53C7">
      <w:pPr>
        <w:jc w:val="both"/>
      </w:pPr>
      <w:r w:rsidRPr="005E452F">
        <w:t xml:space="preserve">In point of fact, the construction of covered markets, specialty shops, and department stores in the 18th and 19th centuries marked the beginning of the retail industry as an </w:t>
      </w:r>
      <w:r w:rsidR="00856A4F">
        <w:t>organized</w:t>
      </w:r>
      <w:r w:rsidRPr="005E452F">
        <w:t xml:space="preserve"> sector. Brick-and-mortar companies may now more effectively contact customers both online and in their physical locations by </w:t>
      </w:r>
      <w:r w:rsidR="00856A4F">
        <w:t>capitalizing</w:t>
      </w:r>
      <w:r w:rsidRPr="005E452F">
        <w:t xml:space="preserve"> on the growing popularity of internet purchasing. In the beginning, signage and packaging were the most important aspects of retail marketing. The manner that retailers interact with their clientele is undergoing significant transformations as a direct result of big data. Consumers have more power than ever before thanks to their access to information about products, prices, and other retailers, and they want merchants to have the same level of expertise. </w:t>
      </w:r>
      <w:sdt>
        <w:sdtPr>
          <w:id w:val="-1915695225"/>
          <w:citation/>
        </w:sdtPr>
        <w:sdtContent>
          <w:r w:rsidR="00BD43F7">
            <w:fldChar w:fldCharType="begin"/>
          </w:r>
          <w:r w:rsidR="00BD43F7">
            <w:rPr>
              <w:lang w:val="en-US"/>
            </w:rPr>
            <w:instrText xml:space="preserve"> CITATION Tom19 \l 1033 </w:instrText>
          </w:r>
          <w:r w:rsidR="00BD43F7">
            <w:fldChar w:fldCharType="separate"/>
          </w:r>
          <w:r w:rsidR="00BD43F7">
            <w:rPr>
              <w:noProof/>
              <w:lang w:val="en-US"/>
            </w:rPr>
            <w:t xml:space="preserve"> (Diaz, 2019)</w:t>
          </w:r>
          <w:r w:rsidR="00BD43F7">
            <w:fldChar w:fldCharType="end"/>
          </w:r>
        </w:sdtContent>
      </w:sdt>
    </w:p>
    <w:p w14:paraId="64BCADD7" w14:textId="55B74376" w:rsidR="005E452F" w:rsidRPr="005E452F" w:rsidRDefault="005E452F" w:rsidP="00BF53C7">
      <w:pPr>
        <w:jc w:val="both"/>
      </w:pPr>
      <w:r w:rsidRPr="005E452F">
        <w:t>Interactions between a brand and its target audience are known as touchpoints. From the moment a customer enters the shop to the moment they pay for their items, there are several touchpoints. Every interaction has an effect on the customer's final purchasing decision. You will not</w:t>
      </w:r>
      <w:r w:rsidR="00BE33A9">
        <w:t xml:space="preserve"> </w:t>
      </w:r>
      <w:r w:rsidRPr="005E452F">
        <w:t>improve the experience of your customers until you first understand their touchpoints. Retail interactions There are not many available selections for brands at large retail outlets.</w:t>
      </w:r>
    </w:p>
    <w:p w14:paraId="26E6BE8E" w14:textId="7632B843" w:rsidR="005E452F" w:rsidRPr="005E452F" w:rsidRDefault="005E452F" w:rsidP="00BF53C7">
      <w:pPr>
        <w:jc w:val="both"/>
      </w:pPr>
      <w:r w:rsidRPr="005E452F">
        <w:t xml:space="preserve">At the moment of purchase, you may fascinate customers with a robotic point-of-purchase display (POP). Deals shouldn't be your primary concern. It is possible that this will affect people's perceptions of your brand, leading them to believe that it is "cheap." Tokinomo is able to treble its sales without offering any discounts. You could find that using these approaches helps you draw customer touchpoints. The point of contact is the most important. </w:t>
      </w:r>
      <w:sdt>
        <w:sdtPr>
          <w:id w:val="1641614893"/>
          <w:citation/>
        </w:sdtPr>
        <w:sdtContent>
          <w:r w:rsidR="00997F8F">
            <w:fldChar w:fldCharType="begin"/>
          </w:r>
          <w:r w:rsidR="00997F8F">
            <w:rPr>
              <w:lang w:val="en-US"/>
            </w:rPr>
            <w:instrText xml:space="preserve"> CITATION Nic22 \l 1033 </w:instrText>
          </w:r>
          <w:r w:rsidR="00997F8F">
            <w:fldChar w:fldCharType="separate"/>
          </w:r>
          <w:r w:rsidR="00997F8F">
            <w:rPr>
              <w:noProof/>
              <w:lang w:val="en-US"/>
            </w:rPr>
            <w:t xml:space="preserve"> (Nicoleta, 2022)</w:t>
          </w:r>
          <w:r w:rsidR="00997F8F">
            <w:fldChar w:fldCharType="end"/>
          </w:r>
        </w:sdtContent>
      </w:sdt>
    </w:p>
    <w:p w14:paraId="2CA40BC0" w14:textId="7CB863E4" w:rsidR="005E452F" w:rsidRPr="005E452F" w:rsidRDefault="005E452F" w:rsidP="00BF53C7">
      <w:pPr>
        <w:jc w:val="both"/>
      </w:pPr>
      <w:r w:rsidRPr="005E452F">
        <w:t xml:space="preserve">The authors Hartman and Spiro </w:t>
      </w:r>
      <w:sdt>
        <w:sdtPr>
          <w:id w:val="197047348"/>
          <w:citation/>
        </w:sdtPr>
        <w:sdtContent>
          <w:r w:rsidR="00997F8F">
            <w:fldChar w:fldCharType="begin"/>
          </w:r>
          <w:r w:rsidR="00997F8F">
            <w:rPr>
              <w:lang w:val="en-US"/>
            </w:rPr>
            <w:instrText xml:space="preserve"> CITATION Spi05 \l 1033 </w:instrText>
          </w:r>
          <w:r w:rsidR="00997F8F">
            <w:fldChar w:fldCharType="separate"/>
          </w:r>
          <w:r w:rsidR="00997F8F">
            <w:rPr>
              <w:noProof/>
              <w:lang w:val="en-US"/>
            </w:rPr>
            <w:t>(Spiro, 2005)</w:t>
          </w:r>
          <w:r w:rsidR="00997F8F">
            <w:fldChar w:fldCharType="end"/>
          </w:r>
        </w:sdtContent>
      </w:sdt>
      <w:r w:rsidR="00997F8F" w:rsidRPr="005E452F">
        <w:t xml:space="preserve"> </w:t>
      </w:r>
      <w:r w:rsidRPr="005E452F">
        <w:t xml:space="preserve">are the ones who came up with the concept of "store equity," which may be defined as "the uneven effect of store knowledge on customer response to the marketing of the shop." Additionally, Jinfeng and Zhilong </w:t>
      </w:r>
      <w:sdt>
        <w:sdtPr>
          <w:id w:val="1398099130"/>
          <w:citation/>
        </w:sdtPr>
        <w:sdtContent>
          <w:r w:rsidR="00997F8F">
            <w:fldChar w:fldCharType="begin"/>
          </w:r>
          <w:r w:rsidR="00997F8F">
            <w:rPr>
              <w:lang w:val="en-US"/>
            </w:rPr>
            <w:instrText xml:space="preserve"> CITATION Jin09 \l 1033 </w:instrText>
          </w:r>
          <w:r w:rsidR="00997F8F">
            <w:fldChar w:fldCharType="separate"/>
          </w:r>
          <w:r w:rsidR="00997F8F">
            <w:rPr>
              <w:noProof/>
              <w:lang w:val="en-US"/>
            </w:rPr>
            <w:t>(Zhilong, 2009)</w:t>
          </w:r>
          <w:r w:rsidR="00997F8F">
            <w:fldChar w:fldCharType="end"/>
          </w:r>
        </w:sdtContent>
      </w:sdt>
      <w:r w:rsidR="00997F8F" w:rsidRPr="005E452F">
        <w:t xml:space="preserve"> </w:t>
      </w:r>
      <w:r w:rsidRPr="005E452F">
        <w:t>describe retailer equity as "the additional usefulness or value supplied to a store by its brand name." This is another definition of retailer equity. This concept places a strong emphasis on the need of constructing the aforementioned brand and generating a distinctive response from consumers.</w:t>
      </w:r>
    </w:p>
    <w:p w14:paraId="0E6B07E3" w14:textId="77777777" w:rsidR="005E452F" w:rsidRDefault="005E452F" w:rsidP="00D3644C">
      <w:r w:rsidRPr="005E452F">
        <w:t>This document serves as the proposal for the dissertation that will investigate in further depth the impact that customer contact points have on the whole purchase experience and on the equity of brands in the retail sector.</w:t>
      </w:r>
    </w:p>
    <w:p w14:paraId="6715DB62" w14:textId="14E8880F" w:rsidR="000709B6" w:rsidRDefault="000912A2" w:rsidP="00BF53C7">
      <w:pPr>
        <w:pStyle w:val="Heading1"/>
        <w:jc w:val="both"/>
      </w:pPr>
      <w:bookmarkStart w:id="7" w:name="_Toc118005580"/>
      <w:r>
        <w:t>2.</w:t>
      </w:r>
      <w:r w:rsidR="00BA5C57">
        <w:t>The rationale</w:t>
      </w:r>
      <w:r w:rsidR="000709B6">
        <w:t xml:space="preserve"> of the study and use of this research</w:t>
      </w:r>
      <w:bookmarkEnd w:id="7"/>
    </w:p>
    <w:p w14:paraId="7B142B1E" w14:textId="42AAC509" w:rsidR="00570BBC" w:rsidRDefault="00997F8F" w:rsidP="00BF53C7">
      <w:pPr>
        <w:jc w:val="both"/>
        <w:rPr>
          <w:rStyle w:val="Heading1Char"/>
        </w:rPr>
      </w:pPr>
      <w:r w:rsidRPr="00997F8F">
        <w:t xml:space="preserve">Touchpoints during the customer journey are crucial due to the fact that they influence the client's choice to make a purchase as well as any suggestions the consumer may provide for the firm (such as via satisfied customers) (such as through positive word of mouth). Therefore, customer touchpoints have the potential to be a powerful weapon that is capable of engaging current customers, reaching new consumers, and influencing purchase decisions when they are modified effectively. It is simpler to say than to really accomplish the goal of creating pleasurable customer experiences with personalized touchpoints along the user journey. </w:t>
      </w:r>
      <w:sdt>
        <w:sdtPr>
          <w:id w:val="-1672561215"/>
          <w:citation/>
        </w:sdtPr>
        <w:sdtContent>
          <w:r w:rsidR="00876C7F">
            <w:fldChar w:fldCharType="begin"/>
          </w:r>
          <w:r w:rsidR="00876C7F">
            <w:rPr>
              <w:lang w:val="en-US"/>
            </w:rPr>
            <w:instrText xml:space="preserve"> CITATION zeo21 \l 1033 </w:instrText>
          </w:r>
          <w:r w:rsidR="00876C7F">
            <w:fldChar w:fldCharType="separate"/>
          </w:r>
          <w:r w:rsidR="00876C7F">
            <w:rPr>
              <w:noProof/>
              <w:lang w:val="en-US"/>
            </w:rPr>
            <w:t xml:space="preserve"> (zeotap, 2021)</w:t>
          </w:r>
          <w:r w:rsidR="00876C7F">
            <w:fldChar w:fldCharType="end"/>
          </w:r>
        </w:sdtContent>
      </w:sdt>
      <w:r w:rsidR="00876C7F">
        <w:t xml:space="preserve"> </w:t>
      </w:r>
      <w:r w:rsidRPr="00997F8F">
        <w:t>In this current climate, each and every business operating in the sector is adopting omnichannel commerce. Each channel has certain points of contact that are very significant. The purpose of this study is to get an understanding of the significance of touchpoints as well as the influence they have on the customer experience and brand equity.</w:t>
      </w:r>
    </w:p>
    <w:p w14:paraId="61413F5A" w14:textId="77777777" w:rsidR="000912A2" w:rsidRDefault="000912A2" w:rsidP="00BF53C7">
      <w:pPr>
        <w:jc w:val="both"/>
        <w:rPr>
          <w:rStyle w:val="Heading1Char"/>
        </w:rPr>
      </w:pPr>
    </w:p>
    <w:p w14:paraId="04E75AB9" w14:textId="04984950" w:rsidR="000709B6" w:rsidRDefault="000912A2" w:rsidP="00BF53C7">
      <w:pPr>
        <w:jc w:val="both"/>
      </w:pPr>
      <w:bookmarkStart w:id="8" w:name="_Toc118005581"/>
      <w:r>
        <w:rPr>
          <w:rStyle w:val="Heading1Char"/>
        </w:rPr>
        <w:lastRenderedPageBreak/>
        <w:t>3.</w:t>
      </w:r>
      <w:r w:rsidR="000709B6" w:rsidRPr="000709B6">
        <w:rPr>
          <w:rStyle w:val="Heading1Char"/>
        </w:rPr>
        <w:t>Aim</w:t>
      </w:r>
      <w:bookmarkEnd w:id="8"/>
    </w:p>
    <w:p w14:paraId="3A90213B" w14:textId="77777777" w:rsidR="000709B6" w:rsidRDefault="000709B6" w:rsidP="00BF53C7">
      <w:pPr>
        <w:jc w:val="both"/>
      </w:pPr>
      <w:r>
        <w:t>The aim of this project is to know, Will customer touchpoints affect the shopping experience in retail stores?</w:t>
      </w:r>
    </w:p>
    <w:p w14:paraId="4657ACD9" w14:textId="688CA7E6" w:rsidR="000709B6" w:rsidRDefault="000912A2" w:rsidP="00BF53C7">
      <w:pPr>
        <w:jc w:val="both"/>
      </w:pPr>
      <w:bookmarkStart w:id="9" w:name="_Toc118005582"/>
      <w:r>
        <w:rPr>
          <w:rStyle w:val="Heading1Char"/>
        </w:rPr>
        <w:t>4.</w:t>
      </w:r>
      <w:r w:rsidR="000709B6" w:rsidRPr="000709B6">
        <w:rPr>
          <w:rStyle w:val="Heading1Char"/>
        </w:rPr>
        <w:t>Objectives</w:t>
      </w:r>
      <w:bookmarkEnd w:id="9"/>
    </w:p>
    <w:p w14:paraId="2C8EE78F" w14:textId="2533C568" w:rsidR="000709B6" w:rsidRDefault="000709B6" w:rsidP="00BF53C7">
      <w:pPr>
        <w:pStyle w:val="ListParagraph"/>
        <w:numPr>
          <w:ilvl w:val="0"/>
          <w:numId w:val="4"/>
        </w:numPr>
        <w:jc w:val="both"/>
      </w:pPr>
      <w:r>
        <w:t xml:space="preserve">To </w:t>
      </w:r>
      <w:r w:rsidR="009B5F98">
        <w:t>analyze</w:t>
      </w:r>
      <w:r>
        <w:t xml:space="preserve"> if customer touchpoints affect buying experience in retail stores</w:t>
      </w:r>
    </w:p>
    <w:p w14:paraId="015633EB" w14:textId="1AA07FE3" w:rsidR="000709B6" w:rsidRDefault="000709B6" w:rsidP="00BF53C7">
      <w:pPr>
        <w:pStyle w:val="ListParagraph"/>
        <w:numPr>
          <w:ilvl w:val="0"/>
          <w:numId w:val="4"/>
        </w:numPr>
        <w:jc w:val="both"/>
      </w:pPr>
      <w:r>
        <w:t>To analyze whether customer touchpoints affect the brand equity of companies in the retail sector.</w:t>
      </w:r>
    </w:p>
    <w:p w14:paraId="63125F1D" w14:textId="4F61DF54" w:rsidR="000709B6" w:rsidRDefault="000709B6" w:rsidP="00BF53C7">
      <w:pPr>
        <w:pStyle w:val="ListParagraph"/>
        <w:numPr>
          <w:ilvl w:val="0"/>
          <w:numId w:val="4"/>
        </w:numPr>
        <w:jc w:val="both"/>
      </w:pPr>
      <w:r>
        <w:t>To understand customer satisfaction overall in the retail industry and the impact of customer touchpoints on customer satisfaction.</w:t>
      </w:r>
    </w:p>
    <w:p w14:paraId="52D7C3D6" w14:textId="0DA9BFB4" w:rsidR="000709B6" w:rsidRPr="000709B6" w:rsidRDefault="000912A2" w:rsidP="00BF53C7">
      <w:pPr>
        <w:jc w:val="both"/>
        <w:rPr>
          <w:rStyle w:val="Heading1Char"/>
        </w:rPr>
      </w:pPr>
      <w:bookmarkStart w:id="10" w:name="_Toc118005583"/>
      <w:r>
        <w:rPr>
          <w:rStyle w:val="Heading1Char"/>
        </w:rPr>
        <w:t>5.</w:t>
      </w:r>
      <w:r w:rsidR="000709B6" w:rsidRPr="000709B6">
        <w:rPr>
          <w:rStyle w:val="Heading1Char"/>
        </w:rPr>
        <w:t>Questions</w:t>
      </w:r>
      <w:bookmarkEnd w:id="10"/>
    </w:p>
    <w:p w14:paraId="3A80C80D" w14:textId="1FF565F0" w:rsidR="000709B6" w:rsidRDefault="000709B6" w:rsidP="00BF53C7">
      <w:pPr>
        <w:pStyle w:val="ListParagraph"/>
        <w:numPr>
          <w:ilvl w:val="0"/>
          <w:numId w:val="2"/>
        </w:numPr>
        <w:jc w:val="both"/>
      </w:pPr>
      <w:r>
        <w:t>Do customer touchpoints affect the buying experience in retail stores?</w:t>
      </w:r>
    </w:p>
    <w:p w14:paraId="7987765B" w14:textId="718AB43E" w:rsidR="000709B6" w:rsidRDefault="000709B6" w:rsidP="00BF53C7">
      <w:pPr>
        <w:pStyle w:val="ListParagraph"/>
        <w:numPr>
          <w:ilvl w:val="0"/>
          <w:numId w:val="2"/>
        </w:numPr>
        <w:jc w:val="both"/>
      </w:pPr>
      <w:r>
        <w:t>Do customer touchpoints affect the brand equity of companies in the retail sector</w:t>
      </w:r>
      <w:r w:rsidR="009B5F98">
        <w:t>?</w:t>
      </w:r>
    </w:p>
    <w:p w14:paraId="0D2DD813" w14:textId="06446969" w:rsidR="000709B6" w:rsidRDefault="000709B6" w:rsidP="00BF53C7">
      <w:pPr>
        <w:pStyle w:val="ListParagraph"/>
        <w:numPr>
          <w:ilvl w:val="0"/>
          <w:numId w:val="2"/>
        </w:numPr>
        <w:jc w:val="both"/>
      </w:pPr>
      <w:r>
        <w:t>What is the impact of customer touchpoints on customer satisfaction?</w:t>
      </w:r>
    </w:p>
    <w:p w14:paraId="24774515" w14:textId="6B0776B2" w:rsidR="008554ED" w:rsidRDefault="000912A2" w:rsidP="00443C88">
      <w:pPr>
        <w:pStyle w:val="Heading1"/>
        <w:rPr>
          <w:lang w:val="en-US"/>
        </w:rPr>
      </w:pPr>
      <w:bookmarkStart w:id="11" w:name="_Toc118005584"/>
      <w:r>
        <w:rPr>
          <w:lang w:val="en-US"/>
        </w:rPr>
        <w:t>6.</w:t>
      </w:r>
      <w:r w:rsidR="00443C88">
        <w:rPr>
          <w:lang w:val="en-US"/>
        </w:rPr>
        <w:t>Dissertation Overview</w:t>
      </w:r>
      <w:bookmarkEnd w:id="11"/>
    </w:p>
    <w:p w14:paraId="2B8286AB" w14:textId="247DB9F3" w:rsidR="00443C88" w:rsidRDefault="000912A2" w:rsidP="00443C88">
      <w:pPr>
        <w:pStyle w:val="Heading2"/>
        <w:rPr>
          <w:lang w:val="en-US"/>
        </w:rPr>
      </w:pPr>
      <w:bookmarkStart w:id="12" w:name="_Toc118005585"/>
      <w:r>
        <w:rPr>
          <w:lang w:val="en-US"/>
        </w:rPr>
        <w:t xml:space="preserve">6.1 </w:t>
      </w:r>
      <w:r w:rsidR="00443C88">
        <w:rPr>
          <w:lang w:val="en-US"/>
        </w:rPr>
        <w:t>Introduction</w:t>
      </w:r>
      <w:bookmarkEnd w:id="12"/>
    </w:p>
    <w:p w14:paraId="79C58BDD" w14:textId="492F32CF" w:rsidR="00443C88" w:rsidRDefault="00443C88" w:rsidP="00443C88">
      <w:pPr>
        <w:rPr>
          <w:lang w:val="en-US"/>
        </w:rPr>
      </w:pPr>
      <w:r w:rsidRPr="00443C88">
        <w:rPr>
          <w:lang w:val="en-US"/>
        </w:rPr>
        <w:t>The first chapter provides a general overview of the subject matter that is being considered, in addition to providing a history of the study that is now being carried out. In addition to this, it offers a comprehensive description of the difficulties that are encountered by scholars who decide to concentrate their efforts in this particular field of research. In addition, the reasons for doing the study are articulated in a way that is not only clear but also condensed and to the point. In the latter part of the chapter, the researcher will provide the study's objectives, the research question, and the discussion that they developed.</w:t>
      </w:r>
    </w:p>
    <w:p w14:paraId="32BCFDBA" w14:textId="4E1BF8E4" w:rsidR="00443C88" w:rsidRDefault="000912A2" w:rsidP="00443C88">
      <w:pPr>
        <w:pStyle w:val="Heading1"/>
        <w:rPr>
          <w:lang w:val="en-US"/>
        </w:rPr>
      </w:pPr>
      <w:bookmarkStart w:id="13" w:name="_Toc118005586"/>
      <w:r>
        <w:rPr>
          <w:lang w:val="en-US"/>
        </w:rPr>
        <w:t xml:space="preserve">6.2 </w:t>
      </w:r>
      <w:r w:rsidR="00443C88">
        <w:rPr>
          <w:lang w:val="en-US"/>
        </w:rPr>
        <w:t>Literature Review</w:t>
      </w:r>
      <w:bookmarkEnd w:id="13"/>
    </w:p>
    <w:p w14:paraId="228E44C6" w14:textId="70A0F8C2" w:rsidR="00443C88" w:rsidRDefault="00443C88" w:rsidP="00443C88">
      <w:pPr>
        <w:rPr>
          <w:lang w:val="en-US"/>
        </w:rPr>
      </w:pPr>
      <w:r w:rsidRPr="00443C88">
        <w:rPr>
          <w:lang w:val="en-US"/>
        </w:rPr>
        <w:t>The notions of customer satisfaction, brand image, and brand loyalty will each be operationalized and addressed in the next chapter, which is dedicated to the study of the relevant literature and takes place within the framework of touchpoints. In addition, the ideas, along with any other pertinent literary material, will be included into this chapter. [Citation needed] A conceptual framework will be constructed with the support of theoretical models in order to verify that the results of the research are correct and to ensure that the dots are connected. In this chapter, we will talk about the beneficial aspects of the models as well as the negative aspects that come along with them. After finishing the literature review, the researcher will be able to bring together all of the different parts of the chosen subject in the context of the secondary data.</w:t>
      </w:r>
    </w:p>
    <w:p w14:paraId="6A741BC4" w14:textId="61E9E164" w:rsidR="00443C88" w:rsidRDefault="000912A2" w:rsidP="005D780D">
      <w:pPr>
        <w:pStyle w:val="Heading2"/>
        <w:rPr>
          <w:lang w:val="en-US"/>
        </w:rPr>
      </w:pPr>
      <w:bookmarkStart w:id="14" w:name="_Toc118005587"/>
      <w:r>
        <w:rPr>
          <w:lang w:val="en-US"/>
        </w:rPr>
        <w:t xml:space="preserve">6.3 </w:t>
      </w:r>
      <w:r w:rsidR="005D780D">
        <w:rPr>
          <w:lang w:val="en-US"/>
        </w:rPr>
        <w:t>Research Methodology</w:t>
      </w:r>
      <w:bookmarkEnd w:id="14"/>
    </w:p>
    <w:p w14:paraId="5E2FDE4A" w14:textId="56D8B065" w:rsidR="005D780D" w:rsidRDefault="005D780D" w:rsidP="005D780D">
      <w:pPr>
        <w:rPr>
          <w:lang w:val="en-US"/>
        </w:rPr>
      </w:pPr>
      <w:r w:rsidRPr="005D780D">
        <w:rPr>
          <w:lang w:val="en-US"/>
        </w:rPr>
        <w:t xml:space="preserve">This chapter of the dissertation is considered to be one of the most essential chapters in its whole due to the fact that it delves into the methodology that was used throughout the research project. In this chapter, we will go even further into the methodology behind the research study. In addition, the kind of research that the researcher decides to do will be investigated. Furthermore, the technique of data collection, the method of sampling, and the technique of data analysis will all be taken into account. In this chapter, every methodology that was used in order to carry out the </w:t>
      </w:r>
      <w:r w:rsidRPr="005D780D">
        <w:rPr>
          <w:lang w:val="en-US"/>
        </w:rPr>
        <w:lastRenderedPageBreak/>
        <w:t>research and conduct the analysis in a scientific way will be dissected in great detail and completely explored.</w:t>
      </w:r>
    </w:p>
    <w:p w14:paraId="51F3EEA1" w14:textId="6EB6BC6A" w:rsidR="005D780D" w:rsidRDefault="000912A2" w:rsidP="000912A2">
      <w:pPr>
        <w:pStyle w:val="Heading2"/>
      </w:pPr>
      <w:bookmarkStart w:id="15" w:name="_Toc118005588"/>
      <w:r>
        <w:t xml:space="preserve">6.4 </w:t>
      </w:r>
      <w:r w:rsidR="00572A61" w:rsidRPr="00572A61">
        <w:t>Data and Discussion of findings</w:t>
      </w:r>
      <w:bookmarkEnd w:id="15"/>
    </w:p>
    <w:p w14:paraId="3BD26957" w14:textId="537AAA26" w:rsidR="00AB2D6D" w:rsidRDefault="00716C47" w:rsidP="00AB2D6D">
      <w:r w:rsidRPr="00716C47">
        <w:t>The chapter of the project that is immediately before the very last one will have a section that will contain the data from the dissertation. This data will be displayed in the chapter as tables and charts. Microsoft Excel and SPSS will be used in order to carry out these steps successfully. The data that was acquired from the respondents to this research will, without a doubt, include a representation of the replies given by the individuals who took part in this survey. This chapter will only concentrate on presenting the data that are deemed to be the most significant; in addition to analysing the outcomes, we will also cover how the data should be evaluated after they have been obtained.</w:t>
      </w:r>
    </w:p>
    <w:p w14:paraId="23DE46E7" w14:textId="48587593" w:rsidR="00716C47" w:rsidRDefault="00716C47" w:rsidP="00AB2D6D"/>
    <w:p w14:paraId="04A35E33" w14:textId="4A3BDB3D" w:rsidR="00716C47" w:rsidRDefault="00AA7A0C" w:rsidP="00AA7A0C">
      <w:pPr>
        <w:pStyle w:val="Heading2"/>
      </w:pPr>
      <w:bookmarkStart w:id="16" w:name="_Toc118005589"/>
      <w:r>
        <w:t xml:space="preserve">6.5 </w:t>
      </w:r>
      <w:r w:rsidR="00E45998" w:rsidRPr="00E45998">
        <w:t>Conclusion,</w:t>
      </w:r>
      <w:r w:rsidR="00E45998" w:rsidRPr="00E45998">
        <w:t xml:space="preserve"> </w:t>
      </w:r>
      <w:r w:rsidR="00E45998" w:rsidRPr="00E45998">
        <w:t>Limitation</w:t>
      </w:r>
      <w:r w:rsidR="009F0817">
        <w:t xml:space="preserve"> </w:t>
      </w:r>
      <w:r w:rsidR="009F0817" w:rsidRPr="00E45998">
        <w:t>and</w:t>
      </w:r>
      <w:r w:rsidR="00E45998" w:rsidRPr="00E45998">
        <w:t xml:space="preserve"> Recommendations</w:t>
      </w:r>
      <w:bookmarkEnd w:id="16"/>
      <w:r w:rsidR="00E45998" w:rsidRPr="00E45998">
        <w:t xml:space="preserve"> </w:t>
      </w:r>
    </w:p>
    <w:p w14:paraId="716D0DA9" w14:textId="0F0596B4" w:rsidR="009F0817" w:rsidRPr="009F0817" w:rsidRDefault="008F7A29" w:rsidP="009F0817">
      <w:r w:rsidRPr="008F7A29">
        <w:t>In this chapter, we will draw findings from the study, based on which suggestions will be made, and we will also highlight any limits that we encountered.</w:t>
      </w:r>
    </w:p>
    <w:p w14:paraId="5C71661E" w14:textId="173AAA58" w:rsidR="00B2278A" w:rsidRPr="00B2278A" w:rsidRDefault="00AA7A0C" w:rsidP="00BF53C7">
      <w:pPr>
        <w:pStyle w:val="Heading1"/>
        <w:jc w:val="both"/>
        <w:rPr>
          <w:lang w:val="en-US"/>
        </w:rPr>
      </w:pPr>
      <w:bookmarkStart w:id="17" w:name="_Toc118005590"/>
      <w:r>
        <w:rPr>
          <w:lang w:val="en-US"/>
        </w:rPr>
        <w:t>7.</w:t>
      </w:r>
      <w:r w:rsidR="00B2278A" w:rsidRPr="00B2278A">
        <w:rPr>
          <w:lang w:val="en-US"/>
        </w:rPr>
        <w:t>Literature Review</w:t>
      </w:r>
      <w:bookmarkEnd w:id="17"/>
    </w:p>
    <w:p w14:paraId="05677F9E" w14:textId="38F03D08" w:rsidR="00B2278A" w:rsidRPr="00B2278A" w:rsidRDefault="00B2278A" w:rsidP="00BF53C7">
      <w:pPr>
        <w:jc w:val="both"/>
        <w:rPr>
          <w:lang w:val="en-US"/>
        </w:rPr>
      </w:pPr>
      <w:r w:rsidRPr="00B2278A">
        <w:rPr>
          <w:lang w:val="en-US"/>
        </w:rPr>
        <w:t xml:space="preserve">The store is the essential component of Retail. Value-added services are the focal point of customer experiences created by retailers. The sensory experience provided by a shop is a significant component of the interaction. The in-store experience is something that both Disney and Starbucks have mastered. A critical touchpoint has the potential to either generate or destroy a brand engagement. The tone of voice, appearance, </w:t>
      </w:r>
      <w:r>
        <w:rPr>
          <w:lang w:val="en-US"/>
        </w:rPr>
        <w:t>demeanor,</w:t>
      </w:r>
      <w:r w:rsidRPr="00B2278A">
        <w:rPr>
          <w:lang w:val="en-US"/>
        </w:rPr>
        <w:t xml:space="preserve"> and level of support provided by a shop assistant all represent the brand. Customers get the most value from a brand when it is offered by store staff. The value of the retail worker is not determined by their ability to </w:t>
      </w:r>
      <w:r>
        <w:rPr>
          <w:lang w:val="en-US"/>
        </w:rPr>
        <w:t>organize</w:t>
      </w:r>
      <w:r w:rsidRPr="00B2278A">
        <w:rPr>
          <w:lang w:val="en-US"/>
        </w:rPr>
        <w:t xml:space="preserve"> shelves or operate the cash register. </w:t>
      </w:r>
      <w:sdt>
        <w:sdtPr>
          <w:id w:val="1243447234"/>
          <w:citation/>
        </w:sdtPr>
        <w:sdtContent>
          <w:r w:rsidR="00BB54B2">
            <w:fldChar w:fldCharType="begin"/>
          </w:r>
          <w:r w:rsidR="00BB54B2">
            <w:rPr>
              <w:lang w:val="en-US"/>
            </w:rPr>
            <w:instrText xml:space="preserve"> CITATION Nic21 \l 1033 </w:instrText>
          </w:r>
          <w:r w:rsidR="00BB54B2">
            <w:fldChar w:fldCharType="separate"/>
          </w:r>
          <w:r w:rsidR="00BB54B2">
            <w:rPr>
              <w:noProof/>
              <w:lang w:val="en-US"/>
            </w:rPr>
            <w:t xml:space="preserve"> (Stephane, 2021)</w:t>
          </w:r>
          <w:r w:rsidR="00BB54B2">
            <w:fldChar w:fldCharType="end"/>
          </w:r>
        </w:sdtContent>
      </w:sdt>
      <w:r w:rsidR="00BB54B2" w:rsidRPr="00B2278A">
        <w:rPr>
          <w:lang w:val="en-US"/>
        </w:rPr>
        <w:t xml:space="preserve"> </w:t>
      </w:r>
      <w:r w:rsidRPr="00B2278A">
        <w:rPr>
          <w:lang w:val="en-US"/>
        </w:rPr>
        <w:t xml:space="preserve">The corporate and customer touchpoint clusters were found by Robert Zimmermann, Wolfgang Weitzel, and Andreas Auinger via the use of a workshop, a consumer survey, and cluster factor analysis (CFA). Different perspectives on touchpoints are held by retailers (12 groupings) and customers (7 groups). In order to have the closest possible connection with the client, the business has to focus on customer perceptions of clusters. For the purpose of locating brand-owned touchpoints, we made use of sales data and Bay S-MR. Touchpoints with a client that </w:t>
      </w:r>
      <w:r>
        <w:rPr>
          <w:lang w:val="en-US"/>
        </w:rPr>
        <w:t>was</w:t>
      </w:r>
      <w:r w:rsidRPr="00B2278A">
        <w:rPr>
          <w:lang w:val="en-US"/>
        </w:rPr>
        <w:t xml:space="preserve"> either positive, likely positive, neutral, likely negative, or negative had an effect on the customer's sales value. These touchpoint insights may be used by retailers in the decision-making process regarding channel choice and integration since they provide a legitimate factual basis for discussion, which can lead to thought-provoking impulses. Because of the growth of e-commerce and the desire of omnichannel businesses to provide a better experience for their customers, these companies need accurate monitoring systems to determine the sales value of the various customer journeys and touchpoints. This study may serve as motivation for those who build tools. The concept presented in this research ought to be improved by tracking technologies in the future. </w:t>
      </w:r>
      <w:sdt>
        <w:sdtPr>
          <w:id w:val="-1103961693"/>
          <w:citation/>
        </w:sdtPr>
        <w:sdtContent>
          <w:r w:rsidR="003604BF">
            <w:fldChar w:fldCharType="begin"/>
          </w:r>
          <w:r w:rsidR="003604BF">
            <w:rPr>
              <w:lang w:val="en-US"/>
            </w:rPr>
            <w:instrText xml:space="preserve">CITATION Rob211 \l 1033 </w:instrText>
          </w:r>
          <w:r w:rsidR="003604BF">
            <w:fldChar w:fldCharType="separate"/>
          </w:r>
          <w:r w:rsidR="003604BF">
            <w:rPr>
              <w:noProof/>
              <w:lang w:val="en-US"/>
            </w:rPr>
            <w:t xml:space="preserve"> (Robert Zimmermann, 2021)</w:t>
          </w:r>
          <w:r w:rsidR="003604BF">
            <w:fldChar w:fldCharType="end"/>
          </w:r>
        </w:sdtContent>
      </w:sdt>
    </w:p>
    <w:p w14:paraId="6E978765" w14:textId="30BEDC9B" w:rsidR="00B2278A" w:rsidRPr="00B2278A" w:rsidRDefault="00AA7A0C" w:rsidP="00BF53C7">
      <w:pPr>
        <w:jc w:val="both"/>
        <w:rPr>
          <w:lang w:val="en-US"/>
        </w:rPr>
      </w:pPr>
      <w:bookmarkStart w:id="18" w:name="_Toc118005591"/>
      <w:r>
        <w:rPr>
          <w:rStyle w:val="Heading2Char"/>
        </w:rPr>
        <w:t xml:space="preserve">7.1 </w:t>
      </w:r>
      <w:r w:rsidR="00B2278A" w:rsidRPr="004D5AEF">
        <w:rPr>
          <w:rStyle w:val="Heading2Char"/>
        </w:rPr>
        <w:t>Omnichannel Retailing:</w:t>
      </w:r>
      <w:bookmarkEnd w:id="18"/>
      <w:r w:rsidR="00B2278A" w:rsidRPr="00B2278A">
        <w:rPr>
          <w:lang w:val="en-US"/>
        </w:rPr>
        <w:t xml:space="preserve"> Omnichannel retailing is a sales approach that allows consumers to connect with numerous sales and media channels, such as desktop computers, mobile devices, and physical locations. This style of retailing is also known as cross-channel retailing or multichannel retailing. One example of how unified commerce takes multichannel selling one step further is the use of cloud technology to merge the many phases of the purchasing trip into a single platform. This is just one example of how unified commerce takes multichannel selling to the next level. Customers will </w:t>
      </w:r>
      <w:r w:rsidR="00B2278A" w:rsidRPr="00B2278A">
        <w:rPr>
          <w:lang w:val="en-US"/>
        </w:rPr>
        <w:lastRenderedPageBreak/>
        <w:t xml:space="preserve">reap several benefits as a result of having a unified experience, such as the consistency of the service they get, the opportunity to have their preferences catered to, and the simplicity with which they can transition between various channels. Taking a customer-centric strategy allows for equal possibilities for customers and merchants to reap the advantages of incentives by integrating the positive aspects of unified commerce and purchasing across many channels. </w:t>
      </w:r>
      <w:r w:rsidR="0041676D" w:rsidRPr="0041676D">
        <w:rPr>
          <w:lang w:val="en-US"/>
        </w:rPr>
        <w:t>(salesforce.com, 2020)</w:t>
      </w:r>
    </w:p>
    <w:p w14:paraId="463213F8" w14:textId="1CF54C4E" w:rsidR="00B2278A" w:rsidRPr="00B2278A" w:rsidRDefault="0041676D" w:rsidP="00BF53C7">
      <w:pPr>
        <w:jc w:val="both"/>
        <w:rPr>
          <w:lang w:val="en-US"/>
        </w:rPr>
      </w:pPr>
      <w:r>
        <w:rPr>
          <w:noProof/>
        </w:rPr>
        <w:drawing>
          <wp:anchor distT="0" distB="0" distL="114300" distR="114300" simplePos="0" relativeHeight="251659264" behindDoc="0" locked="0" layoutInCell="1" allowOverlap="1" wp14:anchorId="097D1120" wp14:editId="1E06A25D">
            <wp:simplePos x="0" y="0"/>
            <wp:positionH relativeFrom="column">
              <wp:posOffset>0</wp:posOffset>
            </wp:positionH>
            <wp:positionV relativeFrom="paragraph">
              <wp:posOffset>275590</wp:posOffset>
            </wp:positionV>
            <wp:extent cx="4048125" cy="2638951"/>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048125" cy="2638951"/>
                    </a:xfrm>
                    <a:prstGeom prst="rect">
                      <a:avLst/>
                    </a:prstGeom>
                  </pic:spPr>
                </pic:pic>
              </a:graphicData>
            </a:graphic>
          </wp:anchor>
        </w:drawing>
      </w:r>
    </w:p>
    <w:p w14:paraId="4D788723" w14:textId="77777777" w:rsidR="0041676D" w:rsidRDefault="0041676D" w:rsidP="00BF53C7">
      <w:pPr>
        <w:jc w:val="both"/>
        <w:rPr>
          <w:lang w:val="en-US"/>
        </w:rPr>
      </w:pPr>
    </w:p>
    <w:p w14:paraId="2A329D82" w14:textId="77777777" w:rsidR="0041676D" w:rsidRDefault="0041676D" w:rsidP="00BF53C7">
      <w:pPr>
        <w:jc w:val="both"/>
        <w:rPr>
          <w:lang w:val="en-US"/>
        </w:rPr>
      </w:pPr>
    </w:p>
    <w:p w14:paraId="61B14AC6" w14:textId="77777777" w:rsidR="0041676D" w:rsidRDefault="0041676D" w:rsidP="00BF53C7">
      <w:pPr>
        <w:jc w:val="both"/>
        <w:rPr>
          <w:lang w:val="en-US"/>
        </w:rPr>
      </w:pPr>
    </w:p>
    <w:p w14:paraId="190CECC6" w14:textId="77777777" w:rsidR="0041676D" w:rsidRDefault="0041676D" w:rsidP="00BF53C7">
      <w:pPr>
        <w:jc w:val="both"/>
        <w:rPr>
          <w:lang w:val="en-US"/>
        </w:rPr>
      </w:pPr>
    </w:p>
    <w:p w14:paraId="0DE22C1C" w14:textId="77777777" w:rsidR="0041676D" w:rsidRDefault="0041676D" w:rsidP="00BF53C7">
      <w:pPr>
        <w:jc w:val="both"/>
        <w:rPr>
          <w:lang w:val="en-US"/>
        </w:rPr>
      </w:pPr>
    </w:p>
    <w:p w14:paraId="299C14DB" w14:textId="77777777" w:rsidR="0041676D" w:rsidRDefault="0041676D" w:rsidP="00BF53C7">
      <w:pPr>
        <w:jc w:val="both"/>
        <w:rPr>
          <w:lang w:val="en-US"/>
        </w:rPr>
      </w:pPr>
    </w:p>
    <w:p w14:paraId="104E9CCE" w14:textId="77777777" w:rsidR="0041676D" w:rsidRDefault="0041676D" w:rsidP="00BF53C7">
      <w:pPr>
        <w:jc w:val="both"/>
        <w:rPr>
          <w:lang w:val="en-US"/>
        </w:rPr>
      </w:pPr>
    </w:p>
    <w:p w14:paraId="2D018EC9" w14:textId="77777777" w:rsidR="0041676D" w:rsidRDefault="0041676D" w:rsidP="00BF53C7">
      <w:pPr>
        <w:jc w:val="both"/>
        <w:rPr>
          <w:lang w:val="en-US"/>
        </w:rPr>
      </w:pPr>
    </w:p>
    <w:p w14:paraId="48ED5C7D" w14:textId="77777777" w:rsidR="0041676D" w:rsidRDefault="0041676D" w:rsidP="00BF53C7">
      <w:pPr>
        <w:jc w:val="both"/>
        <w:rPr>
          <w:lang w:val="en-US"/>
        </w:rPr>
      </w:pPr>
    </w:p>
    <w:p w14:paraId="4C8B0C6E" w14:textId="77777777" w:rsidR="0041676D" w:rsidRDefault="0041676D" w:rsidP="00BF53C7">
      <w:pPr>
        <w:jc w:val="both"/>
        <w:rPr>
          <w:lang w:val="en-US"/>
        </w:rPr>
      </w:pPr>
    </w:p>
    <w:p w14:paraId="6458E181" w14:textId="40D00F38" w:rsidR="0041676D" w:rsidRDefault="0041676D" w:rsidP="00BF53C7">
      <w:pPr>
        <w:jc w:val="both"/>
        <w:rPr>
          <w:lang w:val="en-US"/>
        </w:rPr>
      </w:pPr>
      <w:r>
        <w:t>Source:</w:t>
      </w:r>
      <w:sdt>
        <w:sdtPr>
          <w:id w:val="-136655300"/>
          <w:citation/>
        </w:sdtPr>
        <w:sdtContent>
          <w:r>
            <w:fldChar w:fldCharType="begin"/>
          </w:r>
          <w:r>
            <w:rPr>
              <w:lang w:val="en-US"/>
            </w:rPr>
            <w:instrText xml:space="preserve"> CITATION Chr202 \l 1033 </w:instrText>
          </w:r>
          <w:r>
            <w:fldChar w:fldCharType="separate"/>
          </w:r>
          <w:r>
            <w:rPr>
              <w:noProof/>
              <w:lang w:val="en-US"/>
            </w:rPr>
            <w:t xml:space="preserve"> (Marfice, 2020)</w:t>
          </w:r>
          <w:r>
            <w:fldChar w:fldCharType="end"/>
          </w:r>
        </w:sdtContent>
      </w:sdt>
    </w:p>
    <w:p w14:paraId="2ACF6861" w14:textId="12E5E96B" w:rsidR="00B2278A" w:rsidRPr="00B2278A" w:rsidRDefault="00B2278A" w:rsidP="00BF53C7">
      <w:pPr>
        <w:jc w:val="both"/>
        <w:rPr>
          <w:lang w:val="en-US"/>
        </w:rPr>
      </w:pPr>
      <w:r w:rsidRPr="00B2278A">
        <w:rPr>
          <w:lang w:val="en-US"/>
        </w:rPr>
        <w:t xml:space="preserve">According to Forbes, 96 percent of consumers say that the quality of customer service is a significant factor in determining which businesses they would stay loyal to. In order for retail teams to be able to deliver a tailored experience for customers, it is </w:t>
      </w:r>
      <w:r>
        <w:rPr>
          <w:lang w:val="en-US"/>
        </w:rPr>
        <w:t>essentially</w:t>
      </w:r>
      <w:r w:rsidRPr="00B2278A">
        <w:rPr>
          <w:lang w:val="en-US"/>
        </w:rPr>
        <w:t xml:space="preserve"> important for such teams to do consumer data analysis in a prompt and precise way. The single most essential thing you can do is make sure that your workforce has the appropriate training to provide exceptional customer service across all of the critical touchpoints where customers interact with your company. Apprenticeship programs in warehouses educate operators </w:t>
      </w:r>
      <w:r>
        <w:rPr>
          <w:lang w:val="en-US"/>
        </w:rPr>
        <w:t xml:space="preserve">on </w:t>
      </w:r>
      <w:r w:rsidRPr="00B2278A">
        <w:rPr>
          <w:lang w:val="en-US"/>
        </w:rPr>
        <w:t xml:space="preserve">how to process orders in a way that is both safe and efficient. Apprenticeship programs are common in warehouses. The modern consumer has far higher expectations for their shopping experiences than merely being able to find and purchase a product that satisfies their requirements and preferences. It is very necessary to obtain training on the significance of preserving a favorable public perception of a brand and giving outstanding service to one's clients. </w:t>
      </w:r>
      <w:sdt>
        <w:sdtPr>
          <w:id w:val="1456610600"/>
          <w:citation/>
        </w:sdtPr>
        <w:sdtContent>
          <w:r w:rsidR="00B040DD">
            <w:fldChar w:fldCharType="begin"/>
          </w:r>
          <w:r w:rsidR="00B040DD">
            <w:rPr>
              <w:lang w:val="en-US"/>
            </w:rPr>
            <w:instrText xml:space="preserve">CITATION Lif21 \l 1033 </w:instrText>
          </w:r>
          <w:r w:rsidR="00B040DD">
            <w:fldChar w:fldCharType="separate"/>
          </w:r>
          <w:r w:rsidR="00B040DD">
            <w:rPr>
              <w:noProof/>
              <w:lang w:val="en-US"/>
            </w:rPr>
            <w:t xml:space="preserve"> (Hall, 2021)</w:t>
          </w:r>
          <w:r w:rsidR="00B040DD">
            <w:fldChar w:fldCharType="end"/>
          </w:r>
        </w:sdtContent>
      </w:sdt>
    </w:p>
    <w:p w14:paraId="71E40CCE" w14:textId="5CCBB3FB" w:rsidR="00B2278A" w:rsidRDefault="00B2278A" w:rsidP="00BF53C7">
      <w:pPr>
        <w:jc w:val="both"/>
        <w:rPr>
          <w:lang w:val="en-US"/>
        </w:rPr>
      </w:pPr>
    </w:p>
    <w:p w14:paraId="0DC4866B" w14:textId="47656F5E" w:rsidR="00706ECF" w:rsidRDefault="00706ECF" w:rsidP="00BF53C7">
      <w:pPr>
        <w:jc w:val="both"/>
        <w:rPr>
          <w:lang w:val="en-US"/>
        </w:rPr>
      </w:pPr>
    </w:p>
    <w:p w14:paraId="196E4157" w14:textId="6F1B83C5" w:rsidR="00706ECF" w:rsidRPr="00706ECF" w:rsidRDefault="00AA7A0C" w:rsidP="00BF53C7">
      <w:pPr>
        <w:pStyle w:val="Heading2"/>
        <w:jc w:val="both"/>
        <w:rPr>
          <w:lang w:val="en-US"/>
        </w:rPr>
      </w:pPr>
      <w:bookmarkStart w:id="19" w:name="_Toc118005592"/>
      <w:r>
        <w:rPr>
          <w:lang w:val="en-US"/>
        </w:rPr>
        <w:t xml:space="preserve">7.2 </w:t>
      </w:r>
      <w:r w:rsidR="00706ECF" w:rsidRPr="00706ECF">
        <w:rPr>
          <w:lang w:val="en-US"/>
        </w:rPr>
        <w:t>Customer Touchpoints:</w:t>
      </w:r>
      <w:bookmarkEnd w:id="19"/>
    </w:p>
    <w:p w14:paraId="54CC242F" w14:textId="2C678B73" w:rsidR="00B2278A" w:rsidRPr="00B2278A" w:rsidRDefault="00B2278A" w:rsidP="00BF53C7">
      <w:pPr>
        <w:jc w:val="both"/>
        <w:rPr>
          <w:lang w:val="en-US"/>
        </w:rPr>
      </w:pPr>
      <w:r w:rsidRPr="00B2278A">
        <w:rPr>
          <w:lang w:val="en-US"/>
        </w:rPr>
        <w:t xml:space="preserve">Touchpoints with Customers Touchpoints with customers include more than simply providing customer service, and each company has its unique set of touchpoints. For instance, if you own a retail business, the buyer's journey may begin with an advertisement, continue with a visit to your website, during which they are guided through a sales funnel, and then conclude with a visit to your store, where they engage in conversation with a real person. If you provide software as a service (SaaS) item, the touchpoints your customers have with your company can include an advertisement, your marketing team, a sales representative, an onboarding team, and your technical support staff. In any </w:t>
      </w:r>
      <w:r w:rsidRPr="00B2278A">
        <w:rPr>
          <w:lang w:val="en-US"/>
        </w:rPr>
        <w:lastRenderedPageBreak/>
        <w:t>event, the provision of customer service and solicitation of feedback from clients need to be included on your touchpoint map.</w:t>
      </w:r>
    </w:p>
    <w:p w14:paraId="369507E6" w14:textId="7759DD1F" w:rsidR="00B2278A" w:rsidRDefault="00B2278A" w:rsidP="00BF53C7">
      <w:pPr>
        <w:jc w:val="both"/>
      </w:pPr>
      <w:r w:rsidRPr="00B2278A">
        <w:rPr>
          <w:lang w:val="en-US"/>
        </w:rPr>
        <w:t xml:space="preserve">It is important to be creative and know what you want to do with your consumer touchpoints so that you are building a specific relationship with the customer and not just contacting them at random. If you do not know what you want to do with your consumer touchpoints, it is important to be creative and know what you want to do. Using dating as an example once again, it is essential to maintain contact on some level, but not to the extent that it makes you seem too dependent. Here are some other approaches to communicating with your clients: </w:t>
      </w:r>
      <w:sdt>
        <w:sdtPr>
          <w:id w:val="-1683275498"/>
          <w:citation/>
        </w:sdtPr>
        <w:sdtContent>
          <w:r w:rsidR="00FC7FA7">
            <w:fldChar w:fldCharType="begin"/>
          </w:r>
          <w:r w:rsidR="00FC7FA7">
            <w:rPr>
              <w:lang w:val="en-US"/>
            </w:rPr>
            <w:instrText xml:space="preserve"> CITATION Sus22 \l 1033 </w:instrText>
          </w:r>
          <w:r w:rsidR="00FC7FA7">
            <w:fldChar w:fldCharType="separate"/>
          </w:r>
          <w:r w:rsidR="00FC7FA7">
            <w:rPr>
              <w:noProof/>
              <w:lang w:val="en-US"/>
            </w:rPr>
            <w:t xml:space="preserve"> (Lahey, 2022)</w:t>
          </w:r>
          <w:r w:rsidR="00FC7FA7">
            <w:fldChar w:fldCharType="end"/>
          </w:r>
        </w:sdtContent>
      </w:sdt>
    </w:p>
    <w:p w14:paraId="4D84F4FB" w14:textId="7550B577" w:rsidR="00BC02D2" w:rsidRDefault="00AA7A0C" w:rsidP="00BF53C7">
      <w:pPr>
        <w:pStyle w:val="Heading3"/>
        <w:jc w:val="both"/>
      </w:pPr>
      <w:bookmarkStart w:id="20" w:name="_Toc118005593"/>
      <w:r>
        <w:t xml:space="preserve">7.2.1 </w:t>
      </w:r>
      <w:r w:rsidR="004D5AEF" w:rsidRPr="004D5AEF">
        <w:t xml:space="preserve">The pre-purchase </w:t>
      </w:r>
      <w:r w:rsidR="004D5AEF">
        <w:t>touchpoints:</w:t>
      </w:r>
      <w:bookmarkEnd w:id="20"/>
    </w:p>
    <w:p w14:paraId="79DEA270" w14:textId="2F793195" w:rsidR="004D5AEF" w:rsidRDefault="004D5AEF" w:rsidP="00BF53C7">
      <w:pPr>
        <w:jc w:val="both"/>
      </w:pPr>
      <w:r>
        <w:t>It is common practice to characterize the pre-purchase contact points as being associated with delivering unpredictable effects. They are all of the interactions that a prospective customer has with a company before they actually connect with the company itself and are collectively known as touchpoints. Despite the fact that the unique impacts that they have on consumers cannot always be converted into statistics, they are nevertheless an important component of the trip that the client takes.</w:t>
      </w:r>
    </w:p>
    <w:p w14:paraId="5144E735" w14:textId="21C4328B" w:rsidR="004D5AEF" w:rsidRDefault="004D5AEF" w:rsidP="00BF53C7">
      <w:pPr>
        <w:jc w:val="both"/>
      </w:pPr>
      <w:r>
        <w:t>There is a wide variety of guises that a pre-purchase touchpoint might adopt, such as the following examples:</w:t>
      </w:r>
    </w:p>
    <w:p w14:paraId="0CD7DA3E" w14:textId="7ED3C826" w:rsidR="004D5AEF" w:rsidRDefault="004D5AEF" w:rsidP="00BF53C7">
      <w:pPr>
        <w:pStyle w:val="ListParagraph"/>
        <w:numPr>
          <w:ilvl w:val="0"/>
          <w:numId w:val="5"/>
        </w:numPr>
        <w:jc w:val="both"/>
      </w:pPr>
      <w:r>
        <w:t>Social Media Adverts</w:t>
      </w:r>
    </w:p>
    <w:p w14:paraId="4C164E16" w14:textId="1DB248DA" w:rsidR="004D5AEF" w:rsidRDefault="004D5AEF" w:rsidP="00BF53C7">
      <w:pPr>
        <w:pStyle w:val="ListParagraph"/>
        <w:numPr>
          <w:ilvl w:val="0"/>
          <w:numId w:val="5"/>
        </w:numPr>
        <w:jc w:val="both"/>
      </w:pPr>
      <w:r>
        <w:t>Social Media Posts</w:t>
      </w:r>
    </w:p>
    <w:p w14:paraId="3E5C1823" w14:textId="52E23FD2" w:rsidR="004D5AEF" w:rsidRDefault="004D5AEF" w:rsidP="00BF53C7">
      <w:pPr>
        <w:pStyle w:val="ListParagraph"/>
        <w:numPr>
          <w:ilvl w:val="0"/>
          <w:numId w:val="5"/>
        </w:numPr>
        <w:jc w:val="both"/>
      </w:pPr>
      <w:r>
        <w:t>Advertisements that are displayed on Websites</w:t>
      </w:r>
    </w:p>
    <w:p w14:paraId="791B4DFC" w14:textId="5FD7B939" w:rsidR="004D5AEF" w:rsidRDefault="004D5AEF" w:rsidP="00BF53C7">
      <w:pPr>
        <w:pStyle w:val="ListParagraph"/>
        <w:numPr>
          <w:ilvl w:val="0"/>
          <w:numId w:val="5"/>
        </w:numPr>
        <w:jc w:val="both"/>
      </w:pPr>
      <w:r>
        <w:t>Mouth to Mouth (n.)</w:t>
      </w:r>
    </w:p>
    <w:p w14:paraId="33F5049B" w14:textId="71E9A2FC" w:rsidR="004D5AEF" w:rsidRDefault="004D5AEF" w:rsidP="00BF53C7">
      <w:pPr>
        <w:pStyle w:val="ListParagraph"/>
        <w:numPr>
          <w:ilvl w:val="0"/>
          <w:numId w:val="5"/>
        </w:numPr>
        <w:jc w:val="both"/>
      </w:pPr>
      <w:r>
        <w:t>Reviews</w:t>
      </w:r>
    </w:p>
    <w:p w14:paraId="7B942154" w14:textId="2B1E913D" w:rsidR="004D5AEF" w:rsidRDefault="004D5AEF" w:rsidP="00BF53C7">
      <w:pPr>
        <w:pStyle w:val="ListParagraph"/>
        <w:numPr>
          <w:ilvl w:val="0"/>
          <w:numId w:val="5"/>
        </w:numPr>
        <w:jc w:val="both"/>
      </w:pPr>
      <w:r>
        <w:t>Content Produced by Staff Members</w:t>
      </w:r>
    </w:p>
    <w:p w14:paraId="4334A213" w14:textId="4EB69605" w:rsidR="004D5AEF" w:rsidRDefault="004D5AEF" w:rsidP="00BF53C7">
      <w:pPr>
        <w:pStyle w:val="ListParagraph"/>
        <w:numPr>
          <w:ilvl w:val="0"/>
          <w:numId w:val="5"/>
        </w:numPr>
        <w:jc w:val="both"/>
      </w:pPr>
      <w:r>
        <w:t>Media</w:t>
      </w:r>
    </w:p>
    <w:p w14:paraId="43109CDE" w14:textId="4DA614E2" w:rsidR="004D5AEF" w:rsidRDefault="004D5AEF" w:rsidP="00BF53C7">
      <w:pPr>
        <w:pStyle w:val="ListParagraph"/>
        <w:numPr>
          <w:ilvl w:val="0"/>
          <w:numId w:val="5"/>
        </w:numPr>
        <w:jc w:val="both"/>
      </w:pPr>
      <w:r>
        <w:t>The Sponsorship of Content</w:t>
      </w:r>
    </w:p>
    <w:p w14:paraId="21883AB9" w14:textId="088A5CF6" w:rsidR="004D5AEF" w:rsidRDefault="004D5AEF" w:rsidP="00BF53C7">
      <w:pPr>
        <w:pStyle w:val="ListParagraph"/>
        <w:numPr>
          <w:ilvl w:val="0"/>
          <w:numId w:val="5"/>
        </w:numPr>
        <w:jc w:val="both"/>
      </w:pPr>
      <w:r>
        <w:t>Marketing</w:t>
      </w:r>
    </w:p>
    <w:p w14:paraId="7428CF6F" w14:textId="2314E8D1" w:rsidR="004D5AEF" w:rsidRDefault="004D5AEF" w:rsidP="00BF53C7">
      <w:pPr>
        <w:jc w:val="both"/>
      </w:pPr>
      <w:r>
        <w:t xml:space="preserve">The key to successfully constructing a positive experience for your customers is to first identify which of these contact points are the most important to you and then to make the most of the effect they have. Search engines are often an important component of the trip that a buyer takes. If your website is </w:t>
      </w:r>
      <w:r w:rsidR="009F52C9">
        <w:t>optimized</w:t>
      </w:r>
      <w:r>
        <w:t xml:space="preserve"> for search engine optimization (SEO), you will be able to respond to particular questions that prospective consumers may have, offering value to them even before they are aware of who you are. There is a plethora of search engine optimization software available nowadays that may assist you in concentrating your content on pre-purchase client questions.</w:t>
      </w:r>
      <w:sdt>
        <w:sdtPr>
          <w:id w:val="-1039429489"/>
          <w:citation/>
        </w:sdtPr>
        <w:sdtContent>
          <w:r w:rsidR="00E10D78">
            <w:fldChar w:fldCharType="begin"/>
          </w:r>
          <w:r w:rsidR="00E10D78">
            <w:rPr>
              <w:lang w:val="en-US"/>
            </w:rPr>
            <w:instrText xml:space="preserve"> CITATION Ben21 \l 1033 </w:instrText>
          </w:r>
          <w:r w:rsidR="00E10D78">
            <w:fldChar w:fldCharType="separate"/>
          </w:r>
          <w:r w:rsidR="00E10D78">
            <w:rPr>
              <w:noProof/>
              <w:lang w:val="en-US"/>
            </w:rPr>
            <w:t xml:space="preserve"> (Goodey, 2021)</w:t>
          </w:r>
          <w:r w:rsidR="00E10D78">
            <w:fldChar w:fldCharType="end"/>
          </w:r>
        </w:sdtContent>
      </w:sdt>
    </w:p>
    <w:p w14:paraId="656A74B5" w14:textId="400C28AF" w:rsidR="009F52C9" w:rsidRDefault="009F52C9" w:rsidP="00BF53C7">
      <w:pPr>
        <w:jc w:val="both"/>
      </w:pPr>
    </w:p>
    <w:p w14:paraId="7B502912" w14:textId="1B785D8B" w:rsidR="004162A2" w:rsidRDefault="00AA7A0C" w:rsidP="00BF53C7">
      <w:pPr>
        <w:pStyle w:val="Heading3"/>
        <w:jc w:val="both"/>
      </w:pPr>
      <w:bookmarkStart w:id="21" w:name="_Toc118005594"/>
      <w:r>
        <w:t xml:space="preserve">7.2.2 </w:t>
      </w:r>
      <w:r w:rsidR="002F32E2" w:rsidRPr="002F32E2">
        <w:t>The purchase touch points</w:t>
      </w:r>
      <w:r w:rsidR="002F32E2">
        <w:t>:</w:t>
      </w:r>
      <w:bookmarkEnd w:id="21"/>
    </w:p>
    <w:p w14:paraId="370481A4" w14:textId="5376455F" w:rsidR="004B3DF0" w:rsidRDefault="004B3DF0" w:rsidP="00BF53C7">
      <w:pPr>
        <w:jc w:val="both"/>
      </w:pPr>
      <w:r>
        <w:t>The encounters that a consumer has with a company when they are in the process of acquiring a product or service that has been promoted constitute the purchase touch points.</w:t>
      </w:r>
    </w:p>
    <w:p w14:paraId="47C9DDA6" w14:textId="294660DF" w:rsidR="004B3DF0" w:rsidRDefault="004B3DF0" w:rsidP="00BF53C7">
      <w:pPr>
        <w:jc w:val="both"/>
      </w:pPr>
      <w:r>
        <w:t>When this was first introduced many years ago, the primary interaction with this probably consisted of actually walking into the store to make the purchase. Nevertheless, in terms of buying contact points, there is a great deal more to think about today than there was in the past. For instance:</w:t>
      </w:r>
    </w:p>
    <w:p w14:paraId="52B4B937" w14:textId="11457509" w:rsidR="004B3DF0" w:rsidRDefault="004B3DF0" w:rsidP="00BF53C7">
      <w:pPr>
        <w:pStyle w:val="ListParagraph"/>
        <w:numPr>
          <w:ilvl w:val="0"/>
          <w:numId w:val="6"/>
        </w:numPr>
        <w:jc w:val="both"/>
      </w:pPr>
      <w:r>
        <w:t>Team of Website Salespeople</w:t>
      </w:r>
    </w:p>
    <w:p w14:paraId="264915E1" w14:textId="0BFF0D7A" w:rsidR="004B3DF0" w:rsidRDefault="004B3DF0" w:rsidP="00BF53C7">
      <w:pPr>
        <w:pStyle w:val="ListParagraph"/>
        <w:numPr>
          <w:ilvl w:val="0"/>
          <w:numId w:val="6"/>
        </w:numPr>
        <w:jc w:val="both"/>
      </w:pPr>
      <w:r>
        <w:t>Team of Website Customers Serving You</w:t>
      </w:r>
    </w:p>
    <w:p w14:paraId="5CD913C8" w14:textId="77777777" w:rsidR="004B3DF0" w:rsidRDefault="004B3DF0" w:rsidP="00BF53C7">
      <w:pPr>
        <w:pStyle w:val="ListParagraph"/>
        <w:numPr>
          <w:ilvl w:val="0"/>
          <w:numId w:val="6"/>
        </w:numPr>
        <w:jc w:val="both"/>
      </w:pPr>
      <w:r>
        <w:lastRenderedPageBreak/>
        <w:t>Store Activities Available in Person</w:t>
      </w:r>
    </w:p>
    <w:p w14:paraId="0ED8BE98" w14:textId="77777777" w:rsidR="004B3DF0" w:rsidRDefault="004B3DF0" w:rsidP="00BF53C7">
      <w:pPr>
        <w:pStyle w:val="ListParagraph"/>
        <w:numPr>
          <w:ilvl w:val="0"/>
          <w:numId w:val="6"/>
        </w:numPr>
        <w:jc w:val="both"/>
      </w:pPr>
      <w:r>
        <w:t>Through wholesalers and/or retail establishments</w:t>
      </w:r>
    </w:p>
    <w:p w14:paraId="2C148604" w14:textId="77777777" w:rsidR="004B3DF0" w:rsidRDefault="004B3DF0" w:rsidP="00BF53C7">
      <w:pPr>
        <w:jc w:val="both"/>
      </w:pPr>
      <w:r>
        <w:t>Making sure that the experience consumers receive at this moment is a critical part of the process is a smart approach to boost the possibility that this customer will become a lifelong client.</w:t>
      </w:r>
    </w:p>
    <w:p w14:paraId="2D818EC0" w14:textId="5DC216DD" w:rsidR="009F52C9" w:rsidRDefault="004B3DF0" w:rsidP="00BF53C7">
      <w:pPr>
        <w:jc w:val="both"/>
      </w:pPr>
      <w:r>
        <w:t>Because it may cost a company up to five times as much to bring in a new client as it does to keep an existing one, it is in the best interest of a company to make sure that this stage of the customer journey is as easy and uncomplicated as is humanly feasible.</w:t>
      </w:r>
      <w:r w:rsidR="00E10D78" w:rsidRPr="00E10D78">
        <w:t xml:space="preserve"> </w:t>
      </w:r>
      <w:sdt>
        <w:sdtPr>
          <w:id w:val="844442485"/>
          <w:citation/>
        </w:sdtPr>
        <w:sdtContent>
          <w:r w:rsidR="00E10D78">
            <w:fldChar w:fldCharType="begin"/>
          </w:r>
          <w:r w:rsidR="00E10D78">
            <w:rPr>
              <w:lang w:val="en-US"/>
            </w:rPr>
            <w:instrText xml:space="preserve"> CITATION Ben21 \l 1033 </w:instrText>
          </w:r>
          <w:r w:rsidR="00E10D78">
            <w:fldChar w:fldCharType="separate"/>
          </w:r>
          <w:r w:rsidR="00E10D78">
            <w:rPr>
              <w:noProof/>
              <w:lang w:val="en-US"/>
            </w:rPr>
            <w:t xml:space="preserve"> (Goodey, 2021)</w:t>
          </w:r>
          <w:r w:rsidR="00E10D78">
            <w:fldChar w:fldCharType="end"/>
          </w:r>
        </w:sdtContent>
      </w:sdt>
    </w:p>
    <w:p w14:paraId="0A6D4E9A" w14:textId="5DF9CC80" w:rsidR="002F32E2" w:rsidRDefault="002F32E2" w:rsidP="00BF53C7">
      <w:pPr>
        <w:jc w:val="both"/>
      </w:pPr>
    </w:p>
    <w:p w14:paraId="53273546" w14:textId="542198C2" w:rsidR="00AB2FAB" w:rsidRDefault="00AA7A0C" w:rsidP="00BF53C7">
      <w:pPr>
        <w:pStyle w:val="Heading3"/>
        <w:jc w:val="both"/>
      </w:pPr>
      <w:bookmarkStart w:id="22" w:name="_Toc118005595"/>
      <w:r>
        <w:t xml:space="preserve">7.2.3 </w:t>
      </w:r>
      <w:r w:rsidR="00AB2FAB" w:rsidRPr="00AB2FAB">
        <w:t>The post-purchase touchpoint</w:t>
      </w:r>
      <w:r w:rsidR="00AB2FAB">
        <w:t>:</w:t>
      </w:r>
      <w:bookmarkEnd w:id="22"/>
    </w:p>
    <w:p w14:paraId="09192BD7" w14:textId="36A52D6A" w:rsidR="002F32E2" w:rsidRDefault="002F32E2" w:rsidP="00BF53C7">
      <w:pPr>
        <w:jc w:val="both"/>
      </w:pPr>
      <w:r>
        <w:t xml:space="preserve">A mistake that may cost </w:t>
      </w:r>
      <w:r w:rsidR="00E10D78">
        <w:t>organizations</w:t>
      </w:r>
      <w:r>
        <w:t xml:space="preserve"> both time and money is making the assumption that the customer journey is over after the consumer has completed their transaction. When compared to the success percentage of selling to a new client, which is anywhere from 5 to 20 percent, the success rate of selling to an existing customer is anywhere from 60 to 70 percent.</w:t>
      </w:r>
    </w:p>
    <w:p w14:paraId="71AAA0E3" w14:textId="4F48CD7D" w:rsidR="002F32E2" w:rsidRDefault="002F32E2" w:rsidP="00BF53C7">
      <w:pPr>
        <w:jc w:val="both"/>
      </w:pPr>
      <w:r>
        <w:t>The following are some instances of contact points that occur after a transaction has been made:</w:t>
      </w:r>
    </w:p>
    <w:p w14:paraId="39EB1E13" w14:textId="77777777" w:rsidR="002F32E2" w:rsidRDefault="002F32E2" w:rsidP="00BF53C7">
      <w:pPr>
        <w:pStyle w:val="ListParagraph"/>
        <w:numPr>
          <w:ilvl w:val="0"/>
          <w:numId w:val="7"/>
        </w:numPr>
        <w:jc w:val="both"/>
      </w:pPr>
      <w:r>
        <w:t>Forms</w:t>
      </w:r>
    </w:p>
    <w:p w14:paraId="0BED9141" w14:textId="3A27BE02" w:rsidR="002F32E2" w:rsidRDefault="002F32E2" w:rsidP="00BF53C7">
      <w:pPr>
        <w:pStyle w:val="ListParagraph"/>
        <w:numPr>
          <w:ilvl w:val="0"/>
          <w:numId w:val="7"/>
        </w:numPr>
        <w:jc w:val="both"/>
      </w:pPr>
      <w:r>
        <w:t xml:space="preserve">The Importance of Remembering Your Current Clientele on </w:t>
      </w:r>
      <w:r w:rsidR="00C0579E">
        <w:t>social media</w:t>
      </w:r>
      <w:r>
        <w:t xml:space="preserve"> (If you want to build a community around your company, it is essential that you do not forget about your current clientele while posting on social media)</w:t>
      </w:r>
    </w:p>
    <w:p w14:paraId="33EA0FA1" w14:textId="23BCF739" w:rsidR="002F32E2" w:rsidRDefault="002F32E2" w:rsidP="00BF53C7">
      <w:pPr>
        <w:pStyle w:val="ListParagraph"/>
        <w:numPr>
          <w:ilvl w:val="0"/>
          <w:numId w:val="7"/>
        </w:numPr>
        <w:jc w:val="both"/>
      </w:pPr>
      <w:r>
        <w:t>Email \</w:t>
      </w:r>
      <w:r w:rsidR="00C0579E">
        <w:t>newsletters</w:t>
      </w:r>
    </w:p>
    <w:p w14:paraId="356662FD" w14:textId="77777777" w:rsidR="002F32E2" w:rsidRDefault="002F32E2" w:rsidP="00BF53C7">
      <w:pPr>
        <w:pStyle w:val="ListParagraph"/>
        <w:numPr>
          <w:ilvl w:val="0"/>
          <w:numId w:val="7"/>
        </w:numPr>
        <w:jc w:val="both"/>
      </w:pPr>
      <w:r>
        <w:t>Assistance to Customers</w:t>
      </w:r>
    </w:p>
    <w:p w14:paraId="33F05309" w14:textId="77777777" w:rsidR="002F32E2" w:rsidRDefault="002F32E2" w:rsidP="00BF53C7">
      <w:pPr>
        <w:pStyle w:val="ListParagraph"/>
        <w:numPr>
          <w:ilvl w:val="0"/>
          <w:numId w:val="7"/>
        </w:numPr>
        <w:jc w:val="both"/>
      </w:pPr>
      <w:r>
        <w:t>Programs That Reward Loyalty</w:t>
      </w:r>
    </w:p>
    <w:p w14:paraId="0E5CE0D1" w14:textId="72FBC725" w:rsidR="00B2278A" w:rsidRPr="00C0579E" w:rsidRDefault="002F32E2" w:rsidP="00BF53C7">
      <w:pPr>
        <w:jc w:val="both"/>
      </w:pPr>
      <w:r>
        <w:t xml:space="preserve">As a result of an increase in the number of contact points, billing customer journeys are getting more diverse and difficult to navigate. If a company wants to increase the level of happiness they provide its customers, they need to be more aware than ever before of the many contact points they have with </w:t>
      </w:r>
      <w:r w:rsidR="00C0579E">
        <w:t>its</w:t>
      </w:r>
      <w:r>
        <w:t xml:space="preserve"> customers and evaluate whether or not these touch points are beneficial to the company.</w:t>
      </w:r>
      <w:r w:rsidR="00E10D78" w:rsidRPr="00E10D78">
        <w:t xml:space="preserve"> </w:t>
      </w:r>
      <w:sdt>
        <w:sdtPr>
          <w:id w:val="-208189849"/>
          <w:citation/>
        </w:sdtPr>
        <w:sdtContent>
          <w:r w:rsidR="00E10D78">
            <w:fldChar w:fldCharType="begin"/>
          </w:r>
          <w:r w:rsidR="00E10D78">
            <w:rPr>
              <w:lang w:val="en-US"/>
            </w:rPr>
            <w:instrText xml:space="preserve"> CITATION Ben21 \l 1033 </w:instrText>
          </w:r>
          <w:r w:rsidR="00E10D78">
            <w:fldChar w:fldCharType="separate"/>
          </w:r>
          <w:r w:rsidR="00E10D78">
            <w:rPr>
              <w:noProof/>
              <w:lang w:val="en-US"/>
            </w:rPr>
            <w:t xml:space="preserve"> (Goodey, 2021)</w:t>
          </w:r>
          <w:r w:rsidR="00E10D78">
            <w:fldChar w:fldCharType="end"/>
          </w:r>
        </w:sdtContent>
      </w:sdt>
    </w:p>
    <w:p w14:paraId="752AE9EF" w14:textId="23CBC087" w:rsidR="00706ECF" w:rsidRPr="00706ECF" w:rsidRDefault="00E66835" w:rsidP="00BF53C7">
      <w:pPr>
        <w:pStyle w:val="Heading2"/>
        <w:jc w:val="both"/>
        <w:rPr>
          <w:lang w:val="en-US"/>
        </w:rPr>
      </w:pPr>
      <w:bookmarkStart w:id="23" w:name="_Toc118005596"/>
      <w:r>
        <w:rPr>
          <w:lang w:val="en-US"/>
        </w:rPr>
        <w:t xml:space="preserve">7.3 </w:t>
      </w:r>
      <w:r w:rsidR="00706ECF" w:rsidRPr="00706ECF">
        <w:rPr>
          <w:lang w:val="en-US"/>
        </w:rPr>
        <w:t>Customer Journey:</w:t>
      </w:r>
      <w:bookmarkEnd w:id="23"/>
    </w:p>
    <w:p w14:paraId="1C2978BC" w14:textId="51C4407D" w:rsidR="00B2278A" w:rsidRPr="00B2278A" w:rsidRDefault="0084059D" w:rsidP="00BF53C7">
      <w:pPr>
        <w:jc w:val="both"/>
        <w:rPr>
          <w:lang w:val="en-US"/>
        </w:rPr>
      </w:pPr>
      <w:r w:rsidRPr="0084059D">
        <w:rPr>
          <w:lang w:val="en-US"/>
        </w:rPr>
        <w:t xml:space="preserve">There are many more interactions that make up the consumer journey than simply touchpoints. Customers continued to leave a firm despite the fact that all of the company's many touchpoints had positive ratings for customer satisfaction totaling at least 90 percent of the time. The primary problem was not brought to light since there was not enough consumer touchpoint mapping done. After mapping its touchpoints, the firm reached the conclusion that it was not fully onboarding users to its technology, which meant that customers had a tough time utilising it. As a result, the company made the decision to change its approach. In contrast to sales, which were more concerned with closing deals, the efforts of technical support were focused on resolving issues that were being experienced by clients. Nobody paid any attention to the client's requirements in terms of the most favourable features, costs, integration, etc., and as a result, they were not satisfied. The organisation did not give a road map of the journey that was taken by the consumer. Brands are required to plan out the consumer involvement process as a journey, and they must identify each touchpoint along the way. This tells if the touchpoints added up to a spectacular experience or whether they were just nice exchanges that wasted the time of a consumer or drove them away from the firm. This information might help businesses map the customer journey from the perspective of the consumer, therefore </w:t>
      </w:r>
      <w:r w:rsidRPr="0084059D">
        <w:rPr>
          <w:lang w:val="en-US"/>
        </w:rPr>
        <w:lastRenderedPageBreak/>
        <w:t>directing consumers toward goods and services that they would find interesting</w:t>
      </w:r>
      <w:r w:rsidR="00B2278A" w:rsidRPr="00B2278A">
        <w:rPr>
          <w:lang w:val="en-US"/>
        </w:rPr>
        <w:t>. A map of the customer journey may start with the following:</w:t>
      </w:r>
    </w:p>
    <w:p w14:paraId="7E0990B8" w14:textId="77777777" w:rsidR="00B2278A" w:rsidRPr="00B2278A" w:rsidRDefault="00B2278A" w:rsidP="00BF53C7">
      <w:pPr>
        <w:jc w:val="both"/>
        <w:rPr>
          <w:lang w:val="en-US"/>
        </w:rPr>
      </w:pPr>
      <w:r w:rsidRPr="00B2278A">
        <w:rPr>
          <w:lang w:val="en-US"/>
        </w:rPr>
        <w:t>Inviting a customer to sign up for one of your publications, such as a brochure or a newsletter</w:t>
      </w:r>
    </w:p>
    <w:p w14:paraId="5001ED89" w14:textId="0A4F26E3" w:rsidR="00B2278A" w:rsidRPr="00B2278A" w:rsidRDefault="00B2278A" w:rsidP="00BF53C7">
      <w:pPr>
        <w:jc w:val="both"/>
        <w:rPr>
          <w:lang w:val="en-US"/>
        </w:rPr>
      </w:pPr>
      <w:r w:rsidRPr="00B2278A">
        <w:rPr>
          <w:lang w:val="en-US"/>
        </w:rPr>
        <w:t>To retain previous customers, you may offer them a discount on a subscription or when they have made a certain number of transactions.</w:t>
      </w:r>
    </w:p>
    <w:p w14:paraId="7C6875DB" w14:textId="6EBC2B6F" w:rsidR="00B2278A" w:rsidRDefault="00B2278A" w:rsidP="00BF53C7">
      <w:pPr>
        <w:jc w:val="both"/>
      </w:pPr>
      <w:r w:rsidRPr="00B2278A">
        <w:rPr>
          <w:lang w:val="en-US"/>
        </w:rPr>
        <w:t xml:space="preserve">A customer is offered a discount in exchange for providing feedback or completing a survey on further products and services that they may be interested in purchasing. This may be providing a summer vacation itinerary to a subscriber of your mobile service or presenting recipes to go with the cooking equipment you've just sold. </w:t>
      </w:r>
      <w:sdt>
        <w:sdtPr>
          <w:id w:val="379604881"/>
          <w:citation/>
        </w:sdtPr>
        <w:sdtContent>
          <w:r w:rsidR="00126FDE">
            <w:fldChar w:fldCharType="begin"/>
          </w:r>
          <w:r w:rsidR="00126FDE">
            <w:rPr>
              <w:lang w:val="en-US"/>
            </w:rPr>
            <w:instrText xml:space="preserve"> CITATION Sus22 \l 1033 </w:instrText>
          </w:r>
          <w:r w:rsidR="00126FDE">
            <w:fldChar w:fldCharType="separate"/>
          </w:r>
          <w:r w:rsidR="00126FDE">
            <w:rPr>
              <w:noProof/>
              <w:lang w:val="en-US"/>
            </w:rPr>
            <w:t xml:space="preserve"> (Lahey, 2022)</w:t>
          </w:r>
          <w:r w:rsidR="00126FDE">
            <w:fldChar w:fldCharType="end"/>
          </w:r>
        </w:sdtContent>
      </w:sdt>
    </w:p>
    <w:p w14:paraId="43DB2880" w14:textId="5B332F17" w:rsidR="00706ECF" w:rsidRPr="00706ECF" w:rsidRDefault="00E66835" w:rsidP="00BF53C7">
      <w:pPr>
        <w:pStyle w:val="Heading2"/>
        <w:jc w:val="both"/>
        <w:rPr>
          <w:lang w:val="en-US"/>
        </w:rPr>
      </w:pPr>
      <w:bookmarkStart w:id="24" w:name="_Toc118005597"/>
      <w:r>
        <w:t xml:space="preserve">7.4 </w:t>
      </w:r>
      <w:r w:rsidR="00706ECF" w:rsidRPr="00706ECF">
        <w:t>Brand Equity:</w:t>
      </w:r>
      <w:bookmarkEnd w:id="24"/>
    </w:p>
    <w:p w14:paraId="4E7E5143" w14:textId="1E77A9D7" w:rsidR="00B2278A" w:rsidRPr="00B2278A" w:rsidRDefault="00B2278A" w:rsidP="00BF53C7">
      <w:pPr>
        <w:jc w:val="both"/>
        <w:rPr>
          <w:lang w:val="en-US"/>
        </w:rPr>
      </w:pPr>
      <w:r w:rsidRPr="00B2278A">
        <w:rPr>
          <w:lang w:val="en-US"/>
        </w:rPr>
        <w:t xml:space="preserve">Brand equity refers to the intrinsic value of a brand, taking into account the knowledge and connection of customers. It is the end product of a brand's efforts to maintain its identity and image. According to cognitive psychology, consumer awareness of brand characteristics and connections impacts attribute perceptions. [Cognitive psychology] The level of consumer awareness is the most important factor for producers and advertisers to consider when trying to sell a brand, which is why brand equity is so important to marketers. According to the theory of information economics, a powerful brand name sends a signal of product quality to purchasers who are only partially informed and results in price premiums. In the process of marketing a brand, marketers assess the value of the brand. Brands that are strong and healthy have a positive image, identity, and equity for their brand. The image of a retailer can benefit from having strong manufacturer brands. Retailers benefit from increased sales of trusted brands due to increased customer familiarity and loyalty to those brands. During the Christmas season, when retailers generate up to 80 percent of their annual revenue in only six to eight weeks, almost all of the branded suppliers provide special deals to their customers. There is a transfer of equity, brand image, and customer loyalty to the retailer's brand. The manufacturers participate in these events by offering retail discounts, alternative payment methods, and other types of incentives. It's possible that retailers have a significant influence </w:t>
      </w:r>
      <w:r>
        <w:rPr>
          <w:lang w:val="en-US"/>
        </w:rPr>
        <w:t>on</w:t>
      </w:r>
      <w:r w:rsidRPr="00B2278A">
        <w:rPr>
          <w:lang w:val="en-US"/>
        </w:rPr>
        <w:t xml:space="preserve"> brand promotion</w:t>
      </w:r>
      <w:r w:rsidR="005A31EE">
        <w:rPr>
          <w:lang w:val="en-US"/>
        </w:rPr>
        <w:t>.</w:t>
      </w:r>
      <w:r w:rsidR="005A31EE" w:rsidRPr="005A31EE">
        <w:t xml:space="preserve"> </w:t>
      </w:r>
      <w:sdt>
        <w:sdtPr>
          <w:id w:val="1131981630"/>
          <w:citation/>
        </w:sdtPr>
        <w:sdtContent>
          <w:r w:rsidR="005A31EE">
            <w:fldChar w:fldCharType="begin"/>
          </w:r>
          <w:r w:rsidR="005A31EE">
            <w:rPr>
              <w:lang w:val="en-US"/>
            </w:rPr>
            <w:instrText xml:space="preserve"> CITATION Gér12 \l 1033 </w:instrText>
          </w:r>
          <w:r w:rsidR="005A31EE">
            <w:fldChar w:fldCharType="separate"/>
          </w:r>
          <w:r w:rsidR="005A31EE">
            <w:rPr>
              <w:noProof/>
              <w:lang w:val="en-US"/>
            </w:rPr>
            <w:t>(Gérard Cliquet, 2012)</w:t>
          </w:r>
          <w:r w:rsidR="005A31EE">
            <w:fldChar w:fldCharType="end"/>
          </w:r>
        </w:sdtContent>
      </w:sdt>
    </w:p>
    <w:p w14:paraId="5F00572C" w14:textId="77777777" w:rsidR="00B2278A" w:rsidRPr="00B2278A" w:rsidRDefault="00B2278A" w:rsidP="00BF53C7">
      <w:pPr>
        <w:jc w:val="both"/>
        <w:rPr>
          <w:lang w:val="en-US"/>
        </w:rPr>
      </w:pPr>
    </w:p>
    <w:p w14:paraId="2B1D190A" w14:textId="799EDED0" w:rsidR="00B2278A" w:rsidRPr="00B2278A" w:rsidRDefault="00E66835" w:rsidP="00BF53C7">
      <w:pPr>
        <w:pStyle w:val="Heading3"/>
        <w:jc w:val="both"/>
        <w:rPr>
          <w:lang w:val="en-US"/>
        </w:rPr>
      </w:pPr>
      <w:bookmarkStart w:id="25" w:name="_Toc118005598"/>
      <w:r>
        <w:rPr>
          <w:lang w:val="en-US"/>
        </w:rPr>
        <w:t xml:space="preserve">7.4.1 </w:t>
      </w:r>
      <w:r w:rsidR="00B2278A" w:rsidRPr="00B2278A">
        <w:rPr>
          <w:lang w:val="en-US"/>
        </w:rPr>
        <w:t>The Brand Equity Model Developed by Keller</w:t>
      </w:r>
      <w:bookmarkEnd w:id="25"/>
    </w:p>
    <w:p w14:paraId="1656573F" w14:textId="77777777" w:rsidR="00B2278A" w:rsidRPr="00B2278A" w:rsidRDefault="00B2278A" w:rsidP="00BF53C7">
      <w:pPr>
        <w:jc w:val="both"/>
        <w:rPr>
          <w:lang w:val="en-US"/>
        </w:rPr>
      </w:pPr>
      <w:r w:rsidRPr="00B2278A">
        <w:rPr>
          <w:lang w:val="en-US"/>
        </w:rPr>
        <w:t>Keller's Brand Equity model, also known as the Customer-Based Brand Equity (CBBE) Model, was initially conceived of and published by marketing professor Kevin Lane Keller in his widely read textbook titled "Strategic Brand Management." Other names for this model include the Customer-Based Brand Equity (CBBE) Model and the Customer-Based Brand Equity (CBBE) Model.</w:t>
      </w:r>
    </w:p>
    <w:p w14:paraId="095DD1B9" w14:textId="77777777" w:rsidR="00B2278A" w:rsidRPr="00B2278A" w:rsidRDefault="00B2278A" w:rsidP="00BF53C7">
      <w:pPr>
        <w:jc w:val="both"/>
        <w:rPr>
          <w:lang w:val="en-US"/>
        </w:rPr>
      </w:pPr>
      <w:r w:rsidRPr="00B2278A">
        <w:rPr>
          <w:lang w:val="en-US"/>
        </w:rPr>
        <w:t>The idea is shown as a pyramid, and it may be further segmented into four different tiered levels that companies can work their way through in order to develop a strong brand. In addition, each of the four tiers includes six basic components that need to be in place before a company can establish a successful brand. These components must be in place before a company can build a successful brand.</w:t>
      </w:r>
    </w:p>
    <w:p w14:paraId="6F4364C5" w14:textId="77777777" w:rsidR="00B2278A" w:rsidRPr="00B2278A" w:rsidRDefault="00B2278A" w:rsidP="00BF53C7">
      <w:pPr>
        <w:jc w:val="both"/>
        <w:rPr>
          <w:lang w:val="en-US"/>
        </w:rPr>
      </w:pPr>
      <w:r w:rsidRPr="00B2278A">
        <w:rPr>
          <w:lang w:val="en-US"/>
        </w:rPr>
        <w:t>The following are the six building blocks that may be found on each of the four different levels of the pyramid:</w:t>
      </w:r>
    </w:p>
    <w:p w14:paraId="077DCD1C" w14:textId="77777777" w:rsidR="00B2278A" w:rsidRPr="00B2278A" w:rsidRDefault="00B2278A" w:rsidP="00BF53C7">
      <w:pPr>
        <w:jc w:val="both"/>
        <w:rPr>
          <w:lang w:val="en-US"/>
        </w:rPr>
      </w:pPr>
      <w:r w:rsidRPr="00B2278A">
        <w:rPr>
          <w:lang w:val="en-US"/>
        </w:rPr>
        <w:t>Various Traits That Can Be Used to Recognize a Brand: Salience (bottom of the pyramid).</w:t>
      </w:r>
    </w:p>
    <w:p w14:paraId="00326240" w14:textId="77777777" w:rsidR="00B2278A" w:rsidRPr="00B2278A" w:rsidRDefault="00B2278A" w:rsidP="00BF53C7">
      <w:pPr>
        <w:jc w:val="both"/>
        <w:rPr>
          <w:lang w:val="en-US"/>
        </w:rPr>
      </w:pPr>
      <w:r w:rsidRPr="00B2278A">
        <w:rPr>
          <w:lang w:val="en-US"/>
        </w:rPr>
        <w:t>The Importance of the Brand in Relation to Its Activities and Images (second level of the pyramid).</w:t>
      </w:r>
    </w:p>
    <w:p w14:paraId="27EFD1C5" w14:textId="77777777" w:rsidR="00B2278A" w:rsidRPr="00B2278A" w:rsidRDefault="00B2278A" w:rsidP="00BF53C7">
      <w:pPr>
        <w:jc w:val="both"/>
        <w:rPr>
          <w:lang w:val="en-US"/>
        </w:rPr>
      </w:pPr>
      <w:r w:rsidRPr="00B2278A">
        <w:rPr>
          <w:lang w:val="en-US"/>
        </w:rPr>
        <w:lastRenderedPageBreak/>
        <w:t>The views and sentiments of consumers on the brand are referred to as its responses (third level of the pyramid).</w:t>
      </w:r>
    </w:p>
    <w:p w14:paraId="364F45F7" w14:textId="3FDA22AA" w:rsidR="00B2278A" w:rsidRPr="00B2278A" w:rsidRDefault="00B2278A" w:rsidP="00BF53C7">
      <w:pPr>
        <w:jc w:val="both"/>
        <w:rPr>
          <w:lang w:val="en-US"/>
        </w:rPr>
      </w:pPr>
      <w:r w:rsidRPr="00B2278A">
        <w:rPr>
          <w:lang w:val="en-US"/>
        </w:rPr>
        <w:t xml:space="preserve">An Examination of Relationships with Brands Using Resonance (top of the pyramid). </w:t>
      </w:r>
      <w:sdt>
        <w:sdtPr>
          <w:id w:val="-1866432317"/>
          <w:citation/>
        </w:sdtPr>
        <w:sdtContent>
          <w:r w:rsidR="0077591F">
            <w:fldChar w:fldCharType="begin"/>
          </w:r>
          <w:r w:rsidR="0077591F">
            <w:rPr>
              <w:lang w:val="en-US"/>
            </w:rPr>
            <w:instrText xml:space="preserve"> CITATION Gra00 \l 1033 </w:instrText>
          </w:r>
          <w:r w:rsidR="0077591F">
            <w:fldChar w:fldCharType="separate"/>
          </w:r>
          <w:r w:rsidR="0077591F">
            <w:rPr>
              <w:noProof/>
              <w:lang w:val="en-US"/>
            </w:rPr>
            <w:t>(Grassl, 2000)</w:t>
          </w:r>
          <w:r w:rsidR="0077591F">
            <w:fldChar w:fldCharType="end"/>
          </w:r>
        </w:sdtContent>
      </w:sdt>
    </w:p>
    <w:p w14:paraId="1A3BDCF7" w14:textId="254D40BE" w:rsidR="00B2278A" w:rsidRPr="00B2278A" w:rsidRDefault="004E4071" w:rsidP="00BF53C7">
      <w:pPr>
        <w:jc w:val="both"/>
        <w:rPr>
          <w:lang w:val="en-US"/>
        </w:rPr>
      </w:pPr>
      <w:r>
        <w:rPr>
          <w:noProof/>
        </w:rPr>
        <w:drawing>
          <wp:inline distT="0" distB="0" distL="0" distR="0" wp14:anchorId="1FB980F5" wp14:editId="2A94F8DE">
            <wp:extent cx="4057650" cy="1943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57650" cy="1943100"/>
                    </a:xfrm>
                    <a:prstGeom prst="rect">
                      <a:avLst/>
                    </a:prstGeom>
                  </pic:spPr>
                </pic:pic>
              </a:graphicData>
            </a:graphic>
          </wp:inline>
        </w:drawing>
      </w:r>
    </w:p>
    <w:p w14:paraId="0598A71B" w14:textId="77777777" w:rsidR="00B2278A" w:rsidRPr="00B2278A" w:rsidRDefault="00B2278A" w:rsidP="00BF53C7">
      <w:pPr>
        <w:jc w:val="both"/>
        <w:rPr>
          <w:lang w:val="en-US"/>
        </w:rPr>
      </w:pPr>
    </w:p>
    <w:p w14:paraId="46A0FE12" w14:textId="20A4D426" w:rsidR="005722E1" w:rsidRDefault="004E4071" w:rsidP="00BF53C7">
      <w:pPr>
        <w:jc w:val="both"/>
        <w:rPr>
          <w:lang w:val="en-US"/>
        </w:rPr>
      </w:pPr>
      <w:r w:rsidRPr="004E4071">
        <w:rPr>
          <w:lang w:val="en-US"/>
        </w:rPr>
        <w:t>Source: (KELLER, 2013)</w:t>
      </w:r>
    </w:p>
    <w:p w14:paraId="6E6B8680" w14:textId="19A696BB" w:rsidR="001760D5" w:rsidRPr="00D03B51" w:rsidRDefault="00D03B51" w:rsidP="00BF53C7">
      <w:pPr>
        <w:jc w:val="both"/>
        <w:rPr>
          <w:b/>
          <w:bCs/>
          <w:u w:val="single"/>
          <w:lang w:val="en-US"/>
        </w:rPr>
      </w:pPr>
      <w:r w:rsidRPr="00D03B51">
        <w:rPr>
          <w:b/>
          <w:bCs/>
          <w:u w:val="single"/>
          <w:lang w:val="en-US"/>
        </w:rPr>
        <w:t>Step 1: Brand Identity – Who Are You?</w:t>
      </w:r>
    </w:p>
    <w:p w14:paraId="4E9A69C3" w14:textId="78AA4161" w:rsidR="001760D5" w:rsidRPr="001760D5" w:rsidRDefault="001760D5" w:rsidP="00BF53C7">
      <w:pPr>
        <w:jc w:val="both"/>
        <w:rPr>
          <w:lang w:val="en-US"/>
        </w:rPr>
      </w:pPr>
      <w:r w:rsidRPr="001760D5">
        <w:rPr>
          <w:lang w:val="en-US"/>
        </w:rPr>
        <w:t xml:space="preserve">First, you need to create "brand salience," or awareness, so customers </w:t>
      </w:r>
      <w:r w:rsidR="00A8157C" w:rsidRPr="001760D5">
        <w:rPr>
          <w:lang w:val="en-US"/>
        </w:rPr>
        <w:t>recognize</w:t>
      </w:r>
      <w:r w:rsidRPr="001760D5">
        <w:rPr>
          <w:lang w:val="en-US"/>
        </w:rPr>
        <w:t xml:space="preserve"> your </w:t>
      </w:r>
      <w:r w:rsidR="00A8157C" w:rsidRPr="001760D5">
        <w:rPr>
          <w:lang w:val="en-US"/>
        </w:rPr>
        <w:t>brand. You’re</w:t>
      </w:r>
      <w:r w:rsidRPr="001760D5">
        <w:rPr>
          <w:lang w:val="en-US"/>
        </w:rPr>
        <w:t xml:space="preserve"> not only building brand identification and awareness; you're also striving to assure "proper" brand impressions throughout the purchase </w:t>
      </w:r>
      <w:r w:rsidR="00A8157C" w:rsidRPr="001760D5">
        <w:rPr>
          <w:lang w:val="en-US"/>
        </w:rPr>
        <w:t>process. Know</w:t>
      </w:r>
      <w:r w:rsidRPr="001760D5">
        <w:rPr>
          <w:lang w:val="en-US"/>
        </w:rPr>
        <w:t xml:space="preserve"> your consumers. Explore your market to see if different market segments have different needs and brand </w:t>
      </w:r>
      <w:r w:rsidR="00A8157C" w:rsidRPr="001760D5">
        <w:rPr>
          <w:lang w:val="en-US"/>
        </w:rPr>
        <w:t>relationships. Identify</w:t>
      </w:r>
      <w:r w:rsidRPr="001760D5">
        <w:rPr>
          <w:lang w:val="en-US"/>
        </w:rPr>
        <w:t xml:space="preserve"> how customers choose between your brand and competitors'. Think:</w:t>
      </w:r>
    </w:p>
    <w:p w14:paraId="14D8447F" w14:textId="77777777" w:rsidR="001760D5" w:rsidRPr="001760D5" w:rsidRDefault="001760D5" w:rsidP="00BF53C7">
      <w:pPr>
        <w:pStyle w:val="ListParagraph"/>
        <w:numPr>
          <w:ilvl w:val="0"/>
          <w:numId w:val="8"/>
        </w:numPr>
        <w:jc w:val="both"/>
        <w:rPr>
          <w:lang w:val="en-US"/>
        </w:rPr>
      </w:pPr>
      <w:r w:rsidRPr="001760D5">
        <w:rPr>
          <w:lang w:val="en-US"/>
        </w:rPr>
        <w:t>How do customers choose your product?</w:t>
      </w:r>
    </w:p>
    <w:p w14:paraId="47C869C5" w14:textId="76C8A9B2" w:rsidR="001760D5" w:rsidRPr="001760D5" w:rsidRDefault="001760D5" w:rsidP="00BF53C7">
      <w:pPr>
        <w:pStyle w:val="ListParagraph"/>
        <w:numPr>
          <w:ilvl w:val="0"/>
          <w:numId w:val="8"/>
        </w:numPr>
        <w:jc w:val="both"/>
        <w:rPr>
          <w:lang w:val="en-US"/>
        </w:rPr>
      </w:pPr>
      <w:r w:rsidRPr="001760D5">
        <w:rPr>
          <w:lang w:val="en-US"/>
        </w:rPr>
        <w:t xml:space="preserve">How is your product or brand </w:t>
      </w:r>
      <w:r w:rsidR="00A8157C" w:rsidRPr="001760D5">
        <w:rPr>
          <w:lang w:val="en-US"/>
        </w:rPr>
        <w:t>categorized</w:t>
      </w:r>
      <w:r w:rsidRPr="001760D5">
        <w:rPr>
          <w:lang w:val="en-US"/>
        </w:rPr>
        <w:t>?</w:t>
      </w:r>
    </w:p>
    <w:p w14:paraId="6E8E75CB" w14:textId="77777777" w:rsidR="001760D5" w:rsidRPr="001760D5" w:rsidRDefault="001760D5" w:rsidP="00BF53C7">
      <w:pPr>
        <w:pStyle w:val="ListParagraph"/>
        <w:numPr>
          <w:ilvl w:val="0"/>
          <w:numId w:val="8"/>
        </w:numPr>
        <w:jc w:val="both"/>
        <w:rPr>
          <w:lang w:val="en-US"/>
        </w:rPr>
      </w:pPr>
      <w:r w:rsidRPr="001760D5">
        <w:rPr>
          <w:lang w:val="en-US"/>
        </w:rPr>
        <w:t>How does your brand compare to others?</w:t>
      </w:r>
    </w:p>
    <w:p w14:paraId="6A49D4AB" w14:textId="77777777" w:rsidR="001760D5" w:rsidRPr="001760D5" w:rsidRDefault="001760D5" w:rsidP="00BF53C7">
      <w:pPr>
        <w:jc w:val="both"/>
        <w:rPr>
          <w:lang w:val="en-US"/>
        </w:rPr>
      </w:pPr>
      <w:r w:rsidRPr="001760D5">
        <w:rPr>
          <w:lang w:val="en-US"/>
        </w:rPr>
        <w:t>Your USP is that your product meets certain client demands. It's crucial to convey to consumers how your business meets these demands. Do they understand USPs when buying?</w:t>
      </w:r>
    </w:p>
    <w:p w14:paraId="48E1AFC3" w14:textId="45CBA1CD" w:rsidR="001760D5" w:rsidRDefault="001760D5" w:rsidP="00BF53C7">
      <w:pPr>
        <w:jc w:val="both"/>
        <w:rPr>
          <w:lang w:val="en-US"/>
        </w:rPr>
      </w:pPr>
      <w:r w:rsidRPr="001760D5">
        <w:rPr>
          <w:lang w:val="en-US"/>
        </w:rPr>
        <w:t>By the end of this step, you should know if your clients perceive your brand as you want or if there are perceptual problems to address. Do you need to change your product, service, or brand messaging?</w:t>
      </w:r>
      <w:sdt>
        <w:sdtPr>
          <w:rPr>
            <w:lang w:val="en-US"/>
          </w:rPr>
          <w:id w:val="-1723750167"/>
          <w:citation/>
        </w:sdtPr>
        <w:sdtContent>
          <w:r w:rsidR="00246C00">
            <w:rPr>
              <w:lang w:val="en-US"/>
            </w:rPr>
            <w:fldChar w:fldCharType="begin"/>
          </w:r>
          <w:r w:rsidR="00246C00">
            <w:rPr>
              <w:lang w:val="en-US"/>
            </w:rPr>
            <w:instrText xml:space="preserve"> CITATION Min19 \l 1033 </w:instrText>
          </w:r>
          <w:r w:rsidR="00246C00">
            <w:rPr>
              <w:lang w:val="en-US"/>
            </w:rPr>
            <w:fldChar w:fldCharType="separate"/>
          </w:r>
          <w:r w:rsidR="00246C00">
            <w:rPr>
              <w:noProof/>
              <w:lang w:val="en-US"/>
            </w:rPr>
            <w:t xml:space="preserve"> (Mind Tool Team, 2019)</w:t>
          </w:r>
          <w:r w:rsidR="00246C00">
            <w:rPr>
              <w:lang w:val="en-US"/>
            </w:rPr>
            <w:fldChar w:fldCharType="end"/>
          </w:r>
        </w:sdtContent>
      </w:sdt>
    </w:p>
    <w:p w14:paraId="11404DCA" w14:textId="6AF50676" w:rsidR="00D03B51" w:rsidRDefault="00D03B51" w:rsidP="00BF53C7">
      <w:pPr>
        <w:jc w:val="both"/>
        <w:rPr>
          <w:lang w:val="en-US"/>
        </w:rPr>
      </w:pPr>
    </w:p>
    <w:p w14:paraId="5505D307" w14:textId="583A0D15" w:rsidR="00D03B51" w:rsidRPr="00D03B51" w:rsidRDefault="00D03B51" w:rsidP="00BF53C7">
      <w:pPr>
        <w:jc w:val="both"/>
        <w:rPr>
          <w:b/>
          <w:bCs/>
          <w:u w:val="single"/>
          <w:lang w:val="en-US"/>
        </w:rPr>
      </w:pPr>
      <w:r w:rsidRPr="00D03B51">
        <w:rPr>
          <w:b/>
          <w:bCs/>
          <w:u w:val="single"/>
          <w:lang w:val="en-US"/>
        </w:rPr>
        <w:t>Step 2: Brand Meaning – What Are You?</w:t>
      </w:r>
    </w:p>
    <w:p w14:paraId="7781B716" w14:textId="77777777" w:rsidR="00D03B51" w:rsidRPr="00D03B51" w:rsidRDefault="00D03B51" w:rsidP="00BF53C7">
      <w:pPr>
        <w:jc w:val="both"/>
        <w:rPr>
          <w:lang w:val="en-US"/>
        </w:rPr>
      </w:pPr>
      <w:r w:rsidRPr="00D03B51">
        <w:rPr>
          <w:lang w:val="en-US"/>
        </w:rPr>
        <w:t>Identify and explain your brand's meaning to consumers. Consider "performance" and "imagery" while branding.</w:t>
      </w:r>
    </w:p>
    <w:p w14:paraId="4659C1BA" w14:textId="77777777" w:rsidR="00D03B51" w:rsidRPr="00D03B51" w:rsidRDefault="00D03B51" w:rsidP="00BF53C7">
      <w:pPr>
        <w:jc w:val="both"/>
        <w:rPr>
          <w:lang w:val="en-US"/>
        </w:rPr>
      </w:pPr>
      <w:r w:rsidRPr="00D03B51">
        <w:rPr>
          <w:lang w:val="en-US"/>
        </w:rPr>
        <w:t>Product performance is how well it matches client requirements. Keller's model divides performance into five categories: key qualities and features, product dependability, durability, and serviceability, service effectiveness, efficiency, and empathy, style, and pricing.</w:t>
      </w:r>
    </w:p>
    <w:p w14:paraId="7C69C46C" w14:textId="77777777" w:rsidR="00D03B51" w:rsidRPr="00D03B51" w:rsidRDefault="00D03B51" w:rsidP="00BF53C7">
      <w:pPr>
        <w:jc w:val="both"/>
        <w:rPr>
          <w:lang w:val="en-US"/>
        </w:rPr>
      </w:pPr>
      <w:r w:rsidRPr="00D03B51">
        <w:rPr>
          <w:lang w:val="en-US"/>
        </w:rPr>
        <w:t>Imagery is how successfully your brand fits social and psychological demands. Your brand may address these demands directly via customer experiences or indirectly through targeted marketing or word of mouth.</w:t>
      </w:r>
    </w:p>
    <w:p w14:paraId="00A16ADC" w14:textId="77777777" w:rsidR="00D03B51" w:rsidRPr="00D03B51" w:rsidRDefault="00D03B51" w:rsidP="00BF53C7">
      <w:pPr>
        <w:jc w:val="both"/>
        <w:rPr>
          <w:lang w:val="en-US"/>
        </w:rPr>
      </w:pPr>
      <w:r w:rsidRPr="00D03B51">
        <w:rPr>
          <w:lang w:val="en-US"/>
        </w:rPr>
        <w:lastRenderedPageBreak/>
        <w:t>Your product's performance determines your clients' brand experiences. If you desire customer loyalty, your product must meet and surpass expectations.</w:t>
      </w:r>
    </w:p>
    <w:p w14:paraId="4B8D24B5" w14:textId="77777777" w:rsidR="00D03B51" w:rsidRPr="00D03B51" w:rsidRDefault="00D03B51" w:rsidP="00BF53C7">
      <w:pPr>
        <w:jc w:val="both"/>
        <w:rPr>
          <w:lang w:val="en-US"/>
        </w:rPr>
      </w:pPr>
      <w:r w:rsidRPr="00D03B51">
        <w:rPr>
          <w:lang w:val="en-US"/>
        </w:rPr>
        <w:t>Explore how to transform your consumers' wants into a high-quality product using the Critical to Quality Tree and Kano Model Analysis frameworks.</w:t>
      </w:r>
    </w:p>
    <w:p w14:paraId="00C602BC" w14:textId="77777777" w:rsidR="00D03B51" w:rsidRPr="00D03B51" w:rsidRDefault="00D03B51" w:rsidP="00BF53C7">
      <w:pPr>
        <w:jc w:val="both"/>
        <w:rPr>
          <w:lang w:val="en-US"/>
        </w:rPr>
      </w:pPr>
      <w:r w:rsidRPr="00D03B51">
        <w:rPr>
          <w:lang w:val="en-US"/>
        </w:rPr>
        <w:t>Next, consider how you want people to use your product. Create a "brand personality" through performance and images. Again, discover any gaps between where you are and where you want to go.</w:t>
      </w:r>
    </w:p>
    <w:p w14:paraId="4763901B" w14:textId="77777777" w:rsidR="00D03B51" w:rsidRPr="00D03B51" w:rsidRDefault="00D03B51" w:rsidP="00BF53C7">
      <w:pPr>
        <w:jc w:val="both"/>
        <w:rPr>
          <w:lang w:val="en-US"/>
        </w:rPr>
      </w:pPr>
      <w:r w:rsidRPr="00D03B51">
        <w:rPr>
          <w:lang w:val="en-US"/>
        </w:rPr>
        <w:t>Patagonia®, which creates high-quality items from recyclable materials, exemplifies "brand purpose."</w:t>
      </w:r>
    </w:p>
    <w:p w14:paraId="38C92453" w14:textId="0B6D6182" w:rsidR="005722E1" w:rsidRDefault="00D03B51" w:rsidP="00BF53C7">
      <w:pPr>
        <w:jc w:val="both"/>
        <w:rPr>
          <w:lang w:val="en-US"/>
        </w:rPr>
      </w:pPr>
      <w:r w:rsidRPr="00D03B51">
        <w:rPr>
          <w:lang w:val="en-US"/>
        </w:rPr>
        <w:t>Patagonia's brand performance shows resilience. People trust their well-designed, fashionable items. Patagonia's brand image is boosted by its devotion to environmental projects and social concerns, and its strong "reduce, reuse, recycle" ideals.</w:t>
      </w:r>
      <w:r w:rsidR="00246C00" w:rsidRPr="00246C00">
        <w:rPr>
          <w:lang w:val="en-US"/>
        </w:rPr>
        <w:t xml:space="preserve"> </w:t>
      </w:r>
      <w:sdt>
        <w:sdtPr>
          <w:rPr>
            <w:lang w:val="en-US"/>
          </w:rPr>
          <w:id w:val="214788225"/>
          <w:citation/>
        </w:sdtPr>
        <w:sdtContent>
          <w:r w:rsidR="00246C00">
            <w:rPr>
              <w:lang w:val="en-US"/>
            </w:rPr>
            <w:fldChar w:fldCharType="begin"/>
          </w:r>
          <w:r w:rsidR="00246C00">
            <w:rPr>
              <w:lang w:val="en-US"/>
            </w:rPr>
            <w:instrText xml:space="preserve"> CITATION Min19 \l 1033 </w:instrText>
          </w:r>
          <w:r w:rsidR="00246C00">
            <w:rPr>
              <w:lang w:val="en-US"/>
            </w:rPr>
            <w:fldChar w:fldCharType="separate"/>
          </w:r>
          <w:r w:rsidR="00246C00">
            <w:rPr>
              <w:noProof/>
              <w:lang w:val="en-US"/>
            </w:rPr>
            <w:t xml:space="preserve"> (Mind Tool Team, 2019)</w:t>
          </w:r>
          <w:r w:rsidR="00246C00">
            <w:rPr>
              <w:lang w:val="en-US"/>
            </w:rPr>
            <w:fldChar w:fldCharType="end"/>
          </w:r>
        </w:sdtContent>
      </w:sdt>
    </w:p>
    <w:p w14:paraId="69B74E85" w14:textId="55D7F604" w:rsidR="00D03B51" w:rsidRDefault="00EE0294" w:rsidP="00BF53C7">
      <w:pPr>
        <w:jc w:val="both"/>
        <w:rPr>
          <w:b/>
          <w:bCs/>
          <w:u w:val="single"/>
          <w:lang w:val="en-US"/>
        </w:rPr>
      </w:pPr>
      <w:r w:rsidRPr="00EE0294">
        <w:rPr>
          <w:b/>
          <w:bCs/>
          <w:u w:val="single"/>
          <w:lang w:val="en-US"/>
        </w:rPr>
        <w:t>Step 3: Brand Response – What Do I Think, or Feel, About You?</w:t>
      </w:r>
    </w:p>
    <w:p w14:paraId="79C42348" w14:textId="77777777" w:rsidR="008200C0" w:rsidRPr="008200C0" w:rsidRDefault="008200C0" w:rsidP="00BF53C7">
      <w:pPr>
        <w:jc w:val="both"/>
        <w:rPr>
          <w:lang w:val="en-US"/>
        </w:rPr>
      </w:pPr>
      <w:r w:rsidRPr="008200C0">
        <w:rPr>
          <w:lang w:val="en-US"/>
        </w:rPr>
        <w:t>Customers' reactions to your brand will be "judgments" and "feelings."</w:t>
      </w:r>
    </w:p>
    <w:p w14:paraId="7D10AC0E" w14:textId="60B93B25" w:rsidR="008200C0" w:rsidRPr="008200C0" w:rsidRDefault="008200C0" w:rsidP="00BF53C7">
      <w:pPr>
        <w:jc w:val="both"/>
        <w:rPr>
          <w:lang w:val="en-US"/>
        </w:rPr>
      </w:pPr>
      <w:r w:rsidRPr="008200C0">
        <w:rPr>
          <w:lang w:val="en-US"/>
        </w:rPr>
        <w:t xml:space="preserve">Actual and perceived quality </w:t>
      </w:r>
      <w:r w:rsidR="00A8157C">
        <w:rPr>
          <w:lang w:val="en-US"/>
        </w:rPr>
        <w:t>is</w:t>
      </w:r>
      <w:r w:rsidRPr="008200C0">
        <w:rPr>
          <w:lang w:val="en-US"/>
        </w:rPr>
        <w:t xml:space="preserve"> how buyers rate a product or brand. Consider how to enhance these two product or brand qualities.</w:t>
      </w:r>
    </w:p>
    <w:p w14:paraId="03A58841" w14:textId="77777777" w:rsidR="008200C0" w:rsidRPr="008200C0" w:rsidRDefault="008200C0" w:rsidP="00BF53C7">
      <w:pPr>
        <w:pStyle w:val="ListParagraph"/>
        <w:numPr>
          <w:ilvl w:val="0"/>
          <w:numId w:val="9"/>
        </w:numPr>
        <w:jc w:val="both"/>
        <w:rPr>
          <w:lang w:val="en-US"/>
        </w:rPr>
      </w:pPr>
      <w:r w:rsidRPr="008200C0">
        <w:rPr>
          <w:lang w:val="en-US"/>
        </w:rPr>
        <w:t>Customers assess credibility based on competence, trustworthiness, and likability. How can you boost your reputation in these areas? You might feature studies on your brand packaging or in a marketing campaign to reinforce your main statements.</w:t>
      </w:r>
    </w:p>
    <w:p w14:paraId="0068E023" w14:textId="77777777" w:rsidR="008200C0" w:rsidRPr="008200C0" w:rsidRDefault="008200C0" w:rsidP="00BF53C7">
      <w:pPr>
        <w:pStyle w:val="ListParagraph"/>
        <w:numPr>
          <w:ilvl w:val="0"/>
          <w:numId w:val="9"/>
        </w:numPr>
        <w:jc w:val="both"/>
        <w:rPr>
          <w:lang w:val="en-US"/>
        </w:rPr>
      </w:pPr>
      <w:r w:rsidRPr="008200C0">
        <w:rPr>
          <w:lang w:val="en-US"/>
        </w:rPr>
        <w:t>Customers evaluate your product's relevance to their requirements. Use step 1's consumer research to discover your clients' demands. Clarify how you're meeting these requirements and communicating your support.</w:t>
      </w:r>
    </w:p>
    <w:p w14:paraId="526B4CDF" w14:textId="77777777" w:rsidR="008200C0" w:rsidRPr="008200C0" w:rsidRDefault="008200C0" w:rsidP="00BF53C7">
      <w:pPr>
        <w:pStyle w:val="ListParagraph"/>
        <w:numPr>
          <w:ilvl w:val="0"/>
          <w:numId w:val="9"/>
        </w:numPr>
        <w:jc w:val="both"/>
        <w:rPr>
          <w:lang w:val="en-US"/>
        </w:rPr>
      </w:pPr>
      <w:r w:rsidRPr="008200C0">
        <w:rPr>
          <w:lang w:val="en-US"/>
        </w:rPr>
        <w:t>Customers compare your brand to competitors to determine its superiority. Compare your brand to the competition. Do rivals provide something you don't or vice versa? What's next?</w:t>
      </w:r>
    </w:p>
    <w:p w14:paraId="7970DCA7" w14:textId="77777777" w:rsidR="008200C0" w:rsidRPr="008200C0" w:rsidRDefault="008200C0" w:rsidP="00BF53C7">
      <w:pPr>
        <w:jc w:val="both"/>
        <w:rPr>
          <w:lang w:val="en-US"/>
        </w:rPr>
      </w:pPr>
      <w:r w:rsidRPr="008200C0">
        <w:rPr>
          <w:lang w:val="en-US"/>
        </w:rPr>
        <w:t>Your brand also affects how customers feel. Customers react emotionally to how a brand makes them feel about themselves. Warmth, joy, excitement, security, social approbation, and self-respect are six positive "brand sensations" buyers might acquire from a product or service.</w:t>
      </w:r>
    </w:p>
    <w:p w14:paraId="5905E3CC" w14:textId="75B42DF6" w:rsidR="00EE0294" w:rsidRDefault="008200C0" w:rsidP="00BF53C7">
      <w:pPr>
        <w:jc w:val="both"/>
        <w:rPr>
          <w:lang w:val="en-US"/>
        </w:rPr>
      </w:pPr>
      <w:r w:rsidRPr="008200C0">
        <w:rPr>
          <w:lang w:val="en-US"/>
        </w:rPr>
        <w:t xml:space="preserve">Consider the aforementioned emotions. Which of these does your marketing approach </w:t>
      </w:r>
      <w:r w:rsidR="00F35A05" w:rsidRPr="008200C0">
        <w:rPr>
          <w:lang w:val="en-US"/>
        </w:rPr>
        <w:t>emphasize</w:t>
      </w:r>
      <w:r w:rsidRPr="008200C0">
        <w:rPr>
          <w:lang w:val="en-US"/>
        </w:rPr>
        <w:t>? How can you improve your consumers' feelings?</w:t>
      </w:r>
      <w:r w:rsidR="00246C00" w:rsidRPr="00246C00">
        <w:rPr>
          <w:lang w:val="en-US"/>
        </w:rPr>
        <w:t xml:space="preserve"> </w:t>
      </w:r>
      <w:sdt>
        <w:sdtPr>
          <w:rPr>
            <w:lang w:val="en-US"/>
          </w:rPr>
          <w:id w:val="-58481050"/>
          <w:citation/>
        </w:sdtPr>
        <w:sdtContent>
          <w:r w:rsidR="00246C00">
            <w:rPr>
              <w:lang w:val="en-US"/>
            </w:rPr>
            <w:fldChar w:fldCharType="begin"/>
          </w:r>
          <w:r w:rsidR="00246C00">
            <w:rPr>
              <w:lang w:val="en-US"/>
            </w:rPr>
            <w:instrText xml:space="preserve"> CITATION Min19 \l 1033 </w:instrText>
          </w:r>
          <w:r w:rsidR="00246C00">
            <w:rPr>
              <w:lang w:val="en-US"/>
            </w:rPr>
            <w:fldChar w:fldCharType="separate"/>
          </w:r>
          <w:r w:rsidR="00246C00">
            <w:rPr>
              <w:noProof/>
              <w:lang w:val="en-US"/>
            </w:rPr>
            <w:t xml:space="preserve"> (Mind Tool Team, 2019)</w:t>
          </w:r>
          <w:r w:rsidR="00246C00">
            <w:rPr>
              <w:lang w:val="en-US"/>
            </w:rPr>
            <w:fldChar w:fldCharType="end"/>
          </w:r>
        </w:sdtContent>
      </w:sdt>
    </w:p>
    <w:p w14:paraId="4E3414FE" w14:textId="4C6D1019" w:rsidR="0092253B" w:rsidRDefault="0092253B" w:rsidP="00BF53C7">
      <w:pPr>
        <w:jc w:val="both"/>
        <w:rPr>
          <w:b/>
          <w:bCs/>
          <w:u w:val="single"/>
          <w:lang w:val="en-US"/>
        </w:rPr>
      </w:pPr>
      <w:r w:rsidRPr="0092253B">
        <w:rPr>
          <w:b/>
          <w:bCs/>
          <w:u w:val="single"/>
          <w:lang w:val="en-US"/>
        </w:rPr>
        <w:t xml:space="preserve">Step 4: Brand Resonance – How Much of a Connection Would I Like to Have </w:t>
      </w:r>
      <w:r w:rsidR="00F35A05" w:rsidRPr="0092253B">
        <w:rPr>
          <w:b/>
          <w:bCs/>
          <w:u w:val="single"/>
          <w:lang w:val="en-US"/>
        </w:rPr>
        <w:t>with</w:t>
      </w:r>
      <w:r w:rsidRPr="0092253B">
        <w:rPr>
          <w:b/>
          <w:bCs/>
          <w:u w:val="single"/>
          <w:lang w:val="en-US"/>
        </w:rPr>
        <w:t xml:space="preserve"> You?</w:t>
      </w:r>
    </w:p>
    <w:p w14:paraId="5865FDA4" w14:textId="68E09971" w:rsidR="00A71F2A" w:rsidRPr="00A71F2A" w:rsidRDefault="00A71F2A" w:rsidP="00BF53C7">
      <w:pPr>
        <w:jc w:val="both"/>
        <w:rPr>
          <w:lang w:val="en-US"/>
        </w:rPr>
      </w:pPr>
      <w:r w:rsidRPr="00A71F2A">
        <w:rPr>
          <w:lang w:val="en-US"/>
        </w:rPr>
        <w:t>"Resonance" is the most difficult – and most desired – degree of brand equity. When buyers experience a psychological connection to your brand, you've established brand resonance.</w:t>
      </w:r>
    </w:p>
    <w:p w14:paraId="5BC0615B" w14:textId="77777777" w:rsidR="00A71F2A" w:rsidRPr="00A71F2A" w:rsidRDefault="00A71F2A" w:rsidP="00BF53C7">
      <w:pPr>
        <w:jc w:val="both"/>
        <w:rPr>
          <w:lang w:val="en-US"/>
        </w:rPr>
      </w:pPr>
      <w:r w:rsidRPr="00A71F2A">
        <w:rPr>
          <w:lang w:val="en-US"/>
        </w:rPr>
        <w:t>Your consumers adore your brand or product and consider it a unique buy.</w:t>
      </w:r>
    </w:p>
    <w:p w14:paraId="6126F166" w14:textId="45304479" w:rsidR="00D03B51" w:rsidRDefault="00A71F2A" w:rsidP="00BF53C7">
      <w:pPr>
        <w:jc w:val="both"/>
        <w:rPr>
          <w:lang w:val="en-US"/>
        </w:rPr>
      </w:pPr>
      <w:r w:rsidRPr="00A71F2A">
        <w:rPr>
          <w:lang w:val="en-US"/>
        </w:rPr>
        <w:t>Customers experience a feeling of camaraderie with other consumers and corporate reps.</w:t>
      </w:r>
      <w:r w:rsidR="00F35A05">
        <w:rPr>
          <w:lang w:val="en-US"/>
        </w:rPr>
        <w:t xml:space="preserve"> </w:t>
      </w:r>
      <w:r w:rsidRPr="00A71F2A">
        <w:rPr>
          <w:lang w:val="en-US"/>
        </w:rPr>
        <w:t xml:space="preserve">Active involvement shows brand loyalty best. Even when they're not buying or consuming your brand, customers are engaged. Join a brand-related group, participate in online discussions, marketing rallies, or events, or follow your brand on social </w:t>
      </w:r>
      <w:r w:rsidR="00F35A05" w:rsidRPr="00A71F2A">
        <w:rPr>
          <w:lang w:val="en-US"/>
        </w:rPr>
        <w:t>media. In</w:t>
      </w:r>
      <w:r w:rsidRPr="00A71F2A">
        <w:rPr>
          <w:lang w:val="en-US"/>
        </w:rPr>
        <w:t xml:space="preserve"> the last step of the pyramid, you'll increase brand resonance in all four categories.</w:t>
      </w:r>
      <w:r w:rsidR="00246C00" w:rsidRPr="00246C00">
        <w:rPr>
          <w:lang w:val="en-US"/>
        </w:rPr>
        <w:t xml:space="preserve"> </w:t>
      </w:r>
      <w:sdt>
        <w:sdtPr>
          <w:rPr>
            <w:lang w:val="en-US"/>
          </w:rPr>
          <w:id w:val="950584269"/>
          <w:citation/>
        </w:sdtPr>
        <w:sdtContent>
          <w:r w:rsidR="00246C00">
            <w:rPr>
              <w:lang w:val="en-US"/>
            </w:rPr>
            <w:fldChar w:fldCharType="begin"/>
          </w:r>
          <w:r w:rsidR="00246C00">
            <w:rPr>
              <w:lang w:val="en-US"/>
            </w:rPr>
            <w:instrText xml:space="preserve"> CITATION Min19 \l 1033 </w:instrText>
          </w:r>
          <w:r w:rsidR="00246C00">
            <w:rPr>
              <w:lang w:val="en-US"/>
            </w:rPr>
            <w:fldChar w:fldCharType="separate"/>
          </w:r>
          <w:r w:rsidR="00246C00">
            <w:rPr>
              <w:noProof/>
              <w:lang w:val="en-US"/>
            </w:rPr>
            <w:t xml:space="preserve"> (Mind Tool Team, 2019)</w:t>
          </w:r>
          <w:r w:rsidR="00246C00">
            <w:rPr>
              <w:lang w:val="en-US"/>
            </w:rPr>
            <w:fldChar w:fldCharType="end"/>
          </w:r>
        </w:sdtContent>
      </w:sdt>
    </w:p>
    <w:p w14:paraId="5DD91E2D" w14:textId="535509B6" w:rsidR="00B2278A" w:rsidRPr="00B2278A" w:rsidRDefault="00E66835" w:rsidP="00BF53C7">
      <w:pPr>
        <w:pStyle w:val="Heading4"/>
        <w:jc w:val="both"/>
        <w:rPr>
          <w:lang w:val="en-US"/>
        </w:rPr>
      </w:pPr>
      <w:r>
        <w:rPr>
          <w:lang w:val="en-US"/>
        </w:rPr>
        <w:lastRenderedPageBreak/>
        <w:t xml:space="preserve">7.4.1.1 </w:t>
      </w:r>
      <w:r w:rsidR="00B2278A" w:rsidRPr="00B2278A">
        <w:rPr>
          <w:lang w:val="en-US"/>
        </w:rPr>
        <w:t>The following are some of the benefits and drawbacks of using Keller's Brand Equity Model:</w:t>
      </w:r>
    </w:p>
    <w:p w14:paraId="6D679F27" w14:textId="50739BCF" w:rsidR="00B2278A" w:rsidRPr="00B2278A" w:rsidRDefault="00B2278A" w:rsidP="00BF53C7">
      <w:pPr>
        <w:jc w:val="both"/>
        <w:rPr>
          <w:lang w:val="en-US"/>
        </w:rPr>
      </w:pPr>
      <w:r w:rsidRPr="00B2278A">
        <w:rPr>
          <w:lang w:val="en-US"/>
        </w:rPr>
        <w:t>While you are learning about the advantages and disadvantages of brand equity, it is important to bear in mind that this component is what distinguishes your brand from that of competitors. Having great brand equity comes with a number of benefits, including the following: When establishing strategies for mass marketing, one of the key emphases that should be placed on finding methods to retain clients at reduced cost should be a primary focus. Quite often, Apple will undertake marketing campaigns with the intention of providing its premium customers with once-in-a-lifetime possibilities. Increases in profit margins are necessary for the continued existence of any company.</w:t>
      </w:r>
    </w:p>
    <w:p w14:paraId="0A6BA08D" w14:textId="63CA1553" w:rsidR="00B2278A" w:rsidRDefault="00B2278A" w:rsidP="00BF53C7">
      <w:pPr>
        <w:jc w:val="both"/>
      </w:pPr>
      <w:r w:rsidRPr="00B2278A">
        <w:rPr>
          <w:lang w:val="en-US"/>
        </w:rPr>
        <w:t xml:space="preserve">When </w:t>
      </w:r>
      <w:r>
        <w:rPr>
          <w:lang w:val="en-US"/>
        </w:rPr>
        <w:t>analyzing</w:t>
      </w:r>
      <w:r w:rsidRPr="00B2278A">
        <w:rPr>
          <w:lang w:val="en-US"/>
        </w:rPr>
        <w:t xml:space="preserve"> the advantages and disadvantages of having great brand equity, one of the most important considerations is whether or not the business lives up to all of the promises made to customers with each and every transaction. My study on the advantages and disadvantages of brand equity came to the conclusion that your brand equity would be badly impacted if your strategies are not crystal clear and constructive from the very beginning. This was one of the main takeaways from my investigation. It is essential that your personnel have a high level of expertise if you want to protect the value of your brand. To presume that you can outsource the team before doing </w:t>
      </w:r>
      <w:r>
        <w:rPr>
          <w:lang w:val="en-US"/>
        </w:rPr>
        <w:t xml:space="preserve">an </w:t>
      </w:r>
      <w:r w:rsidRPr="00B2278A">
        <w:rPr>
          <w:lang w:val="en-US"/>
        </w:rPr>
        <w:t xml:space="preserve">extensive investigation is a grave mistake that should be avoided at all costs. A poor reputation in the market for the equity of the brand is of no benefit to anybody </w:t>
      </w:r>
      <w:sdt>
        <w:sdtPr>
          <w:id w:val="570394829"/>
          <w:citation/>
        </w:sdtPr>
        <w:sdtContent>
          <w:r w:rsidR="00A644D9">
            <w:fldChar w:fldCharType="begin"/>
          </w:r>
          <w:r w:rsidR="00A644D9">
            <w:rPr>
              <w:lang w:val="en-US"/>
            </w:rPr>
            <w:instrText xml:space="preserve"> CITATION Aak92 \l 1033 </w:instrText>
          </w:r>
          <w:r w:rsidR="00A644D9">
            <w:fldChar w:fldCharType="separate"/>
          </w:r>
          <w:r w:rsidR="00A644D9">
            <w:rPr>
              <w:noProof/>
              <w:lang w:val="en-US"/>
            </w:rPr>
            <w:t xml:space="preserve"> (Aaker, 1992)</w:t>
          </w:r>
          <w:r w:rsidR="00A644D9">
            <w:fldChar w:fldCharType="end"/>
          </w:r>
        </w:sdtContent>
      </w:sdt>
    </w:p>
    <w:p w14:paraId="5AA0F315" w14:textId="0F744C5C" w:rsidR="00CB43FC" w:rsidRDefault="00CB43FC" w:rsidP="00BF53C7">
      <w:pPr>
        <w:jc w:val="both"/>
      </w:pPr>
    </w:p>
    <w:p w14:paraId="795A7343" w14:textId="2589735E" w:rsidR="00206706" w:rsidRPr="00206706" w:rsidRDefault="00E66835" w:rsidP="00BF53C7">
      <w:pPr>
        <w:pStyle w:val="Heading3"/>
        <w:jc w:val="both"/>
      </w:pPr>
      <w:bookmarkStart w:id="26" w:name="_Toc118005599"/>
      <w:r>
        <w:t xml:space="preserve">7.4.2 </w:t>
      </w:r>
      <w:r w:rsidR="004B56FF" w:rsidRPr="004B56FF">
        <w:t>Aaker’s brand equity model</w:t>
      </w:r>
      <w:bookmarkEnd w:id="26"/>
    </w:p>
    <w:p w14:paraId="4BDDEBFA" w14:textId="473B6846" w:rsidR="00E97AFE" w:rsidRPr="00E97AFE" w:rsidRDefault="00E97AFE" w:rsidP="00BF53C7">
      <w:pPr>
        <w:jc w:val="both"/>
        <w:rPr>
          <w:lang w:val="en-US"/>
        </w:rPr>
      </w:pPr>
      <w:r w:rsidRPr="00E97AFE">
        <w:rPr>
          <w:lang w:val="en-US"/>
        </w:rPr>
        <w:t xml:space="preserve">The Aaker Brand Equity Model is one of the many hypotheses that have been developed on the methods that marketers might use to recognize, evaluate, and bolster a company's brand. David Aaker, a former professor at the University of California, Berkeley, was the one who first presented the idea in the 1990s. He is </w:t>
      </w:r>
      <w:r>
        <w:rPr>
          <w:lang w:val="en-US"/>
        </w:rPr>
        <w:t>honored</w:t>
      </w:r>
      <w:r w:rsidRPr="00E97AFE">
        <w:rPr>
          <w:lang w:val="en-US"/>
        </w:rPr>
        <w:t xml:space="preserve"> with the naming of this concept. According to this concept, brand equity is comprised of a company's product awareness, customer loyalty, and the public's opinion of the product's quality. These assets may assist a firm in increasing the value of its goods or services, which may result in the consumer receiving a number of additional advantages. The model suggests that brand equity may include the following:</w:t>
      </w:r>
    </w:p>
    <w:p w14:paraId="1BB2AFA9" w14:textId="473A1F57" w:rsidR="00E97AFE" w:rsidRPr="00E97AFE" w:rsidRDefault="00057E35" w:rsidP="00BF53C7">
      <w:pPr>
        <w:pStyle w:val="ListParagraph"/>
        <w:numPr>
          <w:ilvl w:val="0"/>
          <w:numId w:val="10"/>
        </w:numPr>
        <w:jc w:val="both"/>
        <w:rPr>
          <w:lang w:val="en-US"/>
        </w:rPr>
      </w:pPr>
      <w:r w:rsidRPr="00057E35">
        <w:rPr>
          <w:b/>
          <w:bCs/>
          <w:lang w:val="en-US"/>
        </w:rPr>
        <w:t>Help retrieve information:</w:t>
      </w:r>
      <w:r>
        <w:rPr>
          <w:lang w:val="en-US"/>
        </w:rPr>
        <w:t xml:space="preserve"> </w:t>
      </w:r>
      <w:r w:rsidR="00E97AFE" w:rsidRPr="00E97AFE">
        <w:rPr>
          <w:lang w:val="en-US"/>
        </w:rPr>
        <w:t>In the approach, it is suggested that brand equity might assist consumers in learning, comprehending, and retrieving more information about a business.</w:t>
      </w:r>
    </w:p>
    <w:p w14:paraId="3109B811" w14:textId="3A8BF1C3" w:rsidR="00E97AFE" w:rsidRPr="00E97AFE" w:rsidRDefault="00057E35" w:rsidP="00BF53C7">
      <w:pPr>
        <w:pStyle w:val="ListParagraph"/>
        <w:numPr>
          <w:ilvl w:val="0"/>
          <w:numId w:val="10"/>
        </w:numPr>
        <w:jc w:val="both"/>
        <w:rPr>
          <w:lang w:val="en-US"/>
        </w:rPr>
      </w:pPr>
      <w:r w:rsidRPr="00057E35">
        <w:rPr>
          <w:b/>
          <w:bCs/>
          <w:lang w:val="en-US"/>
        </w:rPr>
        <w:t>Influence purchasing decisions:</w:t>
      </w:r>
      <w:r w:rsidRPr="00057E35">
        <w:rPr>
          <w:lang w:val="en-US"/>
        </w:rPr>
        <w:t xml:space="preserve"> </w:t>
      </w:r>
      <w:r w:rsidR="00E97AFE" w:rsidRPr="00E97AFE">
        <w:rPr>
          <w:lang w:val="en-US"/>
        </w:rPr>
        <w:t>The Aaker model postulates that brand equity may boost a customer's confidence in their purchase choices by virtue of the customer's familiarity with the brand, which in turn has the potential to influence those decisions.</w:t>
      </w:r>
    </w:p>
    <w:p w14:paraId="1AE1407F" w14:textId="1C71E50C" w:rsidR="00CB43FC" w:rsidRDefault="00057E35" w:rsidP="00BF53C7">
      <w:pPr>
        <w:pStyle w:val="ListParagraph"/>
        <w:numPr>
          <w:ilvl w:val="0"/>
          <w:numId w:val="10"/>
        </w:numPr>
        <w:jc w:val="both"/>
        <w:rPr>
          <w:lang w:val="en-US"/>
        </w:rPr>
      </w:pPr>
      <w:r w:rsidRPr="00057E35">
        <w:rPr>
          <w:b/>
          <w:bCs/>
          <w:lang w:val="en-US"/>
        </w:rPr>
        <w:t>Increase customer satisfaction:</w:t>
      </w:r>
      <w:r w:rsidRPr="00057E35">
        <w:rPr>
          <w:lang w:val="en-US"/>
        </w:rPr>
        <w:t xml:space="preserve"> </w:t>
      </w:r>
      <w:r w:rsidR="00E97AFE" w:rsidRPr="00E97AFE">
        <w:rPr>
          <w:lang w:val="en-US"/>
        </w:rPr>
        <w:t>According to the concept, increasing a brand's equity helps consumers feel more confident in the quality of a product or service, which in turn may lead to an improvement in the customer's overall level of happiness with the firm.</w:t>
      </w:r>
      <w:sdt>
        <w:sdtPr>
          <w:rPr>
            <w:lang w:val="en-US"/>
          </w:rPr>
          <w:id w:val="-1698538750"/>
          <w:citation/>
        </w:sdtPr>
        <w:sdtContent>
          <w:r w:rsidR="00763E4D">
            <w:rPr>
              <w:lang w:val="en-US"/>
            </w:rPr>
            <w:fldChar w:fldCharType="begin"/>
          </w:r>
          <w:r w:rsidR="00763E4D">
            <w:rPr>
              <w:lang w:val="en-US"/>
            </w:rPr>
            <w:instrText xml:space="preserve"> CITATION Tan16 \l 1033 </w:instrText>
          </w:r>
          <w:r w:rsidR="00763E4D">
            <w:rPr>
              <w:lang w:val="en-US"/>
            </w:rPr>
            <w:fldChar w:fldCharType="separate"/>
          </w:r>
          <w:r w:rsidR="00763E4D">
            <w:rPr>
              <w:noProof/>
              <w:lang w:val="en-US"/>
            </w:rPr>
            <w:t xml:space="preserve"> (Tanveer &amp; Lodhi, 2016)</w:t>
          </w:r>
          <w:r w:rsidR="00763E4D">
            <w:rPr>
              <w:lang w:val="en-US"/>
            </w:rPr>
            <w:fldChar w:fldCharType="end"/>
          </w:r>
        </w:sdtContent>
      </w:sdt>
    </w:p>
    <w:p w14:paraId="586CAFC9" w14:textId="07A6760E" w:rsidR="00D851A3" w:rsidRDefault="00D851A3" w:rsidP="00BF53C7">
      <w:pPr>
        <w:ind w:left="360"/>
        <w:jc w:val="both"/>
        <w:rPr>
          <w:lang w:val="en-US"/>
        </w:rPr>
      </w:pPr>
      <w:r>
        <w:rPr>
          <w:noProof/>
          <w:lang w:val="en-US"/>
        </w:rPr>
        <w:lastRenderedPageBreak/>
        <w:drawing>
          <wp:inline distT="0" distB="0" distL="0" distR="0" wp14:anchorId="4EEBF9D7" wp14:editId="4E900F44">
            <wp:extent cx="4267200" cy="2489121"/>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75390" cy="2493898"/>
                    </a:xfrm>
                    <a:prstGeom prst="rect">
                      <a:avLst/>
                    </a:prstGeom>
                  </pic:spPr>
                </pic:pic>
              </a:graphicData>
            </a:graphic>
          </wp:inline>
        </w:drawing>
      </w:r>
    </w:p>
    <w:p w14:paraId="180B9C1A" w14:textId="4D7E7DF5" w:rsidR="00D851A3" w:rsidRDefault="00D851A3" w:rsidP="00BF53C7">
      <w:pPr>
        <w:ind w:left="360"/>
        <w:jc w:val="both"/>
        <w:rPr>
          <w:lang w:val="en-US"/>
        </w:rPr>
      </w:pPr>
      <w:r>
        <w:rPr>
          <w:lang w:val="en-US"/>
        </w:rPr>
        <w:t xml:space="preserve">Source: </w:t>
      </w:r>
      <w:sdt>
        <w:sdtPr>
          <w:rPr>
            <w:lang w:val="en-US"/>
          </w:rPr>
          <w:id w:val="578789531"/>
          <w:citation/>
        </w:sdtPr>
        <w:sdtContent>
          <w:r>
            <w:rPr>
              <w:lang w:val="en-US"/>
            </w:rPr>
            <w:fldChar w:fldCharType="begin"/>
          </w:r>
          <w:r>
            <w:rPr>
              <w:lang w:val="en-US"/>
            </w:rPr>
            <w:instrText xml:space="preserve"> CITATION Cas20 \l 1033 </w:instrText>
          </w:r>
          <w:r>
            <w:rPr>
              <w:lang w:val="en-US"/>
            </w:rPr>
            <w:fldChar w:fldCharType="separate"/>
          </w:r>
          <w:r>
            <w:rPr>
              <w:noProof/>
              <w:lang w:val="en-US"/>
            </w:rPr>
            <w:t>(Schmidt, 2020)</w:t>
          </w:r>
          <w:r>
            <w:rPr>
              <w:lang w:val="en-US"/>
            </w:rPr>
            <w:fldChar w:fldCharType="end"/>
          </w:r>
        </w:sdtContent>
      </w:sdt>
    </w:p>
    <w:p w14:paraId="08B302D7" w14:textId="5680959F" w:rsidR="00A44E51" w:rsidRDefault="00A44E51" w:rsidP="00BF53C7">
      <w:pPr>
        <w:ind w:left="360"/>
        <w:jc w:val="both"/>
        <w:rPr>
          <w:lang w:val="en-US"/>
        </w:rPr>
      </w:pPr>
    </w:p>
    <w:p w14:paraId="1DF8D259" w14:textId="2B3C9C0A" w:rsidR="00A44E51" w:rsidRDefault="00E66835" w:rsidP="00BF53C7">
      <w:pPr>
        <w:pStyle w:val="Heading3"/>
        <w:jc w:val="both"/>
        <w:rPr>
          <w:lang w:val="en-US"/>
        </w:rPr>
      </w:pPr>
      <w:bookmarkStart w:id="27" w:name="_Toc118005600"/>
      <w:r>
        <w:rPr>
          <w:lang w:val="en-US"/>
        </w:rPr>
        <w:t xml:space="preserve">7.4.3 </w:t>
      </w:r>
      <w:r w:rsidR="000A1730" w:rsidRPr="000A1730">
        <w:rPr>
          <w:lang w:val="en-US"/>
        </w:rPr>
        <w:t>Aaker vs Keller: what’s the difference?</w:t>
      </w:r>
      <w:bookmarkEnd w:id="27"/>
    </w:p>
    <w:p w14:paraId="2BE6606A" w14:textId="77777777" w:rsidR="00035600" w:rsidRPr="00035600" w:rsidRDefault="00035600" w:rsidP="00035600">
      <w:pPr>
        <w:jc w:val="both"/>
        <w:rPr>
          <w:lang w:val="en-US"/>
        </w:rPr>
      </w:pPr>
      <w:r w:rsidRPr="00035600">
        <w:rPr>
          <w:lang w:val="en-US"/>
        </w:rPr>
        <w:t>The two of these concepts are very comparable to one another in a variety of ways, and the overlap between them may provide you with a wealth of opportunities for your branding and marketing endeavours.</w:t>
      </w:r>
    </w:p>
    <w:p w14:paraId="400D7A7B" w14:textId="77777777" w:rsidR="00035600" w:rsidRPr="00035600" w:rsidRDefault="00035600" w:rsidP="00035600">
      <w:pPr>
        <w:jc w:val="both"/>
        <w:rPr>
          <w:lang w:val="en-US"/>
        </w:rPr>
      </w:pPr>
      <w:r w:rsidRPr="00035600">
        <w:rPr>
          <w:lang w:val="en-US"/>
        </w:rPr>
        <w:t>Both of them provide a thorough point of view on the procedure of building a brand, one that takes into consideration not just an internal understanding of what a brand is, but also the way that the brand is seen by the demographic that it is intended to serve.</w:t>
      </w:r>
    </w:p>
    <w:p w14:paraId="60208E75" w14:textId="77777777" w:rsidR="00035600" w:rsidRPr="00035600" w:rsidRDefault="00035600" w:rsidP="00035600">
      <w:pPr>
        <w:jc w:val="both"/>
        <w:rPr>
          <w:lang w:val="en-US"/>
        </w:rPr>
      </w:pPr>
      <w:r w:rsidRPr="00035600">
        <w:rPr>
          <w:lang w:val="en-US"/>
        </w:rPr>
        <w:t>Aaker's theory is based on recognition, specifically how well and in what manner the brand is recognised, in contrast to Keller's theory, which is more strongly predicated on an emotional reaction that is formed with the client. Keller's idea is more strongly predicated on an emotional reaction that is formed with the client.</w:t>
      </w:r>
    </w:p>
    <w:p w14:paraId="4AA756A1" w14:textId="31B6EDC4" w:rsidR="000A1730" w:rsidRDefault="00035600" w:rsidP="00035600">
      <w:pPr>
        <w:jc w:val="both"/>
        <w:rPr>
          <w:lang w:val="en-US"/>
        </w:rPr>
      </w:pPr>
      <w:r w:rsidRPr="00035600">
        <w:rPr>
          <w:lang w:val="en-US"/>
        </w:rPr>
        <w:t>It is conceivable to make the argument that Keller's model is more suited for B2B, given that this form of business model often requires a smaller number of customers and strong links that continue beyond the boundaries of a single transaction. In the setting of mass-produced commodities, when it is vital to identify oneself from a large pool of competitors, the technique that was outlined by Aaker is most effective when put into practise. When seen from this angle, the images associated with the brand are often more important than an overarching sense of purpose, as is the case with Keller</w:t>
      </w:r>
      <w:r w:rsidR="00326390" w:rsidRPr="00326390">
        <w:rPr>
          <w:lang w:val="en-US"/>
        </w:rPr>
        <w:t>.</w:t>
      </w:r>
      <w:sdt>
        <w:sdtPr>
          <w:rPr>
            <w:lang w:val="en-US"/>
          </w:rPr>
          <w:id w:val="1378894597"/>
          <w:citation/>
        </w:sdtPr>
        <w:sdtContent>
          <w:r w:rsidR="00C84727">
            <w:rPr>
              <w:lang w:val="en-US"/>
            </w:rPr>
            <w:fldChar w:fldCharType="begin"/>
          </w:r>
          <w:r w:rsidR="00C84727">
            <w:rPr>
              <w:lang w:val="en-US"/>
            </w:rPr>
            <w:instrText xml:space="preserve"> CITATION Lor93 \l 1033 </w:instrText>
          </w:r>
          <w:r w:rsidR="00C84727">
            <w:rPr>
              <w:lang w:val="en-US"/>
            </w:rPr>
            <w:fldChar w:fldCharType="separate"/>
          </w:r>
          <w:r w:rsidR="00C84727">
            <w:rPr>
              <w:noProof/>
              <w:lang w:val="en-US"/>
            </w:rPr>
            <w:t xml:space="preserve"> (LorraineSunde, 1993)</w:t>
          </w:r>
          <w:r w:rsidR="00C84727">
            <w:rPr>
              <w:lang w:val="en-US"/>
            </w:rPr>
            <w:fldChar w:fldCharType="end"/>
          </w:r>
        </w:sdtContent>
      </w:sdt>
    </w:p>
    <w:p w14:paraId="7AD2C0AE" w14:textId="0236C2DC" w:rsidR="00123644" w:rsidRDefault="00123644" w:rsidP="00BF53C7">
      <w:pPr>
        <w:jc w:val="both"/>
        <w:rPr>
          <w:lang w:val="en-US"/>
        </w:rPr>
      </w:pPr>
    </w:p>
    <w:p w14:paraId="09DE17EA" w14:textId="207B0F7B" w:rsidR="00123644" w:rsidRDefault="00E66835" w:rsidP="00BF53C7">
      <w:pPr>
        <w:pStyle w:val="Heading2"/>
        <w:jc w:val="both"/>
        <w:rPr>
          <w:lang w:val="en-US"/>
        </w:rPr>
      </w:pPr>
      <w:bookmarkStart w:id="28" w:name="_Toc118005601"/>
      <w:r>
        <w:rPr>
          <w:lang w:val="en-US"/>
        </w:rPr>
        <w:t xml:space="preserve">7.5 </w:t>
      </w:r>
      <w:r w:rsidR="00123644">
        <w:rPr>
          <w:lang w:val="en-US"/>
        </w:rPr>
        <w:t>Customer Satisfaction:</w:t>
      </w:r>
      <w:bookmarkEnd w:id="28"/>
    </w:p>
    <w:p w14:paraId="3A69E3F1" w14:textId="465465F3" w:rsidR="003C6A0A" w:rsidRPr="003C6A0A" w:rsidRDefault="008E2DD9" w:rsidP="00BF53C7">
      <w:pPr>
        <w:jc w:val="both"/>
        <w:rPr>
          <w:lang w:val="en-US"/>
        </w:rPr>
      </w:pPr>
      <w:r w:rsidRPr="008E2DD9">
        <w:rPr>
          <w:lang w:val="en-US"/>
        </w:rPr>
        <w:t>The judgement a consumer makes in respect to his or her feeling of contentment relating to the decisions he or she has made about the acquisition and use of certain goods and services is essentially what is meant by the term "customer satisfaction.</w:t>
      </w:r>
    </w:p>
    <w:p w14:paraId="3DE5F57E" w14:textId="414C4FCA" w:rsidR="00123644" w:rsidRDefault="00ED19C4" w:rsidP="00BF53C7">
      <w:pPr>
        <w:jc w:val="both"/>
        <w:rPr>
          <w:lang w:val="en-US"/>
        </w:rPr>
      </w:pPr>
      <w:r>
        <w:rPr>
          <w:lang w:val="en-US"/>
        </w:rPr>
        <w:t>Customer Satisfaction</w:t>
      </w:r>
      <w:r w:rsidRPr="00ED19C4">
        <w:rPr>
          <w:lang w:val="en-US"/>
        </w:rPr>
        <w:t xml:space="preserve"> is especially important for a retail store to differentiate itself in countries like ours, where the competition in the </w:t>
      </w:r>
      <w:r>
        <w:rPr>
          <w:lang w:val="en-US"/>
        </w:rPr>
        <w:t>retail</w:t>
      </w:r>
      <w:r w:rsidRPr="00ED19C4">
        <w:rPr>
          <w:lang w:val="en-US"/>
        </w:rPr>
        <w:t xml:space="preserve"> industry is very fierce and people visit their </w:t>
      </w:r>
      <w:r>
        <w:rPr>
          <w:lang w:val="en-US"/>
        </w:rPr>
        <w:t>favorite</w:t>
      </w:r>
      <w:r w:rsidRPr="00ED19C4">
        <w:rPr>
          <w:lang w:val="en-US"/>
        </w:rPr>
        <w:t xml:space="preserve"> store weekly, every two weeks, or once a month and spend more money than they do at other times, for the reason that customer satisfaction has evolved into a key differentiator. However, the majority of </w:t>
      </w:r>
      <w:r w:rsidRPr="00ED19C4">
        <w:rPr>
          <w:lang w:val="en-US"/>
        </w:rPr>
        <w:lastRenderedPageBreak/>
        <w:t>dissatisfied clients in the retail business do not voice their complaints. They just shop elsewhere, which is far more convenient. The takeaway here for retailers is that consumers have increasingly high expectations and that only satisfied customers are likely to remain loyal to a business over the long term.</w:t>
      </w:r>
      <w:sdt>
        <w:sdtPr>
          <w:rPr>
            <w:lang w:val="en-US"/>
          </w:rPr>
          <w:id w:val="1954290231"/>
          <w:citation/>
        </w:sdtPr>
        <w:sdtContent>
          <w:r w:rsidR="003C6A0A">
            <w:rPr>
              <w:lang w:val="en-US"/>
            </w:rPr>
            <w:fldChar w:fldCharType="begin"/>
          </w:r>
          <w:r w:rsidR="003C6A0A">
            <w:rPr>
              <w:lang w:val="en-US"/>
            </w:rPr>
            <w:instrText xml:space="preserve"> CITATION Joh99 \l 1033 </w:instrText>
          </w:r>
          <w:r w:rsidR="003C6A0A">
            <w:rPr>
              <w:lang w:val="en-US"/>
            </w:rPr>
            <w:fldChar w:fldCharType="separate"/>
          </w:r>
          <w:r w:rsidR="003C6A0A">
            <w:rPr>
              <w:noProof/>
              <w:lang w:val="en-US"/>
            </w:rPr>
            <w:t xml:space="preserve"> (Disney, 1999)</w:t>
          </w:r>
          <w:r w:rsidR="003C6A0A">
            <w:rPr>
              <w:lang w:val="en-US"/>
            </w:rPr>
            <w:fldChar w:fldCharType="end"/>
          </w:r>
        </w:sdtContent>
      </w:sdt>
    </w:p>
    <w:p w14:paraId="279DE1BC" w14:textId="6EE9AB9B" w:rsidR="00D43EE6" w:rsidRDefault="00D43EE6" w:rsidP="00BF53C7">
      <w:pPr>
        <w:jc w:val="both"/>
        <w:rPr>
          <w:lang w:val="en-US"/>
        </w:rPr>
      </w:pPr>
    </w:p>
    <w:p w14:paraId="15694FFF" w14:textId="291FA484" w:rsidR="00D43EE6" w:rsidRDefault="00E66835" w:rsidP="00BF53C7">
      <w:pPr>
        <w:pStyle w:val="Heading2"/>
        <w:jc w:val="both"/>
        <w:rPr>
          <w:lang w:val="en-US"/>
        </w:rPr>
      </w:pPr>
      <w:bookmarkStart w:id="29" w:name="_Toc118005602"/>
      <w:r>
        <w:rPr>
          <w:lang w:val="en-US"/>
        </w:rPr>
        <w:t xml:space="preserve">76 </w:t>
      </w:r>
      <w:r w:rsidR="00265CC4">
        <w:rPr>
          <w:lang w:val="en-US"/>
        </w:rPr>
        <w:t>T</w:t>
      </w:r>
      <w:r w:rsidR="00265CC4" w:rsidRPr="00265CC4">
        <w:rPr>
          <w:lang w:val="en-US"/>
        </w:rPr>
        <w:t>eboul</w:t>
      </w:r>
      <w:r w:rsidR="00265CC4">
        <w:rPr>
          <w:lang w:val="en-US"/>
        </w:rPr>
        <w:t>s</w:t>
      </w:r>
      <w:r w:rsidR="00265CC4" w:rsidRPr="00265CC4">
        <w:rPr>
          <w:lang w:val="en-US"/>
        </w:rPr>
        <w:t xml:space="preserve"> model of customer satisfaction</w:t>
      </w:r>
      <w:r w:rsidR="00265CC4">
        <w:rPr>
          <w:lang w:val="en-US"/>
        </w:rPr>
        <w:t>:</w:t>
      </w:r>
      <w:bookmarkEnd w:id="29"/>
    </w:p>
    <w:p w14:paraId="1F9E0758" w14:textId="684E8B17" w:rsidR="00265CC4" w:rsidRDefault="00DB6537" w:rsidP="00BF53C7">
      <w:pPr>
        <w:jc w:val="both"/>
        <w:rPr>
          <w:lang w:val="en-US"/>
        </w:rPr>
      </w:pPr>
      <w:r>
        <w:rPr>
          <w:lang w:val="en-US"/>
        </w:rPr>
        <w:t xml:space="preserve">As per James Teboul, </w:t>
      </w:r>
      <w:r w:rsidRPr="00DB6537">
        <w:rPr>
          <w:lang w:val="en-US"/>
        </w:rPr>
        <w:t>Customer s</w:t>
      </w:r>
      <w:r>
        <w:rPr>
          <w:lang w:val="en-US"/>
        </w:rPr>
        <w:t>atisfaction</w:t>
      </w:r>
      <w:r w:rsidRPr="00DB6537">
        <w:rPr>
          <w:lang w:val="en-US"/>
        </w:rPr>
        <w:t xml:space="preserve"> refers to the efforts that a business does in order to gain and </w:t>
      </w:r>
      <w:r>
        <w:rPr>
          <w:lang w:val="en-US"/>
        </w:rPr>
        <w:t>retain</w:t>
      </w:r>
      <w:r w:rsidRPr="00DB6537">
        <w:rPr>
          <w:lang w:val="en-US"/>
        </w:rPr>
        <w:t xml:space="preserve"> the</w:t>
      </w:r>
      <w:r>
        <w:rPr>
          <w:lang w:val="en-US"/>
        </w:rPr>
        <w:t xml:space="preserve"> customer along with the </w:t>
      </w:r>
      <w:r w:rsidR="00ED50CA">
        <w:rPr>
          <w:lang w:val="en-US"/>
        </w:rPr>
        <w:t>fulfillment</w:t>
      </w:r>
      <w:r>
        <w:rPr>
          <w:lang w:val="en-US"/>
        </w:rPr>
        <w:t xml:space="preserve"> of the needs of</w:t>
      </w:r>
      <w:r w:rsidRPr="00DB6537">
        <w:rPr>
          <w:lang w:val="en-US"/>
        </w:rPr>
        <w:t xml:space="preserve"> customers. It is possible for it to be delivered at any point before, during, or after the sale of the product, or it may exist independently.</w:t>
      </w:r>
      <w:sdt>
        <w:sdtPr>
          <w:rPr>
            <w:lang w:val="en-US"/>
          </w:rPr>
          <w:id w:val="520747578"/>
          <w:citation/>
        </w:sdtPr>
        <w:sdtContent>
          <w:r w:rsidR="0028326F">
            <w:rPr>
              <w:lang w:val="en-US"/>
            </w:rPr>
            <w:fldChar w:fldCharType="begin"/>
          </w:r>
          <w:r w:rsidR="0028326F">
            <w:rPr>
              <w:lang w:val="en-US"/>
            </w:rPr>
            <w:instrText xml:space="preserve"> CITATION Jam88 \l 1033 </w:instrText>
          </w:r>
          <w:r w:rsidR="0028326F">
            <w:rPr>
              <w:lang w:val="en-US"/>
            </w:rPr>
            <w:fldChar w:fldCharType="separate"/>
          </w:r>
          <w:r w:rsidR="0028326F">
            <w:rPr>
              <w:noProof/>
              <w:lang w:val="en-US"/>
            </w:rPr>
            <w:t xml:space="preserve"> (TEBOUL, 1988)</w:t>
          </w:r>
          <w:r w:rsidR="0028326F">
            <w:rPr>
              <w:lang w:val="en-US"/>
            </w:rPr>
            <w:fldChar w:fldCharType="end"/>
          </w:r>
        </w:sdtContent>
      </w:sdt>
    </w:p>
    <w:p w14:paraId="0FF404CA" w14:textId="3D4D69EB" w:rsidR="00162568" w:rsidRPr="00265CC4" w:rsidRDefault="00162568" w:rsidP="00BF53C7">
      <w:pPr>
        <w:jc w:val="both"/>
        <w:rPr>
          <w:lang w:val="en-US"/>
        </w:rPr>
      </w:pPr>
      <w:r>
        <w:rPr>
          <w:noProof/>
        </w:rPr>
        <w:drawing>
          <wp:inline distT="0" distB="0" distL="0" distR="0" wp14:anchorId="5DE52799" wp14:editId="60C54A5F">
            <wp:extent cx="3609975" cy="314519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14049" cy="3148748"/>
                    </a:xfrm>
                    <a:prstGeom prst="rect">
                      <a:avLst/>
                    </a:prstGeom>
                  </pic:spPr>
                </pic:pic>
              </a:graphicData>
            </a:graphic>
          </wp:inline>
        </w:drawing>
      </w:r>
    </w:p>
    <w:p w14:paraId="630D5C77" w14:textId="0E9ED6FD" w:rsidR="00A8157C" w:rsidRDefault="00162568" w:rsidP="00BF53C7">
      <w:pPr>
        <w:jc w:val="both"/>
        <w:rPr>
          <w:lang w:val="en-US"/>
        </w:rPr>
      </w:pPr>
      <w:r>
        <w:rPr>
          <w:lang w:val="en-US"/>
        </w:rPr>
        <w:t xml:space="preserve">Source: </w:t>
      </w:r>
      <w:sdt>
        <w:sdtPr>
          <w:rPr>
            <w:lang w:val="en-US"/>
          </w:rPr>
          <w:id w:val="1895392851"/>
          <w:citation/>
        </w:sdtPr>
        <w:sdtContent>
          <w:r>
            <w:rPr>
              <w:lang w:val="en-US"/>
            </w:rPr>
            <w:fldChar w:fldCharType="begin"/>
          </w:r>
          <w:r>
            <w:rPr>
              <w:lang w:val="en-US"/>
            </w:rPr>
            <w:instrText xml:space="preserve"> CITATION Jam88 \l 1033 </w:instrText>
          </w:r>
          <w:r>
            <w:rPr>
              <w:lang w:val="en-US"/>
            </w:rPr>
            <w:fldChar w:fldCharType="separate"/>
          </w:r>
          <w:r>
            <w:rPr>
              <w:noProof/>
              <w:lang w:val="en-US"/>
            </w:rPr>
            <w:t xml:space="preserve"> (TEBOUL, 1988)</w:t>
          </w:r>
          <w:r>
            <w:rPr>
              <w:lang w:val="en-US"/>
            </w:rPr>
            <w:fldChar w:fldCharType="end"/>
          </w:r>
        </w:sdtContent>
      </w:sdt>
    </w:p>
    <w:p w14:paraId="7EAA6D71" w14:textId="6B357778" w:rsidR="00C4321C" w:rsidRDefault="00C4321C" w:rsidP="00BF53C7">
      <w:pPr>
        <w:jc w:val="both"/>
        <w:rPr>
          <w:lang w:val="en-US"/>
        </w:rPr>
      </w:pPr>
    </w:p>
    <w:p w14:paraId="44778972" w14:textId="262AD49E" w:rsidR="00F90746" w:rsidRPr="00F90746" w:rsidRDefault="00F90746" w:rsidP="00BF53C7">
      <w:pPr>
        <w:jc w:val="both"/>
        <w:rPr>
          <w:lang w:val="en-US"/>
        </w:rPr>
      </w:pPr>
      <w:r w:rsidRPr="00F90746">
        <w:rPr>
          <w:lang w:val="en-US"/>
        </w:rPr>
        <w:t xml:space="preserve">Here are some things an organization can do to handle </w:t>
      </w:r>
      <w:r w:rsidRPr="00C86470">
        <w:rPr>
          <w:b/>
          <w:bCs/>
          <w:lang w:val="en-US"/>
        </w:rPr>
        <w:t>complaints/Needs</w:t>
      </w:r>
      <w:r w:rsidRPr="00F90746">
        <w:rPr>
          <w:lang w:val="en-US"/>
        </w:rPr>
        <w:t>:</w:t>
      </w:r>
    </w:p>
    <w:p w14:paraId="38E0C1BE" w14:textId="77777777" w:rsidR="00F90746" w:rsidRPr="00F90746" w:rsidRDefault="00F90746" w:rsidP="00BF53C7">
      <w:pPr>
        <w:pStyle w:val="ListParagraph"/>
        <w:numPr>
          <w:ilvl w:val="0"/>
          <w:numId w:val="11"/>
        </w:numPr>
        <w:jc w:val="both"/>
        <w:rPr>
          <w:lang w:val="en-US"/>
        </w:rPr>
      </w:pPr>
      <w:r w:rsidRPr="00F90746">
        <w:rPr>
          <w:lang w:val="en-US"/>
        </w:rPr>
        <w:t>Find out how customers feel by actively asking for feedback, both good and bad, and then acting on it quickly.</w:t>
      </w:r>
    </w:p>
    <w:p w14:paraId="21755C02" w14:textId="77777777" w:rsidR="00F90746" w:rsidRPr="00F90746" w:rsidRDefault="00F90746" w:rsidP="00BF53C7">
      <w:pPr>
        <w:pStyle w:val="ListParagraph"/>
        <w:numPr>
          <w:ilvl w:val="0"/>
          <w:numId w:val="11"/>
        </w:numPr>
        <w:jc w:val="both"/>
        <w:rPr>
          <w:lang w:val="en-US"/>
        </w:rPr>
      </w:pPr>
      <w:r w:rsidRPr="00F90746">
        <w:rPr>
          <w:lang w:val="en-US"/>
        </w:rPr>
        <w:t>Create procedures for dealing with complaints that include giving front-line staff more power.</w:t>
      </w:r>
    </w:p>
    <w:p w14:paraId="2E57853B" w14:textId="77777777" w:rsidR="00F90746" w:rsidRPr="00F90746" w:rsidRDefault="00F90746" w:rsidP="00BF53C7">
      <w:pPr>
        <w:pStyle w:val="ListParagraph"/>
        <w:numPr>
          <w:ilvl w:val="0"/>
          <w:numId w:val="11"/>
        </w:numPr>
        <w:jc w:val="both"/>
        <w:rPr>
          <w:lang w:val="en-US"/>
        </w:rPr>
      </w:pPr>
      <w:r w:rsidRPr="00F90746">
        <w:rPr>
          <w:lang w:val="en-US"/>
        </w:rPr>
        <w:t>Look at complaints, but know that they don't always fit neatly into neat categories.</w:t>
      </w:r>
    </w:p>
    <w:p w14:paraId="6E9EED5D" w14:textId="77777777" w:rsidR="00F90746" w:rsidRPr="00F90746" w:rsidRDefault="00F90746" w:rsidP="00BF53C7">
      <w:pPr>
        <w:pStyle w:val="ListParagraph"/>
        <w:numPr>
          <w:ilvl w:val="0"/>
          <w:numId w:val="11"/>
        </w:numPr>
        <w:jc w:val="both"/>
        <w:rPr>
          <w:lang w:val="en-US"/>
        </w:rPr>
      </w:pPr>
      <w:r w:rsidRPr="00F90746">
        <w:rPr>
          <w:lang w:val="en-US"/>
        </w:rPr>
        <w:t>Work to find process and material differences, and then get rid of the cause. "More inspection" is not a good way to fix a problem.</w:t>
      </w:r>
    </w:p>
    <w:p w14:paraId="62050D2F" w14:textId="77777777" w:rsidR="00F90746" w:rsidRPr="00F90746" w:rsidRDefault="00F90746" w:rsidP="00BF53C7">
      <w:pPr>
        <w:pStyle w:val="ListParagraph"/>
        <w:numPr>
          <w:ilvl w:val="0"/>
          <w:numId w:val="11"/>
        </w:numPr>
        <w:jc w:val="both"/>
        <w:rPr>
          <w:lang w:val="en-US"/>
        </w:rPr>
      </w:pPr>
      <w:r w:rsidRPr="00F90746">
        <w:rPr>
          <w:lang w:val="en-US"/>
        </w:rPr>
        <w:t>When a survey response comes in, a senior manager should try to get in touch with the customer and solve the problem.</w:t>
      </w:r>
    </w:p>
    <w:p w14:paraId="76D79C69" w14:textId="77777777" w:rsidR="00F90746" w:rsidRPr="00F90746" w:rsidRDefault="00F90746" w:rsidP="00BF53C7">
      <w:pPr>
        <w:pStyle w:val="ListParagraph"/>
        <w:numPr>
          <w:ilvl w:val="0"/>
          <w:numId w:val="11"/>
        </w:numPr>
        <w:jc w:val="both"/>
        <w:rPr>
          <w:lang w:val="en-US"/>
        </w:rPr>
      </w:pPr>
      <w:r w:rsidRPr="00F90746">
        <w:rPr>
          <w:lang w:val="en-US"/>
        </w:rPr>
        <w:t>Set up ways to measure customer satisfaction and keep an eye on them all the time.</w:t>
      </w:r>
    </w:p>
    <w:p w14:paraId="48986E44" w14:textId="6C7625CC" w:rsidR="00F90746" w:rsidRPr="00F90746" w:rsidRDefault="00F90746" w:rsidP="00BF53C7">
      <w:pPr>
        <w:pStyle w:val="ListParagraph"/>
        <w:numPr>
          <w:ilvl w:val="0"/>
          <w:numId w:val="11"/>
        </w:numPr>
        <w:jc w:val="both"/>
        <w:rPr>
          <w:lang w:val="en-US"/>
        </w:rPr>
      </w:pPr>
      <w:r w:rsidRPr="00F90746">
        <w:rPr>
          <w:lang w:val="en-US"/>
        </w:rPr>
        <w:t>Tell everyone in the organization about the complaints, as well as the results of all investigations and how they were solved.</w:t>
      </w:r>
    </w:p>
    <w:p w14:paraId="1ACB05F1" w14:textId="77777777" w:rsidR="00F90746" w:rsidRPr="00F90746" w:rsidRDefault="00F90746" w:rsidP="00BF53C7">
      <w:pPr>
        <w:pStyle w:val="ListParagraph"/>
        <w:numPr>
          <w:ilvl w:val="0"/>
          <w:numId w:val="11"/>
        </w:numPr>
        <w:jc w:val="both"/>
        <w:rPr>
          <w:lang w:val="en-US"/>
        </w:rPr>
      </w:pPr>
      <w:r w:rsidRPr="00F90746">
        <w:rPr>
          <w:lang w:val="en-US"/>
        </w:rPr>
        <w:t>Give a monthly report of complaints to the quality council so that they can review it and, if necessary, assign process improvement teams.</w:t>
      </w:r>
    </w:p>
    <w:p w14:paraId="7D351453" w14:textId="0C7A223D" w:rsidR="00C4321C" w:rsidRDefault="00F90746" w:rsidP="00BF53C7">
      <w:pPr>
        <w:pStyle w:val="ListParagraph"/>
        <w:numPr>
          <w:ilvl w:val="0"/>
          <w:numId w:val="11"/>
        </w:numPr>
        <w:jc w:val="both"/>
        <w:rPr>
          <w:lang w:val="en-US"/>
        </w:rPr>
      </w:pPr>
      <w:r w:rsidRPr="00F90746">
        <w:rPr>
          <w:lang w:val="en-US"/>
        </w:rPr>
        <w:lastRenderedPageBreak/>
        <w:t>Find out what customers want ahead of time instead of by looking at their complaints.</w:t>
      </w:r>
      <w:sdt>
        <w:sdtPr>
          <w:rPr>
            <w:lang w:val="en-US"/>
          </w:rPr>
          <w:id w:val="1042252257"/>
          <w:citation/>
        </w:sdtPr>
        <w:sdtContent>
          <w:r w:rsidR="006679F9">
            <w:rPr>
              <w:lang w:val="en-US"/>
            </w:rPr>
            <w:fldChar w:fldCharType="begin"/>
          </w:r>
          <w:r w:rsidR="006679F9">
            <w:rPr>
              <w:lang w:val="en-US"/>
            </w:rPr>
            <w:instrText xml:space="preserve"> CITATION ano16 \l 1033 </w:instrText>
          </w:r>
          <w:r w:rsidR="006679F9">
            <w:rPr>
              <w:lang w:val="en-US"/>
            </w:rPr>
            <w:fldChar w:fldCharType="separate"/>
          </w:r>
          <w:r w:rsidR="006679F9">
            <w:rPr>
              <w:noProof/>
              <w:lang w:val="en-US"/>
            </w:rPr>
            <w:t xml:space="preserve"> (anonymous, 16)</w:t>
          </w:r>
          <w:r w:rsidR="006679F9">
            <w:rPr>
              <w:lang w:val="en-US"/>
            </w:rPr>
            <w:fldChar w:fldCharType="end"/>
          </w:r>
        </w:sdtContent>
      </w:sdt>
    </w:p>
    <w:p w14:paraId="34C1F064" w14:textId="7A93CA31" w:rsidR="00B60400" w:rsidRPr="00B60400" w:rsidRDefault="00B60400" w:rsidP="00BF53C7">
      <w:pPr>
        <w:ind w:left="360"/>
        <w:jc w:val="both"/>
        <w:rPr>
          <w:lang w:val="en-US"/>
        </w:rPr>
      </w:pPr>
      <w:r w:rsidRPr="004B0883">
        <w:rPr>
          <w:b/>
          <w:bCs/>
          <w:lang w:val="en-US"/>
        </w:rPr>
        <w:t>Customer service</w:t>
      </w:r>
      <w:r w:rsidRPr="00B60400">
        <w:rPr>
          <w:lang w:val="en-US"/>
        </w:rPr>
        <w:t xml:space="preserve"> is the set of things an </w:t>
      </w:r>
      <w:r w:rsidR="00C86470" w:rsidRPr="00B60400">
        <w:rPr>
          <w:lang w:val="en-US"/>
        </w:rPr>
        <w:t>organization</w:t>
      </w:r>
      <w:r w:rsidRPr="00B60400">
        <w:rPr>
          <w:lang w:val="en-US"/>
        </w:rPr>
        <w:t xml:space="preserve"> does to make customers happy and keep them happy. It can be given before, during, or after a sale, or it can be a separate thing.</w:t>
      </w:r>
    </w:p>
    <w:p w14:paraId="3CA0BCE0" w14:textId="23E85AD8" w:rsidR="00B60400" w:rsidRPr="00B60400" w:rsidRDefault="00B60400" w:rsidP="00BF53C7">
      <w:pPr>
        <w:ind w:left="360"/>
        <w:jc w:val="both"/>
        <w:rPr>
          <w:lang w:val="en-US"/>
        </w:rPr>
      </w:pPr>
      <w:r w:rsidRPr="00B60400">
        <w:rPr>
          <w:lang w:val="en-US"/>
        </w:rPr>
        <w:t>Things that make up good customer service are:</w:t>
      </w:r>
    </w:p>
    <w:p w14:paraId="68EA5E1B" w14:textId="56418102" w:rsidR="00B60400" w:rsidRPr="00B60400" w:rsidRDefault="00B60400" w:rsidP="00BF53C7">
      <w:pPr>
        <w:pStyle w:val="ListParagraph"/>
        <w:numPr>
          <w:ilvl w:val="0"/>
          <w:numId w:val="12"/>
        </w:numPr>
        <w:jc w:val="both"/>
        <w:rPr>
          <w:lang w:val="en-US"/>
        </w:rPr>
      </w:pPr>
      <w:r w:rsidRPr="00B60400">
        <w:rPr>
          <w:lang w:val="en-US"/>
        </w:rPr>
        <w:t>Identify each market segment.</w:t>
      </w:r>
    </w:p>
    <w:p w14:paraId="7EF80B36" w14:textId="2AFD6052" w:rsidR="00B60400" w:rsidRPr="00B60400" w:rsidRDefault="00B60400" w:rsidP="00BF53C7">
      <w:pPr>
        <w:pStyle w:val="ListParagraph"/>
        <w:numPr>
          <w:ilvl w:val="0"/>
          <w:numId w:val="12"/>
        </w:numPr>
        <w:jc w:val="both"/>
        <w:rPr>
          <w:lang w:val="en-US"/>
        </w:rPr>
      </w:pPr>
      <w:r w:rsidRPr="00B60400">
        <w:rPr>
          <w:lang w:val="en-US"/>
        </w:rPr>
        <w:t>Write down all of the requirements.</w:t>
      </w:r>
    </w:p>
    <w:p w14:paraId="16F1B80E" w14:textId="5D25003C" w:rsidR="00B60400" w:rsidRPr="00B60400" w:rsidRDefault="00B60400" w:rsidP="00BF53C7">
      <w:pPr>
        <w:pStyle w:val="ListParagraph"/>
        <w:numPr>
          <w:ilvl w:val="0"/>
          <w:numId w:val="12"/>
        </w:numPr>
        <w:jc w:val="both"/>
        <w:rPr>
          <w:lang w:val="en-US"/>
        </w:rPr>
      </w:pPr>
      <w:r w:rsidRPr="00B60400">
        <w:rPr>
          <w:lang w:val="en-US"/>
        </w:rPr>
        <w:t>Tell people what is expected of them.</w:t>
      </w:r>
    </w:p>
    <w:p w14:paraId="65D2F2CC" w14:textId="2720A893" w:rsidR="00B60400" w:rsidRPr="00B60400" w:rsidRDefault="00B60400" w:rsidP="00BF53C7">
      <w:pPr>
        <w:pStyle w:val="ListParagraph"/>
        <w:numPr>
          <w:ilvl w:val="0"/>
          <w:numId w:val="12"/>
        </w:numPr>
        <w:jc w:val="both"/>
        <w:rPr>
          <w:lang w:val="en-US"/>
        </w:rPr>
      </w:pPr>
      <w:r w:rsidRPr="00B60400">
        <w:rPr>
          <w:lang w:val="en-US"/>
        </w:rPr>
        <w:t>Organize processes.</w:t>
      </w:r>
    </w:p>
    <w:p w14:paraId="2BA9DFDA" w14:textId="4B18CD96" w:rsidR="00B60400" w:rsidRPr="00B60400" w:rsidRDefault="00B60400" w:rsidP="00BF53C7">
      <w:pPr>
        <w:pStyle w:val="ListParagraph"/>
        <w:numPr>
          <w:ilvl w:val="0"/>
          <w:numId w:val="12"/>
        </w:numPr>
        <w:jc w:val="both"/>
        <w:rPr>
          <w:lang w:val="en-US"/>
        </w:rPr>
      </w:pPr>
      <w:r w:rsidRPr="00B60400">
        <w:rPr>
          <w:lang w:val="en-US"/>
        </w:rPr>
        <w:t>Clean and organize your physical spaces.</w:t>
      </w:r>
    </w:p>
    <w:p w14:paraId="4E4D3EF8" w14:textId="56173B03" w:rsidR="00B60400" w:rsidRPr="00B60400" w:rsidRDefault="00B60400" w:rsidP="00BF53C7">
      <w:pPr>
        <w:ind w:left="360"/>
        <w:jc w:val="both"/>
        <w:rPr>
          <w:b/>
          <w:bCs/>
          <w:u w:val="single"/>
          <w:lang w:val="en-US"/>
        </w:rPr>
      </w:pPr>
      <w:r w:rsidRPr="00B60400">
        <w:rPr>
          <w:b/>
          <w:bCs/>
          <w:u w:val="single"/>
          <w:lang w:val="en-US"/>
        </w:rPr>
        <w:t>Helping Customers</w:t>
      </w:r>
    </w:p>
    <w:p w14:paraId="2C19C8EC" w14:textId="33E6650A" w:rsidR="00B60400" w:rsidRPr="00B60400" w:rsidRDefault="00B60400" w:rsidP="00BF53C7">
      <w:pPr>
        <w:pStyle w:val="ListParagraph"/>
        <w:numPr>
          <w:ilvl w:val="0"/>
          <w:numId w:val="13"/>
        </w:numPr>
        <w:jc w:val="both"/>
        <w:rPr>
          <w:lang w:val="en-US"/>
        </w:rPr>
      </w:pPr>
      <w:r w:rsidRPr="00B60400">
        <w:rPr>
          <w:lang w:val="en-US"/>
        </w:rPr>
        <w:t>Live up to the expectations of the customer.</w:t>
      </w:r>
    </w:p>
    <w:p w14:paraId="7FF13309" w14:textId="49591C1A" w:rsidR="00B60400" w:rsidRPr="00B60400" w:rsidRDefault="00B60400" w:rsidP="00BF53C7">
      <w:pPr>
        <w:pStyle w:val="ListParagraph"/>
        <w:numPr>
          <w:ilvl w:val="0"/>
          <w:numId w:val="13"/>
        </w:numPr>
        <w:jc w:val="both"/>
        <w:rPr>
          <w:lang w:val="en-US"/>
        </w:rPr>
      </w:pPr>
      <w:r w:rsidRPr="00B60400">
        <w:rPr>
          <w:lang w:val="en-US"/>
        </w:rPr>
        <w:t>Try to see things from the customer's perspective.</w:t>
      </w:r>
    </w:p>
    <w:p w14:paraId="22882B3E" w14:textId="4DB06F78" w:rsidR="00B60400" w:rsidRPr="00B60400" w:rsidRDefault="00B60400" w:rsidP="00BF53C7">
      <w:pPr>
        <w:pStyle w:val="ListParagraph"/>
        <w:numPr>
          <w:ilvl w:val="0"/>
          <w:numId w:val="13"/>
        </w:numPr>
        <w:jc w:val="both"/>
        <w:rPr>
          <w:lang w:val="en-US"/>
        </w:rPr>
      </w:pPr>
      <w:r w:rsidRPr="00B60400">
        <w:rPr>
          <w:lang w:val="en-US"/>
        </w:rPr>
        <w:t>Do what you say you're going to do.</w:t>
      </w:r>
    </w:p>
    <w:p w14:paraId="738B8AF3" w14:textId="5E548F44" w:rsidR="00B60400" w:rsidRPr="00B60400" w:rsidRDefault="00B60400" w:rsidP="00BF53C7">
      <w:pPr>
        <w:pStyle w:val="ListParagraph"/>
        <w:numPr>
          <w:ilvl w:val="0"/>
          <w:numId w:val="13"/>
        </w:numPr>
        <w:jc w:val="both"/>
        <w:rPr>
          <w:lang w:val="en-US"/>
        </w:rPr>
      </w:pPr>
      <w:r w:rsidRPr="00B60400">
        <w:rPr>
          <w:lang w:val="en-US"/>
        </w:rPr>
        <w:t>Make the customer feel like they are important.</w:t>
      </w:r>
    </w:p>
    <w:p w14:paraId="0182E793" w14:textId="34CC4991" w:rsidR="00B60400" w:rsidRPr="00B60400" w:rsidRDefault="00B60400" w:rsidP="00BF53C7">
      <w:pPr>
        <w:pStyle w:val="ListParagraph"/>
        <w:numPr>
          <w:ilvl w:val="0"/>
          <w:numId w:val="13"/>
        </w:numPr>
        <w:jc w:val="both"/>
        <w:rPr>
          <w:lang w:val="en-US"/>
        </w:rPr>
      </w:pPr>
      <w:r w:rsidRPr="00B60400">
        <w:rPr>
          <w:lang w:val="en-US"/>
        </w:rPr>
        <w:t>Take care of all the complaints.</w:t>
      </w:r>
    </w:p>
    <w:p w14:paraId="4C6F9243" w14:textId="574CF366" w:rsidR="00B60400" w:rsidRPr="00B60400" w:rsidRDefault="00B60400" w:rsidP="00BF53C7">
      <w:pPr>
        <w:pStyle w:val="ListParagraph"/>
        <w:numPr>
          <w:ilvl w:val="0"/>
          <w:numId w:val="13"/>
        </w:numPr>
        <w:jc w:val="both"/>
        <w:rPr>
          <w:lang w:val="en-US"/>
        </w:rPr>
      </w:pPr>
      <w:r w:rsidRPr="00B60400">
        <w:rPr>
          <w:lang w:val="en-US"/>
        </w:rPr>
        <w:t>Give too much attention to the customer.</w:t>
      </w:r>
    </w:p>
    <w:p w14:paraId="701F5111" w14:textId="4CFFE274" w:rsidR="00B60400" w:rsidRPr="00B60400" w:rsidRDefault="00B60400" w:rsidP="00BF53C7">
      <w:pPr>
        <w:pStyle w:val="ListParagraph"/>
        <w:numPr>
          <w:ilvl w:val="0"/>
          <w:numId w:val="13"/>
        </w:numPr>
        <w:jc w:val="both"/>
        <w:rPr>
          <w:lang w:val="en-US"/>
        </w:rPr>
      </w:pPr>
      <w:r w:rsidRPr="00B60400">
        <w:rPr>
          <w:lang w:val="en-US"/>
        </w:rPr>
        <w:t>Make sure the area where customers come in is clean and comfortable.</w:t>
      </w:r>
    </w:p>
    <w:p w14:paraId="506C23EB" w14:textId="3B535B50" w:rsidR="00B60400" w:rsidRPr="00B60400" w:rsidRDefault="00B60400" w:rsidP="00BF53C7">
      <w:pPr>
        <w:ind w:left="360"/>
        <w:jc w:val="both"/>
        <w:rPr>
          <w:b/>
          <w:bCs/>
          <w:u w:val="single"/>
          <w:lang w:val="en-US"/>
        </w:rPr>
      </w:pPr>
      <w:r w:rsidRPr="00B60400">
        <w:rPr>
          <w:b/>
          <w:bCs/>
          <w:u w:val="single"/>
          <w:lang w:val="en-US"/>
        </w:rPr>
        <w:t>Communication</w:t>
      </w:r>
    </w:p>
    <w:p w14:paraId="03044144" w14:textId="1449D65C" w:rsidR="00B60400" w:rsidRPr="00B60400" w:rsidRDefault="00B60400" w:rsidP="00BF53C7">
      <w:pPr>
        <w:pStyle w:val="ListParagraph"/>
        <w:numPr>
          <w:ilvl w:val="0"/>
          <w:numId w:val="14"/>
        </w:numPr>
        <w:jc w:val="both"/>
        <w:rPr>
          <w:lang w:val="en-US"/>
        </w:rPr>
      </w:pPr>
      <w:r w:rsidRPr="00B60400">
        <w:rPr>
          <w:lang w:val="en-US"/>
        </w:rPr>
        <w:t>Make the best use of the trade-off between time and individual attention.</w:t>
      </w:r>
    </w:p>
    <w:p w14:paraId="5C14766A" w14:textId="78DC1A9F" w:rsidR="00B60400" w:rsidRPr="00B60400" w:rsidRDefault="00B60400" w:rsidP="00BF53C7">
      <w:pPr>
        <w:pStyle w:val="ListParagraph"/>
        <w:numPr>
          <w:ilvl w:val="0"/>
          <w:numId w:val="14"/>
        </w:numPr>
        <w:jc w:val="both"/>
        <w:rPr>
          <w:lang w:val="en-US"/>
        </w:rPr>
      </w:pPr>
      <w:r w:rsidRPr="00B60400">
        <w:rPr>
          <w:lang w:val="en-US"/>
        </w:rPr>
        <w:t>Keep the number of contact points as low as possible.</w:t>
      </w:r>
    </w:p>
    <w:p w14:paraId="2CA65737" w14:textId="7F480B0E" w:rsidR="00B60400" w:rsidRPr="00B60400" w:rsidRDefault="00B60400" w:rsidP="00BF53C7">
      <w:pPr>
        <w:pStyle w:val="ListParagraph"/>
        <w:numPr>
          <w:ilvl w:val="0"/>
          <w:numId w:val="14"/>
        </w:numPr>
        <w:jc w:val="both"/>
        <w:rPr>
          <w:lang w:val="en-US"/>
        </w:rPr>
      </w:pPr>
      <w:r w:rsidRPr="00B60400">
        <w:rPr>
          <w:lang w:val="en-US"/>
        </w:rPr>
        <w:t>Hire people who are friendly, knowledgeable, and excited about their jobs.</w:t>
      </w:r>
    </w:p>
    <w:p w14:paraId="2E19833C" w14:textId="61F5F212" w:rsidR="00B60400" w:rsidRPr="00C86470" w:rsidRDefault="00B60400" w:rsidP="00BF53C7">
      <w:pPr>
        <w:pStyle w:val="ListParagraph"/>
        <w:numPr>
          <w:ilvl w:val="0"/>
          <w:numId w:val="14"/>
        </w:numPr>
        <w:jc w:val="both"/>
        <w:rPr>
          <w:lang w:val="en-US"/>
        </w:rPr>
      </w:pPr>
      <w:r w:rsidRPr="00B60400">
        <w:rPr>
          <w:lang w:val="en-US"/>
        </w:rPr>
        <w:t>Use language that is easy for the customer to understand.</w:t>
      </w:r>
    </w:p>
    <w:p w14:paraId="14EA6605" w14:textId="1FC3E737" w:rsidR="00B60400" w:rsidRPr="00B60400" w:rsidRDefault="00B60400" w:rsidP="00BF53C7">
      <w:pPr>
        <w:ind w:left="360"/>
        <w:jc w:val="both"/>
        <w:rPr>
          <w:b/>
          <w:bCs/>
          <w:u w:val="single"/>
          <w:lang w:val="en-US"/>
        </w:rPr>
      </w:pPr>
      <w:r w:rsidRPr="00B60400">
        <w:rPr>
          <w:b/>
          <w:bCs/>
          <w:u w:val="single"/>
          <w:lang w:val="en-US"/>
        </w:rPr>
        <w:t>Front-Line people</w:t>
      </w:r>
    </w:p>
    <w:p w14:paraId="053EDF90" w14:textId="7964815E" w:rsidR="00B60400" w:rsidRPr="00B60400" w:rsidRDefault="00B60400" w:rsidP="00BF53C7">
      <w:pPr>
        <w:pStyle w:val="ListParagraph"/>
        <w:numPr>
          <w:ilvl w:val="0"/>
          <w:numId w:val="15"/>
        </w:numPr>
        <w:jc w:val="both"/>
        <w:rPr>
          <w:lang w:val="en-US"/>
        </w:rPr>
      </w:pPr>
      <w:r w:rsidRPr="00B60400">
        <w:rPr>
          <w:lang w:val="en-US"/>
        </w:rPr>
        <w:t>Hire people who like other people.</w:t>
      </w:r>
    </w:p>
    <w:p w14:paraId="77FDAF7B" w14:textId="045CDBAF" w:rsidR="00B60400" w:rsidRPr="00B60400" w:rsidRDefault="00B60400" w:rsidP="00BF53C7">
      <w:pPr>
        <w:pStyle w:val="ListParagraph"/>
        <w:numPr>
          <w:ilvl w:val="0"/>
          <w:numId w:val="15"/>
        </w:numPr>
        <w:jc w:val="both"/>
        <w:rPr>
          <w:lang w:val="en-US"/>
        </w:rPr>
      </w:pPr>
      <w:r w:rsidRPr="00B60400">
        <w:rPr>
          <w:lang w:val="en-US"/>
        </w:rPr>
        <w:t>Ask them to come up with better ways to do things.</w:t>
      </w:r>
    </w:p>
    <w:p w14:paraId="3188B0A0" w14:textId="679CC5CB" w:rsidR="00B60400" w:rsidRPr="00B60400" w:rsidRDefault="00B60400" w:rsidP="00BF53C7">
      <w:pPr>
        <w:pStyle w:val="ListParagraph"/>
        <w:numPr>
          <w:ilvl w:val="0"/>
          <w:numId w:val="15"/>
        </w:numPr>
        <w:jc w:val="both"/>
        <w:rPr>
          <w:lang w:val="en-US"/>
        </w:rPr>
      </w:pPr>
      <w:r w:rsidRPr="00B60400">
        <w:rPr>
          <w:lang w:val="en-US"/>
        </w:rPr>
        <w:t>Give them the power to figure out how to fix things.</w:t>
      </w:r>
    </w:p>
    <w:p w14:paraId="0D464AFC" w14:textId="51E209BF" w:rsidR="00B60400" w:rsidRPr="00B60400" w:rsidRDefault="00B60400" w:rsidP="00BF53C7">
      <w:pPr>
        <w:pStyle w:val="ListParagraph"/>
        <w:numPr>
          <w:ilvl w:val="0"/>
          <w:numId w:val="15"/>
        </w:numPr>
        <w:jc w:val="both"/>
        <w:rPr>
          <w:lang w:val="en-US"/>
        </w:rPr>
      </w:pPr>
      <w:r w:rsidRPr="00B60400">
        <w:rPr>
          <w:lang w:val="en-US"/>
        </w:rPr>
        <w:t>Serve them as if they were your own customers.</w:t>
      </w:r>
    </w:p>
    <w:p w14:paraId="7FC279A7" w14:textId="2FB1C512" w:rsidR="00B60400" w:rsidRPr="00B60400" w:rsidRDefault="00B60400" w:rsidP="00BF53C7">
      <w:pPr>
        <w:pStyle w:val="ListParagraph"/>
        <w:numPr>
          <w:ilvl w:val="0"/>
          <w:numId w:val="15"/>
        </w:numPr>
        <w:jc w:val="both"/>
        <w:rPr>
          <w:lang w:val="en-US"/>
        </w:rPr>
      </w:pPr>
      <w:r w:rsidRPr="00B60400">
        <w:rPr>
          <w:lang w:val="en-US"/>
        </w:rPr>
        <w:t>Make sure they have the right training.</w:t>
      </w:r>
    </w:p>
    <w:p w14:paraId="44BDA4CB" w14:textId="1D3C5C68" w:rsidR="00B60400" w:rsidRPr="00B60400" w:rsidRDefault="00B60400" w:rsidP="00BF53C7">
      <w:pPr>
        <w:pStyle w:val="ListParagraph"/>
        <w:numPr>
          <w:ilvl w:val="0"/>
          <w:numId w:val="15"/>
        </w:numPr>
        <w:jc w:val="both"/>
        <w:rPr>
          <w:lang w:val="en-US"/>
        </w:rPr>
      </w:pPr>
      <w:r w:rsidRPr="00B60400">
        <w:rPr>
          <w:lang w:val="en-US"/>
        </w:rPr>
        <w:t>Give praise and rewards for good work.</w:t>
      </w:r>
    </w:p>
    <w:p w14:paraId="3D8EBB9A" w14:textId="002B6E8A" w:rsidR="00B60400" w:rsidRPr="00B60400" w:rsidRDefault="00B60400" w:rsidP="00BF53C7">
      <w:pPr>
        <w:pStyle w:val="ListParagraph"/>
        <w:numPr>
          <w:ilvl w:val="0"/>
          <w:numId w:val="15"/>
        </w:numPr>
        <w:jc w:val="both"/>
        <w:rPr>
          <w:lang w:val="en-US"/>
        </w:rPr>
      </w:pPr>
      <w:r w:rsidRPr="00B60400">
        <w:rPr>
          <w:lang w:val="en-US"/>
        </w:rPr>
        <w:t>Show people what to do.</w:t>
      </w:r>
    </w:p>
    <w:p w14:paraId="08A52441" w14:textId="566BC9D9" w:rsidR="00B60400" w:rsidRPr="00B60400" w:rsidRDefault="00B60400" w:rsidP="00BF53C7">
      <w:pPr>
        <w:pStyle w:val="ListParagraph"/>
        <w:numPr>
          <w:ilvl w:val="0"/>
          <w:numId w:val="15"/>
        </w:numPr>
        <w:jc w:val="both"/>
        <w:rPr>
          <w:lang w:val="en-US"/>
        </w:rPr>
      </w:pPr>
      <w:r w:rsidRPr="00B60400">
        <w:rPr>
          <w:lang w:val="en-US"/>
        </w:rPr>
        <w:t>Listen to the people on the front lines.</w:t>
      </w:r>
    </w:p>
    <w:p w14:paraId="4B45C38A" w14:textId="4E7F200E" w:rsidR="00B60400" w:rsidRPr="00B60400" w:rsidRDefault="00B60400" w:rsidP="00BF53C7">
      <w:pPr>
        <w:pStyle w:val="ListParagraph"/>
        <w:numPr>
          <w:ilvl w:val="0"/>
          <w:numId w:val="15"/>
        </w:numPr>
        <w:jc w:val="both"/>
        <w:rPr>
          <w:lang w:val="en-US"/>
        </w:rPr>
      </w:pPr>
      <w:r w:rsidRPr="00B60400">
        <w:rPr>
          <w:lang w:val="en-US"/>
        </w:rPr>
        <w:t>Try to make process improvements all the time.</w:t>
      </w:r>
      <w:r w:rsidR="006679F9" w:rsidRPr="006679F9">
        <w:rPr>
          <w:lang w:val="en-US"/>
        </w:rPr>
        <w:t xml:space="preserve"> </w:t>
      </w:r>
      <w:sdt>
        <w:sdtPr>
          <w:rPr>
            <w:lang w:val="en-US"/>
          </w:rPr>
          <w:id w:val="1862386530"/>
          <w:citation/>
        </w:sdtPr>
        <w:sdtContent>
          <w:r w:rsidR="006679F9">
            <w:rPr>
              <w:lang w:val="en-US"/>
            </w:rPr>
            <w:fldChar w:fldCharType="begin"/>
          </w:r>
          <w:r w:rsidR="006679F9">
            <w:rPr>
              <w:lang w:val="en-US"/>
            </w:rPr>
            <w:instrText xml:space="preserve"> CITATION ano16 \l 1033 </w:instrText>
          </w:r>
          <w:r w:rsidR="006679F9">
            <w:rPr>
              <w:lang w:val="en-US"/>
            </w:rPr>
            <w:fldChar w:fldCharType="separate"/>
          </w:r>
          <w:r w:rsidR="006679F9">
            <w:rPr>
              <w:noProof/>
              <w:lang w:val="en-US"/>
            </w:rPr>
            <w:t xml:space="preserve"> (anonymous, 16)</w:t>
          </w:r>
          <w:r w:rsidR="006679F9">
            <w:rPr>
              <w:lang w:val="en-US"/>
            </w:rPr>
            <w:fldChar w:fldCharType="end"/>
          </w:r>
        </w:sdtContent>
      </w:sdt>
    </w:p>
    <w:p w14:paraId="4AB7C647" w14:textId="1A421A0F" w:rsidR="00A8157C" w:rsidRDefault="00E66835" w:rsidP="00BF53C7">
      <w:pPr>
        <w:pStyle w:val="Heading2"/>
        <w:jc w:val="both"/>
        <w:rPr>
          <w:lang w:val="en-US"/>
        </w:rPr>
      </w:pPr>
      <w:bookmarkStart w:id="30" w:name="_Toc118005603"/>
      <w:r>
        <w:rPr>
          <w:lang w:val="en-US"/>
        </w:rPr>
        <w:t xml:space="preserve">7.7 </w:t>
      </w:r>
      <w:r w:rsidR="00447150">
        <w:rPr>
          <w:lang w:val="en-US"/>
        </w:rPr>
        <w:t>Comparison:</w:t>
      </w:r>
      <w:bookmarkEnd w:id="30"/>
    </w:p>
    <w:p w14:paraId="3ADEF3AD" w14:textId="77777777" w:rsidR="004040AD" w:rsidRPr="004040AD" w:rsidRDefault="00A33ECC" w:rsidP="004040AD">
      <w:pPr>
        <w:jc w:val="both"/>
        <w:rPr>
          <w:lang w:val="en-US"/>
        </w:rPr>
      </w:pPr>
      <w:r w:rsidRPr="00A33ECC">
        <w:rPr>
          <w:b/>
          <w:bCs/>
          <w:lang w:val="en-US"/>
        </w:rPr>
        <w:t>Tesco</w:t>
      </w:r>
      <w:r w:rsidRPr="00A33ECC">
        <w:rPr>
          <w:lang w:val="en-US"/>
        </w:rPr>
        <w:t xml:space="preserve"> </w:t>
      </w:r>
      <w:r w:rsidR="004040AD" w:rsidRPr="004040AD">
        <w:rPr>
          <w:lang w:val="en-US"/>
        </w:rPr>
        <w:t xml:space="preserve">– PERSONALISING YOUR SHOPPING EXPERIENCE THROUGH DATA. Tesco was the first company to market a reward card, doing so all the way back in 1994. The company recognised the need of doing all possible to keep the consumers they already had. Customers were immediately motivated to establish a feeling of brand loyalty when they were offered incentives not just via discounts but also through their regular shopping. Tesco was able to gather more information on its customers, such as where they lived and where they bought, thanks to the company's loyalty programme. This provided the Tesco team with useful information on the behaviour of shoppers, which was beneficial to the </w:t>
      </w:r>
      <w:r w:rsidR="004040AD" w:rsidRPr="004040AD">
        <w:rPr>
          <w:lang w:val="en-US"/>
        </w:rPr>
        <w:lastRenderedPageBreak/>
        <w:t>company's marketing staff. Tesco is aware that customers demand an uncomplicated shopping experience when it comes to purchasing food, particularly in light of the proliferation of online shopping.</w:t>
      </w:r>
    </w:p>
    <w:p w14:paraId="1636F9E9" w14:textId="77777777" w:rsidR="004040AD" w:rsidRPr="004040AD" w:rsidRDefault="004040AD" w:rsidP="004040AD">
      <w:pPr>
        <w:jc w:val="both"/>
        <w:rPr>
          <w:lang w:val="en-US"/>
        </w:rPr>
      </w:pPr>
      <w:r w:rsidRPr="004040AD">
        <w:rPr>
          <w:lang w:val="en-US"/>
        </w:rPr>
        <w:t>The Tesco Grocery app, which provides a smooth connectivity between itself and the Clubcard, is another component of the omnichannel experience. Tesco has made an announcement that they would be introducing special Clubcard discounts. The purpose of these prices is to provide additional motivation for consumers to use their Clubcards while also pushing sales of essential items.</w:t>
      </w:r>
    </w:p>
    <w:p w14:paraId="08603FFD" w14:textId="59DC08ED" w:rsidR="007405D9" w:rsidRDefault="004040AD" w:rsidP="004040AD">
      <w:pPr>
        <w:jc w:val="both"/>
        <w:rPr>
          <w:lang w:val="en-US"/>
        </w:rPr>
      </w:pPr>
      <w:r w:rsidRPr="004040AD">
        <w:rPr>
          <w:lang w:val="en-US"/>
        </w:rPr>
        <w:t>Tesco has established its first shop in the United Kingdom without checkout lanes in the heart of London. Customers have the ability to shop and pay without having to scan products or use a check out counter. Get Go provides its consumers with the same Tesco items in addition to an improved shopping experience. When consumers leave the shop, a combination of cameras and weight sensors will determine what items they have taken with them and will bill them for those items straight via the app on their mobile device. When consumers leave the shop, a combination of cameras and weight sensors will determine what items they have taken out of the store, and they will be invoiced for those items directly via the app</w:t>
      </w:r>
      <w:r w:rsidR="007405D9" w:rsidRPr="007405D9">
        <w:rPr>
          <w:lang w:val="en-US"/>
        </w:rPr>
        <w:t>.</w:t>
      </w:r>
      <w:r w:rsidR="00602451" w:rsidRPr="00602451">
        <w:rPr>
          <w:lang w:val="en-US"/>
        </w:rPr>
        <w:t xml:space="preserve"> </w:t>
      </w:r>
      <w:sdt>
        <w:sdtPr>
          <w:rPr>
            <w:lang w:val="en-US"/>
          </w:rPr>
          <w:id w:val="949277647"/>
          <w:citation/>
        </w:sdtPr>
        <w:sdtContent>
          <w:r w:rsidR="00602451">
            <w:rPr>
              <w:lang w:val="en-US"/>
            </w:rPr>
            <w:fldChar w:fldCharType="begin"/>
          </w:r>
          <w:r w:rsidR="00602451">
            <w:rPr>
              <w:lang w:val="en-US"/>
            </w:rPr>
            <w:instrText xml:space="preserve"> CITATION Per19 \l 1033 </w:instrText>
          </w:r>
          <w:r w:rsidR="00602451">
            <w:rPr>
              <w:lang w:val="en-US"/>
            </w:rPr>
            <w:fldChar w:fldCharType="separate"/>
          </w:r>
          <w:r w:rsidR="00602451">
            <w:rPr>
              <w:noProof/>
              <w:lang w:val="en-US"/>
            </w:rPr>
            <w:t xml:space="preserve"> (Shahkarami, 2019)</w:t>
          </w:r>
          <w:r w:rsidR="00602451">
            <w:rPr>
              <w:lang w:val="en-US"/>
            </w:rPr>
            <w:fldChar w:fldCharType="end"/>
          </w:r>
        </w:sdtContent>
      </w:sdt>
    </w:p>
    <w:p w14:paraId="3B0D8870" w14:textId="77777777" w:rsidR="00861779" w:rsidRPr="00861779" w:rsidRDefault="00805F14" w:rsidP="00861779">
      <w:pPr>
        <w:jc w:val="both"/>
        <w:rPr>
          <w:lang w:val="en-US"/>
        </w:rPr>
      </w:pPr>
      <w:r w:rsidRPr="00805F14">
        <w:rPr>
          <w:b/>
          <w:bCs/>
          <w:lang w:val="en-US"/>
        </w:rPr>
        <w:t>Asda</w:t>
      </w:r>
      <w:r w:rsidRPr="00805F14">
        <w:rPr>
          <w:lang w:val="en-US"/>
        </w:rPr>
        <w:t xml:space="preserve"> </w:t>
      </w:r>
      <w:r w:rsidR="00861779" w:rsidRPr="00861779">
        <w:rPr>
          <w:lang w:val="en-US"/>
        </w:rPr>
        <w:t>Blue Yonder's order management (OMS) microservices will allow it to process orders more quickly, hence improving the overall quality of the client experience. More than 140,000 employees work for the firm, which serves more than 16 million clients annually across its retail locations and online. Asda's goal is to provide a satisfying shopping experience to its customers as well as an intuitive navigation structure. The retail industry is undergoing a revolution that is being led by Asda and is centred on the consumer. Asda will be able to optimise its last-mile operations to better fulfil the expectations of its customers if it uses Bringg.</w:t>
      </w:r>
    </w:p>
    <w:p w14:paraId="00CEE046" w14:textId="5F9727DF" w:rsidR="00805F14" w:rsidRDefault="00861779" w:rsidP="00861779">
      <w:pPr>
        <w:jc w:val="both"/>
        <w:rPr>
          <w:lang w:val="en-US"/>
        </w:rPr>
      </w:pPr>
      <w:r w:rsidRPr="00861779">
        <w:rPr>
          <w:lang w:val="en-US"/>
        </w:rPr>
        <w:t xml:space="preserve">Asda's home delivery service, click-and-collect concept, and new channels such as express commerce platforms will all benefit from this merger of businesses. According to Nikolai Avrutov, vice president of Alliances at Bringg, "the obstacles and complications of quicker, more convenient, and on-demand order orchestration, delivery, and fulfilment are enormous." </w:t>
      </w:r>
      <w:r w:rsidR="00805F14" w:rsidRPr="00805F14">
        <w:rPr>
          <w:lang w:val="en-US"/>
        </w:rPr>
        <w:t>.</w:t>
      </w:r>
      <w:sdt>
        <w:sdtPr>
          <w:rPr>
            <w:lang w:val="en-US"/>
          </w:rPr>
          <w:id w:val="-1692367913"/>
          <w:citation/>
        </w:sdtPr>
        <w:sdtContent>
          <w:r w:rsidR="00C827C1">
            <w:rPr>
              <w:lang w:val="en-US"/>
            </w:rPr>
            <w:fldChar w:fldCharType="begin"/>
          </w:r>
          <w:r w:rsidR="00C827C1">
            <w:rPr>
              <w:lang w:val="en-US"/>
            </w:rPr>
            <w:instrText xml:space="preserve"> CITATION Chl22 \l 1033 </w:instrText>
          </w:r>
          <w:r w:rsidR="00C827C1">
            <w:rPr>
              <w:lang w:val="en-US"/>
            </w:rPr>
            <w:fldChar w:fldCharType="separate"/>
          </w:r>
          <w:r w:rsidR="00C827C1">
            <w:rPr>
              <w:noProof/>
              <w:lang w:val="en-US"/>
            </w:rPr>
            <w:t xml:space="preserve"> (Rigby, 2022)</w:t>
          </w:r>
          <w:r w:rsidR="00C827C1">
            <w:rPr>
              <w:lang w:val="en-US"/>
            </w:rPr>
            <w:fldChar w:fldCharType="end"/>
          </w:r>
        </w:sdtContent>
      </w:sdt>
    </w:p>
    <w:p w14:paraId="2D61EE2D" w14:textId="77777777" w:rsidR="00746264" w:rsidRPr="00746264" w:rsidRDefault="00E47563" w:rsidP="00746264">
      <w:pPr>
        <w:jc w:val="both"/>
        <w:rPr>
          <w:lang w:val="en-US"/>
        </w:rPr>
      </w:pPr>
      <w:r w:rsidRPr="00E47563">
        <w:rPr>
          <w:b/>
          <w:bCs/>
          <w:lang w:val="en-US"/>
        </w:rPr>
        <w:t>Sainsbury</w:t>
      </w:r>
      <w:r w:rsidR="00880BC5">
        <w:rPr>
          <w:b/>
          <w:bCs/>
          <w:lang w:val="en-US"/>
        </w:rPr>
        <w:t>’s</w:t>
      </w:r>
      <w:r w:rsidRPr="00E47563">
        <w:rPr>
          <w:lang w:val="en-US"/>
        </w:rPr>
        <w:t xml:space="preserve"> </w:t>
      </w:r>
      <w:r>
        <w:rPr>
          <w:lang w:val="en-US"/>
        </w:rPr>
        <w:t>-</w:t>
      </w:r>
      <w:r w:rsidR="00746264" w:rsidRPr="00746264">
        <w:rPr>
          <w:lang w:val="en-US"/>
        </w:rPr>
        <w:t>Sainsbury's marketing strategy has done an outstanding job of putting an emphasis on omnichannel marketing across all of the company's many marketing channels. This is a credit to the company. The company has done an excellent job of incorporating its different product lines into its overall shopping experience, as well as developing innovative ways to shop both in-store and online. Additionally, the firm has done an excellent job of developing additional in-store shopping options for customers to choose from. The company not only produces its own line of high-quality items, but it has also spent a large amount of time and resources into generating exceptional recipes for a wide variety of cuisines. These recipes may be used to prepare a variety of dishes. After that, these recipes are organised in a way that makes it easier to find them when shopping, whether physically or online.</w:t>
      </w:r>
    </w:p>
    <w:p w14:paraId="20FAFF5A" w14:textId="77777777" w:rsidR="00746264" w:rsidRPr="00746264" w:rsidRDefault="00746264" w:rsidP="00746264">
      <w:pPr>
        <w:jc w:val="both"/>
        <w:rPr>
          <w:lang w:val="en-US"/>
        </w:rPr>
      </w:pPr>
      <w:r w:rsidRPr="00746264">
        <w:rPr>
          <w:lang w:val="en-US"/>
        </w:rPr>
        <w:t>A chain of grocery stores that implements an omnichannel marketing strategy will give customers with a shopping experience that is complete and consistent across all channels, including in-store, online, and catalogue sales. Sainsbury's marketing segmentation proved effective in this specific case when the company switched to an omnichannel strategy. Since it began using this method, it has been able to successfully divide its primary customer base into more manageable and fruitful subgroups, to whom it can now provide specific products and services in a way that is more personalised.</w:t>
      </w:r>
    </w:p>
    <w:p w14:paraId="0FAB03BD" w14:textId="5822F2B7" w:rsidR="00CA23CC" w:rsidRDefault="00746264" w:rsidP="00746264">
      <w:pPr>
        <w:jc w:val="both"/>
        <w:rPr>
          <w:lang w:val="en-US"/>
        </w:rPr>
      </w:pPr>
      <w:r w:rsidRPr="00746264">
        <w:rPr>
          <w:lang w:val="en-US"/>
        </w:rPr>
        <w:t xml:space="preserve">In addition, the digital marketing strategy that Sainsbury's employs has proven to be beneficial in the company's efforts to combine in-store and online shopping into a single omnichannel medium that is suitable for use with any of these approaches to retail commerce. Customers have the option of doing </w:t>
      </w:r>
      <w:r w:rsidRPr="00746264">
        <w:rPr>
          <w:lang w:val="en-US"/>
        </w:rPr>
        <w:lastRenderedPageBreak/>
        <w:t>their grocery shopping on the company's website and picking up their orders in the location that is most convenient for them. In addition to that, they have started providing a grocery delivery service for customers who prefer not to go out of the cosiness of their homes in order to go shopping.</w:t>
      </w:r>
      <w:r w:rsidR="00E47563" w:rsidRPr="00E47563">
        <w:rPr>
          <w:lang w:val="en-US"/>
        </w:rPr>
        <w:t>.</w:t>
      </w:r>
      <w:sdt>
        <w:sdtPr>
          <w:rPr>
            <w:lang w:val="en-US"/>
          </w:rPr>
          <w:id w:val="-548531632"/>
          <w:citation/>
        </w:sdtPr>
        <w:sdtContent>
          <w:r w:rsidR="00880BC5">
            <w:rPr>
              <w:lang w:val="en-US"/>
            </w:rPr>
            <w:fldChar w:fldCharType="begin"/>
          </w:r>
          <w:r w:rsidR="00880BC5">
            <w:rPr>
              <w:lang w:val="en-US"/>
            </w:rPr>
            <w:instrText xml:space="preserve"> CITATION Con22 \l 1033 </w:instrText>
          </w:r>
          <w:r w:rsidR="00880BC5">
            <w:rPr>
              <w:lang w:val="en-US"/>
            </w:rPr>
            <w:fldChar w:fldCharType="separate"/>
          </w:r>
          <w:r w:rsidR="00880BC5">
            <w:rPr>
              <w:noProof/>
              <w:lang w:val="en-US"/>
            </w:rPr>
            <w:t xml:space="preserve"> (ContactPegion, 2022)</w:t>
          </w:r>
          <w:r w:rsidR="00880BC5">
            <w:rPr>
              <w:lang w:val="en-US"/>
            </w:rPr>
            <w:fldChar w:fldCharType="end"/>
          </w:r>
        </w:sdtContent>
      </w:sdt>
    </w:p>
    <w:p w14:paraId="2EB823F7" w14:textId="1588218B" w:rsidR="008E1B62" w:rsidRDefault="00E66835" w:rsidP="00BF53C7">
      <w:pPr>
        <w:pStyle w:val="Heading2"/>
        <w:jc w:val="both"/>
        <w:rPr>
          <w:lang w:val="en-US"/>
        </w:rPr>
      </w:pPr>
      <w:bookmarkStart w:id="31" w:name="_Toc118005604"/>
      <w:r>
        <w:rPr>
          <w:lang w:val="en-US"/>
        </w:rPr>
        <w:t xml:space="preserve">7.8 </w:t>
      </w:r>
      <w:r w:rsidR="008E1B62">
        <w:rPr>
          <w:lang w:val="en-US"/>
        </w:rPr>
        <w:t>Customer Journey Map:</w:t>
      </w:r>
      <w:bookmarkEnd w:id="31"/>
    </w:p>
    <w:p w14:paraId="55A946B5" w14:textId="2C47C871" w:rsidR="008E1B62" w:rsidRDefault="00507C5C" w:rsidP="00BF53C7">
      <w:pPr>
        <w:jc w:val="both"/>
        <w:rPr>
          <w:lang w:val="en-US"/>
        </w:rPr>
      </w:pPr>
      <w:r w:rsidRPr="00507C5C">
        <w:rPr>
          <w:lang w:val="en-US"/>
        </w:rPr>
        <w:t>The retail customer journey is the process through which clients become aware of your firm, do business with you, and engage with your brand in a variety of settings. Customers will be encouraged to make more purchases if your business takes advantage of the potential to form and sustain relationships with customers throughout the post-purchase phase of the customer journey. By examining the customer journey from the point of view of the retail customer, businesses may get a better understanding of what their customers want and how to make their processes more customer-friendly</w:t>
      </w:r>
      <w:r w:rsidR="00957D46" w:rsidRPr="00957D46">
        <w:rPr>
          <w:lang w:val="en-US"/>
        </w:rPr>
        <w:t>.</w:t>
      </w:r>
      <w:r w:rsidR="009E350C">
        <w:rPr>
          <w:lang w:val="en-US"/>
        </w:rPr>
        <w:t xml:space="preserve"> </w:t>
      </w:r>
      <w:sdt>
        <w:sdtPr>
          <w:rPr>
            <w:lang w:val="en-US"/>
          </w:rPr>
          <w:id w:val="965387001"/>
          <w:citation/>
        </w:sdtPr>
        <w:sdtContent>
          <w:r w:rsidR="009E350C">
            <w:rPr>
              <w:lang w:val="en-US"/>
            </w:rPr>
            <w:fldChar w:fldCharType="begin"/>
          </w:r>
          <w:r w:rsidR="009E350C">
            <w:rPr>
              <w:lang w:val="en-US"/>
            </w:rPr>
            <w:instrText xml:space="preserve"> CITATION Ind211 \l 1033 </w:instrText>
          </w:r>
          <w:r w:rsidR="009E350C">
            <w:rPr>
              <w:lang w:val="en-US"/>
            </w:rPr>
            <w:fldChar w:fldCharType="separate"/>
          </w:r>
          <w:r w:rsidR="009E350C">
            <w:rPr>
              <w:noProof/>
              <w:lang w:val="en-US"/>
            </w:rPr>
            <w:t>(Indeed Editorial Team, 2021)</w:t>
          </w:r>
          <w:r w:rsidR="009E350C">
            <w:rPr>
              <w:lang w:val="en-US"/>
            </w:rPr>
            <w:fldChar w:fldCharType="end"/>
          </w:r>
        </w:sdtContent>
      </w:sdt>
    </w:p>
    <w:p w14:paraId="78811D8F" w14:textId="7D448D60" w:rsidR="00F857A6" w:rsidRDefault="008F65E2" w:rsidP="00BF53C7">
      <w:pPr>
        <w:jc w:val="both"/>
        <w:rPr>
          <w:lang w:val="en-US"/>
        </w:rPr>
      </w:pPr>
      <w:r>
        <w:rPr>
          <w:noProof/>
          <w:lang w:val="en-US"/>
        </w:rPr>
        <w:drawing>
          <wp:inline distT="0" distB="0" distL="0" distR="0" wp14:anchorId="49F0AA2A" wp14:editId="1A7A409A">
            <wp:extent cx="5731510" cy="39058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905885"/>
                    </a:xfrm>
                    <a:prstGeom prst="rect">
                      <a:avLst/>
                    </a:prstGeom>
                  </pic:spPr>
                </pic:pic>
              </a:graphicData>
            </a:graphic>
          </wp:inline>
        </w:drawing>
      </w:r>
    </w:p>
    <w:p w14:paraId="25F0A212" w14:textId="122F996D" w:rsidR="00F857A6" w:rsidRPr="008E1B62" w:rsidRDefault="008F65E2" w:rsidP="00BF53C7">
      <w:pPr>
        <w:jc w:val="both"/>
        <w:rPr>
          <w:lang w:val="en-US"/>
        </w:rPr>
      </w:pPr>
      <w:r>
        <w:rPr>
          <w:lang w:val="en-US"/>
        </w:rPr>
        <w:t>Source:</w:t>
      </w:r>
      <w:sdt>
        <w:sdtPr>
          <w:rPr>
            <w:lang w:val="en-US"/>
          </w:rPr>
          <w:id w:val="-1080213304"/>
          <w:citation/>
        </w:sdtPr>
        <w:sdtContent>
          <w:r w:rsidR="00895826">
            <w:rPr>
              <w:lang w:val="en-US"/>
            </w:rPr>
            <w:fldChar w:fldCharType="begin"/>
          </w:r>
          <w:r w:rsidR="00895826">
            <w:rPr>
              <w:lang w:val="en-US"/>
            </w:rPr>
            <w:instrText xml:space="preserve"> CITATION Rah21 \l 1033 </w:instrText>
          </w:r>
          <w:r w:rsidR="00895826">
            <w:rPr>
              <w:lang w:val="en-US"/>
            </w:rPr>
            <w:fldChar w:fldCharType="separate"/>
          </w:r>
          <w:r w:rsidR="00895826">
            <w:rPr>
              <w:noProof/>
              <w:lang w:val="en-US"/>
            </w:rPr>
            <w:t xml:space="preserve"> (Garhwal, 2021)</w:t>
          </w:r>
          <w:r w:rsidR="00895826">
            <w:rPr>
              <w:lang w:val="en-US"/>
            </w:rPr>
            <w:fldChar w:fldCharType="end"/>
          </w:r>
        </w:sdtContent>
      </w:sdt>
    </w:p>
    <w:p w14:paraId="30870A04" w14:textId="77777777" w:rsidR="008E1B62" w:rsidRDefault="008E1B62" w:rsidP="00BF53C7">
      <w:pPr>
        <w:jc w:val="both"/>
        <w:rPr>
          <w:lang w:val="en-US"/>
        </w:rPr>
      </w:pPr>
    </w:p>
    <w:p w14:paraId="4F09AF12" w14:textId="17E5D49E" w:rsidR="00F517A8" w:rsidRDefault="00AA7A0C" w:rsidP="00BF53C7">
      <w:pPr>
        <w:pStyle w:val="Heading1"/>
        <w:jc w:val="both"/>
        <w:rPr>
          <w:lang w:val="en-US"/>
        </w:rPr>
      </w:pPr>
      <w:bookmarkStart w:id="32" w:name="_Toc118005605"/>
      <w:r>
        <w:rPr>
          <w:lang w:val="en-US"/>
        </w:rPr>
        <w:t>8.</w:t>
      </w:r>
      <w:r w:rsidR="00A5464E">
        <w:rPr>
          <w:lang w:val="en-US"/>
        </w:rPr>
        <w:t>Research Methodology</w:t>
      </w:r>
      <w:bookmarkEnd w:id="32"/>
    </w:p>
    <w:p w14:paraId="38D571BE" w14:textId="5344AC58" w:rsidR="00A5464E" w:rsidRPr="00A5464E" w:rsidRDefault="00AD3F5B" w:rsidP="00BF53C7">
      <w:pPr>
        <w:jc w:val="both"/>
        <w:rPr>
          <w:lang w:val="en-US"/>
        </w:rPr>
      </w:pPr>
      <w:r w:rsidRPr="00AD3F5B">
        <w:rPr>
          <w:lang w:val="en-US"/>
        </w:rPr>
        <w:t>The research technique of a researcher explains how the researcher intends to conduct their investigation. A methodical and well-organized approach to resolving a research issue is outlined in this strategy. The methodology of a researcher explains how they will conduct their investigation in order to get findings that are trustworthy and valid and which satisfy their aims and objectives. It explains what data they will gather, where they will get it, and how it will be collected and analyzed, as well as what data they will collect and where they will receive it.</w:t>
      </w:r>
      <w:sdt>
        <w:sdtPr>
          <w:rPr>
            <w:lang w:val="en-US"/>
          </w:rPr>
          <w:id w:val="-2055456200"/>
          <w:citation/>
        </w:sdtPr>
        <w:sdtContent>
          <w:r w:rsidR="00CA40F3">
            <w:rPr>
              <w:lang w:val="en-US"/>
            </w:rPr>
            <w:fldChar w:fldCharType="begin"/>
          </w:r>
          <w:r w:rsidR="00CA40F3">
            <w:rPr>
              <w:lang w:val="en-US"/>
            </w:rPr>
            <w:instrText xml:space="preserve"> CITATION RPA14 \l 1033 </w:instrText>
          </w:r>
          <w:r w:rsidR="00CA40F3">
            <w:rPr>
              <w:lang w:val="en-US"/>
            </w:rPr>
            <w:fldChar w:fldCharType="separate"/>
          </w:r>
          <w:r w:rsidR="00CA40F3">
            <w:rPr>
              <w:noProof/>
              <w:lang w:val="en-US"/>
            </w:rPr>
            <w:t xml:space="preserve"> (PANNEERSELVAM, 2014)</w:t>
          </w:r>
          <w:r w:rsidR="00CA40F3">
            <w:rPr>
              <w:lang w:val="en-US"/>
            </w:rPr>
            <w:fldChar w:fldCharType="end"/>
          </w:r>
        </w:sdtContent>
      </w:sdt>
    </w:p>
    <w:p w14:paraId="0411A105" w14:textId="313E6307" w:rsidR="00F517A8" w:rsidRDefault="00E66835" w:rsidP="00BF53C7">
      <w:pPr>
        <w:pStyle w:val="Heading2"/>
        <w:jc w:val="both"/>
        <w:rPr>
          <w:lang w:val="en-US"/>
        </w:rPr>
      </w:pPr>
      <w:bookmarkStart w:id="33" w:name="_Toc118005606"/>
      <w:r>
        <w:rPr>
          <w:lang w:val="en-US"/>
        </w:rPr>
        <w:lastRenderedPageBreak/>
        <w:t xml:space="preserve">8.1 </w:t>
      </w:r>
      <w:r w:rsidR="00CC7A09">
        <w:rPr>
          <w:lang w:val="en-US"/>
        </w:rPr>
        <w:t>Research Onion M</w:t>
      </w:r>
      <w:r w:rsidR="005B702F">
        <w:rPr>
          <w:lang w:val="en-US"/>
        </w:rPr>
        <w:t>odel</w:t>
      </w:r>
      <w:bookmarkEnd w:id="33"/>
    </w:p>
    <w:p w14:paraId="6E0A1CFC" w14:textId="77777777" w:rsidR="00293CD3" w:rsidRPr="00293CD3" w:rsidRDefault="00293CD3" w:rsidP="00293CD3">
      <w:pPr>
        <w:jc w:val="both"/>
        <w:rPr>
          <w:lang w:val="en-US"/>
        </w:rPr>
      </w:pPr>
      <w:r w:rsidRPr="00293CD3">
        <w:rPr>
          <w:lang w:val="en-US"/>
        </w:rPr>
        <w:t>The methodology provides an overall framework for doing research and spells out the tasks that need to be completed. The framework includes beliefs and philosophical assumptions, and these in turn impact how the research questions are framed as well as the procedures that are employed. The success of a dissertation or thesis is greatly dependent on having a well-thought-out research methodology that ensures coherence across the many methodologies and approaches that were used.</w:t>
      </w:r>
    </w:p>
    <w:p w14:paraId="1506CF88" w14:textId="77777777" w:rsidR="00293CD3" w:rsidRPr="00293CD3" w:rsidRDefault="00293CD3" w:rsidP="00293CD3">
      <w:pPr>
        <w:jc w:val="both"/>
        <w:rPr>
          <w:lang w:val="en-US"/>
        </w:rPr>
      </w:pPr>
      <w:r w:rsidRPr="00293CD3">
        <w:rPr>
          <w:lang w:val="en-US"/>
        </w:rPr>
        <w:t>The conceptual "research onion" developed by Saunders offers one possible theoretical framework upon which to create research procedures. The research onion is a metaphor for the numerous intricate stages that need to be completed before arriving at a solution that can actually be implemented.</w:t>
      </w:r>
    </w:p>
    <w:p w14:paraId="6FE06F03" w14:textId="2EAE217D" w:rsidR="00534B68" w:rsidRDefault="00293CD3" w:rsidP="00293CD3">
      <w:pPr>
        <w:jc w:val="both"/>
        <w:rPr>
          <w:lang w:val="en-US"/>
        </w:rPr>
      </w:pPr>
      <w:r w:rsidRPr="00293CD3">
        <w:rPr>
          <w:lang w:val="en-US"/>
        </w:rPr>
        <w:t>Before moving on from the research logic to the research design — the primary techniques and processes of data collecting and analysis — one must first sketch out the fundamental philosophy, select methodologies, methods, and strategies, and define time horizons. Only then can one move on to the next stage of the research process, which is the research design</w:t>
      </w:r>
      <w:r w:rsidR="00534B68" w:rsidRPr="00534B68">
        <w:rPr>
          <w:lang w:val="en-US"/>
        </w:rPr>
        <w:t>.</w:t>
      </w:r>
      <w:sdt>
        <w:sdtPr>
          <w:rPr>
            <w:lang w:val="en-US"/>
          </w:rPr>
          <w:id w:val="1712615564"/>
          <w:citation/>
        </w:sdtPr>
        <w:sdtContent>
          <w:r w:rsidR="005B508A">
            <w:rPr>
              <w:lang w:val="en-US"/>
            </w:rPr>
            <w:fldChar w:fldCharType="begin"/>
          </w:r>
          <w:r w:rsidR="005B508A">
            <w:rPr>
              <w:lang w:val="en-US"/>
            </w:rPr>
            <w:instrText xml:space="preserve"> CITATION Ale18 \l 1033 </w:instrText>
          </w:r>
          <w:r w:rsidR="005B508A">
            <w:rPr>
              <w:lang w:val="en-US"/>
            </w:rPr>
            <w:fldChar w:fldCharType="separate"/>
          </w:r>
          <w:r w:rsidR="005B508A">
            <w:rPr>
              <w:noProof/>
              <w:lang w:val="en-US"/>
            </w:rPr>
            <w:t xml:space="preserve"> (Melnikovas, 2018)</w:t>
          </w:r>
          <w:r w:rsidR="005B508A">
            <w:rPr>
              <w:lang w:val="en-US"/>
            </w:rPr>
            <w:fldChar w:fldCharType="end"/>
          </w:r>
        </w:sdtContent>
      </w:sdt>
    </w:p>
    <w:p w14:paraId="01EB2E9C" w14:textId="17D962EB" w:rsidR="00303672" w:rsidRDefault="00303672" w:rsidP="00BF53C7">
      <w:pPr>
        <w:jc w:val="both"/>
        <w:rPr>
          <w:lang w:val="en-US"/>
        </w:rPr>
      </w:pPr>
      <w:r>
        <w:rPr>
          <w:noProof/>
        </w:rPr>
        <w:drawing>
          <wp:inline distT="0" distB="0" distL="0" distR="0" wp14:anchorId="024A13CF" wp14:editId="2C3AB90D">
            <wp:extent cx="5731510" cy="35877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587750"/>
                    </a:xfrm>
                    <a:prstGeom prst="rect">
                      <a:avLst/>
                    </a:prstGeom>
                  </pic:spPr>
                </pic:pic>
              </a:graphicData>
            </a:graphic>
          </wp:inline>
        </w:drawing>
      </w:r>
    </w:p>
    <w:p w14:paraId="446787CF" w14:textId="595CFB31" w:rsidR="005B508A" w:rsidRDefault="005B508A" w:rsidP="00BF53C7">
      <w:pPr>
        <w:jc w:val="both"/>
        <w:rPr>
          <w:lang w:val="en-US"/>
        </w:rPr>
      </w:pPr>
      <w:r>
        <w:rPr>
          <w:lang w:val="en-US"/>
        </w:rPr>
        <w:t>Source:</w:t>
      </w:r>
      <w:r w:rsidRPr="005B508A">
        <w:rPr>
          <w:lang w:val="en-US"/>
        </w:rPr>
        <w:t xml:space="preserve"> </w:t>
      </w:r>
      <w:sdt>
        <w:sdtPr>
          <w:rPr>
            <w:lang w:val="en-US"/>
          </w:rPr>
          <w:id w:val="-113212007"/>
          <w:citation/>
        </w:sdtPr>
        <w:sdtContent>
          <w:r>
            <w:rPr>
              <w:lang w:val="en-US"/>
            </w:rPr>
            <w:fldChar w:fldCharType="begin"/>
          </w:r>
          <w:r>
            <w:rPr>
              <w:lang w:val="en-US"/>
            </w:rPr>
            <w:instrText xml:space="preserve"> CITATION Ale18 \l 1033 </w:instrText>
          </w:r>
          <w:r>
            <w:rPr>
              <w:lang w:val="en-US"/>
            </w:rPr>
            <w:fldChar w:fldCharType="separate"/>
          </w:r>
          <w:r>
            <w:rPr>
              <w:noProof/>
              <w:lang w:val="en-US"/>
            </w:rPr>
            <w:t xml:space="preserve"> (Melnikovas, 2018)</w:t>
          </w:r>
          <w:r>
            <w:rPr>
              <w:lang w:val="en-US"/>
            </w:rPr>
            <w:fldChar w:fldCharType="end"/>
          </w:r>
        </w:sdtContent>
      </w:sdt>
    </w:p>
    <w:p w14:paraId="09B48DB1" w14:textId="7CC9AC87" w:rsidR="005B508A" w:rsidRDefault="00E66835" w:rsidP="00BF53C7">
      <w:pPr>
        <w:pStyle w:val="Heading3"/>
        <w:jc w:val="both"/>
        <w:rPr>
          <w:lang w:val="en-US"/>
        </w:rPr>
      </w:pPr>
      <w:bookmarkStart w:id="34" w:name="_Toc118005607"/>
      <w:r>
        <w:rPr>
          <w:lang w:val="en-US"/>
        </w:rPr>
        <w:t xml:space="preserve">8.1.1 </w:t>
      </w:r>
      <w:r w:rsidR="00316D7F">
        <w:rPr>
          <w:lang w:val="en-US"/>
        </w:rPr>
        <w:t>Philosophy</w:t>
      </w:r>
      <w:bookmarkEnd w:id="34"/>
    </w:p>
    <w:p w14:paraId="39FF12BF" w14:textId="77777777" w:rsidR="00F159FD" w:rsidRDefault="00F159FD" w:rsidP="00BF53C7">
      <w:pPr>
        <w:jc w:val="both"/>
        <w:rPr>
          <w:lang w:val="en-US"/>
        </w:rPr>
      </w:pPr>
      <w:r w:rsidRPr="00F159FD">
        <w:rPr>
          <w:lang w:val="en-US"/>
        </w:rPr>
        <w:t>In order to address the problem of the scientific basis of future research, it is first necessary to place an emphasis on the basic methodologies that will be used in the study. A philosophical theory is used as the basis for the conventional research methodology, which then extends the implications of the philosophical theory to include research procedures and methodologies. When considering the issue from a historical point of view, it is possible to differentiate between two traditional or mainstream viewpoints of scientific research philosophy, which are known as positivist and interpretivist, and two positions that are considered to be more modern. These positions are known as pragmatist and critical realist, respectively.</w:t>
      </w:r>
    </w:p>
    <w:p w14:paraId="680C42F0" w14:textId="0151CBAB" w:rsidR="00AE0C3E" w:rsidRDefault="00C174F0" w:rsidP="00BF53C7">
      <w:pPr>
        <w:jc w:val="both"/>
        <w:rPr>
          <w:lang w:val="en-US"/>
        </w:rPr>
      </w:pPr>
      <w:r w:rsidRPr="00C174F0">
        <w:rPr>
          <w:b/>
          <w:bCs/>
          <w:lang w:val="en-US"/>
        </w:rPr>
        <w:lastRenderedPageBreak/>
        <w:t>Positivism</w:t>
      </w:r>
      <w:r w:rsidRPr="00C27417">
        <w:rPr>
          <w:lang w:val="en-US"/>
        </w:rPr>
        <w:t>:</w:t>
      </w:r>
      <w:r w:rsidR="00C27417" w:rsidRPr="00C27417">
        <w:t xml:space="preserve"> </w:t>
      </w:r>
      <w:r w:rsidR="00C27417" w:rsidRPr="00C27417">
        <w:rPr>
          <w:lang w:val="en-US"/>
        </w:rPr>
        <w:t>mostly represents the philosophical perspective of someone who works in the scientific sciences. Due to the fact that ontology is founded on the objective assumptions that things are observable, atomistic processes, and exist external to social actors, observation and empirical facts are the only kind of information that can be referred to be "credible." Observation and the identification of event regularities, which are founded on causal, law-like, and functional linkages, are the means by which one acquires knowledge.</w:t>
      </w:r>
      <w:r w:rsidR="00AE0C3E" w:rsidRPr="00AE0C3E">
        <w:rPr>
          <w:lang w:val="en-US"/>
        </w:rPr>
        <w:t xml:space="preserve"> </w:t>
      </w:r>
      <w:sdt>
        <w:sdtPr>
          <w:rPr>
            <w:lang w:val="en-US"/>
          </w:rPr>
          <w:id w:val="-238028051"/>
          <w:citation/>
        </w:sdtPr>
        <w:sdtContent>
          <w:r w:rsidR="00AE0C3E">
            <w:rPr>
              <w:lang w:val="en-US"/>
            </w:rPr>
            <w:fldChar w:fldCharType="begin"/>
          </w:r>
          <w:r w:rsidR="00AE0C3E">
            <w:rPr>
              <w:lang w:val="en-US"/>
            </w:rPr>
            <w:instrText xml:space="preserve"> CITATION Ale18 \l 1033 </w:instrText>
          </w:r>
          <w:r w:rsidR="00AE0C3E">
            <w:rPr>
              <w:lang w:val="en-US"/>
            </w:rPr>
            <w:fldChar w:fldCharType="separate"/>
          </w:r>
          <w:r w:rsidR="00AE0C3E">
            <w:rPr>
              <w:noProof/>
              <w:lang w:val="en-US"/>
            </w:rPr>
            <w:t xml:space="preserve"> (Melnikovas, 2018)</w:t>
          </w:r>
          <w:r w:rsidR="00AE0C3E">
            <w:rPr>
              <w:lang w:val="en-US"/>
            </w:rPr>
            <w:fldChar w:fldCharType="end"/>
          </w:r>
        </w:sdtContent>
      </w:sdt>
    </w:p>
    <w:p w14:paraId="4E59BA86" w14:textId="1E9FB093" w:rsidR="00C174F0" w:rsidRDefault="00C174F0" w:rsidP="00BF53C7">
      <w:pPr>
        <w:jc w:val="both"/>
        <w:rPr>
          <w:lang w:val="en-US"/>
        </w:rPr>
      </w:pPr>
    </w:p>
    <w:p w14:paraId="6F45B48B" w14:textId="347B9E37" w:rsidR="00AE0C3E" w:rsidRDefault="00E66835" w:rsidP="00BF53C7">
      <w:pPr>
        <w:pStyle w:val="Heading3"/>
        <w:jc w:val="both"/>
        <w:rPr>
          <w:lang w:val="en-US"/>
        </w:rPr>
      </w:pPr>
      <w:bookmarkStart w:id="35" w:name="_Toc118005608"/>
      <w:r>
        <w:rPr>
          <w:lang w:val="en-US"/>
        </w:rPr>
        <w:t xml:space="preserve">8.1.2 </w:t>
      </w:r>
      <w:r w:rsidR="00AE0C3E">
        <w:rPr>
          <w:lang w:val="en-US"/>
        </w:rPr>
        <w:t>Research Approach</w:t>
      </w:r>
      <w:bookmarkEnd w:id="35"/>
    </w:p>
    <w:p w14:paraId="305FE8BA" w14:textId="77777777" w:rsidR="00193937" w:rsidRPr="00193937" w:rsidRDefault="00193937" w:rsidP="00BF53C7">
      <w:pPr>
        <w:jc w:val="both"/>
        <w:rPr>
          <w:lang w:val="en-US"/>
        </w:rPr>
      </w:pPr>
      <w:r w:rsidRPr="00193937">
        <w:rPr>
          <w:lang w:val="en-US"/>
        </w:rPr>
        <w:t>The second layer of the research onion includes the terms "deductive" and "inductive." In this case, the last layer of the onion affects this one, so it's important to know what the goal of the research is and what its limits are.</w:t>
      </w:r>
    </w:p>
    <w:p w14:paraId="295E908E" w14:textId="49EBD079" w:rsidR="008A10CB" w:rsidRDefault="00193937" w:rsidP="00BF53C7">
      <w:pPr>
        <w:jc w:val="both"/>
        <w:rPr>
          <w:lang w:val="en-US"/>
        </w:rPr>
      </w:pPr>
      <w:r w:rsidRPr="00193937">
        <w:rPr>
          <w:lang w:val="en-US"/>
        </w:rPr>
        <w:t xml:space="preserve">The </w:t>
      </w:r>
      <w:r w:rsidRPr="00193937">
        <w:rPr>
          <w:b/>
          <w:bCs/>
          <w:lang w:val="en-US"/>
        </w:rPr>
        <w:t>deductive method</w:t>
      </w:r>
      <w:r w:rsidRPr="00193937">
        <w:rPr>
          <w:lang w:val="en-US"/>
        </w:rPr>
        <w:t xml:space="preserve"> starts with an existing theory and then comes up with a hypothesis or hypotheses and a way to test them. The positivist approach, in which hypotheses can be made and expected results can be tested statistically to an accepted level of probability, seems to fit the deductive method the best. It can be thought of as a progression from the general to the specific. First, the general theory and knowledge base are set up, and then the specific knowledge gained through research is tested against it. But a deductive method can also be used with qualitative research methods. In this case, the expectations based on previous research would be made differently than when testing a hypothesis. With the deductive method, you use a questionnaire to get a better understanding of what you've seen. This lets you compare how different people see things through empirical data. The information gathered helps to prove or disprove the question, and the process can be done again and again.</w:t>
      </w:r>
      <w:r w:rsidR="00E01CDC" w:rsidRPr="00E01CDC">
        <w:rPr>
          <w:lang w:val="en-US"/>
        </w:rPr>
        <w:t xml:space="preserve"> </w:t>
      </w:r>
      <w:sdt>
        <w:sdtPr>
          <w:rPr>
            <w:lang w:val="en-US"/>
          </w:rPr>
          <w:id w:val="1389461787"/>
          <w:citation/>
        </w:sdtPr>
        <w:sdtContent>
          <w:r w:rsidR="00E01CDC">
            <w:rPr>
              <w:lang w:val="en-US"/>
            </w:rPr>
            <w:fldChar w:fldCharType="begin"/>
          </w:r>
          <w:r w:rsidR="00E01CDC">
            <w:rPr>
              <w:lang w:val="en-US"/>
            </w:rPr>
            <w:instrText xml:space="preserve"> CITATION Ale18 \l 1033 </w:instrText>
          </w:r>
          <w:r w:rsidR="00E01CDC">
            <w:rPr>
              <w:lang w:val="en-US"/>
            </w:rPr>
            <w:fldChar w:fldCharType="separate"/>
          </w:r>
          <w:r w:rsidR="00E01CDC">
            <w:rPr>
              <w:noProof/>
              <w:lang w:val="en-US"/>
            </w:rPr>
            <w:t xml:space="preserve"> (Melnikovas, 2018)</w:t>
          </w:r>
          <w:r w:rsidR="00E01CDC">
            <w:rPr>
              <w:lang w:val="en-US"/>
            </w:rPr>
            <w:fldChar w:fldCharType="end"/>
          </w:r>
        </w:sdtContent>
      </w:sdt>
    </w:p>
    <w:p w14:paraId="42293D95" w14:textId="6EF32742" w:rsidR="008A10CB" w:rsidRDefault="00E66835" w:rsidP="00E66835">
      <w:pPr>
        <w:pStyle w:val="Heading3"/>
        <w:rPr>
          <w:lang w:val="en-US"/>
        </w:rPr>
      </w:pPr>
      <w:bookmarkStart w:id="36" w:name="_Toc118005609"/>
      <w:r>
        <w:rPr>
          <w:lang w:val="en-US"/>
        </w:rPr>
        <w:t xml:space="preserve">8.1.3 </w:t>
      </w:r>
      <w:r w:rsidR="008A10CB" w:rsidRPr="008A10CB">
        <w:rPr>
          <w:lang w:val="en-US"/>
        </w:rPr>
        <w:t>Research Strategies</w:t>
      </w:r>
      <w:bookmarkEnd w:id="36"/>
    </w:p>
    <w:p w14:paraId="792D3229" w14:textId="3B0FC12A" w:rsidR="006C04F5" w:rsidRPr="006C04F5" w:rsidRDefault="006C04F5" w:rsidP="00BF53C7">
      <w:pPr>
        <w:jc w:val="both"/>
        <w:rPr>
          <w:lang w:val="en-US"/>
        </w:rPr>
      </w:pPr>
      <w:r w:rsidRPr="006C04F5">
        <w:rPr>
          <w:lang w:val="en-US"/>
        </w:rPr>
        <w:t>The researcher's research strategy shows how they plan to do the work. The strategy can use a number of different methods, such as experimental research, action research, case study research, interviews, surveys, or a systematic review of the literature.</w:t>
      </w:r>
    </w:p>
    <w:p w14:paraId="24CCD58C" w14:textId="30023404" w:rsidR="008E6A17" w:rsidRDefault="006C04F5" w:rsidP="00BF53C7">
      <w:pPr>
        <w:jc w:val="both"/>
        <w:rPr>
          <w:lang w:val="en-US"/>
        </w:rPr>
      </w:pPr>
      <w:r w:rsidRPr="006C04F5">
        <w:rPr>
          <w:b/>
          <w:bCs/>
          <w:lang w:val="en-US"/>
        </w:rPr>
        <w:t>Survey Method:</w:t>
      </w:r>
      <w:r>
        <w:rPr>
          <w:lang w:val="en-US"/>
        </w:rPr>
        <w:t xml:space="preserve"> </w:t>
      </w:r>
      <w:r w:rsidRPr="006C04F5">
        <w:rPr>
          <w:lang w:val="en-US"/>
        </w:rPr>
        <w:t>The deductive method is often linked to the survey method of the research onion. It is one of the best ways to do research that doesn't cost much. With this method, you can get a lot of good information. Surveys are often used in quantitative research projects. They involve taking a sample of the population that is representative of the whole. Most of the time, the Survey strategy is used to look at how different data variables affect each other. It makes it possible to get a lot of information that will help answer the research question.</w:t>
      </w:r>
      <w:r w:rsidR="00915913" w:rsidRPr="00915913">
        <w:rPr>
          <w:lang w:val="en-US"/>
        </w:rPr>
        <w:t xml:space="preserve"> </w:t>
      </w:r>
      <w:sdt>
        <w:sdtPr>
          <w:rPr>
            <w:lang w:val="en-US"/>
          </w:rPr>
          <w:id w:val="-1577812124"/>
          <w:citation/>
        </w:sdtPr>
        <w:sdtContent>
          <w:r w:rsidR="00915913">
            <w:rPr>
              <w:lang w:val="en-US"/>
            </w:rPr>
            <w:fldChar w:fldCharType="begin"/>
          </w:r>
          <w:r w:rsidR="00915913">
            <w:rPr>
              <w:lang w:val="en-US"/>
            </w:rPr>
            <w:instrText xml:space="preserve"> CITATION Ale18 \l 1033 </w:instrText>
          </w:r>
          <w:r w:rsidR="00915913">
            <w:rPr>
              <w:lang w:val="en-US"/>
            </w:rPr>
            <w:fldChar w:fldCharType="separate"/>
          </w:r>
          <w:r w:rsidR="00915913">
            <w:rPr>
              <w:noProof/>
              <w:lang w:val="en-US"/>
            </w:rPr>
            <w:t xml:space="preserve"> (Melnikovas, 2018)</w:t>
          </w:r>
          <w:r w:rsidR="00915913">
            <w:rPr>
              <w:lang w:val="en-US"/>
            </w:rPr>
            <w:fldChar w:fldCharType="end"/>
          </w:r>
        </w:sdtContent>
      </w:sdt>
    </w:p>
    <w:p w14:paraId="1BDD78AD" w14:textId="19BA41DF" w:rsidR="00065C23" w:rsidRDefault="00E66835" w:rsidP="00E66835">
      <w:pPr>
        <w:pStyle w:val="Heading3"/>
        <w:rPr>
          <w:lang w:val="en-US"/>
        </w:rPr>
      </w:pPr>
      <w:bookmarkStart w:id="37" w:name="_Toc118005610"/>
      <w:r>
        <w:rPr>
          <w:lang w:val="en-US"/>
        </w:rPr>
        <w:t xml:space="preserve">8.1.4 </w:t>
      </w:r>
      <w:r w:rsidR="00065C23" w:rsidRPr="00065C23">
        <w:rPr>
          <w:lang w:val="en-US"/>
        </w:rPr>
        <w:t>Methodological</w:t>
      </w:r>
      <w:r w:rsidR="00065C23">
        <w:rPr>
          <w:lang w:val="en-US"/>
        </w:rPr>
        <w:t xml:space="preserve"> Choice</w:t>
      </w:r>
      <w:bookmarkEnd w:id="37"/>
    </w:p>
    <w:p w14:paraId="24A9F4AC" w14:textId="7A01BED0" w:rsidR="00971232" w:rsidRPr="00971232" w:rsidRDefault="00971232" w:rsidP="00BF53C7">
      <w:pPr>
        <w:jc w:val="both"/>
        <w:rPr>
          <w:lang w:val="en-US"/>
        </w:rPr>
      </w:pPr>
      <w:r w:rsidRPr="00971232">
        <w:rPr>
          <w:lang w:val="en-US"/>
        </w:rPr>
        <w:t xml:space="preserve">This is </w:t>
      </w:r>
      <w:r>
        <w:rPr>
          <w:lang w:val="en-US"/>
        </w:rPr>
        <w:t xml:space="preserve">another layer of </w:t>
      </w:r>
      <w:r w:rsidRPr="00971232">
        <w:rPr>
          <w:lang w:val="en-US"/>
        </w:rPr>
        <w:t xml:space="preserve">the research onion. It is also called research choice. This layer helps you decide if it's okay to use both quantitative and qualitative methods together or if you should just use one method. the research onion shows three choices: the mono, mixed, and </w:t>
      </w:r>
      <w:r>
        <w:rPr>
          <w:lang w:val="en-US"/>
        </w:rPr>
        <w:t>multi-method</w:t>
      </w:r>
      <w:r w:rsidRPr="00971232">
        <w:rPr>
          <w:lang w:val="en-US"/>
        </w:rPr>
        <w:t xml:space="preserve"> research choices or approaches.</w:t>
      </w:r>
    </w:p>
    <w:p w14:paraId="05A5D460" w14:textId="44A2300C" w:rsidR="00971232" w:rsidRDefault="00971232" w:rsidP="00BF53C7">
      <w:pPr>
        <w:jc w:val="both"/>
        <w:rPr>
          <w:lang w:val="en-US"/>
        </w:rPr>
      </w:pPr>
      <w:r w:rsidRPr="006C600C">
        <w:rPr>
          <w:b/>
          <w:bCs/>
          <w:lang w:val="en-US"/>
        </w:rPr>
        <w:t>Mixed method:</w:t>
      </w:r>
      <w:r w:rsidRPr="00971232">
        <w:rPr>
          <w:lang w:val="en-US"/>
        </w:rPr>
        <w:t xml:space="preserve"> With this method, you can combine quantitative and qualitative research methods to get a more accurate set of data. (Flick, 2011) says that the mixed method combines different methods to make a single data set, while the multi method divides the research into parts that each produce a different data set.</w:t>
      </w:r>
      <w:r w:rsidR="00170B0C" w:rsidRPr="00170B0C">
        <w:rPr>
          <w:lang w:val="en-US"/>
        </w:rPr>
        <w:t xml:space="preserve"> </w:t>
      </w:r>
      <w:sdt>
        <w:sdtPr>
          <w:rPr>
            <w:lang w:val="en-US"/>
          </w:rPr>
          <w:id w:val="-1652278328"/>
          <w:citation/>
        </w:sdtPr>
        <w:sdtContent>
          <w:r w:rsidR="00170B0C">
            <w:rPr>
              <w:lang w:val="en-US"/>
            </w:rPr>
            <w:fldChar w:fldCharType="begin"/>
          </w:r>
          <w:r w:rsidR="00170B0C">
            <w:rPr>
              <w:lang w:val="en-US"/>
            </w:rPr>
            <w:instrText xml:space="preserve"> CITATION Ale18 \l 1033 </w:instrText>
          </w:r>
          <w:r w:rsidR="00170B0C">
            <w:rPr>
              <w:lang w:val="en-US"/>
            </w:rPr>
            <w:fldChar w:fldCharType="separate"/>
          </w:r>
          <w:r w:rsidR="00170B0C">
            <w:rPr>
              <w:noProof/>
              <w:lang w:val="en-US"/>
            </w:rPr>
            <w:t xml:space="preserve"> (Melnikovas, 2018)</w:t>
          </w:r>
          <w:r w:rsidR="00170B0C">
            <w:rPr>
              <w:lang w:val="en-US"/>
            </w:rPr>
            <w:fldChar w:fldCharType="end"/>
          </w:r>
        </w:sdtContent>
      </w:sdt>
    </w:p>
    <w:p w14:paraId="1D1A21E4" w14:textId="2F19B22D" w:rsidR="004F6E2B" w:rsidRDefault="00E66835" w:rsidP="00E66835">
      <w:pPr>
        <w:pStyle w:val="Heading4"/>
        <w:rPr>
          <w:lang w:val="en-US"/>
        </w:rPr>
      </w:pPr>
      <w:r>
        <w:rPr>
          <w:lang w:val="en-US"/>
        </w:rPr>
        <w:lastRenderedPageBreak/>
        <w:t xml:space="preserve">8.1.4.1 </w:t>
      </w:r>
      <w:r w:rsidR="004F6E2B" w:rsidRPr="004F6E2B">
        <w:rPr>
          <w:lang w:val="en-US"/>
        </w:rPr>
        <w:t>Advantages and disadvantages of mixed method:</w:t>
      </w:r>
    </w:p>
    <w:p w14:paraId="05684385" w14:textId="7598B97D" w:rsidR="003E7290" w:rsidRDefault="00B009EC" w:rsidP="00BF53C7">
      <w:pPr>
        <w:jc w:val="both"/>
        <w:rPr>
          <w:lang w:val="en-US"/>
        </w:rPr>
      </w:pPr>
      <w:r w:rsidRPr="00B009EC">
        <w:rPr>
          <w:lang w:val="en-US"/>
        </w:rPr>
        <w:t>It's possible that combining quantitative and qualitative research methods might assist compensate for the weaknesses of each approach used on its own. It is feasible that it will create proof that is more persuasive, so raising your trust in the outcomes that you have obtained. It is conceivable for it to give you with results that are more thorough than those that might be obtained by any one operation. It's conceivable that carrying it out may be more difficult than expected. It is probable that the process of gathering and analysing data, in addition to interpreting the results, would need more expertise than just using a single strategy would require. The integration of many strategies necessitates the investment of more resources, such as additional time and increased financial outlay</w:t>
      </w:r>
      <w:r w:rsidR="00717937" w:rsidRPr="00717937">
        <w:rPr>
          <w:lang w:val="en-US"/>
        </w:rPr>
        <w:t>.</w:t>
      </w:r>
      <w:sdt>
        <w:sdtPr>
          <w:rPr>
            <w:lang w:val="en-US"/>
          </w:rPr>
          <w:id w:val="1018427755"/>
          <w:citation/>
        </w:sdtPr>
        <w:sdtContent>
          <w:r w:rsidR="00AB3EC3">
            <w:rPr>
              <w:lang w:val="en-US"/>
            </w:rPr>
            <w:fldChar w:fldCharType="begin"/>
          </w:r>
          <w:r w:rsidR="00AB3EC3">
            <w:rPr>
              <w:lang w:val="en-US"/>
            </w:rPr>
            <w:instrText xml:space="preserve"> CITATION All17 \l 1033 </w:instrText>
          </w:r>
          <w:r w:rsidR="00AB3EC3">
            <w:rPr>
              <w:lang w:val="en-US"/>
            </w:rPr>
            <w:fldChar w:fldCharType="separate"/>
          </w:r>
          <w:r w:rsidR="00AB3EC3">
            <w:rPr>
              <w:noProof/>
              <w:lang w:val="en-US"/>
            </w:rPr>
            <w:t xml:space="preserve"> (Allison Shorten, 2017)</w:t>
          </w:r>
          <w:r w:rsidR="00AB3EC3">
            <w:rPr>
              <w:lang w:val="en-US"/>
            </w:rPr>
            <w:fldChar w:fldCharType="end"/>
          </w:r>
        </w:sdtContent>
      </w:sdt>
    </w:p>
    <w:p w14:paraId="04DA62EE" w14:textId="6AFF78AB" w:rsidR="003E7290" w:rsidRDefault="00E66835" w:rsidP="00E66835">
      <w:pPr>
        <w:pStyle w:val="Heading3"/>
        <w:rPr>
          <w:lang w:val="en-US"/>
        </w:rPr>
      </w:pPr>
      <w:bookmarkStart w:id="38" w:name="_Toc118005611"/>
      <w:r>
        <w:rPr>
          <w:lang w:val="en-US"/>
        </w:rPr>
        <w:t xml:space="preserve">8.1.5 </w:t>
      </w:r>
      <w:r w:rsidR="001E1D97" w:rsidRPr="001E1D97">
        <w:rPr>
          <w:lang w:val="en-US"/>
        </w:rPr>
        <w:t>Time Horizons</w:t>
      </w:r>
      <w:bookmarkEnd w:id="38"/>
    </w:p>
    <w:p w14:paraId="5152BF0D" w14:textId="77777777" w:rsidR="001E1D97" w:rsidRPr="001E1D97" w:rsidRDefault="001E1D97" w:rsidP="00BF53C7">
      <w:pPr>
        <w:jc w:val="both"/>
        <w:rPr>
          <w:lang w:val="en-US"/>
        </w:rPr>
      </w:pPr>
      <w:r w:rsidRPr="001E1D97">
        <w:rPr>
          <w:lang w:val="en-US"/>
        </w:rPr>
        <w:t>The time horizon shows how long it will take to finish the project work. In the research onion, there are two different kinds of time frames: cross-sectional and longitudinal.</w:t>
      </w:r>
    </w:p>
    <w:p w14:paraId="7EDCFF28" w14:textId="68BF8705" w:rsidR="001E1D97" w:rsidRDefault="005F16C5" w:rsidP="00BF53C7">
      <w:pPr>
        <w:jc w:val="both"/>
        <w:rPr>
          <w:lang w:val="en-US"/>
        </w:rPr>
      </w:pPr>
      <w:r w:rsidRPr="001E1D97">
        <w:rPr>
          <w:b/>
          <w:bCs/>
          <w:lang w:val="en-US"/>
        </w:rPr>
        <w:t>cross-sectional</w:t>
      </w:r>
      <w:r>
        <w:rPr>
          <w:b/>
          <w:bCs/>
          <w:lang w:val="en-US"/>
        </w:rPr>
        <w:t>:</w:t>
      </w:r>
      <w:r w:rsidRPr="001E1D97">
        <w:rPr>
          <w:lang w:val="en-US"/>
        </w:rPr>
        <w:t xml:space="preserve"> The</w:t>
      </w:r>
      <w:r w:rsidR="001E1D97" w:rsidRPr="001E1D97">
        <w:rPr>
          <w:lang w:val="en-US"/>
        </w:rPr>
        <w:t xml:space="preserve"> cross-sectional time horizon is already set, and this is when the data needs to be collected. This is used when the investigation is about learning about a certain thing at a certain time.</w:t>
      </w:r>
      <w:r w:rsidR="00170B0C" w:rsidRPr="00170B0C">
        <w:rPr>
          <w:lang w:val="en-US"/>
        </w:rPr>
        <w:t xml:space="preserve"> </w:t>
      </w:r>
      <w:sdt>
        <w:sdtPr>
          <w:rPr>
            <w:lang w:val="en-US"/>
          </w:rPr>
          <w:id w:val="1091051078"/>
          <w:citation/>
        </w:sdtPr>
        <w:sdtContent>
          <w:r w:rsidR="00170B0C">
            <w:rPr>
              <w:lang w:val="en-US"/>
            </w:rPr>
            <w:fldChar w:fldCharType="begin"/>
          </w:r>
          <w:r w:rsidR="00170B0C">
            <w:rPr>
              <w:lang w:val="en-US"/>
            </w:rPr>
            <w:instrText xml:space="preserve"> CITATION Ale18 \l 1033 </w:instrText>
          </w:r>
          <w:r w:rsidR="00170B0C">
            <w:rPr>
              <w:lang w:val="en-US"/>
            </w:rPr>
            <w:fldChar w:fldCharType="separate"/>
          </w:r>
          <w:r w:rsidR="00170B0C">
            <w:rPr>
              <w:noProof/>
              <w:lang w:val="en-US"/>
            </w:rPr>
            <w:t xml:space="preserve"> (Melnikovas, 2018)</w:t>
          </w:r>
          <w:r w:rsidR="00170B0C">
            <w:rPr>
              <w:lang w:val="en-US"/>
            </w:rPr>
            <w:fldChar w:fldCharType="end"/>
          </w:r>
        </w:sdtContent>
      </w:sdt>
    </w:p>
    <w:p w14:paraId="0A714691" w14:textId="1162BB45" w:rsidR="001D6F3C" w:rsidRDefault="00E66835" w:rsidP="00E66835">
      <w:pPr>
        <w:pStyle w:val="Heading3"/>
        <w:rPr>
          <w:lang w:val="en-US"/>
        </w:rPr>
      </w:pPr>
      <w:bookmarkStart w:id="39" w:name="_Toc118005612"/>
      <w:r>
        <w:rPr>
          <w:lang w:val="en-US"/>
        </w:rPr>
        <w:t xml:space="preserve">8.1.6 </w:t>
      </w:r>
      <w:r w:rsidR="003E6C9C" w:rsidRPr="003E6C9C">
        <w:rPr>
          <w:lang w:val="en-US"/>
        </w:rPr>
        <w:t>Data Collection and Analysis</w:t>
      </w:r>
      <w:bookmarkEnd w:id="39"/>
    </w:p>
    <w:p w14:paraId="342E26F1" w14:textId="754EE773" w:rsidR="00CC1AB7" w:rsidRPr="00CC1AB7" w:rsidRDefault="00CC1AB7" w:rsidP="00BF53C7">
      <w:pPr>
        <w:jc w:val="both"/>
        <w:rPr>
          <w:lang w:val="en-US"/>
        </w:rPr>
      </w:pPr>
      <w:r w:rsidRPr="00CC1AB7">
        <w:rPr>
          <w:lang w:val="en-US"/>
        </w:rPr>
        <w:t>This is the sixth and final layer of Saunders' research onion. It is the layer closest to the center. The process used at this stage of the research makes a big difference in the reliability and validity of the study as a whole. How data are collected and analyzed depends on the method that is used. This layer describes how the research data are gathered and analyzed. It also talks about where the data came from, how the research was done, what the sample was, how big it was, how ethical it was, what its limits were, and how reliable and valid the research was. The information gathered could be either first-hand or already known. Primary data is data that comes straight from the source, so it is also called direct data. The opposite of primary data, secondary data is data that comes from other sources.</w:t>
      </w:r>
    </w:p>
    <w:p w14:paraId="21B627F7" w14:textId="3E9F88D6" w:rsidR="001C78D8" w:rsidRPr="001C78D8" w:rsidRDefault="00CC1AB7" w:rsidP="001C78D8">
      <w:pPr>
        <w:jc w:val="both"/>
        <w:rPr>
          <w:lang w:val="en-US"/>
        </w:rPr>
      </w:pPr>
      <w:r w:rsidRPr="00CC1AB7">
        <w:rPr>
          <w:b/>
          <w:bCs/>
          <w:lang w:val="en-US"/>
        </w:rPr>
        <w:t>Primary data</w:t>
      </w:r>
      <w:r w:rsidRPr="00CC1AB7">
        <w:rPr>
          <w:lang w:val="en-US"/>
        </w:rPr>
        <w:t xml:space="preserve"> </w:t>
      </w:r>
      <w:r w:rsidR="001C78D8" w:rsidRPr="001C78D8">
        <w:rPr>
          <w:lang w:val="en-US"/>
        </w:rPr>
        <w:t>the</w:t>
      </w:r>
      <w:r w:rsidR="001C78D8" w:rsidRPr="001C78D8">
        <w:rPr>
          <w:lang w:val="en-US"/>
        </w:rPr>
        <w:t xml:space="preserve"> term "primary data" refers to material that has been obtained directly from the source. This may be accomplished with the use of a variety of instruments, such as surveys, interviews (oral or written), and so on and so forth.</w:t>
      </w:r>
    </w:p>
    <w:p w14:paraId="13D93E27" w14:textId="75262349" w:rsidR="00D11EBB" w:rsidRPr="003E6C9C" w:rsidRDefault="001C78D8" w:rsidP="001C78D8">
      <w:pPr>
        <w:jc w:val="both"/>
        <w:rPr>
          <w:lang w:val="en-US"/>
        </w:rPr>
      </w:pPr>
      <w:r w:rsidRPr="001C78D8">
        <w:rPr>
          <w:b/>
          <w:bCs/>
          <w:lang w:val="en-US"/>
        </w:rPr>
        <w:t>Secondary data</w:t>
      </w:r>
      <w:r>
        <w:rPr>
          <w:lang w:val="en-US"/>
        </w:rPr>
        <w:t xml:space="preserve">: </w:t>
      </w:r>
      <w:r w:rsidRPr="001C78D8">
        <w:rPr>
          <w:lang w:val="en-US"/>
        </w:rPr>
        <w:t>Secondary data are derived from the studies or the thoughts of other individuals</w:t>
      </w:r>
      <w:r w:rsidR="00CC1AB7" w:rsidRPr="00CC1AB7">
        <w:rPr>
          <w:lang w:val="en-US"/>
        </w:rPr>
        <w:t>.</w:t>
      </w:r>
      <w:r w:rsidR="00170B0C" w:rsidRPr="00170B0C">
        <w:rPr>
          <w:lang w:val="en-US"/>
        </w:rPr>
        <w:t xml:space="preserve"> </w:t>
      </w:r>
      <w:sdt>
        <w:sdtPr>
          <w:rPr>
            <w:lang w:val="en-US"/>
          </w:rPr>
          <w:id w:val="760721337"/>
          <w:citation/>
        </w:sdtPr>
        <w:sdtContent>
          <w:r w:rsidR="00170B0C">
            <w:rPr>
              <w:lang w:val="en-US"/>
            </w:rPr>
            <w:fldChar w:fldCharType="begin"/>
          </w:r>
          <w:r w:rsidR="00170B0C">
            <w:rPr>
              <w:lang w:val="en-US"/>
            </w:rPr>
            <w:instrText xml:space="preserve"> CITATION Ale18 \l 1033 </w:instrText>
          </w:r>
          <w:r w:rsidR="00170B0C">
            <w:rPr>
              <w:lang w:val="en-US"/>
            </w:rPr>
            <w:fldChar w:fldCharType="separate"/>
          </w:r>
          <w:r w:rsidR="00170B0C">
            <w:rPr>
              <w:noProof/>
              <w:lang w:val="en-US"/>
            </w:rPr>
            <w:t xml:space="preserve"> (Melnikovas, 2018)</w:t>
          </w:r>
          <w:r w:rsidR="00170B0C">
            <w:rPr>
              <w:lang w:val="en-US"/>
            </w:rPr>
            <w:fldChar w:fldCharType="end"/>
          </w:r>
        </w:sdtContent>
      </w:sdt>
    </w:p>
    <w:p w14:paraId="103211DF" w14:textId="7AD1E22E" w:rsidR="00D11EBB" w:rsidRDefault="00E66835" w:rsidP="00BF53C7">
      <w:pPr>
        <w:pStyle w:val="Heading2"/>
        <w:jc w:val="both"/>
        <w:rPr>
          <w:lang w:val="en-US"/>
        </w:rPr>
      </w:pPr>
      <w:bookmarkStart w:id="40" w:name="_Toc118005613"/>
      <w:r>
        <w:rPr>
          <w:lang w:val="en-US"/>
        </w:rPr>
        <w:t xml:space="preserve">8.2 </w:t>
      </w:r>
      <w:r w:rsidR="00D11EBB">
        <w:rPr>
          <w:lang w:val="en-US"/>
        </w:rPr>
        <w:t>Sampling Method</w:t>
      </w:r>
      <w:bookmarkEnd w:id="40"/>
    </w:p>
    <w:p w14:paraId="6BE45839" w14:textId="77777777" w:rsidR="00D11EBB" w:rsidRPr="00093EE0" w:rsidRDefault="00D11EBB" w:rsidP="00BF53C7">
      <w:pPr>
        <w:jc w:val="both"/>
        <w:rPr>
          <w:lang w:val="en-US"/>
        </w:rPr>
      </w:pPr>
      <w:r w:rsidRPr="00545FBF">
        <w:rPr>
          <w:lang w:val="en-US"/>
        </w:rPr>
        <w:t xml:space="preserve">Different ways to pick samples can be put into categories of probability and </w:t>
      </w:r>
      <w:r>
        <w:rPr>
          <w:lang w:val="en-US"/>
        </w:rPr>
        <w:t>not a probability</w:t>
      </w:r>
      <w:r w:rsidRPr="00545FBF">
        <w:rPr>
          <w:lang w:val="en-US"/>
        </w:rPr>
        <w:t xml:space="preserve">. Probability sampling, also called random sampling, starts with a frame that includes all of the people who are eligible. So, everyone who is eligible has a chance of being in the sample, and you can </w:t>
      </w:r>
      <w:r>
        <w:rPr>
          <w:lang w:val="en-US"/>
        </w:rPr>
        <w:t>generalize</w:t>
      </w:r>
      <w:r w:rsidRPr="00545FBF">
        <w:rPr>
          <w:lang w:val="en-US"/>
        </w:rPr>
        <w:t xml:space="preserve"> the results of your study. Probability sampling takes a lot of time and money. In non-random sampling, there are some people who have no chance of being chosen. You can't measure how much sampling error matters, so you risk getting a sample that doesn't represent the whole and conclusions that can't be applied to the whole. Non-probability sampling methods are less expensive and easier to use for exploratory research and coming up with hypotheses.</w:t>
      </w:r>
      <w:sdt>
        <w:sdtPr>
          <w:rPr>
            <w:lang w:val="en-US"/>
          </w:rPr>
          <w:id w:val="466632875"/>
          <w:citation/>
        </w:sdtPr>
        <w:sdtContent>
          <w:r>
            <w:rPr>
              <w:lang w:val="en-US"/>
            </w:rPr>
            <w:fldChar w:fldCharType="begin"/>
          </w:r>
          <w:r>
            <w:rPr>
              <w:lang w:val="en-US"/>
            </w:rPr>
            <w:instrText xml:space="preserve"> CITATION Sho221 \l 1033 </w:instrText>
          </w:r>
          <w:r>
            <w:rPr>
              <w:lang w:val="en-US"/>
            </w:rPr>
            <w:fldChar w:fldCharType="separate"/>
          </w:r>
          <w:r>
            <w:rPr>
              <w:noProof/>
              <w:lang w:val="en-US"/>
            </w:rPr>
            <w:t xml:space="preserve"> (McCombes, 2022)</w:t>
          </w:r>
          <w:r>
            <w:rPr>
              <w:lang w:val="en-US"/>
            </w:rPr>
            <w:fldChar w:fldCharType="end"/>
          </w:r>
        </w:sdtContent>
      </w:sdt>
    </w:p>
    <w:p w14:paraId="32197619" w14:textId="280E98BD" w:rsidR="00D11EBB" w:rsidRDefault="00E66835" w:rsidP="00BF53C7">
      <w:pPr>
        <w:jc w:val="both"/>
        <w:rPr>
          <w:lang w:val="en-US"/>
        </w:rPr>
      </w:pPr>
      <w:bookmarkStart w:id="41" w:name="_Toc118005614"/>
      <w:r>
        <w:rPr>
          <w:rStyle w:val="Heading3Char"/>
          <w:lang w:val="en-US"/>
        </w:rPr>
        <w:t xml:space="preserve">8.2.1 </w:t>
      </w:r>
      <w:r w:rsidR="00D11EBB" w:rsidRPr="003D20EA">
        <w:rPr>
          <w:rStyle w:val="Heading3Char"/>
          <w:lang w:val="en-US"/>
        </w:rPr>
        <w:t>Convenience sampling</w:t>
      </w:r>
      <w:r w:rsidR="00D11EBB" w:rsidRPr="003D20EA">
        <w:rPr>
          <w:rStyle w:val="Heading3Char"/>
        </w:rPr>
        <w:t>:</w:t>
      </w:r>
      <w:bookmarkEnd w:id="41"/>
      <w:r w:rsidR="00D11EBB">
        <w:rPr>
          <w:lang w:val="en-US"/>
        </w:rPr>
        <w:t xml:space="preserve"> </w:t>
      </w:r>
      <w:r w:rsidR="00D11EBB" w:rsidRPr="0050257F">
        <w:rPr>
          <w:lang w:val="en-US"/>
        </w:rPr>
        <w:t xml:space="preserve"> </w:t>
      </w:r>
      <w:r w:rsidR="008D7E40" w:rsidRPr="008D7E40">
        <w:rPr>
          <w:lang w:val="en-US"/>
        </w:rPr>
        <w:t xml:space="preserve">The method of choosing participants that is most likely to be the least difficult to carry out is the one in which participants are selected on the basis of whether or not they are available to take part in the research and whether or not they indicate an interest in doing so. The sample, on the other hand, could not be representative of other criteria, such age or gender, and the </w:t>
      </w:r>
      <w:r w:rsidR="008D7E40" w:rsidRPr="008D7E40">
        <w:rPr>
          <w:lang w:val="en-US"/>
        </w:rPr>
        <w:lastRenderedPageBreak/>
        <w:t>findings might be susceptible to bias owing to the fact that persons who willingly take part in the research might be different from those who choose not to engage in the study ("volunteer bias"). Any method of sampling that is not completely random has the potential for bias, and the engagement of volunteers is one way to add that risk. This is true for each and every method of sampling</w:t>
      </w:r>
      <w:r w:rsidR="00D11EBB" w:rsidRPr="0050257F">
        <w:rPr>
          <w:lang w:val="en-US"/>
        </w:rPr>
        <w:t xml:space="preserve">. </w:t>
      </w:r>
      <w:sdt>
        <w:sdtPr>
          <w:rPr>
            <w:lang w:val="en-US"/>
          </w:rPr>
          <w:id w:val="2063361349"/>
          <w:citation/>
        </w:sdtPr>
        <w:sdtContent>
          <w:r w:rsidR="00D11EBB">
            <w:rPr>
              <w:lang w:val="en-US"/>
            </w:rPr>
            <w:fldChar w:fldCharType="begin"/>
          </w:r>
          <w:r w:rsidR="00D11EBB">
            <w:rPr>
              <w:lang w:val="en-US"/>
            </w:rPr>
            <w:instrText xml:space="preserve"> CITATION Sho221 \l 1033 </w:instrText>
          </w:r>
          <w:r w:rsidR="00D11EBB">
            <w:rPr>
              <w:lang w:val="en-US"/>
            </w:rPr>
            <w:fldChar w:fldCharType="separate"/>
          </w:r>
          <w:r w:rsidR="00D11EBB">
            <w:rPr>
              <w:noProof/>
              <w:lang w:val="en-US"/>
            </w:rPr>
            <w:t xml:space="preserve"> (McCombes, 2022)</w:t>
          </w:r>
          <w:r w:rsidR="00D11EBB">
            <w:rPr>
              <w:lang w:val="en-US"/>
            </w:rPr>
            <w:fldChar w:fldCharType="end"/>
          </w:r>
        </w:sdtContent>
      </w:sdt>
    </w:p>
    <w:p w14:paraId="15D46C6F" w14:textId="75FE452F" w:rsidR="00D11EBB" w:rsidRPr="00B64C9D" w:rsidRDefault="00E66835" w:rsidP="00BF53C7">
      <w:pPr>
        <w:jc w:val="both"/>
        <w:rPr>
          <w:b/>
          <w:bCs/>
          <w:color w:val="FF0000"/>
          <w:lang w:val="en-US"/>
        </w:rPr>
      </w:pPr>
      <w:bookmarkStart w:id="42" w:name="_Toc118005615"/>
      <w:r>
        <w:rPr>
          <w:rStyle w:val="Heading3Char"/>
        </w:rPr>
        <w:t xml:space="preserve">8.2.2 </w:t>
      </w:r>
      <w:r w:rsidR="00D11EBB" w:rsidRPr="003D20EA">
        <w:rPr>
          <w:rStyle w:val="Heading3Char"/>
        </w:rPr>
        <w:t>Sample Size</w:t>
      </w:r>
      <w:bookmarkEnd w:id="42"/>
      <w:r w:rsidR="00D11EBB">
        <w:rPr>
          <w:lang w:val="en-US"/>
        </w:rPr>
        <w:t xml:space="preserve">: </w:t>
      </w:r>
      <w:r w:rsidR="00C6788B" w:rsidRPr="00C6788B">
        <w:rPr>
          <w:lang w:val="en-US"/>
        </w:rPr>
        <w:t xml:space="preserve">Approximately </w:t>
      </w:r>
      <w:r w:rsidR="0006224D" w:rsidRPr="00C6788B">
        <w:rPr>
          <w:lang w:val="en-US"/>
        </w:rPr>
        <w:t>fifty</w:t>
      </w:r>
      <w:r w:rsidR="0006224D">
        <w:rPr>
          <w:lang w:val="en-US"/>
        </w:rPr>
        <w:t xml:space="preserve"> (</w:t>
      </w:r>
      <w:r w:rsidR="00C6788B">
        <w:rPr>
          <w:lang w:val="en-US"/>
        </w:rPr>
        <w:t>50)</w:t>
      </w:r>
      <w:r w:rsidR="00C6788B" w:rsidRPr="00C6788B">
        <w:rPr>
          <w:lang w:val="en-US"/>
        </w:rPr>
        <w:t>, using a questionnaire created in Google Sheets and distributed by a procedure known as convenience sampling.</w:t>
      </w:r>
    </w:p>
    <w:p w14:paraId="36FC9B29" w14:textId="5DF44B46" w:rsidR="00D11EBB" w:rsidRDefault="00E66835" w:rsidP="00BF53C7">
      <w:pPr>
        <w:pStyle w:val="Heading3"/>
        <w:jc w:val="both"/>
        <w:rPr>
          <w:color w:val="000000" w:themeColor="text1"/>
          <w:lang w:val="en-US"/>
        </w:rPr>
      </w:pPr>
      <w:bookmarkStart w:id="43" w:name="_Toc118005616"/>
      <w:r>
        <w:t xml:space="preserve">8.2.3 </w:t>
      </w:r>
      <w:r w:rsidR="00D11EBB" w:rsidRPr="00B64C9D">
        <w:t>Sample Type</w:t>
      </w:r>
      <w:r w:rsidR="00D11EBB">
        <w:rPr>
          <w:color w:val="000000" w:themeColor="text1"/>
          <w:lang w:val="en-US"/>
        </w:rPr>
        <w:t>:</w:t>
      </w:r>
      <w:r w:rsidR="00D11EBB" w:rsidRPr="00B64C9D">
        <w:rPr>
          <w:color w:val="000000" w:themeColor="text1"/>
          <w:lang w:val="en-US"/>
        </w:rPr>
        <w:t xml:space="preserve"> </w:t>
      </w:r>
      <w:r w:rsidR="00DA6BB9" w:rsidRPr="00DA6BB9">
        <w:rPr>
          <w:color w:val="000000" w:themeColor="text1"/>
          <w:lang w:val="en-US"/>
        </w:rPr>
        <w:t>The demographic information about the sample, such as the age, gender, and socioeconomic class of the sample, makes up the type of the sample.</w:t>
      </w:r>
      <w:bookmarkEnd w:id="43"/>
    </w:p>
    <w:p w14:paraId="42DEC696" w14:textId="77777777" w:rsidR="00D11EBB" w:rsidRPr="00D11EBB" w:rsidRDefault="00D11EBB" w:rsidP="00BF53C7">
      <w:pPr>
        <w:jc w:val="both"/>
        <w:rPr>
          <w:lang w:val="en-US"/>
        </w:rPr>
      </w:pPr>
    </w:p>
    <w:p w14:paraId="5D062D6D" w14:textId="7DE465AA" w:rsidR="00200BF3" w:rsidRDefault="00E66835" w:rsidP="00BF53C7">
      <w:pPr>
        <w:pStyle w:val="Heading3"/>
        <w:jc w:val="both"/>
        <w:rPr>
          <w:lang w:val="en-US"/>
        </w:rPr>
      </w:pPr>
      <w:bookmarkStart w:id="44" w:name="_Toc118005617"/>
      <w:r>
        <w:rPr>
          <w:lang w:val="en-US"/>
        </w:rPr>
        <w:t xml:space="preserve">8.2.4 </w:t>
      </w:r>
      <w:r w:rsidR="00200BF3">
        <w:rPr>
          <w:lang w:val="en-US"/>
        </w:rPr>
        <w:t>Data Collection Method:</w:t>
      </w:r>
      <w:bookmarkEnd w:id="44"/>
    </w:p>
    <w:p w14:paraId="515FE78C" w14:textId="781F1FED" w:rsidR="007603BC" w:rsidRDefault="00200BF3" w:rsidP="00BF53C7">
      <w:pPr>
        <w:jc w:val="both"/>
        <w:rPr>
          <w:color w:val="000000" w:themeColor="text1"/>
          <w:lang w:val="en-US"/>
        </w:rPr>
      </w:pPr>
      <w:r w:rsidRPr="0061517B">
        <w:rPr>
          <w:b/>
          <w:bCs/>
          <w:lang w:val="en-US"/>
        </w:rPr>
        <w:t>Questionnaire</w:t>
      </w:r>
      <w:r>
        <w:rPr>
          <w:b/>
          <w:bCs/>
          <w:lang w:val="en-US"/>
        </w:rPr>
        <w:t>:</w:t>
      </w:r>
      <w:r w:rsidRPr="00784B72">
        <w:rPr>
          <w:lang w:val="en-US"/>
        </w:rPr>
        <w:t xml:space="preserve"> A questionnaire is a list of questions that are meant to gather information for a certain purpose. Most questionnaires are standardized, which means that they ask the same questions to all of the people who fill them out, and they do so in the same order every time. In order to find out as much as possible, these questions are often very broad.</w:t>
      </w:r>
      <w:r w:rsidRPr="00E0302D">
        <w:rPr>
          <w:b/>
          <w:bCs/>
          <w:color w:val="FF0000"/>
          <w:lang w:val="en-US"/>
        </w:rPr>
        <w:t xml:space="preserve"> </w:t>
      </w:r>
      <w:r>
        <w:rPr>
          <w:color w:val="000000" w:themeColor="text1"/>
          <w:lang w:val="en-US"/>
        </w:rPr>
        <w:t>There will be 10-15</w:t>
      </w:r>
      <w:r w:rsidRPr="00E0302D">
        <w:rPr>
          <w:color w:val="000000" w:themeColor="text1"/>
          <w:lang w:val="en-US"/>
        </w:rPr>
        <w:t xml:space="preserve"> questions included in the survey, </w:t>
      </w:r>
      <w:r>
        <w:rPr>
          <w:color w:val="000000" w:themeColor="text1"/>
          <w:lang w:val="en-US"/>
        </w:rPr>
        <w:t xml:space="preserve">and </w:t>
      </w:r>
      <w:r w:rsidRPr="00E0302D">
        <w:rPr>
          <w:color w:val="000000" w:themeColor="text1"/>
          <w:lang w:val="en-US"/>
        </w:rPr>
        <w:t xml:space="preserve">both </w:t>
      </w:r>
      <w:r>
        <w:rPr>
          <w:color w:val="000000" w:themeColor="text1"/>
          <w:lang w:val="en-US"/>
        </w:rPr>
        <w:t>open-ended</w:t>
      </w:r>
      <w:r w:rsidRPr="00E0302D">
        <w:rPr>
          <w:color w:val="000000" w:themeColor="text1"/>
          <w:lang w:val="en-US"/>
        </w:rPr>
        <w:t xml:space="preserve"> and </w:t>
      </w:r>
      <w:r>
        <w:rPr>
          <w:color w:val="000000" w:themeColor="text1"/>
          <w:lang w:val="en-US"/>
        </w:rPr>
        <w:t>closed-ended</w:t>
      </w:r>
      <w:r w:rsidRPr="00E0302D">
        <w:rPr>
          <w:color w:val="000000" w:themeColor="text1"/>
          <w:lang w:val="en-US"/>
        </w:rPr>
        <w:t xml:space="preserve"> questions will be included, the questionnaire will be administered </w:t>
      </w:r>
      <w:r>
        <w:rPr>
          <w:color w:val="000000" w:themeColor="text1"/>
          <w:lang w:val="en-US"/>
        </w:rPr>
        <w:t xml:space="preserve">on </w:t>
      </w:r>
      <w:r w:rsidRPr="00E0302D">
        <w:rPr>
          <w:color w:val="000000" w:themeColor="text1"/>
          <w:lang w:val="en-US"/>
        </w:rPr>
        <w:t>Google forms</w:t>
      </w:r>
      <w:r>
        <w:rPr>
          <w:color w:val="000000" w:themeColor="text1"/>
          <w:lang w:val="en-US"/>
        </w:rPr>
        <w:t>,</w:t>
      </w:r>
      <w:r w:rsidRPr="00E0302D">
        <w:rPr>
          <w:color w:val="000000" w:themeColor="text1"/>
          <w:lang w:val="en-US"/>
        </w:rPr>
        <w:t xml:space="preserve"> and the respondents will have to answer the questions</w:t>
      </w:r>
      <w:r>
        <w:rPr>
          <w:color w:val="000000" w:themeColor="text1"/>
          <w:lang w:val="en-US"/>
        </w:rPr>
        <w:t xml:space="preserve"> which take 5 minutes maximum to answer.</w:t>
      </w:r>
    </w:p>
    <w:p w14:paraId="0972E8AA" w14:textId="3345568F" w:rsidR="007603BC" w:rsidRPr="00E0302D" w:rsidRDefault="00E66835" w:rsidP="00BF53C7">
      <w:pPr>
        <w:pStyle w:val="Heading3"/>
        <w:jc w:val="both"/>
        <w:rPr>
          <w:lang w:val="en-US"/>
        </w:rPr>
      </w:pPr>
      <w:bookmarkStart w:id="45" w:name="_Toc118005618"/>
      <w:r>
        <w:rPr>
          <w:lang w:val="en-US"/>
        </w:rPr>
        <w:t xml:space="preserve">8.2.5 </w:t>
      </w:r>
      <w:r w:rsidR="007603BC">
        <w:rPr>
          <w:lang w:val="en-US"/>
        </w:rPr>
        <w:t>Analysis:</w:t>
      </w:r>
      <w:bookmarkEnd w:id="45"/>
    </w:p>
    <w:p w14:paraId="672A4E2E" w14:textId="10FE1A41" w:rsidR="00200BF3" w:rsidRDefault="00EE70AE" w:rsidP="00BF53C7">
      <w:pPr>
        <w:jc w:val="both"/>
        <w:rPr>
          <w:lang w:val="en-US"/>
        </w:rPr>
      </w:pPr>
      <w:r>
        <w:rPr>
          <w:lang w:val="en-US"/>
        </w:rPr>
        <w:t>Once the data is collected through google forms, the data we receive from the respondents will be analyzed using graphs and tables.</w:t>
      </w:r>
      <w:r w:rsidR="00825A6D">
        <w:rPr>
          <w:lang w:val="en-US"/>
        </w:rPr>
        <w:t xml:space="preserve"> Since the type of </w:t>
      </w:r>
      <w:r w:rsidR="00DB2109">
        <w:rPr>
          <w:lang w:val="en-US"/>
        </w:rPr>
        <w:t>data,</w:t>
      </w:r>
      <w:r w:rsidR="00825A6D">
        <w:rPr>
          <w:lang w:val="en-US"/>
        </w:rPr>
        <w:t xml:space="preserve"> we receive is through mixed method both quantitative and qualitative responses will be analyzed.</w:t>
      </w:r>
    </w:p>
    <w:p w14:paraId="5D75C9F8" w14:textId="67737802" w:rsidR="004637AF" w:rsidRDefault="00E66835" w:rsidP="00BF53C7">
      <w:pPr>
        <w:pStyle w:val="Heading3"/>
        <w:jc w:val="both"/>
        <w:rPr>
          <w:lang w:val="en-US"/>
        </w:rPr>
      </w:pPr>
      <w:bookmarkStart w:id="46" w:name="_Toc118005619"/>
      <w:r>
        <w:rPr>
          <w:lang w:val="en-US"/>
        </w:rPr>
        <w:t xml:space="preserve">8.2.6 </w:t>
      </w:r>
      <w:r w:rsidR="004637AF">
        <w:rPr>
          <w:lang w:val="en-US"/>
        </w:rPr>
        <w:t>Research Ethics:</w:t>
      </w:r>
      <w:bookmarkEnd w:id="46"/>
    </w:p>
    <w:p w14:paraId="233B7153" w14:textId="04F64625" w:rsidR="004637AF" w:rsidRPr="004637AF" w:rsidRDefault="003E1D45" w:rsidP="00BF53C7">
      <w:pPr>
        <w:jc w:val="both"/>
        <w:rPr>
          <w:lang w:val="en-US"/>
        </w:rPr>
      </w:pPr>
      <w:r w:rsidRPr="003E1D45">
        <w:rPr>
          <w:lang w:val="en-US"/>
        </w:rPr>
        <w:t>During the course of their work, researchers have the obligation to conduct their investigation in accordance with a code of conduct known as research ethics. These concepts are used in the process of formulating research legislation that have received widespread consensus from a variety of entities, including university administrations, local councils, and national legislators. Every researcher is personally responsible for complying with any restrictions that have a direct effect on their work</w:t>
      </w:r>
      <w:r w:rsidR="00ED7AA2" w:rsidRPr="00ED7AA2">
        <w:rPr>
          <w:lang w:val="en-US"/>
        </w:rPr>
        <w:t>.</w:t>
      </w:r>
      <w:sdt>
        <w:sdtPr>
          <w:rPr>
            <w:lang w:val="en-US"/>
          </w:rPr>
          <w:id w:val="-310021352"/>
          <w:citation/>
        </w:sdtPr>
        <w:sdtContent>
          <w:r w:rsidR="00EE23A5">
            <w:rPr>
              <w:lang w:val="en-US"/>
            </w:rPr>
            <w:fldChar w:fldCharType="begin"/>
          </w:r>
          <w:r w:rsidR="00EE23A5">
            <w:rPr>
              <w:lang w:val="en-US"/>
            </w:rPr>
            <w:instrText xml:space="preserve"> CITATION Wel14 \l 1033 </w:instrText>
          </w:r>
          <w:r w:rsidR="00EE23A5">
            <w:rPr>
              <w:lang w:val="en-US"/>
            </w:rPr>
            <w:fldChar w:fldCharType="separate"/>
          </w:r>
          <w:r w:rsidR="00EE23A5">
            <w:rPr>
              <w:noProof/>
              <w:lang w:val="en-US"/>
            </w:rPr>
            <w:t xml:space="preserve"> (Welcome Trust, 2014)</w:t>
          </w:r>
          <w:r w:rsidR="00EE23A5">
            <w:rPr>
              <w:lang w:val="en-US"/>
            </w:rPr>
            <w:fldChar w:fldCharType="end"/>
          </w:r>
        </w:sdtContent>
      </w:sdt>
      <w:r w:rsidR="008A61CD">
        <w:rPr>
          <w:lang w:val="en-US"/>
        </w:rPr>
        <w:t xml:space="preserve">. </w:t>
      </w:r>
      <w:r w:rsidR="008A61CD" w:rsidRPr="008A61CD">
        <w:rPr>
          <w:color w:val="000000" w:themeColor="text1"/>
          <w:lang w:val="en-US"/>
        </w:rPr>
        <w:t>any primary data will be kept private and confidential.</w:t>
      </w:r>
    </w:p>
    <w:p w14:paraId="114A62EB" w14:textId="3DD7752F" w:rsidR="003D20EA" w:rsidRDefault="003D20EA" w:rsidP="00BF53C7">
      <w:pPr>
        <w:jc w:val="both"/>
        <w:rPr>
          <w:lang w:val="en-US"/>
        </w:rPr>
      </w:pPr>
    </w:p>
    <w:p w14:paraId="0DB75642" w14:textId="7643D908" w:rsidR="009D6167" w:rsidRDefault="00E66835" w:rsidP="00BF53C7">
      <w:pPr>
        <w:pStyle w:val="Heading1"/>
        <w:jc w:val="both"/>
        <w:rPr>
          <w:lang w:val="en-US"/>
        </w:rPr>
      </w:pPr>
      <w:bookmarkStart w:id="47" w:name="_Toc118005620"/>
      <w:r>
        <w:rPr>
          <w:lang w:val="en-US"/>
        </w:rPr>
        <w:t xml:space="preserve">9. </w:t>
      </w:r>
      <w:r w:rsidR="009D6167">
        <w:rPr>
          <w:lang w:val="en-US"/>
        </w:rPr>
        <w:t>Discussions of Findings</w:t>
      </w:r>
      <w:bookmarkEnd w:id="47"/>
    </w:p>
    <w:p w14:paraId="5AC6259F" w14:textId="6089774D" w:rsidR="009D6167" w:rsidRPr="008D5CEA" w:rsidRDefault="008D5CEA" w:rsidP="008D5CEA">
      <w:pPr>
        <w:pStyle w:val="ListParagraph"/>
        <w:numPr>
          <w:ilvl w:val="0"/>
          <w:numId w:val="19"/>
        </w:numPr>
        <w:jc w:val="both"/>
        <w:rPr>
          <w:lang w:val="en-US"/>
        </w:rPr>
      </w:pPr>
      <w:r>
        <w:rPr>
          <w:lang w:val="en-US"/>
        </w:rPr>
        <w:t>Age?</w:t>
      </w:r>
    </w:p>
    <w:p w14:paraId="174D1A7A" w14:textId="16C2BEED" w:rsidR="009D6167" w:rsidRDefault="00D90AB9" w:rsidP="00BF53C7">
      <w:pPr>
        <w:jc w:val="both"/>
        <w:rPr>
          <w:lang w:val="en-US"/>
        </w:rPr>
      </w:pPr>
      <w:r>
        <w:rPr>
          <w:noProof/>
          <w:lang w:val="en-US"/>
        </w:rPr>
        <w:lastRenderedPageBreak/>
        <w:drawing>
          <wp:inline distT="0" distB="0" distL="0" distR="0" wp14:anchorId="24944B1C" wp14:editId="360C4D2B">
            <wp:extent cx="5731510" cy="2411730"/>
            <wp:effectExtent l="0" t="0" r="254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2679"/>
        <w:gridCol w:w="2888"/>
      </w:tblGrid>
      <w:tr w:rsidR="00FF0E75" w:rsidRPr="00FF0E75" w14:paraId="2C8DA7E8" w14:textId="77777777" w:rsidTr="00E44688">
        <w:trPr>
          <w:trHeight w:val="179"/>
        </w:trPr>
        <w:tc>
          <w:tcPr>
            <w:tcW w:w="2679" w:type="dxa"/>
            <w:noWrap/>
            <w:hideMark/>
          </w:tcPr>
          <w:p w14:paraId="1739E665" w14:textId="77777777" w:rsidR="00FF0E75" w:rsidRPr="00FF0E75" w:rsidRDefault="00FF0E75" w:rsidP="00BF53C7">
            <w:pPr>
              <w:jc w:val="both"/>
              <w:rPr>
                <w:b/>
                <w:bCs/>
              </w:rPr>
            </w:pPr>
            <w:r w:rsidRPr="00FF0E75">
              <w:rPr>
                <w:b/>
                <w:bCs/>
              </w:rPr>
              <w:t>Age</w:t>
            </w:r>
          </w:p>
        </w:tc>
        <w:tc>
          <w:tcPr>
            <w:tcW w:w="2888" w:type="dxa"/>
            <w:noWrap/>
            <w:hideMark/>
          </w:tcPr>
          <w:p w14:paraId="23486D16" w14:textId="77777777" w:rsidR="00FF0E75" w:rsidRPr="00FF0E75" w:rsidRDefault="00FF0E75" w:rsidP="00BF53C7">
            <w:pPr>
              <w:jc w:val="both"/>
              <w:rPr>
                <w:b/>
                <w:bCs/>
              </w:rPr>
            </w:pPr>
            <w:r w:rsidRPr="00FF0E75">
              <w:rPr>
                <w:b/>
                <w:bCs/>
              </w:rPr>
              <w:t>Count of Age</w:t>
            </w:r>
          </w:p>
        </w:tc>
      </w:tr>
      <w:tr w:rsidR="00FF0E75" w:rsidRPr="00FF0E75" w14:paraId="465F7FB7" w14:textId="77777777" w:rsidTr="00E44688">
        <w:trPr>
          <w:trHeight w:val="179"/>
        </w:trPr>
        <w:tc>
          <w:tcPr>
            <w:tcW w:w="2679" w:type="dxa"/>
            <w:noWrap/>
            <w:hideMark/>
          </w:tcPr>
          <w:p w14:paraId="516F2AA0" w14:textId="77777777" w:rsidR="00FF0E75" w:rsidRPr="00FF0E75" w:rsidRDefault="00FF0E75" w:rsidP="00BF53C7">
            <w:pPr>
              <w:jc w:val="both"/>
            </w:pPr>
            <w:r w:rsidRPr="00FF0E75">
              <w:t>18-25</w:t>
            </w:r>
          </w:p>
        </w:tc>
        <w:tc>
          <w:tcPr>
            <w:tcW w:w="2888" w:type="dxa"/>
            <w:noWrap/>
            <w:hideMark/>
          </w:tcPr>
          <w:p w14:paraId="30C31092" w14:textId="77777777" w:rsidR="00FF0E75" w:rsidRPr="00FF0E75" w:rsidRDefault="00FF0E75" w:rsidP="00BF53C7">
            <w:pPr>
              <w:jc w:val="both"/>
            </w:pPr>
            <w:r w:rsidRPr="00FF0E75">
              <w:t>15</w:t>
            </w:r>
          </w:p>
        </w:tc>
      </w:tr>
      <w:tr w:rsidR="00FF0E75" w:rsidRPr="00FF0E75" w14:paraId="72930BC8" w14:textId="77777777" w:rsidTr="00E44688">
        <w:trPr>
          <w:trHeight w:val="179"/>
        </w:trPr>
        <w:tc>
          <w:tcPr>
            <w:tcW w:w="2679" w:type="dxa"/>
            <w:noWrap/>
            <w:hideMark/>
          </w:tcPr>
          <w:p w14:paraId="58B35EAE" w14:textId="77777777" w:rsidR="00FF0E75" w:rsidRPr="00FF0E75" w:rsidRDefault="00FF0E75" w:rsidP="00BF53C7">
            <w:pPr>
              <w:jc w:val="both"/>
            </w:pPr>
            <w:r w:rsidRPr="00FF0E75">
              <w:t>26-35</w:t>
            </w:r>
          </w:p>
        </w:tc>
        <w:tc>
          <w:tcPr>
            <w:tcW w:w="2888" w:type="dxa"/>
            <w:noWrap/>
            <w:hideMark/>
          </w:tcPr>
          <w:p w14:paraId="744412D3" w14:textId="77777777" w:rsidR="00FF0E75" w:rsidRPr="00FF0E75" w:rsidRDefault="00FF0E75" w:rsidP="00BF53C7">
            <w:pPr>
              <w:jc w:val="both"/>
            </w:pPr>
            <w:r w:rsidRPr="00FF0E75">
              <w:t>29</w:t>
            </w:r>
          </w:p>
        </w:tc>
      </w:tr>
      <w:tr w:rsidR="00FF0E75" w:rsidRPr="00FF0E75" w14:paraId="6A18DAF7" w14:textId="77777777" w:rsidTr="00E44688">
        <w:trPr>
          <w:trHeight w:val="179"/>
        </w:trPr>
        <w:tc>
          <w:tcPr>
            <w:tcW w:w="2679" w:type="dxa"/>
            <w:noWrap/>
            <w:hideMark/>
          </w:tcPr>
          <w:p w14:paraId="0E37DD7D" w14:textId="77777777" w:rsidR="00FF0E75" w:rsidRPr="00FF0E75" w:rsidRDefault="00FF0E75" w:rsidP="00BF53C7">
            <w:pPr>
              <w:jc w:val="both"/>
            </w:pPr>
            <w:r w:rsidRPr="00FF0E75">
              <w:t>36-45</w:t>
            </w:r>
          </w:p>
        </w:tc>
        <w:tc>
          <w:tcPr>
            <w:tcW w:w="2888" w:type="dxa"/>
            <w:noWrap/>
            <w:hideMark/>
          </w:tcPr>
          <w:p w14:paraId="1038B232" w14:textId="77777777" w:rsidR="00FF0E75" w:rsidRPr="00FF0E75" w:rsidRDefault="00FF0E75" w:rsidP="00BF53C7">
            <w:pPr>
              <w:jc w:val="both"/>
            </w:pPr>
            <w:r w:rsidRPr="00FF0E75">
              <w:t>3</w:t>
            </w:r>
          </w:p>
        </w:tc>
      </w:tr>
      <w:tr w:rsidR="00FF0E75" w:rsidRPr="00FF0E75" w14:paraId="6EBED3FA" w14:textId="77777777" w:rsidTr="00E44688">
        <w:trPr>
          <w:trHeight w:val="179"/>
        </w:trPr>
        <w:tc>
          <w:tcPr>
            <w:tcW w:w="2679" w:type="dxa"/>
            <w:noWrap/>
            <w:hideMark/>
          </w:tcPr>
          <w:p w14:paraId="5695156A" w14:textId="77777777" w:rsidR="00FF0E75" w:rsidRPr="00FF0E75" w:rsidRDefault="00FF0E75" w:rsidP="00BF53C7">
            <w:pPr>
              <w:jc w:val="both"/>
            </w:pPr>
            <w:r w:rsidRPr="00FF0E75">
              <w:t>46 and above</w:t>
            </w:r>
          </w:p>
        </w:tc>
        <w:tc>
          <w:tcPr>
            <w:tcW w:w="2888" w:type="dxa"/>
            <w:noWrap/>
            <w:hideMark/>
          </w:tcPr>
          <w:p w14:paraId="30635BA0" w14:textId="77777777" w:rsidR="00FF0E75" w:rsidRPr="00FF0E75" w:rsidRDefault="00FF0E75" w:rsidP="00BF53C7">
            <w:pPr>
              <w:jc w:val="both"/>
            </w:pPr>
            <w:r w:rsidRPr="00FF0E75">
              <w:t>4</w:t>
            </w:r>
          </w:p>
        </w:tc>
      </w:tr>
    </w:tbl>
    <w:p w14:paraId="4823583F" w14:textId="0D1A1C0B" w:rsidR="00175493" w:rsidRDefault="00175493" w:rsidP="00BF53C7">
      <w:pPr>
        <w:jc w:val="both"/>
        <w:rPr>
          <w:lang w:val="en-US"/>
        </w:rPr>
      </w:pPr>
    </w:p>
    <w:p w14:paraId="1AE346B6" w14:textId="0812E295" w:rsidR="00DA64BB" w:rsidRDefault="001D7777" w:rsidP="00DA64BB">
      <w:pPr>
        <w:rPr>
          <w:lang w:val="en-US"/>
        </w:rPr>
      </w:pPr>
      <w:r w:rsidRPr="001D7777">
        <w:rPr>
          <w:lang w:val="en-US"/>
        </w:rPr>
        <w:t>The majority of the people who responded to the survey were between the ages of 26 and 35, as shown by the information that was supplied by those who participated</w:t>
      </w:r>
      <w:r w:rsidR="00065E83" w:rsidRPr="00065E83">
        <w:rPr>
          <w:lang w:val="en-US"/>
        </w:rPr>
        <w:t>.</w:t>
      </w:r>
    </w:p>
    <w:p w14:paraId="2D6F078D" w14:textId="459192D1" w:rsidR="00DA64BB" w:rsidRPr="00DA64BB" w:rsidRDefault="00DA64BB" w:rsidP="00DA64BB">
      <w:pPr>
        <w:pStyle w:val="ListParagraph"/>
        <w:numPr>
          <w:ilvl w:val="0"/>
          <w:numId w:val="19"/>
        </w:numPr>
        <w:rPr>
          <w:lang w:val="en-US"/>
        </w:rPr>
      </w:pPr>
      <w:r>
        <w:rPr>
          <w:lang w:val="en-US"/>
        </w:rPr>
        <w:t>Gender?</w:t>
      </w:r>
    </w:p>
    <w:p w14:paraId="434BD0FE" w14:textId="1CDB0F36" w:rsidR="00D90AB9" w:rsidRDefault="00175493" w:rsidP="00DA64BB">
      <w:pPr>
        <w:rPr>
          <w:lang w:val="en-US"/>
        </w:rPr>
      </w:pPr>
      <w:r>
        <w:rPr>
          <w:noProof/>
          <w:lang w:val="en-US"/>
        </w:rPr>
        <w:drawing>
          <wp:inline distT="0" distB="0" distL="0" distR="0" wp14:anchorId="01C0B36A" wp14:editId="1A33C7CC">
            <wp:extent cx="4976037" cy="2093839"/>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980631" cy="2095772"/>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747"/>
        <w:gridCol w:w="1882"/>
      </w:tblGrid>
      <w:tr w:rsidR="00C93E2E" w:rsidRPr="005769C7" w14:paraId="4E6E675A" w14:textId="77777777" w:rsidTr="00D711F9">
        <w:trPr>
          <w:trHeight w:val="259"/>
        </w:trPr>
        <w:tc>
          <w:tcPr>
            <w:tcW w:w="1747" w:type="dxa"/>
            <w:noWrap/>
            <w:hideMark/>
          </w:tcPr>
          <w:p w14:paraId="52BCB811" w14:textId="77777777" w:rsidR="00C93E2E" w:rsidRPr="005769C7" w:rsidRDefault="00C93E2E" w:rsidP="00BF53C7">
            <w:pPr>
              <w:jc w:val="both"/>
              <w:rPr>
                <w:b/>
                <w:bCs/>
              </w:rPr>
            </w:pPr>
            <w:r w:rsidRPr="005769C7">
              <w:rPr>
                <w:b/>
                <w:bCs/>
              </w:rPr>
              <w:t>Gender</w:t>
            </w:r>
          </w:p>
        </w:tc>
        <w:tc>
          <w:tcPr>
            <w:tcW w:w="1882" w:type="dxa"/>
            <w:noWrap/>
            <w:hideMark/>
          </w:tcPr>
          <w:p w14:paraId="2CEE5638" w14:textId="77777777" w:rsidR="00C93E2E" w:rsidRPr="005769C7" w:rsidRDefault="00C93E2E" w:rsidP="00BF53C7">
            <w:pPr>
              <w:jc w:val="both"/>
              <w:rPr>
                <w:b/>
                <w:bCs/>
              </w:rPr>
            </w:pPr>
            <w:r w:rsidRPr="005769C7">
              <w:rPr>
                <w:b/>
                <w:bCs/>
              </w:rPr>
              <w:t>Count of Gender</w:t>
            </w:r>
          </w:p>
        </w:tc>
      </w:tr>
      <w:tr w:rsidR="00C93E2E" w:rsidRPr="005769C7" w14:paraId="2938483A" w14:textId="77777777" w:rsidTr="00D711F9">
        <w:trPr>
          <w:trHeight w:val="259"/>
        </w:trPr>
        <w:tc>
          <w:tcPr>
            <w:tcW w:w="1747" w:type="dxa"/>
            <w:noWrap/>
            <w:hideMark/>
          </w:tcPr>
          <w:p w14:paraId="7C7FCCB2" w14:textId="77777777" w:rsidR="00C93E2E" w:rsidRPr="005769C7" w:rsidRDefault="00C93E2E" w:rsidP="00BF53C7">
            <w:pPr>
              <w:jc w:val="both"/>
            </w:pPr>
            <w:r w:rsidRPr="005769C7">
              <w:t>Female</w:t>
            </w:r>
          </w:p>
        </w:tc>
        <w:tc>
          <w:tcPr>
            <w:tcW w:w="1882" w:type="dxa"/>
            <w:noWrap/>
            <w:hideMark/>
          </w:tcPr>
          <w:p w14:paraId="4DDCC32C" w14:textId="77777777" w:rsidR="00C93E2E" w:rsidRPr="005769C7" w:rsidRDefault="00C93E2E" w:rsidP="00BF53C7">
            <w:pPr>
              <w:jc w:val="both"/>
            </w:pPr>
            <w:r w:rsidRPr="005769C7">
              <w:t>20</w:t>
            </w:r>
          </w:p>
        </w:tc>
      </w:tr>
      <w:tr w:rsidR="00C93E2E" w:rsidRPr="005769C7" w14:paraId="6CB1FE2C" w14:textId="77777777" w:rsidTr="00D711F9">
        <w:trPr>
          <w:trHeight w:val="259"/>
        </w:trPr>
        <w:tc>
          <w:tcPr>
            <w:tcW w:w="1747" w:type="dxa"/>
            <w:noWrap/>
            <w:hideMark/>
          </w:tcPr>
          <w:p w14:paraId="6F37995B" w14:textId="77777777" w:rsidR="00C93E2E" w:rsidRPr="005769C7" w:rsidRDefault="00C93E2E" w:rsidP="00BF53C7">
            <w:pPr>
              <w:jc w:val="both"/>
            </w:pPr>
            <w:r w:rsidRPr="005769C7">
              <w:t>Male</w:t>
            </w:r>
          </w:p>
        </w:tc>
        <w:tc>
          <w:tcPr>
            <w:tcW w:w="1882" w:type="dxa"/>
            <w:noWrap/>
            <w:hideMark/>
          </w:tcPr>
          <w:p w14:paraId="4303326B" w14:textId="77777777" w:rsidR="00C93E2E" w:rsidRPr="005769C7" w:rsidRDefault="00C93E2E" w:rsidP="00BF53C7">
            <w:pPr>
              <w:jc w:val="both"/>
            </w:pPr>
            <w:r w:rsidRPr="005769C7">
              <w:t>29</w:t>
            </w:r>
          </w:p>
        </w:tc>
      </w:tr>
      <w:tr w:rsidR="00C93E2E" w:rsidRPr="005769C7" w14:paraId="11C2E3D2" w14:textId="77777777" w:rsidTr="00D711F9">
        <w:trPr>
          <w:trHeight w:val="259"/>
        </w:trPr>
        <w:tc>
          <w:tcPr>
            <w:tcW w:w="1747" w:type="dxa"/>
            <w:noWrap/>
            <w:hideMark/>
          </w:tcPr>
          <w:p w14:paraId="0370CCE2" w14:textId="77777777" w:rsidR="00C93E2E" w:rsidRPr="005769C7" w:rsidRDefault="00C93E2E" w:rsidP="00BF53C7">
            <w:pPr>
              <w:jc w:val="both"/>
            </w:pPr>
            <w:r w:rsidRPr="005769C7">
              <w:t>Prefer not to say</w:t>
            </w:r>
          </w:p>
        </w:tc>
        <w:tc>
          <w:tcPr>
            <w:tcW w:w="1882" w:type="dxa"/>
            <w:noWrap/>
            <w:hideMark/>
          </w:tcPr>
          <w:p w14:paraId="1970A6FC" w14:textId="77777777" w:rsidR="00C93E2E" w:rsidRPr="005769C7" w:rsidRDefault="00C93E2E" w:rsidP="00BF53C7">
            <w:pPr>
              <w:jc w:val="both"/>
            </w:pPr>
            <w:r w:rsidRPr="005769C7">
              <w:t>2</w:t>
            </w:r>
          </w:p>
        </w:tc>
      </w:tr>
    </w:tbl>
    <w:p w14:paraId="278DAD5F" w14:textId="2E779D4F" w:rsidR="00175493" w:rsidRDefault="00175493" w:rsidP="00BF53C7">
      <w:pPr>
        <w:jc w:val="both"/>
        <w:rPr>
          <w:lang w:val="en-US"/>
        </w:rPr>
      </w:pPr>
    </w:p>
    <w:p w14:paraId="4801C8C0" w14:textId="404EA267" w:rsidR="00355A99" w:rsidRDefault="005D3FD7" w:rsidP="00BF53C7">
      <w:pPr>
        <w:jc w:val="both"/>
        <w:rPr>
          <w:lang w:val="en-US"/>
        </w:rPr>
      </w:pPr>
      <w:r w:rsidRPr="005D3FD7">
        <w:rPr>
          <w:lang w:val="en-US"/>
        </w:rPr>
        <w:t>Men make up the bulk of the group, which has a total of 51 participants that replied to the survey</w:t>
      </w:r>
      <w:r>
        <w:rPr>
          <w:lang w:val="en-US"/>
        </w:rPr>
        <w:t xml:space="preserve"> </w:t>
      </w:r>
      <w:r w:rsidR="005A6B81" w:rsidRPr="005A6B81">
        <w:rPr>
          <w:lang w:val="en-US"/>
        </w:rPr>
        <w:t>group.</w:t>
      </w:r>
    </w:p>
    <w:p w14:paraId="5D9C6D7A" w14:textId="77777777" w:rsidR="00355A99" w:rsidRDefault="00355A99" w:rsidP="00355A99">
      <w:pPr>
        <w:pStyle w:val="ListParagraph"/>
        <w:numPr>
          <w:ilvl w:val="0"/>
          <w:numId w:val="19"/>
        </w:numPr>
        <w:jc w:val="both"/>
        <w:rPr>
          <w:lang w:val="en-US"/>
        </w:rPr>
      </w:pPr>
      <w:r>
        <w:rPr>
          <w:lang w:val="en-US"/>
        </w:rPr>
        <w:t>Living with?</w:t>
      </w:r>
    </w:p>
    <w:p w14:paraId="2E6B3813" w14:textId="721D002B" w:rsidR="00175493" w:rsidRPr="00285D80" w:rsidRDefault="00175493" w:rsidP="00285D80">
      <w:pPr>
        <w:ind w:left="360"/>
        <w:jc w:val="both"/>
        <w:rPr>
          <w:lang w:val="en-US"/>
        </w:rPr>
      </w:pPr>
      <w:r>
        <w:rPr>
          <w:noProof/>
          <w:lang w:val="en-US"/>
        </w:rPr>
        <w:lastRenderedPageBreak/>
        <w:drawing>
          <wp:inline distT="0" distB="0" distL="0" distR="0" wp14:anchorId="60441FAF" wp14:editId="2B0A18A0">
            <wp:extent cx="5731510" cy="241173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195B15CA" w14:textId="77777777" w:rsidR="00175493" w:rsidRDefault="00175493" w:rsidP="00BF53C7">
      <w:pPr>
        <w:jc w:val="both"/>
        <w:rPr>
          <w:lang w:val="en-US"/>
        </w:rPr>
      </w:pPr>
    </w:p>
    <w:tbl>
      <w:tblPr>
        <w:tblStyle w:val="TableGrid"/>
        <w:tblW w:w="0" w:type="auto"/>
        <w:tblLook w:val="04A0" w:firstRow="1" w:lastRow="0" w:firstColumn="1" w:lastColumn="0" w:noHBand="0" w:noVBand="1"/>
      </w:tblPr>
      <w:tblGrid>
        <w:gridCol w:w="2148"/>
        <w:gridCol w:w="2937"/>
      </w:tblGrid>
      <w:tr w:rsidR="00A10E72" w:rsidRPr="00A10E72" w14:paraId="3BCCCFC3" w14:textId="77777777" w:rsidTr="00E44688">
        <w:trPr>
          <w:trHeight w:val="241"/>
        </w:trPr>
        <w:tc>
          <w:tcPr>
            <w:tcW w:w="2148" w:type="dxa"/>
            <w:noWrap/>
            <w:hideMark/>
          </w:tcPr>
          <w:p w14:paraId="6C1CFA73" w14:textId="24A795B3" w:rsidR="00A10E72" w:rsidRPr="00A10E72" w:rsidRDefault="00A10E72" w:rsidP="00BF53C7">
            <w:pPr>
              <w:jc w:val="both"/>
              <w:rPr>
                <w:b/>
                <w:bCs/>
              </w:rPr>
            </w:pPr>
            <w:r w:rsidRPr="00A10E72">
              <w:rPr>
                <w:b/>
                <w:bCs/>
              </w:rPr>
              <w:t xml:space="preserve">Living </w:t>
            </w:r>
            <w:r w:rsidR="00A65A6F" w:rsidRPr="00A10E72">
              <w:rPr>
                <w:b/>
                <w:bCs/>
              </w:rPr>
              <w:t>with...</w:t>
            </w:r>
          </w:p>
        </w:tc>
        <w:tc>
          <w:tcPr>
            <w:tcW w:w="2937" w:type="dxa"/>
            <w:noWrap/>
            <w:hideMark/>
          </w:tcPr>
          <w:p w14:paraId="2EC0F6E7" w14:textId="6E23DAD8" w:rsidR="00A10E72" w:rsidRPr="00A10E72" w:rsidRDefault="00A10E72" w:rsidP="00BF53C7">
            <w:pPr>
              <w:jc w:val="both"/>
              <w:rPr>
                <w:b/>
                <w:bCs/>
              </w:rPr>
            </w:pPr>
            <w:r w:rsidRPr="00A10E72">
              <w:rPr>
                <w:b/>
                <w:bCs/>
              </w:rPr>
              <w:t xml:space="preserve">Count of Living </w:t>
            </w:r>
            <w:r w:rsidR="00A65A6F" w:rsidRPr="00A10E72">
              <w:rPr>
                <w:b/>
                <w:bCs/>
              </w:rPr>
              <w:t>with...</w:t>
            </w:r>
          </w:p>
        </w:tc>
      </w:tr>
      <w:tr w:rsidR="00A10E72" w:rsidRPr="00A10E72" w14:paraId="4739E82B" w14:textId="77777777" w:rsidTr="00E44688">
        <w:trPr>
          <w:trHeight w:val="241"/>
        </w:trPr>
        <w:tc>
          <w:tcPr>
            <w:tcW w:w="2148" w:type="dxa"/>
            <w:noWrap/>
            <w:hideMark/>
          </w:tcPr>
          <w:p w14:paraId="3B4B4F7F" w14:textId="77777777" w:rsidR="00A10E72" w:rsidRPr="00A10E72" w:rsidRDefault="00A10E72" w:rsidP="00BF53C7">
            <w:pPr>
              <w:jc w:val="both"/>
            </w:pPr>
            <w:r w:rsidRPr="00A10E72">
              <w:t>away from family</w:t>
            </w:r>
          </w:p>
        </w:tc>
        <w:tc>
          <w:tcPr>
            <w:tcW w:w="2937" w:type="dxa"/>
            <w:noWrap/>
            <w:hideMark/>
          </w:tcPr>
          <w:p w14:paraId="533584F1" w14:textId="77777777" w:rsidR="00A10E72" w:rsidRPr="00A10E72" w:rsidRDefault="00A10E72" w:rsidP="00BF53C7">
            <w:pPr>
              <w:jc w:val="both"/>
            </w:pPr>
            <w:r w:rsidRPr="00A10E72">
              <w:t>21</w:t>
            </w:r>
          </w:p>
        </w:tc>
      </w:tr>
      <w:tr w:rsidR="00A10E72" w:rsidRPr="00A10E72" w14:paraId="1FCF7BD6" w14:textId="77777777" w:rsidTr="00E44688">
        <w:trPr>
          <w:trHeight w:val="241"/>
        </w:trPr>
        <w:tc>
          <w:tcPr>
            <w:tcW w:w="2148" w:type="dxa"/>
            <w:noWrap/>
            <w:hideMark/>
          </w:tcPr>
          <w:p w14:paraId="138C9290" w14:textId="77777777" w:rsidR="00A10E72" w:rsidRPr="00A10E72" w:rsidRDefault="00A10E72" w:rsidP="00BF53C7">
            <w:pPr>
              <w:jc w:val="both"/>
            </w:pPr>
            <w:r w:rsidRPr="00A10E72">
              <w:t>family</w:t>
            </w:r>
          </w:p>
        </w:tc>
        <w:tc>
          <w:tcPr>
            <w:tcW w:w="2937" w:type="dxa"/>
            <w:noWrap/>
            <w:hideMark/>
          </w:tcPr>
          <w:p w14:paraId="12DF6918" w14:textId="77777777" w:rsidR="00A10E72" w:rsidRPr="00A10E72" w:rsidRDefault="00A10E72" w:rsidP="00BF53C7">
            <w:pPr>
              <w:jc w:val="both"/>
            </w:pPr>
            <w:r w:rsidRPr="00A10E72">
              <w:t>30</w:t>
            </w:r>
          </w:p>
        </w:tc>
      </w:tr>
    </w:tbl>
    <w:p w14:paraId="12367AB0" w14:textId="708F9491" w:rsidR="00175493" w:rsidRDefault="00175493" w:rsidP="00BF53C7">
      <w:pPr>
        <w:jc w:val="both"/>
        <w:rPr>
          <w:lang w:val="en-US"/>
        </w:rPr>
      </w:pPr>
    </w:p>
    <w:p w14:paraId="7D89937A" w14:textId="72FB5254" w:rsidR="00285D80" w:rsidRDefault="00B73732" w:rsidP="00BF53C7">
      <w:pPr>
        <w:jc w:val="both"/>
        <w:rPr>
          <w:lang w:val="en-US"/>
        </w:rPr>
      </w:pPr>
      <w:r w:rsidRPr="00B73732">
        <w:rPr>
          <w:lang w:val="en-US"/>
        </w:rPr>
        <w:t xml:space="preserve">According to the data shown below, thirty of the fifty-one respondents live with their families, and the typical composition of a family consists of between three and five </w:t>
      </w:r>
      <w:r>
        <w:rPr>
          <w:lang w:val="en-US"/>
        </w:rPr>
        <w:t>members.</w:t>
      </w:r>
    </w:p>
    <w:p w14:paraId="3CA4A9F5" w14:textId="46687217" w:rsidR="00285D80" w:rsidRDefault="00285D80" w:rsidP="00285D80">
      <w:pPr>
        <w:pStyle w:val="ListParagraph"/>
        <w:numPr>
          <w:ilvl w:val="0"/>
          <w:numId w:val="19"/>
        </w:numPr>
        <w:jc w:val="both"/>
        <w:rPr>
          <w:lang w:val="en-US"/>
        </w:rPr>
      </w:pPr>
      <w:r>
        <w:rPr>
          <w:lang w:val="en-US"/>
        </w:rPr>
        <w:t>Family size?</w:t>
      </w:r>
    </w:p>
    <w:p w14:paraId="2FEDAD48" w14:textId="77777777" w:rsidR="00CB41B4" w:rsidRPr="00285D80" w:rsidRDefault="00CB41B4" w:rsidP="00CB41B4">
      <w:pPr>
        <w:pStyle w:val="ListParagraph"/>
        <w:jc w:val="both"/>
        <w:rPr>
          <w:lang w:val="en-US"/>
        </w:rPr>
      </w:pPr>
    </w:p>
    <w:p w14:paraId="4EBC3368" w14:textId="2EE0B4EC" w:rsidR="00175493" w:rsidRDefault="00175493" w:rsidP="00BF53C7">
      <w:pPr>
        <w:jc w:val="both"/>
        <w:rPr>
          <w:lang w:val="en-US"/>
        </w:rPr>
      </w:pPr>
      <w:r>
        <w:rPr>
          <w:noProof/>
          <w:lang w:val="en-US"/>
        </w:rPr>
        <w:drawing>
          <wp:inline distT="0" distB="0" distL="0" distR="0" wp14:anchorId="5F1CC482" wp14:editId="0004CF4F">
            <wp:extent cx="5731510" cy="2411730"/>
            <wp:effectExtent l="0" t="0" r="254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1420"/>
        <w:gridCol w:w="2080"/>
      </w:tblGrid>
      <w:tr w:rsidR="00B71D37" w:rsidRPr="00B71D37" w14:paraId="1811119A" w14:textId="77777777" w:rsidTr="00B71D37">
        <w:trPr>
          <w:trHeight w:val="255"/>
        </w:trPr>
        <w:tc>
          <w:tcPr>
            <w:tcW w:w="1420" w:type="dxa"/>
            <w:noWrap/>
            <w:hideMark/>
          </w:tcPr>
          <w:p w14:paraId="6BCDA508" w14:textId="77777777" w:rsidR="00B71D37" w:rsidRPr="00B71D37" w:rsidRDefault="00B71D37" w:rsidP="00BF53C7">
            <w:pPr>
              <w:jc w:val="both"/>
              <w:rPr>
                <w:b/>
                <w:bCs/>
              </w:rPr>
            </w:pPr>
            <w:r w:rsidRPr="00B71D37">
              <w:rPr>
                <w:b/>
                <w:bCs/>
              </w:rPr>
              <w:t>Family size</w:t>
            </w:r>
          </w:p>
        </w:tc>
        <w:tc>
          <w:tcPr>
            <w:tcW w:w="2080" w:type="dxa"/>
            <w:noWrap/>
            <w:hideMark/>
          </w:tcPr>
          <w:p w14:paraId="4B4102B1" w14:textId="77777777" w:rsidR="00B71D37" w:rsidRPr="00B71D37" w:rsidRDefault="00B71D37" w:rsidP="00BF53C7">
            <w:pPr>
              <w:jc w:val="both"/>
              <w:rPr>
                <w:b/>
                <w:bCs/>
              </w:rPr>
            </w:pPr>
            <w:r w:rsidRPr="00B71D37">
              <w:rPr>
                <w:b/>
                <w:bCs/>
              </w:rPr>
              <w:t>Count of Family size</w:t>
            </w:r>
          </w:p>
        </w:tc>
      </w:tr>
      <w:tr w:rsidR="00B71D37" w:rsidRPr="00B71D37" w14:paraId="6E9F272F" w14:textId="77777777" w:rsidTr="00B71D37">
        <w:trPr>
          <w:trHeight w:val="255"/>
        </w:trPr>
        <w:tc>
          <w:tcPr>
            <w:tcW w:w="1420" w:type="dxa"/>
            <w:noWrap/>
            <w:hideMark/>
          </w:tcPr>
          <w:p w14:paraId="61DCF77E" w14:textId="77777777" w:rsidR="00B71D37" w:rsidRPr="00B71D37" w:rsidRDefault="00B71D37" w:rsidP="00BF53C7">
            <w:pPr>
              <w:jc w:val="both"/>
            </w:pPr>
            <w:r w:rsidRPr="00B71D37">
              <w:t>0-2</w:t>
            </w:r>
          </w:p>
        </w:tc>
        <w:tc>
          <w:tcPr>
            <w:tcW w:w="2080" w:type="dxa"/>
            <w:noWrap/>
            <w:hideMark/>
          </w:tcPr>
          <w:p w14:paraId="750F7F9A" w14:textId="77777777" w:rsidR="00B71D37" w:rsidRPr="00B71D37" w:rsidRDefault="00B71D37" w:rsidP="00BF53C7">
            <w:pPr>
              <w:jc w:val="both"/>
            </w:pPr>
            <w:r w:rsidRPr="00B71D37">
              <w:t>17</w:t>
            </w:r>
          </w:p>
        </w:tc>
      </w:tr>
      <w:tr w:rsidR="00B71D37" w:rsidRPr="00B71D37" w14:paraId="3CC1F7CE" w14:textId="77777777" w:rsidTr="00B71D37">
        <w:trPr>
          <w:trHeight w:val="255"/>
        </w:trPr>
        <w:tc>
          <w:tcPr>
            <w:tcW w:w="1420" w:type="dxa"/>
            <w:noWrap/>
            <w:hideMark/>
          </w:tcPr>
          <w:p w14:paraId="6AAF3A2C" w14:textId="77777777" w:rsidR="00B71D37" w:rsidRPr="00B71D37" w:rsidRDefault="00B71D37" w:rsidP="00BF53C7">
            <w:pPr>
              <w:jc w:val="both"/>
            </w:pPr>
            <w:r w:rsidRPr="00B71D37">
              <w:t>3-5</w:t>
            </w:r>
          </w:p>
        </w:tc>
        <w:tc>
          <w:tcPr>
            <w:tcW w:w="2080" w:type="dxa"/>
            <w:noWrap/>
            <w:hideMark/>
          </w:tcPr>
          <w:p w14:paraId="5F578CD0" w14:textId="77777777" w:rsidR="00B71D37" w:rsidRPr="00B71D37" w:rsidRDefault="00B71D37" w:rsidP="00BF53C7">
            <w:pPr>
              <w:jc w:val="both"/>
            </w:pPr>
            <w:r w:rsidRPr="00B71D37">
              <w:t>32</w:t>
            </w:r>
          </w:p>
        </w:tc>
      </w:tr>
      <w:tr w:rsidR="00B71D37" w:rsidRPr="00B71D37" w14:paraId="7415C73C" w14:textId="77777777" w:rsidTr="00B71D37">
        <w:trPr>
          <w:trHeight w:val="255"/>
        </w:trPr>
        <w:tc>
          <w:tcPr>
            <w:tcW w:w="1420" w:type="dxa"/>
            <w:noWrap/>
            <w:hideMark/>
          </w:tcPr>
          <w:p w14:paraId="784C776B" w14:textId="77777777" w:rsidR="00B71D37" w:rsidRPr="00B71D37" w:rsidRDefault="00B71D37" w:rsidP="00BF53C7">
            <w:pPr>
              <w:jc w:val="both"/>
            </w:pPr>
            <w:r w:rsidRPr="00B71D37">
              <w:t>6 and above</w:t>
            </w:r>
          </w:p>
        </w:tc>
        <w:tc>
          <w:tcPr>
            <w:tcW w:w="2080" w:type="dxa"/>
            <w:noWrap/>
            <w:hideMark/>
          </w:tcPr>
          <w:p w14:paraId="288E3F0E" w14:textId="77777777" w:rsidR="00B71D37" w:rsidRPr="00B71D37" w:rsidRDefault="00B71D37" w:rsidP="00BF53C7">
            <w:pPr>
              <w:jc w:val="both"/>
            </w:pPr>
            <w:r w:rsidRPr="00B71D37">
              <w:t>2</w:t>
            </w:r>
          </w:p>
        </w:tc>
      </w:tr>
    </w:tbl>
    <w:p w14:paraId="306FB2A0" w14:textId="4C1D5D3A" w:rsidR="00175493" w:rsidRDefault="00175493" w:rsidP="00BF53C7">
      <w:pPr>
        <w:jc w:val="both"/>
        <w:rPr>
          <w:lang w:val="en-US"/>
        </w:rPr>
      </w:pPr>
    </w:p>
    <w:p w14:paraId="1D8E4B25" w14:textId="1938FDB0" w:rsidR="00CB41B4" w:rsidRPr="00CB41B4" w:rsidRDefault="00CB41B4" w:rsidP="00CB41B4">
      <w:pPr>
        <w:pStyle w:val="ListParagraph"/>
        <w:numPr>
          <w:ilvl w:val="0"/>
          <w:numId w:val="19"/>
        </w:numPr>
        <w:jc w:val="both"/>
        <w:rPr>
          <w:lang w:val="en-US"/>
        </w:rPr>
      </w:pPr>
      <w:r>
        <w:rPr>
          <w:lang w:val="en-US"/>
        </w:rPr>
        <w:t>How frequently do you shop?</w:t>
      </w:r>
    </w:p>
    <w:p w14:paraId="37EDA1D7" w14:textId="45160CDA" w:rsidR="00175493" w:rsidRDefault="00D1083D" w:rsidP="00BF53C7">
      <w:pPr>
        <w:jc w:val="both"/>
        <w:rPr>
          <w:lang w:val="en-US"/>
        </w:rPr>
      </w:pPr>
      <w:r>
        <w:rPr>
          <w:noProof/>
          <w:lang w:val="en-US"/>
        </w:rPr>
        <w:lastRenderedPageBreak/>
        <w:drawing>
          <wp:inline distT="0" distB="0" distL="0" distR="0" wp14:anchorId="38D33CE3" wp14:editId="5B902CDD">
            <wp:extent cx="5731510" cy="24117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3196"/>
        <w:gridCol w:w="3836"/>
      </w:tblGrid>
      <w:tr w:rsidR="00B71D37" w:rsidRPr="00B71D37" w14:paraId="6EE82527" w14:textId="77777777" w:rsidTr="00B71D37">
        <w:trPr>
          <w:trHeight w:val="255"/>
        </w:trPr>
        <w:tc>
          <w:tcPr>
            <w:tcW w:w="3196" w:type="dxa"/>
            <w:noWrap/>
            <w:hideMark/>
          </w:tcPr>
          <w:p w14:paraId="45762E2C" w14:textId="77777777" w:rsidR="00B71D37" w:rsidRPr="00B71D37" w:rsidRDefault="00B71D37" w:rsidP="00BF53C7">
            <w:pPr>
              <w:jc w:val="both"/>
              <w:rPr>
                <w:b/>
                <w:bCs/>
              </w:rPr>
            </w:pPr>
            <w:r w:rsidRPr="00B71D37">
              <w:rPr>
                <w:b/>
                <w:bCs/>
              </w:rPr>
              <w:t>How frequently do you shop?</w:t>
            </w:r>
          </w:p>
        </w:tc>
        <w:tc>
          <w:tcPr>
            <w:tcW w:w="3836" w:type="dxa"/>
            <w:noWrap/>
            <w:hideMark/>
          </w:tcPr>
          <w:p w14:paraId="61D62221" w14:textId="77777777" w:rsidR="00B71D37" w:rsidRPr="00B71D37" w:rsidRDefault="00B71D37" w:rsidP="00BF53C7">
            <w:pPr>
              <w:jc w:val="both"/>
              <w:rPr>
                <w:b/>
                <w:bCs/>
              </w:rPr>
            </w:pPr>
            <w:r w:rsidRPr="00B71D37">
              <w:rPr>
                <w:b/>
                <w:bCs/>
              </w:rPr>
              <w:t>Count of How frequently do you shop?</w:t>
            </w:r>
          </w:p>
        </w:tc>
      </w:tr>
      <w:tr w:rsidR="00B71D37" w:rsidRPr="00B71D37" w14:paraId="5E53A6C9" w14:textId="77777777" w:rsidTr="00B71D37">
        <w:trPr>
          <w:trHeight w:val="255"/>
        </w:trPr>
        <w:tc>
          <w:tcPr>
            <w:tcW w:w="3196" w:type="dxa"/>
            <w:noWrap/>
            <w:hideMark/>
          </w:tcPr>
          <w:p w14:paraId="5AE628DA" w14:textId="77777777" w:rsidR="00B71D37" w:rsidRPr="00B71D37" w:rsidRDefault="00B71D37" w:rsidP="00BF53C7">
            <w:pPr>
              <w:jc w:val="both"/>
            </w:pPr>
            <w:r w:rsidRPr="00B71D37">
              <w:t>fortnight</w:t>
            </w:r>
          </w:p>
        </w:tc>
        <w:tc>
          <w:tcPr>
            <w:tcW w:w="3836" w:type="dxa"/>
            <w:noWrap/>
            <w:hideMark/>
          </w:tcPr>
          <w:p w14:paraId="4ABA0B63" w14:textId="77777777" w:rsidR="00B71D37" w:rsidRPr="00B71D37" w:rsidRDefault="00B71D37" w:rsidP="00BF53C7">
            <w:pPr>
              <w:jc w:val="both"/>
            </w:pPr>
            <w:r w:rsidRPr="00B71D37">
              <w:t>5</w:t>
            </w:r>
          </w:p>
        </w:tc>
      </w:tr>
      <w:tr w:rsidR="00B71D37" w:rsidRPr="00B71D37" w14:paraId="69450FED" w14:textId="77777777" w:rsidTr="00B71D37">
        <w:trPr>
          <w:trHeight w:val="255"/>
        </w:trPr>
        <w:tc>
          <w:tcPr>
            <w:tcW w:w="3196" w:type="dxa"/>
            <w:noWrap/>
            <w:hideMark/>
          </w:tcPr>
          <w:p w14:paraId="4A325458" w14:textId="77777777" w:rsidR="00B71D37" w:rsidRPr="00B71D37" w:rsidRDefault="00B71D37" w:rsidP="00BF53C7">
            <w:pPr>
              <w:jc w:val="both"/>
            </w:pPr>
            <w:r w:rsidRPr="00B71D37">
              <w:t>monthly</w:t>
            </w:r>
          </w:p>
        </w:tc>
        <w:tc>
          <w:tcPr>
            <w:tcW w:w="3836" w:type="dxa"/>
            <w:noWrap/>
            <w:hideMark/>
          </w:tcPr>
          <w:p w14:paraId="07DAA052" w14:textId="77777777" w:rsidR="00B71D37" w:rsidRPr="00B71D37" w:rsidRDefault="00B71D37" w:rsidP="00BF53C7">
            <w:pPr>
              <w:jc w:val="both"/>
            </w:pPr>
            <w:r w:rsidRPr="00B71D37">
              <w:t>27</w:t>
            </w:r>
          </w:p>
        </w:tc>
      </w:tr>
      <w:tr w:rsidR="00B71D37" w:rsidRPr="00B71D37" w14:paraId="676029D5" w14:textId="77777777" w:rsidTr="00B71D37">
        <w:trPr>
          <w:trHeight w:val="255"/>
        </w:trPr>
        <w:tc>
          <w:tcPr>
            <w:tcW w:w="3196" w:type="dxa"/>
            <w:noWrap/>
            <w:hideMark/>
          </w:tcPr>
          <w:p w14:paraId="1980E266" w14:textId="77777777" w:rsidR="00B71D37" w:rsidRPr="00B71D37" w:rsidRDefault="00B71D37" w:rsidP="00BF53C7">
            <w:pPr>
              <w:jc w:val="both"/>
            </w:pPr>
            <w:r w:rsidRPr="00B71D37">
              <w:t>weekly</w:t>
            </w:r>
          </w:p>
        </w:tc>
        <w:tc>
          <w:tcPr>
            <w:tcW w:w="3836" w:type="dxa"/>
            <w:noWrap/>
            <w:hideMark/>
          </w:tcPr>
          <w:p w14:paraId="007A1ABB" w14:textId="77777777" w:rsidR="00B71D37" w:rsidRPr="00B71D37" w:rsidRDefault="00B71D37" w:rsidP="00BF53C7">
            <w:pPr>
              <w:jc w:val="both"/>
            </w:pPr>
            <w:r w:rsidRPr="00B71D37">
              <w:t>19</w:t>
            </w:r>
          </w:p>
        </w:tc>
      </w:tr>
    </w:tbl>
    <w:p w14:paraId="099CC978" w14:textId="3AE17E46" w:rsidR="00FE1994" w:rsidRDefault="005A6B81" w:rsidP="00BF53C7">
      <w:pPr>
        <w:jc w:val="both"/>
        <w:rPr>
          <w:lang w:val="en-US"/>
        </w:rPr>
      </w:pPr>
      <w:r w:rsidRPr="005A6B81">
        <w:rPr>
          <w:lang w:val="en-US"/>
        </w:rPr>
        <w:t>It is becoming more difficult for every person to maintain their existing standard of life in light of the current state of inflation-driven increases in the cost of living. It seems from the comments that the bulk of them go shopping once a month.</w:t>
      </w:r>
    </w:p>
    <w:p w14:paraId="77B60CB5" w14:textId="77777777" w:rsidR="00FE1994" w:rsidRDefault="00FE1994" w:rsidP="00BF53C7">
      <w:pPr>
        <w:jc w:val="both"/>
        <w:rPr>
          <w:lang w:val="en-US"/>
        </w:rPr>
      </w:pPr>
    </w:p>
    <w:p w14:paraId="01CCAC81" w14:textId="77777777" w:rsidR="00416D11" w:rsidRDefault="00FE1994" w:rsidP="00FE1994">
      <w:pPr>
        <w:pStyle w:val="ListParagraph"/>
        <w:numPr>
          <w:ilvl w:val="0"/>
          <w:numId w:val="19"/>
        </w:numPr>
        <w:rPr>
          <w:lang w:val="en-US"/>
        </w:rPr>
      </w:pPr>
      <w:r>
        <w:rPr>
          <w:lang w:val="en-US"/>
        </w:rPr>
        <w:t>What type of shopping do you prefer?</w:t>
      </w:r>
    </w:p>
    <w:p w14:paraId="046203F7" w14:textId="77777777" w:rsidR="00416D11" w:rsidRDefault="00416D11" w:rsidP="00416D11">
      <w:pPr>
        <w:pStyle w:val="ListParagraph"/>
        <w:rPr>
          <w:lang w:val="en-US"/>
        </w:rPr>
      </w:pPr>
    </w:p>
    <w:p w14:paraId="4D136336" w14:textId="744E8C1C" w:rsidR="00D1083D" w:rsidRPr="00416D11" w:rsidRDefault="00D1083D" w:rsidP="00416D11">
      <w:pPr>
        <w:pStyle w:val="ListParagraph"/>
        <w:rPr>
          <w:lang w:val="en-US"/>
        </w:rPr>
      </w:pPr>
      <w:r>
        <w:rPr>
          <w:noProof/>
          <w:lang w:val="en-US"/>
        </w:rPr>
        <w:drawing>
          <wp:inline distT="0" distB="0" distL="0" distR="0" wp14:anchorId="5223F761" wp14:editId="4AC4A13F">
            <wp:extent cx="5731510" cy="272478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4016"/>
        <w:gridCol w:w="4656"/>
      </w:tblGrid>
      <w:tr w:rsidR="006724C1" w:rsidRPr="006724C1" w14:paraId="4EF74DA7" w14:textId="77777777" w:rsidTr="006724C1">
        <w:trPr>
          <w:trHeight w:val="255"/>
        </w:trPr>
        <w:tc>
          <w:tcPr>
            <w:tcW w:w="4016" w:type="dxa"/>
            <w:noWrap/>
            <w:hideMark/>
          </w:tcPr>
          <w:p w14:paraId="112F978E" w14:textId="77777777" w:rsidR="006724C1" w:rsidRPr="006724C1" w:rsidRDefault="006724C1" w:rsidP="00BF53C7">
            <w:pPr>
              <w:jc w:val="both"/>
              <w:rPr>
                <w:b/>
                <w:bCs/>
              </w:rPr>
            </w:pPr>
            <w:r w:rsidRPr="006724C1">
              <w:rPr>
                <w:b/>
                <w:bCs/>
              </w:rPr>
              <w:t>what type of shopping do you prefer?</w:t>
            </w:r>
          </w:p>
        </w:tc>
        <w:tc>
          <w:tcPr>
            <w:tcW w:w="4656" w:type="dxa"/>
            <w:noWrap/>
            <w:hideMark/>
          </w:tcPr>
          <w:p w14:paraId="69D5ED23" w14:textId="77777777" w:rsidR="006724C1" w:rsidRPr="006724C1" w:rsidRDefault="006724C1" w:rsidP="00BF53C7">
            <w:pPr>
              <w:jc w:val="both"/>
              <w:rPr>
                <w:b/>
                <w:bCs/>
              </w:rPr>
            </w:pPr>
            <w:r w:rsidRPr="006724C1">
              <w:rPr>
                <w:b/>
                <w:bCs/>
              </w:rPr>
              <w:t>Count of what type of shopping do you prefer?</w:t>
            </w:r>
          </w:p>
        </w:tc>
      </w:tr>
      <w:tr w:rsidR="006724C1" w:rsidRPr="006724C1" w14:paraId="548B9F69" w14:textId="77777777" w:rsidTr="006724C1">
        <w:trPr>
          <w:trHeight w:val="255"/>
        </w:trPr>
        <w:tc>
          <w:tcPr>
            <w:tcW w:w="4016" w:type="dxa"/>
            <w:noWrap/>
            <w:hideMark/>
          </w:tcPr>
          <w:p w14:paraId="006AD5C4" w14:textId="1841F497" w:rsidR="006724C1" w:rsidRPr="006724C1" w:rsidRDefault="00FE1994" w:rsidP="00BF53C7">
            <w:pPr>
              <w:jc w:val="both"/>
            </w:pPr>
            <w:r w:rsidRPr="006724C1">
              <w:t>O</w:t>
            </w:r>
            <w:r w:rsidR="006724C1" w:rsidRPr="006724C1">
              <w:t>ffline</w:t>
            </w:r>
          </w:p>
        </w:tc>
        <w:tc>
          <w:tcPr>
            <w:tcW w:w="4656" w:type="dxa"/>
            <w:noWrap/>
            <w:hideMark/>
          </w:tcPr>
          <w:p w14:paraId="1D97685E" w14:textId="77777777" w:rsidR="006724C1" w:rsidRPr="006724C1" w:rsidRDefault="006724C1" w:rsidP="00BF53C7">
            <w:pPr>
              <w:jc w:val="both"/>
            </w:pPr>
            <w:r w:rsidRPr="006724C1">
              <w:t>22</w:t>
            </w:r>
          </w:p>
        </w:tc>
      </w:tr>
      <w:tr w:rsidR="006724C1" w:rsidRPr="006724C1" w14:paraId="0B9CC752" w14:textId="77777777" w:rsidTr="006724C1">
        <w:trPr>
          <w:trHeight w:val="255"/>
        </w:trPr>
        <w:tc>
          <w:tcPr>
            <w:tcW w:w="4016" w:type="dxa"/>
            <w:noWrap/>
            <w:hideMark/>
          </w:tcPr>
          <w:p w14:paraId="0B6F6C82" w14:textId="77777777" w:rsidR="006724C1" w:rsidRPr="006724C1" w:rsidRDefault="006724C1" w:rsidP="00BF53C7">
            <w:pPr>
              <w:jc w:val="both"/>
            </w:pPr>
            <w:r w:rsidRPr="006724C1">
              <w:t>offline, online</w:t>
            </w:r>
          </w:p>
        </w:tc>
        <w:tc>
          <w:tcPr>
            <w:tcW w:w="4656" w:type="dxa"/>
            <w:noWrap/>
            <w:hideMark/>
          </w:tcPr>
          <w:p w14:paraId="4CA25B7E" w14:textId="77777777" w:rsidR="006724C1" w:rsidRPr="006724C1" w:rsidRDefault="006724C1" w:rsidP="00BF53C7">
            <w:pPr>
              <w:jc w:val="both"/>
            </w:pPr>
            <w:r w:rsidRPr="006724C1">
              <w:t>14</w:t>
            </w:r>
          </w:p>
        </w:tc>
      </w:tr>
      <w:tr w:rsidR="006724C1" w:rsidRPr="006724C1" w14:paraId="58D10FBE" w14:textId="77777777" w:rsidTr="006724C1">
        <w:trPr>
          <w:trHeight w:val="255"/>
        </w:trPr>
        <w:tc>
          <w:tcPr>
            <w:tcW w:w="4016" w:type="dxa"/>
            <w:noWrap/>
            <w:hideMark/>
          </w:tcPr>
          <w:p w14:paraId="18974066" w14:textId="7D39F339" w:rsidR="006724C1" w:rsidRPr="006724C1" w:rsidRDefault="00FE1994" w:rsidP="00BF53C7">
            <w:pPr>
              <w:jc w:val="both"/>
            </w:pPr>
            <w:r w:rsidRPr="006724C1">
              <w:t>O</w:t>
            </w:r>
            <w:r w:rsidR="006724C1" w:rsidRPr="006724C1">
              <w:t>nline</w:t>
            </w:r>
          </w:p>
        </w:tc>
        <w:tc>
          <w:tcPr>
            <w:tcW w:w="4656" w:type="dxa"/>
            <w:noWrap/>
            <w:hideMark/>
          </w:tcPr>
          <w:p w14:paraId="7D8E57F3" w14:textId="77777777" w:rsidR="006724C1" w:rsidRPr="006724C1" w:rsidRDefault="006724C1" w:rsidP="00BF53C7">
            <w:pPr>
              <w:jc w:val="both"/>
            </w:pPr>
            <w:r w:rsidRPr="006724C1">
              <w:t>15</w:t>
            </w:r>
          </w:p>
        </w:tc>
      </w:tr>
    </w:tbl>
    <w:p w14:paraId="3EB98509" w14:textId="5628A92C" w:rsidR="00D1083D" w:rsidRDefault="00D1083D" w:rsidP="00BF53C7">
      <w:pPr>
        <w:jc w:val="both"/>
        <w:rPr>
          <w:lang w:val="en-US"/>
        </w:rPr>
      </w:pPr>
    </w:p>
    <w:p w14:paraId="6EB94B15" w14:textId="77777777" w:rsidR="00817502" w:rsidRDefault="005A6B81" w:rsidP="00BF53C7">
      <w:pPr>
        <w:jc w:val="both"/>
        <w:rPr>
          <w:lang w:val="en-US"/>
        </w:rPr>
      </w:pPr>
      <w:r w:rsidRPr="005A6B81">
        <w:rPr>
          <w:lang w:val="en-US"/>
        </w:rPr>
        <w:lastRenderedPageBreak/>
        <w:t>The responses of 51 show that the overwhelming majority of people prefer to purchase in an actual store rather than online. It has also been shown that the other half of these contacts, or the proportion of offline and online interactions combined, are larger for online. This was a surprising finding.</w:t>
      </w:r>
    </w:p>
    <w:p w14:paraId="7E5AE42F" w14:textId="7224C8D6" w:rsidR="00D1083D" w:rsidRPr="00817502" w:rsidRDefault="00817502" w:rsidP="00817502">
      <w:pPr>
        <w:pStyle w:val="ListParagraph"/>
        <w:numPr>
          <w:ilvl w:val="0"/>
          <w:numId w:val="19"/>
        </w:numPr>
        <w:rPr>
          <w:lang w:val="en-US"/>
        </w:rPr>
      </w:pPr>
      <w:r>
        <w:rPr>
          <w:lang w:val="en-US"/>
        </w:rPr>
        <w:t>What is important while shopping?</w:t>
      </w:r>
      <w:r w:rsidR="00D1083D">
        <w:rPr>
          <w:noProof/>
          <w:lang w:val="en-US"/>
        </w:rPr>
        <w:drawing>
          <wp:inline distT="0" distB="0" distL="0" distR="0" wp14:anchorId="2444B9C6" wp14:editId="7090A423">
            <wp:extent cx="5731510" cy="272478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4016"/>
        <w:gridCol w:w="4656"/>
      </w:tblGrid>
      <w:tr w:rsidR="006724C1" w:rsidRPr="006724C1" w14:paraId="4970A6DB" w14:textId="77777777" w:rsidTr="00D711F9">
        <w:trPr>
          <w:trHeight w:val="255"/>
        </w:trPr>
        <w:tc>
          <w:tcPr>
            <w:tcW w:w="4016" w:type="dxa"/>
            <w:noWrap/>
            <w:hideMark/>
          </w:tcPr>
          <w:p w14:paraId="3E0DD626" w14:textId="59DA4A11" w:rsidR="006724C1" w:rsidRPr="006724C1" w:rsidRDefault="006724C1" w:rsidP="00BF53C7">
            <w:pPr>
              <w:jc w:val="both"/>
              <w:rPr>
                <w:b/>
                <w:bCs/>
              </w:rPr>
            </w:pPr>
            <w:r w:rsidRPr="006724C1">
              <w:rPr>
                <w:b/>
                <w:bCs/>
              </w:rPr>
              <w:t>what is important while shopping?</w:t>
            </w:r>
          </w:p>
        </w:tc>
        <w:tc>
          <w:tcPr>
            <w:tcW w:w="4656" w:type="dxa"/>
            <w:noWrap/>
            <w:hideMark/>
          </w:tcPr>
          <w:p w14:paraId="33DD3CC2" w14:textId="37408690" w:rsidR="006724C1" w:rsidRPr="006724C1" w:rsidRDefault="006724C1" w:rsidP="00BF53C7">
            <w:pPr>
              <w:jc w:val="both"/>
              <w:rPr>
                <w:b/>
                <w:bCs/>
              </w:rPr>
            </w:pPr>
            <w:r w:rsidRPr="006724C1">
              <w:rPr>
                <w:b/>
                <w:bCs/>
              </w:rPr>
              <w:t xml:space="preserve">Count </w:t>
            </w:r>
            <w:r>
              <w:rPr>
                <w:b/>
                <w:bCs/>
              </w:rPr>
              <w:t xml:space="preserve">of </w:t>
            </w:r>
            <w:r w:rsidRPr="006724C1">
              <w:rPr>
                <w:b/>
                <w:bCs/>
              </w:rPr>
              <w:t>what is important while shopping?</w:t>
            </w:r>
          </w:p>
        </w:tc>
      </w:tr>
      <w:tr w:rsidR="006724C1" w:rsidRPr="006724C1" w14:paraId="0BAE1DF2" w14:textId="77777777" w:rsidTr="00D711F9">
        <w:trPr>
          <w:trHeight w:val="255"/>
        </w:trPr>
        <w:tc>
          <w:tcPr>
            <w:tcW w:w="4016" w:type="dxa"/>
            <w:noWrap/>
            <w:hideMark/>
          </w:tcPr>
          <w:p w14:paraId="01BE0B3C" w14:textId="73810390" w:rsidR="006724C1" w:rsidRPr="006724C1" w:rsidRDefault="004814CA" w:rsidP="00BF53C7">
            <w:pPr>
              <w:jc w:val="both"/>
            </w:pPr>
            <w:r w:rsidRPr="004814CA">
              <w:t>Availability of products</w:t>
            </w:r>
          </w:p>
        </w:tc>
        <w:tc>
          <w:tcPr>
            <w:tcW w:w="4656" w:type="dxa"/>
            <w:noWrap/>
            <w:hideMark/>
          </w:tcPr>
          <w:p w14:paraId="72C1B0F2" w14:textId="2A552133" w:rsidR="006724C1" w:rsidRPr="006724C1" w:rsidRDefault="004814CA" w:rsidP="00BF53C7">
            <w:pPr>
              <w:jc w:val="both"/>
            </w:pPr>
            <w:r>
              <w:t>42</w:t>
            </w:r>
          </w:p>
        </w:tc>
      </w:tr>
      <w:tr w:rsidR="004814CA" w:rsidRPr="006724C1" w14:paraId="7272709A" w14:textId="77777777" w:rsidTr="00D711F9">
        <w:trPr>
          <w:trHeight w:val="255"/>
        </w:trPr>
        <w:tc>
          <w:tcPr>
            <w:tcW w:w="4016" w:type="dxa"/>
            <w:noWrap/>
          </w:tcPr>
          <w:p w14:paraId="0DD5A04B" w14:textId="3E6196B1" w:rsidR="004814CA" w:rsidRPr="004814CA" w:rsidRDefault="004814CA" w:rsidP="00BF53C7">
            <w:pPr>
              <w:jc w:val="both"/>
            </w:pPr>
            <w:r w:rsidRPr="004814CA">
              <w:t>ease of locating products</w:t>
            </w:r>
          </w:p>
        </w:tc>
        <w:tc>
          <w:tcPr>
            <w:tcW w:w="4656" w:type="dxa"/>
            <w:noWrap/>
          </w:tcPr>
          <w:p w14:paraId="57730422" w14:textId="314F3881" w:rsidR="004814CA" w:rsidRPr="006724C1" w:rsidRDefault="004814CA" w:rsidP="00BF53C7">
            <w:pPr>
              <w:jc w:val="both"/>
            </w:pPr>
            <w:r>
              <w:t>25</w:t>
            </w:r>
          </w:p>
        </w:tc>
      </w:tr>
      <w:tr w:rsidR="006724C1" w:rsidRPr="006724C1" w14:paraId="7439F099" w14:textId="77777777" w:rsidTr="00D711F9">
        <w:trPr>
          <w:trHeight w:val="255"/>
        </w:trPr>
        <w:tc>
          <w:tcPr>
            <w:tcW w:w="4016" w:type="dxa"/>
            <w:noWrap/>
            <w:hideMark/>
          </w:tcPr>
          <w:p w14:paraId="31BF71DB" w14:textId="41F131C2" w:rsidR="006724C1" w:rsidRPr="006724C1" w:rsidRDefault="004814CA" w:rsidP="00BF53C7">
            <w:pPr>
              <w:jc w:val="both"/>
            </w:pPr>
            <w:r w:rsidRPr="004814CA">
              <w:t>Merchandising</w:t>
            </w:r>
          </w:p>
        </w:tc>
        <w:tc>
          <w:tcPr>
            <w:tcW w:w="4656" w:type="dxa"/>
            <w:noWrap/>
            <w:hideMark/>
          </w:tcPr>
          <w:p w14:paraId="187FA718" w14:textId="34AE01CD" w:rsidR="006724C1" w:rsidRPr="006724C1" w:rsidRDefault="004814CA" w:rsidP="00BF53C7">
            <w:pPr>
              <w:jc w:val="both"/>
            </w:pPr>
            <w:r>
              <w:t>13</w:t>
            </w:r>
          </w:p>
        </w:tc>
      </w:tr>
      <w:tr w:rsidR="006724C1" w:rsidRPr="006724C1" w14:paraId="586E4D8C" w14:textId="77777777" w:rsidTr="00D711F9">
        <w:trPr>
          <w:trHeight w:val="255"/>
        </w:trPr>
        <w:tc>
          <w:tcPr>
            <w:tcW w:w="4016" w:type="dxa"/>
            <w:noWrap/>
            <w:hideMark/>
          </w:tcPr>
          <w:p w14:paraId="6DD01637" w14:textId="5D0EB3D8" w:rsidR="006724C1" w:rsidRPr="006724C1" w:rsidRDefault="004814CA" w:rsidP="00BF53C7">
            <w:pPr>
              <w:jc w:val="both"/>
            </w:pPr>
            <w:r w:rsidRPr="004814CA">
              <w:t>Staff</w:t>
            </w:r>
          </w:p>
        </w:tc>
        <w:tc>
          <w:tcPr>
            <w:tcW w:w="4656" w:type="dxa"/>
            <w:noWrap/>
            <w:hideMark/>
          </w:tcPr>
          <w:p w14:paraId="62F126E7" w14:textId="02F4CD40" w:rsidR="006724C1" w:rsidRPr="006724C1" w:rsidRDefault="004814CA" w:rsidP="00BF53C7">
            <w:pPr>
              <w:jc w:val="both"/>
            </w:pPr>
            <w:r>
              <w:t>10</w:t>
            </w:r>
          </w:p>
        </w:tc>
      </w:tr>
    </w:tbl>
    <w:p w14:paraId="3304A5DD" w14:textId="77777777" w:rsidR="005D1298" w:rsidRDefault="005A6B81" w:rsidP="00BF53C7">
      <w:pPr>
        <w:jc w:val="both"/>
        <w:rPr>
          <w:lang w:val="en-US"/>
        </w:rPr>
      </w:pPr>
      <w:r w:rsidRPr="005A6B81">
        <w:rPr>
          <w:lang w:val="en-US"/>
        </w:rPr>
        <w:t>According to the objectives of this project, we are putting the majority of our focus on the customer interaction points, as well as the overall satisfaction of our clients and the influence that this has on the value of our brand. The extent to which the things may be obtained will have a considerable effect not only on the degree of overall customer satisfaction but also on the value of the brand.</w:t>
      </w:r>
    </w:p>
    <w:p w14:paraId="6AB49660" w14:textId="2579E9CD" w:rsidR="00D1083D" w:rsidRPr="005D1298" w:rsidRDefault="005D1298" w:rsidP="005D1298">
      <w:pPr>
        <w:pStyle w:val="ListParagraph"/>
        <w:numPr>
          <w:ilvl w:val="0"/>
          <w:numId w:val="19"/>
        </w:numPr>
        <w:jc w:val="both"/>
        <w:rPr>
          <w:lang w:val="en-US"/>
        </w:rPr>
      </w:pPr>
      <w:r>
        <w:rPr>
          <w:lang w:val="en-US"/>
        </w:rPr>
        <w:t>Does Frequent Merchandize change affect your buying experience?</w:t>
      </w:r>
      <w:r w:rsidR="00D1083D">
        <w:rPr>
          <w:noProof/>
          <w:lang w:val="en-US"/>
        </w:rPr>
        <w:drawing>
          <wp:inline distT="0" distB="0" distL="0" distR="0" wp14:anchorId="683CE292" wp14:editId="521752DB">
            <wp:extent cx="5731510" cy="272478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BA53E67" w14:textId="77777777" w:rsidR="00285F3A" w:rsidRDefault="005A6B81" w:rsidP="00F00FBC">
      <w:pPr>
        <w:rPr>
          <w:lang w:val="en-US"/>
        </w:rPr>
      </w:pPr>
      <w:r w:rsidRPr="005A6B81">
        <w:rPr>
          <w:lang w:val="en-US"/>
        </w:rPr>
        <w:lastRenderedPageBreak/>
        <w:t>On a scale from 1 to 5, where 1 indicates agreement and 5 indicates disagreement, the majority of them have said that the frequent merchandizing change at the store will not have much of an influence on their overall experience at all.</w:t>
      </w:r>
    </w:p>
    <w:p w14:paraId="421F16FB" w14:textId="6DE3C2EC" w:rsidR="00D1083D" w:rsidRPr="00285F3A" w:rsidRDefault="00285F3A" w:rsidP="00285F3A">
      <w:pPr>
        <w:pStyle w:val="ListParagraph"/>
        <w:numPr>
          <w:ilvl w:val="0"/>
          <w:numId w:val="19"/>
        </w:numPr>
        <w:rPr>
          <w:lang w:val="en-US"/>
        </w:rPr>
      </w:pPr>
      <w:r>
        <w:rPr>
          <w:lang w:val="en-US"/>
        </w:rPr>
        <w:t>How comfortable are you to take help of staff to locate the product?</w:t>
      </w:r>
      <w:r w:rsidR="00D1083D">
        <w:rPr>
          <w:noProof/>
          <w:lang w:val="en-US"/>
        </w:rPr>
        <w:drawing>
          <wp:inline distT="0" distB="0" distL="0" distR="0" wp14:anchorId="49F41F4B" wp14:editId="2F6ABC2A">
            <wp:extent cx="5731510" cy="272478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679991E4" w14:textId="41F186FF" w:rsidR="006901DB" w:rsidRDefault="005A6B81" w:rsidP="00BF53C7">
      <w:pPr>
        <w:jc w:val="both"/>
        <w:rPr>
          <w:lang w:val="en-US"/>
        </w:rPr>
      </w:pPr>
      <w:r w:rsidRPr="005A6B81">
        <w:rPr>
          <w:lang w:val="en-US"/>
        </w:rPr>
        <w:t>The majority of customers have reported that interacting with staff members or seeking their assistance does not cause them to feel any discomfort or have a significant impact on their shopping experience. This was measured on a scale from 1 to 5, with 1 representing comfort and 5 representing discomfort.</w:t>
      </w:r>
    </w:p>
    <w:p w14:paraId="69D4AB4B" w14:textId="1EBC411A" w:rsidR="00251967" w:rsidRDefault="00251967" w:rsidP="00BF53C7">
      <w:pPr>
        <w:jc w:val="both"/>
        <w:rPr>
          <w:lang w:val="en-US"/>
        </w:rPr>
      </w:pPr>
    </w:p>
    <w:p w14:paraId="14647A86" w14:textId="5CF86594" w:rsidR="00D1083D" w:rsidRPr="00DF76E5" w:rsidRDefault="00251967" w:rsidP="003C38A5">
      <w:pPr>
        <w:pStyle w:val="ListParagraph"/>
        <w:numPr>
          <w:ilvl w:val="0"/>
          <w:numId w:val="19"/>
        </w:numPr>
        <w:jc w:val="both"/>
        <w:rPr>
          <w:lang w:val="en-US"/>
        </w:rPr>
      </w:pPr>
      <w:r w:rsidRPr="00DF76E5">
        <w:rPr>
          <w:lang w:val="en-US"/>
        </w:rPr>
        <w:t>Does it bother you if it takes longer than expected to finish your shopping?</w:t>
      </w:r>
      <w:r w:rsidR="00243844">
        <w:rPr>
          <w:noProof/>
          <w:lang w:val="en-US"/>
        </w:rPr>
        <w:drawing>
          <wp:inline distT="0" distB="0" distL="0" distR="0" wp14:anchorId="69400807" wp14:editId="5F9E98FC">
            <wp:extent cx="5731510" cy="272478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255EDEF5" w14:textId="4D66416F" w:rsidR="004F1B74" w:rsidRDefault="005A6B81" w:rsidP="00BF53C7">
      <w:pPr>
        <w:jc w:val="both"/>
        <w:rPr>
          <w:lang w:val="en-US"/>
        </w:rPr>
      </w:pPr>
      <w:r w:rsidRPr="005A6B81">
        <w:rPr>
          <w:lang w:val="en-US"/>
        </w:rPr>
        <w:t>On a scale from 1 to 5, with 1 denoting agreement and 5 indicating disagreement, the majority of them have said that there will be an influence on their experience as a result of a delay in their shopping as a result of a delay in discovering the items in the store. This is because the majority of them believe that there will be an influence on their experience as a result of a delay in discovering the items in the store.</w:t>
      </w:r>
    </w:p>
    <w:p w14:paraId="66E916C3" w14:textId="31FD547D" w:rsidR="00AD4633" w:rsidRPr="00AD4633" w:rsidRDefault="00AD4633" w:rsidP="00AD4633">
      <w:pPr>
        <w:pStyle w:val="ListParagraph"/>
        <w:numPr>
          <w:ilvl w:val="0"/>
          <w:numId w:val="19"/>
        </w:numPr>
        <w:jc w:val="both"/>
        <w:rPr>
          <w:lang w:val="en-US"/>
        </w:rPr>
      </w:pPr>
      <w:r>
        <w:rPr>
          <w:lang w:val="en-US"/>
        </w:rPr>
        <w:lastRenderedPageBreak/>
        <w:t>What factors affect the buying experience?</w:t>
      </w:r>
    </w:p>
    <w:p w14:paraId="16808F7A" w14:textId="0623E632" w:rsidR="00243844" w:rsidRDefault="00243844" w:rsidP="00BF53C7">
      <w:pPr>
        <w:jc w:val="both"/>
        <w:rPr>
          <w:lang w:val="en-US"/>
        </w:rPr>
      </w:pPr>
      <w:r>
        <w:rPr>
          <w:noProof/>
          <w:lang w:val="en-US"/>
        </w:rPr>
        <w:drawing>
          <wp:inline distT="0" distB="0" distL="0" distR="0" wp14:anchorId="35E2C20A" wp14:editId="1068E616">
            <wp:extent cx="5731510" cy="28028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802890"/>
                    </a:xfrm>
                    <a:prstGeom prst="rect">
                      <a:avLst/>
                    </a:prstGeom>
                    <a:noFill/>
                    <a:ln>
                      <a:noFill/>
                    </a:ln>
                  </pic:spPr>
                </pic:pic>
              </a:graphicData>
            </a:graphic>
          </wp:inline>
        </w:drawing>
      </w:r>
    </w:p>
    <w:p w14:paraId="62DCBF02" w14:textId="7BEBC636" w:rsidR="002C13AA" w:rsidRPr="002C13AA" w:rsidRDefault="002C13AA" w:rsidP="00BF53C7">
      <w:pPr>
        <w:jc w:val="both"/>
        <w:rPr>
          <w:lang w:val="en-US"/>
        </w:rPr>
      </w:pPr>
      <w:r w:rsidRPr="002C13AA">
        <w:rPr>
          <w:lang w:val="en-US"/>
        </w:rPr>
        <w:t xml:space="preserve">According to the feedback that we have collected, the most essential component in boosting the overall quality of the shopping experience and contributing to the organization's total brand value is making it easier to locate items. If, on the other hand, there is an insufficient </w:t>
      </w:r>
      <w:r w:rsidR="00B95847" w:rsidRPr="002C13AA">
        <w:rPr>
          <w:lang w:val="en-US"/>
        </w:rPr>
        <w:t>number</w:t>
      </w:r>
      <w:r w:rsidRPr="002C13AA">
        <w:rPr>
          <w:lang w:val="en-US"/>
        </w:rPr>
        <w:t xml:space="preserve"> of signs, it will be difficult to detect the location of the goods, which will make it take much longer to complete the shopping. In addition to this, the amount of time required will be lengthened. In addition, the delay in shopping will result in a decline in the value of both the brand and the experience, as was shown in the question that came before this one.</w:t>
      </w:r>
    </w:p>
    <w:p w14:paraId="4998A271" w14:textId="29D42350" w:rsidR="002C13AA" w:rsidRPr="002C13AA" w:rsidRDefault="002C13AA" w:rsidP="00BF53C7">
      <w:pPr>
        <w:jc w:val="both"/>
        <w:rPr>
          <w:lang w:val="en-US"/>
        </w:rPr>
      </w:pPr>
      <w:r w:rsidRPr="002C13AA">
        <w:rPr>
          <w:lang w:val="en-US"/>
        </w:rPr>
        <w:t xml:space="preserve">We need to make it simpler for the consumers to </w:t>
      </w:r>
      <w:r w:rsidR="00B95847" w:rsidRPr="002C13AA">
        <w:rPr>
          <w:lang w:val="en-US"/>
        </w:rPr>
        <w:t>recognize</w:t>
      </w:r>
      <w:r w:rsidRPr="002C13AA">
        <w:rPr>
          <w:lang w:val="en-US"/>
        </w:rPr>
        <w:t xml:space="preserve"> the product by just looking at the signage, and we also need to make sure that they finish their shopping in a timely way in order to improve the whole experience and increase the value of the brand.</w:t>
      </w:r>
    </w:p>
    <w:p w14:paraId="68DD64AA" w14:textId="77777777" w:rsidR="00070873" w:rsidRDefault="002C13AA" w:rsidP="00BF53C7">
      <w:pPr>
        <w:jc w:val="both"/>
        <w:rPr>
          <w:lang w:val="en-US"/>
        </w:rPr>
      </w:pPr>
      <w:r w:rsidRPr="002C13AA">
        <w:rPr>
          <w:lang w:val="en-US"/>
        </w:rPr>
        <w:t>If there is sufficient information offered on the product placement and directions in the store, then the frequent change in merchandizing will not have a substantial influence on the value of the brand, nor will it affect the amount of enjoyment that consumers have with the brand. It has also been observed that the interaction with workers to identify the location of the product is not seen as being unpleasant or as having a substantial influence on the degree of satisfaction that is experienced by the consumers. This has been acknowledged as a positive development.</w:t>
      </w:r>
    </w:p>
    <w:p w14:paraId="111FBB2F" w14:textId="77777777" w:rsidR="00070873" w:rsidRDefault="00070873" w:rsidP="00BF53C7">
      <w:pPr>
        <w:jc w:val="both"/>
        <w:rPr>
          <w:lang w:val="en-US"/>
        </w:rPr>
      </w:pPr>
    </w:p>
    <w:p w14:paraId="3C779756" w14:textId="008410E8" w:rsidR="00243844" w:rsidRPr="00070873" w:rsidRDefault="00070873" w:rsidP="00070873">
      <w:pPr>
        <w:pStyle w:val="ListParagraph"/>
        <w:numPr>
          <w:ilvl w:val="0"/>
          <w:numId w:val="19"/>
        </w:numPr>
        <w:jc w:val="both"/>
        <w:rPr>
          <w:lang w:val="en-US"/>
        </w:rPr>
      </w:pPr>
      <w:r>
        <w:rPr>
          <w:lang w:val="en-US"/>
        </w:rPr>
        <w:lastRenderedPageBreak/>
        <w:t>Providing a shop map will help identify the product location?</w:t>
      </w:r>
      <w:r w:rsidR="00243844">
        <w:rPr>
          <w:noProof/>
          <w:lang w:val="en-US"/>
        </w:rPr>
        <w:drawing>
          <wp:inline distT="0" distB="0" distL="0" distR="0" wp14:anchorId="10C83985" wp14:editId="02DEB6B2">
            <wp:extent cx="5731510" cy="272478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1C0DAA10" w14:textId="77777777" w:rsidR="00910F56" w:rsidRDefault="00EB57EC" w:rsidP="00BF53C7">
      <w:pPr>
        <w:jc w:val="both"/>
        <w:rPr>
          <w:lang w:val="en-US"/>
        </w:rPr>
      </w:pPr>
      <w:r w:rsidRPr="00EB57EC">
        <w:rPr>
          <w:lang w:val="en-US"/>
        </w:rPr>
        <w:t>It has come to our attention that one of the resources that clients may use to aid them in arranging the arrangement of items is the shop map. [Further citation is required] [Further citation is required] [Further citation is required] The overall amount of time spent shopping is reduced as a consequence of this, which in turn enhances both the customer's level of happiness and the value of the brand. It was found that the majority of respondents had a favourable opinion of the shop map tool, using a scale that spans from 1 to 5, where 1 indicates agreement and 5 represents disagreement. The revelation of this information was made possible by the examination of the readings on the scale. In our fast-moving world, where everyone wants things to happen as soon as they possibly can, we live in. It is recommended that you include both traditional shopping and internet shopping into your regimen. On the other hand, offline shopping is more reliable, and one of the most essential variables in boosting both brand value and customer delight is speeding up the process. Offline purchases are made in person.</w:t>
      </w:r>
    </w:p>
    <w:p w14:paraId="75718DD3" w14:textId="3DC4230A" w:rsidR="00243844" w:rsidRPr="00910F56" w:rsidRDefault="00AB3807" w:rsidP="00AB3807">
      <w:pPr>
        <w:pStyle w:val="ListParagraph"/>
        <w:numPr>
          <w:ilvl w:val="0"/>
          <w:numId w:val="19"/>
        </w:numPr>
        <w:rPr>
          <w:lang w:val="en-US"/>
        </w:rPr>
      </w:pPr>
      <w:r>
        <w:rPr>
          <w:lang w:val="en-US"/>
        </w:rPr>
        <w:t>Frequent</w:t>
      </w:r>
      <w:r w:rsidR="00910F56">
        <w:rPr>
          <w:lang w:val="en-US"/>
        </w:rPr>
        <w:t xml:space="preserve"> merchandize change will not affect the buying experience if the changes are updated on the shop Map?</w:t>
      </w:r>
      <w:r w:rsidR="00243844">
        <w:rPr>
          <w:noProof/>
          <w:lang w:val="en-US"/>
        </w:rPr>
        <w:drawing>
          <wp:inline distT="0" distB="0" distL="0" distR="0" wp14:anchorId="13F2ADD3" wp14:editId="0DCAC170">
            <wp:extent cx="5731510" cy="2912745"/>
            <wp:effectExtent l="0" t="0" r="254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14:paraId="5B6954B3" w14:textId="58AF9AE2" w:rsidR="00243844" w:rsidRDefault="00664E6F" w:rsidP="00BF53C7">
      <w:pPr>
        <w:jc w:val="both"/>
        <w:rPr>
          <w:lang w:val="en-US"/>
        </w:rPr>
      </w:pPr>
      <w:r w:rsidRPr="00664E6F">
        <w:rPr>
          <w:lang w:val="en-US"/>
        </w:rPr>
        <w:lastRenderedPageBreak/>
        <w:t xml:space="preserve">If a score of one shows agreement and a score of five indicates disagreement on a scale that ranges from one to five, then a score of one indicates agreement and a score of five indicates disagreement. In response to the debate on the map of the businesses, we have received replies spanning a broad variety of topics and perspectives. On the other hand, the answer to the question that came before this one indicated that the store map was the most crucial component in boosting the quality of the experience as well as the value of the brand. In response to the inquiry that was presented, we have arrived at the verdict that there will be a change, but one that will not be quite as significant as one would expect. It is more vital to focus on those individuals who agree with you in order to achieve progress since this is what differentiates the two groups. Even if the vast majority of them are in agreement, and an equal number of them have no opinion on the impact, changing the focus to a response that is more </w:t>
      </w:r>
      <w:r w:rsidR="00CC5FA9">
        <w:rPr>
          <w:lang w:val="en-US"/>
        </w:rPr>
        <w:t>favorable</w:t>
      </w:r>
      <w:r w:rsidRPr="00664E6F">
        <w:rPr>
          <w:lang w:val="en-US"/>
        </w:rPr>
        <w:t xml:space="preserve"> will result in a different strategy being taken. Despite the fact that an equal percentage of them do not have any view on the effect, this is the case nevertheless.</w:t>
      </w:r>
    </w:p>
    <w:p w14:paraId="63D5C3A4" w14:textId="2316BD68" w:rsidR="00504F21" w:rsidRPr="00504F21" w:rsidRDefault="00504F21" w:rsidP="00504F21">
      <w:pPr>
        <w:pStyle w:val="ListParagraph"/>
        <w:numPr>
          <w:ilvl w:val="0"/>
          <w:numId w:val="19"/>
        </w:numPr>
        <w:jc w:val="both"/>
        <w:rPr>
          <w:lang w:val="en-US"/>
        </w:rPr>
      </w:pPr>
      <w:r>
        <w:rPr>
          <w:lang w:val="en-US"/>
        </w:rPr>
        <w:t>The value of the brand increases by providing the following..</w:t>
      </w:r>
    </w:p>
    <w:p w14:paraId="14ECD740" w14:textId="33FF5ABC" w:rsidR="00243844" w:rsidRDefault="00243844" w:rsidP="00BF53C7">
      <w:pPr>
        <w:jc w:val="both"/>
        <w:rPr>
          <w:lang w:val="en-US"/>
        </w:rPr>
      </w:pPr>
      <w:r>
        <w:rPr>
          <w:noProof/>
          <w:lang w:val="en-US"/>
        </w:rPr>
        <w:drawing>
          <wp:inline distT="0" distB="0" distL="0" distR="0" wp14:anchorId="76AE3F8A" wp14:editId="74852C3F">
            <wp:extent cx="5731510" cy="2411730"/>
            <wp:effectExtent l="0" t="0" r="254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6489CDC" w14:textId="0AB69777" w:rsidR="00243844" w:rsidRDefault="00243844" w:rsidP="00BF53C7">
      <w:pPr>
        <w:jc w:val="both"/>
        <w:rPr>
          <w:lang w:val="en-US"/>
        </w:rPr>
      </w:pPr>
    </w:p>
    <w:p w14:paraId="76F2E0D4" w14:textId="4506C8D9" w:rsidR="00175493" w:rsidRDefault="000444A8" w:rsidP="00BF53C7">
      <w:pPr>
        <w:jc w:val="both"/>
        <w:rPr>
          <w:lang w:val="en-US"/>
        </w:rPr>
      </w:pPr>
      <w:r w:rsidRPr="000444A8">
        <w:rPr>
          <w:lang w:val="en-US"/>
        </w:rPr>
        <w:t>According to the responses we received, we discovered that the most effective combination for achieving one's goals is to search for the product oneself while simultaneously seeking help from staff members. The great majority of people who took the survey were in agreement with the statement that improving the accessibility of the items and giving help from staff members both lead to an increase in the value of the brand. As was explained and identified in the previous responses as well, we have seen that improving the shopping experience for customers by making it easy and quick, as well as providing assistance to customers in determining the location of the product, will improve the image of the brand as well as the value of the brand. This was something that was explained and identified in the previous responses as well. Improving the image of the brand by itself, whether with the support of the personnel or by drawing attention to the site, will not be adequate. In this fast-paced world, receiving prompt assistance in the form of rapid support either from the staff or either from the store map or signs to decrease the amount of time spent shopping would increase both the experience of shopping as well as the value of the brand. This would be accomplished by decreasing the amount of time spent shopping.</w:t>
      </w:r>
    </w:p>
    <w:p w14:paraId="717B002D" w14:textId="77777777" w:rsidR="00175493" w:rsidRPr="009D6167" w:rsidRDefault="00175493" w:rsidP="00BF53C7">
      <w:pPr>
        <w:jc w:val="both"/>
        <w:rPr>
          <w:lang w:val="en-US"/>
        </w:rPr>
      </w:pPr>
    </w:p>
    <w:p w14:paraId="33C0B9B0" w14:textId="1156AFBF" w:rsidR="00E0302D" w:rsidRPr="00AB0CB8" w:rsidRDefault="00AB0CB8" w:rsidP="00AB0CB8">
      <w:pPr>
        <w:pStyle w:val="ListParagraph"/>
        <w:numPr>
          <w:ilvl w:val="0"/>
          <w:numId w:val="19"/>
        </w:numPr>
        <w:jc w:val="both"/>
        <w:rPr>
          <w:lang w:val="en-US"/>
        </w:rPr>
      </w:pPr>
      <w:r>
        <w:rPr>
          <w:lang w:val="en-US"/>
        </w:rPr>
        <w:t xml:space="preserve">Recommendations you think will improve the buying experience and </w:t>
      </w:r>
      <w:r w:rsidR="007448BC">
        <w:rPr>
          <w:lang w:val="en-US"/>
        </w:rPr>
        <w:t>B</w:t>
      </w:r>
      <w:r>
        <w:rPr>
          <w:lang w:val="en-US"/>
        </w:rPr>
        <w:t>rand Value of the company</w:t>
      </w:r>
      <w:r w:rsidR="00730AE0">
        <w:rPr>
          <w:lang w:val="en-US"/>
        </w:rPr>
        <w:t>.</w:t>
      </w:r>
    </w:p>
    <w:p w14:paraId="1FA91C9B" w14:textId="46723F77" w:rsidR="004E766F" w:rsidRDefault="003C4AFD" w:rsidP="00BF53C7">
      <w:pPr>
        <w:jc w:val="both"/>
        <w:rPr>
          <w:lang w:val="en-US"/>
        </w:rPr>
      </w:pPr>
      <w:r>
        <w:rPr>
          <w:noProof/>
        </w:rPr>
        <w:lastRenderedPageBreak/>
        <w:drawing>
          <wp:inline distT="0" distB="0" distL="0" distR="0" wp14:anchorId="4CBB838B" wp14:editId="50B25BE3">
            <wp:extent cx="5238750" cy="31051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38750" cy="3105150"/>
                    </a:xfrm>
                    <a:prstGeom prst="rect">
                      <a:avLst/>
                    </a:prstGeom>
                  </pic:spPr>
                </pic:pic>
              </a:graphicData>
            </a:graphic>
          </wp:inline>
        </w:drawing>
      </w:r>
    </w:p>
    <w:p w14:paraId="48B8EABE" w14:textId="1A14F4B4" w:rsidR="009B6A9F" w:rsidRDefault="006F4DE2" w:rsidP="00BF53C7">
      <w:pPr>
        <w:jc w:val="both"/>
        <w:rPr>
          <w:lang w:val="en-US"/>
        </w:rPr>
      </w:pPr>
      <w:r w:rsidRPr="006F4DE2">
        <w:rPr>
          <w:lang w:val="en-US"/>
        </w:rPr>
        <w:t>We have not observed anything that would significantly change the experience or the value of the brand; however, the vast majority of them have said that the availability of the product will boost their level of pleasure. According to the suggestions provided by the respondents, we have not observed anything that would significantly change the experience or the value of the brand. Nevertheless, the quality of the products, the value for the money, and the customer service are extra essential components that raise both the worth of the brand and the experience that the consumer has.</w:t>
      </w:r>
    </w:p>
    <w:p w14:paraId="30FC664C" w14:textId="5DED4155" w:rsidR="00134303" w:rsidRDefault="00134303" w:rsidP="00BF53C7">
      <w:pPr>
        <w:jc w:val="both"/>
        <w:rPr>
          <w:lang w:val="en-US"/>
        </w:rPr>
      </w:pPr>
    </w:p>
    <w:p w14:paraId="71F03DE8" w14:textId="657918A8" w:rsidR="00134303" w:rsidRDefault="00E66835" w:rsidP="00BF53C7">
      <w:pPr>
        <w:pStyle w:val="Heading1"/>
        <w:jc w:val="both"/>
        <w:rPr>
          <w:lang w:val="en-US"/>
        </w:rPr>
      </w:pPr>
      <w:bookmarkStart w:id="48" w:name="_Toc118005621"/>
      <w:r>
        <w:rPr>
          <w:lang w:val="en-US"/>
        </w:rPr>
        <w:t xml:space="preserve">10. </w:t>
      </w:r>
      <w:r w:rsidR="00134303">
        <w:rPr>
          <w:lang w:val="en-US"/>
        </w:rPr>
        <w:t>Recommendations</w:t>
      </w:r>
      <w:bookmarkEnd w:id="48"/>
    </w:p>
    <w:p w14:paraId="4D746A12" w14:textId="77777777" w:rsidR="0067487C" w:rsidRPr="0067487C" w:rsidRDefault="0067487C" w:rsidP="0067487C">
      <w:pPr>
        <w:jc w:val="both"/>
        <w:rPr>
          <w:lang w:val="en-US"/>
        </w:rPr>
      </w:pPr>
      <w:r w:rsidRPr="0067487C">
        <w:rPr>
          <w:lang w:val="en-US"/>
        </w:rPr>
        <w:t>The following is a list of some suggestions that, according to the extensive research that was based on both primary and secondary sources, will assist in helping to enhance both the value of the brand as well as the experience that consumers have.</w:t>
      </w:r>
    </w:p>
    <w:p w14:paraId="061615E0" w14:textId="77777777" w:rsidR="0067487C" w:rsidRPr="0067487C" w:rsidRDefault="0067487C" w:rsidP="0067487C">
      <w:pPr>
        <w:jc w:val="both"/>
        <w:rPr>
          <w:lang w:val="en-US"/>
        </w:rPr>
      </w:pPr>
      <w:r w:rsidRPr="0067487C">
        <w:rPr>
          <w:lang w:val="en-US"/>
        </w:rPr>
        <w:t>• An increase in the overall quality of the service that is offered to customers, especially in regard to the accessibility of information on goods and other available choices Rather than only pointing them in the direction of the aisle number, you should personally lead them to the spot and assist them in finding the goods.</w:t>
      </w:r>
    </w:p>
    <w:p w14:paraId="1851E3FB" w14:textId="77777777" w:rsidR="0067487C" w:rsidRPr="0067487C" w:rsidRDefault="0067487C" w:rsidP="0067487C">
      <w:pPr>
        <w:jc w:val="both"/>
        <w:rPr>
          <w:lang w:val="en-US"/>
        </w:rPr>
      </w:pPr>
      <w:r w:rsidRPr="0067487C">
        <w:rPr>
          <w:lang w:val="en-US"/>
        </w:rPr>
        <w:t>• In order to minimise displeased customers, the amount of product that is changed should be kept to a minimal. This will ensure that the quality of the product is not compromised. Because of this, it is more likely that your clients will continue to be satisfied with your company.</w:t>
      </w:r>
    </w:p>
    <w:p w14:paraId="18A3D11A" w14:textId="77777777" w:rsidR="0067487C" w:rsidRPr="0067487C" w:rsidRDefault="0067487C" w:rsidP="0067487C">
      <w:pPr>
        <w:jc w:val="both"/>
        <w:rPr>
          <w:lang w:val="en-US"/>
        </w:rPr>
      </w:pPr>
      <w:r w:rsidRPr="0067487C">
        <w:rPr>
          <w:lang w:val="en-US"/>
        </w:rPr>
        <w:t>• The likelihood of receiving the products in question. Providing the finest selection possible in accordance with the season and advertising it by exhibiting it in the aisle where it was merchandised or ranged on the days it was available.</w:t>
      </w:r>
    </w:p>
    <w:p w14:paraId="5F999FC5" w14:textId="77777777" w:rsidR="0067487C" w:rsidRPr="0067487C" w:rsidRDefault="0067487C" w:rsidP="0067487C">
      <w:pPr>
        <w:jc w:val="both"/>
        <w:rPr>
          <w:lang w:val="en-US"/>
        </w:rPr>
      </w:pPr>
      <w:r w:rsidRPr="0067487C">
        <w:rPr>
          <w:lang w:val="en-US"/>
        </w:rPr>
        <w:t>• The provision of a store map or guide in addition to proper signage in order to make shopping less difficult and more productive with regard to time spent.</w:t>
      </w:r>
    </w:p>
    <w:p w14:paraId="7CC677F0" w14:textId="601EB412" w:rsidR="00A33ECC" w:rsidRDefault="0067487C" w:rsidP="0067487C">
      <w:pPr>
        <w:jc w:val="both"/>
        <w:rPr>
          <w:lang w:val="en-US"/>
        </w:rPr>
      </w:pPr>
      <w:r w:rsidRPr="0067487C">
        <w:rPr>
          <w:lang w:val="en-US"/>
        </w:rPr>
        <w:t xml:space="preserve">One of the areas that has the potential to be improved upon and is one of the areas that has the potential to be improved upon is the creation of a shop map that is capable of being automatically </w:t>
      </w:r>
      <w:r w:rsidRPr="0067487C">
        <w:rPr>
          <w:lang w:val="en-US"/>
        </w:rPr>
        <w:lastRenderedPageBreak/>
        <w:t>updated whenever there is a change in the merchandising as a result of the passage of time or the introduction of new product lines. This is one of the areas that has the potential to be improved upon.</w:t>
      </w:r>
    </w:p>
    <w:p w14:paraId="6B21A1D4" w14:textId="41AC657E" w:rsidR="009838B1" w:rsidRDefault="004365A7" w:rsidP="00BF53C7">
      <w:pPr>
        <w:pStyle w:val="Heading1"/>
        <w:jc w:val="both"/>
        <w:rPr>
          <w:lang w:val="en-US"/>
        </w:rPr>
      </w:pPr>
      <w:bookmarkStart w:id="49" w:name="_Toc118005622"/>
      <w:r>
        <w:rPr>
          <w:lang w:val="en-US"/>
        </w:rPr>
        <w:t xml:space="preserve">11. </w:t>
      </w:r>
      <w:r w:rsidR="009838B1">
        <w:rPr>
          <w:lang w:val="en-US"/>
        </w:rPr>
        <w:t>Conclusion</w:t>
      </w:r>
      <w:bookmarkEnd w:id="49"/>
    </w:p>
    <w:p w14:paraId="241C1286" w14:textId="008B75A5" w:rsidR="00585C69" w:rsidRPr="00585C69" w:rsidRDefault="00BF083B" w:rsidP="00BF083B">
      <w:pPr>
        <w:rPr>
          <w:lang w:val="en-US"/>
        </w:rPr>
      </w:pPr>
      <w:r w:rsidRPr="00BF083B">
        <w:rPr>
          <w:lang w:val="en-US"/>
        </w:rPr>
        <w:t>As a result of the research, I have come to the conclusion that</w:t>
      </w:r>
      <w:r w:rsidR="0048713D">
        <w:rPr>
          <w:lang w:val="en-US"/>
        </w:rPr>
        <w:t xml:space="preserve"> customer touchpoints are major factors for customer satisfaction and brand image of the </w:t>
      </w:r>
      <w:r w:rsidR="003577EB">
        <w:rPr>
          <w:lang w:val="en-US"/>
        </w:rPr>
        <w:t>company. It</w:t>
      </w:r>
      <w:r w:rsidR="0048713D">
        <w:rPr>
          <w:lang w:val="en-US"/>
        </w:rPr>
        <w:t xml:space="preserve"> is observed that </w:t>
      </w:r>
      <w:r w:rsidR="001D1FAB">
        <w:t>customer touchpoints affect buying experience in retail store</w:t>
      </w:r>
      <w:r w:rsidR="001D1FAB">
        <w:t xml:space="preserve"> and </w:t>
      </w:r>
      <w:r w:rsidR="001D1FAB">
        <w:t xml:space="preserve">customer touchpoints affect the brand equity of companies in the retail sector. </w:t>
      </w:r>
      <w:r w:rsidRPr="00BF083B">
        <w:rPr>
          <w:lang w:val="en-US"/>
        </w:rPr>
        <w:t xml:space="preserve">one area that has the potential to be improved is the creation of a shop map that is capable of being automatically updated whenever there is a change in the merchandising as a result of the passing of time or the introduction of new product </w:t>
      </w:r>
      <w:r w:rsidR="003577EB" w:rsidRPr="00BF083B">
        <w:rPr>
          <w:lang w:val="en-US"/>
        </w:rPr>
        <w:t>lines.</w:t>
      </w:r>
      <w:r w:rsidR="003577EB" w:rsidRPr="00585C69">
        <w:rPr>
          <w:lang w:val="en-US"/>
        </w:rPr>
        <w:t xml:space="preserve"> There</w:t>
      </w:r>
      <w:r w:rsidR="00585C69" w:rsidRPr="00585C69">
        <w:rPr>
          <w:lang w:val="en-US"/>
        </w:rPr>
        <w:t xml:space="preserve"> are several touchpoints that occur from the time a consumer enters the store and the time they pay for the things they have purchased. Every encounter has some kind of bearing on the ultimate purchase decision that a consumer makes. The most vital component is the first point of contact. This idea focuses a significant amount of stress on the need of establishing the brand and eliciting a unique reaction from the target audience, which is the customer. It's possible that using these strategies can help you bring in more consumer touchpoints.</w:t>
      </w:r>
    </w:p>
    <w:p w14:paraId="6B0F1735" w14:textId="5ABED339" w:rsidR="00585C69" w:rsidRPr="00585C69" w:rsidRDefault="00585C69" w:rsidP="00BF53C7">
      <w:pPr>
        <w:jc w:val="both"/>
        <w:rPr>
          <w:lang w:val="en-US"/>
        </w:rPr>
      </w:pPr>
      <w:r w:rsidRPr="00585C69">
        <w:rPr>
          <w:lang w:val="en-US"/>
        </w:rPr>
        <w:t>The customer touchpoints that occur throughout the customer journey are extremely important due to the fact that they have a significant impact on the customer's decision to make a purchase as well as any recommendations the customer may provide for the company (such as through positive word of mouth</w:t>
      </w:r>
      <w:r w:rsidR="00D667FF">
        <w:rPr>
          <w:lang w:val="en-US"/>
        </w:rPr>
        <w:t>)</w:t>
      </w:r>
      <w:r w:rsidRPr="00585C69">
        <w:rPr>
          <w:lang w:val="en-US"/>
        </w:rPr>
        <w:t>. Because of the way things are now, every single company that is involved in this industry is moving toward omnichannel commerce. This project's goal is to find out whether or not customer touchpoints have an effect on the overall shopping experience in retail businesses. Do interactions with customers have an effect on the value of a company's brand in the retail industry? A crucial touchpoint carries with it the capability of either generating or destroying a brand engagement.</w:t>
      </w:r>
    </w:p>
    <w:p w14:paraId="06DE2717" w14:textId="03C7BB01" w:rsidR="00585C69" w:rsidRPr="00585C69" w:rsidRDefault="00585C69" w:rsidP="00BF53C7">
      <w:pPr>
        <w:jc w:val="both"/>
        <w:rPr>
          <w:lang w:val="en-US"/>
        </w:rPr>
      </w:pPr>
      <w:r w:rsidRPr="00585C69">
        <w:rPr>
          <w:lang w:val="en-US"/>
        </w:rPr>
        <w:t>When presented by a member of the store's staff, a product or brand provides customers with the most value.</w:t>
      </w:r>
      <w:r w:rsidR="00D11D44">
        <w:rPr>
          <w:lang w:val="en-US"/>
        </w:rPr>
        <w:t xml:space="preserve"> </w:t>
      </w:r>
      <w:r w:rsidRPr="00585C69">
        <w:rPr>
          <w:lang w:val="en-US"/>
        </w:rPr>
        <w:t>There was a correlation between the customer's sales value and the number of touchpoints with the customer that were either positive, likely positive, neutral, likely negative, or negative. In the future, tracking technologies need to be used to make the notion that was provided in this study even more effective. The customer experiences that are crafted by merchants revolve mostly on the provision of value-added services.</w:t>
      </w:r>
    </w:p>
    <w:p w14:paraId="1327C8C7" w14:textId="7DA4B2BE" w:rsidR="00585C69" w:rsidRPr="00585C69" w:rsidRDefault="00585C69" w:rsidP="00BF53C7">
      <w:pPr>
        <w:jc w:val="both"/>
        <w:rPr>
          <w:lang w:val="en-US"/>
        </w:rPr>
      </w:pPr>
      <w:r w:rsidRPr="00585C69">
        <w:rPr>
          <w:lang w:val="en-US"/>
        </w:rPr>
        <w:t xml:space="preserve">The </w:t>
      </w:r>
      <w:r w:rsidR="00FE2E86" w:rsidRPr="00585C69">
        <w:rPr>
          <w:lang w:val="en-US"/>
        </w:rPr>
        <w:t>practice</w:t>
      </w:r>
      <w:r w:rsidRPr="00585C69">
        <w:rPr>
          <w:lang w:val="en-US"/>
        </w:rPr>
        <w:t xml:space="preserve"> of selling products using a method known as omnichannel retailing enables customers to engage with a variety of sales and media platforms. A survey conducted among customers found that 96% of respondents said the quality of customer service had a major role in determining which companies they would remain loyal to. Adopting a strategy that is focused on the needs of consumers makes it possible for both customers and business owners to have an equal opportunity to profit from incentive </w:t>
      </w:r>
      <w:r w:rsidR="00FE2E86" w:rsidRPr="00585C69">
        <w:rPr>
          <w:lang w:val="en-US"/>
        </w:rPr>
        <w:t>programs</w:t>
      </w:r>
      <w:r w:rsidRPr="00585C69">
        <w:rPr>
          <w:lang w:val="en-US"/>
        </w:rPr>
        <w:t xml:space="preserve">. Apprenticeship </w:t>
      </w:r>
      <w:r w:rsidR="00FE2E86" w:rsidRPr="00585C69">
        <w:rPr>
          <w:lang w:val="en-US"/>
        </w:rPr>
        <w:t>programs</w:t>
      </w:r>
      <w:r w:rsidRPr="00585C69">
        <w:rPr>
          <w:lang w:val="en-US"/>
        </w:rPr>
        <w:t xml:space="preserve"> in warehouses teach operators on how to safely and effectively handle orders in a manner that is compliant with relevant regulations. The modern consumer has much higher expectations for their shopping experiences than simply being able to find and purchase a product that satisfies their requirements and preferences. These expectations include being able to find and purchase products that offer a variety of unique features and benefits.</w:t>
      </w:r>
    </w:p>
    <w:p w14:paraId="5E5FCA70" w14:textId="6D7BA746" w:rsidR="00585C69" w:rsidRPr="00585C69" w:rsidRDefault="00585C69" w:rsidP="00BF53C7">
      <w:pPr>
        <w:jc w:val="both"/>
        <w:rPr>
          <w:lang w:val="en-US"/>
        </w:rPr>
      </w:pPr>
      <w:r w:rsidRPr="00585C69">
        <w:rPr>
          <w:lang w:val="en-US"/>
        </w:rPr>
        <w:t xml:space="preserve">It is of the utmost importance to get training on the necessity of sustaining a positive public impression of a brand and providing exceptional service to one's customers. Customer touchpoints are the most important touchpoints since they are the places where customers connect with your business. The buyer's journey may start with an advertising, then continue with a visit to your website, and finally end with an interaction with a real person if you operate a retail shop. Your clients' interactions with </w:t>
      </w:r>
      <w:r w:rsidRPr="00585C69">
        <w:rPr>
          <w:lang w:val="en-US"/>
        </w:rPr>
        <w:lastRenderedPageBreak/>
        <w:t>your business may take the form of an advertising or a sales person if you provide software that is delivered on a subscription basis (also known as software as a service, or SaaS). The journey that a customer takes often includes the use of search engines very frequently as a key step.</w:t>
      </w:r>
    </w:p>
    <w:p w14:paraId="2F73F200" w14:textId="304BFDDA" w:rsidR="00585C69" w:rsidRPr="00585C69" w:rsidRDefault="00585C69" w:rsidP="00BF53C7">
      <w:pPr>
        <w:jc w:val="both"/>
        <w:rPr>
          <w:lang w:val="en-US"/>
        </w:rPr>
      </w:pPr>
      <w:r w:rsidRPr="00585C69">
        <w:rPr>
          <w:lang w:val="en-US"/>
        </w:rPr>
        <w:t>You will be able to react to specific inquiries that may be posed by potential customers if your website is designed for search engine optimization (SEO). Making the assumption that the trip that the customer has been on is over after the consumer has successfully completed their purchase is a mistake that may cost businesses both time and money. Because there are now more points of contact than ever before, the invoicing process for customers is becoming more complex and difficult to understand. The following is an example of how a map of the customer journey may begin: Customers should be encouraged to sign up for one of your publications, such as a newsletter or a brochure, while doing business with them.</w:t>
      </w:r>
    </w:p>
    <w:p w14:paraId="238AF756" w14:textId="2E7EFE57" w:rsidR="00585C69" w:rsidRPr="00585C69" w:rsidRDefault="00585C69" w:rsidP="00BF53C7">
      <w:pPr>
        <w:jc w:val="both"/>
        <w:rPr>
          <w:lang w:val="en-US"/>
        </w:rPr>
      </w:pPr>
      <w:r w:rsidRPr="00585C69">
        <w:rPr>
          <w:lang w:val="en-US"/>
        </w:rPr>
        <w:t xml:space="preserve">In order to keep past customers as clients, it is a good idea to provide them with special pricing on subscriptions or when they have completed a particular </w:t>
      </w:r>
      <w:r w:rsidR="00D667FF" w:rsidRPr="00585C69">
        <w:rPr>
          <w:lang w:val="en-US"/>
        </w:rPr>
        <w:t>number</w:t>
      </w:r>
      <w:r w:rsidRPr="00585C69">
        <w:rPr>
          <w:lang w:val="en-US"/>
        </w:rPr>
        <w:t xml:space="preserve"> of purchases. The significance of keeping in mind your existing customer base while using social media. Brands are required to plan out the consumer involvement process as a journey, and they must identify each touchpoint along the way. The term "brand equity" refers to the value that a brand has in and of itself, taking into consideration the experience and familiarity of consumers. Strong and healthy brands project a </w:t>
      </w:r>
      <w:r w:rsidR="004A7E96" w:rsidRPr="00585C69">
        <w:rPr>
          <w:lang w:val="en-US"/>
        </w:rPr>
        <w:t>favorable</w:t>
      </w:r>
      <w:r w:rsidRPr="00585C69">
        <w:rPr>
          <w:lang w:val="en-US"/>
        </w:rPr>
        <w:t xml:space="preserve"> image and identity for their company, which contributes to the equity of the brand.</w:t>
      </w:r>
    </w:p>
    <w:p w14:paraId="6EF47A50" w14:textId="448F0458" w:rsidR="00585C69" w:rsidRPr="00585C69" w:rsidRDefault="00585C69" w:rsidP="00BF53C7">
      <w:pPr>
        <w:jc w:val="both"/>
        <w:rPr>
          <w:lang w:val="en-US"/>
        </w:rPr>
      </w:pPr>
      <w:r w:rsidRPr="00585C69">
        <w:rPr>
          <w:lang w:val="en-US"/>
        </w:rPr>
        <w:t>The increasing familiarity and loyalty of customers to a brand is beneficial to retailers since it leads to higher sales of trusted products. Before a corporation can develop a strong brand, each level requires the establishment of six fundamental components, which must be in place first. Step 1: The Identity of Your Brand: Who Are You? The Patagonia brand is strengthened by its commitment to the principles of "reduce, reuse, and recycle." Develop a "brand personality" via your actions and the visuals you provide.</w:t>
      </w:r>
    </w:p>
    <w:p w14:paraId="393F8020" w14:textId="030531A9" w:rsidR="00585C69" w:rsidRPr="00585C69" w:rsidRDefault="00585C69" w:rsidP="00BF53C7">
      <w:pPr>
        <w:jc w:val="both"/>
        <w:rPr>
          <w:lang w:val="en-US"/>
        </w:rPr>
      </w:pPr>
      <w:r w:rsidRPr="00585C69">
        <w:rPr>
          <w:lang w:val="en-US"/>
        </w:rPr>
        <w:t xml:space="preserve">Your product's performance influences your customers' brand experiences. The level of brand equity that is </w:t>
      </w:r>
      <w:r w:rsidR="004A7E96" w:rsidRPr="00585C69">
        <w:rPr>
          <w:lang w:val="en-US"/>
        </w:rPr>
        <w:t>hardest</w:t>
      </w:r>
      <w:r w:rsidRPr="00585C69">
        <w:rPr>
          <w:lang w:val="en-US"/>
        </w:rPr>
        <w:t xml:space="preserve"> to achieve but also the most coveted is brand resonance. Having a strong amount of brand equity is associated with a variety of advantages, some of which are listed below: Customers feel a sense of kinship with both other customers and the company representatives that serve them. Apple is going to run marketing efforts with the goal of giving its premium consumers opportunities that only come along once in a lifetime. Any firm that wishes to continue operating successfully must </w:t>
      </w:r>
      <w:r w:rsidR="004A7E96" w:rsidRPr="00585C69">
        <w:rPr>
          <w:lang w:val="en-US"/>
        </w:rPr>
        <w:t>priorities</w:t>
      </w:r>
      <w:r w:rsidRPr="00585C69">
        <w:rPr>
          <w:lang w:val="en-US"/>
        </w:rPr>
        <w:t xml:space="preserve"> the expansion of its profit margins.</w:t>
      </w:r>
    </w:p>
    <w:p w14:paraId="604D7B56" w14:textId="10A0CA05" w:rsidR="00585C69" w:rsidRPr="00585C69" w:rsidRDefault="00585C69" w:rsidP="00BF53C7">
      <w:pPr>
        <w:jc w:val="both"/>
        <w:rPr>
          <w:lang w:val="en-US"/>
        </w:rPr>
      </w:pPr>
      <w:r w:rsidRPr="00585C69">
        <w:rPr>
          <w:lang w:val="en-US"/>
        </w:rPr>
        <w:t xml:space="preserve">One of the various ideas that have been established on the strategies that marketers could use to identify, assess, and enhance a company's brand is the Aaker Brand Equity Model. This particular model was produced by Aaker. David Aaker, who had previously had a position as a professor at the University of California, Berkeley, was the one who first proposed the concept in the 1990s. According to this theory, a company's brand equity is made up of its product awareness, the loyalty of its customers, and the opinion of the general public on the quality of the product. When seen from this angle, the images associated with the brand are often more important than an overarching sense of purpose; this is the case with Keller. In the setting of mass-produced commodities, when it is vital to identify oneself from a large pool of competitors, the technique that was outlined by Aaker is most effective when put into </w:t>
      </w:r>
      <w:r w:rsidR="00D667FF" w:rsidRPr="00585C69">
        <w:rPr>
          <w:lang w:val="en-US"/>
        </w:rPr>
        <w:t>practice</w:t>
      </w:r>
      <w:r w:rsidRPr="00585C69">
        <w:rPr>
          <w:lang w:val="en-US"/>
        </w:rPr>
        <w:t>.</w:t>
      </w:r>
    </w:p>
    <w:p w14:paraId="5BB2C7A9" w14:textId="7C8479A6" w:rsidR="00585C69" w:rsidRPr="00585C69" w:rsidRDefault="00585C69" w:rsidP="00BF53C7">
      <w:pPr>
        <w:jc w:val="both"/>
        <w:rPr>
          <w:lang w:val="en-US"/>
        </w:rPr>
      </w:pPr>
      <w:r w:rsidRPr="00585C69">
        <w:rPr>
          <w:lang w:val="en-US"/>
        </w:rPr>
        <w:t xml:space="preserve">Customer service refers to the activities that a company does to both satiate and maintain the satisfaction of its clientele. It is possible to hand it out before, during, or after a sale, or it might be its own independent item. The following are components of excellent customer service: Identifying each </w:t>
      </w:r>
      <w:r w:rsidRPr="00585C69">
        <w:rPr>
          <w:lang w:val="en-US"/>
        </w:rPr>
        <w:lastRenderedPageBreak/>
        <w:t>market segment. Determine what it is that consumers desire in advance rather than looking at the problems they have already reported.</w:t>
      </w:r>
    </w:p>
    <w:p w14:paraId="1C96BCD9" w14:textId="0E79B6DA" w:rsidR="00585C69" w:rsidRPr="00585C69" w:rsidRDefault="00585C69" w:rsidP="00BF53C7">
      <w:pPr>
        <w:jc w:val="both"/>
        <w:rPr>
          <w:lang w:val="en-US"/>
        </w:rPr>
      </w:pPr>
      <w:r w:rsidRPr="00585C69">
        <w:rPr>
          <w:lang w:val="en-US"/>
        </w:rPr>
        <w:t xml:space="preserve">A pleasant and well-kept waiting room for clients is a must for every successful business. Tesco is aware that customers demand an uncomplicated shopping experience when it comes to purchasing food, particularly in light of the proliferation of online shopping. The Tesco Grocery app, which provides a smooth connectivity between itself and the Clubcard, is another component of the omnichannel experience. Asda is at the forefront of a retail industry-altering change that is </w:t>
      </w:r>
      <w:r w:rsidR="00D667FF" w:rsidRPr="00585C69">
        <w:rPr>
          <w:lang w:val="en-US"/>
        </w:rPr>
        <w:t>centered</w:t>
      </w:r>
      <w:r w:rsidRPr="00585C69">
        <w:rPr>
          <w:lang w:val="en-US"/>
        </w:rPr>
        <w:t xml:space="preserve"> on the consumer experience. Because with </w:t>
      </w:r>
      <w:r w:rsidR="00D667FF" w:rsidRPr="00585C69">
        <w:rPr>
          <w:lang w:val="en-US"/>
        </w:rPr>
        <w:t>Bring</w:t>
      </w:r>
      <w:r w:rsidRPr="00585C69">
        <w:rPr>
          <w:lang w:val="en-US"/>
        </w:rPr>
        <w:t>, Asda will be able to improve its last-mile operations and better satisfy the requirements of its customers.</w:t>
      </w:r>
    </w:p>
    <w:p w14:paraId="073B2CCC" w14:textId="3C7D61E3" w:rsidR="00585C69" w:rsidRPr="00585C69" w:rsidRDefault="00585C69" w:rsidP="00BF53C7">
      <w:pPr>
        <w:jc w:val="both"/>
        <w:rPr>
          <w:lang w:val="en-US"/>
        </w:rPr>
      </w:pPr>
      <w:r w:rsidRPr="00585C69">
        <w:rPr>
          <w:lang w:val="en-US"/>
        </w:rPr>
        <w:t xml:space="preserve">Customers were immediately motivated to establish a feeling of brand loyalty when they were offered incentives not just via discounts but also through their regular shopping. Sainsbury's has done an excellent job at incorporating its numerous product lines into its shopping experience, as well as coming up with new ways to buy both in-store and online. This includes coming up with new ways to shop in-store. In addition, the firm has devoted a large amount of both time and resources into developing high-quality recipes for a wide variety of different kinds of meals. A chain of grocery stores that implements an omnichannel marketing strategy will provide its customers a full and uniform shopping experience across all channels in order to attract and retain customers. The customer journey is a representation of the different methods in which customers become aware of your </w:t>
      </w:r>
      <w:r w:rsidR="00D667FF" w:rsidRPr="00585C69">
        <w:rPr>
          <w:lang w:val="en-US"/>
        </w:rPr>
        <w:t>organization</w:t>
      </w:r>
      <w:r w:rsidRPr="00585C69">
        <w:rPr>
          <w:lang w:val="en-US"/>
        </w:rPr>
        <w:t>, make purchases from you, and engage with your brand.</w:t>
      </w:r>
    </w:p>
    <w:p w14:paraId="082D9375" w14:textId="31210906" w:rsidR="009838B1" w:rsidRDefault="00585C69" w:rsidP="00BF53C7">
      <w:pPr>
        <w:jc w:val="both"/>
        <w:rPr>
          <w:lang w:val="en-US"/>
        </w:rPr>
      </w:pPr>
      <w:r w:rsidRPr="00585C69">
        <w:rPr>
          <w:lang w:val="en-US"/>
        </w:rPr>
        <w:t>Customers have the option of doing their grocery shopping on the company's website and picking up their orders in the location that is most convenient for them. The researcher's methodology provides an explanation of how the researcher plans to carry out their inquiry in order to get results that are reliable and legitimate. It details the types of information that will be gathered, as well as the sources from which it will come, as well as the procedures that will be used to compile and examine the data. Beliefs and philosophical assumptions are both included in the framework, and because of this, they have an impact on how the research questions are framed as well as the procedures that are used.</w:t>
      </w:r>
    </w:p>
    <w:p w14:paraId="5B63F090" w14:textId="178BD3A1" w:rsidR="00D667FF" w:rsidRDefault="004365A7" w:rsidP="00D667FF">
      <w:pPr>
        <w:pStyle w:val="Heading2"/>
        <w:rPr>
          <w:lang w:val="en-US"/>
        </w:rPr>
      </w:pPr>
      <w:bookmarkStart w:id="50" w:name="_Toc118005623"/>
      <w:r>
        <w:rPr>
          <w:lang w:val="en-US"/>
        </w:rPr>
        <w:t xml:space="preserve">11.1 </w:t>
      </w:r>
      <w:r w:rsidR="00D667FF">
        <w:rPr>
          <w:lang w:val="en-US"/>
        </w:rPr>
        <w:t>Limitations of Research</w:t>
      </w:r>
      <w:bookmarkEnd w:id="50"/>
    </w:p>
    <w:p w14:paraId="7CFA7C39" w14:textId="2C6C9A9D" w:rsidR="00D667FF" w:rsidRDefault="00405FE9" w:rsidP="00D667FF">
      <w:pPr>
        <w:rPr>
          <w:lang w:val="en-US"/>
        </w:rPr>
      </w:pPr>
      <w:r w:rsidRPr="00405FE9">
        <w:rPr>
          <w:lang w:val="en-US"/>
        </w:rPr>
        <w:t xml:space="preserve">During the course of the research, the most significant limits, in terms of both time and number of words. Within the specified amount of time, the researcher must complete the task that has been assigned to them. Because of the time limits, only a select few members of the population were selected to serve as a representative sample. This was done in order to ensure that the results were accurate. The study was carried out at our leisure, and the results of the research may vary somewhat based on the geographic place at which they are </w:t>
      </w:r>
      <w:r w:rsidRPr="00405FE9">
        <w:rPr>
          <w:lang w:val="en-US"/>
        </w:rPr>
        <w:t>analyzed</w:t>
      </w:r>
      <w:r w:rsidRPr="00405FE9">
        <w:rPr>
          <w:lang w:val="en-US"/>
        </w:rPr>
        <w:t xml:space="preserve">. However, the study was carried out at our leisure. In addition, the researcher can't </w:t>
      </w:r>
      <w:r w:rsidRPr="00405FE9">
        <w:rPr>
          <w:lang w:val="en-US"/>
        </w:rPr>
        <w:t>generalize</w:t>
      </w:r>
      <w:r w:rsidRPr="00405FE9">
        <w:rPr>
          <w:lang w:val="en-US"/>
        </w:rPr>
        <w:t xml:space="preserve"> the findings of the inquiry as much as they'd want to because of the limitations of the investigation.</w:t>
      </w:r>
    </w:p>
    <w:p w14:paraId="5D743B32" w14:textId="394E21B5" w:rsidR="001E7B29" w:rsidRDefault="004365A7" w:rsidP="001E7B29">
      <w:pPr>
        <w:pStyle w:val="Heading1"/>
        <w:rPr>
          <w:lang w:val="en-US"/>
        </w:rPr>
      </w:pPr>
      <w:bookmarkStart w:id="51" w:name="_Toc118005624"/>
      <w:r>
        <w:rPr>
          <w:lang w:val="en-US"/>
        </w:rPr>
        <w:t xml:space="preserve">12. </w:t>
      </w:r>
      <w:r w:rsidR="001E7B29">
        <w:rPr>
          <w:lang w:val="en-US"/>
        </w:rPr>
        <w:t>Recommendations</w:t>
      </w:r>
      <w:r w:rsidR="0048713D">
        <w:rPr>
          <w:lang w:val="en-US"/>
        </w:rPr>
        <w:t xml:space="preserve"> for </w:t>
      </w:r>
      <w:r w:rsidR="009D7D4B">
        <w:rPr>
          <w:lang w:val="en-US"/>
        </w:rPr>
        <w:t>future</w:t>
      </w:r>
      <w:r w:rsidR="0048713D">
        <w:rPr>
          <w:lang w:val="en-US"/>
        </w:rPr>
        <w:t xml:space="preserve"> research.</w:t>
      </w:r>
      <w:bookmarkEnd w:id="51"/>
    </w:p>
    <w:p w14:paraId="33D60B3A" w14:textId="3EBFB1DB" w:rsidR="00E679C4" w:rsidRPr="00E679C4" w:rsidRDefault="00457ADB" w:rsidP="00BF53C7">
      <w:pPr>
        <w:jc w:val="both"/>
        <w:rPr>
          <w:lang w:val="en-US"/>
        </w:rPr>
      </w:pPr>
      <w:r w:rsidRPr="00457ADB">
        <w:rPr>
          <w:lang w:val="en-US"/>
        </w:rPr>
        <w:t xml:space="preserve">Future academics will be able to identify all of the variables that contribute to the enjoyment of consumers and the image of businesses via the lens of consumer touchpoints. When the subsequent researchers have completed their work, they will be able to make a comparison between the degree of customer satisfaction and the image of the brand. One other thing that might be done is a comprehensive analysis to define the brand image plan. The severe competition that exists in the grocery market may also be </w:t>
      </w:r>
      <w:r w:rsidR="00B51BF2">
        <w:rPr>
          <w:lang w:val="en-US"/>
        </w:rPr>
        <w:t>analyzed</w:t>
      </w:r>
      <w:r w:rsidRPr="00457ADB">
        <w:rPr>
          <w:lang w:val="en-US"/>
        </w:rPr>
        <w:t xml:space="preserve"> with the use of comparative studies, which are another important tool. When it comes to technology that reduces the amount of time spent interacting with customers, similar factors that impact customer happiness and the image of the brand on customer </w:t>
      </w:r>
      <w:r w:rsidRPr="00457ADB">
        <w:rPr>
          <w:lang w:val="en-US"/>
        </w:rPr>
        <w:lastRenderedPageBreak/>
        <w:t>loyalty may be identified and further investigated. These elements do have an impact on consumers' loyalty to brands. My conclusion from the study and the potential area for improvement is to create a shop map that can be automatically updated whenever there is a change in merchandising due to the passage of time or the introduction of new product lines. This is yet another area that has room for improvement in terms of the image of the company and the level of happiness it provides to customers.</w:t>
      </w:r>
    </w:p>
    <w:bookmarkStart w:id="52" w:name="_Toc118005625" w:displacedByCustomXml="next"/>
    <w:sdt>
      <w:sdtPr>
        <w:rPr>
          <w:rFonts w:asciiTheme="minorHAnsi" w:eastAsiaTheme="minorHAnsi" w:hAnsiTheme="minorHAnsi" w:cstheme="minorBidi"/>
          <w:color w:val="auto"/>
          <w:sz w:val="22"/>
          <w:szCs w:val="22"/>
        </w:rPr>
        <w:id w:val="-963735013"/>
        <w:docPartObj>
          <w:docPartGallery w:val="Bibliographies"/>
          <w:docPartUnique/>
        </w:docPartObj>
      </w:sdtPr>
      <w:sdtContent>
        <w:p w14:paraId="5909E4AF" w14:textId="783EFCA6" w:rsidR="009943C6" w:rsidRDefault="009943C6" w:rsidP="00BF53C7">
          <w:pPr>
            <w:pStyle w:val="Heading1"/>
            <w:jc w:val="both"/>
          </w:pPr>
          <w:r>
            <w:t>References</w:t>
          </w:r>
          <w:bookmarkEnd w:id="52"/>
        </w:p>
        <w:sdt>
          <w:sdtPr>
            <w:id w:val="-573587230"/>
            <w:bibliography/>
          </w:sdtPr>
          <w:sdtContent>
            <w:p w14:paraId="5244F4E8" w14:textId="77777777" w:rsidR="009943C6" w:rsidRDefault="009943C6" w:rsidP="00BF53C7">
              <w:pPr>
                <w:pStyle w:val="Bibliography"/>
                <w:ind w:left="720" w:hanging="720"/>
                <w:jc w:val="both"/>
                <w:rPr>
                  <w:noProof/>
                  <w:sz w:val="24"/>
                  <w:szCs w:val="24"/>
                </w:rPr>
              </w:pPr>
              <w:r>
                <w:fldChar w:fldCharType="begin"/>
              </w:r>
              <w:r>
                <w:instrText xml:space="preserve"> BIBLIOGRAPHY </w:instrText>
              </w:r>
              <w:r>
                <w:fldChar w:fldCharType="separate"/>
              </w:r>
              <w:r>
                <w:rPr>
                  <w:noProof/>
                </w:rPr>
                <w:t xml:space="preserve">Aaker, D. (1992). The value of brand equity. </w:t>
              </w:r>
              <w:r>
                <w:rPr>
                  <w:i/>
                  <w:iCs/>
                  <w:noProof/>
                </w:rPr>
                <w:t>Journal of business strategy,</w:t>
              </w:r>
              <w:r>
                <w:rPr>
                  <w:noProof/>
                </w:rPr>
                <w:t>, 27-32.</w:t>
              </w:r>
            </w:p>
            <w:p w14:paraId="3A744E09" w14:textId="77777777" w:rsidR="009943C6" w:rsidRDefault="009943C6" w:rsidP="00BF53C7">
              <w:pPr>
                <w:pStyle w:val="Bibliography"/>
                <w:ind w:left="720" w:hanging="720"/>
                <w:jc w:val="both"/>
                <w:rPr>
                  <w:noProof/>
                </w:rPr>
              </w:pPr>
              <w:r>
                <w:rPr>
                  <w:noProof/>
                </w:rPr>
                <w:t xml:space="preserve">Allison Shorten, J. S. (2017). Mixed methods research: expanding the evidence base. </w:t>
              </w:r>
              <w:r>
                <w:rPr>
                  <w:i/>
                  <w:iCs/>
                  <w:noProof/>
                </w:rPr>
                <w:t>BMJ Journals</w:t>
              </w:r>
              <w:r>
                <w:rPr>
                  <w:noProof/>
                </w:rPr>
                <w:t>, 2.</w:t>
              </w:r>
            </w:p>
            <w:p w14:paraId="1AE27C60" w14:textId="77777777" w:rsidR="009943C6" w:rsidRDefault="009943C6" w:rsidP="00BF53C7">
              <w:pPr>
                <w:pStyle w:val="Bibliography"/>
                <w:ind w:left="720" w:hanging="720"/>
                <w:jc w:val="both"/>
                <w:rPr>
                  <w:noProof/>
                </w:rPr>
              </w:pPr>
              <w:r>
                <w:rPr>
                  <w:noProof/>
                </w:rPr>
                <w:t xml:space="preserve">anonymous. (16, 09 2016). </w:t>
              </w:r>
              <w:r>
                <w:rPr>
                  <w:i/>
                  <w:iCs/>
                  <w:noProof/>
                </w:rPr>
                <w:t>Tebouls-Model-of-customer-satisfication</w:t>
              </w:r>
              <w:r>
                <w:rPr>
                  <w:noProof/>
                </w:rPr>
                <w:t>. Retrieved from www.brainkart.com: https://www.brainkart.com/article/Tebouls-Model-of-customer-satisfication_5242/</w:t>
              </w:r>
            </w:p>
            <w:p w14:paraId="7DCA1ED3" w14:textId="77777777" w:rsidR="009943C6" w:rsidRDefault="009943C6" w:rsidP="00BF53C7">
              <w:pPr>
                <w:pStyle w:val="Bibliography"/>
                <w:ind w:left="720" w:hanging="720"/>
                <w:jc w:val="both"/>
                <w:rPr>
                  <w:noProof/>
                </w:rPr>
              </w:pPr>
              <w:r>
                <w:rPr>
                  <w:noProof/>
                </w:rPr>
                <w:t xml:space="preserve">ContactPegion. (2022, May 24). </w:t>
              </w:r>
              <w:r>
                <w:rPr>
                  <w:i/>
                  <w:iCs/>
                  <w:noProof/>
                </w:rPr>
                <w:t>Sainsbury’s Marketing Strategy: Becoming the Second-Largest Supermarket Chain in the UK</w:t>
              </w:r>
              <w:r>
                <w:rPr>
                  <w:noProof/>
                </w:rPr>
                <w:t>. Retrieved from contactpigeon.com: https://blog.contactpigeon.com/sainsburys-marketing-strategy/</w:t>
              </w:r>
            </w:p>
            <w:p w14:paraId="4E0D8E72" w14:textId="77777777" w:rsidR="009943C6" w:rsidRDefault="009943C6" w:rsidP="00BF53C7">
              <w:pPr>
                <w:pStyle w:val="Bibliography"/>
                <w:ind w:left="720" w:hanging="720"/>
                <w:jc w:val="both"/>
                <w:rPr>
                  <w:noProof/>
                </w:rPr>
              </w:pPr>
              <w:r>
                <w:rPr>
                  <w:noProof/>
                </w:rPr>
                <w:t xml:space="preserve">Diaz, T. (2019, 06 06). </w:t>
              </w:r>
              <w:r>
                <w:rPr>
                  <w:i/>
                  <w:iCs/>
                  <w:noProof/>
                </w:rPr>
                <w:t>The Evolution of Retailing: A Look Back and a Look Ahead</w:t>
              </w:r>
              <w:r>
                <w:rPr>
                  <w:noProof/>
                </w:rPr>
                <w:t>. Retrieved from https://www.flexengage.com/blog/: https://www.flexengage.com/blog/the-evolution-of-retail/#:~:text=Retail%20as%20an%20organized%20industry,time%20in%20the%20late%201800's.</w:t>
              </w:r>
            </w:p>
            <w:p w14:paraId="791E86C0" w14:textId="77777777" w:rsidR="009943C6" w:rsidRDefault="009943C6" w:rsidP="00BF53C7">
              <w:pPr>
                <w:pStyle w:val="Bibliography"/>
                <w:ind w:left="720" w:hanging="720"/>
                <w:jc w:val="both"/>
                <w:rPr>
                  <w:noProof/>
                </w:rPr>
              </w:pPr>
              <w:r>
                <w:rPr>
                  <w:noProof/>
                </w:rPr>
                <w:t xml:space="preserve">Disney, J. (1999). Customer satisfaction and loyalty. </w:t>
              </w:r>
              <w:r>
                <w:rPr>
                  <w:i/>
                  <w:iCs/>
                  <w:noProof/>
                </w:rPr>
                <w:t>Total Quality Management</w:t>
              </w:r>
              <w:r>
                <w:rPr>
                  <w:noProof/>
                </w:rPr>
                <w:t>, 491-497.</w:t>
              </w:r>
            </w:p>
            <w:p w14:paraId="23245DB3" w14:textId="77777777" w:rsidR="009943C6" w:rsidRDefault="009943C6" w:rsidP="00BF53C7">
              <w:pPr>
                <w:pStyle w:val="Bibliography"/>
                <w:ind w:left="720" w:hanging="720"/>
                <w:jc w:val="both"/>
                <w:rPr>
                  <w:noProof/>
                </w:rPr>
              </w:pPr>
              <w:r>
                <w:rPr>
                  <w:noProof/>
                </w:rPr>
                <w:t xml:space="preserve">Garhwal, R. (2021, July 17). </w:t>
              </w:r>
              <w:r>
                <w:rPr>
                  <w:i/>
                  <w:iCs/>
                  <w:noProof/>
                </w:rPr>
                <w:t>User journey mapping: Story of buying groceries</w:t>
              </w:r>
              <w:r>
                <w:rPr>
                  <w:noProof/>
                </w:rPr>
                <w:t>. Retrieved from https://uxplanet.org/: https://uxplanet.org/user-journey-mapping-story-of-buying-groceries-bed921292a4f</w:t>
              </w:r>
            </w:p>
            <w:p w14:paraId="452B6FDF" w14:textId="77777777" w:rsidR="009943C6" w:rsidRDefault="009943C6" w:rsidP="00BF53C7">
              <w:pPr>
                <w:pStyle w:val="Bibliography"/>
                <w:ind w:left="720" w:hanging="720"/>
                <w:jc w:val="both"/>
                <w:rPr>
                  <w:noProof/>
                </w:rPr>
              </w:pPr>
              <w:r>
                <w:rPr>
                  <w:noProof/>
                </w:rPr>
                <w:t xml:space="preserve">Gérard Cliquet, M. J. (2012). Retailer Brand Equity: Conceptualization and Measurement. </w:t>
              </w:r>
              <w:r>
                <w:rPr>
                  <w:i/>
                  <w:iCs/>
                  <w:noProof/>
                </w:rPr>
                <w:t>Journal of Retailing and Consumer Services</w:t>
              </w:r>
              <w:r>
                <w:rPr>
                  <w:noProof/>
                </w:rPr>
                <w:t>, 19.</w:t>
              </w:r>
            </w:p>
            <w:p w14:paraId="2E6FA1AB" w14:textId="77777777" w:rsidR="009943C6" w:rsidRDefault="009943C6" w:rsidP="00BF53C7">
              <w:pPr>
                <w:pStyle w:val="Bibliography"/>
                <w:ind w:left="720" w:hanging="720"/>
                <w:jc w:val="both"/>
                <w:rPr>
                  <w:noProof/>
                </w:rPr>
              </w:pPr>
              <w:r>
                <w:rPr>
                  <w:noProof/>
                </w:rPr>
                <w:t xml:space="preserve">Goodey, B. (2021, feb 12). </w:t>
              </w:r>
              <w:r>
                <w:rPr>
                  <w:i/>
                  <w:iCs/>
                  <w:noProof/>
                </w:rPr>
                <w:t>customer-touchpoints</w:t>
              </w:r>
              <w:r>
                <w:rPr>
                  <w:noProof/>
                </w:rPr>
                <w:t>. Retrieved from https://www.sentisum.com: https://www.sentisum.com/library/customer-touchpoints</w:t>
              </w:r>
            </w:p>
            <w:p w14:paraId="0B99E6EE" w14:textId="77777777" w:rsidR="009943C6" w:rsidRDefault="009943C6" w:rsidP="00BF53C7">
              <w:pPr>
                <w:pStyle w:val="Bibliography"/>
                <w:ind w:left="720" w:hanging="720"/>
                <w:jc w:val="both"/>
                <w:rPr>
                  <w:noProof/>
                </w:rPr>
              </w:pPr>
              <w:r>
                <w:rPr>
                  <w:noProof/>
                </w:rPr>
                <w:t xml:space="preserve">Grassl, W. (2000). Strategic Brand Management: Building, Measuring, and Managing Brand Equity. </w:t>
              </w:r>
              <w:r>
                <w:rPr>
                  <w:i/>
                  <w:iCs/>
                  <w:noProof/>
                </w:rPr>
                <w:t>journal of Consumer Marketing</w:t>
              </w:r>
              <w:r>
                <w:rPr>
                  <w:noProof/>
                </w:rPr>
                <w:t>, 1.</w:t>
              </w:r>
            </w:p>
            <w:p w14:paraId="2A3CE8B7" w14:textId="77777777" w:rsidR="009943C6" w:rsidRDefault="009943C6" w:rsidP="00BF53C7">
              <w:pPr>
                <w:pStyle w:val="Bibliography"/>
                <w:ind w:left="720" w:hanging="720"/>
                <w:jc w:val="both"/>
                <w:rPr>
                  <w:noProof/>
                </w:rPr>
              </w:pPr>
              <w:r>
                <w:rPr>
                  <w:noProof/>
                </w:rPr>
                <w:t xml:space="preserve">Hall, J. (2021). Ensuring customer excellence – the key touchpoints. </w:t>
              </w:r>
              <w:r>
                <w:rPr>
                  <w:i/>
                  <w:iCs/>
                  <w:noProof/>
                </w:rPr>
                <w:t>Retail week</w:t>
              </w:r>
              <w:r>
                <w:rPr>
                  <w:noProof/>
                </w:rPr>
                <w:t>, 3.</w:t>
              </w:r>
            </w:p>
            <w:p w14:paraId="7DB88D6B" w14:textId="77777777" w:rsidR="009943C6" w:rsidRDefault="009943C6" w:rsidP="00BF53C7">
              <w:pPr>
                <w:pStyle w:val="Bibliography"/>
                <w:ind w:left="720" w:hanging="720"/>
                <w:jc w:val="both"/>
                <w:rPr>
                  <w:noProof/>
                </w:rPr>
              </w:pPr>
              <w:r>
                <w:rPr>
                  <w:noProof/>
                </w:rPr>
                <w:t xml:space="preserve">Indeed Editorial Team. (2021, May 4). </w:t>
              </w:r>
              <w:r>
                <w:rPr>
                  <w:i/>
                  <w:iCs/>
                  <w:noProof/>
                </w:rPr>
                <w:t>What Is the Retail Customer Journey? (With Phases and Tips)</w:t>
              </w:r>
              <w:r>
                <w:rPr>
                  <w:noProof/>
                </w:rPr>
                <w:t>. Retrieved from https://www.indeed.com/: https://www.indeed.com/career-advice/career-development/retail-customer-journey</w:t>
              </w:r>
            </w:p>
            <w:p w14:paraId="2C163304" w14:textId="77777777" w:rsidR="009943C6" w:rsidRDefault="009943C6" w:rsidP="00BF53C7">
              <w:pPr>
                <w:pStyle w:val="Bibliography"/>
                <w:ind w:left="720" w:hanging="720"/>
                <w:jc w:val="both"/>
                <w:rPr>
                  <w:noProof/>
                </w:rPr>
              </w:pPr>
              <w:r>
                <w:rPr>
                  <w:noProof/>
                </w:rPr>
                <w:t xml:space="preserve">KELLER, K. (2013). </w:t>
              </w:r>
              <w:r>
                <w:rPr>
                  <w:i/>
                  <w:iCs/>
                  <w:noProof/>
                </w:rPr>
                <w:t>STRATEGIC BRAND MANAGEMENT: GLOBAL EDITION.</w:t>
              </w:r>
              <w:r>
                <w:rPr>
                  <w:noProof/>
                </w:rPr>
                <w:t xml:space="preserve"> New York: Pearson Education.</w:t>
              </w:r>
            </w:p>
            <w:p w14:paraId="6AAFDEB7" w14:textId="77777777" w:rsidR="009943C6" w:rsidRDefault="009943C6" w:rsidP="00BF53C7">
              <w:pPr>
                <w:pStyle w:val="Bibliography"/>
                <w:ind w:left="720" w:hanging="720"/>
                <w:jc w:val="both"/>
                <w:rPr>
                  <w:noProof/>
                </w:rPr>
              </w:pPr>
              <w:r>
                <w:rPr>
                  <w:noProof/>
                </w:rPr>
                <w:t xml:space="preserve">Lahey, S. (2022). Understanding customer touchpoints—and why they matter. </w:t>
              </w:r>
              <w:r>
                <w:rPr>
                  <w:i/>
                  <w:iCs/>
                  <w:noProof/>
                </w:rPr>
                <w:t>Zendesk Blog</w:t>
              </w:r>
              <w:r>
                <w:rPr>
                  <w:noProof/>
                </w:rPr>
                <w:t>, 3.</w:t>
              </w:r>
            </w:p>
            <w:p w14:paraId="78001082" w14:textId="77777777" w:rsidR="009943C6" w:rsidRDefault="009943C6" w:rsidP="00BF53C7">
              <w:pPr>
                <w:pStyle w:val="Bibliography"/>
                <w:ind w:left="720" w:hanging="720"/>
                <w:jc w:val="both"/>
                <w:rPr>
                  <w:noProof/>
                </w:rPr>
              </w:pPr>
              <w:r>
                <w:rPr>
                  <w:noProof/>
                </w:rPr>
                <w:t xml:space="preserve">LorraineSunde, R. J. (1993). Consumer evaluations of brand extensions: Further empirical results. </w:t>
              </w:r>
              <w:r>
                <w:rPr>
                  <w:i/>
                  <w:iCs/>
                  <w:noProof/>
                </w:rPr>
                <w:t>International Journal of Research in Marketing</w:t>
              </w:r>
              <w:r>
                <w:rPr>
                  <w:noProof/>
                </w:rPr>
                <w:t>, 47-53.</w:t>
              </w:r>
            </w:p>
            <w:p w14:paraId="358638FF" w14:textId="77777777" w:rsidR="009943C6" w:rsidRDefault="009943C6" w:rsidP="00BF53C7">
              <w:pPr>
                <w:pStyle w:val="Bibliography"/>
                <w:ind w:left="720" w:hanging="720"/>
                <w:jc w:val="both"/>
                <w:rPr>
                  <w:noProof/>
                </w:rPr>
              </w:pPr>
              <w:r>
                <w:rPr>
                  <w:noProof/>
                </w:rPr>
                <w:lastRenderedPageBreak/>
                <w:t xml:space="preserve">Marfice, C. (2020, april 19). </w:t>
              </w:r>
              <w:r>
                <w:rPr>
                  <w:i/>
                  <w:iCs/>
                  <w:noProof/>
                </w:rPr>
                <w:t>omnichannel-retailing</w:t>
              </w:r>
              <w:r>
                <w:rPr>
                  <w:noProof/>
                </w:rPr>
                <w:t>. Retrieved from www.plytix.com: https://www.plytix.com/blog/omnichannel-retailing</w:t>
              </w:r>
            </w:p>
            <w:p w14:paraId="79456C85" w14:textId="77777777" w:rsidR="009943C6" w:rsidRDefault="009943C6" w:rsidP="00BF53C7">
              <w:pPr>
                <w:pStyle w:val="Bibliography"/>
                <w:ind w:left="720" w:hanging="720"/>
                <w:jc w:val="both"/>
                <w:rPr>
                  <w:noProof/>
                </w:rPr>
              </w:pPr>
              <w:r>
                <w:rPr>
                  <w:noProof/>
                </w:rPr>
                <w:t xml:space="preserve">McCombes, S. (2022, August 19). </w:t>
              </w:r>
              <w:r>
                <w:rPr>
                  <w:i/>
                  <w:iCs/>
                  <w:noProof/>
                </w:rPr>
                <w:t>Sampling Methods | Types, Techniques, &amp; Examples</w:t>
              </w:r>
              <w:r>
                <w:rPr>
                  <w:noProof/>
                </w:rPr>
                <w:t>. Retrieved from www.scribbr.co.uk: https://www.scribbr.co.uk/research-methods/sampling/#:~:text=There%20are%20two%20types%20of,you%20to%20easily%20collect%20data.</w:t>
              </w:r>
            </w:p>
            <w:p w14:paraId="77611B01" w14:textId="77777777" w:rsidR="009943C6" w:rsidRDefault="009943C6" w:rsidP="00BF53C7">
              <w:pPr>
                <w:pStyle w:val="Bibliography"/>
                <w:ind w:left="720" w:hanging="720"/>
                <w:jc w:val="both"/>
                <w:rPr>
                  <w:noProof/>
                </w:rPr>
              </w:pPr>
              <w:r>
                <w:rPr>
                  <w:noProof/>
                </w:rPr>
                <w:t xml:space="preserve">Melnikovas, A. (2018). Towards an Explicit Research Methodology: Adapting Research Onion Model for Futures Studies. </w:t>
              </w:r>
              <w:r>
                <w:rPr>
                  <w:i/>
                  <w:iCs/>
                  <w:noProof/>
                </w:rPr>
                <w:t>Journal of Futures Studies</w:t>
              </w:r>
              <w:r>
                <w:rPr>
                  <w:noProof/>
                </w:rPr>
                <w:t>, 29-44.</w:t>
              </w:r>
            </w:p>
            <w:p w14:paraId="6355FCC2" w14:textId="77777777" w:rsidR="009943C6" w:rsidRDefault="009943C6" w:rsidP="00BF53C7">
              <w:pPr>
                <w:pStyle w:val="Bibliography"/>
                <w:ind w:left="720" w:hanging="720"/>
                <w:jc w:val="both"/>
                <w:rPr>
                  <w:noProof/>
                </w:rPr>
              </w:pPr>
              <w:r>
                <w:rPr>
                  <w:noProof/>
                </w:rPr>
                <w:t xml:space="preserve">Mind Tool Team. (2019, August 21). </w:t>
              </w:r>
              <w:r>
                <w:rPr>
                  <w:i/>
                  <w:iCs/>
                  <w:noProof/>
                </w:rPr>
                <w:t>keller-brand-equity-mode</w:t>
              </w:r>
              <w:r>
                <w:rPr>
                  <w:noProof/>
                </w:rPr>
                <w:t>. Retrieved from https://www.mindtools.com: https://www.mindtools.com/pages/article/keller-brand-equity-model.htm#:~:text=Performance%20defines%20how%20well%20your,style%20and%20design%3B%20and%20price.</w:t>
              </w:r>
            </w:p>
            <w:p w14:paraId="74CE8101" w14:textId="77777777" w:rsidR="009943C6" w:rsidRDefault="009943C6" w:rsidP="00BF53C7">
              <w:pPr>
                <w:pStyle w:val="Bibliography"/>
                <w:ind w:left="720" w:hanging="720"/>
                <w:jc w:val="both"/>
                <w:rPr>
                  <w:noProof/>
                </w:rPr>
              </w:pPr>
              <w:r>
                <w:rPr>
                  <w:noProof/>
                </w:rPr>
                <w:t xml:space="preserve">Nicoleta. (2022, January 25). </w:t>
              </w:r>
              <w:r>
                <w:rPr>
                  <w:i/>
                  <w:iCs/>
                  <w:noProof/>
                </w:rPr>
                <w:t>CUSTOMER TOUCHPOINTS IN RETAIL: IMPRESS AND ENGAGE.</w:t>
              </w:r>
              <w:r>
                <w:rPr>
                  <w:noProof/>
                </w:rPr>
                <w:t xml:space="preserve"> Retrieved from https://www.tokinomo.com/blo: https://www.tokinomo.com/blog/customer-touchpoints-in-retail#:~:text=Customer%20touchpoints%20are%20the%20interactions,these%20touchpoints%20is%20extremely%20important.</w:t>
              </w:r>
            </w:p>
            <w:p w14:paraId="3137FE19" w14:textId="77777777" w:rsidR="009943C6" w:rsidRDefault="009943C6" w:rsidP="00BF53C7">
              <w:pPr>
                <w:pStyle w:val="Bibliography"/>
                <w:ind w:left="720" w:hanging="720"/>
                <w:jc w:val="both"/>
                <w:rPr>
                  <w:noProof/>
                </w:rPr>
              </w:pPr>
              <w:r>
                <w:rPr>
                  <w:noProof/>
                </w:rPr>
                <w:t xml:space="preserve">PANNEERSELVAM, R. (2014). </w:t>
              </w:r>
              <w:r>
                <w:rPr>
                  <w:i/>
                  <w:iCs/>
                  <w:noProof/>
                </w:rPr>
                <w:t>RESEARCH METHODOLOGY.</w:t>
              </w:r>
              <w:r>
                <w:rPr>
                  <w:noProof/>
                </w:rPr>
                <w:t xml:space="preserve"> global: PHI Learning.</w:t>
              </w:r>
            </w:p>
            <w:p w14:paraId="4C1BCCF0" w14:textId="77777777" w:rsidR="009943C6" w:rsidRDefault="009943C6" w:rsidP="00BF53C7">
              <w:pPr>
                <w:pStyle w:val="Bibliography"/>
                <w:ind w:left="720" w:hanging="720"/>
                <w:jc w:val="both"/>
                <w:rPr>
                  <w:noProof/>
                </w:rPr>
              </w:pPr>
              <w:r>
                <w:rPr>
                  <w:noProof/>
                </w:rPr>
                <w:t xml:space="preserve">Rigby, C. (2022). How Asda is using OMS microservices to transform fulfilment around the customer’s needs. </w:t>
              </w:r>
              <w:r>
                <w:rPr>
                  <w:i/>
                  <w:iCs/>
                  <w:noProof/>
                </w:rPr>
                <w:t>internetretailing</w:t>
              </w:r>
              <w:r>
                <w:rPr>
                  <w:noProof/>
                </w:rPr>
                <w:t>, 1.</w:t>
              </w:r>
            </w:p>
            <w:p w14:paraId="6191F471" w14:textId="77777777" w:rsidR="009943C6" w:rsidRDefault="009943C6" w:rsidP="00BF53C7">
              <w:pPr>
                <w:pStyle w:val="Bibliography"/>
                <w:ind w:left="720" w:hanging="720"/>
                <w:jc w:val="both"/>
                <w:rPr>
                  <w:noProof/>
                </w:rPr>
              </w:pPr>
              <w:r>
                <w:rPr>
                  <w:noProof/>
                </w:rPr>
                <w:t xml:space="preserve">Robert Zimmermann, W. W. (2021). Identifying Sales-Influencing Touchpoints along the Omnichannel Customer Journey. </w:t>
              </w:r>
              <w:r>
                <w:rPr>
                  <w:i/>
                  <w:iCs/>
                  <w:noProof/>
                </w:rPr>
                <w:t>ScienceDirect</w:t>
              </w:r>
              <w:r>
                <w:rPr>
                  <w:noProof/>
                </w:rPr>
                <w:t>, 9.</w:t>
              </w:r>
            </w:p>
            <w:p w14:paraId="375B8A6A" w14:textId="77777777" w:rsidR="009943C6" w:rsidRDefault="009943C6" w:rsidP="00BF53C7">
              <w:pPr>
                <w:pStyle w:val="Bibliography"/>
                <w:ind w:left="720" w:hanging="720"/>
                <w:jc w:val="both"/>
                <w:rPr>
                  <w:noProof/>
                </w:rPr>
              </w:pPr>
              <w:r>
                <w:rPr>
                  <w:noProof/>
                </w:rPr>
                <w:t xml:space="preserve">salesforce.com. (2020, 02 02). </w:t>
              </w:r>
              <w:r>
                <w:rPr>
                  <w:i/>
                  <w:iCs/>
                  <w:noProof/>
                </w:rPr>
                <w:t>Omnichannel Retail and Beyond: Delivering Superior Customer Experiences</w:t>
              </w:r>
              <w:r>
                <w:rPr>
                  <w:noProof/>
                </w:rPr>
                <w:t>. Retrieved from https://www.salesforce.com: https://www.salesforce.com/uk/learning-centre/ecommerce/omni-channel-retail/</w:t>
              </w:r>
            </w:p>
            <w:p w14:paraId="4DD9C58C" w14:textId="77777777" w:rsidR="009943C6" w:rsidRDefault="009943C6" w:rsidP="00BF53C7">
              <w:pPr>
                <w:pStyle w:val="Bibliography"/>
                <w:ind w:left="720" w:hanging="720"/>
                <w:jc w:val="both"/>
                <w:rPr>
                  <w:noProof/>
                </w:rPr>
              </w:pPr>
              <w:r>
                <w:rPr>
                  <w:noProof/>
                </w:rPr>
                <w:t xml:space="preserve">Schmidt, C. (2020, November 9). </w:t>
              </w:r>
              <w:r>
                <w:rPr>
                  <w:i/>
                  <w:iCs/>
                  <w:noProof/>
                </w:rPr>
                <w:t>aaker-model.</w:t>
              </w:r>
              <w:r>
                <w:rPr>
                  <w:noProof/>
                </w:rPr>
                <w:t xml:space="preserve"> Retrieved from https://www.canto.com: https://www.canto.com/blog/aaker-model/</w:t>
              </w:r>
            </w:p>
            <w:p w14:paraId="367C58D0" w14:textId="77777777" w:rsidR="009943C6" w:rsidRDefault="009943C6" w:rsidP="00BF53C7">
              <w:pPr>
                <w:pStyle w:val="Bibliography"/>
                <w:ind w:left="720" w:hanging="720"/>
                <w:jc w:val="both"/>
                <w:rPr>
                  <w:noProof/>
                </w:rPr>
              </w:pPr>
              <w:r>
                <w:rPr>
                  <w:noProof/>
                </w:rPr>
                <w:t xml:space="preserve">Shahkarami, P. (2019, november 6). </w:t>
              </w:r>
              <w:r>
                <w:rPr>
                  <w:i/>
                  <w:iCs/>
                  <w:noProof/>
                </w:rPr>
                <w:t>5-brands-with-amazing-omnichannel-strategies</w:t>
              </w:r>
              <w:r>
                <w:rPr>
                  <w:noProof/>
                </w:rPr>
                <w:t>. Retrieved from https://www.thisisinfluential.com: https://www.thisisinfluential.com/blog/strategy/5-brands-with-amazing-omnichannel-strategies/</w:t>
              </w:r>
            </w:p>
            <w:p w14:paraId="5B67EBF1" w14:textId="77777777" w:rsidR="009943C6" w:rsidRDefault="009943C6" w:rsidP="00BF53C7">
              <w:pPr>
                <w:pStyle w:val="Bibliography"/>
                <w:ind w:left="720" w:hanging="720"/>
                <w:jc w:val="both"/>
                <w:rPr>
                  <w:noProof/>
                </w:rPr>
              </w:pPr>
              <w:r>
                <w:rPr>
                  <w:noProof/>
                </w:rPr>
                <w:t xml:space="preserve">Spiro, H. a. (2005). Recapturing store image in customer-based store equity: A construct conceptualization. </w:t>
              </w:r>
              <w:r>
                <w:rPr>
                  <w:i/>
                  <w:iCs/>
                  <w:noProof/>
                </w:rPr>
                <w:t xml:space="preserve">Journal of Business Research </w:t>
              </w:r>
              <w:r>
                <w:rPr>
                  <w:noProof/>
                </w:rPr>
                <w:t>, 1114.</w:t>
              </w:r>
            </w:p>
            <w:p w14:paraId="3CD36839" w14:textId="77777777" w:rsidR="009943C6" w:rsidRDefault="009943C6" w:rsidP="00BF53C7">
              <w:pPr>
                <w:pStyle w:val="Bibliography"/>
                <w:ind w:left="720" w:hanging="720"/>
                <w:jc w:val="both"/>
                <w:rPr>
                  <w:noProof/>
                </w:rPr>
              </w:pPr>
              <w:r>
                <w:rPr>
                  <w:noProof/>
                </w:rPr>
                <w:t xml:space="preserve">Stephane, N. &amp;. (2021). The Complete List of Primary Customer Touchpoints Every Retailer Must Address. </w:t>
              </w:r>
              <w:r>
                <w:rPr>
                  <w:i/>
                  <w:iCs/>
                  <w:noProof/>
                </w:rPr>
                <w:t>apocalypseretail</w:t>
              </w:r>
              <w:r>
                <w:rPr>
                  <w:noProof/>
                </w:rPr>
                <w:t>, 4.</w:t>
              </w:r>
            </w:p>
            <w:p w14:paraId="15522D39" w14:textId="77777777" w:rsidR="009943C6" w:rsidRDefault="009943C6" w:rsidP="00BF53C7">
              <w:pPr>
                <w:pStyle w:val="Bibliography"/>
                <w:ind w:left="720" w:hanging="720"/>
                <w:jc w:val="both"/>
                <w:rPr>
                  <w:noProof/>
                </w:rPr>
              </w:pPr>
              <w:r>
                <w:rPr>
                  <w:noProof/>
                </w:rPr>
                <w:t xml:space="preserve">Tanveer, Z., &amp; Lodhi, R. N. (2016). The Effect of Brand Equity on Customer Satisfaction: An Empirical Study Based on David Aaker's Brand Equity Model. </w:t>
              </w:r>
              <w:r>
                <w:rPr>
                  <w:i/>
                  <w:iCs/>
                  <w:noProof/>
                </w:rPr>
                <w:t>IUP Journal of Brand Management</w:t>
              </w:r>
              <w:r>
                <w:rPr>
                  <w:noProof/>
                </w:rPr>
                <w:t>, 43-54.</w:t>
              </w:r>
            </w:p>
            <w:p w14:paraId="0C9DA75F" w14:textId="77777777" w:rsidR="009943C6" w:rsidRDefault="009943C6" w:rsidP="00BF53C7">
              <w:pPr>
                <w:pStyle w:val="Bibliography"/>
                <w:ind w:left="720" w:hanging="720"/>
                <w:jc w:val="both"/>
                <w:rPr>
                  <w:noProof/>
                </w:rPr>
              </w:pPr>
              <w:r>
                <w:rPr>
                  <w:noProof/>
                </w:rPr>
                <w:t xml:space="preserve">TEBOUL, J. (1988). </w:t>
              </w:r>
              <w:r>
                <w:rPr>
                  <w:i/>
                  <w:iCs/>
                  <w:noProof/>
                </w:rPr>
                <w:t>INDUSTRIALIZE SERVICE FOR QUALITY.</w:t>
              </w:r>
              <w:r>
                <w:rPr>
                  <w:noProof/>
                </w:rPr>
                <w:t xml:space="preserve"> France: Insead.</w:t>
              </w:r>
            </w:p>
            <w:p w14:paraId="172A9BD1" w14:textId="77777777" w:rsidR="009943C6" w:rsidRDefault="009943C6" w:rsidP="00BF53C7">
              <w:pPr>
                <w:pStyle w:val="Bibliography"/>
                <w:ind w:left="720" w:hanging="720"/>
                <w:jc w:val="both"/>
                <w:rPr>
                  <w:noProof/>
                </w:rPr>
              </w:pPr>
              <w:r>
                <w:rPr>
                  <w:noProof/>
                </w:rPr>
                <w:lastRenderedPageBreak/>
                <w:t xml:space="preserve">Welcome Trust. (2014). Ensuring your research is ethical:A guide for Extended Project Qualification students. </w:t>
              </w:r>
              <w:r>
                <w:rPr>
                  <w:i/>
                  <w:iCs/>
                  <w:noProof/>
                </w:rPr>
                <w:t>EPQs ethics guide</w:t>
              </w:r>
              <w:r>
                <w:rPr>
                  <w:noProof/>
                </w:rPr>
                <w:t>, 4.</w:t>
              </w:r>
            </w:p>
            <w:p w14:paraId="58A84C29" w14:textId="77777777" w:rsidR="009943C6" w:rsidRDefault="009943C6" w:rsidP="00BF53C7">
              <w:pPr>
                <w:pStyle w:val="Bibliography"/>
                <w:ind w:left="720" w:hanging="720"/>
                <w:jc w:val="both"/>
                <w:rPr>
                  <w:noProof/>
                </w:rPr>
              </w:pPr>
              <w:r>
                <w:rPr>
                  <w:noProof/>
                </w:rPr>
                <w:t xml:space="preserve">zeotap. (2021, july 10). </w:t>
              </w:r>
              <w:r>
                <w:rPr>
                  <w:i/>
                  <w:iCs/>
                  <w:noProof/>
                </w:rPr>
                <w:t>WHAT ARE CUSTOMER JOURNEY TOUCHPOINTS &amp; HOW TO USE THEM</w:t>
              </w:r>
              <w:r>
                <w:rPr>
                  <w:noProof/>
                </w:rPr>
                <w:t>. Retrieved from https://zeotap.com: https://zeotap.com/blog/customer-journey-touchpoints/</w:t>
              </w:r>
            </w:p>
            <w:p w14:paraId="4B7E9351" w14:textId="77777777" w:rsidR="009943C6" w:rsidRDefault="009943C6" w:rsidP="00BF53C7">
              <w:pPr>
                <w:pStyle w:val="Bibliography"/>
                <w:ind w:left="720" w:hanging="720"/>
                <w:jc w:val="both"/>
                <w:rPr>
                  <w:noProof/>
                </w:rPr>
              </w:pPr>
              <w:r>
                <w:rPr>
                  <w:noProof/>
                </w:rPr>
                <w:t xml:space="preserve">Zhilong, J. a. (2009). Impact of Store Image on Retailer Equity: Evidence from 10 Chinese Hypermarkets. </w:t>
              </w:r>
              <w:r>
                <w:rPr>
                  <w:i/>
                  <w:iCs/>
                  <w:noProof/>
                </w:rPr>
                <w:t>Journal of Retailing and Consumer Services</w:t>
              </w:r>
              <w:r>
                <w:rPr>
                  <w:noProof/>
                </w:rPr>
                <w:t>, 487.</w:t>
              </w:r>
            </w:p>
            <w:p w14:paraId="6B96E1F1" w14:textId="4AFA1D33" w:rsidR="009943C6" w:rsidRDefault="009943C6" w:rsidP="00BF53C7">
              <w:pPr>
                <w:jc w:val="both"/>
              </w:pPr>
              <w:r>
                <w:rPr>
                  <w:b/>
                  <w:bCs/>
                  <w:noProof/>
                </w:rPr>
                <w:fldChar w:fldCharType="end"/>
              </w:r>
            </w:p>
          </w:sdtContent>
        </w:sdt>
      </w:sdtContent>
    </w:sdt>
    <w:p w14:paraId="5EBD976B" w14:textId="3BBBD7C9" w:rsidR="00447150" w:rsidRDefault="00447150" w:rsidP="00BF53C7">
      <w:pPr>
        <w:jc w:val="both"/>
        <w:rPr>
          <w:lang w:val="en-US"/>
        </w:rPr>
      </w:pPr>
    </w:p>
    <w:p w14:paraId="4E7331C3" w14:textId="3EAB34E4" w:rsidR="0019710F" w:rsidRPr="0019710F" w:rsidRDefault="0019710F" w:rsidP="00876129">
      <w:pPr>
        <w:pStyle w:val="Heading1"/>
        <w:rPr>
          <w:lang w:val="en-US"/>
        </w:rPr>
      </w:pPr>
      <w:bookmarkStart w:id="53" w:name="_Toc118005626"/>
      <w:r>
        <w:rPr>
          <w:lang w:val="en-US"/>
        </w:rPr>
        <w:t>Appendix</w:t>
      </w:r>
      <w:bookmarkEnd w:id="53"/>
    </w:p>
    <w:p w14:paraId="57267855" w14:textId="4918E299" w:rsidR="0019710F" w:rsidRDefault="0019710F" w:rsidP="0019710F">
      <w:pPr>
        <w:pStyle w:val="Heading2"/>
        <w:rPr>
          <w:lang w:val="en-US"/>
        </w:rPr>
      </w:pPr>
      <w:bookmarkStart w:id="54" w:name="_Toc118005627"/>
      <w:r>
        <w:rPr>
          <w:lang w:val="en-US"/>
        </w:rPr>
        <w:t>Questionnaire</w:t>
      </w:r>
      <w:bookmarkEnd w:id="54"/>
    </w:p>
    <w:p w14:paraId="0DA2E0AE" w14:textId="77777777" w:rsidR="00F9385A" w:rsidRPr="00F9385A" w:rsidRDefault="00F9385A" w:rsidP="00F9385A">
      <w:pPr>
        <w:rPr>
          <w:lang w:val="en-US"/>
        </w:rPr>
      </w:pPr>
      <w:r w:rsidRPr="00F9385A">
        <w:rPr>
          <w:lang w:val="en-US"/>
        </w:rPr>
        <w:t>The goal of this study is to investigate the relationship between the level of customer satisfaction and the image of the brand in relation to the many touchpoints that customers have with a company, as well as to determine which variable has the greater influence on brand image.</w:t>
      </w:r>
    </w:p>
    <w:p w14:paraId="5AB9E444" w14:textId="3C923A2B" w:rsidR="00876129" w:rsidRPr="00876129" w:rsidRDefault="00F9385A" w:rsidP="00F9385A">
      <w:pPr>
        <w:rPr>
          <w:lang w:val="en-US"/>
        </w:rPr>
      </w:pPr>
      <w:r w:rsidRPr="00F9385A">
        <w:rPr>
          <w:lang w:val="en-US"/>
        </w:rPr>
        <w:t>The researcher is now pursuing a Master of Business Administration degree at the University of Wales Trinity Saint David, London Campus. The data are going to be included into an MBA dissertation that will be written later. Your responses will be kept confidential and will only be used for the purpose of conducting research and analysis. This questionnaire is divided up into a few different areas. Kindly respond to each and every one of the questions. There is no correct or incorrect response to this question. Your reaction, whether it be spontaneous or honest, will be very helpful to the overall outcome of this study.</w:t>
      </w:r>
    </w:p>
    <w:p w14:paraId="04CB34E4" w14:textId="77777777" w:rsidR="0019710F" w:rsidRPr="00E679C4" w:rsidRDefault="0019710F" w:rsidP="0019710F">
      <w:pPr>
        <w:pStyle w:val="ListParagraph"/>
        <w:numPr>
          <w:ilvl w:val="0"/>
          <w:numId w:val="17"/>
        </w:numPr>
        <w:jc w:val="both"/>
        <w:rPr>
          <w:lang w:val="en-US"/>
        </w:rPr>
      </w:pPr>
      <w:r w:rsidRPr="00E679C4">
        <w:rPr>
          <w:lang w:val="en-US"/>
        </w:rPr>
        <w:t>Age</w:t>
      </w:r>
    </w:p>
    <w:p w14:paraId="02B8CD53" w14:textId="77777777" w:rsidR="0019710F" w:rsidRPr="00E679C4" w:rsidRDefault="0019710F" w:rsidP="0019710F">
      <w:pPr>
        <w:jc w:val="both"/>
        <w:rPr>
          <w:lang w:val="en-US"/>
        </w:rPr>
      </w:pPr>
      <w:r w:rsidRPr="00E679C4">
        <w:rPr>
          <w:lang w:val="en-US"/>
        </w:rPr>
        <w:t>18-25</w:t>
      </w:r>
    </w:p>
    <w:p w14:paraId="06A98900" w14:textId="77777777" w:rsidR="0019710F" w:rsidRPr="00E679C4" w:rsidRDefault="0019710F" w:rsidP="0019710F">
      <w:pPr>
        <w:jc w:val="both"/>
        <w:rPr>
          <w:lang w:val="en-US"/>
        </w:rPr>
      </w:pPr>
      <w:r w:rsidRPr="00E679C4">
        <w:rPr>
          <w:lang w:val="en-US"/>
        </w:rPr>
        <w:t>26-35</w:t>
      </w:r>
    </w:p>
    <w:p w14:paraId="30F9800C" w14:textId="77777777" w:rsidR="0019710F" w:rsidRPr="00E679C4" w:rsidRDefault="0019710F" w:rsidP="0019710F">
      <w:pPr>
        <w:jc w:val="both"/>
        <w:rPr>
          <w:lang w:val="en-US"/>
        </w:rPr>
      </w:pPr>
      <w:r w:rsidRPr="00E679C4">
        <w:rPr>
          <w:lang w:val="en-US"/>
        </w:rPr>
        <w:t>36-45</w:t>
      </w:r>
    </w:p>
    <w:p w14:paraId="6EB21BEC" w14:textId="77777777" w:rsidR="0019710F" w:rsidRPr="00E679C4" w:rsidRDefault="0019710F" w:rsidP="0019710F">
      <w:pPr>
        <w:jc w:val="both"/>
        <w:rPr>
          <w:lang w:val="en-US"/>
        </w:rPr>
      </w:pPr>
      <w:r w:rsidRPr="00E679C4">
        <w:rPr>
          <w:lang w:val="en-US"/>
        </w:rPr>
        <w:t>46 and above</w:t>
      </w:r>
    </w:p>
    <w:p w14:paraId="41E619F1" w14:textId="77777777" w:rsidR="0019710F" w:rsidRPr="00E679C4" w:rsidRDefault="0019710F" w:rsidP="0019710F">
      <w:pPr>
        <w:pStyle w:val="ListParagraph"/>
        <w:numPr>
          <w:ilvl w:val="0"/>
          <w:numId w:val="17"/>
        </w:numPr>
        <w:jc w:val="both"/>
        <w:rPr>
          <w:lang w:val="en-US"/>
        </w:rPr>
      </w:pPr>
      <w:r w:rsidRPr="00E679C4">
        <w:rPr>
          <w:lang w:val="en-US"/>
        </w:rPr>
        <w:t>Gender</w:t>
      </w:r>
    </w:p>
    <w:p w14:paraId="337E15AF" w14:textId="77777777" w:rsidR="0019710F" w:rsidRPr="00E679C4" w:rsidRDefault="0019710F" w:rsidP="0019710F">
      <w:pPr>
        <w:jc w:val="both"/>
        <w:rPr>
          <w:lang w:val="en-US"/>
        </w:rPr>
      </w:pPr>
      <w:r w:rsidRPr="00E679C4">
        <w:rPr>
          <w:lang w:val="en-US"/>
        </w:rPr>
        <w:t>Male</w:t>
      </w:r>
    </w:p>
    <w:p w14:paraId="071299F8" w14:textId="77777777" w:rsidR="0019710F" w:rsidRPr="00E679C4" w:rsidRDefault="0019710F" w:rsidP="0019710F">
      <w:pPr>
        <w:jc w:val="both"/>
        <w:rPr>
          <w:lang w:val="en-US"/>
        </w:rPr>
      </w:pPr>
      <w:r w:rsidRPr="00E679C4">
        <w:rPr>
          <w:lang w:val="en-US"/>
        </w:rPr>
        <w:t>Female</w:t>
      </w:r>
    </w:p>
    <w:p w14:paraId="6FA965D4" w14:textId="77777777" w:rsidR="0019710F" w:rsidRPr="00E679C4" w:rsidRDefault="0019710F" w:rsidP="0019710F">
      <w:pPr>
        <w:jc w:val="both"/>
        <w:rPr>
          <w:lang w:val="en-US"/>
        </w:rPr>
      </w:pPr>
      <w:r w:rsidRPr="00E679C4">
        <w:rPr>
          <w:lang w:val="en-US"/>
        </w:rPr>
        <w:t>Prefer not to say</w:t>
      </w:r>
    </w:p>
    <w:p w14:paraId="50B472B2" w14:textId="77777777" w:rsidR="0019710F" w:rsidRPr="00E679C4" w:rsidRDefault="0019710F" w:rsidP="0019710F">
      <w:pPr>
        <w:pStyle w:val="ListParagraph"/>
        <w:numPr>
          <w:ilvl w:val="0"/>
          <w:numId w:val="17"/>
        </w:numPr>
        <w:jc w:val="both"/>
        <w:rPr>
          <w:lang w:val="en-US"/>
        </w:rPr>
      </w:pPr>
      <w:r w:rsidRPr="00E679C4">
        <w:rPr>
          <w:lang w:val="en-US"/>
        </w:rPr>
        <w:t>Living with..</w:t>
      </w:r>
    </w:p>
    <w:p w14:paraId="35A0FA18" w14:textId="77777777" w:rsidR="0019710F" w:rsidRPr="00E679C4" w:rsidRDefault="0019710F" w:rsidP="0019710F">
      <w:pPr>
        <w:jc w:val="both"/>
        <w:rPr>
          <w:lang w:val="en-US"/>
        </w:rPr>
      </w:pPr>
    </w:p>
    <w:p w14:paraId="7BA745FA" w14:textId="77777777" w:rsidR="0019710F" w:rsidRPr="00E679C4" w:rsidRDefault="0019710F" w:rsidP="0019710F">
      <w:pPr>
        <w:jc w:val="both"/>
        <w:rPr>
          <w:lang w:val="en-US"/>
        </w:rPr>
      </w:pPr>
      <w:r w:rsidRPr="00E679C4">
        <w:rPr>
          <w:lang w:val="en-US"/>
        </w:rPr>
        <w:t>family</w:t>
      </w:r>
    </w:p>
    <w:p w14:paraId="5B34912A" w14:textId="77777777" w:rsidR="0019710F" w:rsidRPr="00E679C4" w:rsidRDefault="0019710F" w:rsidP="0019710F">
      <w:pPr>
        <w:jc w:val="both"/>
        <w:rPr>
          <w:lang w:val="en-US"/>
        </w:rPr>
      </w:pPr>
      <w:r w:rsidRPr="00E679C4">
        <w:rPr>
          <w:lang w:val="en-US"/>
        </w:rPr>
        <w:t>away from family</w:t>
      </w:r>
    </w:p>
    <w:p w14:paraId="0AB1D027" w14:textId="77777777" w:rsidR="0019710F" w:rsidRPr="00E679C4" w:rsidRDefault="0019710F" w:rsidP="0019710F">
      <w:pPr>
        <w:pStyle w:val="ListParagraph"/>
        <w:numPr>
          <w:ilvl w:val="0"/>
          <w:numId w:val="17"/>
        </w:numPr>
        <w:jc w:val="both"/>
        <w:rPr>
          <w:lang w:val="en-US"/>
        </w:rPr>
      </w:pPr>
      <w:r w:rsidRPr="00E679C4">
        <w:rPr>
          <w:lang w:val="en-US"/>
        </w:rPr>
        <w:t>Family size</w:t>
      </w:r>
    </w:p>
    <w:p w14:paraId="628B1E1D" w14:textId="77777777" w:rsidR="0019710F" w:rsidRPr="00E679C4" w:rsidRDefault="0019710F" w:rsidP="0019710F">
      <w:pPr>
        <w:jc w:val="both"/>
        <w:rPr>
          <w:lang w:val="en-US"/>
        </w:rPr>
      </w:pPr>
      <w:r w:rsidRPr="00E679C4">
        <w:rPr>
          <w:lang w:val="en-US"/>
        </w:rPr>
        <w:lastRenderedPageBreak/>
        <w:t>0-2</w:t>
      </w:r>
    </w:p>
    <w:p w14:paraId="0E0F3659" w14:textId="77777777" w:rsidR="0019710F" w:rsidRPr="00E679C4" w:rsidRDefault="0019710F" w:rsidP="0019710F">
      <w:pPr>
        <w:jc w:val="both"/>
        <w:rPr>
          <w:lang w:val="en-US"/>
        </w:rPr>
      </w:pPr>
      <w:r w:rsidRPr="00E679C4">
        <w:rPr>
          <w:lang w:val="en-US"/>
        </w:rPr>
        <w:t>3-5</w:t>
      </w:r>
    </w:p>
    <w:p w14:paraId="78A4B8D0" w14:textId="77777777" w:rsidR="0019710F" w:rsidRPr="00E679C4" w:rsidRDefault="0019710F" w:rsidP="0019710F">
      <w:pPr>
        <w:jc w:val="both"/>
        <w:rPr>
          <w:lang w:val="en-US"/>
        </w:rPr>
      </w:pPr>
      <w:r w:rsidRPr="00E679C4">
        <w:rPr>
          <w:lang w:val="en-US"/>
        </w:rPr>
        <w:t>6 and above</w:t>
      </w:r>
    </w:p>
    <w:p w14:paraId="62530483" w14:textId="77777777" w:rsidR="0019710F" w:rsidRPr="00E679C4" w:rsidRDefault="0019710F" w:rsidP="0019710F">
      <w:pPr>
        <w:pStyle w:val="ListParagraph"/>
        <w:numPr>
          <w:ilvl w:val="0"/>
          <w:numId w:val="17"/>
        </w:numPr>
        <w:jc w:val="both"/>
        <w:rPr>
          <w:lang w:val="en-US"/>
        </w:rPr>
      </w:pPr>
      <w:r w:rsidRPr="00E679C4">
        <w:rPr>
          <w:lang w:val="en-US"/>
        </w:rPr>
        <w:t>How frequently do you shop?</w:t>
      </w:r>
    </w:p>
    <w:p w14:paraId="25E106A9" w14:textId="77777777" w:rsidR="0019710F" w:rsidRPr="00E679C4" w:rsidRDefault="0019710F" w:rsidP="0019710F">
      <w:pPr>
        <w:jc w:val="both"/>
        <w:rPr>
          <w:lang w:val="en-US"/>
        </w:rPr>
      </w:pPr>
      <w:r w:rsidRPr="00E679C4">
        <w:rPr>
          <w:lang w:val="en-US"/>
        </w:rPr>
        <w:t>weekly</w:t>
      </w:r>
    </w:p>
    <w:p w14:paraId="44C9388B" w14:textId="77777777" w:rsidR="0019710F" w:rsidRPr="00E679C4" w:rsidRDefault="0019710F" w:rsidP="0019710F">
      <w:pPr>
        <w:jc w:val="both"/>
        <w:rPr>
          <w:lang w:val="en-US"/>
        </w:rPr>
      </w:pPr>
      <w:r w:rsidRPr="00E679C4">
        <w:rPr>
          <w:lang w:val="en-US"/>
        </w:rPr>
        <w:t>fortnight</w:t>
      </w:r>
    </w:p>
    <w:p w14:paraId="768AFA58" w14:textId="77777777" w:rsidR="0019710F" w:rsidRPr="00E679C4" w:rsidRDefault="0019710F" w:rsidP="0019710F">
      <w:pPr>
        <w:jc w:val="both"/>
        <w:rPr>
          <w:lang w:val="en-US"/>
        </w:rPr>
      </w:pPr>
      <w:r w:rsidRPr="00E679C4">
        <w:rPr>
          <w:lang w:val="en-US"/>
        </w:rPr>
        <w:t>monthly</w:t>
      </w:r>
    </w:p>
    <w:p w14:paraId="4CB2F79B" w14:textId="77777777" w:rsidR="0019710F" w:rsidRPr="00E679C4" w:rsidRDefault="0019710F" w:rsidP="0019710F">
      <w:pPr>
        <w:pStyle w:val="ListParagraph"/>
        <w:numPr>
          <w:ilvl w:val="0"/>
          <w:numId w:val="17"/>
        </w:numPr>
        <w:jc w:val="both"/>
        <w:rPr>
          <w:lang w:val="en-US"/>
        </w:rPr>
      </w:pPr>
      <w:r w:rsidRPr="00E679C4">
        <w:rPr>
          <w:lang w:val="en-US"/>
        </w:rPr>
        <w:t>what type of shopping do you prefer?</w:t>
      </w:r>
    </w:p>
    <w:p w14:paraId="08D1D60B" w14:textId="77777777" w:rsidR="0019710F" w:rsidRPr="00E679C4" w:rsidRDefault="0019710F" w:rsidP="0019710F">
      <w:pPr>
        <w:jc w:val="both"/>
        <w:rPr>
          <w:lang w:val="en-US"/>
        </w:rPr>
      </w:pPr>
      <w:r w:rsidRPr="00E679C4">
        <w:rPr>
          <w:lang w:val="en-US"/>
        </w:rPr>
        <w:t>offline</w:t>
      </w:r>
    </w:p>
    <w:p w14:paraId="750D2A93" w14:textId="77777777" w:rsidR="0019710F" w:rsidRPr="00E679C4" w:rsidRDefault="0019710F" w:rsidP="0019710F">
      <w:pPr>
        <w:jc w:val="both"/>
        <w:rPr>
          <w:lang w:val="en-US"/>
        </w:rPr>
      </w:pPr>
      <w:r w:rsidRPr="00E679C4">
        <w:rPr>
          <w:lang w:val="en-US"/>
        </w:rPr>
        <w:t>online</w:t>
      </w:r>
    </w:p>
    <w:p w14:paraId="15274DA7" w14:textId="77777777" w:rsidR="0019710F" w:rsidRPr="00E679C4" w:rsidRDefault="0019710F" w:rsidP="0019710F">
      <w:pPr>
        <w:pStyle w:val="ListParagraph"/>
        <w:numPr>
          <w:ilvl w:val="0"/>
          <w:numId w:val="17"/>
        </w:numPr>
        <w:jc w:val="both"/>
        <w:rPr>
          <w:lang w:val="en-US"/>
        </w:rPr>
      </w:pPr>
      <w:r w:rsidRPr="00E679C4">
        <w:rPr>
          <w:lang w:val="en-US"/>
        </w:rPr>
        <w:t>what is important while shopping?</w:t>
      </w:r>
    </w:p>
    <w:p w14:paraId="1FDACA13" w14:textId="77777777" w:rsidR="0019710F" w:rsidRPr="00E679C4" w:rsidRDefault="0019710F" w:rsidP="0019710F">
      <w:pPr>
        <w:jc w:val="both"/>
        <w:rPr>
          <w:lang w:val="en-US"/>
        </w:rPr>
      </w:pPr>
      <w:r w:rsidRPr="00E679C4">
        <w:rPr>
          <w:lang w:val="en-US"/>
        </w:rPr>
        <w:t>Availability of products</w:t>
      </w:r>
    </w:p>
    <w:p w14:paraId="2786FC8B" w14:textId="77777777" w:rsidR="0019710F" w:rsidRPr="00E679C4" w:rsidRDefault="0019710F" w:rsidP="0019710F">
      <w:pPr>
        <w:jc w:val="both"/>
        <w:rPr>
          <w:lang w:val="en-US"/>
        </w:rPr>
      </w:pPr>
      <w:r w:rsidRPr="00E679C4">
        <w:rPr>
          <w:lang w:val="en-US"/>
        </w:rPr>
        <w:t>ease of locating products</w:t>
      </w:r>
    </w:p>
    <w:p w14:paraId="00931879" w14:textId="77777777" w:rsidR="0019710F" w:rsidRPr="00E679C4" w:rsidRDefault="0019710F" w:rsidP="0019710F">
      <w:pPr>
        <w:jc w:val="both"/>
        <w:rPr>
          <w:lang w:val="en-US"/>
        </w:rPr>
      </w:pPr>
      <w:r w:rsidRPr="00E679C4">
        <w:rPr>
          <w:lang w:val="en-US"/>
        </w:rPr>
        <w:t>Merchandising</w:t>
      </w:r>
    </w:p>
    <w:p w14:paraId="261E815F" w14:textId="77777777" w:rsidR="0019710F" w:rsidRPr="00E679C4" w:rsidRDefault="0019710F" w:rsidP="0019710F">
      <w:pPr>
        <w:jc w:val="both"/>
        <w:rPr>
          <w:lang w:val="en-US"/>
        </w:rPr>
      </w:pPr>
      <w:r w:rsidRPr="00E679C4">
        <w:rPr>
          <w:lang w:val="en-US"/>
        </w:rPr>
        <w:t>Staff</w:t>
      </w:r>
    </w:p>
    <w:p w14:paraId="7B55E1D1" w14:textId="77777777" w:rsidR="0019710F" w:rsidRPr="00E679C4" w:rsidRDefault="0019710F" w:rsidP="0019710F">
      <w:pPr>
        <w:pStyle w:val="ListParagraph"/>
        <w:numPr>
          <w:ilvl w:val="0"/>
          <w:numId w:val="17"/>
        </w:numPr>
        <w:jc w:val="both"/>
        <w:rPr>
          <w:lang w:val="en-US"/>
        </w:rPr>
      </w:pPr>
      <w:r w:rsidRPr="00E679C4">
        <w:rPr>
          <w:lang w:val="en-US"/>
        </w:rPr>
        <w:t>Does Frequent Merchandize change affect your buying experience?</w:t>
      </w:r>
    </w:p>
    <w:p w14:paraId="28C4FF22" w14:textId="77777777" w:rsidR="0019710F" w:rsidRPr="00E679C4" w:rsidRDefault="0019710F" w:rsidP="0019710F">
      <w:pPr>
        <w:jc w:val="both"/>
        <w:rPr>
          <w:lang w:val="en-US"/>
        </w:rPr>
      </w:pPr>
      <w:r w:rsidRPr="00E679C4">
        <w:rPr>
          <w:lang w:val="en-US"/>
        </w:rPr>
        <w:t>agree</w:t>
      </w:r>
    </w:p>
    <w:p w14:paraId="287C824F" w14:textId="77777777" w:rsidR="0019710F" w:rsidRPr="00E679C4" w:rsidRDefault="0019710F" w:rsidP="0019710F">
      <w:pPr>
        <w:jc w:val="both"/>
        <w:rPr>
          <w:lang w:val="en-US"/>
        </w:rPr>
      </w:pPr>
      <w:r w:rsidRPr="00E679C4">
        <w:rPr>
          <w:lang w:val="en-US"/>
        </w:rPr>
        <w:t>1</w:t>
      </w:r>
    </w:p>
    <w:p w14:paraId="4B9FEB10" w14:textId="77777777" w:rsidR="0019710F" w:rsidRPr="00E679C4" w:rsidRDefault="0019710F" w:rsidP="0019710F">
      <w:pPr>
        <w:jc w:val="both"/>
        <w:rPr>
          <w:lang w:val="en-US"/>
        </w:rPr>
      </w:pPr>
      <w:r w:rsidRPr="00E679C4">
        <w:rPr>
          <w:lang w:val="en-US"/>
        </w:rPr>
        <w:t>2</w:t>
      </w:r>
    </w:p>
    <w:p w14:paraId="5109A0E6" w14:textId="77777777" w:rsidR="0019710F" w:rsidRPr="00E679C4" w:rsidRDefault="0019710F" w:rsidP="0019710F">
      <w:pPr>
        <w:jc w:val="both"/>
        <w:rPr>
          <w:lang w:val="en-US"/>
        </w:rPr>
      </w:pPr>
      <w:r w:rsidRPr="00E679C4">
        <w:rPr>
          <w:lang w:val="en-US"/>
        </w:rPr>
        <w:t>3</w:t>
      </w:r>
    </w:p>
    <w:p w14:paraId="796E7A75" w14:textId="77777777" w:rsidR="0019710F" w:rsidRPr="00E679C4" w:rsidRDefault="0019710F" w:rsidP="0019710F">
      <w:pPr>
        <w:jc w:val="both"/>
        <w:rPr>
          <w:lang w:val="en-US"/>
        </w:rPr>
      </w:pPr>
      <w:r w:rsidRPr="00E679C4">
        <w:rPr>
          <w:lang w:val="en-US"/>
        </w:rPr>
        <w:t>4</w:t>
      </w:r>
    </w:p>
    <w:p w14:paraId="1E5CD1B8" w14:textId="77777777" w:rsidR="0019710F" w:rsidRPr="00E679C4" w:rsidRDefault="0019710F" w:rsidP="0019710F">
      <w:pPr>
        <w:jc w:val="both"/>
        <w:rPr>
          <w:lang w:val="en-US"/>
        </w:rPr>
      </w:pPr>
      <w:r w:rsidRPr="00E679C4">
        <w:rPr>
          <w:lang w:val="en-US"/>
        </w:rPr>
        <w:t>5</w:t>
      </w:r>
    </w:p>
    <w:p w14:paraId="69E63304" w14:textId="77777777" w:rsidR="0019710F" w:rsidRPr="00E679C4" w:rsidRDefault="0019710F" w:rsidP="0019710F">
      <w:pPr>
        <w:jc w:val="both"/>
        <w:rPr>
          <w:lang w:val="en-US"/>
        </w:rPr>
      </w:pPr>
      <w:r w:rsidRPr="00E679C4">
        <w:rPr>
          <w:lang w:val="en-US"/>
        </w:rPr>
        <w:t>disagree</w:t>
      </w:r>
    </w:p>
    <w:p w14:paraId="3F4022FB" w14:textId="77777777" w:rsidR="0019710F" w:rsidRPr="00E679C4" w:rsidRDefault="0019710F" w:rsidP="0019710F">
      <w:pPr>
        <w:pStyle w:val="ListParagraph"/>
        <w:numPr>
          <w:ilvl w:val="0"/>
          <w:numId w:val="17"/>
        </w:numPr>
        <w:jc w:val="both"/>
        <w:rPr>
          <w:lang w:val="en-US"/>
        </w:rPr>
      </w:pPr>
      <w:r w:rsidRPr="00E679C4">
        <w:rPr>
          <w:lang w:val="en-US"/>
        </w:rPr>
        <w:t>how comfortable are you to take the help of staff to locate the product?</w:t>
      </w:r>
    </w:p>
    <w:p w14:paraId="1A8ABAB2" w14:textId="77777777" w:rsidR="0019710F" w:rsidRPr="00E679C4" w:rsidRDefault="0019710F" w:rsidP="0019710F">
      <w:pPr>
        <w:jc w:val="both"/>
        <w:rPr>
          <w:lang w:val="en-US"/>
        </w:rPr>
      </w:pPr>
      <w:r w:rsidRPr="00E679C4">
        <w:rPr>
          <w:lang w:val="en-US"/>
        </w:rPr>
        <w:t>comfortable</w:t>
      </w:r>
    </w:p>
    <w:p w14:paraId="57290B64" w14:textId="77777777" w:rsidR="0019710F" w:rsidRPr="00E679C4" w:rsidRDefault="0019710F" w:rsidP="0019710F">
      <w:pPr>
        <w:jc w:val="both"/>
        <w:rPr>
          <w:lang w:val="en-US"/>
        </w:rPr>
      </w:pPr>
      <w:r w:rsidRPr="00E679C4">
        <w:rPr>
          <w:lang w:val="en-US"/>
        </w:rPr>
        <w:t>1</w:t>
      </w:r>
    </w:p>
    <w:p w14:paraId="5CA6D52A" w14:textId="77777777" w:rsidR="0019710F" w:rsidRPr="00E679C4" w:rsidRDefault="0019710F" w:rsidP="0019710F">
      <w:pPr>
        <w:jc w:val="both"/>
        <w:rPr>
          <w:lang w:val="en-US"/>
        </w:rPr>
      </w:pPr>
      <w:r w:rsidRPr="00E679C4">
        <w:rPr>
          <w:lang w:val="en-US"/>
        </w:rPr>
        <w:t>2</w:t>
      </w:r>
    </w:p>
    <w:p w14:paraId="074CA44C" w14:textId="77777777" w:rsidR="0019710F" w:rsidRPr="00E679C4" w:rsidRDefault="0019710F" w:rsidP="0019710F">
      <w:pPr>
        <w:jc w:val="both"/>
        <w:rPr>
          <w:lang w:val="en-US"/>
        </w:rPr>
      </w:pPr>
      <w:r w:rsidRPr="00E679C4">
        <w:rPr>
          <w:lang w:val="en-US"/>
        </w:rPr>
        <w:t>3</w:t>
      </w:r>
    </w:p>
    <w:p w14:paraId="2247AAA3" w14:textId="77777777" w:rsidR="0019710F" w:rsidRPr="00E679C4" w:rsidRDefault="0019710F" w:rsidP="0019710F">
      <w:pPr>
        <w:jc w:val="both"/>
        <w:rPr>
          <w:lang w:val="en-US"/>
        </w:rPr>
      </w:pPr>
      <w:r w:rsidRPr="00E679C4">
        <w:rPr>
          <w:lang w:val="en-US"/>
        </w:rPr>
        <w:t>4</w:t>
      </w:r>
    </w:p>
    <w:p w14:paraId="3269FD71" w14:textId="77777777" w:rsidR="0019710F" w:rsidRPr="00E679C4" w:rsidRDefault="0019710F" w:rsidP="0019710F">
      <w:pPr>
        <w:jc w:val="both"/>
        <w:rPr>
          <w:lang w:val="en-US"/>
        </w:rPr>
      </w:pPr>
      <w:r w:rsidRPr="00E679C4">
        <w:rPr>
          <w:lang w:val="en-US"/>
        </w:rPr>
        <w:t>5</w:t>
      </w:r>
    </w:p>
    <w:p w14:paraId="272CA3CE" w14:textId="77777777" w:rsidR="0019710F" w:rsidRPr="00E679C4" w:rsidRDefault="0019710F" w:rsidP="0019710F">
      <w:pPr>
        <w:jc w:val="both"/>
        <w:rPr>
          <w:lang w:val="en-US"/>
        </w:rPr>
      </w:pPr>
      <w:r w:rsidRPr="00E679C4">
        <w:rPr>
          <w:lang w:val="en-US"/>
        </w:rPr>
        <w:t>uncomfortable</w:t>
      </w:r>
    </w:p>
    <w:p w14:paraId="7694E1CF" w14:textId="77777777" w:rsidR="0019710F" w:rsidRPr="00E679C4" w:rsidRDefault="0019710F" w:rsidP="0019710F">
      <w:pPr>
        <w:pStyle w:val="ListParagraph"/>
        <w:numPr>
          <w:ilvl w:val="0"/>
          <w:numId w:val="17"/>
        </w:numPr>
        <w:jc w:val="both"/>
        <w:rPr>
          <w:lang w:val="en-US"/>
        </w:rPr>
      </w:pPr>
      <w:r w:rsidRPr="00E679C4">
        <w:rPr>
          <w:lang w:val="en-US"/>
        </w:rPr>
        <w:lastRenderedPageBreak/>
        <w:t>does it bother you if it takes longer than expected to finish your shopping?</w:t>
      </w:r>
    </w:p>
    <w:p w14:paraId="48A7C972" w14:textId="77777777" w:rsidR="0019710F" w:rsidRPr="00E679C4" w:rsidRDefault="0019710F" w:rsidP="0019710F">
      <w:pPr>
        <w:jc w:val="both"/>
        <w:rPr>
          <w:lang w:val="en-US"/>
        </w:rPr>
      </w:pPr>
      <w:r w:rsidRPr="00E679C4">
        <w:rPr>
          <w:lang w:val="en-US"/>
        </w:rPr>
        <w:t>Yes</w:t>
      </w:r>
    </w:p>
    <w:p w14:paraId="67E7EF02" w14:textId="77777777" w:rsidR="0019710F" w:rsidRPr="00E679C4" w:rsidRDefault="0019710F" w:rsidP="0019710F">
      <w:pPr>
        <w:jc w:val="both"/>
        <w:rPr>
          <w:lang w:val="en-US"/>
        </w:rPr>
      </w:pPr>
      <w:r w:rsidRPr="00E679C4">
        <w:rPr>
          <w:lang w:val="en-US"/>
        </w:rPr>
        <w:t>1</w:t>
      </w:r>
    </w:p>
    <w:p w14:paraId="47C8FC56" w14:textId="77777777" w:rsidR="0019710F" w:rsidRPr="00E679C4" w:rsidRDefault="0019710F" w:rsidP="0019710F">
      <w:pPr>
        <w:jc w:val="both"/>
        <w:rPr>
          <w:lang w:val="en-US"/>
        </w:rPr>
      </w:pPr>
      <w:r w:rsidRPr="00E679C4">
        <w:rPr>
          <w:lang w:val="en-US"/>
        </w:rPr>
        <w:t>2</w:t>
      </w:r>
    </w:p>
    <w:p w14:paraId="04855C91" w14:textId="77777777" w:rsidR="0019710F" w:rsidRPr="00E679C4" w:rsidRDefault="0019710F" w:rsidP="0019710F">
      <w:pPr>
        <w:jc w:val="both"/>
        <w:rPr>
          <w:lang w:val="en-US"/>
        </w:rPr>
      </w:pPr>
      <w:r w:rsidRPr="00E679C4">
        <w:rPr>
          <w:lang w:val="en-US"/>
        </w:rPr>
        <w:t>3</w:t>
      </w:r>
    </w:p>
    <w:p w14:paraId="0B3CDAAE" w14:textId="77777777" w:rsidR="0019710F" w:rsidRPr="00E679C4" w:rsidRDefault="0019710F" w:rsidP="0019710F">
      <w:pPr>
        <w:jc w:val="both"/>
        <w:rPr>
          <w:lang w:val="en-US"/>
        </w:rPr>
      </w:pPr>
      <w:r w:rsidRPr="00E679C4">
        <w:rPr>
          <w:lang w:val="en-US"/>
        </w:rPr>
        <w:t>4</w:t>
      </w:r>
    </w:p>
    <w:p w14:paraId="389DFAEF" w14:textId="77777777" w:rsidR="0019710F" w:rsidRPr="00E679C4" w:rsidRDefault="0019710F" w:rsidP="0019710F">
      <w:pPr>
        <w:jc w:val="both"/>
        <w:rPr>
          <w:lang w:val="en-US"/>
        </w:rPr>
      </w:pPr>
      <w:r w:rsidRPr="00E679C4">
        <w:rPr>
          <w:lang w:val="en-US"/>
        </w:rPr>
        <w:t>5</w:t>
      </w:r>
    </w:p>
    <w:p w14:paraId="1FB085BB" w14:textId="77777777" w:rsidR="0019710F" w:rsidRPr="00E679C4" w:rsidRDefault="0019710F" w:rsidP="0019710F">
      <w:pPr>
        <w:jc w:val="both"/>
        <w:rPr>
          <w:lang w:val="en-US"/>
        </w:rPr>
      </w:pPr>
      <w:r w:rsidRPr="00E679C4">
        <w:rPr>
          <w:lang w:val="en-US"/>
        </w:rPr>
        <w:t>No</w:t>
      </w:r>
    </w:p>
    <w:p w14:paraId="520727C8" w14:textId="77777777" w:rsidR="0019710F" w:rsidRPr="00E679C4" w:rsidRDefault="0019710F" w:rsidP="0019710F">
      <w:pPr>
        <w:pStyle w:val="ListParagraph"/>
        <w:numPr>
          <w:ilvl w:val="0"/>
          <w:numId w:val="17"/>
        </w:numPr>
        <w:jc w:val="both"/>
        <w:rPr>
          <w:lang w:val="en-US"/>
        </w:rPr>
      </w:pPr>
      <w:r w:rsidRPr="00E679C4">
        <w:rPr>
          <w:lang w:val="en-US"/>
        </w:rPr>
        <w:t>What factors affect the buying experience?</w:t>
      </w:r>
    </w:p>
    <w:p w14:paraId="778DFD1E" w14:textId="77777777" w:rsidR="0019710F" w:rsidRPr="00E679C4" w:rsidRDefault="0019710F" w:rsidP="0019710F">
      <w:pPr>
        <w:jc w:val="both"/>
        <w:rPr>
          <w:lang w:val="en-US"/>
        </w:rPr>
      </w:pPr>
    </w:p>
    <w:p w14:paraId="1D346375" w14:textId="77777777" w:rsidR="0019710F" w:rsidRPr="00E679C4" w:rsidRDefault="0019710F" w:rsidP="0019710F">
      <w:pPr>
        <w:jc w:val="both"/>
        <w:rPr>
          <w:lang w:val="en-US"/>
        </w:rPr>
      </w:pPr>
      <w:r w:rsidRPr="00E679C4">
        <w:rPr>
          <w:lang w:val="en-US"/>
        </w:rPr>
        <w:t>Improves Satisfaction</w:t>
      </w:r>
      <w:r w:rsidRPr="00E679C4">
        <w:rPr>
          <w:lang w:val="en-US"/>
        </w:rPr>
        <w:tab/>
        <w:t>Reduce Satisfaction</w:t>
      </w:r>
    </w:p>
    <w:p w14:paraId="7DD84735" w14:textId="77777777" w:rsidR="0019710F" w:rsidRPr="00E679C4" w:rsidRDefault="0019710F" w:rsidP="0019710F">
      <w:pPr>
        <w:jc w:val="both"/>
        <w:rPr>
          <w:lang w:val="en-US"/>
        </w:rPr>
      </w:pPr>
      <w:r w:rsidRPr="00E679C4">
        <w:rPr>
          <w:lang w:val="en-US"/>
        </w:rPr>
        <w:t>Ease of locating product</w:t>
      </w:r>
    </w:p>
    <w:p w14:paraId="6D30B5EF" w14:textId="77777777" w:rsidR="0019710F" w:rsidRPr="00E679C4" w:rsidRDefault="0019710F" w:rsidP="0019710F">
      <w:pPr>
        <w:jc w:val="both"/>
        <w:rPr>
          <w:lang w:val="en-US"/>
        </w:rPr>
      </w:pPr>
      <w:r w:rsidRPr="00E679C4">
        <w:rPr>
          <w:lang w:val="en-US"/>
        </w:rPr>
        <w:t>Frequent staff interaction</w:t>
      </w:r>
    </w:p>
    <w:p w14:paraId="00C0916E" w14:textId="77777777" w:rsidR="0019710F" w:rsidRPr="00E679C4" w:rsidRDefault="0019710F" w:rsidP="0019710F">
      <w:pPr>
        <w:jc w:val="both"/>
        <w:rPr>
          <w:lang w:val="en-US"/>
        </w:rPr>
      </w:pPr>
      <w:r w:rsidRPr="00E679C4">
        <w:rPr>
          <w:lang w:val="en-US"/>
        </w:rPr>
        <w:t>Frequent Merchandize change</w:t>
      </w:r>
    </w:p>
    <w:p w14:paraId="7697E952" w14:textId="77777777" w:rsidR="0019710F" w:rsidRPr="00E679C4" w:rsidRDefault="0019710F" w:rsidP="0019710F">
      <w:pPr>
        <w:jc w:val="both"/>
        <w:rPr>
          <w:lang w:val="en-US"/>
        </w:rPr>
      </w:pPr>
      <w:r w:rsidRPr="00E679C4">
        <w:rPr>
          <w:lang w:val="en-US"/>
        </w:rPr>
        <w:t>no signage</w:t>
      </w:r>
    </w:p>
    <w:p w14:paraId="3CDEF01E" w14:textId="77777777" w:rsidR="0019710F" w:rsidRPr="00E679C4" w:rsidRDefault="0019710F" w:rsidP="0019710F">
      <w:pPr>
        <w:jc w:val="both"/>
        <w:rPr>
          <w:lang w:val="en-US"/>
        </w:rPr>
      </w:pPr>
      <w:r w:rsidRPr="00E679C4">
        <w:rPr>
          <w:lang w:val="en-US"/>
        </w:rPr>
        <w:t>Ease of locating product</w:t>
      </w:r>
    </w:p>
    <w:p w14:paraId="4FAE818B" w14:textId="77777777" w:rsidR="0019710F" w:rsidRPr="00E679C4" w:rsidRDefault="0019710F" w:rsidP="0019710F">
      <w:pPr>
        <w:jc w:val="both"/>
        <w:rPr>
          <w:lang w:val="en-US"/>
        </w:rPr>
      </w:pPr>
      <w:r w:rsidRPr="00E679C4">
        <w:rPr>
          <w:lang w:val="en-US"/>
        </w:rPr>
        <w:t>Frequent staff interaction</w:t>
      </w:r>
    </w:p>
    <w:p w14:paraId="74AC98BF" w14:textId="77777777" w:rsidR="0019710F" w:rsidRPr="00E679C4" w:rsidRDefault="0019710F" w:rsidP="0019710F">
      <w:pPr>
        <w:jc w:val="both"/>
        <w:rPr>
          <w:lang w:val="en-US"/>
        </w:rPr>
      </w:pPr>
      <w:r w:rsidRPr="00E679C4">
        <w:rPr>
          <w:lang w:val="en-US"/>
        </w:rPr>
        <w:t>Frequent Merchandize change</w:t>
      </w:r>
    </w:p>
    <w:p w14:paraId="1C6CBCC4" w14:textId="77777777" w:rsidR="0019710F" w:rsidRPr="00E679C4" w:rsidRDefault="0019710F" w:rsidP="0019710F">
      <w:pPr>
        <w:jc w:val="both"/>
        <w:rPr>
          <w:lang w:val="en-US"/>
        </w:rPr>
      </w:pPr>
      <w:r w:rsidRPr="00E679C4">
        <w:rPr>
          <w:lang w:val="en-US"/>
        </w:rPr>
        <w:t>no signage</w:t>
      </w:r>
    </w:p>
    <w:p w14:paraId="12927BE7" w14:textId="77777777" w:rsidR="0019710F" w:rsidRPr="00E679C4" w:rsidRDefault="0019710F" w:rsidP="0019710F">
      <w:pPr>
        <w:pStyle w:val="ListParagraph"/>
        <w:numPr>
          <w:ilvl w:val="0"/>
          <w:numId w:val="17"/>
        </w:numPr>
        <w:jc w:val="both"/>
        <w:rPr>
          <w:lang w:val="en-US"/>
        </w:rPr>
      </w:pPr>
      <w:r w:rsidRPr="00E679C4">
        <w:rPr>
          <w:lang w:val="en-US"/>
        </w:rPr>
        <w:t>Providing a Shop Map will help in identifying the product location.</w:t>
      </w:r>
    </w:p>
    <w:p w14:paraId="18A81873" w14:textId="77777777" w:rsidR="0019710F" w:rsidRPr="00E679C4" w:rsidRDefault="0019710F" w:rsidP="0019710F">
      <w:pPr>
        <w:jc w:val="both"/>
        <w:rPr>
          <w:lang w:val="en-US"/>
        </w:rPr>
      </w:pPr>
    </w:p>
    <w:p w14:paraId="03BEAADB" w14:textId="77777777" w:rsidR="0019710F" w:rsidRPr="00E679C4" w:rsidRDefault="0019710F" w:rsidP="0019710F">
      <w:pPr>
        <w:jc w:val="both"/>
        <w:rPr>
          <w:lang w:val="en-US"/>
        </w:rPr>
      </w:pPr>
      <w:r w:rsidRPr="00E679C4">
        <w:rPr>
          <w:lang w:val="en-US"/>
        </w:rPr>
        <w:t>agree</w:t>
      </w:r>
    </w:p>
    <w:p w14:paraId="44AD3414" w14:textId="77777777" w:rsidR="0019710F" w:rsidRPr="00E679C4" w:rsidRDefault="0019710F" w:rsidP="0019710F">
      <w:pPr>
        <w:jc w:val="both"/>
        <w:rPr>
          <w:lang w:val="en-US"/>
        </w:rPr>
      </w:pPr>
      <w:r w:rsidRPr="00E679C4">
        <w:rPr>
          <w:lang w:val="en-US"/>
        </w:rPr>
        <w:t>1</w:t>
      </w:r>
    </w:p>
    <w:p w14:paraId="43B3B6A9" w14:textId="77777777" w:rsidR="0019710F" w:rsidRPr="00E679C4" w:rsidRDefault="0019710F" w:rsidP="0019710F">
      <w:pPr>
        <w:jc w:val="both"/>
        <w:rPr>
          <w:lang w:val="en-US"/>
        </w:rPr>
      </w:pPr>
      <w:r w:rsidRPr="00E679C4">
        <w:rPr>
          <w:lang w:val="en-US"/>
        </w:rPr>
        <w:t>2</w:t>
      </w:r>
    </w:p>
    <w:p w14:paraId="6073519A" w14:textId="77777777" w:rsidR="0019710F" w:rsidRPr="00E679C4" w:rsidRDefault="0019710F" w:rsidP="0019710F">
      <w:pPr>
        <w:jc w:val="both"/>
        <w:rPr>
          <w:lang w:val="en-US"/>
        </w:rPr>
      </w:pPr>
      <w:r w:rsidRPr="00E679C4">
        <w:rPr>
          <w:lang w:val="en-US"/>
        </w:rPr>
        <w:t>3</w:t>
      </w:r>
    </w:p>
    <w:p w14:paraId="430E637A" w14:textId="77777777" w:rsidR="0019710F" w:rsidRPr="00E679C4" w:rsidRDefault="0019710F" w:rsidP="0019710F">
      <w:pPr>
        <w:jc w:val="both"/>
        <w:rPr>
          <w:lang w:val="en-US"/>
        </w:rPr>
      </w:pPr>
      <w:r w:rsidRPr="00E679C4">
        <w:rPr>
          <w:lang w:val="en-US"/>
        </w:rPr>
        <w:t>4</w:t>
      </w:r>
    </w:p>
    <w:p w14:paraId="1A0B13B1" w14:textId="77777777" w:rsidR="0019710F" w:rsidRPr="00E679C4" w:rsidRDefault="0019710F" w:rsidP="0019710F">
      <w:pPr>
        <w:jc w:val="both"/>
        <w:rPr>
          <w:lang w:val="en-US"/>
        </w:rPr>
      </w:pPr>
      <w:r w:rsidRPr="00E679C4">
        <w:rPr>
          <w:lang w:val="en-US"/>
        </w:rPr>
        <w:t>5</w:t>
      </w:r>
    </w:p>
    <w:p w14:paraId="35FF3502" w14:textId="77777777" w:rsidR="0019710F" w:rsidRPr="00E679C4" w:rsidRDefault="0019710F" w:rsidP="0019710F">
      <w:pPr>
        <w:jc w:val="both"/>
        <w:rPr>
          <w:lang w:val="en-US"/>
        </w:rPr>
      </w:pPr>
      <w:r w:rsidRPr="00E679C4">
        <w:rPr>
          <w:lang w:val="en-US"/>
        </w:rPr>
        <w:t>disagree</w:t>
      </w:r>
    </w:p>
    <w:p w14:paraId="1AA1610D" w14:textId="77777777" w:rsidR="0019710F" w:rsidRPr="00E679C4" w:rsidRDefault="0019710F" w:rsidP="0019710F">
      <w:pPr>
        <w:pStyle w:val="ListParagraph"/>
        <w:numPr>
          <w:ilvl w:val="0"/>
          <w:numId w:val="17"/>
        </w:numPr>
        <w:jc w:val="both"/>
        <w:rPr>
          <w:lang w:val="en-US"/>
        </w:rPr>
      </w:pPr>
      <w:r w:rsidRPr="00E679C4">
        <w:rPr>
          <w:lang w:val="en-US"/>
        </w:rPr>
        <w:t>frequent merchandize change will not affect the buying experience if the changes are updated on the shop Map</w:t>
      </w:r>
    </w:p>
    <w:p w14:paraId="3C14E299" w14:textId="77777777" w:rsidR="0019710F" w:rsidRPr="00E679C4" w:rsidRDefault="0019710F" w:rsidP="0019710F">
      <w:pPr>
        <w:jc w:val="both"/>
        <w:rPr>
          <w:lang w:val="en-US"/>
        </w:rPr>
      </w:pPr>
    </w:p>
    <w:p w14:paraId="0845EE3D" w14:textId="77777777" w:rsidR="0019710F" w:rsidRPr="00E679C4" w:rsidRDefault="0019710F" w:rsidP="0019710F">
      <w:pPr>
        <w:jc w:val="both"/>
        <w:rPr>
          <w:lang w:val="en-US"/>
        </w:rPr>
      </w:pPr>
      <w:r w:rsidRPr="00E679C4">
        <w:rPr>
          <w:lang w:val="en-US"/>
        </w:rPr>
        <w:lastRenderedPageBreak/>
        <w:t>agree</w:t>
      </w:r>
    </w:p>
    <w:p w14:paraId="7DD147CA" w14:textId="77777777" w:rsidR="0019710F" w:rsidRPr="00E679C4" w:rsidRDefault="0019710F" w:rsidP="0019710F">
      <w:pPr>
        <w:jc w:val="both"/>
        <w:rPr>
          <w:lang w:val="en-US"/>
        </w:rPr>
      </w:pPr>
      <w:r w:rsidRPr="00E679C4">
        <w:rPr>
          <w:lang w:val="en-US"/>
        </w:rPr>
        <w:t>1</w:t>
      </w:r>
    </w:p>
    <w:p w14:paraId="60BC01F9" w14:textId="77777777" w:rsidR="0019710F" w:rsidRPr="00E679C4" w:rsidRDefault="0019710F" w:rsidP="0019710F">
      <w:pPr>
        <w:jc w:val="both"/>
        <w:rPr>
          <w:lang w:val="en-US"/>
        </w:rPr>
      </w:pPr>
      <w:r w:rsidRPr="00E679C4">
        <w:rPr>
          <w:lang w:val="en-US"/>
        </w:rPr>
        <w:t>2</w:t>
      </w:r>
    </w:p>
    <w:p w14:paraId="27A49562" w14:textId="77777777" w:rsidR="0019710F" w:rsidRPr="00E679C4" w:rsidRDefault="0019710F" w:rsidP="0019710F">
      <w:pPr>
        <w:jc w:val="both"/>
        <w:rPr>
          <w:lang w:val="en-US"/>
        </w:rPr>
      </w:pPr>
      <w:r w:rsidRPr="00E679C4">
        <w:rPr>
          <w:lang w:val="en-US"/>
        </w:rPr>
        <w:t>3</w:t>
      </w:r>
    </w:p>
    <w:p w14:paraId="7003A7F7" w14:textId="77777777" w:rsidR="0019710F" w:rsidRPr="00E679C4" w:rsidRDefault="0019710F" w:rsidP="0019710F">
      <w:pPr>
        <w:jc w:val="both"/>
        <w:rPr>
          <w:lang w:val="en-US"/>
        </w:rPr>
      </w:pPr>
      <w:r w:rsidRPr="00E679C4">
        <w:rPr>
          <w:lang w:val="en-US"/>
        </w:rPr>
        <w:t>4</w:t>
      </w:r>
    </w:p>
    <w:p w14:paraId="574FA6FD" w14:textId="77777777" w:rsidR="0019710F" w:rsidRPr="00E679C4" w:rsidRDefault="0019710F" w:rsidP="0019710F">
      <w:pPr>
        <w:jc w:val="both"/>
        <w:rPr>
          <w:lang w:val="en-US"/>
        </w:rPr>
      </w:pPr>
      <w:r w:rsidRPr="00E679C4">
        <w:rPr>
          <w:lang w:val="en-US"/>
        </w:rPr>
        <w:t>5</w:t>
      </w:r>
    </w:p>
    <w:p w14:paraId="25C62648" w14:textId="77777777" w:rsidR="0019710F" w:rsidRPr="00E679C4" w:rsidRDefault="0019710F" w:rsidP="0019710F">
      <w:pPr>
        <w:jc w:val="both"/>
        <w:rPr>
          <w:lang w:val="en-US"/>
        </w:rPr>
      </w:pPr>
      <w:r w:rsidRPr="00E679C4">
        <w:rPr>
          <w:lang w:val="en-US"/>
        </w:rPr>
        <w:t>disagree</w:t>
      </w:r>
    </w:p>
    <w:p w14:paraId="3DB760FD" w14:textId="77777777" w:rsidR="0019710F" w:rsidRPr="00E679C4" w:rsidRDefault="0019710F" w:rsidP="0019710F">
      <w:pPr>
        <w:pStyle w:val="ListParagraph"/>
        <w:numPr>
          <w:ilvl w:val="0"/>
          <w:numId w:val="17"/>
        </w:numPr>
        <w:jc w:val="both"/>
        <w:rPr>
          <w:lang w:val="en-US"/>
        </w:rPr>
      </w:pPr>
      <w:r w:rsidRPr="00E679C4">
        <w:rPr>
          <w:lang w:val="en-US"/>
        </w:rPr>
        <w:t>The value of the brand is increased by providing</w:t>
      </w:r>
    </w:p>
    <w:p w14:paraId="3F1092AA" w14:textId="77777777" w:rsidR="0019710F" w:rsidRPr="00E679C4" w:rsidRDefault="0019710F" w:rsidP="0019710F">
      <w:pPr>
        <w:jc w:val="both"/>
        <w:rPr>
          <w:lang w:val="en-US"/>
        </w:rPr>
      </w:pPr>
    </w:p>
    <w:p w14:paraId="79D76BE8" w14:textId="77777777" w:rsidR="0019710F" w:rsidRPr="00E679C4" w:rsidRDefault="0019710F" w:rsidP="0019710F">
      <w:pPr>
        <w:jc w:val="both"/>
        <w:rPr>
          <w:lang w:val="en-US"/>
        </w:rPr>
      </w:pPr>
      <w:r w:rsidRPr="00E679C4">
        <w:rPr>
          <w:lang w:val="en-US"/>
        </w:rPr>
        <w:t>Less Human intervention</w:t>
      </w:r>
    </w:p>
    <w:p w14:paraId="58538F8D" w14:textId="77777777" w:rsidR="0019710F" w:rsidRPr="00E679C4" w:rsidRDefault="0019710F" w:rsidP="0019710F">
      <w:pPr>
        <w:jc w:val="both"/>
        <w:rPr>
          <w:lang w:val="en-US"/>
        </w:rPr>
      </w:pPr>
      <w:r w:rsidRPr="00E679C4">
        <w:rPr>
          <w:lang w:val="en-US"/>
        </w:rPr>
        <w:t>Ease to locate the product</w:t>
      </w:r>
    </w:p>
    <w:p w14:paraId="18B70032" w14:textId="77777777" w:rsidR="0019710F" w:rsidRPr="00E679C4" w:rsidRDefault="0019710F" w:rsidP="0019710F">
      <w:pPr>
        <w:jc w:val="both"/>
        <w:rPr>
          <w:lang w:val="en-US"/>
        </w:rPr>
      </w:pPr>
      <w:r w:rsidRPr="00E679C4">
        <w:rPr>
          <w:lang w:val="en-US"/>
        </w:rPr>
        <w:t>both</w:t>
      </w:r>
    </w:p>
    <w:p w14:paraId="3F8F4E30" w14:textId="77777777" w:rsidR="0019710F" w:rsidRPr="00E679C4" w:rsidRDefault="0019710F" w:rsidP="0019710F">
      <w:pPr>
        <w:pStyle w:val="ListParagraph"/>
        <w:numPr>
          <w:ilvl w:val="0"/>
          <w:numId w:val="17"/>
        </w:numPr>
        <w:jc w:val="both"/>
        <w:rPr>
          <w:lang w:val="en-US"/>
        </w:rPr>
      </w:pPr>
      <w:r w:rsidRPr="00E679C4">
        <w:rPr>
          <w:lang w:val="en-US"/>
        </w:rPr>
        <w:t>Recommendations you think will improve the buying experience and Brand Value of the company</w:t>
      </w:r>
    </w:p>
    <w:p w14:paraId="77B760F9" w14:textId="77777777" w:rsidR="0019710F" w:rsidRPr="00E679C4" w:rsidRDefault="0019710F" w:rsidP="0019710F">
      <w:pPr>
        <w:jc w:val="both"/>
        <w:rPr>
          <w:lang w:val="en-US"/>
        </w:rPr>
      </w:pPr>
    </w:p>
    <w:p w14:paraId="151B660B" w14:textId="38EECE3B" w:rsidR="0019710F" w:rsidRPr="0019710F" w:rsidRDefault="00D11D44" w:rsidP="0019710F">
      <w:pPr>
        <w:rPr>
          <w:lang w:val="en-US"/>
        </w:rPr>
      </w:pPr>
      <w:r>
        <w:rPr>
          <w:lang w:val="en-US"/>
        </w:rPr>
        <w:t>*Thank you for your time*</w:t>
      </w:r>
    </w:p>
    <w:p w14:paraId="66E15B7E" w14:textId="77777777" w:rsidR="00541B99" w:rsidRPr="00541B99" w:rsidRDefault="00541B99" w:rsidP="00BF53C7">
      <w:pPr>
        <w:jc w:val="both"/>
        <w:rPr>
          <w:lang w:val="en-US"/>
        </w:rPr>
      </w:pPr>
    </w:p>
    <w:p w14:paraId="1B8F094A" w14:textId="77777777" w:rsidR="00541B99" w:rsidRPr="00541B99" w:rsidRDefault="00541B99" w:rsidP="00BF53C7">
      <w:pPr>
        <w:jc w:val="both"/>
        <w:rPr>
          <w:lang w:val="en-US"/>
        </w:rPr>
      </w:pPr>
    </w:p>
    <w:sectPr w:rsidR="00541B99" w:rsidRPr="00541B99">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A7AFC2" w14:textId="77777777" w:rsidR="00841562" w:rsidRDefault="00841562" w:rsidP="00847683">
      <w:pPr>
        <w:spacing w:after="0" w:line="240" w:lineRule="auto"/>
      </w:pPr>
      <w:r>
        <w:separator/>
      </w:r>
    </w:p>
  </w:endnote>
  <w:endnote w:type="continuationSeparator" w:id="0">
    <w:p w14:paraId="0A573935" w14:textId="77777777" w:rsidR="00841562" w:rsidRDefault="00841562" w:rsidP="008476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3DB75" w14:textId="77777777" w:rsidR="00841562" w:rsidRDefault="00841562" w:rsidP="00847683">
      <w:pPr>
        <w:spacing w:after="0" w:line="240" w:lineRule="auto"/>
      </w:pPr>
      <w:r>
        <w:separator/>
      </w:r>
    </w:p>
  </w:footnote>
  <w:footnote w:type="continuationSeparator" w:id="0">
    <w:p w14:paraId="3D3D77B6" w14:textId="77777777" w:rsidR="00841562" w:rsidRDefault="00841562" w:rsidP="008476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3159935"/>
      <w:docPartObj>
        <w:docPartGallery w:val="Page Numbers (Top of Page)"/>
        <w:docPartUnique/>
      </w:docPartObj>
    </w:sdtPr>
    <w:sdtEndPr>
      <w:rPr>
        <w:noProof/>
      </w:rPr>
    </w:sdtEndPr>
    <w:sdtContent>
      <w:p w14:paraId="72C8D9DD" w14:textId="3344548C" w:rsidR="00847683" w:rsidRDefault="00847683">
        <w:pPr>
          <w:pStyle w:val="Header"/>
        </w:pPr>
        <w:r>
          <w:fldChar w:fldCharType="begin"/>
        </w:r>
        <w:r>
          <w:instrText xml:space="preserve"> PAGE   \* MERGEFORMAT </w:instrText>
        </w:r>
        <w:r>
          <w:fldChar w:fldCharType="separate"/>
        </w:r>
        <w:r>
          <w:rPr>
            <w:noProof/>
          </w:rPr>
          <w:t>2</w:t>
        </w:r>
        <w:r>
          <w:rPr>
            <w:noProof/>
          </w:rPr>
          <w:fldChar w:fldCharType="end"/>
        </w:r>
      </w:p>
    </w:sdtContent>
  </w:sdt>
  <w:p w14:paraId="4375FA9D" w14:textId="77777777" w:rsidR="00847683" w:rsidRDefault="008476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E2B6C"/>
    <w:multiLevelType w:val="hybridMultilevel"/>
    <w:tmpl w:val="F4AE7F4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 w15:restartNumberingAfterBreak="0">
    <w:nsid w:val="020B7E25"/>
    <w:multiLevelType w:val="hybridMultilevel"/>
    <w:tmpl w:val="FB7A38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6104ABF"/>
    <w:multiLevelType w:val="hybridMultilevel"/>
    <w:tmpl w:val="D1961C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DCF6142"/>
    <w:multiLevelType w:val="hybridMultilevel"/>
    <w:tmpl w:val="E4B6C38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4" w15:restartNumberingAfterBreak="0">
    <w:nsid w:val="19D77578"/>
    <w:multiLevelType w:val="hybridMultilevel"/>
    <w:tmpl w:val="7DE648B4"/>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1C2E5766"/>
    <w:multiLevelType w:val="hybridMultilevel"/>
    <w:tmpl w:val="F2C4F5AC"/>
    <w:lvl w:ilvl="0" w:tplc="D6A27F9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F3B6163"/>
    <w:multiLevelType w:val="hybridMultilevel"/>
    <w:tmpl w:val="E0A4702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7" w15:restartNumberingAfterBreak="0">
    <w:nsid w:val="2DBA70D3"/>
    <w:multiLevelType w:val="hybridMultilevel"/>
    <w:tmpl w:val="4566F0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F784C38"/>
    <w:multiLevelType w:val="hybridMultilevel"/>
    <w:tmpl w:val="8C5E5A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73F3661"/>
    <w:multiLevelType w:val="hybridMultilevel"/>
    <w:tmpl w:val="BD1A2E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9024308"/>
    <w:multiLevelType w:val="hybridMultilevel"/>
    <w:tmpl w:val="BDFE68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1760024"/>
    <w:multiLevelType w:val="hybridMultilevel"/>
    <w:tmpl w:val="450A21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8900699"/>
    <w:multiLevelType w:val="hybridMultilevel"/>
    <w:tmpl w:val="90242B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4B0015ED"/>
    <w:multiLevelType w:val="hybridMultilevel"/>
    <w:tmpl w:val="93FA4304"/>
    <w:lvl w:ilvl="0" w:tplc="D6A27F9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0673F9F"/>
    <w:multiLevelType w:val="hybridMultilevel"/>
    <w:tmpl w:val="E0DA91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57B04D4"/>
    <w:multiLevelType w:val="hybridMultilevel"/>
    <w:tmpl w:val="10C0DBB8"/>
    <w:lvl w:ilvl="0" w:tplc="D6A27F94">
      <w:numFmt w:val="bullet"/>
      <w:lvlText w:val="•"/>
      <w:lvlJc w:val="left"/>
      <w:pPr>
        <w:ind w:left="1080" w:hanging="72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86A4CEC"/>
    <w:multiLevelType w:val="hybridMultilevel"/>
    <w:tmpl w:val="6974F8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DFE5936"/>
    <w:multiLevelType w:val="hybridMultilevel"/>
    <w:tmpl w:val="5AD298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956324553">
    <w:abstractNumId w:val="16"/>
  </w:num>
  <w:num w:numId="2" w16cid:durableId="1355112296">
    <w:abstractNumId w:val="5"/>
  </w:num>
  <w:num w:numId="3" w16cid:durableId="523206029">
    <w:abstractNumId w:val="13"/>
  </w:num>
  <w:num w:numId="4" w16cid:durableId="1931892554">
    <w:abstractNumId w:val="15"/>
  </w:num>
  <w:num w:numId="5" w16cid:durableId="544951654">
    <w:abstractNumId w:val="17"/>
  </w:num>
  <w:num w:numId="6" w16cid:durableId="56052258">
    <w:abstractNumId w:val="8"/>
  </w:num>
  <w:num w:numId="7" w16cid:durableId="1804302745">
    <w:abstractNumId w:val="10"/>
  </w:num>
  <w:num w:numId="8" w16cid:durableId="669916053">
    <w:abstractNumId w:val="14"/>
  </w:num>
  <w:num w:numId="9" w16cid:durableId="457914604">
    <w:abstractNumId w:val="1"/>
  </w:num>
  <w:num w:numId="10" w16cid:durableId="192114109">
    <w:abstractNumId w:val="9"/>
  </w:num>
  <w:num w:numId="11" w16cid:durableId="923148197">
    <w:abstractNumId w:val="7"/>
  </w:num>
  <w:num w:numId="12" w16cid:durableId="326328083">
    <w:abstractNumId w:val="4"/>
  </w:num>
  <w:num w:numId="13" w16cid:durableId="2026397832">
    <w:abstractNumId w:val="0"/>
  </w:num>
  <w:num w:numId="14" w16cid:durableId="1848054388">
    <w:abstractNumId w:val="3"/>
  </w:num>
  <w:num w:numId="15" w16cid:durableId="1025987109">
    <w:abstractNumId w:val="6"/>
  </w:num>
  <w:num w:numId="16" w16cid:durableId="1502820336">
    <w:abstractNumId w:val="11"/>
  </w:num>
  <w:num w:numId="17" w16cid:durableId="1104769915">
    <w:abstractNumId w:val="2"/>
  </w:num>
  <w:num w:numId="18" w16cid:durableId="1651056756">
    <w:abstractNumId w:val="18"/>
  </w:num>
  <w:num w:numId="19" w16cid:durableId="14486230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EC6"/>
    <w:rsid w:val="000266D7"/>
    <w:rsid w:val="00035600"/>
    <w:rsid w:val="000444A8"/>
    <w:rsid w:val="00057E35"/>
    <w:rsid w:val="00060A38"/>
    <w:rsid w:val="0006224D"/>
    <w:rsid w:val="000638D2"/>
    <w:rsid w:val="00065C23"/>
    <w:rsid w:val="00065E83"/>
    <w:rsid w:val="00070873"/>
    <w:rsid w:val="000709B6"/>
    <w:rsid w:val="000843EF"/>
    <w:rsid w:val="00090EFD"/>
    <w:rsid w:val="000912A2"/>
    <w:rsid w:val="00093EE0"/>
    <w:rsid w:val="000A1730"/>
    <w:rsid w:val="00123644"/>
    <w:rsid w:val="00126FDE"/>
    <w:rsid w:val="00134303"/>
    <w:rsid w:val="0016153B"/>
    <w:rsid w:val="00162568"/>
    <w:rsid w:val="00170B0C"/>
    <w:rsid w:val="001747DA"/>
    <w:rsid w:val="00175493"/>
    <w:rsid w:val="001759A2"/>
    <w:rsid w:val="001760D5"/>
    <w:rsid w:val="00193937"/>
    <w:rsid w:val="0019710F"/>
    <w:rsid w:val="001B044F"/>
    <w:rsid w:val="001B06FD"/>
    <w:rsid w:val="001C78D8"/>
    <w:rsid w:val="001D1FAB"/>
    <w:rsid w:val="001D26FF"/>
    <w:rsid w:val="001D6F3C"/>
    <w:rsid w:val="001D7777"/>
    <w:rsid w:val="001E1D97"/>
    <w:rsid w:val="001E25BA"/>
    <w:rsid w:val="001E7B29"/>
    <w:rsid w:val="00200BF3"/>
    <w:rsid w:val="00206706"/>
    <w:rsid w:val="0020683B"/>
    <w:rsid w:val="0022545F"/>
    <w:rsid w:val="00243844"/>
    <w:rsid w:val="00246C00"/>
    <w:rsid w:val="00251967"/>
    <w:rsid w:val="00265CC4"/>
    <w:rsid w:val="00273E7C"/>
    <w:rsid w:val="0028326F"/>
    <w:rsid w:val="002833AA"/>
    <w:rsid w:val="00285D80"/>
    <w:rsid w:val="00285F3A"/>
    <w:rsid w:val="00293CD3"/>
    <w:rsid w:val="002B5631"/>
    <w:rsid w:val="002C13AA"/>
    <w:rsid w:val="002E0C32"/>
    <w:rsid w:val="002E6CEE"/>
    <w:rsid w:val="002F32E2"/>
    <w:rsid w:val="00303672"/>
    <w:rsid w:val="00316D7F"/>
    <w:rsid w:val="00321416"/>
    <w:rsid w:val="00326390"/>
    <w:rsid w:val="00355A99"/>
    <w:rsid w:val="003577EB"/>
    <w:rsid w:val="003604BF"/>
    <w:rsid w:val="003C1162"/>
    <w:rsid w:val="003C11B6"/>
    <w:rsid w:val="003C4AFD"/>
    <w:rsid w:val="003C6A0A"/>
    <w:rsid w:val="003D20EA"/>
    <w:rsid w:val="003E1D45"/>
    <w:rsid w:val="003E6C9C"/>
    <w:rsid w:val="003E7290"/>
    <w:rsid w:val="004037D9"/>
    <w:rsid w:val="004040AD"/>
    <w:rsid w:val="00405FE9"/>
    <w:rsid w:val="004162A2"/>
    <w:rsid w:val="0041676D"/>
    <w:rsid w:val="00416D11"/>
    <w:rsid w:val="004365A7"/>
    <w:rsid w:val="00443C88"/>
    <w:rsid w:val="00447150"/>
    <w:rsid w:val="00457ADB"/>
    <w:rsid w:val="004637AF"/>
    <w:rsid w:val="004814CA"/>
    <w:rsid w:val="0048713D"/>
    <w:rsid w:val="004A2D02"/>
    <w:rsid w:val="004A7E96"/>
    <w:rsid w:val="004B0883"/>
    <w:rsid w:val="004B3DF0"/>
    <w:rsid w:val="004B56FF"/>
    <w:rsid w:val="004C275D"/>
    <w:rsid w:val="004D254A"/>
    <w:rsid w:val="004D5AEF"/>
    <w:rsid w:val="004E4071"/>
    <w:rsid w:val="004E766F"/>
    <w:rsid w:val="004F1B74"/>
    <w:rsid w:val="004F5F79"/>
    <w:rsid w:val="004F6E2B"/>
    <w:rsid w:val="004F7455"/>
    <w:rsid w:val="0050257F"/>
    <w:rsid w:val="005029F8"/>
    <w:rsid w:val="00504F21"/>
    <w:rsid w:val="00507C5C"/>
    <w:rsid w:val="00534B68"/>
    <w:rsid w:val="00541B99"/>
    <w:rsid w:val="00545FBF"/>
    <w:rsid w:val="00557996"/>
    <w:rsid w:val="00562C30"/>
    <w:rsid w:val="00570BBC"/>
    <w:rsid w:val="005722E1"/>
    <w:rsid w:val="00572A61"/>
    <w:rsid w:val="005769C7"/>
    <w:rsid w:val="00585C69"/>
    <w:rsid w:val="005A31EE"/>
    <w:rsid w:val="005A6B81"/>
    <w:rsid w:val="005B508A"/>
    <w:rsid w:val="005B702F"/>
    <w:rsid w:val="005D1298"/>
    <w:rsid w:val="005D3FD7"/>
    <w:rsid w:val="005D780D"/>
    <w:rsid w:val="005E452F"/>
    <w:rsid w:val="005F16C5"/>
    <w:rsid w:val="00602451"/>
    <w:rsid w:val="00606BBF"/>
    <w:rsid w:val="0061517B"/>
    <w:rsid w:val="00624C18"/>
    <w:rsid w:val="0065491A"/>
    <w:rsid w:val="00663D3F"/>
    <w:rsid w:val="00664E6F"/>
    <w:rsid w:val="00665E48"/>
    <w:rsid w:val="006679F9"/>
    <w:rsid w:val="006724C1"/>
    <w:rsid w:val="0067487C"/>
    <w:rsid w:val="006901DB"/>
    <w:rsid w:val="00690713"/>
    <w:rsid w:val="006B6F32"/>
    <w:rsid w:val="006C04F5"/>
    <w:rsid w:val="006C600C"/>
    <w:rsid w:val="006F4DE2"/>
    <w:rsid w:val="00706ECF"/>
    <w:rsid w:val="00716116"/>
    <w:rsid w:val="00716C47"/>
    <w:rsid w:val="00717937"/>
    <w:rsid w:val="00730AE0"/>
    <w:rsid w:val="007405D9"/>
    <w:rsid w:val="007448BC"/>
    <w:rsid w:val="00746264"/>
    <w:rsid w:val="00753F64"/>
    <w:rsid w:val="007603BC"/>
    <w:rsid w:val="00763E4D"/>
    <w:rsid w:val="0077591F"/>
    <w:rsid w:val="00784B72"/>
    <w:rsid w:val="007C42AC"/>
    <w:rsid w:val="007F349E"/>
    <w:rsid w:val="00805F14"/>
    <w:rsid w:val="00817502"/>
    <w:rsid w:val="008200C0"/>
    <w:rsid w:val="00825A6D"/>
    <w:rsid w:val="0084059D"/>
    <w:rsid w:val="00841562"/>
    <w:rsid w:val="00847683"/>
    <w:rsid w:val="008554ED"/>
    <w:rsid w:val="00856A4F"/>
    <w:rsid w:val="00861779"/>
    <w:rsid w:val="00865520"/>
    <w:rsid w:val="00874210"/>
    <w:rsid w:val="00876129"/>
    <w:rsid w:val="00876C7F"/>
    <w:rsid w:val="00880BC5"/>
    <w:rsid w:val="00895826"/>
    <w:rsid w:val="008A10CB"/>
    <w:rsid w:val="008A61CD"/>
    <w:rsid w:val="008D5CEA"/>
    <w:rsid w:val="008D7E40"/>
    <w:rsid w:val="008E15D5"/>
    <w:rsid w:val="008E1B62"/>
    <w:rsid w:val="008E2DD9"/>
    <w:rsid w:val="008E6A17"/>
    <w:rsid w:val="008F3AE0"/>
    <w:rsid w:val="008F65E2"/>
    <w:rsid w:val="008F7A29"/>
    <w:rsid w:val="008F7F20"/>
    <w:rsid w:val="00910F56"/>
    <w:rsid w:val="009121B0"/>
    <w:rsid w:val="00914BC0"/>
    <w:rsid w:val="00915913"/>
    <w:rsid w:val="0092253B"/>
    <w:rsid w:val="009301C1"/>
    <w:rsid w:val="009353BA"/>
    <w:rsid w:val="00942D16"/>
    <w:rsid w:val="00957D46"/>
    <w:rsid w:val="009646DA"/>
    <w:rsid w:val="00966DC8"/>
    <w:rsid w:val="00971232"/>
    <w:rsid w:val="009838B1"/>
    <w:rsid w:val="009943C6"/>
    <w:rsid w:val="00997F8F"/>
    <w:rsid w:val="009B4434"/>
    <w:rsid w:val="009B5F98"/>
    <w:rsid w:val="009B6A9F"/>
    <w:rsid w:val="009D6167"/>
    <w:rsid w:val="009D7D4B"/>
    <w:rsid w:val="009E350C"/>
    <w:rsid w:val="009F0817"/>
    <w:rsid w:val="009F52C9"/>
    <w:rsid w:val="00A10E72"/>
    <w:rsid w:val="00A25342"/>
    <w:rsid w:val="00A33ECC"/>
    <w:rsid w:val="00A44E51"/>
    <w:rsid w:val="00A450F1"/>
    <w:rsid w:val="00A5464E"/>
    <w:rsid w:val="00A644D9"/>
    <w:rsid w:val="00A65A6F"/>
    <w:rsid w:val="00A71F2A"/>
    <w:rsid w:val="00A72098"/>
    <w:rsid w:val="00A77FC9"/>
    <w:rsid w:val="00A8157C"/>
    <w:rsid w:val="00A907E5"/>
    <w:rsid w:val="00AA7A0C"/>
    <w:rsid w:val="00AB0CB8"/>
    <w:rsid w:val="00AB2D6D"/>
    <w:rsid w:val="00AB2FAB"/>
    <w:rsid w:val="00AB3807"/>
    <w:rsid w:val="00AB3EC3"/>
    <w:rsid w:val="00AD27A4"/>
    <w:rsid w:val="00AD3F5B"/>
    <w:rsid w:val="00AD4633"/>
    <w:rsid w:val="00AD7F40"/>
    <w:rsid w:val="00AE0C3E"/>
    <w:rsid w:val="00B009EC"/>
    <w:rsid w:val="00B040DD"/>
    <w:rsid w:val="00B04B05"/>
    <w:rsid w:val="00B14D1F"/>
    <w:rsid w:val="00B2278A"/>
    <w:rsid w:val="00B51BF2"/>
    <w:rsid w:val="00B60400"/>
    <w:rsid w:val="00B71D37"/>
    <w:rsid w:val="00B730FA"/>
    <w:rsid w:val="00B73732"/>
    <w:rsid w:val="00B82EC6"/>
    <w:rsid w:val="00B95847"/>
    <w:rsid w:val="00BA5C57"/>
    <w:rsid w:val="00BB54B2"/>
    <w:rsid w:val="00BC02D2"/>
    <w:rsid w:val="00BD0D6A"/>
    <w:rsid w:val="00BD43F7"/>
    <w:rsid w:val="00BE33A9"/>
    <w:rsid w:val="00BF083B"/>
    <w:rsid w:val="00BF53C7"/>
    <w:rsid w:val="00C00459"/>
    <w:rsid w:val="00C0579E"/>
    <w:rsid w:val="00C174F0"/>
    <w:rsid w:val="00C27417"/>
    <w:rsid w:val="00C36F8F"/>
    <w:rsid w:val="00C4321C"/>
    <w:rsid w:val="00C6788B"/>
    <w:rsid w:val="00C71282"/>
    <w:rsid w:val="00C72A29"/>
    <w:rsid w:val="00C827C1"/>
    <w:rsid w:val="00C84727"/>
    <w:rsid w:val="00C86470"/>
    <w:rsid w:val="00C93E2E"/>
    <w:rsid w:val="00CA23CC"/>
    <w:rsid w:val="00CA40F3"/>
    <w:rsid w:val="00CA7DE1"/>
    <w:rsid w:val="00CB26C8"/>
    <w:rsid w:val="00CB41B4"/>
    <w:rsid w:val="00CB43FC"/>
    <w:rsid w:val="00CB4DDD"/>
    <w:rsid w:val="00CC1AB7"/>
    <w:rsid w:val="00CC5FA9"/>
    <w:rsid w:val="00CC7A09"/>
    <w:rsid w:val="00CE36D2"/>
    <w:rsid w:val="00CF35B2"/>
    <w:rsid w:val="00D03B51"/>
    <w:rsid w:val="00D1083D"/>
    <w:rsid w:val="00D11D44"/>
    <w:rsid w:val="00D11EBB"/>
    <w:rsid w:val="00D12F8A"/>
    <w:rsid w:val="00D3094C"/>
    <w:rsid w:val="00D3644C"/>
    <w:rsid w:val="00D43EE6"/>
    <w:rsid w:val="00D46F2C"/>
    <w:rsid w:val="00D667FF"/>
    <w:rsid w:val="00D851A3"/>
    <w:rsid w:val="00D90AB9"/>
    <w:rsid w:val="00DA64BB"/>
    <w:rsid w:val="00DA6BB9"/>
    <w:rsid w:val="00DB2109"/>
    <w:rsid w:val="00DB6537"/>
    <w:rsid w:val="00DF76E5"/>
    <w:rsid w:val="00E01CDC"/>
    <w:rsid w:val="00E0302D"/>
    <w:rsid w:val="00E10D78"/>
    <w:rsid w:val="00E44688"/>
    <w:rsid w:val="00E45998"/>
    <w:rsid w:val="00E47563"/>
    <w:rsid w:val="00E641F6"/>
    <w:rsid w:val="00E66835"/>
    <w:rsid w:val="00E679C4"/>
    <w:rsid w:val="00E7391D"/>
    <w:rsid w:val="00E821E4"/>
    <w:rsid w:val="00E87F11"/>
    <w:rsid w:val="00E97AFE"/>
    <w:rsid w:val="00EB57EC"/>
    <w:rsid w:val="00ED19C4"/>
    <w:rsid w:val="00ED50CA"/>
    <w:rsid w:val="00ED7AA2"/>
    <w:rsid w:val="00EE0294"/>
    <w:rsid w:val="00EE0AC6"/>
    <w:rsid w:val="00EE23A5"/>
    <w:rsid w:val="00EE4DC8"/>
    <w:rsid w:val="00EE70AE"/>
    <w:rsid w:val="00F00FBC"/>
    <w:rsid w:val="00F054E3"/>
    <w:rsid w:val="00F159FD"/>
    <w:rsid w:val="00F241B1"/>
    <w:rsid w:val="00F35146"/>
    <w:rsid w:val="00F35A05"/>
    <w:rsid w:val="00F455F1"/>
    <w:rsid w:val="00F517A8"/>
    <w:rsid w:val="00F857A6"/>
    <w:rsid w:val="00F90746"/>
    <w:rsid w:val="00F9385A"/>
    <w:rsid w:val="00FB1186"/>
    <w:rsid w:val="00FC7FA7"/>
    <w:rsid w:val="00FD0744"/>
    <w:rsid w:val="00FE1994"/>
    <w:rsid w:val="00FE2E86"/>
    <w:rsid w:val="00FF0E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0FA0D"/>
  <w15:chartTrackingRefBased/>
  <w15:docId w15:val="{9D7FF216-8B06-4704-939C-12A54ACCC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54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27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5A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8157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54E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F3AE0"/>
    <w:pPr>
      <w:ind w:left="720"/>
      <w:contextualSpacing/>
    </w:pPr>
  </w:style>
  <w:style w:type="character" w:customStyle="1" w:styleId="Heading2Char">
    <w:name w:val="Heading 2 Char"/>
    <w:basedOn w:val="DefaultParagraphFont"/>
    <w:link w:val="Heading2"/>
    <w:uiPriority w:val="9"/>
    <w:rsid w:val="00B227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D5AE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A8157C"/>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5769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943C6"/>
  </w:style>
  <w:style w:type="paragraph" w:styleId="Title">
    <w:name w:val="Title"/>
    <w:basedOn w:val="Normal"/>
    <w:next w:val="Normal"/>
    <w:link w:val="TitleChar"/>
    <w:uiPriority w:val="10"/>
    <w:qFormat/>
    <w:rsid w:val="00606BB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6BB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847683"/>
    <w:pPr>
      <w:outlineLvl w:val="9"/>
    </w:pPr>
    <w:rPr>
      <w:lang w:val="en-US"/>
    </w:rPr>
  </w:style>
  <w:style w:type="paragraph" w:styleId="TOC1">
    <w:name w:val="toc 1"/>
    <w:basedOn w:val="Normal"/>
    <w:next w:val="Normal"/>
    <w:autoRedefine/>
    <w:uiPriority w:val="39"/>
    <w:unhideWhenUsed/>
    <w:rsid w:val="00847683"/>
    <w:pPr>
      <w:spacing w:after="100"/>
    </w:pPr>
  </w:style>
  <w:style w:type="paragraph" w:styleId="TOC2">
    <w:name w:val="toc 2"/>
    <w:basedOn w:val="Normal"/>
    <w:next w:val="Normal"/>
    <w:autoRedefine/>
    <w:uiPriority w:val="39"/>
    <w:unhideWhenUsed/>
    <w:rsid w:val="00847683"/>
    <w:pPr>
      <w:spacing w:after="100"/>
      <w:ind w:left="220"/>
    </w:pPr>
  </w:style>
  <w:style w:type="paragraph" w:styleId="TOC3">
    <w:name w:val="toc 3"/>
    <w:basedOn w:val="Normal"/>
    <w:next w:val="Normal"/>
    <w:autoRedefine/>
    <w:uiPriority w:val="39"/>
    <w:unhideWhenUsed/>
    <w:rsid w:val="00847683"/>
    <w:pPr>
      <w:spacing w:after="100"/>
      <w:ind w:left="440"/>
    </w:pPr>
  </w:style>
  <w:style w:type="character" w:styleId="Hyperlink">
    <w:name w:val="Hyperlink"/>
    <w:basedOn w:val="DefaultParagraphFont"/>
    <w:uiPriority w:val="99"/>
    <w:unhideWhenUsed/>
    <w:rsid w:val="00847683"/>
    <w:rPr>
      <w:color w:val="0563C1" w:themeColor="hyperlink"/>
      <w:u w:val="single"/>
    </w:rPr>
  </w:style>
  <w:style w:type="paragraph" w:styleId="Header">
    <w:name w:val="header"/>
    <w:basedOn w:val="Normal"/>
    <w:link w:val="HeaderChar"/>
    <w:uiPriority w:val="99"/>
    <w:unhideWhenUsed/>
    <w:rsid w:val="008476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683"/>
  </w:style>
  <w:style w:type="paragraph" w:styleId="Footer">
    <w:name w:val="footer"/>
    <w:basedOn w:val="Normal"/>
    <w:link w:val="FooterChar"/>
    <w:uiPriority w:val="99"/>
    <w:unhideWhenUsed/>
    <w:rsid w:val="008476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6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108659">
      <w:bodyDiv w:val="1"/>
      <w:marLeft w:val="0"/>
      <w:marRight w:val="0"/>
      <w:marTop w:val="0"/>
      <w:marBottom w:val="0"/>
      <w:divBdr>
        <w:top w:val="none" w:sz="0" w:space="0" w:color="auto"/>
        <w:left w:val="none" w:sz="0" w:space="0" w:color="auto"/>
        <w:bottom w:val="none" w:sz="0" w:space="0" w:color="auto"/>
        <w:right w:val="none" w:sz="0" w:space="0" w:color="auto"/>
      </w:divBdr>
    </w:div>
    <w:div w:id="212012115">
      <w:bodyDiv w:val="1"/>
      <w:marLeft w:val="0"/>
      <w:marRight w:val="0"/>
      <w:marTop w:val="0"/>
      <w:marBottom w:val="0"/>
      <w:divBdr>
        <w:top w:val="none" w:sz="0" w:space="0" w:color="auto"/>
        <w:left w:val="none" w:sz="0" w:space="0" w:color="auto"/>
        <w:bottom w:val="none" w:sz="0" w:space="0" w:color="auto"/>
        <w:right w:val="none" w:sz="0" w:space="0" w:color="auto"/>
      </w:divBdr>
    </w:div>
    <w:div w:id="214977477">
      <w:bodyDiv w:val="1"/>
      <w:marLeft w:val="0"/>
      <w:marRight w:val="0"/>
      <w:marTop w:val="0"/>
      <w:marBottom w:val="0"/>
      <w:divBdr>
        <w:top w:val="none" w:sz="0" w:space="0" w:color="auto"/>
        <w:left w:val="none" w:sz="0" w:space="0" w:color="auto"/>
        <w:bottom w:val="none" w:sz="0" w:space="0" w:color="auto"/>
        <w:right w:val="none" w:sz="0" w:space="0" w:color="auto"/>
      </w:divBdr>
    </w:div>
    <w:div w:id="279727020">
      <w:bodyDiv w:val="1"/>
      <w:marLeft w:val="0"/>
      <w:marRight w:val="0"/>
      <w:marTop w:val="0"/>
      <w:marBottom w:val="0"/>
      <w:divBdr>
        <w:top w:val="none" w:sz="0" w:space="0" w:color="auto"/>
        <w:left w:val="none" w:sz="0" w:space="0" w:color="auto"/>
        <w:bottom w:val="none" w:sz="0" w:space="0" w:color="auto"/>
        <w:right w:val="none" w:sz="0" w:space="0" w:color="auto"/>
      </w:divBdr>
    </w:div>
    <w:div w:id="297534943">
      <w:bodyDiv w:val="1"/>
      <w:marLeft w:val="0"/>
      <w:marRight w:val="0"/>
      <w:marTop w:val="0"/>
      <w:marBottom w:val="0"/>
      <w:divBdr>
        <w:top w:val="none" w:sz="0" w:space="0" w:color="auto"/>
        <w:left w:val="none" w:sz="0" w:space="0" w:color="auto"/>
        <w:bottom w:val="none" w:sz="0" w:space="0" w:color="auto"/>
        <w:right w:val="none" w:sz="0" w:space="0" w:color="auto"/>
      </w:divBdr>
    </w:div>
    <w:div w:id="306592469">
      <w:bodyDiv w:val="1"/>
      <w:marLeft w:val="0"/>
      <w:marRight w:val="0"/>
      <w:marTop w:val="0"/>
      <w:marBottom w:val="0"/>
      <w:divBdr>
        <w:top w:val="none" w:sz="0" w:space="0" w:color="auto"/>
        <w:left w:val="none" w:sz="0" w:space="0" w:color="auto"/>
        <w:bottom w:val="none" w:sz="0" w:space="0" w:color="auto"/>
        <w:right w:val="none" w:sz="0" w:space="0" w:color="auto"/>
      </w:divBdr>
    </w:div>
    <w:div w:id="353504626">
      <w:bodyDiv w:val="1"/>
      <w:marLeft w:val="0"/>
      <w:marRight w:val="0"/>
      <w:marTop w:val="0"/>
      <w:marBottom w:val="0"/>
      <w:divBdr>
        <w:top w:val="none" w:sz="0" w:space="0" w:color="auto"/>
        <w:left w:val="none" w:sz="0" w:space="0" w:color="auto"/>
        <w:bottom w:val="none" w:sz="0" w:space="0" w:color="auto"/>
        <w:right w:val="none" w:sz="0" w:space="0" w:color="auto"/>
      </w:divBdr>
    </w:div>
    <w:div w:id="366878893">
      <w:bodyDiv w:val="1"/>
      <w:marLeft w:val="0"/>
      <w:marRight w:val="0"/>
      <w:marTop w:val="0"/>
      <w:marBottom w:val="0"/>
      <w:divBdr>
        <w:top w:val="none" w:sz="0" w:space="0" w:color="auto"/>
        <w:left w:val="none" w:sz="0" w:space="0" w:color="auto"/>
        <w:bottom w:val="none" w:sz="0" w:space="0" w:color="auto"/>
        <w:right w:val="none" w:sz="0" w:space="0" w:color="auto"/>
      </w:divBdr>
    </w:div>
    <w:div w:id="386536205">
      <w:bodyDiv w:val="1"/>
      <w:marLeft w:val="0"/>
      <w:marRight w:val="0"/>
      <w:marTop w:val="0"/>
      <w:marBottom w:val="0"/>
      <w:divBdr>
        <w:top w:val="none" w:sz="0" w:space="0" w:color="auto"/>
        <w:left w:val="none" w:sz="0" w:space="0" w:color="auto"/>
        <w:bottom w:val="none" w:sz="0" w:space="0" w:color="auto"/>
        <w:right w:val="none" w:sz="0" w:space="0" w:color="auto"/>
      </w:divBdr>
      <w:divsChild>
        <w:div w:id="917833752">
          <w:marLeft w:val="0"/>
          <w:marRight w:val="0"/>
          <w:marTop w:val="0"/>
          <w:marBottom w:val="0"/>
          <w:divBdr>
            <w:top w:val="none" w:sz="0" w:space="0" w:color="auto"/>
            <w:left w:val="none" w:sz="0" w:space="0" w:color="auto"/>
            <w:bottom w:val="none" w:sz="0" w:space="0" w:color="auto"/>
            <w:right w:val="none" w:sz="0" w:space="0" w:color="auto"/>
          </w:divBdr>
        </w:div>
        <w:div w:id="409890853">
          <w:marLeft w:val="0"/>
          <w:marRight w:val="0"/>
          <w:marTop w:val="0"/>
          <w:marBottom w:val="0"/>
          <w:divBdr>
            <w:top w:val="none" w:sz="0" w:space="0" w:color="auto"/>
            <w:left w:val="none" w:sz="0" w:space="0" w:color="auto"/>
            <w:bottom w:val="none" w:sz="0" w:space="0" w:color="auto"/>
            <w:right w:val="none" w:sz="0" w:space="0" w:color="auto"/>
          </w:divBdr>
        </w:div>
        <w:div w:id="1755516856">
          <w:marLeft w:val="0"/>
          <w:marRight w:val="0"/>
          <w:marTop w:val="0"/>
          <w:marBottom w:val="0"/>
          <w:divBdr>
            <w:top w:val="none" w:sz="0" w:space="0" w:color="auto"/>
            <w:left w:val="none" w:sz="0" w:space="0" w:color="auto"/>
            <w:bottom w:val="none" w:sz="0" w:space="0" w:color="auto"/>
            <w:right w:val="none" w:sz="0" w:space="0" w:color="auto"/>
          </w:divBdr>
        </w:div>
        <w:div w:id="477763769">
          <w:marLeft w:val="0"/>
          <w:marRight w:val="0"/>
          <w:marTop w:val="0"/>
          <w:marBottom w:val="0"/>
          <w:divBdr>
            <w:top w:val="none" w:sz="0" w:space="0" w:color="auto"/>
            <w:left w:val="none" w:sz="0" w:space="0" w:color="auto"/>
            <w:bottom w:val="none" w:sz="0" w:space="0" w:color="auto"/>
            <w:right w:val="none" w:sz="0" w:space="0" w:color="auto"/>
          </w:divBdr>
        </w:div>
        <w:div w:id="1978417196">
          <w:marLeft w:val="0"/>
          <w:marRight w:val="0"/>
          <w:marTop w:val="0"/>
          <w:marBottom w:val="0"/>
          <w:divBdr>
            <w:top w:val="none" w:sz="0" w:space="0" w:color="auto"/>
            <w:left w:val="none" w:sz="0" w:space="0" w:color="auto"/>
            <w:bottom w:val="none" w:sz="0" w:space="0" w:color="auto"/>
            <w:right w:val="none" w:sz="0" w:space="0" w:color="auto"/>
          </w:divBdr>
        </w:div>
        <w:div w:id="1648246582">
          <w:marLeft w:val="0"/>
          <w:marRight w:val="0"/>
          <w:marTop w:val="0"/>
          <w:marBottom w:val="0"/>
          <w:divBdr>
            <w:top w:val="none" w:sz="0" w:space="0" w:color="auto"/>
            <w:left w:val="none" w:sz="0" w:space="0" w:color="auto"/>
            <w:bottom w:val="none" w:sz="0" w:space="0" w:color="auto"/>
            <w:right w:val="none" w:sz="0" w:space="0" w:color="auto"/>
          </w:divBdr>
        </w:div>
        <w:div w:id="558906471">
          <w:marLeft w:val="0"/>
          <w:marRight w:val="0"/>
          <w:marTop w:val="0"/>
          <w:marBottom w:val="0"/>
          <w:divBdr>
            <w:top w:val="none" w:sz="0" w:space="0" w:color="auto"/>
            <w:left w:val="none" w:sz="0" w:space="0" w:color="auto"/>
            <w:bottom w:val="none" w:sz="0" w:space="0" w:color="auto"/>
            <w:right w:val="none" w:sz="0" w:space="0" w:color="auto"/>
          </w:divBdr>
        </w:div>
        <w:div w:id="1388341236">
          <w:marLeft w:val="0"/>
          <w:marRight w:val="0"/>
          <w:marTop w:val="0"/>
          <w:marBottom w:val="0"/>
          <w:divBdr>
            <w:top w:val="none" w:sz="0" w:space="0" w:color="auto"/>
            <w:left w:val="none" w:sz="0" w:space="0" w:color="auto"/>
            <w:bottom w:val="none" w:sz="0" w:space="0" w:color="auto"/>
            <w:right w:val="none" w:sz="0" w:space="0" w:color="auto"/>
          </w:divBdr>
        </w:div>
      </w:divsChild>
    </w:div>
    <w:div w:id="404185691">
      <w:bodyDiv w:val="1"/>
      <w:marLeft w:val="0"/>
      <w:marRight w:val="0"/>
      <w:marTop w:val="0"/>
      <w:marBottom w:val="0"/>
      <w:divBdr>
        <w:top w:val="none" w:sz="0" w:space="0" w:color="auto"/>
        <w:left w:val="none" w:sz="0" w:space="0" w:color="auto"/>
        <w:bottom w:val="none" w:sz="0" w:space="0" w:color="auto"/>
        <w:right w:val="none" w:sz="0" w:space="0" w:color="auto"/>
      </w:divBdr>
    </w:div>
    <w:div w:id="431821717">
      <w:bodyDiv w:val="1"/>
      <w:marLeft w:val="0"/>
      <w:marRight w:val="0"/>
      <w:marTop w:val="0"/>
      <w:marBottom w:val="0"/>
      <w:divBdr>
        <w:top w:val="none" w:sz="0" w:space="0" w:color="auto"/>
        <w:left w:val="none" w:sz="0" w:space="0" w:color="auto"/>
        <w:bottom w:val="none" w:sz="0" w:space="0" w:color="auto"/>
        <w:right w:val="none" w:sz="0" w:space="0" w:color="auto"/>
      </w:divBdr>
    </w:div>
    <w:div w:id="469131236">
      <w:bodyDiv w:val="1"/>
      <w:marLeft w:val="0"/>
      <w:marRight w:val="0"/>
      <w:marTop w:val="0"/>
      <w:marBottom w:val="0"/>
      <w:divBdr>
        <w:top w:val="none" w:sz="0" w:space="0" w:color="auto"/>
        <w:left w:val="none" w:sz="0" w:space="0" w:color="auto"/>
        <w:bottom w:val="none" w:sz="0" w:space="0" w:color="auto"/>
        <w:right w:val="none" w:sz="0" w:space="0" w:color="auto"/>
      </w:divBdr>
    </w:div>
    <w:div w:id="476192641">
      <w:bodyDiv w:val="1"/>
      <w:marLeft w:val="0"/>
      <w:marRight w:val="0"/>
      <w:marTop w:val="0"/>
      <w:marBottom w:val="0"/>
      <w:divBdr>
        <w:top w:val="none" w:sz="0" w:space="0" w:color="auto"/>
        <w:left w:val="none" w:sz="0" w:space="0" w:color="auto"/>
        <w:bottom w:val="none" w:sz="0" w:space="0" w:color="auto"/>
        <w:right w:val="none" w:sz="0" w:space="0" w:color="auto"/>
      </w:divBdr>
    </w:div>
    <w:div w:id="481238318">
      <w:bodyDiv w:val="1"/>
      <w:marLeft w:val="0"/>
      <w:marRight w:val="0"/>
      <w:marTop w:val="0"/>
      <w:marBottom w:val="0"/>
      <w:divBdr>
        <w:top w:val="none" w:sz="0" w:space="0" w:color="auto"/>
        <w:left w:val="none" w:sz="0" w:space="0" w:color="auto"/>
        <w:bottom w:val="none" w:sz="0" w:space="0" w:color="auto"/>
        <w:right w:val="none" w:sz="0" w:space="0" w:color="auto"/>
      </w:divBdr>
    </w:div>
    <w:div w:id="503740832">
      <w:bodyDiv w:val="1"/>
      <w:marLeft w:val="0"/>
      <w:marRight w:val="0"/>
      <w:marTop w:val="0"/>
      <w:marBottom w:val="0"/>
      <w:divBdr>
        <w:top w:val="none" w:sz="0" w:space="0" w:color="auto"/>
        <w:left w:val="none" w:sz="0" w:space="0" w:color="auto"/>
        <w:bottom w:val="none" w:sz="0" w:space="0" w:color="auto"/>
        <w:right w:val="none" w:sz="0" w:space="0" w:color="auto"/>
      </w:divBdr>
    </w:div>
    <w:div w:id="510605014">
      <w:bodyDiv w:val="1"/>
      <w:marLeft w:val="0"/>
      <w:marRight w:val="0"/>
      <w:marTop w:val="0"/>
      <w:marBottom w:val="0"/>
      <w:divBdr>
        <w:top w:val="none" w:sz="0" w:space="0" w:color="auto"/>
        <w:left w:val="none" w:sz="0" w:space="0" w:color="auto"/>
        <w:bottom w:val="none" w:sz="0" w:space="0" w:color="auto"/>
        <w:right w:val="none" w:sz="0" w:space="0" w:color="auto"/>
      </w:divBdr>
    </w:div>
    <w:div w:id="524749935">
      <w:bodyDiv w:val="1"/>
      <w:marLeft w:val="0"/>
      <w:marRight w:val="0"/>
      <w:marTop w:val="0"/>
      <w:marBottom w:val="0"/>
      <w:divBdr>
        <w:top w:val="none" w:sz="0" w:space="0" w:color="auto"/>
        <w:left w:val="none" w:sz="0" w:space="0" w:color="auto"/>
        <w:bottom w:val="none" w:sz="0" w:space="0" w:color="auto"/>
        <w:right w:val="none" w:sz="0" w:space="0" w:color="auto"/>
      </w:divBdr>
    </w:div>
    <w:div w:id="551887696">
      <w:bodyDiv w:val="1"/>
      <w:marLeft w:val="0"/>
      <w:marRight w:val="0"/>
      <w:marTop w:val="0"/>
      <w:marBottom w:val="0"/>
      <w:divBdr>
        <w:top w:val="none" w:sz="0" w:space="0" w:color="auto"/>
        <w:left w:val="none" w:sz="0" w:space="0" w:color="auto"/>
        <w:bottom w:val="none" w:sz="0" w:space="0" w:color="auto"/>
        <w:right w:val="none" w:sz="0" w:space="0" w:color="auto"/>
      </w:divBdr>
    </w:div>
    <w:div w:id="564028920">
      <w:bodyDiv w:val="1"/>
      <w:marLeft w:val="0"/>
      <w:marRight w:val="0"/>
      <w:marTop w:val="0"/>
      <w:marBottom w:val="0"/>
      <w:divBdr>
        <w:top w:val="none" w:sz="0" w:space="0" w:color="auto"/>
        <w:left w:val="none" w:sz="0" w:space="0" w:color="auto"/>
        <w:bottom w:val="none" w:sz="0" w:space="0" w:color="auto"/>
        <w:right w:val="none" w:sz="0" w:space="0" w:color="auto"/>
      </w:divBdr>
      <w:divsChild>
        <w:div w:id="676924571">
          <w:marLeft w:val="0"/>
          <w:marRight w:val="0"/>
          <w:marTop w:val="0"/>
          <w:marBottom w:val="0"/>
          <w:divBdr>
            <w:top w:val="none" w:sz="0" w:space="0" w:color="auto"/>
            <w:left w:val="none" w:sz="0" w:space="0" w:color="auto"/>
            <w:bottom w:val="none" w:sz="0" w:space="0" w:color="auto"/>
            <w:right w:val="none" w:sz="0" w:space="0" w:color="auto"/>
          </w:divBdr>
        </w:div>
        <w:div w:id="448935875">
          <w:marLeft w:val="0"/>
          <w:marRight w:val="0"/>
          <w:marTop w:val="0"/>
          <w:marBottom w:val="0"/>
          <w:divBdr>
            <w:top w:val="none" w:sz="0" w:space="0" w:color="auto"/>
            <w:left w:val="none" w:sz="0" w:space="0" w:color="auto"/>
            <w:bottom w:val="none" w:sz="0" w:space="0" w:color="auto"/>
            <w:right w:val="none" w:sz="0" w:space="0" w:color="auto"/>
          </w:divBdr>
        </w:div>
        <w:div w:id="1247228295">
          <w:marLeft w:val="0"/>
          <w:marRight w:val="0"/>
          <w:marTop w:val="0"/>
          <w:marBottom w:val="0"/>
          <w:divBdr>
            <w:top w:val="none" w:sz="0" w:space="0" w:color="auto"/>
            <w:left w:val="none" w:sz="0" w:space="0" w:color="auto"/>
            <w:bottom w:val="none" w:sz="0" w:space="0" w:color="auto"/>
            <w:right w:val="none" w:sz="0" w:space="0" w:color="auto"/>
          </w:divBdr>
        </w:div>
        <w:div w:id="568541856">
          <w:marLeft w:val="0"/>
          <w:marRight w:val="0"/>
          <w:marTop w:val="0"/>
          <w:marBottom w:val="0"/>
          <w:divBdr>
            <w:top w:val="none" w:sz="0" w:space="0" w:color="auto"/>
            <w:left w:val="none" w:sz="0" w:space="0" w:color="auto"/>
            <w:bottom w:val="none" w:sz="0" w:space="0" w:color="auto"/>
            <w:right w:val="none" w:sz="0" w:space="0" w:color="auto"/>
          </w:divBdr>
        </w:div>
      </w:divsChild>
    </w:div>
    <w:div w:id="571237292">
      <w:bodyDiv w:val="1"/>
      <w:marLeft w:val="0"/>
      <w:marRight w:val="0"/>
      <w:marTop w:val="0"/>
      <w:marBottom w:val="0"/>
      <w:divBdr>
        <w:top w:val="none" w:sz="0" w:space="0" w:color="auto"/>
        <w:left w:val="none" w:sz="0" w:space="0" w:color="auto"/>
        <w:bottom w:val="none" w:sz="0" w:space="0" w:color="auto"/>
        <w:right w:val="none" w:sz="0" w:space="0" w:color="auto"/>
      </w:divBdr>
    </w:div>
    <w:div w:id="603153641">
      <w:bodyDiv w:val="1"/>
      <w:marLeft w:val="0"/>
      <w:marRight w:val="0"/>
      <w:marTop w:val="0"/>
      <w:marBottom w:val="0"/>
      <w:divBdr>
        <w:top w:val="none" w:sz="0" w:space="0" w:color="auto"/>
        <w:left w:val="none" w:sz="0" w:space="0" w:color="auto"/>
        <w:bottom w:val="none" w:sz="0" w:space="0" w:color="auto"/>
        <w:right w:val="none" w:sz="0" w:space="0" w:color="auto"/>
      </w:divBdr>
    </w:div>
    <w:div w:id="628168776">
      <w:bodyDiv w:val="1"/>
      <w:marLeft w:val="0"/>
      <w:marRight w:val="0"/>
      <w:marTop w:val="0"/>
      <w:marBottom w:val="0"/>
      <w:divBdr>
        <w:top w:val="none" w:sz="0" w:space="0" w:color="auto"/>
        <w:left w:val="none" w:sz="0" w:space="0" w:color="auto"/>
        <w:bottom w:val="none" w:sz="0" w:space="0" w:color="auto"/>
        <w:right w:val="none" w:sz="0" w:space="0" w:color="auto"/>
      </w:divBdr>
    </w:div>
    <w:div w:id="652685000">
      <w:bodyDiv w:val="1"/>
      <w:marLeft w:val="0"/>
      <w:marRight w:val="0"/>
      <w:marTop w:val="0"/>
      <w:marBottom w:val="0"/>
      <w:divBdr>
        <w:top w:val="none" w:sz="0" w:space="0" w:color="auto"/>
        <w:left w:val="none" w:sz="0" w:space="0" w:color="auto"/>
        <w:bottom w:val="none" w:sz="0" w:space="0" w:color="auto"/>
        <w:right w:val="none" w:sz="0" w:space="0" w:color="auto"/>
      </w:divBdr>
    </w:div>
    <w:div w:id="721636372">
      <w:bodyDiv w:val="1"/>
      <w:marLeft w:val="0"/>
      <w:marRight w:val="0"/>
      <w:marTop w:val="0"/>
      <w:marBottom w:val="0"/>
      <w:divBdr>
        <w:top w:val="none" w:sz="0" w:space="0" w:color="auto"/>
        <w:left w:val="none" w:sz="0" w:space="0" w:color="auto"/>
        <w:bottom w:val="none" w:sz="0" w:space="0" w:color="auto"/>
        <w:right w:val="none" w:sz="0" w:space="0" w:color="auto"/>
      </w:divBdr>
    </w:div>
    <w:div w:id="732389442">
      <w:bodyDiv w:val="1"/>
      <w:marLeft w:val="0"/>
      <w:marRight w:val="0"/>
      <w:marTop w:val="0"/>
      <w:marBottom w:val="0"/>
      <w:divBdr>
        <w:top w:val="none" w:sz="0" w:space="0" w:color="auto"/>
        <w:left w:val="none" w:sz="0" w:space="0" w:color="auto"/>
        <w:bottom w:val="none" w:sz="0" w:space="0" w:color="auto"/>
        <w:right w:val="none" w:sz="0" w:space="0" w:color="auto"/>
      </w:divBdr>
    </w:div>
    <w:div w:id="805588290">
      <w:bodyDiv w:val="1"/>
      <w:marLeft w:val="0"/>
      <w:marRight w:val="0"/>
      <w:marTop w:val="0"/>
      <w:marBottom w:val="0"/>
      <w:divBdr>
        <w:top w:val="none" w:sz="0" w:space="0" w:color="auto"/>
        <w:left w:val="none" w:sz="0" w:space="0" w:color="auto"/>
        <w:bottom w:val="none" w:sz="0" w:space="0" w:color="auto"/>
        <w:right w:val="none" w:sz="0" w:space="0" w:color="auto"/>
      </w:divBdr>
    </w:div>
    <w:div w:id="869997275">
      <w:bodyDiv w:val="1"/>
      <w:marLeft w:val="0"/>
      <w:marRight w:val="0"/>
      <w:marTop w:val="0"/>
      <w:marBottom w:val="0"/>
      <w:divBdr>
        <w:top w:val="none" w:sz="0" w:space="0" w:color="auto"/>
        <w:left w:val="none" w:sz="0" w:space="0" w:color="auto"/>
        <w:bottom w:val="none" w:sz="0" w:space="0" w:color="auto"/>
        <w:right w:val="none" w:sz="0" w:space="0" w:color="auto"/>
      </w:divBdr>
    </w:div>
    <w:div w:id="907958360">
      <w:bodyDiv w:val="1"/>
      <w:marLeft w:val="0"/>
      <w:marRight w:val="0"/>
      <w:marTop w:val="0"/>
      <w:marBottom w:val="0"/>
      <w:divBdr>
        <w:top w:val="none" w:sz="0" w:space="0" w:color="auto"/>
        <w:left w:val="none" w:sz="0" w:space="0" w:color="auto"/>
        <w:bottom w:val="none" w:sz="0" w:space="0" w:color="auto"/>
        <w:right w:val="none" w:sz="0" w:space="0" w:color="auto"/>
      </w:divBdr>
    </w:div>
    <w:div w:id="976032123">
      <w:bodyDiv w:val="1"/>
      <w:marLeft w:val="0"/>
      <w:marRight w:val="0"/>
      <w:marTop w:val="0"/>
      <w:marBottom w:val="0"/>
      <w:divBdr>
        <w:top w:val="none" w:sz="0" w:space="0" w:color="auto"/>
        <w:left w:val="none" w:sz="0" w:space="0" w:color="auto"/>
        <w:bottom w:val="none" w:sz="0" w:space="0" w:color="auto"/>
        <w:right w:val="none" w:sz="0" w:space="0" w:color="auto"/>
      </w:divBdr>
    </w:div>
    <w:div w:id="1031493729">
      <w:bodyDiv w:val="1"/>
      <w:marLeft w:val="0"/>
      <w:marRight w:val="0"/>
      <w:marTop w:val="0"/>
      <w:marBottom w:val="0"/>
      <w:divBdr>
        <w:top w:val="none" w:sz="0" w:space="0" w:color="auto"/>
        <w:left w:val="none" w:sz="0" w:space="0" w:color="auto"/>
        <w:bottom w:val="none" w:sz="0" w:space="0" w:color="auto"/>
        <w:right w:val="none" w:sz="0" w:space="0" w:color="auto"/>
      </w:divBdr>
    </w:div>
    <w:div w:id="1034817185">
      <w:bodyDiv w:val="1"/>
      <w:marLeft w:val="0"/>
      <w:marRight w:val="0"/>
      <w:marTop w:val="0"/>
      <w:marBottom w:val="0"/>
      <w:divBdr>
        <w:top w:val="none" w:sz="0" w:space="0" w:color="auto"/>
        <w:left w:val="none" w:sz="0" w:space="0" w:color="auto"/>
        <w:bottom w:val="none" w:sz="0" w:space="0" w:color="auto"/>
        <w:right w:val="none" w:sz="0" w:space="0" w:color="auto"/>
      </w:divBdr>
      <w:divsChild>
        <w:div w:id="1460802014">
          <w:marLeft w:val="0"/>
          <w:marRight w:val="0"/>
          <w:marTop w:val="0"/>
          <w:marBottom w:val="0"/>
          <w:divBdr>
            <w:top w:val="none" w:sz="0" w:space="0" w:color="auto"/>
            <w:left w:val="none" w:sz="0" w:space="0" w:color="auto"/>
            <w:bottom w:val="none" w:sz="0" w:space="0" w:color="auto"/>
            <w:right w:val="none" w:sz="0" w:space="0" w:color="auto"/>
          </w:divBdr>
        </w:div>
        <w:div w:id="10110120">
          <w:marLeft w:val="0"/>
          <w:marRight w:val="0"/>
          <w:marTop w:val="0"/>
          <w:marBottom w:val="0"/>
          <w:divBdr>
            <w:top w:val="none" w:sz="0" w:space="0" w:color="auto"/>
            <w:left w:val="none" w:sz="0" w:space="0" w:color="auto"/>
            <w:bottom w:val="none" w:sz="0" w:space="0" w:color="auto"/>
            <w:right w:val="none" w:sz="0" w:space="0" w:color="auto"/>
          </w:divBdr>
        </w:div>
        <w:div w:id="1869873551">
          <w:marLeft w:val="0"/>
          <w:marRight w:val="0"/>
          <w:marTop w:val="0"/>
          <w:marBottom w:val="0"/>
          <w:divBdr>
            <w:top w:val="none" w:sz="0" w:space="0" w:color="auto"/>
            <w:left w:val="none" w:sz="0" w:space="0" w:color="auto"/>
            <w:bottom w:val="none" w:sz="0" w:space="0" w:color="auto"/>
            <w:right w:val="none" w:sz="0" w:space="0" w:color="auto"/>
          </w:divBdr>
        </w:div>
        <w:div w:id="1681926726">
          <w:marLeft w:val="0"/>
          <w:marRight w:val="0"/>
          <w:marTop w:val="0"/>
          <w:marBottom w:val="0"/>
          <w:divBdr>
            <w:top w:val="none" w:sz="0" w:space="0" w:color="auto"/>
            <w:left w:val="none" w:sz="0" w:space="0" w:color="auto"/>
            <w:bottom w:val="none" w:sz="0" w:space="0" w:color="auto"/>
            <w:right w:val="none" w:sz="0" w:space="0" w:color="auto"/>
          </w:divBdr>
        </w:div>
        <w:div w:id="1350839828">
          <w:marLeft w:val="0"/>
          <w:marRight w:val="0"/>
          <w:marTop w:val="0"/>
          <w:marBottom w:val="0"/>
          <w:divBdr>
            <w:top w:val="none" w:sz="0" w:space="0" w:color="auto"/>
            <w:left w:val="none" w:sz="0" w:space="0" w:color="auto"/>
            <w:bottom w:val="none" w:sz="0" w:space="0" w:color="auto"/>
            <w:right w:val="none" w:sz="0" w:space="0" w:color="auto"/>
          </w:divBdr>
        </w:div>
        <w:div w:id="1407998030">
          <w:marLeft w:val="0"/>
          <w:marRight w:val="0"/>
          <w:marTop w:val="0"/>
          <w:marBottom w:val="0"/>
          <w:divBdr>
            <w:top w:val="none" w:sz="0" w:space="0" w:color="auto"/>
            <w:left w:val="none" w:sz="0" w:space="0" w:color="auto"/>
            <w:bottom w:val="none" w:sz="0" w:space="0" w:color="auto"/>
            <w:right w:val="none" w:sz="0" w:space="0" w:color="auto"/>
          </w:divBdr>
        </w:div>
      </w:divsChild>
    </w:div>
    <w:div w:id="1103451951">
      <w:bodyDiv w:val="1"/>
      <w:marLeft w:val="0"/>
      <w:marRight w:val="0"/>
      <w:marTop w:val="0"/>
      <w:marBottom w:val="0"/>
      <w:divBdr>
        <w:top w:val="none" w:sz="0" w:space="0" w:color="auto"/>
        <w:left w:val="none" w:sz="0" w:space="0" w:color="auto"/>
        <w:bottom w:val="none" w:sz="0" w:space="0" w:color="auto"/>
        <w:right w:val="none" w:sz="0" w:space="0" w:color="auto"/>
      </w:divBdr>
    </w:div>
    <w:div w:id="1110860366">
      <w:bodyDiv w:val="1"/>
      <w:marLeft w:val="0"/>
      <w:marRight w:val="0"/>
      <w:marTop w:val="0"/>
      <w:marBottom w:val="0"/>
      <w:divBdr>
        <w:top w:val="none" w:sz="0" w:space="0" w:color="auto"/>
        <w:left w:val="none" w:sz="0" w:space="0" w:color="auto"/>
        <w:bottom w:val="none" w:sz="0" w:space="0" w:color="auto"/>
        <w:right w:val="none" w:sz="0" w:space="0" w:color="auto"/>
      </w:divBdr>
    </w:div>
    <w:div w:id="1118529709">
      <w:bodyDiv w:val="1"/>
      <w:marLeft w:val="0"/>
      <w:marRight w:val="0"/>
      <w:marTop w:val="0"/>
      <w:marBottom w:val="0"/>
      <w:divBdr>
        <w:top w:val="none" w:sz="0" w:space="0" w:color="auto"/>
        <w:left w:val="none" w:sz="0" w:space="0" w:color="auto"/>
        <w:bottom w:val="none" w:sz="0" w:space="0" w:color="auto"/>
        <w:right w:val="none" w:sz="0" w:space="0" w:color="auto"/>
      </w:divBdr>
    </w:div>
    <w:div w:id="1120107452">
      <w:bodyDiv w:val="1"/>
      <w:marLeft w:val="0"/>
      <w:marRight w:val="0"/>
      <w:marTop w:val="0"/>
      <w:marBottom w:val="0"/>
      <w:divBdr>
        <w:top w:val="none" w:sz="0" w:space="0" w:color="auto"/>
        <w:left w:val="none" w:sz="0" w:space="0" w:color="auto"/>
        <w:bottom w:val="none" w:sz="0" w:space="0" w:color="auto"/>
        <w:right w:val="none" w:sz="0" w:space="0" w:color="auto"/>
      </w:divBdr>
      <w:divsChild>
        <w:div w:id="1784766271">
          <w:marLeft w:val="0"/>
          <w:marRight w:val="0"/>
          <w:marTop w:val="0"/>
          <w:marBottom w:val="0"/>
          <w:divBdr>
            <w:top w:val="none" w:sz="0" w:space="0" w:color="auto"/>
            <w:left w:val="none" w:sz="0" w:space="0" w:color="auto"/>
            <w:bottom w:val="none" w:sz="0" w:space="0" w:color="auto"/>
            <w:right w:val="none" w:sz="0" w:space="0" w:color="auto"/>
          </w:divBdr>
        </w:div>
        <w:div w:id="247546840">
          <w:marLeft w:val="0"/>
          <w:marRight w:val="0"/>
          <w:marTop w:val="0"/>
          <w:marBottom w:val="0"/>
          <w:divBdr>
            <w:top w:val="none" w:sz="0" w:space="0" w:color="auto"/>
            <w:left w:val="none" w:sz="0" w:space="0" w:color="auto"/>
            <w:bottom w:val="none" w:sz="0" w:space="0" w:color="auto"/>
            <w:right w:val="none" w:sz="0" w:space="0" w:color="auto"/>
          </w:divBdr>
        </w:div>
        <w:div w:id="1508133692">
          <w:marLeft w:val="0"/>
          <w:marRight w:val="0"/>
          <w:marTop w:val="0"/>
          <w:marBottom w:val="0"/>
          <w:divBdr>
            <w:top w:val="none" w:sz="0" w:space="0" w:color="auto"/>
            <w:left w:val="none" w:sz="0" w:space="0" w:color="auto"/>
            <w:bottom w:val="none" w:sz="0" w:space="0" w:color="auto"/>
            <w:right w:val="none" w:sz="0" w:space="0" w:color="auto"/>
          </w:divBdr>
        </w:div>
        <w:div w:id="1328678642">
          <w:marLeft w:val="0"/>
          <w:marRight w:val="0"/>
          <w:marTop w:val="0"/>
          <w:marBottom w:val="0"/>
          <w:divBdr>
            <w:top w:val="none" w:sz="0" w:space="0" w:color="auto"/>
            <w:left w:val="none" w:sz="0" w:space="0" w:color="auto"/>
            <w:bottom w:val="none" w:sz="0" w:space="0" w:color="auto"/>
            <w:right w:val="none" w:sz="0" w:space="0" w:color="auto"/>
          </w:divBdr>
        </w:div>
        <w:div w:id="88896962">
          <w:marLeft w:val="0"/>
          <w:marRight w:val="0"/>
          <w:marTop w:val="0"/>
          <w:marBottom w:val="0"/>
          <w:divBdr>
            <w:top w:val="none" w:sz="0" w:space="0" w:color="auto"/>
            <w:left w:val="none" w:sz="0" w:space="0" w:color="auto"/>
            <w:bottom w:val="none" w:sz="0" w:space="0" w:color="auto"/>
            <w:right w:val="none" w:sz="0" w:space="0" w:color="auto"/>
          </w:divBdr>
        </w:div>
      </w:divsChild>
    </w:div>
    <w:div w:id="1160345988">
      <w:bodyDiv w:val="1"/>
      <w:marLeft w:val="0"/>
      <w:marRight w:val="0"/>
      <w:marTop w:val="0"/>
      <w:marBottom w:val="0"/>
      <w:divBdr>
        <w:top w:val="none" w:sz="0" w:space="0" w:color="auto"/>
        <w:left w:val="none" w:sz="0" w:space="0" w:color="auto"/>
        <w:bottom w:val="none" w:sz="0" w:space="0" w:color="auto"/>
        <w:right w:val="none" w:sz="0" w:space="0" w:color="auto"/>
      </w:divBdr>
      <w:divsChild>
        <w:div w:id="1669128">
          <w:marLeft w:val="0"/>
          <w:marRight w:val="0"/>
          <w:marTop w:val="0"/>
          <w:marBottom w:val="0"/>
          <w:divBdr>
            <w:top w:val="none" w:sz="0" w:space="0" w:color="auto"/>
            <w:left w:val="none" w:sz="0" w:space="0" w:color="auto"/>
            <w:bottom w:val="none" w:sz="0" w:space="0" w:color="auto"/>
            <w:right w:val="none" w:sz="0" w:space="0" w:color="auto"/>
          </w:divBdr>
          <w:divsChild>
            <w:div w:id="353658594">
              <w:marLeft w:val="0"/>
              <w:marRight w:val="0"/>
              <w:marTop w:val="180"/>
              <w:marBottom w:val="180"/>
              <w:divBdr>
                <w:top w:val="single" w:sz="6" w:space="17" w:color="DADCE0"/>
                <w:left w:val="single" w:sz="6" w:space="18" w:color="DADCE0"/>
                <w:bottom w:val="single" w:sz="6" w:space="12" w:color="DADCE0"/>
                <w:right w:val="single" w:sz="6" w:space="18" w:color="DADCE0"/>
              </w:divBdr>
              <w:divsChild>
                <w:div w:id="1701008258">
                  <w:marLeft w:val="0"/>
                  <w:marRight w:val="0"/>
                  <w:marTop w:val="0"/>
                  <w:marBottom w:val="0"/>
                  <w:divBdr>
                    <w:top w:val="none" w:sz="0" w:space="0" w:color="auto"/>
                    <w:left w:val="none" w:sz="0" w:space="0" w:color="auto"/>
                    <w:bottom w:val="none" w:sz="0" w:space="0" w:color="auto"/>
                    <w:right w:val="none" w:sz="0" w:space="0" w:color="auto"/>
                  </w:divBdr>
                  <w:divsChild>
                    <w:div w:id="157812387">
                      <w:marLeft w:val="0"/>
                      <w:marRight w:val="0"/>
                      <w:marTop w:val="0"/>
                      <w:marBottom w:val="0"/>
                      <w:divBdr>
                        <w:top w:val="none" w:sz="0" w:space="0" w:color="auto"/>
                        <w:left w:val="none" w:sz="0" w:space="0" w:color="auto"/>
                        <w:bottom w:val="none" w:sz="0" w:space="0" w:color="auto"/>
                        <w:right w:val="none" w:sz="0" w:space="0" w:color="auto"/>
                      </w:divBdr>
                      <w:divsChild>
                        <w:div w:id="134876671">
                          <w:marLeft w:val="0"/>
                          <w:marRight w:val="0"/>
                          <w:marTop w:val="0"/>
                          <w:marBottom w:val="0"/>
                          <w:divBdr>
                            <w:top w:val="none" w:sz="0" w:space="0" w:color="auto"/>
                            <w:left w:val="none" w:sz="0" w:space="0" w:color="auto"/>
                            <w:bottom w:val="none" w:sz="0" w:space="0" w:color="auto"/>
                            <w:right w:val="none" w:sz="0" w:space="0" w:color="auto"/>
                          </w:divBdr>
                        </w:div>
                      </w:divsChild>
                    </w:div>
                    <w:div w:id="819226640">
                      <w:marLeft w:val="0"/>
                      <w:marRight w:val="0"/>
                      <w:marTop w:val="180"/>
                      <w:marBottom w:val="0"/>
                      <w:divBdr>
                        <w:top w:val="none" w:sz="0" w:space="0" w:color="auto"/>
                        <w:left w:val="none" w:sz="0" w:space="0" w:color="auto"/>
                        <w:bottom w:val="none" w:sz="0" w:space="0" w:color="auto"/>
                        <w:right w:val="none" w:sz="0" w:space="0" w:color="auto"/>
                      </w:divBdr>
                    </w:div>
                  </w:divsChild>
                </w:div>
                <w:div w:id="903494631">
                  <w:marLeft w:val="0"/>
                  <w:marRight w:val="0"/>
                  <w:marTop w:val="0"/>
                  <w:marBottom w:val="0"/>
                  <w:divBdr>
                    <w:top w:val="none" w:sz="0" w:space="0" w:color="auto"/>
                    <w:left w:val="none" w:sz="0" w:space="0" w:color="auto"/>
                    <w:bottom w:val="none" w:sz="0" w:space="0" w:color="auto"/>
                    <w:right w:val="none" w:sz="0" w:space="0" w:color="auto"/>
                  </w:divBdr>
                  <w:divsChild>
                    <w:div w:id="1377698611">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 w:id="1908228506">
          <w:marLeft w:val="0"/>
          <w:marRight w:val="0"/>
          <w:marTop w:val="0"/>
          <w:marBottom w:val="0"/>
          <w:divBdr>
            <w:top w:val="none" w:sz="0" w:space="0" w:color="auto"/>
            <w:left w:val="none" w:sz="0" w:space="0" w:color="auto"/>
            <w:bottom w:val="none" w:sz="0" w:space="0" w:color="auto"/>
            <w:right w:val="none" w:sz="0" w:space="0" w:color="auto"/>
          </w:divBdr>
          <w:divsChild>
            <w:div w:id="606887432">
              <w:marLeft w:val="0"/>
              <w:marRight w:val="0"/>
              <w:marTop w:val="0"/>
              <w:marBottom w:val="0"/>
              <w:divBdr>
                <w:top w:val="none" w:sz="0" w:space="0" w:color="auto"/>
                <w:left w:val="none" w:sz="0" w:space="0" w:color="auto"/>
                <w:bottom w:val="none" w:sz="0" w:space="0" w:color="auto"/>
                <w:right w:val="none" w:sz="0" w:space="0" w:color="auto"/>
              </w:divBdr>
              <w:divsChild>
                <w:div w:id="1256399698">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53705588">
                      <w:marLeft w:val="0"/>
                      <w:marRight w:val="0"/>
                      <w:marTop w:val="0"/>
                      <w:marBottom w:val="240"/>
                      <w:divBdr>
                        <w:top w:val="none" w:sz="0" w:space="0" w:color="auto"/>
                        <w:left w:val="none" w:sz="0" w:space="0" w:color="auto"/>
                        <w:bottom w:val="none" w:sz="0" w:space="0" w:color="auto"/>
                        <w:right w:val="none" w:sz="0" w:space="0" w:color="auto"/>
                      </w:divBdr>
                      <w:divsChild>
                        <w:div w:id="1249652609">
                          <w:marLeft w:val="0"/>
                          <w:marRight w:val="0"/>
                          <w:marTop w:val="0"/>
                          <w:marBottom w:val="0"/>
                          <w:divBdr>
                            <w:top w:val="none" w:sz="0" w:space="0" w:color="auto"/>
                            <w:left w:val="none" w:sz="0" w:space="0" w:color="auto"/>
                            <w:bottom w:val="none" w:sz="0" w:space="0" w:color="auto"/>
                            <w:right w:val="none" w:sz="0" w:space="0" w:color="auto"/>
                          </w:divBdr>
                          <w:divsChild>
                            <w:div w:id="620890284">
                              <w:marLeft w:val="0"/>
                              <w:marRight w:val="0"/>
                              <w:marTop w:val="0"/>
                              <w:marBottom w:val="0"/>
                              <w:divBdr>
                                <w:top w:val="none" w:sz="0" w:space="0" w:color="auto"/>
                                <w:left w:val="none" w:sz="0" w:space="0" w:color="auto"/>
                                <w:bottom w:val="none" w:sz="0" w:space="0" w:color="auto"/>
                                <w:right w:val="none" w:sz="0" w:space="0" w:color="auto"/>
                              </w:divBdr>
                              <w:divsChild>
                                <w:div w:id="197768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738413">
                      <w:marLeft w:val="0"/>
                      <w:marRight w:val="0"/>
                      <w:marTop w:val="0"/>
                      <w:marBottom w:val="0"/>
                      <w:divBdr>
                        <w:top w:val="none" w:sz="0" w:space="0" w:color="auto"/>
                        <w:left w:val="none" w:sz="0" w:space="0" w:color="auto"/>
                        <w:bottom w:val="none" w:sz="0" w:space="0" w:color="auto"/>
                        <w:right w:val="none" w:sz="0" w:space="0" w:color="auto"/>
                      </w:divBdr>
                      <w:divsChild>
                        <w:div w:id="738089863">
                          <w:marLeft w:val="0"/>
                          <w:marRight w:val="0"/>
                          <w:marTop w:val="0"/>
                          <w:marBottom w:val="0"/>
                          <w:divBdr>
                            <w:top w:val="none" w:sz="0" w:space="0" w:color="auto"/>
                            <w:left w:val="none" w:sz="0" w:space="0" w:color="auto"/>
                            <w:bottom w:val="none" w:sz="0" w:space="0" w:color="auto"/>
                            <w:right w:val="none" w:sz="0" w:space="0" w:color="auto"/>
                          </w:divBdr>
                          <w:divsChild>
                            <w:div w:id="645473567">
                              <w:marLeft w:val="0"/>
                              <w:marRight w:val="0"/>
                              <w:marTop w:val="0"/>
                              <w:marBottom w:val="0"/>
                              <w:divBdr>
                                <w:top w:val="none" w:sz="0" w:space="0" w:color="auto"/>
                                <w:left w:val="none" w:sz="0" w:space="0" w:color="auto"/>
                                <w:bottom w:val="none" w:sz="0" w:space="0" w:color="auto"/>
                                <w:right w:val="none" w:sz="0" w:space="0" w:color="auto"/>
                              </w:divBdr>
                              <w:divsChild>
                                <w:div w:id="1518494747">
                                  <w:marLeft w:val="0"/>
                                  <w:marRight w:val="0"/>
                                  <w:marTop w:val="0"/>
                                  <w:marBottom w:val="0"/>
                                  <w:divBdr>
                                    <w:top w:val="none" w:sz="0" w:space="0" w:color="auto"/>
                                    <w:left w:val="none" w:sz="0" w:space="0" w:color="auto"/>
                                    <w:bottom w:val="none" w:sz="0" w:space="0" w:color="auto"/>
                                    <w:right w:val="none" w:sz="0" w:space="0" w:color="auto"/>
                                  </w:divBdr>
                                  <w:divsChild>
                                    <w:div w:id="1921136089">
                                      <w:marLeft w:val="0"/>
                                      <w:marRight w:val="0"/>
                                      <w:marTop w:val="0"/>
                                      <w:marBottom w:val="0"/>
                                      <w:divBdr>
                                        <w:top w:val="none" w:sz="0" w:space="0" w:color="auto"/>
                                        <w:left w:val="none" w:sz="0" w:space="0" w:color="auto"/>
                                        <w:bottom w:val="none" w:sz="0" w:space="0" w:color="auto"/>
                                        <w:right w:val="none" w:sz="0" w:space="0" w:color="auto"/>
                                      </w:divBdr>
                                      <w:divsChild>
                                        <w:div w:id="743070002">
                                          <w:marLeft w:val="180"/>
                                          <w:marRight w:val="0"/>
                                          <w:marTop w:val="0"/>
                                          <w:marBottom w:val="0"/>
                                          <w:divBdr>
                                            <w:top w:val="none" w:sz="0" w:space="0" w:color="auto"/>
                                            <w:left w:val="none" w:sz="0" w:space="0" w:color="auto"/>
                                            <w:bottom w:val="none" w:sz="0" w:space="0" w:color="auto"/>
                                            <w:right w:val="none" w:sz="0" w:space="0" w:color="auto"/>
                                          </w:divBdr>
                                          <w:divsChild>
                                            <w:div w:id="95590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9910827">
                                  <w:marLeft w:val="0"/>
                                  <w:marRight w:val="0"/>
                                  <w:marTop w:val="0"/>
                                  <w:marBottom w:val="0"/>
                                  <w:divBdr>
                                    <w:top w:val="none" w:sz="0" w:space="0" w:color="auto"/>
                                    <w:left w:val="none" w:sz="0" w:space="0" w:color="auto"/>
                                    <w:bottom w:val="none" w:sz="0" w:space="0" w:color="auto"/>
                                    <w:right w:val="none" w:sz="0" w:space="0" w:color="auto"/>
                                  </w:divBdr>
                                  <w:divsChild>
                                    <w:div w:id="1675912611">
                                      <w:marLeft w:val="0"/>
                                      <w:marRight w:val="0"/>
                                      <w:marTop w:val="0"/>
                                      <w:marBottom w:val="0"/>
                                      <w:divBdr>
                                        <w:top w:val="none" w:sz="0" w:space="0" w:color="auto"/>
                                        <w:left w:val="none" w:sz="0" w:space="0" w:color="auto"/>
                                        <w:bottom w:val="none" w:sz="0" w:space="0" w:color="auto"/>
                                        <w:right w:val="none" w:sz="0" w:space="0" w:color="auto"/>
                                      </w:divBdr>
                                      <w:divsChild>
                                        <w:div w:id="850031149">
                                          <w:marLeft w:val="180"/>
                                          <w:marRight w:val="0"/>
                                          <w:marTop w:val="0"/>
                                          <w:marBottom w:val="0"/>
                                          <w:divBdr>
                                            <w:top w:val="none" w:sz="0" w:space="0" w:color="auto"/>
                                            <w:left w:val="none" w:sz="0" w:space="0" w:color="auto"/>
                                            <w:bottom w:val="none" w:sz="0" w:space="0" w:color="auto"/>
                                            <w:right w:val="none" w:sz="0" w:space="0" w:color="auto"/>
                                          </w:divBdr>
                                          <w:divsChild>
                                            <w:div w:id="3293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971589">
                                  <w:marLeft w:val="0"/>
                                  <w:marRight w:val="0"/>
                                  <w:marTop w:val="0"/>
                                  <w:marBottom w:val="0"/>
                                  <w:divBdr>
                                    <w:top w:val="none" w:sz="0" w:space="0" w:color="auto"/>
                                    <w:left w:val="none" w:sz="0" w:space="0" w:color="auto"/>
                                    <w:bottom w:val="none" w:sz="0" w:space="0" w:color="auto"/>
                                    <w:right w:val="none" w:sz="0" w:space="0" w:color="auto"/>
                                  </w:divBdr>
                                  <w:divsChild>
                                    <w:div w:id="427623048">
                                      <w:marLeft w:val="0"/>
                                      <w:marRight w:val="0"/>
                                      <w:marTop w:val="0"/>
                                      <w:marBottom w:val="0"/>
                                      <w:divBdr>
                                        <w:top w:val="none" w:sz="0" w:space="0" w:color="auto"/>
                                        <w:left w:val="none" w:sz="0" w:space="0" w:color="auto"/>
                                        <w:bottom w:val="none" w:sz="0" w:space="0" w:color="auto"/>
                                        <w:right w:val="none" w:sz="0" w:space="0" w:color="auto"/>
                                      </w:divBdr>
                                      <w:divsChild>
                                        <w:div w:id="1073043916">
                                          <w:marLeft w:val="180"/>
                                          <w:marRight w:val="0"/>
                                          <w:marTop w:val="0"/>
                                          <w:marBottom w:val="0"/>
                                          <w:divBdr>
                                            <w:top w:val="none" w:sz="0" w:space="0" w:color="auto"/>
                                            <w:left w:val="none" w:sz="0" w:space="0" w:color="auto"/>
                                            <w:bottom w:val="none" w:sz="0" w:space="0" w:color="auto"/>
                                            <w:right w:val="none" w:sz="0" w:space="0" w:color="auto"/>
                                          </w:divBdr>
                                          <w:divsChild>
                                            <w:div w:id="152104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246267">
                                  <w:marLeft w:val="0"/>
                                  <w:marRight w:val="0"/>
                                  <w:marTop w:val="0"/>
                                  <w:marBottom w:val="0"/>
                                  <w:divBdr>
                                    <w:top w:val="none" w:sz="0" w:space="0" w:color="auto"/>
                                    <w:left w:val="none" w:sz="0" w:space="0" w:color="auto"/>
                                    <w:bottom w:val="none" w:sz="0" w:space="0" w:color="auto"/>
                                    <w:right w:val="none" w:sz="0" w:space="0" w:color="auto"/>
                                  </w:divBdr>
                                  <w:divsChild>
                                    <w:div w:id="1222784987">
                                      <w:marLeft w:val="0"/>
                                      <w:marRight w:val="0"/>
                                      <w:marTop w:val="0"/>
                                      <w:marBottom w:val="0"/>
                                      <w:divBdr>
                                        <w:top w:val="none" w:sz="0" w:space="0" w:color="auto"/>
                                        <w:left w:val="none" w:sz="0" w:space="0" w:color="auto"/>
                                        <w:bottom w:val="none" w:sz="0" w:space="0" w:color="auto"/>
                                        <w:right w:val="none" w:sz="0" w:space="0" w:color="auto"/>
                                      </w:divBdr>
                                      <w:divsChild>
                                        <w:div w:id="597522626">
                                          <w:marLeft w:val="180"/>
                                          <w:marRight w:val="0"/>
                                          <w:marTop w:val="0"/>
                                          <w:marBottom w:val="0"/>
                                          <w:divBdr>
                                            <w:top w:val="none" w:sz="0" w:space="0" w:color="auto"/>
                                            <w:left w:val="none" w:sz="0" w:space="0" w:color="auto"/>
                                            <w:bottom w:val="none" w:sz="0" w:space="0" w:color="auto"/>
                                            <w:right w:val="none" w:sz="0" w:space="0" w:color="auto"/>
                                          </w:divBdr>
                                          <w:divsChild>
                                            <w:div w:id="6877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9262967">
              <w:marLeft w:val="0"/>
              <w:marRight w:val="0"/>
              <w:marTop w:val="0"/>
              <w:marBottom w:val="0"/>
              <w:divBdr>
                <w:top w:val="none" w:sz="0" w:space="0" w:color="auto"/>
                <w:left w:val="none" w:sz="0" w:space="0" w:color="auto"/>
                <w:bottom w:val="none" w:sz="0" w:space="0" w:color="auto"/>
                <w:right w:val="none" w:sz="0" w:space="0" w:color="auto"/>
              </w:divBdr>
              <w:divsChild>
                <w:div w:id="394860215">
                  <w:marLeft w:val="0"/>
                  <w:marRight w:val="0"/>
                  <w:marTop w:val="0"/>
                  <w:marBottom w:val="180"/>
                  <w:divBdr>
                    <w:top w:val="single" w:sz="6" w:space="18" w:color="DADCE0"/>
                    <w:left w:val="single" w:sz="6" w:space="18" w:color="DADCE0"/>
                    <w:bottom w:val="single" w:sz="6" w:space="18" w:color="DADCE0"/>
                    <w:right w:val="single" w:sz="6" w:space="18" w:color="DADCE0"/>
                  </w:divBdr>
                  <w:divsChild>
                    <w:div w:id="1944067460">
                      <w:marLeft w:val="0"/>
                      <w:marRight w:val="0"/>
                      <w:marTop w:val="0"/>
                      <w:marBottom w:val="240"/>
                      <w:divBdr>
                        <w:top w:val="none" w:sz="0" w:space="0" w:color="auto"/>
                        <w:left w:val="none" w:sz="0" w:space="0" w:color="auto"/>
                        <w:bottom w:val="none" w:sz="0" w:space="0" w:color="auto"/>
                        <w:right w:val="none" w:sz="0" w:space="0" w:color="auto"/>
                      </w:divBdr>
                      <w:divsChild>
                        <w:div w:id="190536923">
                          <w:marLeft w:val="0"/>
                          <w:marRight w:val="0"/>
                          <w:marTop w:val="0"/>
                          <w:marBottom w:val="0"/>
                          <w:divBdr>
                            <w:top w:val="none" w:sz="0" w:space="0" w:color="auto"/>
                            <w:left w:val="none" w:sz="0" w:space="0" w:color="auto"/>
                            <w:bottom w:val="none" w:sz="0" w:space="0" w:color="auto"/>
                            <w:right w:val="none" w:sz="0" w:space="0" w:color="auto"/>
                          </w:divBdr>
                          <w:divsChild>
                            <w:div w:id="905263238">
                              <w:marLeft w:val="0"/>
                              <w:marRight w:val="0"/>
                              <w:marTop w:val="0"/>
                              <w:marBottom w:val="0"/>
                              <w:divBdr>
                                <w:top w:val="none" w:sz="0" w:space="0" w:color="auto"/>
                                <w:left w:val="none" w:sz="0" w:space="0" w:color="auto"/>
                                <w:bottom w:val="none" w:sz="0" w:space="0" w:color="auto"/>
                                <w:right w:val="none" w:sz="0" w:space="0" w:color="auto"/>
                              </w:divBdr>
                              <w:divsChild>
                                <w:div w:id="2125726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871634">
                      <w:marLeft w:val="0"/>
                      <w:marRight w:val="0"/>
                      <w:marTop w:val="0"/>
                      <w:marBottom w:val="0"/>
                      <w:divBdr>
                        <w:top w:val="none" w:sz="0" w:space="0" w:color="auto"/>
                        <w:left w:val="none" w:sz="0" w:space="0" w:color="auto"/>
                        <w:bottom w:val="none" w:sz="0" w:space="0" w:color="auto"/>
                        <w:right w:val="none" w:sz="0" w:space="0" w:color="auto"/>
                      </w:divBdr>
                      <w:divsChild>
                        <w:div w:id="1787577119">
                          <w:marLeft w:val="0"/>
                          <w:marRight w:val="0"/>
                          <w:marTop w:val="0"/>
                          <w:marBottom w:val="0"/>
                          <w:divBdr>
                            <w:top w:val="none" w:sz="0" w:space="0" w:color="auto"/>
                            <w:left w:val="none" w:sz="0" w:space="0" w:color="auto"/>
                            <w:bottom w:val="none" w:sz="0" w:space="0" w:color="auto"/>
                            <w:right w:val="none" w:sz="0" w:space="0" w:color="auto"/>
                          </w:divBdr>
                          <w:divsChild>
                            <w:div w:id="1779717132">
                              <w:marLeft w:val="0"/>
                              <w:marRight w:val="0"/>
                              <w:marTop w:val="0"/>
                              <w:marBottom w:val="0"/>
                              <w:divBdr>
                                <w:top w:val="none" w:sz="0" w:space="0" w:color="auto"/>
                                <w:left w:val="none" w:sz="0" w:space="0" w:color="auto"/>
                                <w:bottom w:val="none" w:sz="0" w:space="0" w:color="auto"/>
                                <w:right w:val="none" w:sz="0" w:space="0" w:color="auto"/>
                              </w:divBdr>
                              <w:divsChild>
                                <w:div w:id="1765609488">
                                  <w:marLeft w:val="0"/>
                                  <w:marRight w:val="0"/>
                                  <w:marTop w:val="0"/>
                                  <w:marBottom w:val="0"/>
                                  <w:divBdr>
                                    <w:top w:val="none" w:sz="0" w:space="0" w:color="auto"/>
                                    <w:left w:val="none" w:sz="0" w:space="0" w:color="auto"/>
                                    <w:bottom w:val="none" w:sz="0" w:space="0" w:color="auto"/>
                                    <w:right w:val="none" w:sz="0" w:space="0" w:color="auto"/>
                                  </w:divBdr>
                                  <w:divsChild>
                                    <w:div w:id="1761373191">
                                      <w:marLeft w:val="0"/>
                                      <w:marRight w:val="0"/>
                                      <w:marTop w:val="0"/>
                                      <w:marBottom w:val="0"/>
                                      <w:divBdr>
                                        <w:top w:val="none" w:sz="0" w:space="0" w:color="auto"/>
                                        <w:left w:val="none" w:sz="0" w:space="0" w:color="auto"/>
                                        <w:bottom w:val="none" w:sz="0" w:space="0" w:color="auto"/>
                                        <w:right w:val="none" w:sz="0" w:space="0" w:color="auto"/>
                                      </w:divBdr>
                                      <w:divsChild>
                                        <w:div w:id="61604994">
                                          <w:marLeft w:val="180"/>
                                          <w:marRight w:val="0"/>
                                          <w:marTop w:val="0"/>
                                          <w:marBottom w:val="0"/>
                                          <w:divBdr>
                                            <w:top w:val="none" w:sz="0" w:space="0" w:color="auto"/>
                                            <w:left w:val="none" w:sz="0" w:space="0" w:color="auto"/>
                                            <w:bottom w:val="none" w:sz="0" w:space="0" w:color="auto"/>
                                            <w:right w:val="none" w:sz="0" w:space="0" w:color="auto"/>
                                          </w:divBdr>
                                          <w:divsChild>
                                            <w:div w:id="134343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802203">
                                  <w:marLeft w:val="0"/>
                                  <w:marRight w:val="0"/>
                                  <w:marTop w:val="0"/>
                                  <w:marBottom w:val="0"/>
                                  <w:divBdr>
                                    <w:top w:val="none" w:sz="0" w:space="0" w:color="auto"/>
                                    <w:left w:val="none" w:sz="0" w:space="0" w:color="auto"/>
                                    <w:bottom w:val="none" w:sz="0" w:space="0" w:color="auto"/>
                                    <w:right w:val="none" w:sz="0" w:space="0" w:color="auto"/>
                                  </w:divBdr>
                                  <w:divsChild>
                                    <w:div w:id="1697579736">
                                      <w:marLeft w:val="0"/>
                                      <w:marRight w:val="0"/>
                                      <w:marTop w:val="0"/>
                                      <w:marBottom w:val="0"/>
                                      <w:divBdr>
                                        <w:top w:val="none" w:sz="0" w:space="0" w:color="auto"/>
                                        <w:left w:val="none" w:sz="0" w:space="0" w:color="auto"/>
                                        <w:bottom w:val="none" w:sz="0" w:space="0" w:color="auto"/>
                                        <w:right w:val="none" w:sz="0" w:space="0" w:color="auto"/>
                                      </w:divBdr>
                                      <w:divsChild>
                                        <w:div w:id="1554386757">
                                          <w:marLeft w:val="180"/>
                                          <w:marRight w:val="0"/>
                                          <w:marTop w:val="0"/>
                                          <w:marBottom w:val="0"/>
                                          <w:divBdr>
                                            <w:top w:val="none" w:sz="0" w:space="0" w:color="auto"/>
                                            <w:left w:val="none" w:sz="0" w:space="0" w:color="auto"/>
                                            <w:bottom w:val="none" w:sz="0" w:space="0" w:color="auto"/>
                                            <w:right w:val="none" w:sz="0" w:space="0" w:color="auto"/>
                                          </w:divBdr>
                                          <w:divsChild>
                                            <w:div w:id="92353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713982">
                                  <w:marLeft w:val="0"/>
                                  <w:marRight w:val="0"/>
                                  <w:marTop w:val="0"/>
                                  <w:marBottom w:val="0"/>
                                  <w:divBdr>
                                    <w:top w:val="none" w:sz="0" w:space="0" w:color="auto"/>
                                    <w:left w:val="none" w:sz="0" w:space="0" w:color="auto"/>
                                    <w:bottom w:val="none" w:sz="0" w:space="0" w:color="auto"/>
                                    <w:right w:val="none" w:sz="0" w:space="0" w:color="auto"/>
                                  </w:divBdr>
                                  <w:divsChild>
                                    <w:div w:id="2011567198">
                                      <w:marLeft w:val="0"/>
                                      <w:marRight w:val="0"/>
                                      <w:marTop w:val="0"/>
                                      <w:marBottom w:val="0"/>
                                      <w:divBdr>
                                        <w:top w:val="none" w:sz="0" w:space="0" w:color="auto"/>
                                        <w:left w:val="none" w:sz="0" w:space="0" w:color="auto"/>
                                        <w:bottom w:val="none" w:sz="0" w:space="0" w:color="auto"/>
                                        <w:right w:val="none" w:sz="0" w:space="0" w:color="auto"/>
                                      </w:divBdr>
                                      <w:divsChild>
                                        <w:div w:id="1807238075">
                                          <w:marLeft w:val="180"/>
                                          <w:marRight w:val="0"/>
                                          <w:marTop w:val="0"/>
                                          <w:marBottom w:val="0"/>
                                          <w:divBdr>
                                            <w:top w:val="none" w:sz="0" w:space="0" w:color="auto"/>
                                            <w:left w:val="none" w:sz="0" w:space="0" w:color="auto"/>
                                            <w:bottom w:val="none" w:sz="0" w:space="0" w:color="auto"/>
                                            <w:right w:val="none" w:sz="0" w:space="0" w:color="auto"/>
                                          </w:divBdr>
                                          <w:divsChild>
                                            <w:div w:id="146272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0936971">
              <w:marLeft w:val="0"/>
              <w:marRight w:val="0"/>
              <w:marTop w:val="0"/>
              <w:marBottom w:val="0"/>
              <w:divBdr>
                <w:top w:val="none" w:sz="0" w:space="0" w:color="auto"/>
                <w:left w:val="none" w:sz="0" w:space="0" w:color="auto"/>
                <w:bottom w:val="none" w:sz="0" w:space="0" w:color="auto"/>
                <w:right w:val="none" w:sz="0" w:space="0" w:color="auto"/>
              </w:divBdr>
              <w:divsChild>
                <w:div w:id="1475680745">
                  <w:marLeft w:val="0"/>
                  <w:marRight w:val="0"/>
                  <w:marTop w:val="0"/>
                  <w:marBottom w:val="180"/>
                  <w:divBdr>
                    <w:top w:val="single" w:sz="6" w:space="18" w:color="DADCE0"/>
                    <w:left w:val="single" w:sz="6" w:space="18" w:color="DADCE0"/>
                    <w:bottom w:val="single" w:sz="6" w:space="18" w:color="DADCE0"/>
                    <w:right w:val="single" w:sz="6" w:space="18" w:color="DADCE0"/>
                  </w:divBdr>
                  <w:divsChild>
                    <w:div w:id="443235120">
                      <w:marLeft w:val="0"/>
                      <w:marRight w:val="0"/>
                      <w:marTop w:val="0"/>
                      <w:marBottom w:val="240"/>
                      <w:divBdr>
                        <w:top w:val="none" w:sz="0" w:space="0" w:color="auto"/>
                        <w:left w:val="none" w:sz="0" w:space="0" w:color="auto"/>
                        <w:bottom w:val="none" w:sz="0" w:space="0" w:color="auto"/>
                        <w:right w:val="none" w:sz="0" w:space="0" w:color="auto"/>
                      </w:divBdr>
                      <w:divsChild>
                        <w:div w:id="1970894326">
                          <w:marLeft w:val="0"/>
                          <w:marRight w:val="0"/>
                          <w:marTop w:val="0"/>
                          <w:marBottom w:val="0"/>
                          <w:divBdr>
                            <w:top w:val="none" w:sz="0" w:space="0" w:color="auto"/>
                            <w:left w:val="none" w:sz="0" w:space="0" w:color="auto"/>
                            <w:bottom w:val="none" w:sz="0" w:space="0" w:color="auto"/>
                            <w:right w:val="none" w:sz="0" w:space="0" w:color="auto"/>
                          </w:divBdr>
                          <w:divsChild>
                            <w:div w:id="404227055">
                              <w:marLeft w:val="0"/>
                              <w:marRight w:val="0"/>
                              <w:marTop w:val="0"/>
                              <w:marBottom w:val="0"/>
                              <w:divBdr>
                                <w:top w:val="none" w:sz="0" w:space="0" w:color="auto"/>
                                <w:left w:val="none" w:sz="0" w:space="0" w:color="auto"/>
                                <w:bottom w:val="none" w:sz="0" w:space="0" w:color="auto"/>
                                <w:right w:val="none" w:sz="0" w:space="0" w:color="auto"/>
                              </w:divBdr>
                              <w:divsChild>
                                <w:div w:id="181937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091342">
                      <w:marLeft w:val="0"/>
                      <w:marRight w:val="0"/>
                      <w:marTop w:val="0"/>
                      <w:marBottom w:val="0"/>
                      <w:divBdr>
                        <w:top w:val="none" w:sz="0" w:space="0" w:color="auto"/>
                        <w:left w:val="none" w:sz="0" w:space="0" w:color="auto"/>
                        <w:bottom w:val="none" w:sz="0" w:space="0" w:color="auto"/>
                        <w:right w:val="none" w:sz="0" w:space="0" w:color="auto"/>
                      </w:divBdr>
                      <w:divsChild>
                        <w:div w:id="192764675">
                          <w:marLeft w:val="0"/>
                          <w:marRight w:val="0"/>
                          <w:marTop w:val="0"/>
                          <w:marBottom w:val="0"/>
                          <w:divBdr>
                            <w:top w:val="none" w:sz="0" w:space="0" w:color="auto"/>
                            <w:left w:val="none" w:sz="0" w:space="0" w:color="auto"/>
                            <w:bottom w:val="none" w:sz="0" w:space="0" w:color="auto"/>
                            <w:right w:val="none" w:sz="0" w:space="0" w:color="auto"/>
                          </w:divBdr>
                          <w:divsChild>
                            <w:div w:id="127479438">
                              <w:marLeft w:val="0"/>
                              <w:marRight w:val="0"/>
                              <w:marTop w:val="0"/>
                              <w:marBottom w:val="0"/>
                              <w:divBdr>
                                <w:top w:val="none" w:sz="0" w:space="0" w:color="auto"/>
                                <w:left w:val="none" w:sz="0" w:space="0" w:color="auto"/>
                                <w:bottom w:val="none" w:sz="0" w:space="0" w:color="auto"/>
                                <w:right w:val="none" w:sz="0" w:space="0" w:color="auto"/>
                              </w:divBdr>
                              <w:divsChild>
                                <w:div w:id="1406027185">
                                  <w:marLeft w:val="0"/>
                                  <w:marRight w:val="0"/>
                                  <w:marTop w:val="0"/>
                                  <w:marBottom w:val="0"/>
                                  <w:divBdr>
                                    <w:top w:val="none" w:sz="0" w:space="0" w:color="auto"/>
                                    <w:left w:val="none" w:sz="0" w:space="0" w:color="auto"/>
                                    <w:bottom w:val="none" w:sz="0" w:space="0" w:color="auto"/>
                                    <w:right w:val="none" w:sz="0" w:space="0" w:color="auto"/>
                                  </w:divBdr>
                                  <w:divsChild>
                                    <w:div w:id="80102680">
                                      <w:marLeft w:val="0"/>
                                      <w:marRight w:val="0"/>
                                      <w:marTop w:val="0"/>
                                      <w:marBottom w:val="0"/>
                                      <w:divBdr>
                                        <w:top w:val="none" w:sz="0" w:space="0" w:color="auto"/>
                                        <w:left w:val="none" w:sz="0" w:space="0" w:color="auto"/>
                                        <w:bottom w:val="none" w:sz="0" w:space="0" w:color="auto"/>
                                        <w:right w:val="none" w:sz="0" w:space="0" w:color="auto"/>
                                      </w:divBdr>
                                      <w:divsChild>
                                        <w:div w:id="1946424328">
                                          <w:marLeft w:val="180"/>
                                          <w:marRight w:val="0"/>
                                          <w:marTop w:val="0"/>
                                          <w:marBottom w:val="0"/>
                                          <w:divBdr>
                                            <w:top w:val="none" w:sz="0" w:space="0" w:color="auto"/>
                                            <w:left w:val="none" w:sz="0" w:space="0" w:color="auto"/>
                                            <w:bottom w:val="none" w:sz="0" w:space="0" w:color="auto"/>
                                            <w:right w:val="none" w:sz="0" w:space="0" w:color="auto"/>
                                          </w:divBdr>
                                          <w:divsChild>
                                            <w:div w:id="1144814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284282">
                                  <w:marLeft w:val="0"/>
                                  <w:marRight w:val="0"/>
                                  <w:marTop w:val="0"/>
                                  <w:marBottom w:val="0"/>
                                  <w:divBdr>
                                    <w:top w:val="none" w:sz="0" w:space="0" w:color="auto"/>
                                    <w:left w:val="none" w:sz="0" w:space="0" w:color="auto"/>
                                    <w:bottom w:val="none" w:sz="0" w:space="0" w:color="auto"/>
                                    <w:right w:val="none" w:sz="0" w:space="0" w:color="auto"/>
                                  </w:divBdr>
                                  <w:divsChild>
                                    <w:div w:id="1240793440">
                                      <w:marLeft w:val="0"/>
                                      <w:marRight w:val="0"/>
                                      <w:marTop w:val="0"/>
                                      <w:marBottom w:val="0"/>
                                      <w:divBdr>
                                        <w:top w:val="none" w:sz="0" w:space="0" w:color="auto"/>
                                        <w:left w:val="none" w:sz="0" w:space="0" w:color="auto"/>
                                        <w:bottom w:val="none" w:sz="0" w:space="0" w:color="auto"/>
                                        <w:right w:val="none" w:sz="0" w:space="0" w:color="auto"/>
                                      </w:divBdr>
                                      <w:divsChild>
                                        <w:div w:id="299191116">
                                          <w:marLeft w:val="180"/>
                                          <w:marRight w:val="0"/>
                                          <w:marTop w:val="0"/>
                                          <w:marBottom w:val="0"/>
                                          <w:divBdr>
                                            <w:top w:val="none" w:sz="0" w:space="0" w:color="auto"/>
                                            <w:left w:val="none" w:sz="0" w:space="0" w:color="auto"/>
                                            <w:bottom w:val="none" w:sz="0" w:space="0" w:color="auto"/>
                                            <w:right w:val="none" w:sz="0" w:space="0" w:color="auto"/>
                                          </w:divBdr>
                                          <w:divsChild>
                                            <w:div w:id="1070617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8648729">
              <w:marLeft w:val="0"/>
              <w:marRight w:val="0"/>
              <w:marTop w:val="0"/>
              <w:marBottom w:val="0"/>
              <w:divBdr>
                <w:top w:val="none" w:sz="0" w:space="0" w:color="auto"/>
                <w:left w:val="none" w:sz="0" w:space="0" w:color="auto"/>
                <w:bottom w:val="none" w:sz="0" w:space="0" w:color="auto"/>
                <w:right w:val="none" w:sz="0" w:space="0" w:color="auto"/>
              </w:divBdr>
              <w:divsChild>
                <w:div w:id="84320675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201355313">
                      <w:marLeft w:val="0"/>
                      <w:marRight w:val="0"/>
                      <w:marTop w:val="0"/>
                      <w:marBottom w:val="240"/>
                      <w:divBdr>
                        <w:top w:val="none" w:sz="0" w:space="0" w:color="auto"/>
                        <w:left w:val="none" w:sz="0" w:space="0" w:color="auto"/>
                        <w:bottom w:val="none" w:sz="0" w:space="0" w:color="auto"/>
                        <w:right w:val="none" w:sz="0" w:space="0" w:color="auto"/>
                      </w:divBdr>
                      <w:divsChild>
                        <w:div w:id="990016725">
                          <w:marLeft w:val="0"/>
                          <w:marRight w:val="0"/>
                          <w:marTop w:val="0"/>
                          <w:marBottom w:val="0"/>
                          <w:divBdr>
                            <w:top w:val="none" w:sz="0" w:space="0" w:color="auto"/>
                            <w:left w:val="none" w:sz="0" w:space="0" w:color="auto"/>
                            <w:bottom w:val="none" w:sz="0" w:space="0" w:color="auto"/>
                            <w:right w:val="none" w:sz="0" w:space="0" w:color="auto"/>
                          </w:divBdr>
                          <w:divsChild>
                            <w:div w:id="2107310135">
                              <w:marLeft w:val="0"/>
                              <w:marRight w:val="0"/>
                              <w:marTop w:val="0"/>
                              <w:marBottom w:val="0"/>
                              <w:divBdr>
                                <w:top w:val="none" w:sz="0" w:space="0" w:color="auto"/>
                                <w:left w:val="none" w:sz="0" w:space="0" w:color="auto"/>
                                <w:bottom w:val="none" w:sz="0" w:space="0" w:color="auto"/>
                                <w:right w:val="none" w:sz="0" w:space="0" w:color="auto"/>
                              </w:divBdr>
                              <w:divsChild>
                                <w:div w:id="201826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463799">
                      <w:marLeft w:val="0"/>
                      <w:marRight w:val="0"/>
                      <w:marTop w:val="0"/>
                      <w:marBottom w:val="0"/>
                      <w:divBdr>
                        <w:top w:val="none" w:sz="0" w:space="0" w:color="auto"/>
                        <w:left w:val="none" w:sz="0" w:space="0" w:color="auto"/>
                        <w:bottom w:val="none" w:sz="0" w:space="0" w:color="auto"/>
                        <w:right w:val="none" w:sz="0" w:space="0" w:color="auto"/>
                      </w:divBdr>
                      <w:divsChild>
                        <w:div w:id="372582901">
                          <w:marLeft w:val="0"/>
                          <w:marRight w:val="0"/>
                          <w:marTop w:val="0"/>
                          <w:marBottom w:val="0"/>
                          <w:divBdr>
                            <w:top w:val="none" w:sz="0" w:space="0" w:color="auto"/>
                            <w:left w:val="none" w:sz="0" w:space="0" w:color="auto"/>
                            <w:bottom w:val="none" w:sz="0" w:space="0" w:color="auto"/>
                            <w:right w:val="none" w:sz="0" w:space="0" w:color="auto"/>
                          </w:divBdr>
                          <w:divsChild>
                            <w:div w:id="2091268574">
                              <w:marLeft w:val="0"/>
                              <w:marRight w:val="0"/>
                              <w:marTop w:val="0"/>
                              <w:marBottom w:val="0"/>
                              <w:divBdr>
                                <w:top w:val="none" w:sz="0" w:space="0" w:color="auto"/>
                                <w:left w:val="none" w:sz="0" w:space="0" w:color="auto"/>
                                <w:bottom w:val="none" w:sz="0" w:space="0" w:color="auto"/>
                                <w:right w:val="none" w:sz="0" w:space="0" w:color="auto"/>
                              </w:divBdr>
                              <w:divsChild>
                                <w:div w:id="642660444">
                                  <w:marLeft w:val="0"/>
                                  <w:marRight w:val="0"/>
                                  <w:marTop w:val="0"/>
                                  <w:marBottom w:val="0"/>
                                  <w:divBdr>
                                    <w:top w:val="none" w:sz="0" w:space="0" w:color="auto"/>
                                    <w:left w:val="none" w:sz="0" w:space="0" w:color="auto"/>
                                    <w:bottom w:val="none" w:sz="0" w:space="0" w:color="auto"/>
                                    <w:right w:val="none" w:sz="0" w:space="0" w:color="auto"/>
                                  </w:divBdr>
                                  <w:divsChild>
                                    <w:div w:id="1572540892">
                                      <w:marLeft w:val="0"/>
                                      <w:marRight w:val="0"/>
                                      <w:marTop w:val="0"/>
                                      <w:marBottom w:val="0"/>
                                      <w:divBdr>
                                        <w:top w:val="none" w:sz="0" w:space="0" w:color="auto"/>
                                        <w:left w:val="none" w:sz="0" w:space="0" w:color="auto"/>
                                        <w:bottom w:val="none" w:sz="0" w:space="0" w:color="auto"/>
                                        <w:right w:val="none" w:sz="0" w:space="0" w:color="auto"/>
                                      </w:divBdr>
                                      <w:divsChild>
                                        <w:div w:id="1145659364">
                                          <w:marLeft w:val="180"/>
                                          <w:marRight w:val="0"/>
                                          <w:marTop w:val="0"/>
                                          <w:marBottom w:val="0"/>
                                          <w:divBdr>
                                            <w:top w:val="none" w:sz="0" w:space="0" w:color="auto"/>
                                            <w:left w:val="none" w:sz="0" w:space="0" w:color="auto"/>
                                            <w:bottom w:val="none" w:sz="0" w:space="0" w:color="auto"/>
                                            <w:right w:val="none" w:sz="0" w:space="0" w:color="auto"/>
                                          </w:divBdr>
                                          <w:divsChild>
                                            <w:div w:id="237061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860378">
                                  <w:marLeft w:val="0"/>
                                  <w:marRight w:val="0"/>
                                  <w:marTop w:val="0"/>
                                  <w:marBottom w:val="0"/>
                                  <w:divBdr>
                                    <w:top w:val="none" w:sz="0" w:space="0" w:color="auto"/>
                                    <w:left w:val="none" w:sz="0" w:space="0" w:color="auto"/>
                                    <w:bottom w:val="none" w:sz="0" w:space="0" w:color="auto"/>
                                    <w:right w:val="none" w:sz="0" w:space="0" w:color="auto"/>
                                  </w:divBdr>
                                  <w:divsChild>
                                    <w:div w:id="1293168777">
                                      <w:marLeft w:val="0"/>
                                      <w:marRight w:val="0"/>
                                      <w:marTop w:val="0"/>
                                      <w:marBottom w:val="0"/>
                                      <w:divBdr>
                                        <w:top w:val="none" w:sz="0" w:space="0" w:color="auto"/>
                                        <w:left w:val="none" w:sz="0" w:space="0" w:color="auto"/>
                                        <w:bottom w:val="none" w:sz="0" w:space="0" w:color="auto"/>
                                        <w:right w:val="none" w:sz="0" w:space="0" w:color="auto"/>
                                      </w:divBdr>
                                      <w:divsChild>
                                        <w:div w:id="1321733583">
                                          <w:marLeft w:val="180"/>
                                          <w:marRight w:val="0"/>
                                          <w:marTop w:val="0"/>
                                          <w:marBottom w:val="0"/>
                                          <w:divBdr>
                                            <w:top w:val="none" w:sz="0" w:space="0" w:color="auto"/>
                                            <w:left w:val="none" w:sz="0" w:space="0" w:color="auto"/>
                                            <w:bottom w:val="none" w:sz="0" w:space="0" w:color="auto"/>
                                            <w:right w:val="none" w:sz="0" w:space="0" w:color="auto"/>
                                          </w:divBdr>
                                          <w:divsChild>
                                            <w:div w:id="124591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481601">
                                  <w:marLeft w:val="0"/>
                                  <w:marRight w:val="0"/>
                                  <w:marTop w:val="0"/>
                                  <w:marBottom w:val="0"/>
                                  <w:divBdr>
                                    <w:top w:val="none" w:sz="0" w:space="0" w:color="auto"/>
                                    <w:left w:val="none" w:sz="0" w:space="0" w:color="auto"/>
                                    <w:bottom w:val="none" w:sz="0" w:space="0" w:color="auto"/>
                                    <w:right w:val="none" w:sz="0" w:space="0" w:color="auto"/>
                                  </w:divBdr>
                                  <w:divsChild>
                                    <w:div w:id="53239214">
                                      <w:marLeft w:val="0"/>
                                      <w:marRight w:val="0"/>
                                      <w:marTop w:val="0"/>
                                      <w:marBottom w:val="0"/>
                                      <w:divBdr>
                                        <w:top w:val="none" w:sz="0" w:space="0" w:color="auto"/>
                                        <w:left w:val="none" w:sz="0" w:space="0" w:color="auto"/>
                                        <w:bottom w:val="none" w:sz="0" w:space="0" w:color="auto"/>
                                        <w:right w:val="none" w:sz="0" w:space="0" w:color="auto"/>
                                      </w:divBdr>
                                      <w:divsChild>
                                        <w:div w:id="1147747612">
                                          <w:marLeft w:val="180"/>
                                          <w:marRight w:val="0"/>
                                          <w:marTop w:val="0"/>
                                          <w:marBottom w:val="0"/>
                                          <w:divBdr>
                                            <w:top w:val="none" w:sz="0" w:space="0" w:color="auto"/>
                                            <w:left w:val="none" w:sz="0" w:space="0" w:color="auto"/>
                                            <w:bottom w:val="none" w:sz="0" w:space="0" w:color="auto"/>
                                            <w:right w:val="none" w:sz="0" w:space="0" w:color="auto"/>
                                          </w:divBdr>
                                          <w:divsChild>
                                            <w:div w:id="1179082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1287764">
              <w:marLeft w:val="0"/>
              <w:marRight w:val="0"/>
              <w:marTop w:val="0"/>
              <w:marBottom w:val="0"/>
              <w:divBdr>
                <w:top w:val="none" w:sz="0" w:space="0" w:color="auto"/>
                <w:left w:val="none" w:sz="0" w:space="0" w:color="auto"/>
                <w:bottom w:val="none" w:sz="0" w:space="0" w:color="auto"/>
                <w:right w:val="none" w:sz="0" w:space="0" w:color="auto"/>
              </w:divBdr>
              <w:divsChild>
                <w:div w:id="1459028059">
                  <w:marLeft w:val="0"/>
                  <w:marRight w:val="0"/>
                  <w:marTop w:val="0"/>
                  <w:marBottom w:val="180"/>
                  <w:divBdr>
                    <w:top w:val="single" w:sz="6" w:space="18" w:color="DADCE0"/>
                    <w:left w:val="single" w:sz="6" w:space="18" w:color="DADCE0"/>
                    <w:bottom w:val="single" w:sz="6" w:space="18" w:color="DADCE0"/>
                    <w:right w:val="single" w:sz="6" w:space="18" w:color="DADCE0"/>
                  </w:divBdr>
                  <w:divsChild>
                    <w:div w:id="631519588">
                      <w:marLeft w:val="0"/>
                      <w:marRight w:val="0"/>
                      <w:marTop w:val="0"/>
                      <w:marBottom w:val="240"/>
                      <w:divBdr>
                        <w:top w:val="none" w:sz="0" w:space="0" w:color="auto"/>
                        <w:left w:val="none" w:sz="0" w:space="0" w:color="auto"/>
                        <w:bottom w:val="none" w:sz="0" w:space="0" w:color="auto"/>
                        <w:right w:val="none" w:sz="0" w:space="0" w:color="auto"/>
                      </w:divBdr>
                      <w:divsChild>
                        <w:div w:id="1912499802">
                          <w:marLeft w:val="0"/>
                          <w:marRight w:val="0"/>
                          <w:marTop w:val="0"/>
                          <w:marBottom w:val="0"/>
                          <w:divBdr>
                            <w:top w:val="none" w:sz="0" w:space="0" w:color="auto"/>
                            <w:left w:val="none" w:sz="0" w:space="0" w:color="auto"/>
                            <w:bottom w:val="none" w:sz="0" w:space="0" w:color="auto"/>
                            <w:right w:val="none" w:sz="0" w:space="0" w:color="auto"/>
                          </w:divBdr>
                          <w:divsChild>
                            <w:div w:id="2109424981">
                              <w:marLeft w:val="0"/>
                              <w:marRight w:val="0"/>
                              <w:marTop w:val="0"/>
                              <w:marBottom w:val="0"/>
                              <w:divBdr>
                                <w:top w:val="none" w:sz="0" w:space="0" w:color="auto"/>
                                <w:left w:val="none" w:sz="0" w:space="0" w:color="auto"/>
                                <w:bottom w:val="none" w:sz="0" w:space="0" w:color="auto"/>
                                <w:right w:val="none" w:sz="0" w:space="0" w:color="auto"/>
                              </w:divBdr>
                              <w:divsChild>
                                <w:div w:id="8350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0065998">
                      <w:marLeft w:val="0"/>
                      <w:marRight w:val="0"/>
                      <w:marTop w:val="0"/>
                      <w:marBottom w:val="0"/>
                      <w:divBdr>
                        <w:top w:val="none" w:sz="0" w:space="0" w:color="auto"/>
                        <w:left w:val="none" w:sz="0" w:space="0" w:color="auto"/>
                        <w:bottom w:val="none" w:sz="0" w:space="0" w:color="auto"/>
                        <w:right w:val="none" w:sz="0" w:space="0" w:color="auto"/>
                      </w:divBdr>
                      <w:divsChild>
                        <w:div w:id="1518083945">
                          <w:marLeft w:val="0"/>
                          <w:marRight w:val="0"/>
                          <w:marTop w:val="0"/>
                          <w:marBottom w:val="0"/>
                          <w:divBdr>
                            <w:top w:val="none" w:sz="0" w:space="0" w:color="auto"/>
                            <w:left w:val="none" w:sz="0" w:space="0" w:color="auto"/>
                            <w:bottom w:val="none" w:sz="0" w:space="0" w:color="auto"/>
                            <w:right w:val="none" w:sz="0" w:space="0" w:color="auto"/>
                          </w:divBdr>
                          <w:divsChild>
                            <w:div w:id="1020665587">
                              <w:marLeft w:val="0"/>
                              <w:marRight w:val="0"/>
                              <w:marTop w:val="0"/>
                              <w:marBottom w:val="0"/>
                              <w:divBdr>
                                <w:top w:val="none" w:sz="0" w:space="0" w:color="auto"/>
                                <w:left w:val="none" w:sz="0" w:space="0" w:color="auto"/>
                                <w:bottom w:val="none" w:sz="0" w:space="0" w:color="auto"/>
                                <w:right w:val="none" w:sz="0" w:space="0" w:color="auto"/>
                              </w:divBdr>
                              <w:divsChild>
                                <w:div w:id="1978022648">
                                  <w:marLeft w:val="0"/>
                                  <w:marRight w:val="0"/>
                                  <w:marTop w:val="0"/>
                                  <w:marBottom w:val="0"/>
                                  <w:divBdr>
                                    <w:top w:val="none" w:sz="0" w:space="0" w:color="auto"/>
                                    <w:left w:val="none" w:sz="0" w:space="0" w:color="auto"/>
                                    <w:bottom w:val="none" w:sz="0" w:space="0" w:color="auto"/>
                                    <w:right w:val="none" w:sz="0" w:space="0" w:color="auto"/>
                                  </w:divBdr>
                                  <w:divsChild>
                                    <w:div w:id="65302779">
                                      <w:marLeft w:val="0"/>
                                      <w:marRight w:val="0"/>
                                      <w:marTop w:val="0"/>
                                      <w:marBottom w:val="0"/>
                                      <w:divBdr>
                                        <w:top w:val="none" w:sz="0" w:space="0" w:color="auto"/>
                                        <w:left w:val="none" w:sz="0" w:space="0" w:color="auto"/>
                                        <w:bottom w:val="none" w:sz="0" w:space="0" w:color="auto"/>
                                        <w:right w:val="none" w:sz="0" w:space="0" w:color="auto"/>
                                      </w:divBdr>
                                      <w:divsChild>
                                        <w:div w:id="17854365">
                                          <w:marLeft w:val="180"/>
                                          <w:marRight w:val="0"/>
                                          <w:marTop w:val="0"/>
                                          <w:marBottom w:val="0"/>
                                          <w:divBdr>
                                            <w:top w:val="none" w:sz="0" w:space="0" w:color="auto"/>
                                            <w:left w:val="none" w:sz="0" w:space="0" w:color="auto"/>
                                            <w:bottom w:val="none" w:sz="0" w:space="0" w:color="auto"/>
                                            <w:right w:val="none" w:sz="0" w:space="0" w:color="auto"/>
                                          </w:divBdr>
                                          <w:divsChild>
                                            <w:div w:id="130759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941442">
                                  <w:marLeft w:val="0"/>
                                  <w:marRight w:val="0"/>
                                  <w:marTop w:val="0"/>
                                  <w:marBottom w:val="0"/>
                                  <w:divBdr>
                                    <w:top w:val="none" w:sz="0" w:space="0" w:color="auto"/>
                                    <w:left w:val="none" w:sz="0" w:space="0" w:color="auto"/>
                                    <w:bottom w:val="none" w:sz="0" w:space="0" w:color="auto"/>
                                    <w:right w:val="none" w:sz="0" w:space="0" w:color="auto"/>
                                  </w:divBdr>
                                  <w:divsChild>
                                    <w:div w:id="1471241004">
                                      <w:marLeft w:val="0"/>
                                      <w:marRight w:val="0"/>
                                      <w:marTop w:val="0"/>
                                      <w:marBottom w:val="0"/>
                                      <w:divBdr>
                                        <w:top w:val="none" w:sz="0" w:space="0" w:color="auto"/>
                                        <w:left w:val="none" w:sz="0" w:space="0" w:color="auto"/>
                                        <w:bottom w:val="none" w:sz="0" w:space="0" w:color="auto"/>
                                        <w:right w:val="none" w:sz="0" w:space="0" w:color="auto"/>
                                      </w:divBdr>
                                      <w:divsChild>
                                        <w:div w:id="792671945">
                                          <w:marLeft w:val="180"/>
                                          <w:marRight w:val="0"/>
                                          <w:marTop w:val="0"/>
                                          <w:marBottom w:val="0"/>
                                          <w:divBdr>
                                            <w:top w:val="none" w:sz="0" w:space="0" w:color="auto"/>
                                            <w:left w:val="none" w:sz="0" w:space="0" w:color="auto"/>
                                            <w:bottom w:val="none" w:sz="0" w:space="0" w:color="auto"/>
                                            <w:right w:val="none" w:sz="0" w:space="0" w:color="auto"/>
                                          </w:divBdr>
                                          <w:divsChild>
                                            <w:div w:id="1420715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528268">
                                  <w:marLeft w:val="0"/>
                                  <w:marRight w:val="0"/>
                                  <w:marTop w:val="0"/>
                                  <w:marBottom w:val="0"/>
                                  <w:divBdr>
                                    <w:top w:val="none" w:sz="0" w:space="0" w:color="auto"/>
                                    <w:left w:val="none" w:sz="0" w:space="0" w:color="auto"/>
                                    <w:bottom w:val="none" w:sz="0" w:space="0" w:color="auto"/>
                                    <w:right w:val="none" w:sz="0" w:space="0" w:color="auto"/>
                                  </w:divBdr>
                                  <w:divsChild>
                                    <w:div w:id="1303004039">
                                      <w:marLeft w:val="0"/>
                                      <w:marRight w:val="0"/>
                                      <w:marTop w:val="0"/>
                                      <w:marBottom w:val="0"/>
                                      <w:divBdr>
                                        <w:top w:val="none" w:sz="0" w:space="0" w:color="auto"/>
                                        <w:left w:val="none" w:sz="0" w:space="0" w:color="auto"/>
                                        <w:bottom w:val="none" w:sz="0" w:space="0" w:color="auto"/>
                                        <w:right w:val="none" w:sz="0" w:space="0" w:color="auto"/>
                                      </w:divBdr>
                                      <w:divsChild>
                                        <w:div w:id="736783526">
                                          <w:marLeft w:val="180"/>
                                          <w:marRight w:val="0"/>
                                          <w:marTop w:val="0"/>
                                          <w:marBottom w:val="0"/>
                                          <w:divBdr>
                                            <w:top w:val="none" w:sz="0" w:space="0" w:color="auto"/>
                                            <w:left w:val="none" w:sz="0" w:space="0" w:color="auto"/>
                                            <w:bottom w:val="none" w:sz="0" w:space="0" w:color="auto"/>
                                            <w:right w:val="none" w:sz="0" w:space="0" w:color="auto"/>
                                          </w:divBdr>
                                          <w:divsChild>
                                            <w:div w:id="2080521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8111518">
              <w:marLeft w:val="0"/>
              <w:marRight w:val="0"/>
              <w:marTop w:val="0"/>
              <w:marBottom w:val="0"/>
              <w:divBdr>
                <w:top w:val="none" w:sz="0" w:space="0" w:color="auto"/>
                <w:left w:val="none" w:sz="0" w:space="0" w:color="auto"/>
                <w:bottom w:val="none" w:sz="0" w:space="0" w:color="auto"/>
                <w:right w:val="none" w:sz="0" w:space="0" w:color="auto"/>
              </w:divBdr>
              <w:divsChild>
                <w:div w:id="580797043">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35377067">
                      <w:marLeft w:val="0"/>
                      <w:marRight w:val="0"/>
                      <w:marTop w:val="0"/>
                      <w:marBottom w:val="240"/>
                      <w:divBdr>
                        <w:top w:val="none" w:sz="0" w:space="0" w:color="auto"/>
                        <w:left w:val="none" w:sz="0" w:space="0" w:color="auto"/>
                        <w:bottom w:val="none" w:sz="0" w:space="0" w:color="auto"/>
                        <w:right w:val="none" w:sz="0" w:space="0" w:color="auto"/>
                      </w:divBdr>
                      <w:divsChild>
                        <w:div w:id="756637131">
                          <w:marLeft w:val="0"/>
                          <w:marRight w:val="0"/>
                          <w:marTop w:val="0"/>
                          <w:marBottom w:val="0"/>
                          <w:divBdr>
                            <w:top w:val="none" w:sz="0" w:space="0" w:color="auto"/>
                            <w:left w:val="none" w:sz="0" w:space="0" w:color="auto"/>
                            <w:bottom w:val="none" w:sz="0" w:space="0" w:color="auto"/>
                            <w:right w:val="none" w:sz="0" w:space="0" w:color="auto"/>
                          </w:divBdr>
                          <w:divsChild>
                            <w:div w:id="1489128588">
                              <w:marLeft w:val="0"/>
                              <w:marRight w:val="0"/>
                              <w:marTop w:val="0"/>
                              <w:marBottom w:val="0"/>
                              <w:divBdr>
                                <w:top w:val="none" w:sz="0" w:space="0" w:color="auto"/>
                                <w:left w:val="none" w:sz="0" w:space="0" w:color="auto"/>
                                <w:bottom w:val="none" w:sz="0" w:space="0" w:color="auto"/>
                                <w:right w:val="none" w:sz="0" w:space="0" w:color="auto"/>
                              </w:divBdr>
                              <w:divsChild>
                                <w:div w:id="62312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6374073">
                      <w:marLeft w:val="0"/>
                      <w:marRight w:val="0"/>
                      <w:marTop w:val="0"/>
                      <w:marBottom w:val="0"/>
                      <w:divBdr>
                        <w:top w:val="none" w:sz="0" w:space="0" w:color="auto"/>
                        <w:left w:val="none" w:sz="0" w:space="0" w:color="auto"/>
                        <w:bottom w:val="none" w:sz="0" w:space="0" w:color="auto"/>
                        <w:right w:val="none" w:sz="0" w:space="0" w:color="auto"/>
                      </w:divBdr>
                      <w:divsChild>
                        <w:div w:id="1468157819">
                          <w:marLeft w:val="0"/>
                          <w:marRight w:val="0"/>
                          <w:marTop w:val="0"/>
                          <w:marBottom w:val="0"/>
                          <w:divBdr>
                            <w:top w:val="none" w:sz="0" w:space="0" w:color="auto"/>
                            <w:left w:val="none" w:sz="0" w:space="0" w:color="auto"/>
                            <w:bottom w:val="none" w:sz="0" w:space="0" w:color="auto"/>
                            <w:right w:val="none" w:sz="0" w:space="0" w:color="auto"/>
                          </w:divBdr>
                          <w:divsChild>
                            <w:div w:id="88039893">
                              <w:marLeft w:val="0"/>
                              <w:marRight w:val="0"/>
                              <w:marTop w:val="0"/>
                              <w:marBottom w:val="0"/>
                              <w:divBdr>
                                <w:top w:val="none" w:sz="0" w:space="0" w:color="auto"/>
                                <w:left w:val="none" w:sz="0" w:space="0" w:color="auto"/>
                                <w:bottom w:val="none" w:sz="0" w:space="0" w:color="auto"/>
                                <w:right w:val="none" w:sz="0" w:space="0" w:color="auto"/>
                              </w:divBdr>
                              <w:divsChild>
                                <w:div w:id="507908274">
                                  <w:marLeft w:val="0"/>
                                  <w:marRight w:val="0"/>
                                  <w:marTop w:val="0"/>
                                  <w:marBottom w:val="0"/>
                                  <w:divBdr>
                                    <w:top w:val="none" w:sz="0" w:space="0" w:color="auto"/>
                                    <w:left w:val="none" w:sz="0" w:space="0" w:color="auto"/>
                                    <w:bottom w:val="none" w:sz="0" w:space="0" w:color="auto"/>
                                    <w:right w:val="none" w:sz="0" w:space="0" w:color="auto"/>
                                  </w:divBdr>
                                  <w:divsChild>
                                    <w:div w:id="536968251">
                                      <w:marLeft w:val="180"/>
                                      <w:marRight w:val="0"/>
                                      <w:marTop w:val="0"/>
                                      <w:marBottom w:val="0"/>
                                      <w:divBdr>
                                        <w:top w:val="none" w:sz="0" w:space="0" w:color="auto"/>
                                        <w:left w:val="none" w:sz="0" w:space="0" w:color="auto"/>
                                        <w:bottom w:val="none" w:sz="0" w:space="0" w:color="auto"/>
                                        <w:right w:val="none" w:sz="0" w:space="0" w:color="auto"/>
                                      </w:divBdr>
                                      <w:divsChild>
                                        <w:div w:id="25999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9656952">
                          <w:marLeft w:val="0"/>
                          <w:marRight w:val="0"/>
                          <w:marTop w:val="0"/>
                          <w:marBottom w:val="0"/>
                          <w:divBdr>
                            <w:top w:val="none" w:sz="0" w:space="0" w:color="auto"/>
                            <w:left w:val="none" w:sz="0" w:space="0" w:color="auto"/>
                            <w:bottom w:val="none" w:sz="0" w:space="0" w:color="auto"/>
                            <w:right w:val="none" w:sz="0" w:space="0" w:color="auto"/>
                          </w:divBdr>
                          <w:divsChild>
                            <w:div w:id="1388140539">
                              <w:marLeft w:val="0"/>
                              <w:marRight w:val="0"/>
                              <w:marTop w:val="0"/>
                              <w:marBottom w:val="0"/>
                              <w:divBdr>
                                <w:top w:val="none" w:sz="0" w:space="0" w:color="auto"/>
                                <w:left w:val="none" w:sz="0" w:space="0" w:color="auto"/>
                                <w:bottom w:val="none" w:sz="0" w:space="0" w:color="auto"/>
                                <w:right w:val="none" w:sz="0" w:space="0" w:color="auto"/>
                              </w:divBdr>
                              <w:divsChild>
                                <w:div w:id="1387876036">
                                  <w:marLeft w:val="0"/>
                                  <w:marRight w:val="0"/>
                                  <w:marTop w:val="0"/>
                                  <w:marBottom w:val="0"/>
                                  <w:divBdr>
                                    <w:top w:val="none" w:sz="0" w:space="0" w:color="auto"/>
                                    <w:left w:val="none" w:sz="0" w:space="0" w:color="auto"/>
                                    <w:bottom w:val="none" w:sz="0" w:space="0" w:color="auto"/>
                                    <w:right w:val="none" w:sz="0" w:space="0" w:color="auto"/>
                                  </w:divBdr>
                                  <w:divsChild>
                                    <w:div w:id="1508716139">
                                      <w:marLeft w:val="180"/>
                                      <w:marRight w:val="0"/>
                                      <w:marTop w:val="0"/>
                                      <w:marBottom w:val="0"/>
                                      <w:divBdr>
                                        <w:top w:val="none" w:sz="0" w:space="0" w:color="auto"/>
                                        <w:left w:val="none" w:sz="0" w:space="0" w:color="auto"/>
                                        <w:bottom w:val="none" w:sz="0" w:space="0" w:color="auto"/>
                                        <w:right w:val="none" w:sz="0" w:space="0" w:color="auto"/>
                                      </w:divBdr>
                                      <w:divsChild>
                                        <w:div w:id="102736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4596891">
              <w:marLeft w:val="0"/>
              <w:marRight w:val="0"/>
              <w:marTop w:val="0"/>
              <w:marBottom w:val="0"/>
              <w:divBdr>
                <w:top w:val="none" w:sz="0" w:space="0" w:color="auto"/>
                <w:left w:val="none" w:sz="0" w:space="0" w:color="auto"/>
                <w:bottom w:val="none" w:sz="0" w:space="0" w:color="auto"/>
                <w:right w:val="none" w:sz="0" w:space="0" w:color="auto"/>
              </w:divBdr>
              <w:divsChild>
                <w:div w:id="866061728">
                  <w:marLeft w:val="0"/>
                  <w:marRight w:val="0"/>
                  <w:marTop w:val="0"/>
                  <w:marBottom w:val="180"/>
                  <w:divBdr>
                    <w:top w:val="single" w:sz="6" w:space="18" w:color="DADCE0"/>
                    <w:left w:val="single" w:sz="6" w:space="18" w:color="DADCE0"/>
                    <w:bottom w:val="single" w:sz="6" w:space="18" w:color="DADCE0"/>
                    <w:right w:val="single" w:sz="6" w:space="18" w:color="DADCE0"/>
                  </w:divBdr>
                  <w:divsChild>
                    <w:div w:id="664895098">
                      <w:marLeft w:val="0"/>
                      <w:marRight w:val="0"/>
                      <w:marTop w:val="0"/>
                      <w:marBottom w:val="240"/>
                      <w:divBdr>
                        <w:top w:val="none" w:sz="0" w:space="0" w:color="auto"/>
                        <w:left w:val="none" w:sz="0" w:space="0" w:color="auto"/>
                        <w:bottom w:val="none" w:sz="0" w:space="0" w:color="auto"/>
                        <w:right w:val="none" w:sz="0" w:space="0" w:color="auto"/>
                      </w:divBdr>
                      <w:divsChild>
                        <w:div w:id="1598713451">
                          <w:marLeft w:val="0"/>
                          <w:marRight w:val="0"/>
                          <w:marTop w:val="0"/>
                          <w:marBottom w:val="0"/>
                          <w:divBdr>
                            <w:top w:val="none" w:sz="0" w:space="0" w:color="auto"/>
                            <w:left w:val="none" w:sz="0" w:space="0" w:color="auto"/>
                            <w:bottom w:val="none" w:sz="0" w:space="0" w:color="auto"/>
                            <w:right w:val="none" w:sz="0" w:space="0" w:color="auto"/>
                          </w:divBdr>
                          <w:divsChild>
                            <w:div w:id="2058434980">
                              <w:marLeft w:val="0"/>
                              <w:marRight w:val="0"/>
                              <w:marTop w:val="0"/>
                              <w:marBottom w:val="0"/>
                              <w:divBdr>
                                <w:top w:val="none" w:sz="0" w:space="0" w:color="auto"/>
                                <w:left w:val="none" w:sz="0" w:space="0" w:color="auto"/>
                                <w:bottom w:val="none" w:sz="0" w:space="0" w:color="auto"/>
                                <w:right w:val="none" w:sz="0" w:space="0" w:color="auto"/>
                              </w:divBdr>
                              <w:divsChild>
                                <w:div w:id="210294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17180">
                      <w:marLeft w:val="0"/>
                      <w:marRight w:val="0"/>
                      <w:marTop w:val="0"/>
                      <w:marBottom w:val="0"/>
                      <w:divBdr>
                        <w:top w:val="none" w:sz="0" w:space="0" w:color="auto"/>
                        <w:left w:val="none" w:sz="0" w:space="0" w:color="auto"/>
                        <w:bottom w:val="none" w:sz="0" w:space="0" w:color="auto"/>
                        <w:right w:val="none" w:sz="0" w:space="0" w:color="auto"/>
                      </w:divBdr>
                      <w:divsChild>
                        <w:div w:id="1838570861">
                          <w:marLeft w:val="0"/>
                          <w:marRight w:val="0"/>
                          <w:marTop w:val="0"/>
                          <w:marBottom w:val="0"/>
                          <w:divBdr>
                            <w:top w:val="none" w:sz="0" w:space="0" w:color="auto"/>
                            <w:left w:val="none" w:sz="0" w:space="0" w:color="auto"/>
                            <w:bottom w:val="none" w:sz="0" w:space="0" w:color="auto"/>
                            <w:right w:val="none" w:sz="0" w:space="0" w:color="auto"/>
                          </w:divBdr>
                          <w:divsChild>
                            <w:div w:id="1144468630">
                              <w:marLeft w:val="0"/>
                              <w:marRight w:val="0"/>
                              <w:marTop w:val="0"/>
                              <w:marBottom w:val="0"/>
                              <w:divBdr>
                                <w:top w:val="none" w:sz="0" w:space="0" w:color="auto"/>
                                <w:left w:val="none" w:sz="0" w:space="0" w:color="auto"/>
                                <w:bottom w:val="none" w:sz="0" w:space="0" w:color="auto"/>
                                <w:right w:val="none" w:sz="0" w:space="0" w:color="auto"/>
                              </w:divBdr>
                              <w:divsChild>
                                <w:div w:id="729229593">
                                  <w:marLeft w:val="0"/>
                                  <w:marRight w:val="0"/>
                                  <w:marTop w:val="0"/>
                                  <w:marBottom w:val="0"/>
                                  <w:divBdr>
                                    <w:top w:val="none" w:sz="0" w:space="0" w:color="auto"/>
                                    <w:left w:val="none" w:sz="0" w:space="0" w:color="auto"/>
                                    <w:bottom w:val="none" w:sz="0" w:space="0" w:color="auto"/>
                                    <w:right w:val="none" w:sz="0" w:space="0" w:color="auto"/>
                                  </w:divBdr>
                                  <w:divsChild>
                                    <w:div w:id="570429782">
                                      <w:marLeft w:val="180"/>
                                      <w:marRight w:val="0"/>
                                      <w:marTop w:val="0"/>
                                      <w:marBottom w:val="0"/>
                                      <w:divBdr>
                                        <w:top w:val="none" w:sz="0" w:space="0" w:color="auto"/>
                                        <w:left w:val="none" w:sz="0" w:space="0" w:color="auto"/>
                                        <w:bottom w:val="none" w:sz="0" w:space="0" w:color="auto"/>
                                        <w:right w:val="none" w:sz="0" w:space="0" w:color="auto"/>
                                      </w:divBdr>
                                      <w:divsChild>
                                        <w:div w:id="102782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6670646">
                          <w:marLeft w:val="0"/>
                          <w:marRight w:val="0"/>
                          <w:marTop w:val="0"/>
                          <w:marBottom w:val="0"/>
                          <w:divBdr>
                            <w:top w:val="none" w:sz="0" w:space="0" w:color="auto"/>
                            <w:left w:val="none" w:sz="0" w:space="0" w:color="auto"/>
                            <w:bottom w:val="none" w:sz="0" w:space="0" w:color="auto"/>
                            <w:right w:val="none" w:sz="0" w:space="0" w:color="auto"/>
                          </w:divBdr>
                          <w:divsChild>
                            <w:div w:id="28386588">
                              <w:marLeft w:val="0"/>
                              <w:marRight w:val="0"/>
                              <w:marTop w:val="0"/>
                              <w:marBottom w:val="0"/>
                              <w:divBdr>
                                <w:top w:val="none" w:sz="0" w:space="0" w:color="auto"/>
                                <w:left w:val="none" w:sz="0" w:space="0" w:color="auto"/>
                                <w:bottom w:val="none" w:sz="0" w:space="0" w:color="auto"/>
                                <w:right w:val="none" w:sz="0" w:space="0" w:color="auto"/>
                              </w:divBdr>
                              <w:divsChild>
                                <w:div w:id="2072775581">
                                  <w:marLeft w:val="0"/>
                                  <w:marRight w:val="0"/>
                                  <w:marTop w:val="0"/>
                                  <w:marBottom w:val="0"/>
                                  <w:divBdr>
                                    <w:top w:val="none" w:sz="0" w:space="0" w:color="auto"/>
                                    <w:left w:val="none" w:sz="0" w:space="0" w:color="auto"/>
                                    <w:bottom w:val="none" w:sz="0" w:space="0" w:color="auto"/>
                                    <w:right w:val="none" w:sz="0" w:space="0" w:color="auto"/>
                                  </w:divBdr>
                                  <w:divsChild>
                                    <w:div w:id="1581020985">
                                      <w:marLeft w:val="180"/>
                                      <w:marRight w:val="0"/>
                                      <w:marTop w:val="0"/>
                                      <w:marBottom w:val="0"/>
                                      <w:divBdr>
                                        <w:top w:val="none" w:sz="0" w:space="0" w:color="auto"/>
                                        <w:left w:val="none" w:sz="0" w:space="0" w:color="auto"/>
                                        <w:bottom w:val="none" w:sz="0" w:space="0" w:color="auto"/>
                                        <w:right w:val="none" w:sz="0" w:space="0" w:color="auto"/>
                                      </w:divBdr>
                                      <w:divsChild>
                                        <w:div w:id="90298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970107">
                          <w:marLeft w:val="0"/>
                          <w:marRight w:val="0"/>
                          <w:marTop w:val="0"/>
                          <w:marBottom w:val="0"/>
                          <w:divBdr>
                            <w:top w:val="none" w:sz="0" w:space="0" w:color="auto"/>
                            <w:left w:val="none" w:sz="0" w:space="0" w:color="auto"/>
                            <w:bottom w:val="none" w:sz="0" w:space="0" w:color="auto"/>
                            <w:right w:val="none" w:sz="0" w:space="0" w:color="auto"/>
                          </w:divBdr>
                          <w:divsChild>
                            <w:div w:id="899747668">
                              <w:marLeft w:val="0"/>
                              <w:marRight w:val="0"/>
                              <w:marTop w:val="0"/>
                              <w:marBottom w:val="0"/>
                              <w:divBdr>
                                <w:top w:val="none" w:sz="0" w:space="0" w:color="auto"/>
                                <w:left w:val="none" w:sz="0" w:space="0" w:color="auto"/>
                                <w:bottom w:val="none" w:sz="0" w:space="0" w:color="auto"/>
                                <w:right w:val="none" w:sz="0" w:space="0" w:color="auto"/>
                              </w:divBdr>
                              <w:divsChild>
                                <w:div w:id="154801738">
                                  <w:marLeft w:val="0"/>
                                  <w:marRight w:val="0"/>
                                  <w:marTop w:val="0"/>
                                  <w:marBottom w:val="0"/>
                                  <w:divBdr>
                                    <w:top w:val="none" w:sz="0" w:space="0" w:color="auto"/>
                                    <w:left w:val="none" w:sz="0" w:space="0" w:color="auto"/>
                                    <w:bottom w:val="none" w:sz="0" w:space="0" w:color="auto"/>
                                    <w:right w:val="none" w:sz="0" w:space="0" w:color="auto"/>
                                  </w:divBdr>
                                  <w:divsChild>
                                    <w:div w:id="1933776531">
                                      <w:marLeft w:val="180"/>
                                      <w:marRight w:val="0"/>
                                      <w:marTop w:val="0"/>
                                      <w:marBottom w:val="0"/>
                                      <w:divBdr>
                                        <w:top w:val="none" w:sz="0" w:space="0" w:color="auto"/>
                                        <w:left w:val="none" w:sz="0" w:space="0" w:color="auto"/>
                                        <w:bottom w:val="none" w:sz="0" w:space="0" w:color="auto"/>
                                        <w:right w:val="none" w:sz="0" w:space="0" w:color="auto"/>
                                      </w:divBdr>
                                      <w:divsChild>
                                        <w:div w:id="1329557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497848">
                          <w:marLeft w:val="0"/>
                          <w:marRight w:val="0"/>
                          <w:marTop w:val="0"/>
                          <w:marBottom w:val="0"/>
                          <w:divBdr>
                            <w:top w:val="none" w:sz="0" w:space="0" w:color="auto"/>
                            <w:left w:val="none" w:sz="0" w:space="0" w:color="auto"/>
                            <w:bottom w:val="none" w:sz="0" w:space="0" w:color="auto"/>
                            <w:right w:val="none" w:sz="0" w:space="0" w:color="auto"/>
                          </w:divBdr>
                          <w:divsChild>
                            <w:div w:id="488987092">
                              <w:marLeft w:val="0"/>
                              <w:marRight w:val="0"/>
                              <w:marTop w:val="0"/>
                              <w:marBottom w:val="0"/>
                              <w:divBdr>
                                <w:top w:val="none" w:sz="0" w:space="0" w:color="auto"/>
                                <w:left w:val="none" w:sz="0" w:space="0" w:color="auto"/>
                                <w:bottom w:val="none" w:sz="0" w:space="0" w:color="auto"/>
                                <w:right w:val="none" w:sz="0" w:space="0" w:color="auto"/>
                              </w:divBdr>
                              <w:divsChild>
                                <w:div w:id="1386638511">
                                  <w:marLeft w:val="0"/>
                                  <w:marRight w:val="0"/>
                                  <w:marTop w:val="0"/>
                                  <w:marBottom w:val="0"/>
                                  <w:divBdr>
                                    <w:top w:val="none" w:sz="0" w:space="0" w:color="auto"/>
                                    <w:left w:val="none" w:sz="0" w:space="0" w:color="auto"/>
                                    <w:bottom w:val="none" w:sz="0" w:space="0" w:color="auto"/>
                                    <w:right w:val="none" w:sz="0" w:space="0" w:color="auto"/>
                                  </w:divBdr>
                                  <w:divsChild>
                                    <w:div w:id="882332396">
                                      <w:marLeft w:val="180"/>
                                      <w:marRight w:val="0"/>
                                      <w:marTop w:val="0"/>
                                      <w:marBottom w:val="0"/>
                                      <w:divBdr>
                                        <w:top w:val="none" w:sz="0" w:space="0" w:color="auto"/>
                                        <w:left w:val="none" w:sz="0" w:space="0" w:color="auto"/>
                                        <w:bottom w:val="none" w:sz="0" w:space="0" w:color="auto"/>
                                        <w:right w:val="none" w:sz="0" w:space="0" w:color="auto"/>
                                      </w:divBdr>
                                      <w:divsChild>
                                        <w:div w:id="1694575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2707078">
              <w:marLeft w:val="0"/>
              <w:marRight w:val="0"/>
              <w:marTop w:val="0"/>
              <w:marBottom w:val="0"/>
              <w:divBdr>
                <w:top w:val="none" w:sz="0" w:space="0" w:color="auto"/>
                <w:left w:val="none" w:sz="0" w:space="0" w:color="auto"/>
                <w:bottom w:val="none" w:sz="0" w:space="0" w:color="auto"/>
                <w:right w:val="none" w:sz="0" w:space="0" w:color="auto"/>
              </w:divBdr>
              <w:divsChild>
                <w:div w:id="902063749">
                  <w:marLeft w:val="0"/>
                  <w:marRight w:val="0"/>
                  <w:marTop w:val="0"/>
                  <w:marBottom w:val="180"/>
                  <w:divBdr>
                    <w:top w:val="single" w:sz="6" w:space="18" w:color="DADCE0"/>
                    <w:left w:val="single" w:sz="6" w:space="18" w:color="DADCE0"/>
                    <w:bottom w:val="single" w:sz="6" w:space="18" w:color="DADCE0"/>
                    <w:right w:val="single" w:sz="6" w:space="18" w:color="DADCE0"/>
                  </w:divBdr>
                  <w:divsChild>
                    <w:div w:id="2053918740">
                      <w:marLeft w:val="0"/>
                      <w:marRight w:val="0"/>
                      <w:marTop w:val="0"/>
                      <w:marBottom w:val="240"/>
                      <w:divBdr>
                        <w:top w:val="none" w:sz="0" w:space="0" w:color="auto"/>
                        <w:left w:val="none" w:sz="0" w:space="0" w:color="auto"/>
                        <w:bottom w:val="none" w:sz="0" w:space="0" w:color="auto"/>
                        <w:right w:val="none" w:sz="0" w:space="0" w:color="auto"/>
                      </w:divBdr>
                      <w:divsChild>
                        <w:div w:id="825558606">
                          <w:marLeft w:val="0"/>
                          <w:marRight w:val="0"/>
                          <w:marTop w:val="0"/>
                          <w:marBottom w:val="0"/>
                          <w:divBdr>
                            <w:top w:val="none" w:sz="0" w:space="0" w:color="auto"/>
                            <w:left w:val="none" w:sz="0" w:space="0" w:color="auto"/>
                            <w:bottom w:val="none" w:sz="0" w:space="0" w:color="auto"/>
                            <w:right w:val="none" w:sz="0" w:space="0" w:color="auto"/>
                          </w:divBdr>
                          <w:divsChild>
                            <w:div w:id="1665084927">
                              <w:marLeft w:val="0"/>
                              <w:marRight w:val="0"/>
                              <w:marTop w:val="0"/>
                              <w:marBottom w:val="0"/>
                              <w:divBdr>
                                <w:top w:val="none" w:sz="0" w:space="0" w:color="auto"/>
                                <w:left w:val="none" w:sz="0" w:space="0" w:color="auto"/>
                                <w:bottom w:val="none" w:sz="0" w:space="0" w:color="auto"/>
                                <w:right w:val="none" w:sz="0" w:space="0" w:color="auto"/>
                              </w:divBdr>
                              <w:divsChild>
                                <w:div w:id="58164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583919">
                      <w:marLeft w:val="0"/>
                      <w:marRight w:val="0"/>
                      <w:marTop w:val="0"/>
                      <w:marBottom w:val="0"/>
                      <w:divBdr>
                        <w:top w:val="none" w:sz="0" w:space="0" w:color="auto"/>
                        <w:left w:val="none" w:sz="0" w:space="0" w:color="auto"/>
                        <w:bottom w:val="none" w:sz="0" w:space="0" w:color="auto"/>
                        <w:right w:val="none" w:sz="0" w:space="0" w:color="auto"/>
                      </w:divBdr>
                      <w:divsChild>
                        <w:div w:id="392699657">
                          <w:marLeft w:val="0"/>
                          <w:marRight w:val="0"/>
                          <w:marTop w:val="0"/>
                          <w:marBottom w:val="0"/>
                          <w:divBdr>
                            <w:top w:val="none" w:sz="0" w:space="0" w:color="auto"/>
                            <w:left w:val="none" w:sz="0" w:space="0" w:color="auto"/>
                            <w:bottom w:val="none" w:sz="0" w:space="0" w:color="auto"/>
                            <w:right w:val="none" w:sz="0" w:space="0" w:color="auto"/>
                          </w:divBdr>
                          <w:divsChild>
                            <w:div w:id="1293445448">
                              <w:marLeft w:val="0"/>
                              <w:marRight w:val="0"/>
                              <w:marTop w:val="0"/>
                              <w:marBottom w:val="0"/>
                              <w:divBdr>
                                <w:top w:val="none" w:sz="0" w:space="0" w:color="auto"/>
                                <w:left w:val="none" w:sz="0" w:space="0" w:color="auto"/>
                                <w:bottom w:val="none" w:sz="0" w:space="0" w:color="auto"/>
                                <w:right w:val="none" w:sz="0" w:space="0" w:color="auto"/>
                              </w:divBdr>
                              <w:divsChild>
                                <w:div w:id="908807053">
                                  <w:marLeft w:val="0"/>
                                  <w:marRight w:val="0"/>
                                  <w:marTop w:val="0"/>
                                  <w:marBottom w:val="0"/>
                                  <w:divBdr>
                                    <w:top w:val="none" w:sz="0" w:space="0" w:color="auto"/>
                                    <w:left w:val="none" w:sz="0" w:space="0" w:color="auto"/>
                                    <w:bottom w:val="none" w:sz="0" w:space="0" w:color="auto"/>
                                    <w:right w:val="none" w:sz="0" w:space="0" w:color="auto"/>
                                  </w:divBdr>
                                  <w:divsChild>
                                    <w:div w:id="561216442">
                                      <w:marLeft w:val="0"/>
                                      <w:marRight w:val="0"/>
                                      <w:marTop w:val="0"/>
                                      <w:marBottom w:val="0"/>
                                      <w:divBdr>
                                        <w:top w:val="none" w:sz="0" w:space="0" w:color="auto"/>
                                        <w:left w:val="none" w:sz="0" w:space="0" w:color="auto"/>
                                        <w:bottom w:val="none" w:sz="0" w:space="0" w:color="auto"/>
                                        <w:right w:val="none" w:sz="0" w:space="0" w:color="auto"/>
                                      </w:divBdr>
                                    </w:div>
                                  </w:divsChild>
                                </w:div>
                                <w:div w:id="234053064">
                                  <w:marLeft w:val="0"/>
                                  <w:marRight w:val="0"/>
                                  <w:marTop w:val="0"/>
                                  <w:marBottom w:val="0"/>
                                  <w:divBdr>
                                    <w:top w:val="none" w:sz="0" w:space="0" w:color="auto"/>
                                    <w:left w:val="none" w:sz="0" w:space="0" w:color="auto"/>
                                    <w:bottom w:val="none" w:sz="0" w:space="0" w:color="auto"/>
                                    <w:right w:val="none" w:sz="0" w:space="0" w:color="auto"/>
                                  </w:divBdr>
                                </w:div>
                                <w:div w:id="1934434569">
                                  <w:marLeft w:val="0"/>
                                  <w:marRight w:val="0"/>
                                  <w:marTop w:val="0"/>
                                  <w:marBottom w:val="0"/>
                                  <w:divBdr>
                                    <w:top w:val="none" w:sz="0" w:space="0" w:color="auto"/>
                                    <w:left w:val="none" w:sz="0" w:space="0" w:color="auto"/>
                                    <w:bottom w:val="none" w:sz="0" w:space="0" w:color="auto"/>
                                    <w:right w:val="none" w:sz="0" w:space="0" w:color="auto"/>
                                  </w:divBdr>
                                </w:div>
                                <w:div w:id="2027243117">
                                  <w:marLeft w:val="0"/>
                                  <w:marRight w:val="0"/>
                                  <w:marTop w:val="0"/>
                                  <w:marBottom w:val="0"/>
                                  <w:divBdr>
                                    <w:top w:val="none" w:sz="0" w:space="0" w:color="auto"/>
                                    <w:left w:val="none" w:sz="0" w:space="0" w:color="auto"/>
                                    <w:bottom w:val="none" w:sz="0" w:space="0" w:color="auto"/>
                                    <w:right w:val="none" w:sz="0" w:space="0" w:color="auto"/>
                                  </w:divBdr>
                                </w:div>
                                <w:div w:id="1893155966">
                                  <w:marLeft w:val="0"/>
                                  <w:marRight w:val="0"/>
                                  <w:marTop w:val="0"/>
                                  <w:marBottom w:val="0"/>
                                  <w:divBdr>
                                    <w:top w:val="none" w:sz="0" w:space="0" w:color="auto"/>
                                    <w:left w:val="none" w:sz="0" w:space="0" w:color="auto"/>
                                    <w:bottom w:val="none" w:sz="0" w:space="0" w:color="auto"/>
                                    <w:right w:val="none" w:sz="0" w:space="0" w:color="auto"/>
                                  </w:divBdr>
                                </w:div>
                                <w:div w:id="956259931">
                                  <w:marLeft w:val="0"/>
                                  <w:marRight w:val="0"/>
                                  <w:marTop w:val="0"/>
                                  <w:marBottom w:val="0"/>
                                  <w:divBdr>
                                    <w:top w:val="none" w:sz="0" w:space="0" w:color="auto"/>
                                    <w:left w:val="none" w:sz="0" w:space="0" w:color="auto"/>
                                    <w:bottom w:val="none" w:sz="0" w:space="0" w:color="auto"/>
                                    <w:right w:val="none" w:sz="0" w:space="0" w:color="auto"/>
                                  </w:divBdr>
                                </w:div>
                                <w:div w:id="961040648">
                                  <w:marLeft w:val="0"/>
                                  <w:marRight w:val="0"/>
                                  <w:marTop w:val="0"/>
                                  <w:marBottom w:val="0"/>
                                  <w:divBdr>
                                    <w:top w:val="none" w:sz="0" w:space="0" w:color="auto"/>
                                    <w:left w:val="none" w:sz="0" w:space="0" w:color="auto"/>
                                    <w:bottom w:val="none" w:sz="0" w:space="0" w:color="auto"/>
                                    <w:right w:val="none" w:sz="0" w:space="0" w:color="auto"/>
                                  </w:divBdr>
                                  <w:divsChild>
                                    <w:div w:id="197618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8261886">
              <w:marLeft w:val="0"/>
              <w:marRight w:val="0"/>
              <w:marTop w:val="0"/>
              <w:marBottom w:val="0"/>
              <w:divBdr>
                <w:top w:val="none" w:sz="0" w:space="0" w:color="auto"/>
                <w:left w:val="none" w:sz="0" w:space="0" w:color="auto"/>
                <w:bottom w:val="none" w:sz="0" w:space="0" w:color="auto"/>
                <w:right w:val="none" w:sz="0" w:space="0" w:color="auto"/>
              </w:divBdr>
              <w:divsChild>
                <w:div w:id="38511037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3152882">
                      <w:marLeft w:val="0"/>
                      <w:marRight w:val="0"/>
                      <w:marTop w:val="0"/>
                      <w:marBottom w:val="240"/>
                      <w:divBdr>
                        <w:top w:val="none" w:sz="0" w:space="0" w:color="auto"/>
                        <w:left w:val="none" w:sz="0" w:space="0" w:color="auto"/>
                        <w:bottom w:val="none" w:sz="0" w:space="0" w:color="auto"/>
                        <w:right w:val="none" w:sz="0" w:space="0" w:color="auto"/>
                      </w:divBdr>
                      <w:divsChild>
                        <w:div w:id="1013066085">
                          <w:marLeft w:val="0"/>
                          <w:marRight w:val="0"/>
                          <w:marTop w:val="0"/>
                          <w:marBottom w:val="0"/>
                          <w:divBdr>
                            <w:top w:val="none" w:sz="0" w:space="0" w:color="auto"/>
                            <w:left w:val="none" w:sz="0" w:space="0" w:color="auto"/>
                            <w:bottom w:val="none" w:sz="0" w:space="0" w:color="auto"/>
                            <w:right w:val="none" w:sz="0" w:space="0" w:color="auto"/>
                          </w:divBdr>
                          <w:divsChild>
                            <w:div w:id="726148484">
                              <w:marLeft w:val="0"/>
                              <w:marRight w:val="0"/>
                              <w:marTop w:val="0"/>
                              <w:marBottom w:val="0"/>
                              <w:divBdr>
                                <w:top w:val="none" w:sz="0" w:space="0" w:color="auto"/>
                                <w:left w:val="none" w:sz="0" w:space="0" w:color="auto"/>
                                <w:bottom w:val="none" w:sz="0" w:space="0" w:color="auto"/>
                                <w:right w:val="none" w:sz="0" w:space="0" w:color="auto"/>
                              </w:divBdr>
                              <w:divsChild>
                                <w:div w:id="9799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277795">
                      <w:marLeft w:val="0"/>
                      <w:marRight w:val="0"/>
                      <w:marTop w:val="0"/>
                      <w:marBottom w:val="0"/>
                      <w:divBdr>
                        <w:top w:val="none" w:sz="0" w:space="0" w:color="auto"/>
                        <w:left w:val="none" w:sz="0" w:space="0" w:color="auto"/>
                        <w:bottom w:val="none" w:sz="0" w:space="0" w:color="auto"/>
                        <w:right w:val="none" w:sz="0" w:space="0" w:color="auto"/>
                      </w:divBdr>
                      <w:divsChild>
                        <w:div w:id="200630484">
                          <w:marLeft w:val="0"/>
                          <w:marRight w:val="0"/>
                          <w:marTop w:val="0"/>
                          <w:marBottom w:val="0"/>
                          <w:divBdr>
                            <w:top w:val="none" w:sz="0" w:space="0" w:color="auto"/>
                            <w:left w:val="none" w:sz="0" w:space="0" w:color="auto"/>
                            <w:bottom w:val="none" w:sz="0" w:space="0" w:color="auto"/>
                            <w:right w:val="none" w:sz="0" w:space="0" w:color="auto"/>
                          </w:divBdr>
                          <w:divsChild>
                            <w:div w:id="1941597799">
                              <w:marLeft w:val="0"/>
                              <w:marRight w:val="0"/>
                              <w:marTop w:val="0"/>
                              <w:marBottom w:val="0"/>
                              <w:divBdr>
                                <w:top w:val="none" w:sz="0" w:space="0" w:color="auto"/>
                                <w:left w:val="none" w:sz="0" w:space="0" w:color="auto"/>
                                <w:bottom w:val="none" w:sz="0" w:space="0" w:color="auto"/>
                                <w:right w:val="none" w:sz="0" w:space="0" w:color="auto"/>
                              </w:divBdr>
                              <w:divsChild>
                                <w:div w:id="1222251945">
                                  <w:marLeft w:val="0"/>
                                  <w:marRight w:val="0"/>
                                  <w:marTop w:val="0"/>
                                  <w:marBottom w:val="0"/>
                                  <w:divBdr>
                                    <w:top w:val="none" w:sz="0" w:space="0" w:color="auto"/>
                                    <w:left w:val="none" w:sz="0" w:space="0" w:color="auto"/>
                                    <w:bottom w:val="none" w:sz="0" w:space="0" w:color="auto"/>
                                    <w:right w:val="none" w:sz="0" w:space="0" w:color="auto"/>
                                  </w:divBdr>
                                  <w:divsChild>
                                    <w:div w:id="516119500">
                                      <w:marLeft w:val="0"/>
                                      <w:marRight w:val="0"/>
                                      <w:marTop w:val="0"/>
                                      <w:marBottom w:val="0"/>
                                      <w:divBdr>
                                        <w:top w:val="none" w:sz="0" w:space="0" w:color="auto"/>
                                        <w:left w:val="none" w:sz="0" w:space="0" w:color="auto"/>
                                        <w:bottom w:val="none" w:sz="0" w:space="0" w:color="auto"/>
                                        <w:right w:val="none" w:sz="0" w:space="0" w:color="auto"/>
                                      </w:divBdr>
                                    </w:div>
                                  </w:divsChild>
                                </w:div>
                                <w:div w:id="150223247">
                                  <w:marLeft w:val="0"/>
                                  <w:marRight w:val="0"/>
                                  <w:marTop w:val="0"/>
                                  <w:marBottom w:val="0"/>
                                  <w:divBdr>
                                    <w:top w:val="none" w:sz="0" w:space="0" w:color="auto"/>
                                    <w:left w:val="none" w:sz="0" w:space="0" w:color="auto"/>
                                    <w:bottom w:val="none" w:sz="0" w:space="0" w:color="auto"/>
                                    <w:right w:val="none" w:sz="0" w:space="0" w:color="auto"/>
                                  </w:divBdr>
                                </w:div>
                                <w:div w:id="1048798665">
                                  <w:marLeft w:val="0"/>
                                  <w:marRight w:val="0"/>
                                  <w:marTop w:val="0"/>
                                  <w:marBottom w:val="0"/>
                                  <w:divBdr>
                                    <w:top w:val="none" w:sz="0" w:space="0" w:color="auto"/>
                                    <w:left w:val="none" w:sz="0" w:space="0" w:color="auto"/>
                                    <w:bottom w:val="none" w:sz="0" w:space="0" w:color="auto"/>
                                    <w:right w:val="none" w:sz="0" w:space="0" w:color="auto"/>
                                  </w:divBdr>
                                </w:div>
                                <w:div w:id="1909727979">
                                  <w:marLeft w:val="0"/>
                                  <w:marRight w:val="0"/>
                                  <w:marTop w:val="0"/>
                                  <w:marBottom w:val="0"/>
                                  <w:divBdr>
                                    <w:top w:val="none" w:sz="0" w:space="0" w:color="auto"/>
                                    <w:left w:val="none" w:sz="0" w:space="0" w:color="auto"/>
                                    <w:bottom w:val="none" w:sz="0" w:space="0" w:color="auto"/>
                                    <w:right w:val="none" w:sz="0" w:space="0" w:color="auto"/>
                                  </w:divBdr>
                                </w:div>
                                <w:div w:id="885608340">
                                  <w:marLeft w:val="0"/>
                                  <w:marRight w:val="0"/>
                                  <w:marTop w:val="0"/>
                                  <w:marBottom w:val="0"/>
                                  <w:divBdr>
                                    <w:top w:val="none" w:sz="0" w:space="0" w:color="auto"/>
                                    <w:left w:val="none" w:sz="0" w:space="0" w:color="auto"/>
                                    <w:bottom w:val="none" w:sz="0" w:space="0" w:color="auto"/>
                                    <w:right w:val="none" w:sz="0" w:space="0" w:color="auto"/>
                                  </w:divBdr>
                                </w:div>
                                <w:div w:id="270552099">
                                  <w:marLeft w:val="0"/>
                                  <w:marRight w:val="0"/>
                                  <w:marTop w:val="0"/>
                                  <w:marBottom w:val="0"/>
                                  <w:divBdr>
                                    <w:top w:val="none" w:sz="0" w:space="0" w:color="auto"/>
                                    <w:left w:val="none" w:sz="0" w:space="0" w:color="auto"/>
                                    <w:bottom w:val="none" w:sz="0" w:space="0" w:color="auto"/>
                                    <w:right w:val="none" w:sz="0" w:space="0" w:color="auto"/>
                                  </w:divBdr>
                                </w:div>
                                <w:div w:id="1313026488">
                                  <w:marLeft w:val="0"/>
                                  <w:marRight w:val="0"/>
                                  <w:marTop w:val="0"/>
                                  <w:marBottom w:val="0"/>
                                  <w:divBdr>
                                    <w:top w:val="none" w:sz="0" w:space="0" w:color="auto"/>
                                    <w:left w:val="none" w:sz="0" w:space="0" w:color="auto"/>
                                    <w:bottom w:val="none" w:sz="0" w:space="0" w:color="auto"/>
                                    <w:right w:val="none" w:sz="0" w:space="0" w:color="auto"/>
                                  </w:divBdr>
                                  <w:divsChild>
                                    <w:div w:id="11640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8725336">
              <w:marLeft w:val="0"/>
              <w:marRight w:val="0"/>
              <w:marTop w:val="0"/>
              <w:marBottom w:val="0"/>
              <w:divBdr>
                <w:top w:val="none" w:sz="0" w:space="0" w:color="auto"/>
                <w:left w:val="none" w:sz="0" w:space="0" w:color="auto"/>
                <w:bottom w:val="none" w:sz="0" w:space="0" w:color="auto"/>
                <w:right w:val="none" w:sz="0" w:space="0" w:color="auto"/>
              </w:divBdr>
              <w:divsChild>
                <w:div w:id="79318355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59327277">
                      <w:marLeft w:val="0"/>
                      <w:marRight w:val="0"/>
                      <w:marTop w:val="0"/>
                      <w:marBottom w:val="240"/>
                      <w:divBdr>
                        <w:top w:val="none" w:sz="0" w:space="0" w:color="auto"/>
                        <w:left w:val="none" w:sz="0" w:space="0" w:color="auto"/>
                        <w:bottom w:val="none" w:sz="0" w:space="0" w:color="auto"/>
                        <w:right w:val="none" w:sz="0" w:space="0" w:color="auto"/>
                      </w:divBdr>
                      <w:divsChild>
                        <w:div w:id="1132362456">
                          <w:marLeft w:val="0"/>
                          <w:marRight w:val="0"/>
                          <w:marTop w:val="0"/>
                          <w:marBottom w:val="0"/>
                          <w:divBdr>
                            <w:top w:val="none" w:sz="0" w:space="0" w:color="auto"/>
                            <w:left w:val="none" w:sz="0" w:space="0" w:color="auto"/>
                            <w:bottom w:val="none" w:sz="0" w:space="0" w:color="auto"/>
                            <w:right w:val="none" w:sz="0" w:space="0" w:color="auto"/>
                          </w:divBdr>
                          <w:divsChild>
                            <w:div w:id="922184663">
                              <w:marLeft w:val="0"/>
                              <w:marRight w:val="0"/>
                              <w:marTop w:val="0"/>
                              <w:marBottom w:val="0"/>
                              <w:divBdr>
                                <w:top w:val="none" w:sz="0" w:space="0" w:color="auto"/>
                                <w:left w:val="none" w:sz="0" w:space="0" w:color="auto"/>
                                <w:bottom w:val="none" w:sz="0" w:space="0" w:color="auto"/>
                                <w:right w:val="none" w:sz="0" w:space="0" w:color="auto"/>
                              </w:divBdr>
                              <w:divsChild>
                                <w:div w:id="1221596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881968">
                      <w:marLeft w:val="0"/>
                      <w:marRight w:val="0"/>
                      <w:marTop w:val="0"/>
                      <w:marBottom w:val="0"/>
                      <w:divBdr>
                        <w:top w:val="none" w:sz="0" w:space="0" w:color="auto"/>
                        <w:left w:val="none" w:sz="0" w:space="0" w:color="auto"/>
                        <w:bottom w:val="none" w:sz="0" w:space="0" w:color="auto"/>
                        <w:right w:val="none" w:sz="0" w:space="0" w:color="auto"/>
                      </w:divBdr>
                      <w:divsChild>
                        <w:div w:id="1843815721">
                          <w:marLeft w:val="0"/>
                          <w:marRight w:val="0"/>
                          <w:marTop w:val="0"/>
                          <w:marBottom w:val="0"/>
                          <w:divBdr>
                            <w:top w:val="none" w:sz="0" w:space="0" w:color="auto"/>
                            <w:left w:val="none" w:sz="0" w:space="0" w:color="auto"/>
                            <w:bottom w:val="none" w:sz="0" w:space="0" w:color="auto"/>
                            <w:right w:val="none" w:sz="0" w:space="0" w:color="auto"/>
                          </w:divBdr>
                          <w:divsChild>
                            <w:div w:id="1879972735">
                              <w:marLeft w:val="0"/>
                              <w:marRight w:val="0"/>
                              <w:marTop w:val="0"/>
                              <w:marBottom w:val="0"/>
                              <w:divBdr>
                                <w:top w:val="none" w:sz="0" w:space="0" w:color="auto"/>
                                <w:left w:val="none" w:sz="0" w:space="0" w:color="auto"/>
                                <w:bottom w:val="none" w:sz="0" w:space="0" w:color="auto"/>
                                <w:right w:val="none" w:sz="0" w:space="0" w:color="auto"/>
                              </w:divBdr>
                              <w:divsChild>
                                <w:div w:id="295373937">
                                  <w:marLeft w:val="0"/>
                                  <w:marRight w:val="0"/>
                                  <w:marTop w:val="0"/>
                                  <w:marBottom w:val="0"/>
                                  <w:divBdr>
                                    <w:top w:val="none" w:sz="0" w:space="0" w:color="auto"/>
                                    <w:left w:val="none" w:sz="0" w:space="0" w:color="auto"/>
                                    <w:bottom w:val="none" w:sz="0" w:space="0" w:color="auto"/>
                                    <w:right w:val="none" w:sz="0" w:space="0" w:color="auto"/>
                                  </w:divBdr>
                                  <w:divsChild>
                                    <w:div w:id="1206598787">
                                      <w:marLeft w:val="0"/>
                                      <w:marRight w:val="0"/>
                                      <w:marTop w:val="0"/>
                                      <w:marBottom w:val="0"/>
                                      <w:divBdr>
                                        <w:top w:val="none" w:sz="0" w:space="0" w:color="auto"/>
                                        <w:left w:val="none" w:sz="0" w:space="0" w:color="auto"/>
                                        <w:bottom w:val="none" w:sz="0" w:space="0" w:color="auto"/>
                                        <w:right w:val="none" w:sz="0" w:space="0" w:color="auto"/>
                                      </w:divBdr>
                                    </w:div>
                                  </w:divsChild>
                                </w:div>
                                <w:div w:id="1632514068">
                                  <w:marLeft w:val="0"/>
                                  <w:marRight w:val="0"/>
                                  <w:marTop w:val="0"/>
                                  <w:marBottom w:val="0"/>
                                  <w:divBdr>
                                    <w:top w:val="none" w:sz="0" w:space="0" w:color="auto"/>
                                    <w:left w:val="none" w:sz="0" w:space="0" w:color="auto"/>
                                    <w:bottom w:val="none" w:sz="0" w:space="0" w:color="auto"/>
                                    <w:right w:val="none" w:sz="0" w:space="0" w:color="auto"/>
                                  </w:divBdr>
                                </w:div>
                                <w:div w:id="156578495">
                                  <w:marLeft w:val="0"/>
                                  <w:marRight w:val="0"/>
                                  <w:marTop w:val="0"/>
                                  <w:marBottom w:val="0"/>
                                  <w:divBdr>
                                    <w:top w:val="none" w:sz="0" w:space="0" w:color="auto"/>
                                    <w:left w:val="none" w:sz="0" w:space="0" w:color="auto"/>
                                    <w:bottom w:val="none" w:sz="0" w:space="0" w:color="auto"/>
                                    <w:right w:val="none" w:sz="0" w:space="0" w:color="auto"/>
                                  </w:divBdr>
                                </w:div>
                                <w:div w:id="1657418776">
                                  <w:marLeft w:val="0"/>
                                  <w:marRight w:val="0"/>
                                  <w:marTop w:val="0"/>
                                  <w:marBottom w:val="0"/>
                                  <w:divBdr>
                                    <w:top w:val="none" w:sz="0" w:space="0" w:color="auto"/>
                                    <w:left w:val="none" w:sz="0" w:space="0" w:color="auto"/>
                                    <w:bottom w:val="none" w:sz="0" w:space="0" w:color="auto"/>
                                    <w:right w:val="none" w:sz="0" w:space="0" w:color="auto"/>
                                  </w:divBdr>
                                </w:div>
                                <w:div w:id="85882339">
                                  <w:marLeft w:val="0"/>
                                  <w:marRight w:val="0"/>
                                  <w:marTop w:val="0"/>
                                  <w:marBottom w:val="0"/>
                                  <w:divBdr>
                                    <w:top w:val="none" w:sz="0" w:space="0" w:color="auto"/>
                                    <w:left w:val="none" w:sz="0" w:space="0" w:color="auto"/>
                                    <w:bottom w:val="none" w:sz="0" w:space="0" w:color="auto"/>
                                    <w:right w:val="none" w:sz="0" w:space="0" w:color="auto"/>
                                  </w:divBdr>
                                </w:div>
                                <w:div w:id="946693485">
                                  <w:marLeft w:val="0"/>
                                  <w:marRight w:val="0"/>
                                  <w:marTop w:val="0"/>
                                  <w:marBottom w:val="0"/>
                                  <w:divBdr>
                                    <w:top w:val="none" w:sz="0" w:space="0" w:color="auto"/>
                                    <w:left w:val="none" w:sz="0" w:space="0" w:color="auto"/>
                                    <w:bottom w:val="none" w:sz="0" w:space="0" w:color="auto"/>
                                    <w:right w:val="none" w:sz="0" w:space="0" w:color="auto"/>
                                  </w:divBdr>
                                </w:div>
                                <w:div w:id="1734113555">
                                  <w:marLeft w:val="0"/>
                                  <w:marRight w:val="0"/>
                                  <w:marTop w:val="0"/>
                                  <w:marBottom w:val="0"/>
                                  <w:divBdr>
                                    <w:top w:val="none" w:sz="0" w:space="0" w:color="auto"/>
                                    <w:left w:val="none" w:sz="0" w:space="0" w:color="auto"/>
                                    <w:bottom w:val="none" w:sz="0" w:space="0" w:color="auto"/>
                                    <w:right w:val="none" w:sz="0" w:space="0" w:color="auto"/>
                                  </w:divBdr>
                                  <w:divsChild>
                                    <w:div w:id="645858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8765433">
              <w:marLeft w:val="0"/>
              <w:marRight w:val="0"/>
              <w:marTop w:val="0"/>
              <w:marBottom w:val="0"/>
              <w:divBdr>
                <w:top w:val="none" w:sz="0" w:space="0" w:color="auto"/>
                <w:left w:val="none" w:sz="0" w:space="0" w:color="auto"/>
                <w:bottom w:val="none" w:sz="0" w:space="0" w:color="auto"/>
                <w:right w:val="none" w:sz="0" w:space="0" w:color="auto"/>
              </w:divBdr>
              <w:divsChild>
                <w:div w:id="1513690709">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96832111">
                      <w:marLeft w:val="0"/>
                      <w:marRight w:val="0"/>
                      <w:marTop w:val="0"/>
                      <w:marBottom w:val="240"/>
                      <w:divBdr>
                        <w:top w:val="none" w:sz="0" w:space="0" w:color="auto"/>
                        <w:left w:val="none" w:sz="0" w:space="0" w:color="auto"/>
                        <w:bottom w:val="none" w:sz="0" w:space="0" w:color="auto"/>
                        <w:right w:val="none" w:sz="0" w:space="0" w:color="auto"/>
                      </w:divBdr>
                      <w:divsChild>
                        <w:div w:id="238634986">
                          <w:marLeft w:val="0"/>
                          <w:marRight w:val="0"/>
                          <w:marTop w:val="0"/>
                          <w:marBottom w:val="0"/>
                          <w:divBdr>
                            <w:top w:val="none" w:sz="0" w:space="0" w:color="auto"/>
                            <w:left w:val="none" w:sz="0" w:space="0" w:color="auto"/>
                            <w:bottom w:val="none" w:sz="0" w:space="0" w:color="auto"/>
                            <w:right w:val="none" w:sz="0" w:space="0" w:color="auto"/>
                          </w:divBdr>
                          <w:divsChild>
                            <w:div w:id="1985348548">
                              <w:marLeft w:val="0"/>
                              <w:marRight w:val="0"/>
                              <w:marTop w:val="0"/>
                              <w:marBottom w:val="0"/>
                              <w:divBdr>
                                <w:top w:val="none" w:sz="0" w:space="0" w:color="auto"/>
                                <w:left w:val="none" w:sz="0" w:space="0" w:color="auto"/>
                                <w:bottom w:val="none" w:sz="0" w:space="0" w:color="auto"/>
                                <w:right w:val="none" w:sz="0" w:space="0" w:color="auto"/>
                              </w:divBdr>
                              <w:divsChild>
                                <w:div w:id="93482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019223">
                      <w:marLeft w:val="0"/>
                      <w:marRight w:val="0"/>
                      <w:marTop w:val="60"/>
                      <w:marBottom w:val="0"/>
                      <w:divBdr>
                        <w:top w:val="none" w:sz="0" w:space="0" w:color="auto"/>
                        <w:left w:val="none" w:sz="0" w:space="0" w:color="auto"/>
                        <w:bottom w:val="none" w:sz="0" w:space="0" w:color="auto"/>
                        <w:right w:val="none" w:sz="0" w:space="0" w:color="auto"/>
                      </w:divBdr>
                      <w:divsChild>
                        <w:div w:id="2040426830">
                          <w:marLeft w:val="0"/>
                          <w:marRight w:val="0"/>
                          <w:marTop w:val="0"/>
                          <w:marBottom w:val="0"/>
                          <w:divBdr>
                            <w:top w:val="none" w:sz="0" w:space="0" w:color="auto"/>
                            <w:left w:val="none" w:sz="0" w:space="0" w:color="auto"/>
                            <w:bottom w:val="none" w:sz="0" w:space="0" w:color="auto"/>
                            <w:right w:val="none" w:sz="0" w:space="0" w:color="auto"/>
                          </w:divBdr>
                          <w:divsChild>
                            <w:div w:id="527184047">
                              <w:marLeft w:val="0"/>
                              <w:marRight w:val="0"/>
                              <w:marTop w:val="0"/>
                              <w:marBottom w:val="0"/>
                              <w:divBdr>
                                <w:top w:val="none" w:sz="0" w:space="0" w:color="auto"/>
                                <w:left w:val="none" w:sz="0" w:space="0" w:color="auto"/>
                                <w:bottom w:val="none" w:sz="0" w:space="0" w:color="auto"/>
                                <w:right w:val="none" w:sz="0" w:space="0" w:color="auto"/>
                              </w:divBdr>
                              <w:divsChild>
                                <w:div w:id="1641380596">
                                  <w:marLeft w:val="0"/>
                                  <w:marRight w:val="0"/>
                                  <w:marTop w:val="0"/>
                                  <w:marBottom w:val="0"/>
                                  <w:divBdr>
                                    <w:top w:val="none" w:sz="0" w:space="0" w:color="auto"/>
                                    <w:left w:val="none" w:sz="0" w:space="0" w:color="auto"/>
                                    <w:bottom w:val="none" w:sz="0" w:space="0" w:color="auto"/>
                                    <w:right w:val="none" w:sz="0" w:space="0" w:color="auto"/>
                                  </w:divBdr>
                                  <w:divsChild>
                                    <w:div w:id="74597522">
                                      <w:marLeft w:val="0"/>
                                      <w:marRight w:val="0"/>
                                      <w:marTop w:val="0"/>
                                      <w:marBottom w:val="0"/>
                                      <w:divBdr>
                                        <w:top w:val="none" w:sz="0" w:space="0" w:color="auto"/>
                                        <w:left w:val="none" w:sz="0" w:space="0" w:color="auto"/>
                                        <w:bottom w:val="none" w:sz="0" w:space="0" w:color="auto"/>
                                        <w:right w:val="none" w:sz="0" w:space="0" w:color="auto"/>
                                      </w:divBdr>
                                    </w:div>
                                    <w:div w:id="861893149">
                                      <w:marLeft w:val="0"/>
                                      <w:marRight w:val="0"/>
                                      <w:marTop w:val="0"/>
                                      <w:marBottom w:val="0"/>
                                      <w:divBdr>
                                        <w:top w:val="none" w:sz="0" w:space="0" w:color="auto"/>
                                        <w:left w:val="none" w:sz="0" w:space="0" w:color="auto"/>
                                        <w:bottom w:val="none" w:sz="0" w:space="0" w:color="auto"/>
                                        <w:right w:val="none" w:sz="0" w:space="0" w:color="auto"/>
                                      </w:divBdr>
                                    </w:div>
                                    <w:div w:id="1906069476">
                                      <w:marLeft w:val="0"/>
                                      <w:marRight w:val="0"/>
                                      <w:marTop w:val="0"/>
                                      <w:marBottom w:val="0"/>
                                      <w:divBdr>
                                        <w:top w:val="none" w:sz="0" w:space="0" w:color="auto"/>
                                        <w:left w:val="none" w:sz="0" w:space="0" w:color="auto"/>
                                        <w:bottom w:val="none" w:sz="0" w:space="0" w:color="auto"/>
                                        <w:right w:val="none" w:sz="0" w:space="0" w:color="auto"/>
                                      </w:divBdr>
                                    </w:div>
                                    <w:div w:id="95446038">
                                      <w:marLeft w:val="0"/>
                                      <w:marRight w:val="0"/>
                                      <w:marTop w:val="0"/>
                                      <w:marBottom w:val="0"/>
                                      <w:divBdr>
                                        <w:top w:val="none" w:sz="0" w:space="0" w:color="auto"/>
                                        <w:left w:val="none" w:sz="0" w:space="0" w:color="auto"/>
                                        <w:bottom w:val="none" w:sz="0" w:space="0" w:color="auto"/>
                                        <w:right w:val="none" w:sz="0" w:space="0" w:color="auto"/>
                                      </w:divBdr>
                                    </w:div>
                                    <w:div w:id="984160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820001">
                              <w:marLeft w:val="0"/>
                              <w:marRight w:val="0"/>
                              <w:marTop w:val="0"/>
                              <w:marBottom w:val="0"/>
                              <w:divBdr>
                                <w:top w:val="none" w:sz="0" w:space="0" w:color="auto"/>
                                <w:left w:val="none" w:sz="0" w:space="0" w:color="auto"/>
                                <w:bottom w:val="none" w:sz="0" w:space="0" w:color="auto"/>
                                <w:right w:val="none" w:sz="0" w:space="0" w:color="auto"/>
                              </w:divBdr>
                              <w:divsChild>
                                <w:div w:id="1345011250">
                                  <w:marLeft w:val="0"/>
                                  <w:marRight w:val="0"/>
                                  <w:marTop w:val="0"/>
                                  <w:marBottom w:val="0"/>
                                  <w:divBdr>
                                    <w:top w:val="none" w:sz="0" w:space="0" w:color="auto"/>
                                    <w:left w:val="none" w:sz="0" w:space="0" w:color="auto"/>
                                    <w:bottom w:val="none" w:sz="0" w:space="0" w:color="auto"/>
                                    <w:right w:val="none" w:sz="0" w:space="0" w:color="auto"/>
                                  </w:divBdr>
                                </w:div>
                                <w:div w:id="628895258">
                                  <w:marLeft w:val="0"/>
                                  <w:marRight w:val="0"/>
                                  <w:marTop w:val="0"/>
                                  <w:marBottom w:val="0"/>
                                  <w:divBdr>
                                    <w:top w:val="none" w:sz="0" w:space="0" w:color="auto"/>
                                    <w:left w:val="none" w:sz="0" w:space="0" w:color="auto"/>
                                    <w:bottom w:val="none" w:sz="0" w:space="0" w:color="auto"/>
                                    <w:right w:val="none" w:sz="0" w:space="0" w:color="auto"/>
                                  </w:divBdr>
                                </w:div>
                                <w:div w:id="869418561">
                                  <w:marLeft w:val="0"/>
                                  <w:marRight w:val="0"/>
                                  <w:marTop w:val="0"/>
                                  <w:marBottom w:val="0"/>
                                  <w:divBdr>
                                    <w:top w:val="none" w:sz="0" w:space="0" w:color="auto"/>
                                    <w:left w:val="none" w:sz="0" w:space="0" w:color="auto"/>
                                    <w:bottom w:val="none" w:sz="0" w:space="0" w:color="auto"/>
                                    <w:right w:val="none" w:sz="0" w:space="0" w:color="auto"/>
                                  </w:divBdr>
                                </w:div>
                                <w:div w:id="106896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40394085">
              <w:marLeft w:val="0"/>
              <w:marRight w:val="0"/>
              <w:marTop w:val="0"/>
              <w:marBottom w:val="0"/>
              <w:divBdr>
                <w:top w:val="none" w:sz="0" w:space="0" w:color="auto"/>
                <w:left w:val="none" w:sz="0" w:space="0" w:color="auto"/>
                <w:bottom w:val="none" w:sz="0" w:space="0" w:color="auto"/>
                <w:right w:val="none" w:sz="0" w:space="0" w:color="auto"/>
              </w:divBdr>
              <w:divsChild>
                <w:div w:id="1297837849">
                  <w:marLeft w:val="0"/>
                  <w:marRight w:val="0"/>
                  <w:marTop w:val="0"/>
                  <w:marBottom w:val="180"/>
                  <w:divBdr>
                    <w:top w:val="single" w:sz="6" w:space="18" w:color="DADCE0"/>
                    <w:left w:val="single" w:sz="6" w:space="18" w:color="DADCE0"/>
                    <w:bottom w:val="single" w:sz="6" w:space="18" w:color="DADCE0"/>
                    <w:right w:val="single" w:sz="6" w:space="18" w:color="DADCE0"/>
                  </w:divBdr>
                  <w:divsChild>
                    <w:div w:id="420417883">
                      <w:marLeft w:val="0"/>
                      <w:marRight w:val="0"/>
                      <w:marTop w:val="0"/>
                      <w:marBottom w:val="240"/>
                      <w:divBdr>
                        <w:top w:val="none" w:sz="0" w:space="0" w:color="auto"/>
                        <w:left w:val="none" w:sz="0" w:space="0" w:color="auto"/>
                        <w:bottom w:val="none" w:sz="0" w:space="0" w:color="auto"/>
                        <w:right w:val="none" w:sz="0" w:space="0" w:color="auto"/>
                      </w:divBdr>
                      <w:divsChild>
                        <w:div w:id="924457196">
                          <w:marLeft w:val="0"/>
                          <w:marRight w:val="0"/>
                          <w:marTop w:val="0"/>
                          <w:marBottom w:val="0"/>
                          <w:divBdr>
                            <w:top w:val="none" w:sz="0" w:space="0" w:color="auto"/>
                            <w:left w:val="none" w:sz="0" w:space="0" w:color="auto"/>
                            <w:bottom w:val="none" w:sz="0" w:space="0" w:color="auto"/>
                            <w:right w:val="none" w:sz="0" w:space="0" w:color="auto"/>
                          </w:divBdr>
                          <w:divsChild>
                            <w:div w:id="101650298">
                              <w:marLeft w:val="0"/>
                              <w:marRight w:val="0"/>
                              <w:marTop w:val="0"/>
                              <w:marBottom w:val="0"/>
                              <w:divBdr>
                                <w:top w:val="none" w:sz="0" w:space="0" w:color="auto"/>
                                <w:left w:val="none" w:sz="0" w:space="0" w:color="auto"/>
                                <w:bottom w:val="none" w:sz="0" w:space="0" w:color="auto"/>
                                <w:right w:val="none" w:sz="0" w:space="0" w:color="auto"/>
                              </w:divBdr>
                              <w:divsChild>
                                <w:div w:id="200134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29298">
                      <w:marLeft w:val="0"/>
                      <w:marRight w:val="0"/>
                      <w:marTop w:val="0"/>
                      <w:marBottom w:val="0"/>
                      <w:divBdr>
                        <w:top w:val="none" w:sz="0" w:space="0" w:color="auto"/>
                        <w:left w:val="none" w:sz="0" w:space="0" w:color="auto"/>
                        <w:bottom w:val="none" w:sz="0" w:space="0" w:color="auto"/>
                        <w:right w:val="none" w:sz="0" w:space="0" w:color="auto"/>
                      </w:divBdr>
                      <w:divsChild>
                        <w:div w:id="1989700809">
                          <w:marLeft w:val="0"/>
                          <w:marRight w:val="0"/>
                          <w:marTop w:val="0"/>
                          <w:marBottom w:val="0"/>
                          <w:divBdr>
                            <w:top w:val="none" w:sz="0" w:space="0" w:color="auto"/>
                            <w:left w:val="none" w:sz="0" w:space="0" w:color="auto"/>
                            <w:bottom w:val="none" w:sz="0" w:space="0" w:color="auto"/>
                            <w:right w:val="none" w:sz="0" w:space="0" w:color="auto"/>
                          </w:divBdr>
                          <w:divsChild>
                            <w:div w:id="1389650614">
                              <w:marLeft w:val="0"/>
                              <w:marRight w:val="0"/>
                              <w:marTop w:val="0"/>
                              <w:marBottom w:val="0"/>
                              <w:divBdr>
                                <w:top w:val="none" w:sz="0" w:space="0" w:color="auto"/>
                                <w:left w:val="none" w:sz="0" w:space="0" w:color="auto"/>
                                <w:bottom w:val="none" w:sz="0" w:space="0" w:color="auto"/>
                                <w:right w:val="none" w:sz="0" w:space="0" w:color="auto"/>
                              </w:divBdr>
                              <w:divsChild>
                                <w:div w:id="965745001">
                                  <w:marLeft w:val="0"/>
                                  <w:marRight w:val="0"/>
                                  <w:marTop w:val="0"/>
                                  <w:marBottom w:val="0"/>
                                  <w:divBdr>
                                    <w:top w:val="none" w:sz="0" w:space="0" w:color="auto"/>
                                    <w:left w:val="none" w:sz="0" w:space="0" w:color="auto"/>
                                    <w:bottom w:val="none" w:sz="0" w:space="0" w:color="auto"/>
                                    <w:right w:val="none" w:sz="0" w:space="0" w:color="auto"/>
                                  </w:divBdr>
                                  <w:divsChild>
                                    <w:div w:id="1819610771">
                                      <w:marLeft w:val="0"/>
                                      <w:marRight w:val="0"/>
                                      <w:marTop w:val="0"/>
                                      <w:marBottom w:val="0"/>
                                      <w:divBdr>
                                        <w:top w:val="none" w:sz="0" w:space="0" w:color="auto"/>
                                        <w:left w:val="none" w:sz="0" w:space="0" w:color="auto"/>
                                        <w:bottom w:val="none" w:sz="0" w:space="0" w:color="auto"/>
                                        <w:right w:val="none" w:sz="0" w:space="0" w:color="auto"/>
                                      </w:divBdr>
                                    </w:div>
                                  </w:divsChild>
                                </w:div>
                                <w:div w:id="1521434757">
                                  <w:marLeft w:val="0"/>
                                  <w:marRight w:val="0"/>
                                  <w:marTop w:val="0"/>
                                  <w:marBottom w:val="0"/>
                                  <w:divBdr>
                                    <w:top w:val="none" w:sz="0" w:space="0" w:color="auto"/>
                                    <w:left w:val="none" w:sz="0" w:space="0" w:color="auto"/>
                                    <w:bottom w:val="none" w:sz="0" w:space="0" w:color="auto"/>
                                    <w:right w:val="none" w:sz="0" w:space="0" w:color="auto"/>
                                  </w:divBdr>
                                </w:div>
                                <w:div w:id="1163425427">
                                  <w:marLeft w:val="0"/>
                                  <w:marRight w:val="0"/>
                                  <w:marTop w:val="0"/>
                                  <w:marBottom w:val="0"/>
                                  <w:divBdr>
                                    <w:top w:val="none" w:sz="0" w:space="0" w:color="auto"/>
                                    <w:left w:val="none" w:sz="0" w:space="0" w:color="auto"/>
                                    <w:bottom w:val="none" w:sz="0" w:space="0" w:color="auto"/>
                                    <w:right w:val="none" w:sz="0" w:space="0" w:color="auto"/>
                                  </w:divBdr>
                                </w:div>
                                <w:div w:id="131989827">
                                  <w:marLeft w:val="0"/>
                                  <w:marRight w:val="0"/>
                                  <w:marTop w:val="0"/>
                                  <w:marBottom w:val="0"/>
                                  <w:divBdr>
                                    <w:top w:val="none" w:sz="0" w:space="0" w:color="auto"/>
                                    <w:left w:val="none" w:sz="0" w:space="0" w:color="auto"/>
                                    <w:bottom w:val="none" w:sz="0" w:space="0" w:color="auto"/>
                                    <w:right w:val="none" w:sz="0" w:space="0" w:color="auto"/>
                                  </w:divBdr>
                                </w:div>
                                <w:div w:id="1807163744">
                                  <w:marLeft w:val="0"/>
                                  <w:marRight w:val="0"/>
                                  <w:marTop w:val="0"/>
                                  <w:marBottom w:val="0"/>
                                  <w:divBdr>
                                    <w:top w:val="none" w:sz="0" w:space="0" w:color="auto"/>
                                    <w:left w:val="none" w:sz="0" w:space="0" w:color="auto"/>
                                    <w:bottom w:val="none" w:sz="0" w:space="0" w:color="auto"/>
                                    <w:right w:val="none" w:sz="0" w:space="0" w:color="auto"/>
                                  </w:divBdr>
                                </w:div>
                                <w:div w:id="71396628">
                                  <w:marLeft w:val="0"/>
                                  <w:marRight w:val="0"/>
                                  <w:marTop w:val="0"/>
                                  <w:marBottom w:val="0"/>
                                  <w:divBdr>
                                    <w:top w:val="none" w:sz="0" w:space="0" w:color="auto"/>
                                    <w:left w:val="none" w:sz="0" w:space="0" w:color="auto"/>
                                    <w:bottom w:val="none" w:sz="0" w:space="0" w:color="auto"/>
                                    <w:right w:val="none" w:sz="0" w:space="0" w:color="auto"/>
                                  </w:divBdr>
                                </w:div>
                                <w:div w:id="667638435">
                                  <w:marLeft w:val="0"/>
                                  <w:marRight w:val="0"/>
                                  <w:marTop w:val="0"/>
                                  <w:marBottom w:val="0"/>
                                  <w:divBdr>
                                    <w:top w:val="none" w:sz="0" w:space="0" w:color="auto"/>
                                    <w:left w:val="none" w:sz="0" w:space="0" w:color="auto"/>
                                    <w:bottom w:val="none" w:sz="0" w:space="0" w:color="auto"/>
                                    <w:right w:val="none" w:sz="0" w:space="0" w:color="auto"/>
                                  </w:divBdr>
                                  <w:divsChild>
                                    <w:div w:id="132920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2019526">
              <w:marLeft w:val="0"/>
              <w:marRight w:val="0"/>
              <w:marTop w:val="0"/>
              <w:marBottom w:val="0"/>
              <w:divBdr>
                <w:top w:val="none" w:sz="0" w:space="0" w:color="auto"/>
                <w:left w:val="none" w:sz="0" w:space="0" w:color="auto"/>
                <w:bottom w:val="none" w:sz="0" w:space="0" w:color="auto"/>
                <w:right w:val="none" w:sz="0" w:space="0" w:color="auto"/>
              </w:divBdr>
              <w:divsChild>
                <w:div w:id="1343899187">
                  <w:marLeft w:val="0"/>
                  <w:marRight w:val="0"/>
                  <w:marTop w:val="0"/>
                  <w:marBottom w:val="180"/>
                  <w:divBdr>
                    <w:top w:val="single" w:sz="6" w:space="18" w:color="DADCE0"/>
                    <w:left w:val="single" w:sz="6" w:space="18" w:color="DADCE0"/>
                    <w:bottom w:val="single" w:sz="6" w:space="18" w:color="DADCE0"/>
                    <w:right w:val="single" w:sz="6" w:space="18" w:color="DADCE0"/>
                  </w:divBdr>
                  <w:divsChild>
                    <w:div w:id="90861042">
                      <w:marLeft w:val="0"/>
                      <w:marRight w:val="0"/>
                      <w:marTop w:val="0"/>
                      <w:marBottom w:val="240"/>
                      <w:divBdr>
                        <w:top w:val="none" w:sz="0" w:space="0" w:color="auto"/>
                        <w:left w:val="none" w:sz="0" w:space="0" w:color="auto"/>
                        <w:bottom w:val="none" w:sz="0" w:space="0" w:color="auto"/>
                        <w:right w:val="none" w:sz="0" w:space="0" w:color="auto"/>
                      </w:divBdr>
                      <w:divsChild>
                        <w:div w:id="1802452449">
                          <w:marLeft w:val="0"/>
                          <w:marRight w:val="0"/>
                          <w:marTop w:val="0"/>
                          <w:marBottom w:val="0"/>
                          <w:divBdr>
                            <w:top w:val="none" w:sz="0" w:space="0" w:color="auto"/>
                            <w:left w:val="none" w:sz="0" w:space="0" w:color="auto"/>
                            <w:bottom w:val="none" w:sz="0" w:space="0" w:color="auto"/>
                            <w:right w:val="none" w:sz="0" w:space="0" w:color="auto"/>
                          </w:divBdr>
                          <w:divsChild>
                            <w:div w:id="457337813">
                              <w:marLeft w:val="0"/>
                              <w:marRight w:val="0"/>
                              <w:marTop w:val="0"/>
                              <w:marBottom w:val="0"/>
                              <w:divBdr>
                                <w:top w:val="none" w:sz="0" w:space="0" w:color="auto"/>
                                <w:left w:val="none" w:sz="0" w:space="0" w:color="auto"/>
                                <w:bottom w:val="none" w:sz="0" w:space="0" w:color="auto"/>
                                <w:right w:val="none" w:sz="0" w:space="0" w:color="auto"/>
                              </w:divBdr>
                              <w:divsChild>
                                <w:div w:id="210326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811487">
                      <w:marLeft w:val="0"/>
                      <w:marRight w:val="0"/>
                      <w:marTop w:val="0"/>
                      <w:marBottom w:val="0"/>
                      <w:divBdr>
                        <w:top w:val="none" w:sz="0" w:space="0" w:color="auto"/>
                        <w:left w:val="none" w:sz="0" w:space="0" w:color="auto"/>
                        <w:bottom w:val="none" w:sz="0" w:space="0" w:color="auto"/>
                        <w:right w:val="none" w:sz="0" w:space="0" w:color="auto"/>
                      </w:divBdr>
                      <w:divsChild>
                        <w:div w:id="260726048">
                          <w:marLeft w:val="0"/>
                          <w:marRight w:val="0"/>
                          <w:marTop w:val="0"/>
                          <w:marBottom w:val="0"/>
                          <w:divBdr>
                            <w:top w:val="none" w:sz="0" w:space="0" w:color="auto"/>
                            <w:left w:val="none" w:sz="0" w:space="0" w:color="auto"/>
                            <w:bottom w:val="none" w:sz="0" w:space="0" w:color="auto"/>
                            <w:right w:val="none" w:sz="0" w:space="0" w:color="auto"/>
                          </w:divBdr>
                          <w:divsChild>
                            <w:div w:id="1056976896">
                              <w:marLeft w:val="0"/>
                              <w:marRight w:val="0"/>
                              <w:marTop w:val="0"/>
                              <w:marBottom w:val="0"/>
                              <w:divBdr>
                                <w:top w:val="none" w:sz="0" w:space="0" w:color="auto"/>
                                <w:left w:val="none" w:sz="0" w:space="0" w:color="auto"/>
                                <w:bottom w:val="none" w:sz="0" w:space="0" w:color="auto"/>
                                <w:right w:val="none" w:sz="0" w:space="0" w:color="auto"/>
                              </w:divBdr>
                              <w:divsChild>
                                <w:div w:id="2138835625">
                                  <w:marLeft w:val="0"/>
                                  <w:marRight w:val="0"/>
                                  <w:marTop w:val="0"/>
                                  <w:marBottom w:val="0"/>
                                  <w:divBdr>
                                    <w:top w:val="none" w:sz="0" w:space="0" w:color="auto"/>
                                    <w:left w:val="none" w:sz="0" w:space="0" w:color="auto"/>
                                    <w:bottom w:val="none" w:sz="0" w:space="0" w:color="auto"/>
                                    <w:right w:val="none" w:sz="0" w:space="0" w:color="auto"/>
                                  </w:divBdr>
                                  <w:divsChild>
                                    <w:div w:id="89351769">
                                      <w:marLeft w:val="0"/>
                                      <w:marRight w:val="0"/>
                                      <w:marTop w:val="0"/>
                                      <w:marBottom w:val="0"/>
                                      <w:divBdr>
                                        <w:top w:val="none" w:sz="0" w:space="0" w:color="auto"/>
                                        <w:left w:val="none" w:sz="0" w:space="0" w:color="auto"/>
                                        <w:bottom w:val="none" w:sz="0" w:space="0" w:color="auto"/>
                                        <w:right w:val="none" w:sz="0" w:space="0" w:color="auto"/>
                                      </w:divBdr>
                                    </w:div>
                                  </w:divsChild>
                                </w:div>
                                <w:div w:id="1851991023">
                                  <w:marLeft w:val="0"/>
                                  <w:marRight w:val="0"/>
                                  <w:marTop w:val="0"/>
                                  <w:marBottom w:val="0"/>
                                  <w:divBdr>
                                    <w:top w:val="none" w:sz="0" w:space="0" w:color="auto"/>
                                    <w:left w:val="none" w:sz="0" w:space="0" w:color="auto"/>
                                    <w:bottom w:val="none" w:sz="0" w:space="0" w:color="auto"/>
                                    <w:right w:val="none" w:sz="0" w:space="0" w:color="auto"/>
                                  </w:divBdr>
                                </w:div>
                                <w:div w:id="150878697">
                                  <w:marLeft w:val="0"/>
                                  <w:marRight w:val="0"/>
                                  <w:marTop w:val="0"/>
                                  <w:marBottom w:val="0"/>
                                  <w:divBdr>
                                    <w:top w:val="none" w:sz="0" w:space="0" w:color="auto"/>
                                    <w:left w:val="none" w:sz="0" w:space="0" w:color="auto"/>
                                    <w:bottom w:val="none" w:sz="0" w:space="0" w:color="auto"/>
                                    <w:right w:val="none" w:sz="0" w:space="0" w:color="auto"/>
                                  </w:divBdr>
                                </w:div>
                                <w:div w:id="1191801144">
                                  <w:marLeft w:val="0"/>
                                  <w:marRight w:val="0"/>
                                  <w:marTop w:val="0"/>
                                  <w:marBottom w:val="0"/>
                                  <w:divBdr>
                                    <w:top w:val="none" w:sz="0" w:space="0" w:color="auto"/>
                                    <w:left w:val="none" w:sz="0" w:space="0" w:color="auto"/>
                                    <w:bottom w:val="none" w:sz="0" w:space="0" w:color="auto"/>
                                    <w:right w:val="none" w:sz="0" w:space="0" w:color="auto"/>
                                  </w:divBdr>
                                </w:div>
                                <w:div w:id="657539345">
                                  <w:marLeft w:val="0"/>
                                  <w:marRight w:val="0"/>
                                  <w:marTop w:val="0"/>
                                  <w:marBottom w:val="0"/>
                                  <w:divBdr>
                                    <w:top w:val="none" w:sz="0" w:space="0" w:color="auto"/>
                                    <w:left w:val="none" w:sz="0" w:space="0" w:color="auto"/>
                                    <w:bottom w:val="none" w:sz="0" w:space="0" w:color="auto"/>
                                    <w:right w:val="none" w:sz="0" w:space="0" w:color="auto"/>
                                  </w:divBdr>
                                </w:div>
                                <w:div w:id="1273903852">
                                  <w:marLeft w:val="0"/>
                                  <w:marRight w:val="0"/>
                                  <w:marTop w:val="0"/>
                                  <w:marBottom w:val="0"/>
                                  <w:divBdr>
                                    <w:top w:val="none" w:sz="0" w:space="0" w:color="auto"/>
                                    <w:left w:val="none" w:sz="0" w:space="0" w:color="auto"/>
                                    <w:bottom w:val="none" w:sz="0" w:space="0" w:color="auto"/>
                                    <w:right w:val="none" w:sz="0" w:space="0" w:color="auto"/>
                                  </w:divBdr>
                                </w:div>
                                <w:div w:id="476725901">
                                  <w:marLeft w:val="0"/>
                                  <w:marRight w:val="0"/>
                                  <w:marTop w:val="0"/>
                                  <w:marBottom w:val="0"/>
                                  <w:divBdr>
                                    <w:top w:val="none" w:sz="0" w:space="0" w:color="auto"/>
                                    <w:left w:val="none" w:sz="0" w:space="0" w:color="auto"/>
                                    <w:bottom w:val="none" w:sz="0" w:space="0" w:color="auto"/>
                                    <w:right w:val="none" w:sz="0" w:space="0" w:color="auto"/>
                                  </w:divBdr>
                                  <w:divsChild>
                                    <w:div w:id="26276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7561482">
              <w:marLeft w:val="0"/>
              <w:marRight w:val="0"/>
              <w:marTop w:val="0"/>
              <w:marBottom w:val="0"/>
              <w:divBdr>
                <w:top w:val="none" w:sz="0" w:space="0" w:color="auto"/>
                <w:left w:val="none" w:sz="0" w:space="0" w:color="auto"/>
                <w:bottom w:val="none" w:sz="0" w:space="0" w:color="auto"/>
                <w:right w:val="none" w:sz="0" w:space="0" w:color="auto"/>
              </w:divBdr>
              <w:divsChild>
                <w:div w:id="241380257">
                  <w:marLeft w:val="0"/>
                  <w:marRight w:val="0"/>
                  <w:marTop w:val="0"/>
                  <w:marBottom w:val="180"/>
                  <w:divBdr>
                    <w:top w:val="single" w:sz="6" w:space="18" w:color="DADCE0"/>
                    <w:left w:val="single" w:sz="6" w:space="18" w:color="DADCE0"/>
                    <w:bottom w:val="single" w:sz="6" w:space="18" w:color="DADCE0"/>
                    <w:right w:val="single" w:sz="6" w:space="18" w:color="DADCE0"/>
                  </w:divBdr>
                  <w:divsChild>
                    <w:div w:id="757366285">
                      <w:marLeft w:val="0"/>
                      <w:marRight w:val="0"/>
                      <w:marTop w:val="0"/>
                      <w:marBottom w:val="240"/>
                      <w:divBdr>
                        <w:top w:val="none" w:sz="0" w:space="0" w:color="auto"/>
                        <w:left w:val="none" w:sz="0" w:space="0" w:color="auto"/>
                        <w:bottom w:val="none" w:sz="0" w:space="0" w:color="auto"/>
                        <w:right w:val="none" w:sz="0" w:space="0" w:color="auto"/>
                      </w:divBdr>
                      <w:divsChild>
                        <w:div w:id="1565413843">
                          <w:marLeft w:val="0"/>
                          <w:marRight w:val="0"/>
                          <w:marTop w:val="0"/>
                          <w:marBottom w:val="0"/>
                          <w:divBdr>
                            <w:top w:val="none" w:sz="0" w:space="0" w:color="auto"/>
                            <w:left w:val="none" w:sz="0" w:space="0" w:color="auto"/>
                            <w:bottom w:val="none" w:sz="0" w:space="0" w:color="auto"/>
                            <w:right w:val="none" w:sz="0" w:space="0" w:color="auto"/>
                          </w:divBdr>
                          <w:divsChild>
                            <w:div w:id="89854389">
                              <w:marLeft w:val="0"/>
                              <w:marRight w:val="0"/>
                              <w:marTop w:val="0"/>
                              <w:marBottom w:val="0"/>
                              <w:divBdr>
                                <w:top w:val="none" w:sz="0" w:space="0" w:color="auto"/>
                                <w:left w:val="none" w:sz="0" w:space="0" w:color="auto"/>
                                <w:bottom w:val="none" w:sz="0" w:space="0" w:color="auto"/>
                                <w:right w:val="none" w:sz="0" w:space="0" w:color="auto"/>
                              </w:divBdr>
                              <w:divsChild>
                                <w:div w:id="1095368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317756">
                      <w:marLeft w:val="0"/>
                      <w:marRight w:val="0"/>
                      <w:marTop w:val="0"/>
                      <w:marBottom w:val="0"/>
                      <w:divBdr>
                        <w:top w:val="none" w:sz="0" w:space="0" w:color="auto"/>
                        <w:left w:val="none" w:sz="0" w:space="0" w:color="auto"/>
                        <w:bottom w:val="none" w:sz="0" w:space="0" w:color="auto"/>
                        <w:right w:val="none" w:sz="0" w:space="0" w:color="auto"/>
                      </w:divBdr>
                      <w:divsChild>
                        <w:div w:id="1302731203">
                          <w:marLeft w:val="0"/>
                          <w:marRight w:val="0"/>
                          <w:marTop w:val="0"/>
                          <w:marBottom w:val="0"/>
                          <w:divBdr>
                            <w:top w:val="none" w:sz="0" w:space="0" w:color="auto"/>
                            <w:left w:val="none" w:sz="0" w:space="0" w:color="auto"/>
                            <w:bottom w:val="none" w:sz="0" w:space="0" w:color="auto"/>
                            <w:right w:val="none" w:sz="0" w:space="0" w:color="auto"/>
                          </w:divBdr>
                          <w:divsChild>
                            <w:div w:id="787629053">
                              <w:marLeft w:val="0"/>
                              <w:marRight w:val="0"/>
                              <w:marTop w:val="0"/>
                              <w:marBottom w:val="0"/>
                              <w:divBdr>
                                <w:top w:val="none" w:sz="0" w:space="0" w:color="auto"/>
                                <w:left w:val="none" w:sz="0" w:space="0" w:color="auto"/>
                                <w:bottom w:val="none" w:sz="0" w:space="0" w:color="auto"/>
                                <w:right w:val="none" w:sz="0" w:space="0" w:color="auto"/>
                              </w:divBdr>
                              <w:divsChild>
                                <w:div w:id="1284000985">
                                  <w:marLeft w:val="0"/>
                                  <w:marRight w:val="0"/>
                                  <w:marTop w:val="0"/>
                                  <w:marBottom w:val="0"/>
                                  <w:divBdr>
                                    <w:top w:val="none" w:sz="0" w:space="0" w:color="auto"/>
                                    <w:left w:val="none" w:sz="0" w:space="0" w:color="auto"/>
                                    <w:bottom w:val="none" w:sz="0" w:space="0" w:color="auto"/>
                                    <w:right w:val="none" w:sz="0" w:space="0" w:color="auto"/>
                                  </w:divBdr>
                                  <w:divsChild>
                                    <w:div w:id="373194546">
                                      <w:marLeft w:val="0"/>
                                      <w:marRight w:val="0"/>
                                      <w:marTop w:val="0"/>
                                      <w:marBottom w:val="0"/>
                                      <w:divBdr>
                                        <w:top w:val="none" w:sz="0" w:space="0" w:color="auto"/>
                                        <w:left w:val="none" w:sz="0" w:space="0" w:color="auto"/>
                                        <w:bottom w:val="none" w:sz="0" w:space="0" w:color="auto"/>
                                        <w:right w:val="none" w:sz="0" w:space="0" w:color="auto"/>
                                      </w:divBdr>
                                      <w:divsChild>
                                        <w:div w:id="705759096">
                                          <w:marLeft w:val="180"/>
                                          <w:marRight w:val="0"/>
                                          <w:marTop w:val="0"/>
                                          <w:marBottom w:val="0"/>
                                          <w:divBdr>
                                            <w:top w:val="none" w:sz="0" w:space="0" w:color="auto"/>
                                            <w:left w:val="none" w:sz="0" w:space="0" w:color="auto"/>
                                            <w:bottom w:val="none" w:sz="0" w:space="0" w:color="auto"/>
                                            <w:right w:val="none" w:sz="0" w:space="0" w:color="auto"/>
                                          </w:divBdr>
                                          <w:divsChild>
                                            <w:div w:id="149325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4675349">
                                  <w:marLeft w:val="0"/>
                                  <w:marRight w:val="0"/>
                                  <w:marTop w:val="0"/>
                                  <w:marBottom w:val="0"/>
                                  <w:divBdr>
                                    <w:top w:val="none" w:sz="0" w:space="0" w:color="auto"/>
                                    <w:left w:val="none" w:sz="0" w:space="0" w:color="auto"/>
                                    <w:bottom w:val="none" w:sz="0" w:space="0" w:color="auto"/>
                                    <w:right w:val="none" w:sz="0" w:space="0" w:color="auto"/>
                                  </w:divBdr>
                                  <w:divsChild>
                                    <w:div w:id="881946009">
                                      <w:marLeft w:val="0"/>
                                      <w:marRight w:val="0"/>
                                      <w:marTop w:val="0"/>
                                      <w:marBottom w:val="0"/>
                                      <w:divBdr>
                                        <w:top w:val="none" w:sz="0" w:space="0" w:color="auto"/>
                                        <w:left w:val="none" w:sz="0" w:space="0" w:color="auto"/>
                                        <w:bottom w:val="none" w:sz="0" w:space="0" w:color="auto"/>
                                        <w:right w:val="none" w:sz="0" w:space="0" w:color="auto"/>
                                      </w:divBdr>
                                      <w:divsChild>
                                        <w:div w:id="1584216733">
                                          <w:marLeft w:val="180"/>
                                          <w:marRight w:val="0"/>
                                          <w:marTop w:val="0"/>
                                          <w:marBottom w:val="0"/>
                                          <w:divBdr>
                                            <w:top w:val="none" w:sz="0" w:space="0" w:color="auto"/>
                                            <w:left w:val="none" w:sz="0" w:space="0" w:color="auto"/>
                                            <w:bottom w:val="none" w:sz="0" w:space="0" w:color="auto"/>
                                            <w:right w:val="none" w:sz="0" w:space="0" w:color="auto"/>
                                          </w:divBdr>
                                          <w:divsChild>
                                            <w:div w:id="126133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091570">
                                  <w:marLeft w:val="0"/>
                                  <w:marRight w:val="0"/>
                                  <w:marTop w:val="0"/>
                                  <w:marBottom w:val="0"/>
                                  <w:divBdr>
                                    <w:top w:val="none" w:sz="0" w:space="0" w:color="auto"/>
                                    <w:left w:val="none" w:sz="0" w:space="0" w:color="auto"/>
                                    <w:bottom w:val="none" w:sz="0" w:space="0" w:color="auto"/>
                                    <w:right w:val="none" w:sz="0" w:space="0" w:color="auto"/>
                                  </w:divBdr>
                                  <w:divsChild>
                                    <w:div w:id="1670448741">
                                      <w:marLeft w:val="0"/>
                                      <w:marRight w:val="0"/>
                                      <w:marTop w:val="0"/>
                                      <w:marBottom w:val="0"/>
                                      <w:divBdr>
                                        <w:top w:val="none" w:sz="0" w:space="0" w:color="auto"/>
                                        <w:left w:val="none" w:sz="0" w:space="0" w:color="auto"/>
                                        <w:bottom w:val="none" w:sz="0" w:space="0" w:color="auto"/>
                                        <w:right w:val="none" w:sz="0" w:space="0" w:color="auto"/>
                                      </w:divBdr>
                                      <w:divsChild>
                                        <w:div w:id="737632235">
                                          <w:marLeft w:val="180"/>
                                          <w:marRight w:val="0"/>
                                          <w:marTop w:val="0"/>
                                          <w:marBottom w:val="0"/>
                                          <w:divBdr>
                                            <w:top w:val="none" w:sz="0" w:space="0" w:color="auto"/>
                                            <w:left w:val="none" w:sz="0" w:space="0" w:color="auto"/>
                                            <w:bottom w:val="none" w:sz="0" w:space="0" w:color="auto"/>
                                            <w:right w:val="none" w:sz="0" w:space="0" w:color="auto"/>
                                          </w:divBdr>
                                          <w:divsChild>
                                            <w:div w:id="1475485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0731726">
              <w:marLeft w:val="0"/>
              <w:marRight w:val="0"/>
              <w:marTop w:val="0"/>
              <w:marBottom w:val="0"/>
              <w:divBdr>
                <w:top w:val="none" w:sz="0" w:space="0" w:color="auto"/>
                <w:left w:val="none" w:sz="0" w:space="0" w:color="auto"/>
                <w:bottom w:val="none" w:sz="0" w:space="0" w:color="auto"/>
                <w:right w:val="none" w:sz="0" w:space="0" w:color="auto"/>
              </w:divBdr>
              <w:divsChild>
                <w:div w:id="7340536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98825370">
                      <w:marLeft w:val="0"/>
                      <w:marRight w:val="0"/>
                      <w:marTop w:val="0"/>
                      <w:marBottom w:val="240"/>
                      <w:divBdr>
                        <w:top w:val="none" w:sz="0" w:space="0" w:color="auto"/>
                        <w:left w:val="none" w:sz="0" w:space="0" w:color="auto"/>
                        <w:bottom w:val="none" w:sz="0" w:space="0" w:color="auto"/>
                        <w:right w:val="none" w:sz="0" w:space="0" w:color="auto"/>
                      </w:divBdr>
                      <w:divsChild>
                        <w:div w:id="1197235098">
                          <w:marLeft w:val="0"/>
                          <w:marRight w:val="0"/>
                          <w:marTop w:val="0"/>
                          <w:marBottom w:val="0"/>
                          <w:divBdr>
                            <w:top w:val="none" w:sz="0" w:space="0" w:color="auto"/>
                            <w:left w:val="none" w:sz="0" w:space="0" w:color="auto"/>
                            <w:bottom w:val="none" w:sz="0" w:space="0" w:color="auto"/>
                            <w:right w:val="none" w:sz="0" w:space="0" w:color="auto"/>
                          </w:divBdr>
                          <w:divsChild>
                            <w:div w:id="1106317004">
                              <w:marLeft w:val="0"/>
                              <w:marRight w:val="0"/>
                              <w:marTop w:val="0"/>
                              <w:marBottom w:val="0"/>
                              <w:divBdr>
                                <w:top w:val="none" w:sz="0" w:space="0" w:color="auto"/>
                                <w:left w:val="none" w:sz="0" w:space="0" w:color="auto"/>
                                <w:bottom w:val="none" w:sz="0" w:space="0" w:color="auto"/>
                                <w:right w:val="none" w:sz="0" w:space="0" w:color="auto"/>
                              </w:divBdr>
                              <w:divsChild>
                                <w:div w:id="138158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5192899">
      <w:bodyDiv w:val="1"/>
      <w:marLeft w:val="0"/>
      <w:marRight w:val="0"/>
      <w:marTop w:val="0"/>
      <w:marBottom w:val="0"/>
      <w:divBdr>
        <w:top w:val="none" w:sz="0" w:space="0" w:color="auto"/>
        <w:left w:val="none" w:sz="0" w:space="0" w:color="auto"/>
        <w:bottom w:val="none" w:sz="0" w:space="0" w:color="auto"/>
        <w:right w:val="none" w:sz="0" w:space="0" w:color="auto"/>
      </w:divBdr>
    </w:div>
    <w:div w:id="1244804487">
      <w:bodyDiv w:val="1"/>
      <w:marLeft w:val="0"/>
      <w:marRight w:val="0"/>
      <w:marTop w:val="0"/>
      <w:marBottom w:val="0"/>
      <w:divBdr>
        <w:top w:val="none" w:sz="0" w:space="0" w:color="auto"/>
        <w:left w:val="none" w:sz="0" w:space="0" w:color="auto"/>
        <w:bottom w:val="none" w:sz="0" w:space="0" w:color="auto"/>
        <w:right w:val="none" w:sz="0" w:space="0" w:color="auto"/>
      </w:divBdr>
    </w:div>
    <w:div w:id="1296837691">
      <w:bodyDiv w:val="1"/>
      <w:marLeft w:val="0"/>
      <w:marRight w:val="0"/>
      <w:marTop w:val="0"/>
      <w:marBottom w:val="0"/>
      <w:divBdr>
        <w:top w:val="none" w:sz="0" w:space="0" w:color="auto"/>
        <w:left w:val="none" w:sz="0" w:space="0" w:color="auto"/>
        <w:bottom w:val="none" w:sz="0" w:space="0" w:color="auto"/>
        <w:right w:val="none" w:sz="0" w:space="0" w:color="auto"/>
      </w:divBdr>
    </w:div>
    <w:div w:id="1367025390">
      <w:bodyDiv w:val="1"/>
      <w:marLeft w:val="0"/>
      <w:marRight w:val="0"/>
      <w:marTop w:val="0"/>
      <w:marBottom w:val="0"/>
      <w:divBdr>
        <w:top w:val="none" w:sz="0" w:space="0" w:color="auto"/>
        <w:left w:val="none" w:sz="0" w:space="0" w:color="auto"/>
        <w:bottom w:val="none" w:sz="0" w:space="0" w:color="auto"/>
        <w:right w:val="none" w:sz="0" w:space="0" w:color="auto"/>
      </w:divBdr>
      <w:divsChild>
        <w:div w:id="1213427117">
          <w:marLeft w:val="0"/>
          <w:marRight w:val="0"/>
          <w:marTop w:val="0"/>
          <w:marBottom w:val="0"/>
          <w:divBdr>
            <w:top w:val="none" w:sz="0" w:space="0" w:color="auto"/>
            <w:left w:val="none" w:sz="0" w:space="0" w:color="auto"/>
            <w:bottom w:val="none" w:sz="0" w:space="0" w:color="auto"/>
            <w:right w:val="none" w:sz="0" w:space="0" w:color="auto"/>
          </w:divBdr>
        </w:div>
        <w:div w:id="470557448">
          <w:marLeft w:val="0"/>
          <w:marRight w:val="0"/>
          <w:marTop w:val="0"/>
          <w:marBottom w:val="0"/>
          <w:divBdr>
            <w:top w:val="none" w:sz="0" w:space="0" w:color="auto"/>
            <w:left w:val="none" w:sz="0" w:space="0" w:color="auto"/>
            <w:bottom w:val="none" w:sz="0" w:space="0" w:color="auto"/>
            <w:right w:val="none" w:sz="0" w:space="0" w:color="auto"/>
          </w:divBdr>
        </w:div>
        <w:div w:id="225917823">
          <w:marLeft w:val="0"/>
          <w:marRight w:val="0"/>
          <w:marTop w:val="0"/>
          <w:marBottom w:val="0"/>
          <w:divBdr>
            <w:top w:val="none" w:sz="0" w:space="0" w:color="auto"/>
            <w:left w:val="none" w:sz="0" w:space="0" w:color="auto"/>
            <w:bottom w:val="none" w:sz="0" w:space="0" w:color="auto"/>
            <w:right w:val="none" w:sz="0" w:space="0" w:color="auto"/>
          </w:divBdr>
        </w:div>
        <w:div w:id="112477408">
          <w:marLeft w:val="0"/>
          <w:marRight w:val="0"/>
          <w:marTop w:val="0"/>
          <w:marBottom w:val="0"/>
          <w:divBdr>
            <w:top w:val="none" w:sz="0" w:space="0" w:color="auto"/>
            <w:left w:val="none" w:sz="0" w:space="0" w:color="auto"/>
            <w:bottom w:val="none" w:sz="0" w:space="0" w:color="auto"/>
            <w:right w:val="none" w:sz="0" w:space="0" w:color="auto"/>
          </w:divBdr>
        </w:div>
        <w:div w:id="1491949219">
          <w:marLeft w:val="0"/>
          <w:marRight w:val="0"/>
          <w:marTop w:val="0"/>
          <w:marBottom w:val="0"/>
          <w:divBdr>
            <w:top w:val="none" w:sz="0" w:space="0" w:color="auto"/>
            <w:left w:val="none" w:sz="0" w:space="0" w:color="auto"/>
            <w:bottom w:val="none" w:sz="0" w:space="0" w:color="auto"/>
            <w:right w:val="none" w:sz="0" w:space="0" w:color="auto"/>
          </w:divBdr>
        </w:div>
      </w:divsChild>
    </w:div>
    <w:div w:id="1371540356">
      <w:bodyDiv w:val="1"/>
      <w:marLeft w:val="0"/>
      <w:marRight w:val="0"/>
      <w:marTop w:val="0"/>
      <w:marBottom w:val="0"/>
      <w:divBdr>
        <w:top w:val="none" w:sz="0" w:space="0" w:color="auto"/>
        <w:left w:val="none" w:sz="0" w:space="0" w:color="auto"/>
        <w:bottom w:val="none" w:sz="0" w:space="0" w:color="auto"/>
        <w:right w:val="none" w:sz="0" w:space="0" w:color="auto"/>
      </w:divBdr>
    </w:div>
    <w:div w:id="1445612652">
      <w:bodyDiv w:val="1"/>
      <w:marLeft w:val="0"/>
      <w:marRight w:val="0"/>
      <w:marTop w:val="0"/>
      <w:marBottom w:val="0"/>
      <w:divBdr>
        <w:top w:val="none" w:sz="0" w:space="0" w:color="auto"/>
        <w:left w:val="none" w:sz="0" w:space="0" w:color="auto"/>
        <w:bottom w:val="none" w:sz="0" w:space="0" w:color="auto"/>
        <w:right w:val="none" w:sz="0" w:space="0" w:color="auto"/>
      </w:divBdr>
    </w:div>
    <w:div w:id="1518613486">
      <w:bodyDiv w:val="1"/>
      <w:marLeft w:val="0"/>
      <w:marRight w:val="0"/>
      <w:marTop w:val="0"/>
      <w:marBottom w:val="0"/>
      <w:divBdr>
        <w:top w:val="none" w:sz="0" w:space="0" w:color="auto"/>
        <w:left w:val="none" w:sz="0" w:space="0" w:color="auto"/>
        <w:bottom w:val="none" w:sz="0" w:space="0" w:color="auto"/>
        <w:right w:val="none" w:sz="0" w:space="0" w:color="auto"/>
      </w:divBdr>
    </w:div>
    <w:div w:id="1565019285">
      <w:bodyDiv w:val="1"/>
      <w:marLeft w:val="0"/>
      <w:marRight w:val="0"/>
      <w:marTop w:val="0"/>
      <w:marBottom w:val="0"/>
      <w:divBdr>
        <w:top w:val="none" w:sz="0" w:space="0" w:color="auto"/>
        <w:left w:val="none" w:sz="0" w:space="0" w:color="auto"/>
        <w:bottom w:val="none" w:sz="0" w:space="0" w:color="auto"/>
        <w:right w:val="none" w:sz="0" w:space="0" w:color="auto"/>
      </w:divBdr>
      <w:divsChild>
        <w:div w:id="1307736458">
          <w:marLeft w:val="0"/>
          <w:marRight w:val="0"/>
          <w:marTop w:val="0"/>
          <w:marBottom w:val="0"/>
          <w:divBdr>
            <w:top w:val="none" w:sz="0" w:space="0" w:color="auto"/>
            <w:left w:val="none" w:sz="0" w:space="0" w:color="auto"/>
            <w:bottom w:val="none" w:sz="0" w:space="0" w:color="auto"/>
            <w:right w:val="none" w:sz="0" w:space="0" w:color="auto"/>
          </w:divBdr>
        </w:div>
        <w:div w:id="1333993647">
          <w:marLeft w:val="0"/>
          <w:marRight w:val="0"/>
          <w:marTop w:val="0"/>
          <w:marBottom w:val="0"/>
          <w:divBdr>
            <w:top w:val="none" w:sz="0" w:space="0" w:color="auto"/>
            <w:left w:val="none" w:sz="0" w:space="0" w:color="auto"/>
            <w:bottom w:val="none" w:sz="0" w:space="0" w:color="auto"/>
            <w:right w:val="none" w:sz="0" w:space="0" w:color="auto"/>
          </w:divBdr>
        </w:div>
      </w:divsChild>
    </w:div>
    <w:div w:id="1586259552">
      <w:bodyDiv w:val="1"/>
      <w:marLeft w:val="0"/>
      <w:marRight w:val="0"/>
      <w:marTop w:val="0"/>
      <w:marBottom w:val="0"/>
      <w:divBdr>
        <w:top w:val="none" w:sz="0" w:space="0" w:color="auto"/>
        <w:left w:val="none" w:sz="0" w:space="0" w:color="auto"/>
        <w:bottom w:val="none" w:sz="0" w:space="0" w:color="auto"/>
        <w:right w:val="none" w:sz="0" w:space="0" w:color="auto"/>
      </w:divBdr>
    </w:div>
    <w:div w:id="1687707060">
      <w:bodyDiv w:val="1"/>
      <w:marLeft w:val="0"/>
      <w:marRight w:val="0"/>
      <w:marTop w:val="0"/>
      <w:marBottom w:val="0"/>
      <w:divBdr>
        <w:top w:val="none" w:sz="0" w:space="0" w:color="auto"/>
        <w:left w:val="none" w:sz="0" w:space="0" w:color="auto"/>
        <w:bottom w:val="none" w:sz="0" w:space="0" w:color="auto"/>
        <w:right w:val="none" w:sz="0" w:space="0" w:color="auto"/>
      </w:divBdr>
      <w:divsChild>
        <w:div w:id="824705106">
          <w:marLeft w:val="0"/>
          <w:marRight w:val="0"/>
          <w:marTop w:val="0"/>
          <w:marBottom w:val="0"/>
          <w:divBdr>
            <w:top w:val="none" w:sz="0" w:space="0" w:color="auto"/>
            <w:left w:val="none" w:sz="0" w:space="0" w:color="auto"/>
            <w:bottom w:val="none" w:sz="0" w:space="0" w:color="auto"/>
            <w:right w:val="none" w:sz="0" w:space="0" w:color="auto"/>
          </w:divBdr>
        </w:div>
        <w:div w:id="1126043525">
          <w:marLeft w:val="0"/>
          <w:marRight w:val="0"/>
          <w:marTop w:val="0"/>
          <w:marBottom w:val="0"/>
          <w:divBdr>
            <w:top w:val="none" w:sz="0" w:space="0" w:color="auto"/>
            <w:left w:val="none" w:sz="0" w:space="0" w:color="auto"/>
            <w:bottom w:val="none" w:sz="0" w:space="0" w:color="auto"/>
            <w:right w:val="none" w:sz="0" w:space="0" w:color="auto"/>
          </w:divBdr>
        </w:div>
        <w:div w:id="1848404231">
          <w:marLeft w:val="0"/>
          <w:marRight w:val="0"/>
          <w:marTop w:val="0"/>
          <w:marBottom w:val="0"/>
          <w:divBdr>
            <w:top w:val="none" w:sz="0" w:space="0" w:color="auto"/>
            <w:left w:val="none" w:sz="0" w:space="0" w:color="auto"/>
            <w:bottom w:val="none" w:sz="0" w:space="0" w:color="auto"/>
            <w:right w:val="none" w:sz="0" w:space="0" w:color="auto"/>
          </w:divBdr>
        </w:div>
      </w:divsChild>
    </w:div>
    <w:div w:id="1729959104">
      <w:bodyDiv w:val="1"/>
      <w:marLeft w:val="0"/>
      <w:marRight w:val="0"/>
      <w:marTop w:val="0"/>
      <w:marBottom w:val="0"/>
      <w:divBdr>
        <w:top w:val="none" w:sz="0" w:space="0" w:color="auto"/>
        <w:left w:val="none" w:sz="0" w:space="0" w:color="auto"/>
        <w:bottom w:val="none" w:sz="0" w:space="0" w:color="auto"/>
        <w:right w:val="none" w:sz="0" w:space="0" w:color="auto"/>
      </w:divBdr>
    </w:div>
    <w:div w:id="1749305630">
      <w:bodyDiv w:val="1"/>
      <w:marLeft w:val="0"/>
      <w:marRight w:val="0"/>
      <w:marTop w:val="0"/>
      <w:marBottom w:val="0"/>
      <w:divBdr>
        <w:top w:val="none" w:sz="0" w:space="0" w:color="auto"/>
        <w:left w:val="none" w:sz="0" w:space="0" w:color="auto"/>
        <w:bottom w:val="none" w:sz="0" w:space="0" w:color="auto"/>
        <w:right w:val="none" w:sz="0" w:space="0" w:color="auto"/>
      </w:divBdr>
      <w:divsChild>
        <w:div w:id="1258832368">
          <w:marLeft w:val="0"/>
          <w:marRight w:val="0"/>
          <w:marTop w:val="0"/>
          <w:marBottom w:val="0"/>
          <w:divBdr>
            <w:top w:val="none" w:sz="0" w:space="0" w:color="auto"/>
            <w:left w:val="none" w:sz="0" w:space="0" w:color="auto"/>
            <w:bottom w:val="none" w:sz="0" w:space="0" w:color="auto"/>
            <w:right w:val="none" w:sz="0" w:space="0" w:color="auto"/>
          </w:divBdr>
        </w:div>
        <w:div w:id="900605161">
          <w:marLeft w:val="0"/>
          <w:marRight w:val="0"/>
          <w:marTop w:val="0"/>
          <w:marBottom w:val="0"/>
          <w:divBdr>
            <w:top w:val="none" w:sz="0" w:space="0" w:color="auto"/>
            <w:left w:val="none" w:sz="0" w:space="0" w:color="auto"/>
            <w:bottom w:val="none" w:sz="0" w:space="0" w:color="auto"/>
            <w:right w:val="none" w:sz="0" w:space="0" w:color="auto"/>
          </w:divBdr>
        </w:div>
        <w:div w:id="50078894">
          <w:marLeft w:val="0"/>
          <w:marRight w:val="0"/>
          <w:marTop w:val="0"/>
          <w:marBottom w:val="0"/>
          <w:divBdr>
            <w:top w:val="none" w:sz="0" w:space="0" w:color="auto"/>
            <w:left w:val="none" w:sz="0" w:space="0" w:color="auto"/>
            <w:bottom w:val="none" w:sz="0" w:space="0" w:color="auto"/>
            <w:right w:val="none" w:sz="0" w:space="0" w:color="auto"/>
          </w:divBdr>
        </w:div>
        <w:div w:id="1195966987">
          <w:marLeft w:val="0"/>
          <w:marRight w:val="0"/>
          <w:marTop w:val="0"/>
          <w:marBottom w:val="0"/>
          <w:divBdr>
            <w:top w:val="none" w:sz="0" w:space="0" w:color="auto"/>
            <w:left w:val="none" w:sz="0" w:space="0" w:color="auto"/>
            <w:bottom w:val="none" w:sz="0" w:space="0" w:color="auto"/>
            <w:right w:val="none" w:sz="0" w:space="0" w:color="auto"/>
          </w:divBdr>
        </w:div>
        <w:div w:id="2059088456">
          <w:marLeft w:val="0"/>
          <w:marRight w:val="0"/>
          <w:marTop w:val="0"/>
          <w:marBottom w:val="0"/>
          <w:divBdr>
            <w:top w:val="none" w:sz="0" w:space="0" w:color="auto"/>
            <w:left w:val="none" w:sz="0" w:space="0" w:color="auto"/>
            <w:bottom w:val="none" w:sz="0" w:space="0" w:color="auto"/>
            <w:right w:val="none" w:sz="0" w:space="0" w:color="auto"/>
          </w:divBdr>
        </w:div>
        <w:div w:id="461535314">
          <w:marLeft w:val="0"/>
          <w:marRight w:val="0"/>
          <w:marTop w:val="0"/>
          <w:marBottom w:val="0"/>
          <w:divBdr>
            <w:top w:val="none" w:sz="0" w:space="0" w:color="auto"/>
            <w:left w:val="none" w:sz="0" w:space="0" w:color="auto"/>
            <w:bottom w:val="none" w:sz="0" w:space="0" w:color="auto"/>
            <w:right w:val="none" w:sz="0" w:space="0" w:color="auto"/>
          </w:divBdr>
        </w:div>
        <w:div w:id="331034011">
          <w:marLeft w:val="0"/>
          <w:marRight w:val="0"/>
          <w:marTop w:val="0"/>
          <w:marBottom w:val="0"/>
          <w:divBdr>
            <w:top w:val="none" w:sz="0" w:space="0" w:color="auto"/>
            <w:left w:val="none" w:sz="0" w:space="0" w:color="auto"/>
            <w:bottom w:val="none" w:sz="0" w:space="0" w:color="auto"/>
            <w:right w:val="none" w:sz="0" w:space="0" w:color="auto"/>
          </w:divBdr>
        </w:div>
        <w:div w:id="995230360">
          <w:marLeft w:val="0"/>
          <w:marRight w:val="0"/>
          <w:marTop w:val="0"/>
          <w:marBottom w:val="0"/>
          <w:divBdr>
            <w:top w:val="none" w:sz="0" w:space="0" w:color="auto"/>
            <w:left w:val="none" w:sz="0" w:space="0" w:color="auto"/>
            <w:bottom w:val="none" w:sz="0" w:space="0" w:color="auto"/>
            <w:right w:val="none" w:sz="0" w:space="0" w:color="auto"/>
          </w:divBdr>
        </w:div>
        <w:div w:id="173039568">
          <w:marLeft w:val="0"/>
          <w:marRight w:val="0"/>
          <w:marTop w:val="0"/>
          <w:marBottom w:val="0"/>
          <w:divBdr>
            <w:top w:val="none" w:sz="0" w:space="0" w:color="auto"/>
            <w:left w:val="none" w:sz="0" w:space="0" w:color="auto"/>
            <w:bottom w:val="none" w:sz="0" w:space="0" w:color="auto"/>
            <w:right w:val="none" w:sz="0" w:space="0" w:color="auto"/>
          </w:divBdr>
        </w:div>
        <w:div w:id="1197813252">
          <w:marLeft w:val="0"/>
          <w:marRight w:val="0"/>
          <w:marTop w:val="0"/>
          <w:marBottom w:val="0"/>
          <w:divBdr>
            <w:top w:val="none" w:sz="0" w:space="0" w:color="auto"/>
            <w:left w:val="none" w:sz="0" w:space="0" w:color="auto"/>
            <w:bottom w:val="none" w:sz="0" w:space="0" w:color="auto"/>
            <w:right w:val="none" w:sz="0" w:space="0" w:color="auto"/>
          </w:divBdr>
        </w:div>
      </w:divsChild>
    </w:div>
    <w:div w:id="1772626797">
      <w:bodyDiv w:val="1"/>
      <w:marLeft w:val="0"/>
      <w:marRight w:val="0"/>
      <w:marTop w:val="0"/>
      <w:marBottom w:val="0"/>
      <w:divBdr>
        <w:top w:val="none" w:sz="0" w:space="0" w:color="auto"/>
        <w:left w:val="none" w:sz="0" w:space="0" w:color="auto"/>
        <w:bottom w:val="none" w:sz="0" w:space="0" w:color="auto"/>
        <w:right w:val="none" w:sz="0" w:space="0" w:color="auto"/>
      </w:divBdr>
    </w:div>
    <w:div w:id="1777171469">
      <w:bodyDiv w:val="1"/>
      <w:marLeft w:val="0"/>
      <w:marRight w:val="0"/>
      <w:marTop w:val="0"/>
      <w:marBottom w:val="0"/>
      <w:divBdr>
        <w:top w:val="none" w:sz="0" w:space="0" w:color="auto"/>
        <w:left w:val="none" w:sz="0" w:space="0" w:color="auto"/>
        <w:bottom w:val="none" w:sz="0" w:space="0" w:color="auto"/>
        <w:right w:val="none" w:sz="0" w:space="0" w:color="auto"/>
      </w:divBdr>
      <w:divsChild>
        <w:div w:id="1101680853">
          <w:marLeft w:val="0"/>
          <w:marRight w:val="0"/>
          <w:marTop w:val="0"/>
          <w:marBottom w:val="0"/>
          <w:divBdr>
            <w:top w:val="none" w:sz="0" w:space="0" w:color="auto"/>
            <w:left w:val="none" w:sz="0" w:space="0" w:color="auto"/>
            <w:bottom w:val="none" w:sz="0" w:space="0" w:color="auto"/>
            <w:right w:val="none" w:sz="0" w:space="0" w:color="auto"/>
          </w:divBdr>
        </w:div>
        <w:div w:id="333074118">
          <w:marLeft w:val="0"/>
          <w:marRight w:val="0"/>
          <w:marTop w:val="0"/>
          <w:marBottom w:val="0"/>
          <w:divBdr>
            <w:top w:val="none" w:sz="0" w:space="0" w:color="auto"/>
            <w:left w:val="none" w:sz="0" w:space="0" w:color="auto"/>
            <w:bottom w:val="none" w:sz="0" w:space="0" w:color="auto"/>
            <w:right w:val="none" w:sz="0" w:space="0" w:color="auto"/>
          </w:divBdr>
        </w:div>
        <w:div w:id="413086695">
          <w:marLeft w:val="0"/>
          <w:marRight w:val="0"/>
          <w:marTop w:val="0"/>
          <w:marBottom w:val="0"/>
          <w:divBdr>
            <w:top w:val="none" w:sz="0" w:space="0" w:color="auto"/>
            <w:left w:val="none" w:sz="0" w:space="0" w:color="auto"/>
            <w:bottom w:val="none" w:sz="0" w:space="0" w:color="auto"/>
            <w:right w:val="none" w:sz="0" w:space="0" w:color="auto"/>
          </w:divBdr>
        </w:div>
        <w:div w:id="822044449">
          <w:marLeft w:val="0"/>
          <w:marRight w:val="0"/>
          <w:marTop w:val="0"/>
          <w:marBottom w:val="0"/>
          <w:divBdr>
            <w:top w:val="none" w:sz="0" w:space="0" w:color="auto"/>
            <w:left w:val="none" w:sz="0" w:space="0" w:color="auto"/>
            <w:bottom w:val="none" w:sz="0" w:space="0" w:color="auto"/>
            <w:right w:val="none" w:sz="0" w:space="0" w:color="auto"/>
          </w:divBdr>
        </w:div>
        <w:div w:id="376976495">
          <w:marLeft w:val="0"/>
          <w:marRight w:val="0"/>
          <w:marTop w:val="0"/>
          <w:marBottom w:val="0"/>
          <w:divBdr>
            <w:top w:val="none" w:sz="0" w:space="0" w:color="auto"/>
            <w:left w:val="none" w:sz="0" w:space="0" w:color="auto"/>
            <w:bottom w:val="none" w:sz="0" w:space="0" w:color="auto"/>
            <w:right w:val="none" w:sz="0" w:space="0" w:color="auto"/>
          </w:divBdr>
        </w:div>
        <w:div w:id="273052005">
          <w:marLeft w:val="0"/>
          <w:marRight w:val="0"/>
          <w:marTop w:val="0"/>
          <w:marBottom w:val="0"/>
          <w:divBdr>
            <w:top w:val="none" w:sz="0" w:space="0" w:color="auto"/>
            <w:left w:val="none" w:sz="0" w:space="0" w:color="auto"/>
            <w:bottom w:val="none" w:sz="0" w:space="0" w:color="auto"/>
            <w:right w:val="none" w:sz="0" w:space="0" w:color="auto"/>
          </w:divBdr>
        </w:div>
        <w:div w:id="1411121158">
          <w:marLeft w:val="0"/>
          <w:marRight w:val="0"/>
          <w:marTop w:val="0"/>
          <w:marBottom w:val="0"/>
          <w:divBdr>
            <w:top w:val="none" w:sz="0" w:space="0" w:color="auto"/>
            <w:left w:val="none" w:sz="0" w:space="0" w:color="auto"/>
            <w:bottom w:val="none" w:sz="0" w:space="0" w:color="auto"/>
            <w:right w:val="none" w:sz="0" w:space="0" w:color="auto"/>
          </w:divBdr>
        </w:div>
        <w:div w:id="2133009745">
          <w:marLeft w:val="0"/>
          <w:marRight w:val="0"/>
          <w:marTop w:val="0"/>
          <w:marBottom w:val="0"/>
          <w:divBdr>
            <w:top w:val="none" w:sz="0" w:space="0" w:color="auto"/>
            <w:left w:val="none" w:sz="0" w:space="0" w:color="auto"/>
            <w:bottom w:val="none" w:sz="0" w:space="0" w:color="auto"/>
            <w:right w:val="none" w:sz="0" w:space="0" w:color="auto"/>
          </w:divBdr>
        </w:div>
        <w:div w:id="826676873">
          <w:marLeft w:val="0"/>
          <w:marRight w:val="0"/>
          <w:marTop w:val="0"/>
          <w:marBottom w:val="0"/>
          <w:divBdr>
            <w:top w:val="none" w:sz="0" w:space="0" w:color="auto"/>
            <w:left w:val="none" w:sz="0" w:space="0" w:color="auto"/>
            <w:bottom w:val="none" w:sz="0" w:space="0" w:color="auto"/>
            <w:right w:val="none" w:sz="0" w:space="0" w:color="auto"/>
          </w:divBdr>
        </w:div>
        <w:div w:id="34545889">
          <w:marLeft w:val="0"/>
          <w:marRight w:val="0"/>
          <w:marTop w:val="0"/>
          <w:marBottom w:val="0"/>
          <w:divBdr>
            <w:top w:val="none" w:sz="0" w:space="0" w:color="auto"/>
            <w:left w:val="none" w:sz="0" w:space="0" w:color="auto"/>
            <w:bottom w:val="none" w:sz="0" w:space="0" w:color="auto"/>
            <w:right w:val="none" w:sz="0" w:space="0" w:color="auto"/>
          </w:divBdr>
        </w:div>
      </w:divsChild>
    </w:div>
    <w:div w:id="1778408736">
      <w:bodyDiv w:val="1"/>
      <w:marLeft w:val="0"/>
      <w:marRight w:val="0"/>
      <w:marTop w:val="0"/>
      <w:marBottom w:val="0"/>
      <w:divBdr>
        <w:top w:val="none" w:sz="0" w:space="0" w:color="auto"/>
        <w:left w:val="none" w:sz="0" w:space="0" w:color="auto"/>
        <w:bottom w:val="none" w:sz="0" w:space="0" w:color="auto"/>
        <w:right w:val="none" w:sz="0" w:space="0" w:color="auto"/>
      </w:divBdr>
    </w:div>
    <w:div w:id="1787236704">
      <w:bodyDiv w:val="1"/>
      <w:marLeft w:val="0"/>
      <w:marRight w:val="0"/>
      <w:marTop w:val="0"/>
      <w:marBottom w:val="0"/>
      <w:divBdr>
        <w:top w:val="none" w:sz="0" w:space="0" w:color="auto"/>
        <w:left w:val="none" w:sz="0" w:space="0" w:color="auto"/>
        <w:bottom w:val="none" w:sz="0" w:space="0" w:color="auto"/>
        <w:right w:val="none" w:sz="0" w:space="0" w:color="auto"/>
      </w:divBdr>
    </w:div>
    <w:div w:id="1834639715">
      <w:bodyDiv w:val="1"/>
      <w:marLeft w:val="0"/>
      <w:marRight w:val="0"/>
      <w:marTop w:val="0"/>
      <w:marBottom w:val="0"/>
      <w:divBdr>
        <w:top w:val="none" w:sz="0" w:space="0" w:color="auto"/>
        <w:left w:val="none" w:sz="0" w:space="0" w:color="auto"/>
        <w:bottom w:val="none" w:sz="0" w:space="0" w:color="auto"/>
        <w:right w:val="none" w:sz="0" w:space="0" w:color="auto"/>
      </w:divBdr>
    </w:div>
    <w:div w:id="1865708288">
      <w:bodyDiv w:val="1"/>
      <w:marLeft w:val="0"/>
      <w:marRight w:val="0"/>
      <w:marTop w:val="0"/>
      <w:marBottom w:val="0"/>
      <w:divBdr>
        <w:top w:val="none" w:sz="0" w:space="0" w:color="auto"/>
        <w:left w:val="none" w:sz="0" w:space="0" w:color="auto"/>
        <w:bottom w:val="none" w:sz="0" w:space="0" w:color="auto"/>
        <w:right w:val="none" w:sz="0" w:space="0" w:color="auto"/>
      </w:divBdr>
    </w:div>
    <w:div w:id="1887327235">
      <w:bodyDiv w:val="1"/>
      <w:marLeft w:val="0"/>
      <w:marRight w:val="0"/>
      <w:marTop w:val="0"/>
      <w:marBottom w:val="0"/>
      <w:divBdr>
        <w:top w:val="none" w:sz="0" w:space="0" w:color="auto"/>
        <w:left w:val="none" w:sz="0" w:space="0" w:color="auto"/>
        <w:bottom w:val="none" w:sz="0" w:space="0" w:color="auto"/>
        <w:right w:val="none" w:sz="0" w:space="0" w:color="auto"/>
      </w:divBdr>
    </w:div>
    <w:div w:id="1979609120">
      <w:bodyDiv w:val="1"/>
      <w:marLeft w:val="0"/>
      <w:marRight w:val="0"/>
      <w:marTop w:val="0"/>
      <w:marBottom w:val="0"/>
      <w:divBdr>
        <w:top w:val="none" w:sz="0" w:space="0" w:color="auto"/>
        <w:left w:val="none" w:sz="0" w:space="0" w:color="auto"/>
        <w:bottom w:val="none" w:sz="0" w:space="0" w:color="auto"/>
        <w:right w:val="none" w:sz="0" w:space="0" w:color="auto"/>
      </w:divBdr>
    </w:div>
    <w:div w:id="1983150042">
      <w:bodyDiv w:val="1"/>
      <w:marLeft w:val="0"/>
      <w:marRight w:val="0"/>
      <w:marTop w:val="0"/>
      <w:marBottom w:val="0"/>
      <w:divBdr>
        <w:top w:val="none" w:sz="0" w:space="0" w:color="auto"/>
        <w:left w:val="none" w:sz="0" w:space="0" w:color="auto"/>
        <w:bottom w:val="none" w:sz="0" w:space="0" w:color="auto"/>
        <w:right w:val="none" w:sz="0" w:space="0" w:color="auto"/>
      </w:divBdr>
    </w:div>
    <w:div w:id="2070379334">
      <w:bodyDiv w:val="1"/>
      <w:marLeft w:val="0"/>
      <w:marRight w:val="0"/>
      <w:marTop w:val="0"/>
      <w:marBottom w:val="0"/>
      <w:divBdr>
        <w:top w:val="none" w:sz="0" w:space="0" w:color="auto"/>
        <w:left w:val="none" w:sz="0" w:space="0" w:color="auto"/>
        <w:bottom w:val="none" w:sz="0" w:space="0" w:color="auto"/>
        <w:right w:val="none" w:sz="0" w:space="0" w:color="auto"/>
      </w:divBdr>
    </w:div>
    <w:div w:id="2146072639">
      <w:bodyDiv w:val="1"/>
      <w:marLeft w:val="0"/>
      <w:marRight w:val="0"/>
      <w:marTop w:val="0"/>
      <w:marBottom w:val="0"/>
      <w:divBdr>
        <w:top w:val="none" w:sz="0" w:space="0" w:color="auto"/>
        <w:left w:val="none" w:sz="0" w:space="0" w:color="auto"/>
        <w:bottom w:val="none" w:sz="0" w:space="0" w:color="auto"/>
        <w:right w:val="none" w:sz="0" w:space="0" w:color="auto"/>
      </w:divBdr>
      <w:divsChild>
        <w:div w:id="85199606">
          <w:marLeft w:val="0"/>
          <w:marRight w:val="0"/>
          <w:marTop w:val="0"/>
          <w:marBottom w:val="0"/>
          <w:divBdr>
            <w:top w:val="none" w:sz="0" w:space="0" w:color="auto"/>
            <w:left w:val="none" w:sz="0" w:space="0" w:color="auto"/>
            <w:bottom w:val="none" w:sz="0" w:space="0" w:color="auto"/>
            <w:right w:val="none" w:sz="0" w:space="0" w:color="auto"/>
          </w:divBdr>
        </w:div>
        <w:div w:id="2002541068">
          <w:marLeft w:val="0"/>
          <w:marRight w:val="0"/>
          <w:marTop w:val="0"/>
          <w:marBottom w:val="0"/>
          <w:divBdr>
            <w:top w:val="none" w:sz="0" w:space="0" w:color="auto"/>
            <w:left w:val="none" w:sz="0" w:space="0" w:color="auto"/>
            <w:bottom w:val="none" w:sz="0" w:space="0" w:color="auto"/>
            <w:right w:val="none" w:sz="0" w:space="0" w:color="auto"/>
          </w:divBdr>
        </w:div>
        <w:div w:id="770931618">
          <w:marLeft w:val="0"/>
          <w:marRight w:val="0"/>
          <w:marTop w:val="0"/>
          <w:marBottom w:val="0"/>
          <w:divBdr>
            <w:top w:val="none" w:sz="0" w:space="0" w:color="auto"/>
            <w:left w:val="none" w:sz="0" w:space="0" w:color="auto"/>
            <w:bottom w:val="none" w:sz="0" w:space="0" w:color="auto"/>
            <w:right w:val="none" w:sz="0" w:space="0" w:color="auto"/>
          </w:divBdr>
        </w:div>
        <w:div w:id="612439234">
          <w:marLeft w:val="0"/>
          <w:marRight w:val="0"/>
          <w:marTop w:val="0"/>
          <w:marBottom w:val="0"/>
          <w:divBdr>
            <w:top w:val="none" w:sz="0" w:space="0" w:color="auto"/>
            <w:left w:val="none" w:sz="0" w:space="0" w:color="auto"/>
            <w:bottom w:val="none" w:sz="0" w:space="0" w:color="auto"/>
            <w:right w:val="none" w:sz="0" w:space="0" w:color="auto"/>
          </w:divBdr>
        </w:div>
        <w:div w:id="1943762780">
          <w:marLeft w:val="0"/>
          <w:marRight w:val="0"/>
          <w:marTop w:val="0"/>
          <w:marBottom w:val="0"/>
          <w:divBdr>
            <w:top w:val="none" w:sz="0" w:space="0" w:color="auto"/>
            <w:left w:val="none" w:sz="0" w:space="0" w:color="auto"/>
            <w:bottom w:val="none" w:sz="0" w:space="0" w:color="auto"/>
            <w:right w:val="none" w:sz="0" w:space="0" w:color="auto"/>
          </w:divBdr>
        </w:div>
        <w:div w:id="686640760">
          <w:marLeft w:val="0"/>
          <w:marRight w:val="0"/>
          <w:marTop w:val="0"/>
          <w:marBottom w:val="0"/>
          <w:divBdr>
            <w:top w:val="none" w:sz="0" w:space="0" w:color="auto"/>
            <w:left w:val="none" w:sz="0" w:space="0" w:color="auto"/>
            <w:bottom w:val="none" w:sz="0" w:space="0" w:color="auto"/>
            <w:right w:val="none" w:sz="0" w:space="0" w:color="auto"/>
          </w:divBdr>
        </w:div>
        <w:div w:id="1781144655">
          <w:marLeft w:val="0"/>
          <w:marRight w:val="0"/>
          <w:marTop w:val="0"/>
          <w:marBottom w:val="0"/>
          <w:divBdr>
            <w:top w:val="none" w:sz="0" w:space="0" w:color="auto"/>
            <w:left w:val="none" w:sz="0" w:space="0" w:color="auto"/>
            <w:bottom w:val="none" w:sz="0" w:space="0" w:color="auto"/>
            <w:right w:val="none" w:sz="0" w:space="0" w:color="auto"/>
          </w:divBdr>
        </w:div>
        <w:div w:id="116488052">
          <w:marLeft w:val="0"/>
          <w:marRight w:val="0"/>
          <w:marTop w:val="0"/>
          <w:marBottom w:val="0"/>
          <w:divBdr>
            <w:top w:val="none" w:sz="0" w:space="0" w:color="auto"/>
            <w:left w:val="none" w:sz="0" w:space="0" w:color="auto"/>
            <w:bottom w:val="none" w:sz="0" w:space="0" w:color="auto"/>
            <w:right w:val="none" w:sz="0" w:space="0" w:color="auto"/>
          </w:divBdr>
        </w:div>
        <w:div w:id="1468011751">
          <w:marLeft w:val="0"/>
          <w:marRight w:val="0"/>
          <w:marTop w:val="0"/>
          <w:marBottom w:val="0"/>
          <w:divBdr>
            <w:top w:val="none" w:sz="0" w:space="0" w:color="auto"/>
            <w:left w:val="none" w:sz="0" w:space="0" w:color="auto"/>
            <w:bottom w:val="none" w:sz="0" w:space="0" w:color="auto"/>
            <w:right w:val="none" w:sz="0" w:space="0" w:color="auto"/>
          </w:divBdr>
        </w:div>
        <w:div w:id="15886119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Tom19</b:Tag>
    <b:SourceType>InternetSite</b:SourceType>
    <b:Guid>{E1175369-9253-4946-84AD-471F8A28F7B8}</b:Guid>
    <b:Title>The Evolution of Retailing: A Look Back and a Look Ahead</b:Title>
    <b:Year>2019</b:Year>
    <b:Author>
      <b:Author>
        <b:NameList>
          <b:Person>
            <b:Last>Diaz</b:Last>
            <b:First>Tomas</b:First>
          </b:Person>
        </b:NameList>
      </b:Author>
    </b:Author>
    <b:InternetSiteTitle>https://www.flexengage.com/blog/</b:InternetSiteTitle>
    <b:Month>06</b:Month>
    <b:Day>06</b:Day>
    <b:URL>https://www.flexengage.com/blog/the-evolution-of-retail/#:~:text=Retail%20as%20an%20organized%20industry,time%20in%20the%20late%201800's.</b:URL>
    <b:RefOrder>1</b:RefOrder>
  </b:Source>
  <b:Source>
    <b:Tag>Nic22</b:Tag>
    <b:SourceType>DocumentFromInternetSite</b:SourceType>
    <b:Guid>{742661D5-4E40-4DFF-B90E-F10837F6BD81}</b:Guid>
    <b:Title>CUSTOMER TOUCHPOINTS IN RETAIL: IMPRESS AND ENGAGE</b:Title>
    <b:InternetSiteTitle>https://www.tokinomo.com/blo</b:InternetSiteTitle>
    <b:Year>2022</b:Year>
    <b:Month>January</b:Month>
    <b:Day>25</b:Day>
    <b:URL>https://www.tokinomo.com/blog/customer-touchpoints-in-retail#:~:text=Customer%20touchpoints%20are%20the%20interactions,these%20touchpoints%20is%20extremely%20important.</b:URL>
    <b:Author>
      <b:Author>
        <b:NameList>
          <b:Person>
            <b:Last>Nicoleta</b:Last>
          </b:Person>
        </b:NameList>
      </b:Author>
    </b:Author>
    <b:RefOrder>2</b:RefOrder>
  </b:Source>
  <b:Source>
    <b:Tag>Spi05</b:Tag>
    <b:SourceType>JournalArticle</b:SourceType>
    <b:Guid>{A34E8A95-A863-4C4C-9BDD-2676C8E8D0DF}</b:Guid>
    <b:Title>Recapturing store image in customer-based store equity: A construct conceptualization</b:Title>
    <b:Year>2005</b:Year>
    <b:Author>
      <b:Author>
        <b:NameList>
          <b:Person>
            <b:Last>Spiro</b:Last>
            <b:First>Hartman</b:First>
            <b:Middle>and</b:Middle>
          </b:Person>
        </b:NameList>
      </b:Author>
    </b:Author>
    <b:JournalName>Journal of Business Research </b:JournalName>
    <b:Pages>1114</b:Pages>
    <b:RefOrder>3</b:RefOrder>
  </b:Source>
  <b:Source>
    <b:Tag>Jin09</b:Tag>
    <b:SourceType>JournalArticle</b:SourceType>
    <b:Guid>{D764064B-69DE-4406-825E-DE9DDE15CE87}</b:Guid>
    <b:Author>
      <b:Author>
        <b:NameList>
          <b:Person>
            <b:Last>Zhilong</b:Last>
            <b:First>Jinfeng</b:First>
            <b:Middle>and</b:Middle>
          </b:Person>
        </b:NameList>
      </b:Author>
    </b:Author>
    <b:Title>Impact of Store Image on Retailer Equity: Evidence from 10 Chinese Hypermarkets</b:Title>
    <b:JournalName>Journal of Retailing and Consumer Services</b:JournalName>
    <b:Year>2009</b:Year>
    <b:Pages>487</b:Pages>
    <b:RefOrder>4</b:RefOrder>
  </b:Source>
  <b:Source>
    <b:Tag>zeo21</b:Tag>
    <b:SourceType>InternetSite</b:SourceType>
    <b:Guid>{25CBE5FB-59FD-4AE8-84D6-9AD9ACD38E9B}</b:Guid>
    <b:Title>WHAT ARE CUSTOMER JOURNEY TOUCHPOINTS &amp; HOW TO USE THEM</b:Title>
    <b:Year>2021</b:Year>
    <b:Author>
      <b:Author>
        <b:Corporate>zeotap</b:Corporate>
      </b:Author>
    </b:Author>
    <b:InternetSiteTitle>https://zeotap.com</b:InternetSiteTitle>
    <b:Month>july</b:Month>
    <b:Day>10</b:Day>
    <b:URL>https://zeotap.com/blog/customer-journey-touchpoints/</b:URL>
    <b:RefOrder>5</b:RefOrder>
  </b:Source>
  <b:Source>
    <b:Tag>Nic21</b:Tag>
    <b:SourceType>JournalArticle</b:SourceType>
    <b:Guid>{75567E27-908E-47DC-BF9A-2D25E539089C}</b:Guid>
    <b:Title>The Complete List of Primary Customer Touchpoints Every Retailer Must Address</b:Title>
    <b:JournalName>apocalypseretail</b:JournalName>
    <b:Year>2021</b:Year>
    <b:Pages>4</b:Pages>
    <b:Author>
      <b:Author>
        <b:NameList>
          <b:Person>
            <b:Last>Stephane</b:Last>
            <b:First>Nicolas</b:First>
            <b:Middle>&amp;</b:Middle>
          </b:Person>
        </b:NameList>
      </b:Author>
    </b:Author>
    <b:RefOrder>6</b:RefOrder>
  </b:Source>
  <b:Source>
    <b:Tag>Rob211</b:Tag>
    <b:SourceType>JournalArticle</b:SourceType>
    <b:Guid>{86A3F734-0479-4EF3-AE49-2D84938669FB}</b:Guid>
    <b:Author>
      <b:Author>
        <b:NameList>
          <b:Person>
            <b:Last>Robert Zimmermann</b:Last>
            <b:First>Wolfgang</b:First>
            <b:Middle>Weitzl, Andreas Auinger</b:Middle>
          </b:Person>
        </b:NameList>
      </b:Author>
    </b:Author>
    <b:Title>Identifying Sales-Influencing Touchpoints along the Omnichannel Customer Journey</b:Title>
    <b:JournalName>ScienceDirect</b:JournalName>
    <b:Year>2021</b:Year>
    <b:Pages>9</b:Pages>
    <b:RefOrder>7</b:RefOrder>
  </b:Source>
  <b:Source>
    <b:Tag>Chr202</b:Tag>
    <b:SourceType>InternetSite</b:SourceType>
    <b:Guid>{FB94E34C-A0C8-4158-B6AF-6E857EB2C714}</b:Guid>
    <b:Author>
      <b:Author>
        <b:NameList>
          <b:Person>
            <b:Last>Marfice</b:Last>
            <b:First>Christina</b:First>
          </b:Person>
        </b:NameList>
      </b:Author>
    </b:Author>
    <b:Title>omnichannel-retailing</b:Title>
    <b:InternetSiteTitle>www.plytix.com</b:InternetSiteTitle>
    <b:Year>2020</b:Year>
    <b:Month>april</b:Month>
    <b:Day>19</b:Day>
    <b:URL>https://www.plytix.com/blog/omnichannel-retailing</b:URL>
    <b:RefOrder>8</b:RefOrder>
  </b:Source>
  <b:Source>
    <b:Tag>htt20</b:Tag>
    <b:SourceType>InternetSite</b:SourceType>
    <b:Guid>{A990C774-483B-496C-979B-280B621706DF}</b:Guid>
    <b:Title>Omnichannel Retail and Beyond: Delivering Superior Customer Experiences</b:Title>
    <b:Year>2020</b:Year>
    <b:Author>
      <b:Author>
        <b:Corporate>salesforce.com</b:Corporate>
      </b:Author>
    </b:Author>
    <b:InternetSiteTitle>https://www.salesforce.com</b:InternetSiteTitle>
    <b:Month>02</b:Month>
    <b:Day>02</b:Day>
    <b:URL>https://www.salesforce.com/uk/learning-centre/ecommerce/omni-channel-retail/</b:URL>
    <b:RefOrder>32</b:RefOrder>
  </b:Source>
  <b:Source>
    <b:Tag>Lif21</b:Tag>
    <b:SourceType>JournalArticle</b:SourceType>
    <b:Guid>{D61AF648-672E-45C2-A800-E772D8B1F3A2}</b:Guid>
    <b:Title>Ensuring customer excellence – the key touchpoints</b:Title>
    <b:Year>2021</b:Year>
    <b:Author>
      <b:Author>
        <b:NameList>
          <b:Person>
            <b:Last>Hall</b:Last>
            <b:First>Jemma</b:First>
          </b:Person>
        </b:NameList>
      </b:Author>
    </b:Author>
    <b:JournalName>Retail week</b:JournalName>
    <b:Pages>3</b:Pages>
    <b:RefOrder>9</b:RefOrder>
  </b:Source>
  <b:Source>
    <b:Tag>Sus22</b:Tag>
    <b:SourceType>JournalArticle</b:SourceType>
    <b:Guid>{9F3B5E4E-C22A-4E63-A9AB-7B2C3615250C}</b:Guid>
    <b:Title>Understanding customer touchpoints—and why they matter</b:Title>
    <b:JournalName>Zendesk Blog</b:JournalName>
    <b:Year>2022</b:Year>
    <b:Pages>3</b:Pages>
    <b:Author>
      <b:Author>
        <b:NameList>
          <b:Person>
            <b:Last>Lahey</b:Last>
            <b:First>Susan</b:First>
          </b:Person>
        </b:NameList>
      </b:Author>
    </b:Author>
    <b:RefOrder>10</b:RefOrder>
  </b:Source>
  <b:Source>
    <b:Tag>Gér12</b:Tag>
    <b:SourceType>JournalArticle</b:SourceType>
    <b:Guid>{44426080-7481-44EC-A0FD-4D2035762222}</b:Guid>
    <b:Author>
      <b:Author>
        <b:NameList>
          <b:Person>
            <b:Last>Gérard Cliquet</b:Last>
            <b:First>Magali</b:First>
            <b:Middle>Jara</b:Middle>
          </b:Person>
        </b:NameList>
      </b:Author>
    </b:Author>
    <b:Title>Retailer Brand Equity: Conceptualization and Measurement</b:Title>
    <b:JournalName>Journal of Retailing and Consumer Services</b:JournalName>
    <b:Year>2012</b:Year>
    <b:Pages>19</b:Pages>
    <b:RefOrder>12</b:RefOrder>
  </b:Source>
  <b:Source>
    <b:Tag>KEL13</b:Tag>
    <b:SourceType>Book</b:SourceType>
    <b:Guid>{4AAD917D-2FE6-494F-9EE1-49A2CD0141D9}</b:Guid>
    <b:Title>STRATEGIC BRAND MANAGEMENT: GLOBAL EDITION</b:Title>
    <b:Year>2013</b:Year>
    <b:Author>
      <b:Author>
        <b:NameList>
          <b:Person>
            <b:Last>KELLER</b:Last>
            <b:First>KEVIN</b:First>
          </b:Person>
        </b:NameList>
      </b:Author>
    </b:Author>
    <b:City>New York</b:City>
    <b:Publisher>Pearson Education</b:Publisher>
    <b:RefOrder>33</b:RefOrder>
  </b:Source>
  <b:Source>
    <b:Tag>Gra00</b:Tag>
    <b:SourceType>JournalArticle</b:SourceType>
    <b:Guid>{E8083106-C983-4176-8411-7637E9F379A6}</b:Guid>
    <b:Author>
      <b:Author>
        <b:NameList>
          <b:Person>
            <b:Last>Grassl</b:Last>
            <b:First>Wolfgang</b:First>
          </b:Person>
        </b:NameList>
      </b:Author>
    </b:Author>
    <b:Title>Strategic Brand Management: Building, Measuring, and Managing Brand Equity</b:Title>
    <b:JournalName>journal of Consumer Marketing</b:JournalName>
    <b:Year>2000</b:Year>
    <b:Pages>1</b:Pages>
    <b:RefOrder>13</b:RefOrder>
  </b:Source>
  <b:Source>
    <b:Tag>Aak92</b:Tag>
    <b:SourceType>JournalArticle</b:SourceType>
    <b:Guid>{89EB1EA9-55A2-40DC-A9CE-D29DFE2D7A09}</b:Guid>
    <b:Title>The value of brand equity</b:Title>
    <b:Year>1992</b:Year>
    <b:Author>
      <b:Author>
        <b:NameList>
          <b:Person>
            <b:Last>Aaker</b:Last>
            <b:First>D.A</b:First>
          </b:Person>
        </b:NameList>
      </b:Author>
    </b:Author>
    <b:JournalName>Journal of business strategy,</b:JournalName>
    <b:Pages>27-32</b:Pages>
    <b:RefOrder>15</b:RefOrder>
  </b:Source>
  <b:Source>
    <b:Tag>Ben21</b:Tag>
    <b:SourceType>InternetSite</b:SourceType>
    <b:Guid>{F524B580-B4B3-495B-85F4-B66B89EEA227}</b:Guid>
    <b:Author>
      <b:Author>
        <b:NameList>
          <b:Person>
            <b:Last>Goodey</b:Last>
            <b:First>Ben</b:First>
          </b:Person>
        </b:NameList>
      </b:Author>
    </b:Author>
    <b:Title>customer-touchpoints</b:Title>
    <b:InternetSiteTitle>https://www.sentisum.com</b:InternetSiteTitle>
    <b:Year>2021</b:Year>
    <b:Month>feb</b:Month>
    <b:Day>12</b:Day>
    <b:URL>https://www.sentisum.com/library/customer-touchpoints</b:URL>
    <b:RefOrder>11</b:RefOrder>
  </b:Source>
  <b:Source>
    <b:Tag>Min19</b:Tag>
    <b:SourceType>InternetSite</b:SourceType>
    <b:Guid>{14F6F5B9-DD68-4E48-9450-0689EA1ACBEE}</b:Guid>
    <b:Author>
      <b:Author>
        <b:Corporate>Mind Tool Team</b:Corporate>
      </b:Author>
    </b:Author>
    <b:Title>keller-brand-equity-mode</b:Title>
    <b:InternetSiteTitle>https://www.mindtools.com</b:InternetSiteTitle>
    <b:Year>2019</b:Year>
    <b:Month>August</b:Month>
    <b:Day>21</b:Day>
    <b:URL>https://www.mindtools.com/pages/article/keller-brand-equity-model.htm#:~:text=Performance%20defines%20how%20well%20your,style%20and%20design%3B%20and%20price.</b:URL>
    <b:RefOrder>14</b:RefOrder>
  </b:Source>
  <b:Source>
    <b:Tag>Tan16</b:Tag>
    <b:SourceType>JournalArticle</b:SourceType>
    <b:Guid>{53A78385-918D-4CBF-932B-610E91E98113}</b:Guid>
    <b:Title>The Effect of Brand Equity on Customer Satisfaction: An Empirical Study Based on David Aaker's Brand Equity Model</b:Title>
    <b:Year>2016</b:Year>
    <b:Author>
      <b:Author>
        <b:NameList>
          <b:Person>
            <b:Last>Tanveer</b:Last>
            <b:First>Zoyia</b:First>
          </b:Person>
          <b:Person>
            <b:Last>Lodhi</b:Last>
            <b:First>Rab</b:First>
            <b:Middle>Nawaz. </b:Middle>
          </b:Person>
        </b:NameList>
      </b:Author>
    </b:Author>
    <b:JournalName>IUP Journal of Brand Management</b:JournalName>
    <b:Pages>43-54</b:Pages>
    <b:RefOrder>16</b:RefOrder>
  </b:Source>
  <b:Source>
    <b:Tag>Cas20</b:Tag>
    <b:SourceType>DocumentFromInternetSite</b:SourceType>
    <b:Guid>{D7408D69-2AE0-42AB-B6E7-7DEB6E36E851}</b:Guid>
    <b:Title>aaker-model</b:Title>
    <b:Year>2020</b:Year>
    <b:InternetSiteTitle>https://www.canto.com</b:InternetSiteTitle>
    <b:Month>November</b:Month>
    <b:Day>9</b:Day>
    <b:URL>https://www.canto.com/blog/aaker-model/</b:URL>
    <b:Author>
      <b:Author>
        <b:NameList>
          <b:Person>
            <b:Last>Schmidt</b:Last>
            <b:First>Casey</b:First>
          </b:Person>
        </b:NameList>
      </b:Author>
    </b:Author>
    <b:RefOrder>17</b:RefOrder>
  </b:Source>
  <b:Source>
    <b:Tag>Lor93</b:Tag>
    <b:SourceType>JournalArticle</b:SourceType>
    <b:Guid>{1FE6BFC7-CA13-4032-8BED-84E1FB0CFE4E}</b:Guid>
    <b:Title>Consumer evaluations of brand extensions: Further empirical results</b:Title>
    <b:Year>1993</b:Year>
    <b:Author>
      <b:Author>
        <b:NameList>
          <b:Person>
            <b:Last>LorraineSunde</b:Last>
            <b:First>Roderick</b:First>
            <b:Middle>J.Brodie</b:Middle>
          </b:Person>
        </b:NameList>
      </b:Author>
    </b:Author>
    <b:JournalName>International Journal of Research in Marketing</b:JournalName>
    <b:Pages>47-53</b:Pages>
    <b:RefOrder>18</b:RefOrder>
  </b:Source>
  <b:Source>
    <b:Tag>Joh99</b:Tag>
    <b:SourceType>JournalArticle</b:SourceType>
    <b:Guid>{8D4B3AD6-98CA-42C1-A967-D32F074F2BA6}</b:Guid>
    <b:Title>Customer satisfaction and loyalty</b:Title>
    <b:JournalName>Total Quality Management</b:JournalName>
    <b:Year>1999</b:Year>
    <b:Pages>491-497</b:Pages>
    <b:Author>
      <b:Author>
        <b:NameList>
          <b:Person>
            <b:Last>Disney</b:Last>
            <b:First>John</b:First>
          </b:Person>
        </b:NameList>
      </b:Author>
    </b:Author>
    <b:RefOrder>19</b:RefOrder>
  </b:Source>
  <b:Source>
    <b:Tag>Jam88</b:Tag>
    <b:SourceType>Book</b:SourceType>
    <b:Guid>{E15CC7E4-312C-45E3-91B6-81B981DC361D}</b:Guid>
    <b:Title>INDUSTRIALIZE SERVICE FOR QUALITY</b:Title>
    <b:Year>1988</b:Year>
    <b:Author>
      <b:Author>
        <b:NameList>
          <b:Person>
            <b:Last>TEBOUL</b:Last>
            <b:First>James</b:First>
          </b:Person>
        </b:NameList>
      </b:Author>
    </b:Author>
    <b:City>France</b:City>
    <b:Publisher>Insead</b:Publisher>
    <b:RefOrder>20</b:RefOrder>
  </b:Source>
  <b:Source>
    <b:Tag>ano16</b:Tag>
    <b:SourceType>InternetSite</b:SourceType>
    <b:Guid>{0A78534B-44BD-4410-8FC7-44A82BAA5A0A}</b:Guid>
    <b:Title>Tebouls-Model-of-customer-satisfication</b:Title>
    <b:Year>16</b:Year>
    <b:Author>
      <b:Author>
        <b:Corporate>anonymous</b:Corporate>
      </b:Author>
    </b:Author>
    <b:InternetSiteTitle>www.brainkart.com</b:InternetSiteTitle>
    <b:Month>09</b:Month>
    <b:Day>2016</b:Day>
    <b:URL>https://www.brainkart.com/article/Tebouls-Model-of-customer-satisfication_5242/</b:URL>
    <b:RefOrder>21</b:RefOrder>
  </b:Source>
  <b:Source>
    <b:Tag>Per19</b:Tag>
    <b:SourceType>InternetSite</b:SourceType>
    <b:Guid>{3CDF1224-6332-4C16-B0F5-662BA2918A2B}</b:Guid>
    <b:Author>
      <b:Author>
        <b:NameList>
          <b:Person>
            <b:Last>Shahkarami</b:Last>
            <b:First>Persia</b:First>
          </b:Person>
        </b:NameList>
      </b:Author>
    </b:Author>
    <b:Title>5-brands-with-amazing-omnichannel-strategies</b:Title>
    <b:InternetSiteTitle>https://www.thisisinfluential.com</b:InternetSiteTitle>
    <b:Year>2019</b:Year>
    <b:Month>november</b:Month>
    <b:Day>6</b:Day>
    <b:URL>https://www.thisisinfluential.com/blog/strategy/5-brands-with-amazing-omnichannel-strategies/</b:URL>
    <b:RefOrder>22</b:RefOrder>
  </b:Source>
  <b:Source>
    <b:Tag>Chl22</b:Tag>
    <b:SourceType>JournalArticle</b:SourceType>
    <b:Guid>{78E2E166-9ECE-4C01-8176-E881019AEF0C}</b:Guid>
    <b:Title>How Asda is using OMS microservices to transform fulfilment around the customer’s needs</b:Title>
    <b:Year>2022</b:Year>
    <b:Author>
      <b:Author>
        <b:NameList>
          <b:Person>
            <b:Last>Rigby</b:Last>
            <b:First>Chloe</b:First>
          </b:Person>
        </b:NameList>
      </b:Author>
    </b:Author>
    <b:JournalName>internetretailing</b:JournalName>
    <b:Pages>1</b:Pages>
    <b:RefOrder>23</b:RefOrder>
  </b:Source>
  <b:Source>
    <b:Tag>Con22</b:Tag>
    <b:SourceType>InternetSite</b:SourceType>
    <b:Guid>{97E17034-83E0-4F40-8411-60479F403D52}</b:Guid>
    <b:Title>Sainsbury’s Marketing Strategy: Becoming the Second-Largest Supermarket Chain in the UK</b:Title>
    <b:Year>2022</b:Year>
    <b:Author>
      <b:Author>
        <b:Corporate>ContactPegion</b:Corporate>
      </b:Author>
    </b:Author>
    <b:InternetSiteTitle>contactpigeon.com</b:InternetSiteTitle>
    <b:Month>May</b:Month>
    <b:Day>24</b:Day>
    <b:URL>https://blog.contactpigeon.com/sainsburys-marketing-strategy/</b:URL>
    <b:RefOrder>24</b:RefOrder>
  </b:Source>
  <b:Source>
    <b:Tag>RPA14</b:Tag>
    <b:SourceType>Book</b:SourceType>
    <b:Guid>{FA1752DB-1810-4BDC-A5B3-312A12421B72}</b:Guid>
    <b:Title>RESEARCH METHODOLOGY</b:Title>
    <b:Year>2014</b:Year>
    <b:Author>
      <b:Author>
        <b:NameList>
          <b:Person>
            <b:Last>PANNEERSELVAM</b:Last>
            <b:First>R.</b:First>
          </b:Person>
        </b:NameList>
      </b:Author>
    </b:Author>
    <b:City>global</b:City>
    <b:Publisher>PHI Learning</b:Publisher>
    <b:RefOrder>27</b:RefOrder>
  </b:Source>
  <b:Source>
    <b:Tag>Ale18</b:Tag>
    <b:SourceType>JournalArticle</b:SourceType>
    <b:Guid>{B9DFFE00-74EA-4AB5-B2F1-F807851C69C4}</b:Guid>
    <b:Title>Towards an Explicit Research Methodology: Adapting Research Onion Model for Futures Studies</b:Title>
    <b:Year>2018</b:Year>
    <b:Author>
      <b:Author>
        <b:NameList>
          <b:Person>
            <b:Last>Melnikovas</b:Last>
            <b:First>Aleksandras</b:First>
          </b:Person>
        </b:NameList>
      </b:Author>
    </b:Author>
    <b:JournalName>Journal of Futures Studies</b:JournalName>
    <b:Pages>29-44</b:Pages>
    <b:RefOrder>28</b:RefOrder>
  </b:Source>
  <b:Source>
    <b:Tag>Sho221</b:Tag>
    <b:SourceType>InternetSite</b:SourceType>
    <b:Guid>{5C10F7D3-7779-42D5-A7DE-50323B13CC66}</b:Guid>
    <b:Title>Sampling Methods | Types, Techniques, &amp; Examples</b:Title>
    <b:Year>2022</b:Year>
    <b:Author>
      <b:Author>
        <b:NameList>
          <b:Person>
            <b:Last>McCombes</b:Last>
            <b:First>Shona</b:First>
          </b:Person>
        </b:NameList>
      </b:Author>
    </b:Author>
    <b:InternetSiteTitle>www.scribbr.co.uk</b:InternetSiteTitle>
    <b:Month>August</b:Month>
    <b:Day>19</b:Day>
    <b:URL>https://www.scribbr.co.uk/research-methods/sampling/#:~:text=There%20are%20two%20types%20of,you%20to%20easily%20collect%20data.</b:URL>
    <b:RefOrder>30</b:RefOrder>
  </b:Source>
  <b:Source>
    <b:Tag>All17</b:Tag>
    <b:SourceType>JournalArticle</b:SourceType>
    <b:Guid>{95957EB6-03A3-4472-AC62-4F2991F9597D}</b:Guid>
    <b:Title>Mixed methods research: expanding the evidence base</b:Title>
    <b:Year>2017</b:Year>
    <b:Author>
      <b:Author>
        <b:NameList>
          <b:Person>
            <b:Last>Allison Shorten</b:Last>
            <b:First>Joanna</b:First>
            <b:Middle>Smith</b:Middle>
          </b:Person>
        </b:NameList>
      </b:Author>
    </b:Author>
    <b:JournalName>BMJ Journals</b:JournalName>
    <b:Pages>2</b:Pages>
    <b:RefOrder>29</b:RefOrder>
  </b:Source>
  <b:Source>
    <b:Tag>Wel14</b:Tag>
    <b:SourceType>JournalArticle</b:SourceType>
    <b:Guid>{45756779-38C7-4A0E-B27A-961396F93F54}</b:Guid>
    <b:Author>
      <b:Author>
        <b:Corporate>Welcome Trust</b:Corporate>
      </b:Author>
    </b:Author>
    <b:Title>Ensuring your research is ethical:A guide for Extended Project Qualification students</b:Title>
    <b:JournalName>EPQs ethics guide</b:JournalName>
    <b:Year>2014</b:Year>
    <b:Pages>4</b:Pages>
    <b:RefOrder>31</b:RefOrder>
  </b:Source>
  <b:Source>
    <b:Tag>Ind211</b:Tag>
    <b:SourceType>InternetSite</b:SourceType>
    <b:Guid>{B7A09FFC-3440-4115-BFDB-726287A6D988}</b:Guid>
    <b:Title>What Is the Retail Customer Journey? (With Phases and Tips)</b:Title>
    <b:Year>2021</b:Year>
    <b:Author>
      <b:Author>
        <b:Corporate>Indeed Editorial Team</b:Corporate>
      </b:Author>
    </b:Author>
    <b:InternetSiteTitle>https://www.indeed.com/</b:InternetSiteTitle>
    <b:Month>May</b:Month>
    <b:Day>4</b:Day>
    <b:URL>https://www.indeed.com/career-advice/career-development/retail-customer-journey</b:URL>
    <b:RefOrder>25</b:RefOrder>
  </b:Source>
  <b:Source>
    <b:Tag>Rah21</b:Tag>
    <b:SourceType>InternetSite</b:SourceType>
    <b:Guid>{FAF5E8C5-AFA1-4D7F-9780-2939F4AC716F}</b:Guid>
    <b:Author>
      <b:Author>
        <b:NameList>
          <b:Person>
            <b:Last>Garhwal</b:Last>
            <b:First>Rahul</b:First>
          </b:Person>
        </b:NameList>
      </b:Author>
    </b:Author>
    <b:Title>User journey mapping: Story of buying groceries</b:Title>
    <b:InternetSiteTitle>https://uxplanet.org/</b:InternetSiteTitle>
    <b:Year>2021</b:Year>
    <b:Month>July</b:Month>
    <b:Day>17</b:Day>
    <b:URL>https://uxplanet.org/user-journey-mapping-story-of-buying-groceries-bed921292a4f</b:URL>
    <b:RefOrder>26</b:RefOrder>
  </b:Source>
</b:Sources>
</file>

<file path=customXml/itemProps1.xml><?xml version="1.0" encoding="utf-8"?>
<ds:datastoreItem xmlns:ds="http://schemas.openxmlformats.org/officeDocument/2006/customXml" ds:itemID="{9B0F47BC-62C8-416E-90F1-AE0A47B66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32567</TotalTime>
  <Pages>44</Pages>
  <Words>16453</Words>
  <Characters>83422</Characters>
  <Application>Microsoft Office Word</Application>
  <DocSecurity>0</DocSecurity>
  <Lines>2979</Lines>
  <Paragraphs>951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Vishwa Prudhvi Raj Nethi</dc:creator>
  <cp:keywords/>
  <dc:description/>
  <cp:lastModifiedBy>Vishwa Prudhvi Raj Nethi (2105235)</cp:lastModifiedBy>
  <cp:revision>996</cp:revision>
  <dcterms:created xsi:type="dcterms:W3CDTF">2022-08-02T20:25:00Z</dcterms:created>
  <dcterms:modified xsi:type="dcterms:W3CDTF">2022-10-30T01:38:00Z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24a7650520ed1a43e0ab8c10cc71f9aaf3546a69cafdc91a551d5687651ed30a</vt:lpwstr>
  </property>
</Properties>
</file>