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3DEA" w14:textId="6F6AE90B" w:rsidR="004C3364" w:rsidRPr="004C3364" w:rsidRDefault="004C3364" w:rsidP="004C3364">
      <w:pPr>
        <w:jc w:val="center"/>
        <w:rPr>
          <w:rFonts w:ascii="Arial" w:hAnsi="Arial" w:cs="Arial"/>
          <w:b/>
          <w:sz w:val="24"/>
          <w:szCs w:val="24"/>
        </w:rPr>
      </w:pPr>
      <w:r w:rsidRPr="004C3364">
        <w:rPr>
          <w:rFonts w:ascii="Arial" w:hAnsi="Arial" w:cs="Arial"/>
          <w:b/>
          <w:sz w:val="24"/>
          <w:szCs w:val="24"/>
        </w:rPr>
        <w:t>Name of the Student: Shakera Akt</w:t>
      </w:r>
      <w:r w:rsidR="00F14FDC">
        <w:rPr>
          <w:rFonts w:ascii="Arial" w:hAnsi="Arial" w:cs="Arial"/>
          <w:b/>
          <w:sz w:val="24"/>
          <w:szCs w:val="24"/>
        </w:rPr>
        <w:t>h</w:t>
      </w:r>
      <w:r w:rsidRPr="004C3364">
        <w:rPr>
          <w:rFonts w:ascii="Arial" w:hAnsi="Arial" w:cs="Arial"/>
          <w:b/>
          <w:sz w:val="24"/>
          <w:szCs w:val="24"/>
        </w:rPr>
        <w:t>ar</w:t>
      </w:r>
    </w:p>
    <w:p w14:paraId="50E435F0" w14:textId="595D606A" w:rsidR="004C3364" w:rsidRPr="004C3364" w:rsidRDefault="004C3364" w:rsidP="004C3364">
      <w:pPr>
        <w:jc w:val="center"/>
        <w:rPr>
          <w:rFonts w:ascii="Arial" w:hAnsi="Arial" w:cs="Arial"/>
          <w:b/>
          <w:sz w:val="24"/>
          <w:szCs w:val="24"/>
        </w:rPr>
      </w:pPr>
      <w:r w:rsidRPr="004C3364">
        <w:rPr>
          <w:rFonts w:ascii="Arial" w:hAnsi="Arial" w:cs="Arial"/>
          <w:b/>
          <w:sz w:val="24"/>
          <w:szCs w:val="24"/>
        </w:rPr>
        <w:t>Student’s ID:</w:t>
      </w:r>
      <w:r w:rsidRPr="004C3364">
        <w:rPr>
          <w:sz w:val="24"/>
          <w:szCs w:val="24"/>
        </w:rPr>
        <w:t xml:space="preserve"> </w:t>
      </w:r>
      <w:r w:rsidRPr="004C3364">
        <w:rPr>
          <w:rFonts w:ascii="Arial" w:hAnsi="Arial" w:cs="Arial"/>
          <w:b/>
          <w:sz w:val="24"/>
          <w:szCs w:val="24"/>
        </w:rPr>
        <w:t>1705054</w:t>
      </w:r>
    </w:p>
    <w:p w14:paraId="5DF622CF" w14:textId="77777777" w:rsidR="004C3364" w:rsidRPr="004C3364" w:rsidRDefault="004C3364" w:rsidP="004C3364">
      <w:pPr>
        <w:jc w:val="center"/>
        <w:rPr>
          <w:rFonts w:ascii="Arial" w:hAnsi="Arial" w:cs="Arial"/>
          <w:sz w:val="24"/>
          <w:szCs w:val="24"/>
        </w:rPr>
      </w:pPr>
      <w:r w:rsidRPr="004C3364">
        <w:rPr>
          <w:rFonts w:ascii="Arial" w:hAnsi="Arial" w:cs="Arial"/>
          <w:b/>
          <w:sz w:val="24"/>
          <w:szCs w:val="24"/>
        </w:rPr>
        <w:t xml:space="preserve">The Module Title: </w:t>
      </w:r>
      <w:r w:rsidRPr="004C3364">
        <w:rPr>
          <w:rFonts w:ascii="Arial" w:hAnsi="Arial" w:cs="Arial"/>
          <w:sz w:val="24"/>
          <w:szCs w:val="24"/>
        </w:rPr>
        <w:t>Personnel Resourcing and Development</w:t>
      </w:r>
    </w:p>
    <w:p w14:paraId="46A24B3F" w14:textId="77777777" w:rsidR="004C3364" w:rsidRPr="004C3364" w:rsidRDefault="004C3364" w:rsidP="004C3364">
      <w:pPr>
        <w:jc w:val="center"/>
        <w:rPr>
          <w:rFonts w:ascii="Arial" w:hAnsi="Arial" w:cs="Arial"/>
          <w:sz w:val="24"/>
          <w:szCs w:val="24"/>
        </w:rPr>
      </w:pPr>
      <w:r w:rsidRPr="004C3364">
        <w:rPr>
          <w:rFonts w:ascii="Arial" w:hAnsi="Arial" w:cs="Arial"/>
          <w:b/>
          <w:sz w:val="24"/>
          <w:szCs w:val="24"/>
        </w:rPr>
        <w:t xml:space="preserve">Module Code: </w:t>
      </w:r>
      <w:r w:rsidRPr="004C3364">
        <w:rPr>
          <w:rFonts w:ascii="Arial" w:hAnsi="Arial" w:cs="Arial"/>
          <w:sz w:val="24"/>
          <w:szCs w:val="24"/>
        </w:rPr>
        <w:t>BMIH5005</w:t>
      </w:r>
    </w:p>
    <w:p w14:paraId="5B2D86E1" w14:textId="77777777" w:rsidR="004C3364" w:rsidRPr="004C3364" w:rsidRDefault="004C3364" w:rsidP="004C3364">
      <w:pPr>
        <w:jc w:val="center"/>
        <w:rPr>
          <w:rFonts w:ascii="Arial" w:hAnsi="Arial" w:cs="Arial"/>
          <w:sz w:val="24"/>
          <w:szCs w:val="24"/>
        </w:rPr>
      </w:pPr>
      <w:r w:rsidRPr="004C3364">
        <w:rPr>
          <w:rFonts w:ascii="Arial" w:hAnsi="Arial" w:cs="Arial"/>
          <w:b/>
          <w:sz w:val="24"/>
          <w:szCs w:val="24"/>
        </w:rPr>
        <w:t xml:space="preserve">Lecturer’s Name: </w:t>
      </w:r>
      <w:r w:rsidRPr="004C3364">
        <w:rPr>
          <w:rFonts w:ascii="Arial" w:hAnsi="Arial" w:cs="Arial"/>
          <w:sz w:val="24"/>
          <w:szCs w:val="24"/>
        </w:rPr>
        <w:t>Emily Williams</w:t>
      </w:r>
    </w:p>
    <w:p w14:paraId="58803E70" w14:textId="7246D824" w:rsidR="00343443" w:rsidRPr="004C3364" w:rsidRDefault="004C3364" w:rsidP="004C3364">
      <w:pPr>
        <w:jc w:val="center"/>
        <w:rPr>
          <w:rFonts w:ascii="Arial" w:hAnsi="Arial" w:cs="Arial"/>
          <w:sz w:val="24"/>
          <w:szCs w:val="24"/>
        </w:rPr>
      </w:pPr>
      <w:r w:rsidRPr="004C3364">
        <w:rPr>
          <w:rFonts w:ascii="Arial" w:hAnsi="Arial" w:cs="Arial"/>
          <w:b/>
          <w:sz w:val="24"/>
          <w:szCs w:val="24"/>
        </w:rPr>
        <w:t xml:space="preserve">Assignment Title: </w:t>
      </w:r>
      <w:r w:rsidR="00343443" w:rsidRPr="004C3364">
        <w:rPr>
          <w:rFonts w:ascii="Arial" w:hAnsi="Arial" w:cs="Arial"/>
          <w:sz w:val="24"/>
          <w:szCs w:val="24"/>
        </w:rPr>
        <w:t>The Impact of COVID19 and Rebuilding the Workforce of Quest Liverpool City Centre</w:t>
      </w:r>
    </w:p>
    <w:p w14:paraId="4AE826E1" w14:textId="77777777" w:rsidR="00343443" w:rsidRDefault="00343443" w:rsidP="00343443">
      <w:pPr>
        <w:jc w:val="both"/>
        <w:rPr>
          <w:rFonts w:ascii="Arial" w:hAnsi="Arial" w:cs="Arial"/>
          <w:sz w:val="24"/>
          <w:szCs w:val="24"/>
        </w:rPr>
      </w:pPr>
    </w:p>
    <w:p w14:paraId="4728578F" w14:textId="77777777" w:rsidR="00343443" w:rsidRDefault="00343443" w:rsidP="00343443">
      <w:pPr>
        <w:jc w:val="both"/>
        <w:rPr>
          <w:rFonts w:ascii="Arial" w:hAnsi="Arial" w:cs="Arial"/>
          <w:sz w:val="24"/>
          <w:szCs w:val="24"/>
        </w:rPr>
      </w:pPr>
    </w:p>
    <w:p w14:paraId="71B3F046" w14:textId="77777777" w:rsidR="00343443" w:rsidRDefault="00343443" w:rsidP="00343443">
      <w:pPr>
        <w:jc w:val="both"/>
        <w:rPr>
          <w:rFonts w:ascii="Arial" w:hAnsi="Arial" w:cs="Arial"/>
          <w:sz w:val="24"/>
          <w:szCs w:val="24"/>
        </w:rPr>
      </w:pPr>
    </w:p>
    <w:p w14:paraId="1F1599C7" w14:textId="77777777" w:rsidR="00343443" w:rsidRDefault="00343443" w:rsidP="00343443">
      <w:pPr>
        <w:jc w:val="both"/>
        <w:rPr>
          <w:rFonts w:ascii="Arial" w:hAnsi="Arial" w:cs="Arial"/>
          <w:sz w:val="24"/>
          <w:szCs w:val="24"/>
        </w:rPr>
      </w:pPr>
    </w:p>
    <w:p w14:paraId="1AB933F2" w14:textId="77777777" w:rsidR="00343443" w:rsidRDefault="00343443" w:rsidP="00343443">
      <w:pPr>
        <w:jc w:val="both"/>
        <w:rPr>
          <w:rFonts w:ascii="Arial" w:hAnsi="Arial" w:cs="Arial"/>
          <w:sz w:val="24"/>
          <w:szCs w:val="24"/>
        </w:rPr>
      </w:pPr>
    </w:p>
    <w:p w14:paraId="4E0A9DC9" w14:textId="77777777" w:rsidR="00343443" w:rsidRDefault="00343443" w:rsidP="00343443">
      <w:pPr>
        <w:jc w:val="both"/>
        <w:rPr>
          <w:rFonts w:ascii="Arial" w:hAnsi="Arial" w:cs="Arial"/>
          <w:sz w:val="24"/>
          <w:szCs w:val="24"/>
        </w:rPr>
      </w:pPr>
    </w:p>
    <w:p w14:paraId="0853FDD1" w14:textId="77777777" w:rsidR="00343443" w:rsidRDefault="00343443" w:rsidP="00343443">
      <w:pPr>
        <w:jc w:val="both"/>
        <w:rPr>
          <w:rFonts w:ascii="Arial" w:hAnsi="Arial" w:cs="Arial"/>
          <w:sz w:val="24"/>
          <w:szCs w:val="24"/>
        </w:rPr>
      </w:pPr>
    </w:p>
    <w:p w14:paraId="193CED94" w14:textId="77777777" w:rsidR="00343443" w:rsidRDefault="00343443" w:rsidP="00343443">
      <w:pPr>
        <w:jc w:val="both"/>
        <w:rPr>
          <w:rFonts w:ascii="Arial" w:hAnsi="Arial" w:cs="Arial"/>
          <w:sz w:val="24"/>
          <w:szCs w:val="24"/>
        </w:rPr>
      </w:pPr>
    </w:p>
    <w:p w14:paraId="51731883" w14:textId="77777777" w:rsidR="00343443" w:rsidRDefault="00343443" w:rsidP="00343443">
      <w:pPr>
        <w:jc w:val="both"/>
        <w:rPr>
          <w:rFonts w:ascii="Arial" w:hAnsi="Arial" w:cs="Arial"/>
          <w:sz w:val="24"/>
          <w:szCs w:val="24"/>
        </w:rPr>
      </w:pPr>
    </w:p>
    <w:p w14:paraId="478039F3" w14:textId="77777777" w:rsidR="00343443" w:rsidRDefault="00343443" w:rsidP="00343443">
      <w:pPr>
        <w:jc w:val="both"/>
        <w:rPr>
          <w:rFonts w:ascii="Arial" w:hAnsi="Arial" w:cs="Arial"/>
          <w:sz w:val="24"/>
          <w:szCs w:val="24"/>
        </w:rPr>
      </w:pPr>
    </w:p>
    <w:p w14:paraId="1D3BE962" w14:textId="77777777" w:rsidR="00343443" w:rsidRDefault="00343443" w:rsidP="00343443">
      <w:pPr>
        <w:jc w:val="both"/>
        <w:rPr>
          <w:rFonts w:ascii="Arial" w:hAnsi="Arial" w:cs="Arial"/>
          <w:sz w:val="24"/>
          <w:szCs w:val="24"/>
        </w:rPr>
      </w:pPr>
    </w:p>
    <w:p w14:paraId="1E7520BB" w14:textId="77777777" w:rsidR="00343443" w:rsidRDefault="00343443" w:rsidP="00343443">
      <w:pPr>
        <w:jc w:val="both"/>
        <w:rPr>
          <w:rFonts w:ascii="Arial" w:hAnsi="Arial" w:cs="Arial"/>
          <w:sz w:val="24"/>
          <w:szCs w:val="24"/>
        </w:rPr>
      </w:pPr>
    </w:p>
    <w:p w14:paraId="0E756E65" w14:textId="77777777" w:rsidR="00343443" w:rsidRDefault="00343443" w:rsidP="00343443">
      <w:pPr>
        <w:jc w:val="both"/>
        <w:rPr>
          <w:rFonts w:ascii="Arial" w:hAnsi="Arial" w:cs="Arial"/>
          <w:sz w:val="24"/>
          <w:szCs w:val="24"/>
        </w:rPr>
      </w:pPr>
    </w:p>
    <w:p w14:paraId="4A18BE9B" w14:textId="77777777" w:rsidR="00343443" w:rsidRDefault="00343443" w:rsidP="00343443">
      <w:pPr>
        <w:jc w:val="both"/>
        <w:rPr>
          <w:rFonts w:ascii="Arial" w:hAnsi="Arial" w:cs="Arial"/>
          <w:sz w:val="24"/>
          <w:szCs w:val="24"/>
        </w:rPr>
      </w:pPr>
    </w:p>
    <w:p w14:paraId="325516B4" w14:textId="77777777" w:rsidR="00343443" w:rsidRDefault="00343443" w:rsidP="00343443">
      <w:pPr>
        <w:jc w:val="both"/>
        <w:rPr>
          <w:rFonts w:ascii="Arial" w:hAnsi="Arial" w:cs="Arial"/>
          <w:sz w:val="24"/>
          <w:szCs w:val="24"/>
        </w:rPr>
      </w:pPr>
    </w:p>
    <w:p w14:paraId="0554BB6E" w14:textId="77777777" w:rsidR="00343443" w:rsidRDefault="00343443" w:rsidP="00343443">
      <w:pPr>
        <w:jc w:val="both"/>
        <w:rPr>
          <w:rFonts w:ascii="Arial" w:hAnsi="Arial" w:cs="Arial"/>
          <w:sz w:val="24"/>
          <w:szCs w:val="24"/>
        </w:rPr>
      </w:pPr>
    </w:p>
    <w:p w14:paraId="1EA71BBE" w14:textId="77777777" w:rsidR="00343443" w:rsidRDefault="00343443" w:rsidP="00343443">
      <w:pPr>
        <w:jc w:val="both"/>
        <w:rPr>
          <w:rFonts w:ascii="Arial" w:hAnsi="Arial" w:cs="Arial"/>
          <w:sz w:val="24"/>
          <w:szCs w:val="24"/>
        </w:rPr>
      </w:pPr>
    </w:p>
    <w:p w14:paraId="0BE00505" w14:textId="77777777" w:rsidR="00343443" w:rsidRDefault="00343443" w:rsidP="00343443">
      <w:pPr>
        <w:jc w:val="both"/>
        <w:rPr>
          <w:rFonts w:ascii="Arial" w:hAnsi="Arial" w:cs="Arial"/>
          <w:sz w:val="24"/>
          <w:szCs w:val="24"/>
        </w:rPr>
      </w:pPr>
    </w:p>
    <w:p w14:paraId="2C2D3EC0" w14:textId="77777777" w:rsidR="00343443" w:rsidRDefault="00343443" w:rsidP="00343443">
      <w:pPr>
        <w:jc w:val="both"/>
        <w:rPr>
          <w:rFonts w:ascii="Arial" w:hAnsi="Arial" w:cs="Arial"/>
          <w:sz w:val="24"/>
          <w:szCs w:val="24"/>
        </w:rPr>
      </w:pPr>
    </w:p>
    <w:p w14:paraId="5ECD0C7D" w14:textId="77777777" w:rsidR="00343443" w:rsidRDefault="00343443" w:rsidP="00343443">
      <w:pPr>
        <w:jc w:val="both"/>
        <w:rPr>
          <w:rFonts w:ascii="Arial" w:hAnsi="Arial" w:cs="Arial"/>
          <w:sz w:val="24"/>
          <w:szCs w:val="24"/>
        </w:rPr>
      </w:pPr>
    </w:p>
    <w:p w14:paraId="7B64EED9" w14:textId="77777777" w:rsidR="00343443" w:rsidRDefault="00343443" w:rsidP="00343443">
      <w:pPr>
        <w:jc w:val="both"/>
        <w:rPr>
          <w:rFonts w:ascii="Arial" w:hAnsi="Arial" w:cs="Arial"/>
          <w:sz w:val="24"/>
          <w:szCs w:val="24"/>
        </w:rPr>
      </w:pPr>
    </w:p>
    <w:p w14:paraId="6A2BFA0F" w14:textId="77777777" w:rsidR="00343443" w:rsidRDefault="00343443" w:rsidP="00343443">
      <w:pPr>
        <w:jc w:val="both"/>
        <w:rPr>
          <w:rFonts w:ascii="Arial" w:hAnsi="Arial" w:cs="Arial"/>
          <w:sz w:val="24"/>
          <w:szCs w:val="24"/>
        </w:rPr>
      </w:pPr>
    </w:p>
    <w:p w14:paraId="3DE42453" w14:textId="1F0D2A75" w:rsidR="00541896" w:rsidRPr="00343443" w:rsidRDefault="00302100" w:rsidP="00C77DA8">
      <w:pPr>
        <w:spacing w:line="360" w:lineRule="auto"/>
        <w:jc w:val="both"/>
        <w:rPr>
          <w:rFonts w:ascii="Arial" w:hAnsi="Arial" w:cs="Arial"/>
          <w:sz w:val="24"/>
          <w:szCs w:val="24"/>
        </w:rPr>
      </w:pPr>
      <w:r w:rsidRPr="00343443">
        <w:rPr>
          <w:rFonts w:ascii="Arial" w:hAnsi="Arial" w:cs="Arial"/>
          <w:sz w:val="24"/>
          <w:szCs w:val="24"/>
        </w:rPr>
        <w:lastRenderedPageBreak/>
        <w:t xml:space="preserve">COVID-19 has so far caused the world's worst tragedy of the century. This has had a significant influence on everyone on the planet. This has had an impact on many commercial organizations as well as the economy of a country, and it is unavoidable. UK economy has experienced consistent growth after 1948 and in some estimates, this gradual increase was continued for over three hundred years. But due to COVID-19, </w:t>
      </w:r>
      <w:r w:rsidR="00343443" w:rsidRPr="00343443">
        <w:rPr>
          <w:rFonts w:ascii="Arial" w:hAnsi="Arial" w:cs="Arial"/>
          <w:sz w:val="24"/>
          <w:szCs w:val="24"/>
        </w:rPr>
        <w:t xml:space="preserve">the </w:t>
      </w:r>
      <w:r w:rsidRPr="00343443">
        <w:rPr>
          <w:rFonts w:ascii="Arial" w:hAnsi="Arial" w:cs="Arial"/>
          <w:sz w:val="24"/>
          <w:szCs w:val="24"/>
        </w:rPr>
        <w:t xml:space="preserve">UK economy has faced </w:t>
      </w:r>
      <w:r w:rsidR="00343443" w:rsidRPr="00343443">
        <w:rPr>
          <w:rFonts w:ascii="Arial" w:hAnsi="Arial" w:cs="Arial"/>
          <w:sz w:val="24"/>
          <w:szCs w:val="24"/>
        </w:rPr>
        <w:t xml:space="preserve">a </w:t>
      </w:r>
      <w:r w:rsidRPr="00343443">
        <w:rPr>
          <w:rFonts w:ascii="Arial" w:hAnsi="Arial" w:cs="Arial"/>
          <w:sz w:val="24"/>
          <w:szCs w:val="24"/>
        </w:rPr>
        <w:t xml:space="preserve">9.8% decline in GDP </w:t>
      </w:r>
      <w:r w:rsidR="00EB6836" w:rsidRPr="00343443">
        <w:rPr>
          <w:rFonts w:ascii="Arial" w:hAnsi="Arial" w:cs="Arial"/>
          <w:sz w:val="24"/>
          <w:szCs w:val="24"/>
        </w:rPr>
        <w:t>in 2020. After 1948, the UK economy grew steadily, and according to some estimates, this steady expansion lasted for almost three hundred years. However, COVID-19 has caused a 9.8% drop in GDP in the UK economy for 2020</w:t>
      </w:r>
      <w:r w:rsidR="00343443" w:rsidRPr="00343443">
        <w:rPr>
          <w:rFonts w:ascii="Arial" w:hAnsi="Arial" w:cs="Arial"/>
          <w:sz w:val="24"/>
          <w:szCs w:val="24"/>
        </w:rPr>
        <w:t xml:space="preserve"> (</w:t>
      </w:r>
      <w:r w:rsidR="00CF2A28" w:rsidRPr="00F82CA3">
        <w:rPr>
          <w:rFonts w:ascii="Arial" w:hAnsi="Arial" w:cs="Arial"/>
          <w:sz w:val="24"/>
          <w:szCs w:val="24"/>
        </w:rPr>
        <w:t>Ons.gov.uk. 2021</w:t>
      </w:r>
      <w:r w:rsidR="00343443" w:rsidRPr="00343443">
        <w:rPr>
          <w:rFonts w:ascii="Arial" w:hAnsi="Arial" w:cs="Arial"/>
          <w:sz w:val="24"/>
          <w:szCs w:val="24"/>
        </w:rPr>
        <w:t>)</w:t>
      </w:r>
      <w:r w:rsidR="00EB6836" w:rsidRPr="00343443">
        <w:rPr>
          <w:rFonts w:ascii="Arial" w:hAnsi="Arial" w:cs="Arial"/>
          <w:sz w:val="24"/>
          <w:szCs w:val="24"/>
        </w:rPr>
        <w:t xml:space="preserve">. </w:t>
      </w:r>
      <w:r w:rsidR="00983E49" w:rsidRPr="00343443">
        <w:rPr>
          <w:rFonts w:ascii="Arial" w:hAnsi="Arial" w:cs="Arial"/>
          <w:sz w:val="24"/>
          <w:szCs w:val="24"/>
        </w:rPr>
        <w:t>Hospitality organizations are one of the economy's major contributors, accounting for 3.7 per</w:t>
      </w:r>
      <w:r w:rsidR="00343443" w:rsidRPr="00343443">
        <w:rPr>
          <w:rFonts w:ascii="Arial" w:hAnsi="Arial" w:cs="Arial"/>
          <w:sz w:val="24"/>
          <w:szCs w:val="24"/>
        </w:rPr>
        <w:t xml:space="preserve"> </w:t>
      </w:r>
      <w:r w:rsidR="00983E49" w:rsidRPr="00343443">
        <w:rPr>
          <w:rFonts w:ascii="Arial" w:hAnsi="Arial" w:cs="Arial"/>
          <w:sz w:val="24"/>
          <w:szCs w:val="24"/>
        </w:rPr>
        <w:t>cent of the total yearly production</w:t>
      </w:r>
      <w:r w:rsidR="00343443" w:rsidRPr="00343443">
        <w:rPr>
          <w:rFonts w:ascii="Arial" w:hAnsi="Arial" w:cs="Arial"/>
          <w:sz w:val="24"/>
          <w:szCs w:val="24"/>
        </w:rPr>
        <w:t xml:space="preserve"> (Aharon et al., 2021)</w:t>
      </w:r>
      <w:r w:rsidR="00983E49" w:rsidRPr="00343443">
        <w:rPr>
          <w:rFonts w:ascii="Arial" w:hAnsi="Arial" w:cs="Arial"/>
          <w:sz w:val="24"/>
          <w:szCs w:val="24"/>
        </w:rPr>
        <w:t>. Hotel businesses have experienced a variety of challenges as a result of COVID-19, which has had a detrimental impact on their staff. In this paper, we will investigate the effects of the COVID-19 on Quest Liverpool City Centre's business and employees. We'll look at the changes in employee lifecycles and make ideas for how the company may deal with the issues and prosper in this situation</w:t>
      </w:r>
      <w:r w:rsidR="00343443" w:rsidRPr="00343443">
        <w:rPr>
          <w:rFonts w:ascii="Arial" w:hAnsi="Arial" w:cs="Arial"/>
          <w:sz w:val="24"/>
          <w:szCs w:val="24"/>
        </w:rPr>
        <w:t xml:space="preserve"> (</w:t>
      </w:r>
      <w:r w:rsidR="00CF2A28" w:rsidRPr="00F82CA3">
        <w:rPr>
          <w:rFonts w:ascii="Arial" w:hAnsi="Arial" w:cs="Arial"/>
          <w:sz w:val="24"/>
          <w:szCs w:val="24"/>
        </w:rPr>
        <w:t>Katten.com. 2021</w:t>
      </w:r>
      <w:r w:rsidR="00343443" w:rsidRPr="00343443">
        <w:rPr>
          <w:rFonts w:ascii="Arial" w:hAnsi="Arial" w:cs="Arial"/>
          <w:sz w:val="24"/>
          <w:szCs w:val="24"/>
        </w:rPr>
        <w:t>)</w:t>
      </w:r>
      <w:r w:rsidR="00983E49" w:rsidRPr="00343443">
        <w:rPr>
          <w:rFonts w:ascii="Arial" w:hAnsi="Arial" w:cs="Arial"/>
          <w:sz w:val="24"/>
          <w:szCs w:val="24"/>
        </w:rPr>
        <w:t>.</w:t>
      </w:r>
    </w:p>
    <w:p w14:paraId="74525572" w14:textId="59819C4D" w:rsidR="00983E49" w:rsidRPr="00343443" w:rsidRDefault="00983E49" w:rsidP="00C77DA8">
      <w:pPr>
        <w:spacing w:line="360" w:lineRule="auto"/>
        <w:jc w:val="both"/>
        <w:rPr>
          <w:rFonts w:ascii="Arial" w:hAnsi="Arial" w:cs="Arial"/>
          <w:sz w:val="24"/>
          <w:szCs w:val="24"/>
        </w:rPr>
      </w:pPr>
      <w:r w:rsidRPr="00343443">
        <w:rPr>
          <w:rFonts w:ascii="Arial" w:hAnsi="Arial" w:cs="Arial"/>
          <w:sz w:val="24"/>
          <w:szCs w:val="24"/>
        </w:rPr>
        <w:t xml:space="preserve">No one could have predicted how COVID-19 would significantly alter how we lived </w:t>
      </w:r>
      <w:r w:rsidR="00343443" w:rsidRPr="00343443">
        <w:rPr>
          <w:rFonts w:ascii="Arial" w:hAnsi="Arial" w:cs="Arial"/>
          <w:sz w:val="24"/>
          <w:szCs w:val="24"/>
        </w:rPr>
        <w:t>o</w:t>
      </w:r>
      <w:r w:rsidRPr="00343443">
        <w:rPr>
          <w:rFonts w:ascii="Arial" w:hAnsi="Arial" w:cs="Arial"/>
          <w:sz w:val="24"/>
          <w:szCs w:val="24"/>
        </w:rPr>
        <w:t>n our planet in February 2020. To be pragmatic, we still don't know what the pandemic's long-term impacts will be on us, our employ</w:t>
      </w:r>
      <w:r w:rsidR="00343443" w:rsidRPr="00343443">
        <w:rPr>
          <w:rFonts w:ascii="Arial" w:hAnsi="Arial" w:cs="Arial"/>
          <w:sz w:val="24"/>
          <w:szCs w:val="24"/>
        </w:rPr>
        <w:t>ees</w:t>
      </w:r>
      <w:r w:rsidRPr="00343443">
        <w:rPr>
          <w:rFonts w:ascii="Arial" w:hAnsi="Arial" w:cs="Arial"/>
          <w:sz w:val="24"/>
          <w:szCs w:val="24"/>
        </w:rPr>
        <w:t>, or our lives</w:t>
      </w:r>
      <w:r w:rsidR="00343443" w:rsidRPr="00343443">
        <w:rPr>
          <w:rFonts w:ascii="Arial" w:hAnsi="Arial" w:cs="Arial"/>
          <w:sz w:val="24"/>
          <w:szCs w:val="24"/>
        </w:rPr>
        <w:t xml:space="preserve"> (Hemmington and Neill, 2021)</w:t>
      </w:r>
      <w:r w:rsidRPr="00343443">
        <w:rPr>
          <w:rFonts w:ascii="Arial" w:hAnsi="Arial" w:cs="Arial"/>
          <w:sz w:val="24"/>
          <w:szCs w:val="24"/>
        </w:rPr>
        <w:t xml:space="preserve">. But we know that employee onboarding has been fraught with difficulties in recent months that were almost unheard of </w:t>
      </w:r>
      <w:r w:rsidR="00343443" w:rsidRPr="00343443">
        <w:rPr>
          <w:rFonts w:ascii="Arial" w:hAnsi="Arial" w:cs="Arial"/>
          <w:sz w:val="24"/>
          <w:szCs w:val="24"/>
        </w:rPr>
        <w:t>before</w:t>
      </w:r>
      <w:r w:rsidRPr="00343443">
        <w:rPr>
          <w:rFonts w:ascii="Arial" w:hAnsi="Arial" w:cs="Arial"/>
          <w:sz w:val="24"/>
          <w:szCs w:val="24"/>
        </w:rPr>
        <w:t xml:space="preserve"> the outbreak.</w:t>
      </w:r>
      <w:r w:rsidR="00700993" w:rsidRPr="00343443">
        <w:rPr>
          <w:rFonts w:ascii="Arial" w:hAnsi="Arial" w:cs="Arial"/>
          <w:sz w:val="24"/>
          <w:szCs w:val="24"/>
        </w:rPr>
        <w:t xml:space="preserve"> Not only hiring and onboarding but also every stage of </w:t>
      </w:r>
      <w:r w:rsidR="00343443" w:rsidRPr="00343443">
        <w:rPr>
          <w:rFonts w:ascii="Arial" w:hAnsi="Arial" w:cs="Arial"/>
          <w:sz w:val="24"/>
          <w:szCs w:val="24"/>
        </w:rPr>
        <w:t xml:space="preserve">the </w:t>
      </w:r>
      <w:r w:rsidR="00700993" w:rsidRPr="00343443">
        <w:rPr>
          <w:rFonts w:ascii="Arial" w:hAnsi="Arial" w:cs="Arial"/>
          <w:sz w:val="24"/>
          <w:szCs w:val="24"/>
        </w:rPr>
        <w:t>employee lifecycle is impacted by this pandemic and the organisations are now taking different steps to thrive. Quest Liverpool City Centre offers standard hotel apartments to its customers and the hotel is situated in the heart of London. The organisation has enabled people to access the customers to collect explore local attractions and businesses easily which made them famous. For both short and long-term visitors to the region, Quest Liverpool City Centre provides a variety of options and convenience</w:t>
      </w:r>
      <w:r w:rsidR="00343443" w:rsidRPr="00343443">
        <w:rPr>
          <w:rFonts w:ascii="Arial" w:hAnsi="Arial" w:cs="Arial"/>
          <w:sz w:val="24"/>
          <w:szCs w:val="24"/>
        </w:rPr>
        <w:t>s</w:t>
      </w:r>
      <w:r w:rsidR="00700993" w:rsidRPr="00343443">
        <w:rPr>
          <w:rFonts w:ascii="Arial" w:hAnsi="Arial" w:cs="Arial"/>
          <w:sz w:val="24"/>
          <w:szCs w:val="24"/>
        </w:rPr>
        <w:t>.</w:t>
      </w:r>
      <w:r w:rsidR="00F85FCA" w:rsidRPr="00343443">
        <w:rPr>
          <w:rFonts w:ascii="Arial" w:hAnsi="Arial" w:cs="Arial"/>
          <w:sz w:val="24"/>
          <w:szCs w:val="24"/>
        </w:rPr>
        <w:t xml:space="preserve"> The organisation has faced difficulties due to the rules and regulations imposed by the government for the COVID-19 restrictions. The organisation was trying to transfer the booking and other customer</w:t>
      </w:r>
      <w:r w:rsidR="00343443" w:rsidRPr="00343443">
        <w:rPr>
          <w:rFonts w:ascii="Arial" w:hAnsi="Arial" w:cs="Arial"/>
          <w:sz w:val="24"/>
          <w:szCs w:val="24"/>
        </w:rPr>
        <w:t>-</w:t>
      </w:r>
      <w:r w:rsidR="00F85FCA" w:rsidRPr="00343443">
        <w:rPr>
          <w:rFonts w:ascii="Arial" w:hAnsi="Arial" w:cs="Arial"/>
          <w:sz w:val="24"/>
          <w:szCs w:val="24"/>
        </w:rPr>
        <w:t xml:space="preserve">related activities into online media. But COVID-19 has changed everything and </w:t>
      </w:r>
      <w:r w:rsidR="0002302B" w:rsidRPr="00343443">
        <w:rPr>
          <w:rFonts w:ascii="Arial" w:hAnsi="Arial" w:cs="Arial"/>
          <w:sz w:val="24"/>
          <w:szCs w:val="24"/>
        </w:rPr>
        <w:t>the organisation can’t welcome people to stay there and to fill the hotel rooms</w:t>
      </w:r>
      <w:r w:rsidR="00343443" w:rsidRPr="00343443">
        <w:rPr>
          <w:rFonts w:ascii="Arial" w:hAnsi="Arial" w:cs="Arial"/>
          <w:sz w:val="24"/>
          <w:szCs w:val="24"/>
        </w:rPr>
        <w:t xml:space="preserve"> (</w:t>
      </w:r>
      <w:r w:rsidR="00B513D8" w:rsidRPr="00F82CA3">
        <w:rPr>
          <w:rFonts w:ascii="Arial" w:hAnsi="Arial" w:cs="Arial"/>
          <w:sz w:val="24"/>
          <w:szCs w:val="24"/>
        </w:rPr>
        <w:t>Hutton</w:t>
      </w:r>
      <w:r w:rsidR="00B513D8">
        <w:rPr>
          <w:rFonts w:ascii="Arial" w:hAnsi="Arial" w:cs="Arial"/>
          <w:sz w:val="24"/>
          <w:szCs w:val="24"/>
        </w:rPr>
        <w:t xml:space="preserve"> </w:t>
      </w:r>
      <w:r w:rsidR="00B513D8" w:rsidRPr="00F82CA3">
        <w:rPr>
          <w:rFonts w:ascii="Arial" w:hAnsi="Arial" w:cs="Arial"/>
          <w:sz w:val="24"/>
          <w:szCs w:val="24"/>
        </w:rPr>
        <w:t>and Foley</w:t>
      </w:r>
      <w:r w:rsidR="00343443" w:rsidRPr="00343443">
        <w:rPr>
          <w:rFonts w:ascii="Arial" w:hAnsi="Arial" w:cs="Arial"/>
          <w:sz w:val="24"/>
          <w:szCs w:val="24"/>
        </w:rPr>
        <w:t>, 2021)</w:t>
      </w:r>
      <w:r w:rsidR="0002302B" w:rsidRPr="00343443">
        <w:rPr>
          <w:rFonts w:ascii="Arial" w:hAnsi="Arial" w:cs="Arial"/>
          <w:sz w:val="24"/>
          <w:szCs w:val="24"/>
        </w:rPr>
        <w:t xml:space="preserve">. The organisation has to keep the business </w:t>
      </w:r>
      <w:r w:rsidR="0002302B" w:rsidRPr="00343443">
        <w:rPr>
          <w:rFonts w:ascii="Arial" w:hAnsi="Arial" w:cs="Arial"/>
          <w:sz w:val="24"/>
          <w:szCs w:val="24"/>
        </w:rPr>
        <w:lastRenderedPageBreak/>
        <w:t>activities close which lead to no income for the organisation. Quest Liverpool City Centre has agreed with the government decisions and provided 80% of the salaries to the employees to keep them employed without taking their services. But after a certain period, it was harder for the organisation to keep all the employees on furlough and so that they had to cut down some jobs to keep the company alive. After the pandemic, the organisation has collected some previous customers and hired some new blood in the organisation to conduct the business activities and to provide the best services to the customers of the organisation</w:t>
      </w:r>
      <w:r w:rsidR="00343443" w:rsidRPr="00343443">
        <w:rPr>
          <w:rFonts w:ascii="Arial" w:hAnsi="Arial" w:cs="Arial"/>
          <w:sz w:val="24"/>
          <w:szCs w:val="24"/>
        </w:rPr>
        <w:t xml:space="preserve"> (Hutton and Foley, 2021)</w:t>
      </w:r>
      <w:r w:rsidR="0002302B" w:rsidRPr="00343443">
        <w:rPr>
          <w:rFonts w:ascii="Arial" w:hAnsi="Arial" w:cs="Arial"/>
          <w:sz w:val="24"/>
          <w:szCs w:val="24"/>
        </w:rPr>
        <w:t xml:space="preserve">. </w:t>
      </w:r>
      <w:r w:rsidR="00B86660" w:rsidRPr="00343443">
        <w:rPr>
          <w:rFonts w:ascii="Arial" w:hAnsi="Arial" w:cs="Arial"/>
          <w:sz w:val="24"/>
          <w:szCs w:val="24"/>
        </w:rPr>
        <w:t>The organisation has to change different work procedures to comply with the chang</w:t>
      </w:r>
      <w:r w:rsidR="00343443" w:rsidRPr="00343443">
        <w:rPr>
          <w:rFonts w:ascii="Arial" w:hAnsi="Arial" w:cs="Arial"/>
          <w:sz w:val="24"/>
          <w:szCs w:val="24"/>
        </w:rPr>
        <w:t>ing</w:t>
      </w:r>
      <w:r w:rsidR="00B86660" w:rsidRPr="00343443">
        <w:rPr>
          <w:rFonts w:ascii="Arial" w:hAnsi="Arial" w:cs="Arial"/>
          <w:sz w:val="24"/>
          <w:szCs w:val="24"/>
        </w:rPr>
        <w:t xml:space="preserve"> world after COVID-19. </w:t>
      </w:r>
    </w:p>
    <w:p w14:paraId="15A4F9B1" w14:textId="77777777" w:rsidR="00B86660" w:rsidRPr="00343443" w:rsidRDefault="00B86660" w:rsidP="00C77DA8">
      <w:pPr>
        <w:spacing w:line="360" w:lineRule="auto"/>
        <w:jc w:val="both"/>
        <w:rPr>
          <w:rFonts w:ascii="Arial" w:hAnsi="Arial" w:cs="Arial"/>
          <w:sz w:val="24"/>
          <w:szCs w:val="24"/>
        </w:rPr>
      </w:pPr>
      <w:r w:rsidRPr="00343443">
        <w:rPr>
          <w:rFonts w:ascii="Arial" w:hAnsi="Arial" w:cs="Arial"/>
          <w:sz w:val="24"/>
          <w:szCs w:val="24"/>
        </w:rPr>
        <w:t xml:space="preserve">PESTEL analysis can help us to understand the challenges and opportunities that the Quest Liverpool City Centre can get </w:t>
      </w:r>
      <w:r w:rsidR="00343443" w:rsidRPr="00343443">
        <w:rPr>
          <w:rFonts w:ascii="Arial" w:hAnsi="Arial" w:cs="Arial"/>
          <w:sz w:val="24"/>
          <w:szCs w:val="24"/>
        </w:rPr>
        <w:t>shortly</w:t>
      </w:r>
      <w:r w:rsidRPr="00343443">
        <w:rPr>
          <w:rFonts w:ascii="Arial" w:hAnsi="Arial" w:cs="Arial"/>
          <w:sz w:val="24"/>
          <w:szCs w:val="24"/>
        </w:rPr>
        <w:t xml:space="preserve">. </w:t>
      </w:r>
    </w:p>
    <w:p w14:paraId="750BB7C4" w14:textId="1A93C526" w:rsidR="00B86660" w:rsidRPr="00343443" w:rsidRDefault="00B86660" w:rsidP="00C77DA8">
      <w:pPr>
        <w:pStyle w:val="ListParagraph"/>
        <w:numPr>
          <w:ilvl w:val="0"/>
          <w:numId w:val="1"/>
        </w:numPr>
        <w:spacing w:line="360" w:lineRule="auto"/>
        <w:jc w:val="both"/>
        <w:rPr>
          <w:rFonts w:ascii="Arial" w:hAnsi="Arial" w:cs="Arial"/>
          <w:sz w:val="24"/>
          <w:szCs w:val="24"/>
        </w:rPr>
      </w:pPr>
      <w:r w:rsidRPr="00343443">
        <w:rPr>
          <w:rFonts w:ascii="Arial" w:hAnsi="Arial" w:cs="Arial"/>
          <w:b/>
          <w:sz w:val="24"/>
          <w:szCs w:val="24"/>
        </w:rPr>
        <w:t>Political factors:</w:t>
      </w:r>
      <w:r w:rsidRPr="00343443">
        <w:rPr>
          <w:rFonts w:ascii="Arial" w:hAnsi="Arial" w:cs="Arial"/>
          <w:sz w:val="24"/>
          <w:szCs w:val="24"/>
        </w:rPr>
        <w:t xml:space="preserve"> </w:t>
      </w:r>
      <w:r w:rsidR="00343443" w:rsidRPr="00343443">
        <w:rPr>
          <w:rFonts w:ascii="Arial" w:hAnsi="Arial" w:cs="Arial"/>
          <w:sz w:val="24"/>
          <w:szCs w:val="24"/>
        </w:rPr>
        <w:t>The g</w:t>
      </w:r>
      <w:r w:rsidRPr="00343443">
        <w:rPr>
          <w:rFonts w:ascii="Arial" w:hAnsi="Arial" w:cs="Arial"/>
          <w:sz w:val="24"/>
          <w:szCs w:val="24"/>
        </w:rPr>
        <w:t xml:space="preserve">overnment of the UK has substantial power over the hospitality industry of the country and </w:t>
      </w:r>
      <w:r w:rsidR="00343443" w:rsidRPr="00343443">
        <w:rPr>
          <w:rFonts w:ascii="Arial" w:hAnsi="Arial" w:cs="Arial"/>
          <w:sz w:val="24"/>
          <w:szCs w:val="24"/>
        </w:rPr>
        <w:t xml:space="preserve">the </w:t>
      </w:r>
      <w:r w:rsidRPr="00343443">
        <w:rPr>
          <w:rFonts w:ascii="Arial" w:hAnsi="Arial" w:cs="Arial"/>
          <w:sz w:val="24"/>
          <w:szCs w:val="24"/>
        </w:rPr>
        <w:t xml:space="preserve">travel ban has killed so many hotels and tourism companies due to the pandemic. Due to this travel ban, the hospitality organisations lost customers and their </w:t>
      </w:r>
      <w:r w:rsidR="0001540D" w:rsidRPr="00343443">
        <w:rPr>
          <w:rFonts w:ascii="Arial" w:hAnsi="Arial" w:cs="Arial"/>
          <w:sz w:val="24"/>
          <w:szCs w:val="24"/>
        </w:rPr>
        <w:t>profits which ha</w:t>
      </w:r>
      <w:r w:rsidR="00343443" w:rsidRPr="00343443">
        <w:rPr>
          <w:rFonts w:ascii="Arial" w:hAnsi="Arial" w:cs="Arial"/>
          <w:sz w:val="24"/>
          <w:szCs w:val="24"/>
        </w:rPr>
        <w:t>ve</w:t>
      </w:r>
      <w:r w:rsidR="0001540D" w:rsidRPr="00343443">
        <w:rPr>
          <w:rFonts w:ascii="Arial" w:hAnsi="Arial" w:cs="Arial"/>
          <w:sz w:val="24"/>
          <w:szCs w:val="24"/>
        </w:rPr>
        <w:t xml:space="preserve"> made them cut off </w:t>
      </w:r>
      <w:r w:rsidR="00343443" w:rsidRPr="00343443">
        <w:rPr>
          <w:rFonts w:ascii="Arial" w:hAnsi="Arial" w:cs="Arial"/>
          <w:sz w:val="24"/>
          <w:szCs w:val="24"/>
        </w:rPr>
        <w:t xml:space="preserve">the </w:t>
      </w:r>
      <w:r w:rsidR="0001540D" w:rsidRPr="00343443">
        <w:rPr>
          <w:rFonts w:ascii="Arial" w:hAnsi="Arial" w:cs="Arial"/>
          <w:sz w:val="24"/>
          <w:szCs w:val="24"/>
        </w:rPr>
        <w:t>jobs of the organisations. These activities ha</w:t>
      </w:r>
      <w:r w:rsidR="00343443" w:rsidRPr="00343443">
        <w:rPr>
          <w:rFonts w:ascii="Arial" w:hAnsi="Arial" w:cs="Arial"/>
          <w:sz w:val="24"/>
          <w:szCs w:val="24"/>
        </w:rPr>
        <w:t>ve</w:t>
      </w:r>
      <w:r w:rsidR="0001540D" w:rsidRPr="00343443">
        <w:rPr>
          <w:rFonts w:ascii="Arial" w:hAnsi="Arial" w:cs="Arial"/>
          <w:sz w:val="24"/>
          <w:szCs w:val="24"/>
        </w:rPr>
        <w:t xml:space="preserve"> increased unemployment in the country</w:t>
      </w:r>
      <w:r w:rsidR="00343443" w:rsidRPr="00343443">
        <w:rPr>
          <w:rFonts w:ascii="Arial" w:hAnsi="Arial" w:cs="Arial"/>
          <w:sz w:val="24"/>
          <w:szCs w:val="24"/>
        </w:rPr>
        <w:t xml:space="preserve"> (</w:t>
      </w:r>
      <w:r w:rsidR="00CF2A28">
        <w:rPr>
          <w:rFonts w:ascii="Arial" w:hAnsi="Arial" w:cs="Arial"/>
          <w:sz w:val="24"/>
          <w:szCs w:val="24"/>
        </w:rPr>
        <w:t>pwc.co.uk</w:t>
      </w:r>
      <w:r w:rsidR="00343443" w:rsidRPr="00343443">
        <w:rPr>
          <w:rFonts w:ascii="Arial" w:hAnsi="Arial" w:cs="Arial"/>
          <w:sz w:val="24"/>
          <w:szCs w:val="24"/>
        </w:rPr>
        <w:t>, 2021)</w:t>
      </w:r>
      <w:r w:rsidR="0001540D" w:rsidRPr="00343443">
        <w:rPr>
          <w:rFonts w:ascii="Arial" w:hAnsi="Arial" w:cs="Arial"/>
          <w:sz w:val="24"/>
          <w:szCs w:val="24"/>
        </w:rPr>
        <w:t xml:space="preserve">. Quest Liverpool City Centre isn’t different in this case and they also had to cut off </w:t>
      </w:r>
      <w:r w:rsidR="00343443" w:rsidRPr="00343443">
        <w:rPr>
          <w:rFonts w:ascii="Arial" w:hAnsi="Arial" w:cs="Arial"/>
          <w:sz w:val="24"/>
          <w:szCs w:val="24"/>
        </w:rPr>
        <w:t xml:space="preserve">their employees in this regard. Due to these factors, the organisation has to offboard some employees and the organisation has to select which employees can be retained and which employees are not so vital for the organisation. Again, there will be changes in the business activities of the organisation and employees, so the organisation has to reform their payment policies and bonus and incentives payment for the employees of the organisation (Kharroubi, 2021). The organisation can face different challenges in hiring and other employee-related activities in this time of COVID-19 restrictions and management has to take proper decisions to make the organisation capable enough to get the best outcome from the business market. The organisation has to make a new revenue management system for the organisation and a new pricing model can help the organisation to be more competitive in the business environment. Political factors can’t be easily maintained by the organisation. </w:t>
      </w:r>
    </w:p>
    <w:p w14:paraId="5D95CA72" w14:textId="77777777" w:rsidR="0001540D" w:rsidRPr="00343443" w:rsidRDefault="0001540D" w:rsidP="00C77DA8">
      <w:pPr>
        <w:pStyle w:val="ListParagraph"/>
        <w:numPr>
          <w:ilvl w:val="0"/>
          <w:numId w:val="1"/>
        </w:numPr>
        <w:spacing w:line="360" w:lineRule="auto"/>
        <w:jc w:val="both"/>
        <w:rPr>
          <w:rFonts w:ascii="Arial" w:hAnsi="Arial" w:cs="Arial"/>
          <w:sz w:val="24"/>
          <w:szCs w:val="24"/>
        </w:rPr>
      </w:pPr>
      <w:r w:rsidRPr="00343443">
        <w:rPr>
          <w:rFonts w:ascii="Arial" w:hAnsi="Arial" w:cs="Arial"/>
          <w:b/>
          <w:sz w:val="24"/>
          <w:szCs w:val="24"/>
        </w:rPr>
        <w:lastRenderedPageBreak/>
        <w:t>Economic factors:</w:t>
      </w:r>
      <w:r w:rsidRPr="00343443">
        <w:rPr>
          <w:rFonts w:ascii="Arial" w:hAnsi="Arial" w:cs="Arial"/>
          <w:sz w:val="24"/>
          <w:szCs w:val="24"/>
        </w:rPr>
        <w:t xml:space="preserve"> During and after the pandemic, the government has provided investments to the hospitality organisations and it can be greater for the organisations to cope up with the new normal world. This can increase the capabilities of the organisations which can lead them to introduce different innovative services for the customers and can increase the number of employees</w:t>
      </w:r>
      <w:r w:rsidR="00343443" w:rsidRPr="00343443">
        <w:rPr>
          <w:rFonts w:ascii="Arial" w:hAnsi="Arial" w:cs="Arial"/>
          <w:sz w:val="24"/>
          <w:szCs w:val="24"/>
        </w:rPr>
        <w:t xml:space="preserve"> (Mathew, 2021)</w:t>
      </w:r>
      <w:r w:rsidRPr="00343443">
        <w:rPr>
          <w:rFonts w:ascii="Arial" w:hAnsi="Arial" w:cs="Arial"/>
          <w:sz w:val="24"/>
          <w:szCs w:val="24"/>
        </w:rPr>
        <w:t xml:space="preserve">. Due to the COVID-19 pandemic, Quest Liverpool City Centre has gotten advantage of tax reforms which helped them to cope up with the critical situation introduced by the pandemic which has enabled them to keep important and better performing employees engaged with the organisation. Big investment by the government and other parties can help Quest Liverpool City Centre to implement newer technologies and to </w:t>
      </w:r>
      <w:r w:rsidR="003851F7" w:rsidRPr="00343443">
        <w:rPr>
          <w:rFonts w:ascii="Arial" w:hAnsi="Arial" w:cs="Arial"/>
          <w:sz w:val="24"/>
          <w:szCs w:val="24"/>
        </w:rPr>
        <w:t xml:space="preserve">offer improved services to the customers. This can help the organisation to hire employees with better skills and expertise. The organisation can be facilitated by the economic cycling after the pandemic because </w:t>
      </w:r>
      <w:r w:rsidR="00343443" w:rsidRPr="00343443">
        <w:rPr>
          <w:rFonts w:ascii="Arial" w:hAnsi="Arial" w:cs="Arial"/>
          <w:sz w:val="24"/>
          <w:szCs w:val="24"/>
        </w:rPr>
        <w:t xml:space="preserve">the </w:t>
      </w:r>
      <w:r w:rsidR="003851F7" w:rsidRPr="00343443">
        <w:rPr>
          <w:rFonts w:ascii="Arial" w:hAnsi="Arial" w:cs="Arial"/>
          <w:sz w:val="24"/>
          <w:szCs w:val="24"/>
        </w:rPr>
        <w:t>hotel industry faces the most susceptible influence by th</w:t>
      </w:r>
      <w:r w:rsidR="00343443" w:rsidRPr="00343443">
        <w:rPr>
          <w:rFonts w:ascii="Arial" w:hAnsi="Arial" w:cs="Arial"/>
          <w:sz w:val="24"/>
          <w:szCs w:val="24"/>
        </w:rPr>
        <w:t>ese</w:t>
      </w:r>
      <w:r w:rsidR="003851F7" w:rsidRPr="00343443">
        <w:rPr>
          <w:rFonts w:ascii="Arial" w:hAnsi="Arial" w:cs="Arial"/>
          <w:sz w:val="24"/>
          <w:szCs w:val="24"/>
        </w:rPr>
        <w:t xml:space="preserve"> factors</w:t>
      </w:r>
      <w:r w:rsidR="00343443" w:rsidRPr="00343443">
        <w:rPr>
          <w:rFonts w:ascii="Arial" w:hAnsi="Arial" w:cs="Arial"/>
          <w:sz w:val="24"/>
          <w:szCs w:val="24"/>
        </w:rPr>
        <w:t xml:space="preserve"> (Moschetto, 2014)</w:t>
      </w:r>
      <w:r w:rsidR="003851F7" w:rsidRPr="00343443">
        <w:rPr>
          <w:rFonts w:ascii="Arial" w:hAnsi="Arial" w:cs="Arial"/>
          <w:sz w:val="24"/>
          <w:szCs w:val="24"/>
        </w:rPr>
        <w:t xml:space="preserve">. </w:t>
      </w:r>
    </w:p>
    <w:p w14:paraId="56845526" w14:textId="1581165F" w:rsidR="003851F7" w:rsidRPr="00343443" w:rsidRDefault="003851F7" w:rsidP="00C77DA8">
      <w:pPr>
        <w:pStyle w:val="ListParagraph"/>
        <w:numPr>
          <w:ilvl w:val="0"/>
          <w:numId w:val="1"/>
        </w:numPr>
        <w:spacing w:line="360" w:lineRule="auto"/>
        <w:jc w:val="both"/>
        <w:rPr>
          <w:rFonts w:ascii="Arial" w:hAnsi="Arial" w:cs="Arial"/>
          <w:sz w:val="24"/>
          <w:szCs w:val="24"/>
        </w:rPr>
      </w:pPr>
      <w:r w:rsidRPr="00343443">
        <w:rPr>
          <w:rFonts w:ascii="Arial" w:hAnsi="Arial" w:cs="Arial"/>
          <w:b/>
          <w:sz w:val="24"/>
          <w:szCs w:val="24"/>
        </w:rPr>
        <w:t>Sociocultural factors:</w:t>
      </w:r>
      <w:r w:rsidRPr="00343443">
        <w:rPr>
          <w:rFonts w:ascii="Arial" w:hAnsi="Arial" w:cs="Arial"/>
          <w:sz w:val="24"/>
          <w:szCs w:val="24"/>
        </w:rPr>
        <w:t xml:space="preserve"> Customers now want cheaper hotels such as Airbnb which can be big trouble for Quest Liverpool City Centre. Airbnb offers a large number of choices to the customers and people of </w:t>
      </w:r>
      <w:r w:rsidR="00343443" w:rsidRPr="00343443">
        <w:rPr>
          <w:rFonts w:ascii="Arial" w:hAnsi="Arial" w:cs="Arial"/>
          <w:sz w:val="24"/>
          <w:szCs w:val="24"/>
        </w:rPr>
        <w:t xml:space="preserve">the </w:t>
      </w:r>
      <w:r w:rsidRPr="00343443">
        <w:rPr>
          <w:rFonts w:ascii="Arial" w:hAnsi="Arial" w:cs="Arial"/>
          <w:sz w:val="24"/>
          <w:szCs w:val="24"/>
        </w:rPr>
        <w:t xml:space="preserve">millennial generation are more attracted to this facility. </w:t>
      </w:r>
      <w:r w:rsidR="00A0740A" w:rsidRPr="00343443">
        <w:rPr>
          <w:rFonts w:ascii="Arial" w:hAnsi="Arial" w:cs="Arial"/>
          <w:sz w:val="24"/>
          <w:szCs w:val="24"/>
        </w:rPr>
        <w:t xml:space="preserve">This can impact Quest Liverpool City Centre negatively by forcing them to reduce the </w:t>
      </w:r>
      <w:r w:rsidR="00343443" w:rsidRPr="00343443">
        <w:rPr>
          <w:rFonts w:ascii="Arial" w:hAnsi="Arial" w:cs="Arial"/>
          <w:sz w:val="24"/>
          <w:szCs w:val="24"/>
        </w:rPr>
        <w:t>prices (</w:t>
      </w:r>
      <w:r w:rsidR="00F82CA3">
        <w:rPr>
          <w:rFonts w:ascii="Arial" w:hAnsi="Arial" w:cs="Arial"/>
          <w:sz w:val="24"/>
          <w:szCs w:val="24"/>
        </w:rPr>
        <w:t>r</w:t>
      </w:r>
      <w:r w:rsidR="00F82CA3" w:rsidRPr="00F82CA3">
        <w:rPr>
          <w:rFonts w:ascii="Arial" w:hAnsi="Arial" w:cs="Arial"/>
          <w:sz w:val="24"/>
          <w:szCs w:val="24"/>
        </w:rPr>
        <w:t>cplondon.ac.uk</w:t>
      </w:r>
      <w:r w:rsidR="00F82CA3">
        <w:rPr>
          <w:rFonts w:ascii="Arial" w:hAnsi="Arial" w:cs="Arial"/>
          <w:sz w:val="24"/>
          <w:szCs w:val="24"/>
        </w:rPr>
        <w:t>,</w:t>
      </w:r>
      <w:r w:rsidR="00F82CA3" w:rsidRPr="00F82CA3">
        <w:rPr>
          <w:rFonts w:ascii="Arial" w:hAnsi="Arial" w:cs="Arial"/>
          <w:sz w:val="24"/>
          <w:szCs w:val="24"/>
        </w:rPr>
        <w:t xml:space="preserve"> </w:t>
      </w:r>
      <w:r w:rsidR="00343443" w:rsidRPr="00343443">
        <w:rPr>
          <w:rFonts w:ascii="Arial" w:hAnsi="Arial" w:cs="Arial"/>
          <w:sz w:val="24"/>
          <w:szCs w:val="24"/>
        </w:rPr>
        <w:t>2021)</w:t>
      </w:r>
      <w:r w:rsidR="00A0740A" w:rsidRPr="00343443">
        <w:rPr>
          <w:rFonts w:ascii="Arial" w:hAnsi="Arial" w:cs="Arial"/>
          <w:sz w:val="24"/>
          <w:szCs w:val="24"/>
        </w:rPr>
        <w:t xml:space="preserve">. If they want to reduce the prices of the hotel, they have to face some consequences for it. They may have to transform business activities to conduct with technologies and robotics in exchange </w:t>
      </w:r>
      <w:r w:rsidR="00343443" w:rsidRPr="00343443">
        <w:rPr>
          <w:rFonts w:ascii="Arial" w:hAnsi="Arial" w:cs="Arial"/>
          <w:sz w:val="24"/>
          <w:szCs w:val="24"/>
        </w:rPr>
        <w:t>for</w:t>
      </w:r>
      <w:r w:rsidR="00A0740A" w:rsidRPr="00343443">
        <w:rPr>
          <w:rFonts w:ascii="Arial" w:hAnsi="Arial" w:cs="Arial"/>
          <w:sz w:val="24"/>
          <w:szCs w:val="24"/>
        </w:rPr>
        <w:t xml:space="preserve"> human beings. This can also reduce the number of jobs in the organisation and may force the organisation to fire some employees of the organisation</w:t>
      </w:r>
      <w:r w:rsidR="00343443" w:rsidRPr="00343443">
        <w:rPr>
          <w:rFonts w:ascii="Arial" w:hAnsi="Arial" w:cs="Arial"/>
          <w:sz w:val="24"/>
          <w:szCs w:val="24"/>
        </w:rPr>
        <w:t xml:space="preserve"> (O</w:t>
      </w:r>
      <w:r w:rsidR="00B513D8">
        <w:rPr>
          <w:rFonts w:ascii="Arial" w:hAnsi="Arial" w:cs="Arial"/>
          <w:sz w:val="24"/>
          <w:szCs w:val="24"/>
        </w:rPr>
        <w:t>amen</w:t>
      </w:r>
      <w:r w:rsidR="00343443" w:rsidRPr="00343443">
        <w:rPr>
          <w:rFonts w:ascii="Arial" w:hAnsi="Arial" w:cs="Arial"/>
          <w:sz w:val="24"/>
          <w:szCs w:val="24"/>
        </w:rPr>
        <w:t>, 2021)</w:t>
      </w:r>
      <w:r w:rsidR="00A0740A" w:rsidRPr="00343443">
        <w:rPr>
          <w:rFonts w:ascii="Arial" w:hAnsi="Arial" w:cs="Arial"/>
          <w:sz w:val="24"/>
          <w:szCs w:val="24"/>
        </w:rPr>
        <w:t>. Again, different standards ha</w:t>
      </w:r>
      <w:r w:rsidR="00343443" w:rsidRPr="00343443">
        <w:rPr>
          <w:rFonts w:ascii="Arial" w:hAnsi="Arial" w:cs="Arial"/>
          <w:sz w:val="24"/>
          <w:szCs w:val="24"/>
        </w:rPr>
        <w:t>ve</w:t>
      </w:r>
      <w:r w:rsidR="00A0740A" w:rsidRPr="00343443">
        <w:rPr>
          <w:rFonts w:ascii="Arial" w:hAnsi="Arial" w:cs="Arial"/>
          <w:sz w:val="24"/>
          <w:szCs w:val="24"/>
        </w:rPr>
        <w:t xml:space="preserve"> been introduced by the hospitality industry after the pandemic and if the Quest Liverpool City Centre can’t comply with these changes, the organisation may face hardship in near future. </w:t>
      </w:r>
    </w:p>
    <w:p w14:paraId="2DC37590" w14:textId="146BF996" w:rsidR="00A0740A" w:rsidRPr="00343443" w:rsidRDefault="00A0740A" w:rsidP="00C77DA8">
      <w:pPr>
        <w:pStyle w:val="ListParagraph"/>
        <w:numPr>
          <w:ilvl w:val="0"/>
          <w:numId w:val="1"/>
        </w:numPr>
        <w:spacing w:line="360" w:lineRule="auto"/>
        <w:jc w:val="both"/>
        <w:rPr>
          <w:rFonts w:ascii="Arial" w:hAnsi="Arial" w:cs="Arial"/>
          <w:sz w:val="24"/>
          <w:szCs w:val="24"/>
        </w:rPr>
      </w:pPr>
      <w:r w:rsidRPr="00343443">
        <w:rPr>
          <w:rFonts w:ascii="Arial" w:hAnsi="Arial" w:cs="Arial"/>
          <w:b/>
          <w:sz w:val="24"/>
          <w:szCs w:val="24"/>
        </w:rPr>
        <w:t>Technological factors:</w:t>
      </w:r>
      <w:r w:rsidRPr="00343443">
        <w:rPr>
          <w:rFonts w:ascii="Arial" w:hAnsi="Arial" w:cs="Arial"/>
          <w:sz w:val="24"/>
          <w:szCs w:val="24"/>
        </w:rPr>
        <w:t xml:space="preserve"> Different modern technologies such as blogs, social media and scratching reviews has resulted</w:t>
      </w:r>
      <w:r w:rsidR="00343443" w:rsidRPr="00343443">
        <w:rPr>
          <w:rFonts w:ascii="Arial" w:hAnsi="Arial" w:cs="Arial"/>
          <w:sz w:val="24"/>
          <w:szCs w:val="24"/>
        </w:rPr>
        <w:t xml:space="preserve"> from</w:t>
      </w:r>
      <w:r w:rsidRPr="00343443">
        <w:rPr>
          <w:rFonts w:ascii="Arial" w:hAnsi="Arial" w:cs="Arial"/>
          <w:sz w:val="24"/>
          <w:szCs w:val="24"/>
        </w:rPr>
        <w:t xml:space="preserve"> a lot on the image of the hotels. People are now more relia</w:t>
      </w:r>
      <w:r w:rsidR="00343443" w:rsidRPr="00343443">
        <w:rPr>
          <w:rFonts w:ascii="Arial" w:hAnsi="Arial" w:cs="Arial"/>
          <w:sz w:val="24"/>
          <w:szCs w:val="24"/>
        </w:rPr>
        <w:t>nt</w:t>
      </w:r>
      <w:r w:rsidRPr="00343443">
        <w:rPr>
          <w:rFonts w:ascii="Arial" w:hAnsi="Arial" w:cs="Arial"/>
          <w:sz w:val="24"/>
          <w:szCs w:val="24"/>
        </w:rPr>
        <w:t xml:space="preserve"> on social media to communicate with people and to </w:t>
      </w:r>
      <w:r w:rsidRPr="00343443">
        <w:rPr>
          <w:rFonts w:ascii="Arial" w:hAnsi="Arial" w:cs="Arial"/>
          <w:sz w:val="24"/>
          <w:szCs w:val="24"/>
        </w:rPr>
        <w:lastRenderedPageBreak/>
        <w:t xml:space="preserve">keep themselves connected to the world. They also use these media to keep themselves updated. Social media has become an important sector to communicate with current and potential customers and to keep them interested in the organisation. This can be a sector in which Quest Liverpool City Centre can use innovative processes to communicate, collect and retain customers </w:t>
      </w:r>
      <w:r w:rsidR="009916DC" w:rsidRPr="00343443">
        <w:rPr>
          <w:rFonts w:ascii="Arial" w:hAnsi="Arial" w:cs="Arial"/>
          <w:sz w:val="24"/>
          <w:szCs w:val="24"/>
        </w:rPr>
        <w:t xml:space="preserve">to capture value in </w:t>
      </w:r>
      <w:r w:rsidR="00343443" w:rsidRPr="00343443">
        <w:rPr>
          <w:rFonts w:ascii="Arial" w:hAnsi="Arial" w:cs="Arial"/>
          <w:sz w:val="24"/>
          <w:szCs w:val="24"/>
        </w:rPr>
        <w:t xml:space="preserve">the </w:t>
      </w:r>
      <w:r w:rsidR="009916DC" w:rsidRPr="00343443">
        <w:rPr>
          <w:rFonts w:ascii="Arial" w:hAnsi="Arial" w:cs="Arial"/>
          <w:sz w:val="24"/>
          <w:szCs w:val="24"/>
        </w:rPr>
        <w:t>long</w:t>
      </w:r>
      <w:r w:rsidR="00343443" w:rsidRPr="00343443">
        <w:rPr>
          <w:rFonts w:ascii="Arial" w:hAnsi="Arial" w:cs="Arial"/>
          <w:sz w:val="24"/>
          <w:szCs w:val="24"/>
        </w:rPr>
        <w:t xml:space="preserve"> </w:t>
      </w:r>
      <w:r w:rsidR="009916DC" w:rsidRPr="00343443">
        <w:rPr>
          <w:rFonts w:ascii="Arial" w:hAnsi="Arial" w:cs="Arial"/>
          <w:sz w:val="24"/>
          <w:szCs w:val="24"/>
        </w:rPr>
        <w:t>term. This can result to hire more skilled people and technology</w:t>
      </w:r>
      <w:r w:rsidR="00343443" w:rsidRPr="00343443">
        <w:rPr>
          <w:rFonts w:ascii="Arial" w:hAnsi="Arial" w:cs="Arial"/>
          <w:sz w:val="24"/>
          <w:szCs w:val="24"/>
        </w:rPr>
        <w:t>-</w:t>
      </w:r>
      <w:r w:rsidR="009916DC" w:rsidRPr="00343443">
        <w:rPr>
          <w:rFonts w:ascii="Arial" w:hAnsi="Arial" w:cs="Arial"/>
          <w:sz w:val="24"/>
          <w:szCs w:val="24"/>
        </w:rPr>
        <w:t>oriented employees for the organisation and also can affect traditional marketing employees negatively</w:t>
      </w:r>
      <w:r w:rsidR="00343443" w:rsidRPr="00343443">
        <w:rPr>
          <w:rFonts w:ascii="Arial" w:hAnsi="Arial" w:cs="Arial"/>
          <w:sz w:val="24"/>
          <w:szCs w:val="24"/>
        </w:rPr>
        <w:t xml:space="preserve"> (Shutters, 2021)</w:t>
      </w:r>
      <w:r w:rsidR="009916DC" w:rsidRPr="00343443">
        <w:rPr>
          <w:rFonts w:ascii="Arial" w:hAnsi="Arial" w:cs="Arial"/>
          <w:sz w:val="24"/>
          <w:szCs w:val="24"/>
        </w:rPr>
        <w:t xml:space="preserve">. If the organisation </w:t>
      </w:r>
      <w:r w:rsidR="00F82CA3" w:rsidRPr="00343443">
        <w:rPr>
          <w:rFonts w:ascii="Arial" w:hAnsi="Arial" w:cs="Arial"/>
          <w:sz w:val="24"/>
          <w:szCs w:val="24"/>
        </w:rPr>
        <w:t>gets</w:t>
      </w:r>
      <w:r w:rsidR="009916DC" w:rsidRPr="00343443">
        <w:rPr>
          <w:rFonts w:ascii="Arial" w:hAnsi="Arial" w:cs="Arial"/>
          <w:sz w:val="24"/>
          <w:szCs w:val="24"/>
        </w:rPr>
        <w:t xml:space="preserve"> </w:t>
      </w:r>
      <w:r w:rsidR="00343443" w:rsidRPr="00343443">
        <w:rPr>
          <w:rFonts w:ascii="Arial" w:hAnsi="Arial" w:cs="Arial"/>
          <w:sz w:val="24"/>
          <w:szCs w:val="24"/>
        </w:rPr>
        <w:t xml:space="preserve">a </w:t>
      </w:r>
      <w:r w:rsidR="009916DC" w:rsidRPr="00343443">
        <w:rPr>
          <w:rFonts w:ascii="Arial" w:hAnsi="Arial" w:cs="Arial"/>
          <w:sz w:val="24"/>
          <w:szCs w:val="24"/>
        </w:rPr>
        <w:t xml:space="preserve">better outcome from the newly introduced services of social media, they will try to keep </w:t>
      </w:r>
      <w:r w:rsidR="00343443" w:rsidRPr="00343443">
        <w:rPr>
          <w:rFonts w:ascii="Arial" w:hAnsi="Arial" w:cs="Arial"/>
          <w:sz w:val="24"/>
          <w:szCs w:val="24"/>
        </w:rPr>
        <w:t xml:space="preserve">the </w:t>
      </w:r>
      <w:r w:rsidR="009916DC" w:rsidRPr="00343443">
        <w:rPr>
          <w:rFonts w:ascii="Arial" w:hAnsi="Arial" w:cs="Arial"/>
          <w:sz w:val="24"/>
          <w:szCs w:val="24"/>
        </w:rPr>
        <w:t>focus on the new processes than the traditional process of marketing of the organisation. This can result</w:t>
      </w:r>
      <w:r w:rsidR="00343443" w:rsidRPr="00343443">
        <w:rPr>
          <w:rFonts w:ascii="Arial" w:hAnsi="Arial" w:cs="Arial"/>
          <w:sz w:val="24"/>
          <w:szCs w:val="24"/>
        </w:rPr>
        <w:t xml:space="preserve"> in</w:t>
      </w:r>
      <w:r w:rsidR="009916DC" w:rsidRPr="00343443">
        <w:rPr>
          <w:rFonts w:ascii="Arial" w:hAnsi="Arial" w:cs="Arial"/>
          <w:sz w:val="24"/>
          <w:szCs w:val="24"/>
        </w:rPr>
        <w:t xml:space="preserve"> </w:t>
      </w:r>
      <w:r w:rsidR="00343443" w:rsidRPr="00343443">
        <w:rPr>
          <w:rFonts w:ascii="Arial" w:hAnsi="Arial" w:cs="Arial"/>
          <w:sz w:val="24"/>
          <w:szCs w:val="24"/>
        </w:rPr>
        <w:t xml:space="preserve">a </w:t>
      </w:r>
      <w:r w:rsidR="009916DC" w:rsidRPr="00343443">
        <w:rPr>
          <w:rFonts w:ascii="Arial" w:hAnsi="Arial" w:cs="Arial"/>
          <w:sz w:val="24"/>
          <w:szCs w:val="24"/>
        </w:rPr>
        <w:t xml:space="preserve">decrease in the employment sector of the </w:t>
      </w:r>
      <w:r w:rsidR="00343443" w:rsidRPr="00343443">
        <w:rPr>
          <w:rFonts w:ascii="Arial" w:hAnsi="Arial" w:cs="Arial"/>
          <w:sz w:val="24"/>
          <w:szCs w:val="24"/>
        </w:rPr>
        <w:t>organisation (</w:t>
      </w:r>
      <w:r w:rsidR="00F82CA3">
        <w:rPr>
          <w:rFonts w:ascii="Arial" w:hAnsi="Arial" w:cs="Arial"/>
          <w:sz w:val="24"/>
          <w:szCs w:val="24"/>
        </w:rPr>
        <w:t>Orrell</w:t>
      </w:r>
      <w:r w:rsidR="00343443" w:rsidRPr="00343443">
        <w:rPr>
          <w:rFonts w:ascii="Arial" w:hAnsi="Arial" w:cs="Arial"/>
          <w:sz w:val="24"/>
          <w:szCs w:val="24"/>
        </w:rPr>
        <w:t>, 2021)</w:t>
      </w:r>
      <w:r w:rsidR="009916DC" w:rsidRPr="00343443">
        <w:rPr>
          <w:rFonts w:ascii="Arial" w:hAnsi="Arial" w:cs="Arial"/>
          <w:sz w:val="24"/>
          <w:szCs w:val="24"/>
        </w:rPr>
        <w:t xml:space="preserve">. Again, different travelling websites can force the organisations to keep Quest Liverpool City Centre competitive in the market and this also can keep an impact on the employee lifecycle of the organisation. </w:t>
      </w:r>
    </w:p>
    <w:p w14:paraId="3E81D839" w14:textId="454CB5E4" w:rsidR="009916DC" w:rsidRPr="00343443" w:rsidRDefault="009916DC" w:rsidP="00C77DA8">
      <w:pPr>
        <w:pStyle w:val="ListParagraph"/>
        <w:numPr>
          <w:ilvl w:val="0"/>
          <w:numId w:val="1"/>
        </w:numPr>
        <w:spacing w:line="360" w:lineRule="auto"/>
        <w:jc w:val="both"/>
        <w:rPr>
          <w:rFonts w:ascii="Arial" w:hAnsi="Arial" w:cs="Arial"/>
          <w:sz w:val="24"/>
          <w:szCs w:val="24"/>
        </w:rPr>
      </w:pPr>
      <w:r w:rsidRPr="00343443">
        <w:rPr>
          <w:rFonts w:ascii="Arial" w:hAnsi="Arial" w:cs="Arial"/>
          <w:b/>
          <w:sz w:val="24"/>
          <w:szCs w:val="24"/>
        </w:rPr>
        <w:t xml:space="preserve">Legal factors: </w:t>
      </w:r>
      <w:r w:rsidRPr="00343443">
        <w:rPr>
          <w:rFonts w:ascii="Arial" w:hAnsi="Arial" w:cs="Arial"/>
          <w:sz w:val="24"/>
          <w:szCs w:val="24"/>
        </w:rPr>
        <w:t xml:space="preserve">All the hotels of the country </w:t>
      </w:r>
      <w:proofErr w:type="gramStart"/>
      <w:r w:rsidRPr="00343443">
        <w:rPr>
          <w:rFonts w:ascii="Arial" w:hAnsi="Arial" w:cs="Arial"/>
          <w:sz w:val="24"/>
          <w:szCs w:val="24"/>
        </w:rPr>
        <w:t>has</w:t>
      </w:r>
      <w:proofErr w:type="gramEnd"/>
      <w:r w:rsidRPr="00343443">
        <w:rPr>
          <w:rFonts w:ascii="Arial" w:hAnsi="Arial" w:cs="Arial"/>
          <w:sz w:val="24"/>
          <w:szCs w:val="24"/>
        </w:rPr>
        <w:t xml:space="preserve"> to follow two major laws to avoid lawsuits. Innkeeper laws make the owners of the hotels ensure </w:t>
      </w:r>
      <w:r w:rsidR="00343443" w:rsidRPr="00343443">
        <w:rPr>
          <w:rFonts w:ascii="Arial" w:hAnsi="Arial" w:cs="Arial"/>
          <w:sz w:val="24"/>
          <w:szCs w:val="24"/>
        </w:rPr>
        <w:t xml:space="preserve">the </w:t>
      </w:r>
      <w:r w:rsidRPr="00343443">
        <w:rPr>
          <w:rFonts w:ascii="Arial" w:hAnsi="Arial" w:cs="Arial"/>
          <w:sz w:val="24"/>
          <w:szCs w:val="24"/>
        </w:rPr>
        <w:t xml:space="preserve">safety and welfare of the guests. Quest Liverpool City Centre has to post innkeeper laws inside the doors of every guest room of the organisation. If any </w:t>
      </w:r>
      <w:r w:rsidR="00712110" w:rsidRPr="00343443">
        <w:rPr>
          <w:rFonts w:ascii="Arial" w:hAnsi="Arial" w:cs="Arial"/>
          <w:sz w:val="24"/>
          <w:szCs w:val="24"/>
        </w:rPr>
        <w:t xml:space="preserve">property of the customer is stolen or damaged due to employees or the inhabitants of the company, the organisation has to give compensation according to the innkeeper law. The organisation has to design the hiring tests after keeping these laws in head and has to design human resource management activities to provide hire </w:t>
      </w:r>
      <w:r w:rsidR="00343443" w:rsidRPr="00343443">
        <w:rPr>
          <w:rFonts w:ascii="Arial" w:hAnsi="Arial" w:cs="Arial"/>
          <w:sz w:val="24"/>
          <w:szCs w:val="24"/>
        </w:rPr>
        <w:t xml:space="preserve">the </w:t>
      </w:r>
      <w:r w:rsidR="00712110" w:rsidRPr="00343443">
        <w:rPr>
          <w:rFonts w:ascii="Arial" w:hAnsi="Arial" w:cs="Arial"/>
          <w:sz w:val="24"/>
          <w:szCs w:val="24"/>
        </w:rPr>
        <w:t xml:space="preserve">best candidate that fits with the </w:t>
      </w:r>
      <w:r w:rsidR="00712110" w:rsidRPr="002C32CE">
        <w:rPr>
          <w:rFonts w:ascii="Arial" w:hAnsi="Arial" w:cs="Arial"/>
          <w:sz w:val="24"/>
          <w:szCs w:val="24"/>
        </w:rPr>
        <w:t>organisation</w:t>
      </w:r>
      <w:r w:rsidR="00343443" w:rsidRPr="002C32CE">
        <w:rPr>
          <w:rFonts w:ascii="Arial" w:hAnsi="Arial" w:cs="Arial"/>
          <w:sz w:val="24"/>
          <w:szCs w:val="24"/>
        </w:rPr>
        <w:t xml:space="preserve"> (</w:t>
      </w:r>
      <w:r w:rsidR="002C32CE" w:rsidRPr="002C32CE">
        <w:rPr>
          <w:rStyle w:val="selectable"/>
          <w:rFonts w:ascii="Arial" w:hAnsi="Arial" w:cs="Arial"/>
          <w:color w:val="000000"/>
          <w:sz w:val="24"/>
          <w:szCs w:val="24"/>
        </w:rPr>
        <w:t>Berger, García, Patel and Shepard, 2021</w:t>
      </w:r>
      <w:r w:rsidR="00343443" w:rsidRPr="002C32CE">
        <w:rPr>
          <w:rFonts w:ascii="Arial" w:hAnsi="Arial" w:cs="Arial"/>
          <w:sz w:val="24"/>
          <w:szCs w:val="24"/>
        </w:rPr>
        <w:t>)</w:t>
      </w:r>
      <w:r w:rsidR="00712110" w:rsidRPr="002C32CE">
        <w:rPr>
          <w:rFonts w:ascii="Arial" w:hAnsi="Arial" w:cs="Arial"/>
          <w:sz w:val="24"/>
          <w:szCs w:val="24"/>
        </w:rPr>
        <w:t>.</w:t>
      </w:r>
      <w:r w:rsidR="00712110" w:rsidRPr="00343443">
        <w:rPr>
          <w:rFonts w:ascii="Arial" w:hAnsi="Arial" w:cs="Arial"/>
          <w:sz w:val="24"/>
          <w:szCs w:val="24"/>
        </w:rPr>
        <w:t xml:space="preserve"> Another law that the organisation has to follow is truth-in-menu which can impact the human resource regulation activities of the organisation and can impact employee lifecycle. Crime rates can ruin the reputation of the organisation and in this age of modern technologies, th</w:t>
      </w:r>
      <w:r w:rsidR="00343443" w:rsidRPr="00343443">
        <w:rPr>
          <w:rFonts w:ascii="Arial" w:hAnsi="Arial" w:cs="Arial"/>
          <w:sz w:val="24"/>
          <w:szCs w:val="24"/>
        </w:rPr>
        <w:t>is</w:t>
      </w:r>
      <w:r w:rsidR="00712110" w:rsidRPr="00343443">
        <w:rPr>
          <w:rFonts w:ascii="Arial" w:hAnsi="Arial" w:cs="Arial"/>
          <w:sz w:val="24"/>
          <w:szCs w:val="24"/>
        </w:rPr>
        <w:t xml:space="preserve"> information </w:t>
      </w:r>
      <w:r w:rsidR="00343443" w:rsidRPr="00343443">
        <w:rPr>
          <w:rFonts w:ascii="Arial" w:hAnsi="Arial" w:cs="Arial"/>
          <w:sz w:val="24"/>
          <w:szCs w:val="24"/>
        </w:rPr>
        <w:t>is</w:t>
      </w:r>
      <w:r w:rsidR="00712110" w:rsidRPr="00343443">
        <w:rPr>
          <w:rFonts w:ascii="Arial" w:hAnsi="Arial" w:cs="Arial"/>
          <w:sz w:val="24"/>
          <w:szCs w:val="24"/>
        </w:rPr>
        <w:t xml:space="preserve"> more widespread in a little amount of time through different social media, blogs and other media. So, the organisation has to hire employees with honesty and integrity. HR managers ha</w:t>
      </w:r>
      <w:r w:rsidR="00343443" w:rsidRPr="00343443">
        <w:rPr>
          <w:rFonts w:ascii="Arial" w:hAnsi="Arial" w:cs="Arial"/>
          <w:sz w:val="24"/>
          <w:szCs w:val="24"/>
        </w:rPr>
        <w:t>ve</w:t>
      </w:r>
      <w:r w:rsidR="00712110" w:rsidRPr="00343443">
        <w:rPr>
          <w:rFonts w:ascii="Arial" w:hAnsi="Arial" w:cs="Arial"/>
          <w:sz w:val="24"/>
          <w:szCs w:val="24"/>
        </w:rPr>
        <w:t xml:space="preserve"> to test </w:t>
      </w:r>
      <w:r w:rsidR="00343443" w:rsidRPr="00343443">
        <w:rPr>
          <w:rFonts w:ascii="Arial" w:hAnsi="Arial" w:cs="Arial"/>
          <w:sz w:val="24"/>
          <w:szCs w:val="24"/>
        </w:rPr>
        <w:t xml:space="preserve">the </w:t>
      </w:r>
      <w:r w:rsidR="00712110" w:rsidRPr="00343443">
        <w:rPr>
          <w:rFonts w:ascii="Arial" w:hAnsi="Arial" w:cs="Arial"/>
          <w:sz w:val="24"/>
          <w:szCs w:val="24"/>
        </w:rPr>
        <w:t xml:space="preserve">honesty and integrity of the customers using different techniques and to </w:t>
      </w:r>
      <w:r w:rsidR="00712110" w:rsidRPr="009D1C9F">
        <w:rPr>
          <w:rFonts w:ascii="Arial" w:hAnsi="Arial" w:cs="Arial"/>
          <w:sz w:val="24"/>
          <w:szCs w:val="24"/>
        </w:rPr>
        <w:t>reduce possible damages that the organisation may face for negligent hiring</w:t>
      </w:r>
      <w:r w:rsidR="00343443" w:rsidRPr="009D1C9F">
        <w:rPr>
          <w:rFonts w:ascii="Arial" w:hAnsi="Arial" w:cs="Arial"/>
          <w:sz w:val="24"/>
          <w:szCs w:val="24"/>
        </w:rPr>
        <w:t xml:space="preserve"> </w:t>
      </w:r>
      <w:r w:rsidR="009D1C9F" w:rsidRPr="009D1C9F">
        <w:rPr>
          <w:rStyle w:val="selectable"/>
          <w:rFonts w:ascii="Arial" w:hAnsi="Arial" w:cs="Arial"/>
          <w:color w:val="000000"/>
          <w:sz w:val="24"/>
          <w:szCs w:val="24"/>
        </w:rPr>
        <w:lastRenderedPageBreak/>
        <w:t>(Agrawal, De Smet, Lacroix and Reich, 2020).</w:t>
      </w:r>
      <w:r w:rsidR="009D1C9F" w:rsidRPr="009D1C9F">
        <w:rPr>
          <w:rFonts w:ascii="Arial" w:hAnsi="Arial" w:cs="Arial"/>
          <w:sz w:val="24"/>
          <w:szCs w:val="24"/>
        </w:rPr>
        <w:t xml:space="preserve"> </w:t>
      </w:r>
      <w:r w:rsidR="00712110" w:rsidRPr="009D1C9F">
        <w:rPr>
          <w:rFonts w:ascii="Arial" w:hAnsi="Arial" w:cs="Arial"/>
          <w:sz w:val="24"/>
          <w:szCs w:val="24"/>
        </w:rPr>
        <w:t>To avoid negligent</w:t>
      </w:r>
      <w:r w:rsidR="00712110" w:rsidRPr="00343443">
        <w:rPr>
          <w:rFonts w:ascii="Arial" w:hAnsi="Arial" w:cs="Arial"/>
          <w:sz w:val="24"/>
          <w:szCs w:val="24"/>
        </w:rPr>
        <w:t xml:space="preserve"> hiring, background checking of the employees and seeking references is </w:t>
      </w:r>
      <w:r w:rsidR="00343443" w:rsidRPr="00343443">
        <w:rPr>
          <w:rFonts w:ascii="Arial" w:hAnsi="Arial" w:cs="Arial"/>
          <w:sz w:val="24"/>
          <w:szCs w:val="24"/>
        </w:rPr>
        <w:t xml:space="preserve">a </w:t>
      </w:r>
      <w:r w:rsidR="00712110" w:rsidRPr="00343443">
        <w:rPr>
          <w:rFonts w:ascii="Arial" w:hAnsi="Arial" w:cs="Arial"/>
          <w:sz w:val="24"/>
          <w:szCs w:val="24"/>
        </w:rPr>
        <w:t xml:space="preserve">must for the organisation. </w:t>
      </w:r>
      <w:r w:rsidR="008F4972" w:rsidRPr="00343443">
        <w:rPr>
          <w:rFonts w:ascii="Arial" w:hAnsi="Arial" w:cs="Arial"/>
          <w:sz w:val="24"/>
          <w:szCs w:val="24"/>
        </w:rPr>
        <w:t xml:space="preserve">Again, if any employee conducts negligent actions, they should be fired by the organisation. </w:t>
      </w:r>
    </w:p>
    <w:p w14:paraId="1650E46B" w14:textId="05B3039C" w:rsidR="00712110" w:rsidRPr="00343443" w:rsidRDefault="008F4972" w:rsidP="00C77DA8">
      <w:pPr>
        <w:pStyle w:val="ListParagraph"/>
        <w:numPr>
          <w:ilvl w:val="0"/>
          <w:numId w:val="1"/>
        </w:numPr>
        <w:spacing w:line="360" w:lineRule="auto"/>
        <w:jc w:val="both"/>
        <w:rPr>
          <w:rFonts w:ascii="Arial" w:hAnsi="Arial" w:cs="Arial"/>
          <w:sz w:val="24"/>
          <w:szCs w:val="24"/>
        </w:rPr>
      </w:pPr>
      <w:r w:rsidRPr="00343443">
        <w:rPr>
          <w:rFonts w:ascii="Arial" w:hAnsi="Arial" w:cs="Arial"/>
          <w:b/>
          <w:sz w:val="24"/>
          <w:szCs w:val="24"/>
        </w:rPr>
        <w:t>Environmental factors:</w:t>
      </w:r>
      <w:r w:rsidRPr="00343443">
        <w:rPr>
          <w:rFonts w:ascii="Arial" w:hAnsi="Arial" w:cs="Arial"/>
          <w:sz w:val="24"/>
          <w:szCs w:val="24"/>
        </w:rPr>
        <w:t xml:space="preserve"> The world is now facing challenges in the environmental sector and people are now more interested in organisations that conduct activities that are more environment</w:t>
      </w:r>
      <w:r w:rsidR="00343443" w:rsidRPr="00343443">
        <w:rPr>
          <w:rFonts w:ascii="Arial" w:hAnsi="Arial" w:cs="Arial"/>
          <w:sz w:val="24"/>
          <w:szCs w:val="24"/>
        </w:rPr>
        <w:t>ally</w:t>
      </w:r>
      <w:r w:rsidRPr="00343443">
        <w:rPr>
          <w:rFonts w:ascii="Arial" w:hAnsi="Arial" w:cs="Arial"/>
          <w:sz w:val="24"/>
          <w:szCs w:val="24"/>
        </w:rPr>
        <w:t xml:space="preserve"> friendly. Investors are also more interested to invest </w:t>
      </w:r>
      <w:r w:rsidR="00343443" w:rsidRPr="00343443">
        <w:rPr>
          <w:rFonts w:ascii="Arial" w:hAnsi="Arial" w:cs="Arial"/>
          <w:sz w:val="24"/>
          <w:szCs w:val="24"/>
        </w:rPr>
        <w:t>i</w:t>
      </w:r>
      <w:r w:rsidRPr="00343443">
        <w:rPr>
          <w:rFonts w:ascii="Arial" w:hAnsi="Arial" w:cs="Arial"/>
          <w:sz w:val="24"/>
          <w:szCs w:val="24"/>
        </w:rPr>
        <w:t xml:space="preserve">n </w:t>
      </w:r>
      <w:r w:rsidR="00343443" w:rsidRPr="00343443">
        <w:rPr>
          <w:rFonts w:ascii="Arial" w:hAnsi="Arial" w:cs="Arial"/>
          <w:sz w:val="24"/>
          <w:szCs w:val="24"/>
        </w:rPr>
        <w:t>an</w:t>
      </w:r>
      <w:r w:rsidRPr="00343443">
        <w:rPr>
          <w:rFonts w:ascii="Arial" w:hAnsi="Arial" w:cs="Arial"/>
          <w:sz w:val="24"/>
          <w:szCs w:val="24"/>
        </w:rPr>
        <w:t xml:space="preserve"> organisation that </w:t>
      </w:r>
      <w:r w:rsidR="00343443" w:rsidRPr="00343443">
        <w:rPr>
          <w:rFonts w:ascii="Arial" w:hAnsi="Arial" w:cs="Arial"/>
          <w:sz w:val="24"/>
          <w:szCs w:val="24"/>
        </w:rPr>
        <w:t>is</w:t>
      </w:r>
      <w:r w:rsidRPr="00343443">
        <w:rPr>
          <w:rFonts w:ascii="Arial" w:hAnsi="Arial" w:cs="Arial"/>
          <w:sz w:val="24"/>
          <w:szCs w:val="24"/>
        </w:rPr>
        <w:t xml:space="preserve"> greener in their business operations. Different challenges and lawsuits can be faced by Quest Liverpool City Centre if they violet the standards imposed by the government and regulatory bodies. So, the organisation can train the employees of the organisation to make them skilful enough to comply with the standards of the business operations and to turn them into greener </w:t>
      </w:r>
      <w:r w:rsidR="00343443" w:rsidRPr="00343443">
        <w:rPr>
          <w:rFonts w:ascii="Arial" w:hAnsi="Arial" w:cs="Arial"/>
          <w:sz w:val="24"/>
          <w:szCs w:val="24"/>
        </w:rPr>
        <w:t>ones (</w:t>
      </w:r>
      <w:r w:rsidR="00CF2A28">
        <w:rPr>
          <w:rFonts w:ascii="Arial" w:hAnsi="Arial" w:cs="Arial"/>
          <w:sz w:val="24"/>
          <w:szCs w:val="24"/>
        </w:rPr>
        <w:t>Endresen 2020</w:t>
      </w:r>
      <w:r w:rsidR="00343443" w:rsidRPr="00343443">
        <w:rPr>
          <w:rFonts w:ascii="Arial" w:hAnsi="Arial" w:cs="Arial"/>
          <w:sz w:val="24"/>
          <w:szCs w:val="24"/>
        </w:rPr>
        <w:t>)</w:t>
      </w:r>
      <w:r w:rsidRPr="00343443">
        <w:rPr>
          <w:rFonts w:ascii="Arial" w:hAnsi="Arial" w:cs="Arial"/>
          <w:sz w:val="24"/>
          <w:szCs w:val="24"/>
        </w:rPr>
        <w:t>. They can be trained to produce business outputs that meet the standards such as ISO-900 and to conduct business activities that are more environment</w:t>
      </w:r>
      <w:r w:rsidR="00343443" w:rsidRPr="00343443">
        <w:rPr>
          <w:rFonts w:ascii="Arial" w:hAnsi="Arial" w:cs="Arial"/>
          <w:sz w:val="24"/>
          <w:szCs w:val="24"/>
        </w:rPr>
        <w:t>ally</w:t>
      </w:r>
      <w:r w:rsidRPr="00343443">
        <w:rPr>
          <w:rFonts w:ascii="Arial" w:hAnsi="Arial" w:cs="Arial"/>
          <w:sz w:val="24"/>
          <w:szCs w:val="24"/>
        </w:rPr>
        <w:t xml:space="preserve"> friendly. </w:t>
      </w:r>
    </w:p>
    <w:p w14:paraId="38578AF4" w14:textId="77777777" w:rsidR="005E77ED" w:rsidRPr="00343443" w:rsidRDefault="005E77ED" w:rsidP="00C77DA8">
      <w:pPr>
        <w:spacing w:line="360" w:lineRule="auto"/>
        <w:jc w:val="both"/>
        <w:rPr>
          <w:rFonts w:ascii="Arial" w:hAnsi="Arial" w:cs="Arial"/>
          <w:sz w:val="24"/>
          <w:szCs w:val="24"/>
        </w:rPr>
      </w:pPr>
      <w:r w:rsidRPr="00343443">
        <w:rPr>
          <w:rFonts w:ascii="Arial" w:hAnsi="Arial" w:cs="Arial"/>
          <w:sz w:val="24"/>
          <w:szCs w:val="24"/>
        </w:rPr>
        <w:t xml:space="preserve">Quest Liverpool City Centre has taken some steps to face difficulties caused by COVID-19. They wash all linens </w:t>
      </w:r>
      <w:r w:rsidR="00343443" w:rsidRPr="00343443">
        <w:rPr>
          <w:rFonts w:ascii="Arial" w:hAnsi="Arial" w:cs="Arial"/>
          <w:sz w:val="24"/>
          <w:szCs w:val="24"/>
        </w:rPr>
        <w:t>at</w:t>
      </w:r>
      <w:r w:rsidRPr="00343443">
        <w:rPr>
          <w:rFonts w:ascii="Arial" w:hAnsi="Arial" w:cs="Arial"/>
          <w:sz w:val="24"/>
          <w:szCs w:val="24"/>
        </w:rPr>
        <w:t xml:space="preserve"> high temperature</w:t>
      </w:r>
      <w:r w:rsidR="00343443" w:rsidRPr="00343443">
        <w:rPr>
          <w:rFonts w:ascii="Arial" w:hAnsi="Arial" w:cs="Arial"/>
          <w:sz w:val="24"/>
          <w:szCs w:val="24"/>
        </w:rPr>
        <w:t>s</w:t>
      </w:r>
      <w:r w:rsidRPr="00343443">
        <w:rPr>
          <w:rFonts w:ascii="Arial" w:hAnsi="Arial" w:cs="Arial"/>
          <w:sz w:val="24"/>
          <w:szCs w:val="24"/>
        </w:rPr>
        <w:t xml:space="preserve"> and sanitizes them. Floors of the hotel are marked to maintain social distancing and the organisation is providing hand saniti</w:t>
      </w:r>
      <w:r w:rsidR="00343443" w:rsidRPr="00343443">
        <w:rPr>
          <w:rFonts w:ascii="Arial" w:hAnsi="Arial" w:cs="Arial"/>
          <w:sz w:val="24"/>
          <w:szCs w:val="24"/>
        </w:rPr>
        <w:t>s</w:t>
      </w:r>
      <w:r w:rsidRPr="00343443">
        <w:rPr>
          <w:rFonts w:ascii="Arial" w:hAnsi="Arial" w:cs="Arial"/>
          <w:sz w:val="24"/>
          <w:szCs w:val="24"/>
        </w:rPr>
        <w:t xml:space="preserve">ers to the guests and staff. </w:t>
      </w:r>
      <w:r w:rsidR="00343443" w:rsidRPr="00343443">
        <w:rPr>
          <w:rFonts w:ascii="Arial" w:hAnsi="Arial" w:cs="Arial"/>
          <w:sz w:val="24"/>
          <w:szCs w:val="24"/>
        </w:rPr>
        <w:t>The s</w:t>
      </w:r>
      <w:r w:rsidRPr="00343443">
        <w:rPr>
          <w:rFonts w:ascii="Arial" w:hAnsi="Arial" w:cs="Arial"/>
          <w:sz w:val="24"/>
          <w:szCs w:val="24"/>
        </w:rPr>
        <w:t>taff of the organisation has to sanitize their hands regularly and has to sanitize the high-traffic areas. The organisation has enabled the customers to check</w:t>
      </w:r>
      <w:r w:rsidR="00343443" w:rsidRPr="00343443">
        <w:rPr>
          <w:rFonts w:ascii="Arial" w:hAnsi="Arial" w:cs="Arial"/>
          <w:sz w:val="24"/>
          <w:szCs w:val="24"/>
        </w:rPr>
        <w:t>-</w:t>
      </w:r>
      <w:r w:rsidRPr="00343443">
        <w:rPr>
          <w:rFonts w:ascii="Arial" w:hAnsi="Arial" w:cs="Arial"/>
          <w:sz w:val="24"/>
          <w:szCs w:val="24"/>
        </w:rPr>
        <w:t xml:space="preserve">in and out in the hotel via </w:t>
      </w:r>
      <w:r w:rsidR="00343443" w:rsidRPr="00343443">
        <w:rPr>
          <w:rFonts w:ascii="Arial" w:hAnsi="Arial" w:cs="Arial"/>
          <w:sz w:val="24"/>
          <w:szCs w:val="24"/>
        </w:rPr>
        <w:t xml:space="preserve">a </w:t>
      </w:r>
      <w:r w:rsidRPr="00343443">
        <w:rPr>
          <w:rFonts w:ascii="Arial" w:hAnsi="Arial" w:cs="Arial"/>
          <w:sz w:val="24"/>
          <w:szCs w:val="24"/>
        </w:rPr>
        <w:t xml:space="preserve">contactless process and the customers are provided lock cards to avoid physical contact and to keep them safe. The organisation has to make employment laws and </w:t>
      </w:r>
      <w:r w:rsidR="00343443" w:rsidRPr="00343443">
        <w:rPr>
          <w:rFonts w:ascii="Arial" w:hAnsi="Arial" w:cs="Arial"/>
          <w:sz w:val="24"/>
          <w:szCs w:val="24"/>
        </w:rPr>
        <w:t xml:space="preserve">a </w:t>
      </w:r>
      <w:r w:rsidRPr="00343443">
        <w:rPr>
          <w:rFonts w:ascii="Arial" w:hAnsi="Arial" w:cs="Arial"/>
          <w:sz w:val="24"/>
          <w:szCs w:val="24"/>
        </w:rPr>
        <w:t xml:space="preserve">code of conduct that can help the organisation to keep customers and themselves safe and healthy in this new normal world. </w:t>
      </w:r>
    </w:p>
    <w:p w14:paraId="108D06BE" w14:textId="6AE7E09C" w:rsidR="00343443" w:rsidRPr="00343443" w:rsidRDefault="008F4972" w:rsidP="00C77DA8">
      <w:pPr>
        <w:spacing w:line="360" w:lineRule="auto"/>
        <w:jc w:val="both"/>
        <w:rPr>
          <w:rFonts w:ascii="Arial" w:hAnsi="Arial" w:cs="Arial"/>
          <w:sz w:val="24"/>
          <w:szCs w:val="24"/>
        </w:rPr>
      </w:pPr>
      <w:r w:rsidRPr="00343443">
        <w:rPr>
          <w:rFonts w:ascii="Arial" w:hAnsi="Arial" w:cs="Arial"/>
          <w:sz w:val="24"/>
          <w:szCs w:val="24"/>
        </w:rPr>
        <w:t xml:space="preserve">So, we can see that </w:t>
      </w:r>
      <w:r w:rsidR="00343443" w:rsidRPr="00343443">
        <w:rPr>
          <w:rFonts w:ascii="Arial" w:hAnsi="Arial" w:cs="Arial"/>
          <w:sz w:val="24"/>
          <w:szCs w:val="24"/>
        </w:rPr>
        <w:t xml:space="preserve">the </w:t>
      </w:r>
      <w:r w:rsidRPr="00343443">
        <w:rPr>
          <w:rFonts w:ascii="Arial" w:hAnsi="Arial" w:cs="Arial"/>
          <w:sz w:val="24"/>
          <w:szCs w:val="24"/>
        </w:rPr>
        <w:t xml:space="preserve">employee lifecycle of Quest Liverpool City Centre has been affected by COVID-19 and PESTEL analysis. It has made us realise that the employee lifecycle factors such as hiring, onboarding, training, retaining and </w:t>
      </w:r>
      <w:r w:rsidR="00034408" w:rsidRPr="00343443">
        <w:rPr>
          <w:rFonts w:ascii="Arial" w:hAnsi="Arial" w:cs="Arial"/>
          <w:sz w:val="24"/>
          <w:szCs w:val="24"/>
        </w:rPr>
        <w:t xml:space="preserve">offboarding are affected by COVID-19 and there </w:t>
      </w:r>
      <w:r w:rsidR="00343443" w:rsidRPr="00343443">
        <w:rPr>
          <w:rFonts w:ascii="Arial" w:hAnsi="Arial" w:cs="Arial"/>
          <w:sz w:val="24"/>
          <w:szCs w:val="24"/>
        </w:rPr>
        <w:t>is</w:t>
      </w:r>
      <w:r w:rsidR="00034408" w:rsidRPr="00343443">
        <w:rPr>
          <w:rFonts w:ascii="Arial" w:hAnsi="Arial" w:cs="Arial"/>
          <w:sz w:val="24"/>
          <w:szCs w:val="24"/>
        </w:rPr>
        <w:t xml:space="preserve"> some room for improvement of the organisation. The organisation can focus on </w:t>
      </w:r>
      <w:r w:rsidR="00343443" w:rsidRPr="00343443">
        <w:rPr>
          <w:rFonts w:ascii="Arial" w:hAnsi="Arial" w:cs="Arial"/>
          <w:sz w:val="24"/>
          <w:szCs w:val="24"/>
        </w:rPr>
        <w:t xml:space="preserve">the </w:t>
      </w:r>
      <w:r w:rsidR="00034408" w:rsidRPr="00343443">
        <w:rPr>
          <w:rFonts w:ascii="Arial" w:hAnsi="Arial" w:cs="Arial"/>
          <w:sz w:val="24"/>
          <w:szCs w:val="24"/>
        </w:rPr>
        <w:t xml:space="preserve">hiring of employees that can help the organisation to comply with the new normal world. The organisation can hire the employees via online media, </w:t>
      </w:r>
      <w:r w:rsidR="00034408" w:rsidRPr="00343443">
        <w:rPr>
          <w:rFonts w:ascii="Arial" w:hAnsi="Arial" w:cs="Arial"/>
          <w:sz w:val="24"/>
          <w:szCs w:val="24"/>
        </w:rPr>
        <w:lastRenderedPageBreak/>
        <w:t xml:space="preserve">can train them to make them more efficient in their activities and make the organisation more environment friendly. Technological changes can be the cause for losing </w:t>
      </w:r>
      <w:r w:rsidR="00343443" w:rsidRPr="00343443">
        <w:rPr>
          <w:rFonts w:ascii="Arial" w:hAnsi="Arial" w:cs="Arial"/>
          <w:sz w:val="24"/>
          <w:szCs w:val="24"/>
        </w:rPr>
        <w:t xml:space="preserve">the </w:t>
      </w:r>
      <w:r w:rsidR="00034408" w:rsidRPr="00343443">
        <w:rPr>
          <w:rFonts w:ascii="Arial" w:hAnsi="Arial" w:cs="Arial"/>
          <w:sz w:val="24"/>
          <w:szCs w:val="24"/>
        </w:rPr>
        <w:t xml:space="preserve">jobs of many </w:t>
      </w:r>
      <w:r w:rsidR="00343443" w:rsidRPr="00343443">
        <w:rPr>
          <w:rFonts w:ascii="Arial" w:hAnsi="Arial" w:cs="Arial"/>
          <w:sz w:val="24"/>
          <w:szCs w:val="24"/>
        </w:rPr>
        <w:t>employees (</w:t>
      </w:r>
      <w:r w:rsidR="00CF2A28">
        <w:rPr>
          <w:rFonts w:ascii="Arial" w:hAnsi="Arial" w:cs="Arial"/>
          <w:sz w:val="24"/>
          <w:szCs w:val="24"/>
        </w:rPr>
        <w:t>hrsa.gov</w:t>
      </w:r>
      <w:r w:rsidR="00343443" w:rsidRPr="00343443">
        <w:rPr>
          <w:rFonts w:ascii="Arial" w:hAnsi="Arial" w:cs="Arial"/>
          <w:sz w:val="24"/>
          <w:szCs w:val="24"/>
        </w:rPr>
        <w:t>, 2021)</w:t>
      </w:r>
      <w:r w:rsidR="00034408" w:rsidRPr="00343443">
        <w:rPr>
          <w:rFonts w:ascii="Arial" w:hAnsi="Arial" w:cs="Arial"/>
          <w:sz w:val="24"/>
          <w:szCs w:val="24"/>
        </w:rPr>
        <w:t>. So, Quest Liverpool City Centre has to implement new business processes that can help the organisation to make an equivalence between the technological changes and employee</w:t>
      </w:r>
      <w:r w:rsidR="00343443" w:rsidRPr="00343443">
        <w:rPr>
          <w:rFonts w:ascii="Arial" w:hAnsi="Arial" w:cs="Arial"/>
          <w:sz w:val="24"/>
          <w:szCs w:val="24"/>
        </w:rPr>
        <w:t>s</w:t>
      </w:r>
      <w:r w:rsidR="00034408" w:rsidRPr="00343443">
        <w:rPr>
          <w:rFonts w:ascii="Arial" w:hAnsi="Arial" w:cs="Arial"/>
          <w:sz w:val="24"/>
          <w:szCs w:val="24"/>
        </w:rPr>
        <w:t>. Different HR activities can be reformed to hire the best candidate that fits with the organisation and the candidate who has the most skill to help the organisation to make them attain the organisational goal efficiently</w:t>
      </w:r>
      <w:r w:rsidR="00343443" w:rsidRPr="00343443">
        <w:rPr>
          <w:rFonts w:ascii="Arial" w:hAnsi="Arial" w:cs="Arial"/>
          <w:sz w:val="24"/>
          <w:szCs w:val="24"/>
        </w:rPr>
        <w:t xml:space="preserve"> (</w:t>
      </w:r>
      <w:r w:rsidR="004C3364">
        <w:rPr>
          <w:rFonts w:ascii="Arial" w:hAnsi="Arial" w:cs="Arial"/>
          <w:sz w:val="24"/>
          <w:szCs w:val="24"/>
        </w:rPr>
        <w:t>Kirby, 2020</w:t>
      </w:r>
      <w:r w:rsidR="00343443" w:rsidRPr="00343443">
        <w:rPr>
          <w:rFonts w:ascii="Arial" w:hAnsi="Arial" w:cs="Arial"/>
          <w:sz w:val="24"/>
          <w:szCs w:val="24"/>
        </w:rPr>
        <w:t>)</w:t>
      </w:r>
      <w:r w:rsidR="00034408" w:rsidRPr="00343443">
        <w:rPr>
          <w:rFonts w:ascii="Arial" w:hAnsi="Arial" w:cs="Arial"/>
          <w:sz w:val="24"/>
          <w:szCs w:val="24"/>
        </w:rPr>
        <w:t xml:space="preserve">. The organisation can avoid negligent hiring and possible damages of the organisation with improved HR practices. </w:t>
      </w:r>
      <w:r w:rsidR="005E77ED" w:rsidRPr="00343443">
        <w:rPr>
          <w:rFonts w:ascii="Arial" w:hAnsi="Arial" w:cs="Arial"/>
          <w:sz w:val="24"/>
          <w:szCs w:val="24"/>
        </w:rPr>
        <w:t>The organisation has to be more capable to comply with the changes and t</w:t>
      </w:r>
      <w:r w:rsidR="00343443" w:rsidRPr="00343443">
        <w:rPr>
          <w:rFonts w:ascii="Arial" w:hAnsi="Arial" w:cs="Arial"/>
          <w:sz w:val="24"/>
          <w:szCs w:val="24"/>
        </w:rPr>
        <w:t>hriving</w:t>
      </w:r>
      <w:r w:rsidR="005E77ED" w:rsidRPr="00343443">
        <w:rPr>
          <w:rFonts w:ascii="Arial" w:hAnsi="Arial" w:cs="Arial"/>
          <w:sz w:val="24"/>
          <w:szCs w:val="24"/>
        </w:rPr>
        <w:t xml:space="preserve">. </w:t>
      </w:r>
    </w:p>
    <w:p w14:paraId="1046CF78" w14:textId="77777777" w:rsidR="00B513D8" w:rsidRDefault="00B513D8" w:rsidP="00C77DA8">
      <w:pPr>
        <w:spacing w:line="360" w:lineRule="auto"/>
        <w:rPr>
          <w:rFonts w:ascii="Arial" w:eastAsiaTheme="majorEastAsia" w:hAnsi="Arial" w:cs="Arial"/>
          <w:color w:val="2E74B5" w:themeColor="accent1" w:themeShade="BF"/>
          <w:sz w:val="32"/>
          <w:szCs w:val="32"/>
        </w:rPr>
      </w:pPr>
      <w:r>
        <w:rPr>
          <w:rFonts w:ascii="Arial" w:hAnsi="Arial" w:cs="Arial"/>
        </w:rPr>
        <w:br w:type="page"/>
      </w:r>
    </w:p>
    <w:p w14:paraId="0D4863CB" w14:textId="1444037F" w:rsidR="00343443" w:rsidRPr="00011CE8" w:rsidRDefault="00343443" w:rsidP="00C77DA8">
      <w:pPr>
        <w:pStyle w:val="Heading1"/>
        <w:spacing w:line="360" w:lineRule="auto"/>
        <w:rPr>
          <w:rFonts w:ascii="Arial" w:hAnsi="Arial" w:cs="Arial"/>
        </w:rPr>
      </w:pPr>
      <w:r w:rsidRPr="00011CE8">
        <w:rPr>
          <w:rFonts w:ascii="Arial" w:hAnsi="Arial" w:cs="Arial"/>
        </w:rPr>
        <w:lastRenderedPageBreak/>
        <w:t>References</w:t>
      </w:r>
    </w:p>
    <w:p w14:paraId="69A29698"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Agrawal, S., De Smet, A., Lacroix, S. and Reich, A., 2020. </w:t>
      </w:r>
      <w:r w:rsidRPr="00B513D8">
        <w:rPr>
          <w:rFonts w:ascii="Arial" w:hAnsi="Arial" w:cs="Arial"/>
          <w:i/>
          <w:iCs/>
        </w:rPr>
        <w:t>To emerge stronger from the COVID-19 crisis, companies should start reskilling their workforces now</w:t>
      </w:r>
      <w:r w:rsidRPr="00B513D8">
        <w:rPr>
          <w:rFonts w:ascii="Arial" w:hAnsi="Arial" w:cs="Arial"/>
        </w:rPr>
        <w:t>. [online] McKinsey &amp; Company. Available at: &lt;https://www.mckinsey.com/business-functions/organization/our-insights/to-emerge-stronger-from-the-covid-19-crisis-companies-should-start-reskilling-their-workforces-now&gt; [Accessed 7 October 2021].</w:t>
      </w:r>
    </w:p>
    <w:p w14:paraId="1D7840DA"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Aharon, D., Jacobi, A., Cohen, E., Tzur, J. and Qadan, M., 2021. COVID-19, government measures and hospitality industry performance. PLOS ONE, 16(8), p.e0255819.</w:t>
      </w:r>
    </w:p>
    <w:p w14:paraId="295CB9CC"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Berger, M., García, K., Patel, D. and Shepard, L., 2021. </w:t>
      </w:r>
      <w:r w:rsidRPr="00B513D8">
        <w:rPr>
          <w:rFonts w:ascii="Arial" w:hAnsi="Arial" w:cs="Arial"/>
          <w:i/>
          <w:iCs/>
        </w:rPr>
        <w:t>COVID-19 and women in the workforce | Penn Today</w:t>
      </w:r>
      <w:r w:rsidRPr="00B513D8">
        <w:rPr>
          <w:rFonts w:ascii="Arial" w:hAnsi="Arial" w:cs="Arial"/>
        </w:rPr>
        <w:t>. [online] Penn Today. Available at: &lt;https://penntoday.upenn.edu/news/covid-19-and-women-workforce&gt; [Accessed 12 October 2021].</w:t>
      </w:r>
    </w:p>
    <w:p w14:paraId="65508F57"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Disselkamp, L., 2020. </w:t>
      </w:r>
      <w:r w:rsidRPr="00B513D8">
        <w:rPr>
          <w:rFonts w:ascii="Arial" w:hAnsi="Arial" w:cs="Arial"/>
          <w:i/>
          <w:iCs/>
        </w:rPr>
        <w:t>COVID-19 and reassessing workforce management</w:t>
      </w:r>
      <w:r w:rsidRPr="00B513D8">
        <w:rPr>
          <w:rFonts w:ascii="Arial" w:hAnsi="Arial" w:cs="Arial"/>
        </w:rPr>
        <w:t>. [online] Workforce.com. Available at: &lt;https://workforce.com/uk/news/covid-19-and-reassessing-workforce-management&gt; [Accessed 13 October 2021].</w:t>
      </w:r>
    </w:p>
    <w:p w14:paraId="5E97DA57"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Endresen, J., 2020. </w:t>
      </w:r>
      <w:r w:rsidRPr="00B513D8">
        <w:rPr>
          <w:rFonts w:ascii="Arial" w:hAnsi="Arial" w:cs="Arial"/>
          <w:i/>
          <w:iCs/>
        </w:rPr>
        <w:t>COVID-19’s impact on work, workers, and the workplace of the future | Dyson BusinessFeed</w:t>
      </w:r>
      <w:r w:rsidRPr="00B513D8">
        <w:rPr>
          <w:rFonts w:ascii="Arial" w:hAnsi="Arial" w:cs="Arial"/>
        </w:rPr>
        <w:t>. [online] Cornell SC Johnson. Available at: &lt;https://business.cornell.edu/hub/2020/09/25/covid-19s-impact-work-workers-workplace-future/&gt; [Accessed 13 October 2021].</w:t>
      </w:r>
    </w:p>
    <w:p w14:paraId="02A01E5D"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Hemmington, N. and Neill, L., 2021. Hospitality business longevity under COVID-19: The impact of COVID-19 on New Zealand’s hospitality industry. Tourism and Hospitality Research, p.146735842199387.</w:t>
      </w:r>
    </w:p>
    <w:p w14:paraId="53B998B2"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hrsa.gov, 2021. </w:t>
      </w:r>
      <w:r w:rsidRPr="00B513D8">
        <w:rPr>
          <w:rFonts w:ascii="Arial" w:hAnsi="Arial" w:cs="Arial"/>
          <w:i/>
          <w:iCs/>
        </w:rPr>
        <w:t>Local Community-Based Workforce to Increase COVID-19 Vaccine Access</w:t>
      </w:r>
      <w:r w:rsidRPr="00B513D8">
        <w:rPr>
          <w:rFonts w:ascii="Arial" w:hAnsi="Arial" w:cs="Arial"/>
        </w:rPr>
        <w:t>. [online] Official web site of the U.S. Health Resources &amp; Services Administration. Available at: &lt;https://www.hrsa.gov/coronavirus/local-community-based-workforce&gt; [Accessed 11 October 2021].</w:t>
      </w:r>
    </w:p>
    <w:p w14:paraId="1223C660"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lastRenderedPageBreak/>
        <w:t>Hutton, G. and Foley, N., 2021. Hospitality industry and Covid-19. [online] House of Commons Library. Available at: &lt;https://commonslibrary.parliament.uk/research-briefings/cbp-9111/&gt; [Accessed 14 October 2021].</w:t>
      </w:r>
    </w:p>
    <w:p w14:paraId="017E15F7"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Katten.com. 2021. COVID-19 - The impact on the UK Hotel Market and its forecast recovery. [online] Available at: &lt;https://katten.com/webfiles/COVID19_KnightFrank.pdf&gt; [Accessed 14 October 2021].</w:t>
      </w:r>
    </w:p>
    <w:p w14:paraId="5D1D43F9"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Kharroubi, D., 2021. Global Workforce Diversity Management: Challenges across the World. SHS Web of Conferences, 92, p.02026.</w:t>
      </w:r>
    </w:p>
    <w:p w14:paraId="46C59DD8"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Kirby, S., 2020. </w:t>
      </w:r>
      <w:r w:rsidRPr="00B513D8">
        <w:rPr>
          <w:rFonts w:ascii="Arial" w:hAnsi="Arial" w:cs="Arial"/>
          <w:i/>
          <w:iCs/>
        </w:rPr>
        <w:t>5 ways COVID-19 has changed workforce management</w:t>
      </w:r>
      <w:r w:rsidRPr="00B513D8">
        <w:rPr>
          <w:rFonts w:ascii="Arial" w:hAnsi="Arial" w:cs="Arial"/>
        </w:rPr>
        <w:t>. [online] World Economic Forum. Available at: &lt;https://www.weforum.org/agenda/2020/06/covid-homeworking-symptom-of-changing-face-of-workforce-management&gt; [Accessed 8 October 2021].</w:t>
      </w:r>
    </w:p>
    <w:p w14:paraId="26454C79"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Mathew, R., 2021. Rammya Mathew: Workforce must be at the centre of covid-19 recovery plans. BMJ, p.n635.</w:t>
      </w:r>
    </w:p>
    <w:p w14:paraId="4B93921A"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Moschetto, M., 2014. Key Trends in Workforce Management and New Challenges for HR. Employment Relations Today, 40(4), pp.7-13.</w:t>
      </w:r>
    </w:p>
    <w:p w14:paraId="7758C89B"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Oamen, T., 2021. effects of COVID-19 Pandemic on the Psyche and Productivity of Pharmaceutical Sales Workforce in an African Country; A descriptive case study. Advances in Social Sciences Research Journal, 8(5), pp.586-604.</w:t>
      </w:r>
    </w:p>
    <w:p w14:paraId="2414E85B"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Ons.gov.uk. 2021. Coronavirus and its impact on UK hospitality - Office for National Statistics. [online] Available at: &lt;https://www.ons.gov.uk/businessindustryandtrade/business/activitysizeandlocation/articles/coronavirusanditsimpactonukhospitality/january2020tojune2021&gt; [Accessed 14 October 2021].</w:t>
      </w:r>
    </w:p>
    <w:p w14:paraId="5122C340"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Orrell, B., 2021. </w:t>
      </w:r>
      <w:r w:rsidRPr="00B513D8">
        <w:rPr>
          <w:rFonts w:ascii="Arial" w:hAnsi="Arial" w:cs="Arial"/>
          <w:i/>
          <w:iCs/>
        </w:rPr>
        <w:t>COVID-19 and the fast-moving workforce revolution</w:t>
      </w:r>
      <w:r w:rsidRPr="00B513D8">
        <w:rPr>
          <w:rFonts w:ascii="Arial" w:hAnsi="Arial" w:cs="Arial"/>
        </w:rPr>
        <w:t>. [online] American Enterprise Institute. Available at: &lt;https://www.aei.org/workforce/covid-19-and-the-fast-moving-workforce-revolution&gt; [Accessed 8 October 2021].</w:t>
      </w:r>
    </w:p>
    <w:p w14:paraId="3DA94012" w14:textId="77777777" w:rsidR="00B513D8" w:rsidRPr="00B513D8" w:rsidRDefault="00B513D8" w:rsidP="00C77DA8">
      <w:pPr>
        <w:pStyle w:val="NormalWeb"/>
        <w:spacing w:line="360" w:lineRule="auto"/>
        <w:rPr>
          <w:rFonts w:ascii="Arial" w:hAnsi="Arial" w:cs="Arial"/>
        </w:rPr>
      </w:pPr>
      <w:r w:rsidRPr="00B513D8">
        <w:rPr>
          <w:rFonts w:ascii="Arial" w:hAnsi="Arial" w:cs="Arial"/>
        </w:rPr>
        <w:lastRenderedPageBreak/>
        <w:t xml:space="preserve">pwc.co.uk, 2021. </w:t>
      </w:r>
      <w:r w:rsidRPr="00B513D8">
        <w:rPr>
          <w:rFonts w:ascii="Arial" w:hAnsi="Arial" w:cs="Arial"/>
          <w:i/>
          <w:iCs/>
        </w:rPr>
        <w:t>Impacts of COVID-19 on the Hospitality, Travel and Leisure sector</w:t>
      </w:r>
      <w:r w:rsidRPr="00B513D8">
        <w:rPr>
          <w:rFonts w:ascii="Arial" w:hAnsi="Arial" w:cs="Arial"/>
        </w:rPr>
        <w:t>. [online] PWC. Available at: &lt;https://www.pwc.co.uk/services/human-resource-services/insights/covid-19-impacts-on-hospitality-travel-leisure-sector.html&gt; [Accessed 10 October 2021].</w:t>
      </w:r>
    </w:p>
    <w:p w14:paraId="210BD9DE"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RCP London. 2021. </w:t>
      </w:r>
      <w:r w:rsidRPr="00B513D8">
        <w:rPr>
          <w:rFonts w:ascii="Arial" w:hAnsi="Arial" w:cs="Arial"/>
          <w:i/>
          <w:iCs/>
        </w:rPr>
        <w:t>COVID-19 and the workforce: looking for signs of hope</w:t>
      </w:r>
      <w:r w:rsidRPr="00B513D8">
        <w:rPr>
          <w:rFonts w:ascii="Arial" w:hAnsi="Arial" w:cs="Arial"/>
        </w:rPr>
        <w:t>. [online] Available at: &lt;https://www.rcplondon.ac.uk/projects/outputs/covid-19-and-workforce-looking-signs-hope&gt; [Accessed 11 October 2021].</w:t>
      </w:r>
    </w:p>
    <w:p w14:paraId="5EB1DFA1"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Researchbriefings.files.parliament.uk. 2021. Hospitality industry and Covid-19. [online] Available at: &lt;https://researchbriefings.files.parliament.uk/documents/CBP-9111/CBP-9111.pdf&gt; [Accessed 14 October 2021].</w:t>
      </w:r>
    </w:p>
    <w:p w14:paraId="68DD165A" w14:textId="77777777" w:rsidR="00B513D8" w:rsidRPr="00B513D8" w:rsidRDefault="00B513D8" w:rsidP="00C77DA8">
      <w:pPr>
        <w:spacing w:line="360" w:lineRule="auto"/>
        <w:jc w:val="both"/>
        <w:rPr>
          <w:rFonts w:ascii="Arial" w:hAnsi="Arial" w:cs="Arial"/>
          <w:sz w:val="24"/>
          <w:szCs w:val="24"/>
        </w:rPr>
      </w:pPr>
      <w:r w:rsidRPr="00B513D8">
        <w:rPr>
          <w:rFonts w:ascii="Arial" w:hAnsi="Arial" w:cs="Arial"/>
          <w:sz w:val="24"/>
          <w:szCs w:val="24"/>
        </w:rPr>
        <w:t xml:space="preserve">Shutters, S., 2021. Long-Term COVID-19 Impacts and the U.S. Workforce of 2029. SSRN Electronic </w:t>
      </w:r>
      <w:proofErr w:type="gramStart"/>
      <w:r w:rsidRPr="00B513D8">
        <w:rPr>
          <w:rFonts w:ascii="Arial" w:hAnsi="Arial" w:cs="Arial"/>
          <w:sz w:val="24"/>
          <w:szCs w:val="24"/>
        </w:rPr>
        <w:t>Journal,.</w:t>
      </w:r>
      <w:proofErr w:type="gramEnd"/>
    </w:p>
    <w:p w14:paraId="04AF65FF" w14:textId="77777777" w:rsidR="00B513D8" w:rsidRPr="00B513D8" w:rsidRDefault="00B513D8" w:rsidP="00C77DA8">
      <w:pPr>
        <w:pStyle w:val="NormalWeb"/>
        <w:spacing w:line="360" w:lineRule="auto"/>
        <w:rPr>
          <w:rFonts w:ascii="Arial" w:hAnsi="Arial" w:cs="Arial"/>
        </w:rPr>
      </w:pPr>
      <w:r w:rsidRPr="00B513D8">
        <w:rPr>
          <w:rFonts w:ascii="Arial" w:hAnsi="Arial" w:cs="Arial"/>
        </w:rPr>
        <w:t xml:space="preserve">TravelDailyNews. 2021. </w:t>
      </w:r>
      <w:r w:rsidRPr="00B513D8">
        <w:rPr>
          <w:rFonts w:ascii="Arial" w:hAnsi="Arial" w:cs="Arial"/>
          <w:i/>
          <w:iCs/>
        </w:rPr>
        <w:t>The future of travel and tourism in the world</w:t>
      </w:r>
      <w:r w:rsidRPr="00B513D8">
        <w:rPr>
          <w:rFonts w:ascii="Arial" w:hAnsi="Arial" w:cs="Arial"/>
        </w:rPr>
        <w:t>. [online] Available at: &lt;https://www.traveldailynews.com/post/the-future-of-travel-and-tourism-in-the-world&gt; [Accessed 13 October 2021]</w:t>
      </w:r>
    </w:p>
    <w:sectPr w:rsidR="00B513D8" w:rsidRPr="00B513D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D3FC0" w14:textId="77777777" w:rsidR="00CA68F0" w:rsidRDefault="00CA68F0" w:rsidP="00011CE8">
      <w:pPr>
        <w:spacing w:after="0" w:line="240" w:lineRule="auto"/>
      </w:pPr>
      <w:r>
        <w:separator/>
      </w:r>
    </w:p>
  </w:endnote>
  <w:endnote w:type="continuationSeparator" w:id="0">
    <w:p w14:paraId="240B5D9E" w14:textId="77777777" w:rsidR="00CA68F0" w:rsidRDefault="00CA68F0" w:rsidP="00011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31062"/>
      <w:docPartObj>
        <w:docPartGallery w:val="Page Numbers (Bottom of Page)"/>
        <w:docPartUnique/>
      </w:docPartObj>
    </w:sdtPr>
    <w:sdtEndPr>
      <w:rPr>
        <w:noProof/>
      </w:rPr>
    </w:sdtEndPr>
    <w:sdtContent>
      <w:p w14:paraId="172827E9" w14:textId="77777777" w:rsidR="00011CE8" w:rsidRDefault="00011CE8">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7A8FD5C8" w14:textId="77777777" w:rsidR="00011CE8" w:rsidRDefault="00011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26366" w14:textId="77777777" w:rsidR="00CA68F0" w:rsidRDefault="00CA68F0" w:rsidP="00011CE8">
      <w:pPr>
        <w:spacing w:after="0" w:line="240" w:lineRule="auto"/>
      </w:pPr>
      <w:r>
        <w:separator/>
      </w:r>
    </w:p>
  </w:footnote>
  <w:footnote w:type="continuationSeparator" w:id="0">
    <w:p w14:paraId="4D3639E0" w14:textId="77777777" w:rsidR="00CA68F0" w:rsidRDefault="00CA68F0" w:rsidP="00011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865A9"/>
    <w:multiLevelType w:val="hybridMultilevel"/>
    <w:tmpl w:val="81B0D9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5978E9"/>
    <w:multiLevelType w:val="hybridMultilevel"/>
    <w:tmpl w:val="A2F89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246938"/>
    <w:multiLevelType w:val="hybridMultilevel"/>
    <w:tmpl w:val="CDA257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zNzE1MTYzNrM0MzZW0lEKTi0uzszPAykwrgUAIv5EjSwAAAA="/>
  </w:docVars>
  <w:rsids>
    <w:rsidRoot w:val="00541896"/>
    <w:rsid w:val="00011CE8"/>
    <w:rsid w:val="0001540D"/>
    <w:rsid w:val="0002302B"/>
    <w:rsid w:val="00032EFC"/>
    <w:rsid w:val="00034408"/>
    <w:rsid w:val="000A4887"/>
    <w:rsid w:val="002C32CE"/>
    <w:rsid w:val="00302100"/>
    <w:rsid w:val="00343443"/>
    <w:rsid w:val="00362385"/>
    <w:rsid w:val="003851F7"/>
    <w:rsid w:val="004C3364"/>
    <w:rsid w:val="00541896"/>
    <w:rsid w:val="005E77ED"/>
    <w:rsid w:val="00700993"/>
    <w:rsid w:val="00712110"/>
    <w:rsid w:val="008F4972"/>
    <w:rsid w:val="00983E49"/>
    <w:rsid w:val="009916DC"/>
    <w:rsid w:val="009D1C9F"/>
    <w:rsid w:val="00A0740A"/>
    <w:rsid w:val="00A30899"/>
    <w:rsid w:val="00AA4095"/>
    <w:rsid w:val="00B21072"/>
    <w:rsid w:val="00B513D8"/>
    <w:rsid w:val="00B86660"/>
    <w:rsid w:val="00C77DA8"/>
    <w:rsid w:val="00CA68F0"/>
    <w:rsid w:val="00CF2A28"/>
    <w:rsid w:val="00EB6836"/>
    <w:rsid w:val="00F14FDC"/>
    <w:rsid w:val="00F232B1"/>
    <w:rsid w:val="00F82CA3"/>
    <w:rsid w:val="00F85FC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A7120"/>
  <w15:chartTrackingRefBased/>
  <w15:docId w15:val="{76E423CE-B83D-4ED2-9171-5BBAD3408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434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513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443"/>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uiPriority w:val="34"/>
    <w:qFormat/>
    <w:rsid w:val="00343443"/>
    <w:pPr>
      <w:ind w:left="720"/>
      <w:contextualSpacing/>
    </w:pPr>
  </w:style>
  <w:style w:type="paragraph" w:styleId="Header">
    <w:name w:val="header"/>
    <w:basedOn w:val="Normal"/>
    <w:link w:val="HeaderChar"/>
    <w:uiPriority w:val="99"/>
    <w:unhideWhenUsed/>
    <w:rsid w:val="00011C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CE8"/>
    <w:rPr>
      <w:lang w:val="en-GB"/>
    </w:rPr>
  </w:style>
  <w:style w:type="paragraph" w:styleId="Footer">
    <w:name w:val="footer"/>
    <w:basedOn w:val="Normal"/>
    <w:link w:val="FooterChar"/>
    <w:uiPriority w:val="99"/>
    <w:unhideWhenUsed/>
    <w:rsid w:val="00011C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CE8"/>
    <w:rPr>
      <w:lang w:val="en-GB"/>
    </w:rPr>
  </w:style>
  <w:style w:type="paragraph" w:styleId="NormalWeb">
    <w:name w:val="Normal (Web)"/>
    <w:basedOn w:val="Normal"/>
    <w:uiPriority w:val="99"/>
    <w:unhideWhenUsed/>
    <w:rsid w:val="004C336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selectable">
    <w:name w:val="selectable"/>
    <w:basedOn w:val="DefaultParagraphFont"/>
    <w:rsid w:val="002C32CE"/>
  </w:style>
  <w:style w:type="character" w:customStyle="1" w:styleId="Heading2Char">
    <w:name w:val="Heading 2 Char"/>
    <w:basedOn w:val="DefaultParagraphFont"/>
    <w:link w:val="Heading2"/>
    <w:uiPriority w:val="9"/>
    <w:semiHidden/>
    <w:rsid w:val="00B513D8"/>
    <w:rPr>
      <w:rFonts w:asciiTheme="majorHAnsi" w:eastAsiaTheme="majorEastAsia" w:hAnsiTheme="majorHAnsi" w:cstheme="majorBidi"/>
      <w:color w:val="2E74B5"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487271">
      <w:bodyDiv w:val="1"/>
      <w:marLeft w:val="0"/>
      <w:marRight w:val="0"/>
      <w:marTop w:val="0"/>
      <w:marBottom w:val="0"/>
      <w:divBdr>
        <w:top w:val="none" w:sz="0" w:space="0" w:color="auto"/>
        <w:left w:val="none" w:sz="0" w:space="0" w:color="auto"/>
        <w:bottom w:val="none" w:sz="0" w:space="0" w:color="auto"/>
        <w:right w:val="none" w:sz="0" w:space="0" w:color="auto"/>
      </w:divBdr>
    </w:div>
    <w:div w:id="1926838279">
      <w:bodyDiv w:val="1"/>
      <w:marLeft w:val="0"/>
      <w:marRight w:val="0"/>
      <w:marTop w:val="0"/>
      <w:marBottom w:val="0"/>
      <w:divBdr>
        <w:top w:val="none" w:sz="0" w:space="0" w:color="auto"/>
        <w:left w:val="none" w:sz="0" w:space="0" w:color="auto"/>
        <w:bottom w:val="none" w:sz="0" w:space="0" w:color="auto"/>
        <w:right w:val="none" w:sz="0" w:space="0" w:color="auto"/>
      </w:divBdr>
      <w:divsChild>
        <w:div w:id="198516711">
          <w:marLeft w:val="0"/>
          <w:marRight w:val="0"/>
          <w:marTop w:val="0"/>
          <w:marBottom w:val="0"/>
          <w:divBdr>
            <w:top w:val="none" w:sz="0" w:space="0" w:color="auto"/>
            <w:left w:val="none" w:sz="0" w:space="0" w:color="auto"/>
            <w:bottom w:val="none" w:sz="0" w:space="0" w:color="auto"/>
            <w:right w:val="none" w:sz="0" w:space="0" w:color="auto"/>
          </w:divBdr>
          <w:divsChild>
            <w:div w:id="49318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39EEFC-D05E-4223-B976-723ED8EBB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2662</Words>
  <Characters>15175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AHM19845500 (Sayeba Ahmed)</cp:lastModifiedBy>
  <cp:revision>9</cp:revision>
  <dcterms:created xsi:type="dcterms:W3CDTF">2021-10-14T16:15:00Z</dcterms:created>
  <dcterms:modified xsi:type="dcterms:W3CDTF">2021-10-15T19:37:00Z</dcterms:modified>
</cp:coreProperties>
</file>