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874814D">
        <w:rPr>
          <w:rFonts w:ascii="Arial" w:hAnsi="Arial" w:cs="Arial"/>
          <w:b/>
          <w:bCs/>
          <w:sz w:val="28"/>
          <w:szCs w:val="28"/>
        </w:rPr>
        <w:t xml:space="preserve">APPENDIX </w:t>
      </w:r>
      <w:r w:rsidR="00F664C3" w:rsidRPr="5874814D">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5874814D">
        <w:tc>
          <w:tcPr>
            <w:tcW w:w="2093" w:type="dxa"/>
            <w:shd w:val="clear" w:color="auto" w:fill="auto"/>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5874814D">
        <w:tc>
          <w:tcPr>
            <w:tcW w:w="2093" w:type="dxa"/>
            <w:shd w:val="clear" w:color="auto" w:fill="auto"/>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226832E1" w:rsidR="00DB116D" w:rsidRPr="00A406E5" w:rsidRDefault="00047457" w:rsidP="00E51AAC">
            <w:pPr>
              <w:spacing w:before="120" w:after="120"/>
              <w:jc w:val="both"/>
              <w:rPr>
                <w:rFonts w:ascii="Arial" w:hAnsi="Arial" w:cs="Arial"/>
                <w:b/>
                <w:sz w:val="22"/>
                <w:szCs w:val="22"/>
              </w:rPr>
            </w:pPr>
            <w:r>
              <w:rPr>
                <w:rFonts w:ascii="Arial" w:hAnsi="Arial" w:cs="Arial"/>
                <w:b/>
                <w:sz w:val="22"/>
                <w:szCs w:val="22"/>
              </w:rPr>
              <w:t xml:space="preserve">Professional Graduate Certificate in Education &amp; Training </w:t>
            </w:r>
            <w:r w:rsidR="00A900FF">
              <w:rPr>
                <w:rFonts w:ascii="Arial" w:hAnsi="Arial" w:cs="Arial"/>
                <w:b/>
                <w:sz w:val="22"/>
                <w:szCs w:val="22"/>
              </w:rPr>
              <w:t>(in-service)</w:t>
            </w:r>
          </w:p>
        </w:tc>
      </w:tr>
      <w:tr w:rsidR="008F1308" w:rsidRPr="00A406E5" w14:paraId="7204EF21" w14:textId="77777777" w:rsidTr="5874814D">
        <w:tc>
          <w:tcPr>
            <w:tcW w:w="2093" w:type="dxa"/>
            <w:shd w:val="clear" w:color="auto" w:fill="auto"/>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C502B1" w14:textId="2180B477" w:rsidR="008F1308" w:rsidRPr="00A900FF" w:rsidRDefault="00A900FF" w:rsidP="00E51AAC">
            <w:pPr>
              <w:spacing w:before="120" w:after="120"/>
              <w:jc w:val="both"/>
              <w:rPr>
                <w:rFonts w:ascii="Arial" w:hAnsi="Arial" w:cs="Arial"/>
                <w:b/>
                <w:sz w:val="22"/>
                <w:szCs w:val="22"/>
              </w:rPr>
            </w:pPr>
            <w:r w:rsidRPr="00A900FF">
              <w:rPr>
                <w:rStyle w:val="normaltextrun"/>
                <w:rFonts w:ascii="Arial" w:hAnsi="Arial" w:cs="Arial"/>
                <w:b/>
                <w:color w:val="000000"/>
                <w:sz w:val="22"/>
                <w:szCs w:val="22"/>
                <w:shd w:val="clear" w:color="auto" w:fill="FFFFFF"/>
              </w:rPr>
              <w:t>Principles of Teaching, Learning and Assessment in PCET</w:t>
            </w:r>
            <w:r w:rsidRPr="00A900FF">
              <w:rPr>
                <w:rStyle w:val="eop"/>
                <w:rFonts w:ascii="Arial" w:hAnsi="Arial" w:cs="Arial"/>
                <w:b/>
                <w:color w:val="000000"/>
                <w:sz w:val="22"/>
                <w:szCs w:val="22"/>
                <w:shd w:val="clear" w:color="auto" w:fill="FFFFFF"/>
              </w:rPr>
              <w:t> </w:t>
            </w:r>
          </w:p>
        </w:tc>
      </w:tr>
      <w:tr w:rsidR="00B84B5B" w:rsidRPr="00A406E5" w14:paraId="3E759409" w14:textId="77777777" w:rsidTr="5874814D">
        <w:tc>
          <w:tcPr>
            <w:tcW w:w="2093" w:type="dxa"/>
            <w:shd w:val="clear" w:color="auto" w:fill="auto"/>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77C7C77F" w:rsidR="00B84B5B" w:rsidRPr="00A406E5" w:rsidRDefault="00A900FF" w:rsidP="00152E9D">
            <w:pPr>
              <w:spacing w:before="120" w:after="120"/>
              <w:jc w:val="both"/>
              <w:rPr>
                <w:rFonts w:ascii="Arial" w:hAnsi="Arial" w:cs="Arial"/>
                <w:b/>
                <w:sz w:val="22"/>
                <w:szCs w:val="22"/>
              </w:rPr>
            </w:pPr>
            <w:r>
              <w:rPr>
                <w:rFonts w:ascii="Arial" w:hAnsi="Arial" w:cs="Arial"/>
                <w:b/>
                <w:sz w:val="22"/>
                <w:szCs w:val="22"/>
              </w:rPr>
              <w:t>ECPT6010</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375741E3" w:rsidR="00B84B5B" w:rsidRPr="00A406E5" w:rsidRDefault="00A900FF" w:rsidP="00E51AAC">
            <w:pPr>
              <w:spacing w:before="120" w:after="120"/>
              <w:jc w:val="both"/>
              <w:rPr>
                <w:rFonts w:ascii="Arial" w:hAnsi="Arial" w:cs="Arial"/>
                <w:b/>
                <w:sz w:val="22"/>
                <w:szCs w:val="22"/>
              </w:rPr>
            </w:pPr>
            <w:r>
              <w:rPr>
                <w:rFonts w:ascii="Arial" w:hAnsi="Arial" w:cs="Arial"/>
                <w:b/>
                <w:sz w:val="22"/>
                <w:szCs w:val="22"/>
              </w:rPr>
              <w:t>5</w:t>
            </w:r>
            <w:r w:rsidR="00495FC3">
              <w:rPr>
                <w:rFonts w:ascii="Arial" w:hAnsi="Arial" w:cs="Arial"/>
                <w:b/>
                <w:sz w:val="22"/>
                <w:szCs w:val="22"/>
              </w:rPr>
              <w:t>0%</w:t>
            </w:r>
          </w:p>
        </w:tc>
      </w:tr>
      <w:tr w:rsidR="00DB116D" w:rsidRPr="00A406E5" w14:paraId="54C99E13" w14:textId="77777777" w:rsidTr="5874814D">
        <w:tc>
          <w:tcPr>
            <w:tcW w:w="2093" w:type="dxa"/>
            <w:shd w:val="clear" w:color="auto" w:fill="auto"/>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46B47F"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D8FF5E" w14:textId="77777777" w:rsidR="00DB116D" w:rsidRPr="00A406E5" w:rsidRDefault="00DB116D" w:rsidP="00E51AAC">
            <w:pPr>
              <w:spacing w:before="120" w:after="120"/>
              <w:jc w:val="both"/>
              <w:rPr>
                <w:rFonts w:ascii="Arial" w:hAnsi="Arial" w:cs="Arial"/>
                <w:b/>
                <w:sz w:val="22"/>
                <w:szCs w:val="22"/>
              </w:rPr>
            </w:pPr>
          </w:p>
        </w:tc>
      </w:tr>
      <w:tr w:rsidR="00DB116D" w:rsidRPr="00A406E5" w14:paraId="63FF8361" w14:textId="77777777" w:rsidTr="5874814D">
        <w:tc>
          <w:tcPr>
            <w:tcW w:w="2093" w:type="dxa"/>
            <w:shd w:val="clear" w:color="auto" w:fill="auto"/>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57E1E78F" w:rsidR="00DB116D" w:rsidRPr="00A406E5" w:rsidRDefault="00A900FF" w:rsidP="008C0FEC">
            <w:pPr>
              <w:spacing w:before="120" w:after="120"/>
              <w:jc w:val="both"/>
              <w:rPr>
                <w:rFonts w:ascii="Arial" w:hAnsi="Arial" w:cs="Arial"/>
                <w:b/>
                <w:sz w:val="22"/>
                <w:szCs w:val="22"/>
              </w:rPr>
            </w:pPr>
            <w:r>
              <w:rPr>
                <w:rFonts w:ascii="Arial" w:hAnsi="Arial" w:cs="Arial"/>
                <w:b/>
                <w:sz w:val="22"/>
                <w:szCs w:val="22"/>
              </w:rPr>
              <w:t xml:space="preserve">Practical teaching session </w:t>
            </w:r>
            <w:r w:rsidR="008C0FEC">
              <w:rPr>
                <w:rFonts w:ascii="Arial" w:hAnsi="Arial" w:cs="Arial"/>
                <w:b/>
                <w:sz w:val="22"/>
                <w:szCs w:val="22"/>
              </w:rPr>
              <w:t xml:space="preserve"> </w:t>
            </w:r>
          </w:p>
        </w:tc>
        <w:tc>
          <w:tcPr>
            <w:tcW w:w="2268" w:type="dxa"/>
            <w:shd w:val="clear" w:color="auto" w:fill="auto"/>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7309D360" w:rsidR="00DB116D" w:rsidRPr="00A406E5" w:rsidRDefault="00A900FF" w:rsidP="00D70F92">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45 mins practical plus reflective account maximum 1000 words.</w:t>
            </w:r>
            <w:r>
              <w:rPr>
                <w:rStyle w:val="eop"/>
                <w:rFonts w:ascii="Arial" w:hAnsi="Arial" w:cs="Arial"/>
                <w:color w:val="000000"/>
                <w:sz w:val="22"/>
                <w:szCs w:val="22"/>
                <w:shd w:val="clear" w:color="auto" w:fill="FFFFFF"/>
              </w:rPr>
              <w:t> </w:t>
            </w:r>
          </w:p>
        </w:tc>
      </w:tr>
      <w:tr w:rsidR="00B84B5B" w:rsidRPr="00A406E5" w14:paraId="44C11063" w14:textId="77777777" w:rsidTr="5874814D">
        <w:tc>
          <w:tcPr>
            <w:tcW w:w="2093" w:type="dxa"/>
            <w:shd w:val="clear" w:color="auto" w:fill="auto"/>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6547C7" w14:textId="07CAE262" w:rsidR="00B84B5B" w:rsidRPr="00A406E5" w:rsidRDefault="00251343" w:rsidP="5874814D">
            <w:pPr>
              <w:spacing w:before="120" w:after="120"/>
              <w:jc w:val="both"/>
              <w:rPr>
                <w:rFonts w:ascii="Arial" w:hAnsi="Arial" w:cs="Arial"/>
                <w:b/>
                <w:bCs/>
                <w:sz w:val="22"/>
                <w:szCs w:val="22"/>
              </w:rPr>
            </w:pPr>
            <w:r>
              <w:rPr>
                <w:rFonts w:ascii="Arial" w:hAnsi="Arial" w:cs="Arial"/>
                <w:b/>
                <w:bCs/>
                <w:sz w:val="22"/>
                <w:szCs w:val="22"/>
              </w:rPr>
              <w:t>30</w:t>
            </w:r>
            <w:r w:rsidR="007F21AB">
              <w:rPr>
                <w:rFonts w:ascii="Arial" w:hAnsi="Arial" w:cs="Arial"/>
                <w:b/>
                <w:bCs/>
                <w:sz w:val="22"/>
                <w:szCs w:val="22"/>
              </w:rPr>
              <w:t>.</w:t>
            </w:r>
            <w:r>
              <w:rPr>
                <w:rFonts w:ascii="Arial" w:hAnsi="Arial" w:cs="Arial"/>
                <w:b/>
                <w:bCs/>
                <w:sz w:val="22"/>
                <w:szCs w:val="22"/>
              </w:rPr>
              <w:t>10</w:t>
            </w:r>
            <w:r w:rsidR="007F21AB">
              <w:rPr>
                <w:rFonts w:ascii="Arial" w:hAnsi="Arial" w:cs="Arial"/>
                <w:b/>
                <w:bCs/>
                <w:sz w:val="22"/>
                <w:szCs w:val="22"/>
              </w:rPr>
              <w:t>.24</w:t>
            </w:r>
            <w:r w:rsidR="00884179" w:rsidRPr="5874814D">
              <w:rPr>
                <w:rFonts w:ascii="Arial" w:hAnsi="Arial" w:cs="Arial"/>
                <w:b/>
                <w:bCs/>
                <w:sz w:val="22"/>
                <w:szCs w:val="22"/>
              </w:rPr>
              <w:t xml:space="preserve"> 23.59pm </w:t>
            </w:r>
          </w:p>
        </w:tc>
        <w:tc>
          <w:tcPr>
            <w:tcW w:w="2268" w:type="dxa"/>
            <w:shd w:val="clear" w:color="auto" w:fill="auto"/>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8288A5" w14:textId="32B60AB3" w:rsidR="00B84B5B" w:rsidRPr="00A406E5" w:rsidRDefault="00884179" w:rsidP="005F0579">
            <w:pPr>
              <w:spacing w:before="120" w:after="120"/>
              <w:jc w:val="both"/>
              <w:rPr>
                <w:rFonts w:ascii="Arial" w:hAnsi="Arial" w:cs="Arial"/>
                <w:b/>
                <w:sz w:val="22"/>
                <w:szCs w:val="22"/>
              </w:rPr>
            </w:pPr>
            <w:r>
              <w:rPr>
                <w:rFonts w:ascii="Arial" w:hAnsi="Arial" w:cs="Arial"/>
                <w:b/>
                <w:sz w:val="22"/>
                <w:szCs w:val="22"/>
              </w:rPr>
              <w:t xml:space="preserve">Within 20 working days </w:t>
            </w:r>
          </w:p>
        </w:tc>
      </w:tr>
      <w:tr w:rsidR="00152E9D" w:rsidRPr="00A406E5" w14:paraId="6CB5E36F" w14:textId="77777777" w:rsidTr="5874814D">
        <w:tc>
          <w:tcPr>
            <w:tcW w:w="2093" w:type="dxa"/>
            <w:shd w:val="clear" w:color="auto" w:fill="auto"/>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5874814D">
        <w:tc>
          <w:tcPr>
            <w:tcW w:w="2093" w:type="dxa"/>
            <w:shd w:val="clear" w:color="auto" w:fill="auto"/>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37DD5DEB" w14:textId="77777777" w:rsidR="00A900FF" w:rsidRPr="00B1208A" w:rsidRDefault="00A900FF" w:rsidP="00A900FF">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Proficiently plan and deliver a teaching episode for a designated group of learners, to include suitable aims and outcomes as well as teaching and assessment strategies.</w:t>
            </w:r>
          </w:p>
          <w:p w14:paraId="4268C4B5" w14:textId="77777777" w:rsidR="00A900FF" w:rsidRDefault="00A900FF" w:rsidP="00A900FF">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reflect on own teaching practice as well as observations of other experienced teachers to develop targets for own professional </w:t>
            </w:r>
            <w:proofErr w:type="gramStart"/>
            <w:r>
              <w:rPr>
                <w:rFonts w:ascii="Arial" w:hAnsi="Arial" w:cs="Arial"/>
                <w:sz w:val="22"/>
                <w:szCs w:val="22"/>
              </w:rPr>
              <w:t>development</w:t>
            </w:r>
            <w:proofErr w:type="gramEnd"/>
          </w:p>
          <w:p w14:paraId="475D544F" w14:textId="6E66B9BD" w:rsidR="00C01A3F" w:rsidRPr="00A900FF" w:rsidRDefault="00A900FF" w:rsidP="00A85BFE">
            <w:pPr>
              <w:pStyle w:val="bullet"/>
              <w:numPr>
                <w:ilvl w:val="0"/>
                <w:numId w:val="17"/>
              </w:numPr>
              <w:overflowPunct/>
              <w:autoSpaceDE/>
              <w:autoSpaceDN/>
              <w:adjustRightInd/>
              <w:spacing w:before="240"/>
              <w:ind w:left="851" w:hanging="567"/>
              <w:textAlignment w:val="auto"/>
              <w:rPr>
                <w:rFonts w:ascii="Arial" w:hAnsi="Arial" w:cs="Arial"/>
                <w:sz w:val="20"/>
                <w:szCs w:val="22"/>
              </w:rPr>
            </w:pPr>
            <w:r w:rsidRPr="008F02C6">
              <w:rPr>
                <w:rFonts w:ascii="Arial" w:hAnsi="Arial" w:cs="Arial"/>
                <w:sz w:val="22"/>
              </w:rPr>
              <w:t>Utilise a range of assessment strategies and techniques, demonstrating a critical understanding of differentiation and assessment of and for learning.</w:t>
            </w: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709E1" w14:textId="77777777" w:rsidTr="00A406E5">
        <w:tc>
          <w:tcPr>
            <w:tcW w:w="9781" w:type="dxa"/>
            <w:shd w:val="clear" w:color="auto" w:fill="C0C0C0"/>
          </w:tcPr>
          <w:p w14:paraId="556C33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012BFA7" w14:textId="77777777" w:rsidR="00EE6F25" w:rsidRPr="00A406E5" w:rsidRDefault="00EE6F25" w:rsidP="005969E2">
      <w:pPr>
        <w:jc w:val="both"/>
        <w:rPr>
          <w:rFonts w:ascii="Arial" w:hAnsi="Arial" w:cs="Arial"/>
          <w:sz w:val="22"/>
          <w:szCs w:val="22"/>
        </w:rPr>
      </w:pPr>
    </w:p>
    <w:p w14:paraId="5A4F2503" w14:textId="77777777" w:rsidR="00A67FB1" w:rsidRPr="00A406E5" w:rsidRDefault="00A67FB1" w:rsidP="00A67FB1">
      <w:pPr>
        <w:ind w:left="720"/>
        <w:rPr>
          <w:rFonts w:ascii="Arial" w:hAnsi="Arial" w:cs="Arial"/>
          <w:sz w:val="24"/>
          <w:szCs w:val="24"/>
        </w:rPr>
      </w:pPr>
    </w:p>
    <w:p w14:paraId="5CD6685E"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Part 1</w:t>
      </w:r>
      <w:r>
        <w:rPr>
          <w:rStyle w:val="eop"/>
          <w:rFonts w:ascii="Arial" w:hAnsi="Arial" w:cs="Arial"/>
        </w:rPr>
        <w:t> </w:t>
      </w:r>
    </w:p>
    <w:p w14:paraId="286ED5E3" w14:textId="1A865B8E"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Students are required to deliver a </w:t>
      </w:r>
      <w:proofErr w:type="gramStart"/>
      <w:r>
        <w:rPr>
          <w:rStyle w:val="normaltextrun"/>
          <w:rFonts w:ascii="Arial" w:hAnsi="Arial" w:cs="Arial"/>
        </w:rPr>
        <w:t>45 minute</w:t>
      </w:r>
      <w:proofErr w:type="gramEnd"/>
      <w:r>
        <w:rPr>
          <w:rStyle w:val="normaltextrun"/>
          <w:rFonts w:ascii="Arial" w:hAnsi="Arial" w:cs="Arial"/>
        </w:rPr>
        <w:t> teaching episode to a cohort appropriate to their professional practice in a subject of their own choosing, in agreement with their mentor. The session delivered will need to have due consideration for the following elements:</w:t>
      </w:r>
      <w:r>
        <w:rPr>
          <w:rStyle w:val="eop"/>
          <w:rFonts w:ascii="Arial" w:hAnsi="Arial" w:cs="Arial"/>
        </w:rPr>
        <w:t> </w:t>
      </w:r>
    </w:p>
    <w:p w14:paraId="3F1022FB" w14:textId="77777777" w:rsidR="00A900FF" w:rsidRDefault="00A900FF" w:rsidP="00A900FF">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691AD5E4" w14:textId="77777777" w:rsidR="00A900FF" w:rsidRDefault="00A900FF" w:rsidP="00A900FF">
      <w:pPr>
        <w:pStyle w:val="paragraph"/>
        <w:numPr>
          <w:ilvl w:val="0"/>
          <w:numId w:val="31"/>
        </w:numPr>
        <w:spacing w:before="0" w:beforeAutospacing="0" w:after="0" w:afterAutospacing="0"/>
        <w:ind w:firstLine="0"/>
        <w:jc w:val="both"/>
        <w:textAlignment w:val="baseline"/>
        <w:rPr>
          <w:rFonts w:ascii="Arial" w:hAnsi="Arial" w:cs="Arial"/>
        </w:rPr>
      </w:pPr>
      <w:r>
        <w:rPr>
          <w:rStyle w:val="normaltextrun"/>
          <w:rFonts w:ascii="Arial" w:hAnsi="Arial" w:cs="Arial"/>
        </w:rPr>
        <w:t xml:space="preserve">Clear and appropriate aims and learning </w:t>
      </w:r>
      <w:proofErr w:type="gramStart"/>
      <w:r>
        <w:rPr>
          <w:rStyle w:val="normaltextrun"/>
          <w:rFonts w:ascii="Arial" w:hAnsi="Arial" w:cs="Arial"/>
        </w:rPr>
        <w:t>objectives</w:t>
      </w:r>
      <w:proofErr w:type="gramEnd"/>
      <w:r>
        <w:rPr>
          <w:rStyle w:val="eop"/>
          <w:rFonts w:ascii="Arial" w:hAnsi="Arial" w:cs="Arial"/>
        </w:rPr>
        <w:t> </w:t>
      </w:r>
    </w:p>
    <w:p w14:paraId="458C7C72" w14:textId="77777777" w:rsidR="00A900FF" w:rsidRDefault="00A900FF" w:rsidP="00A900FF">
      <w:pPr>
        <w:pStyle w:val="paragraph"/>
        <w:numPr>
          <w:ilvl w:val="0"/>
          <w:numId w:val="32"/>
        </w:numPr>
        <w:spacing w:before="0" w:beforeAutospacing="0" w:after="0" w:afterAutospacing="0"/>
        <w:ind w:firstLine="0"/>
        <w:jc w:val="both"/>
        <w:textAlignment w:val="baseline"/>
        <w:rPr>
          <w:rFonts w:ascii="Arial" w:hAnsi="Arial" w:cs="Arial"/>
        </w:rPr>
      </w:pPr>
      <w:r>
        <w:rPr>
          <w:rStyle w:val="normaltextrun"/>
          <w:rFonts w:ascii="Arial" w:hAnsi="Arial" w:cs="Arial"/>
        </w:rPr>
        <w:t xml:space="preserve">An understanding of the ability and level of the cohort being </w:t>
      </w:r>
      <w:proofErr w:type="gramStart"/>
      <w:r>
        <w:rPr>
          <w:rStyle w:val="normaltextrun"/>
          <w:rFonts w:ascii="Arial" w:hAnsi="Arial" w:cs="Arial"/>
        </w:rPr>
        <w:t>taught</w:t>
      </w:r>
      <w:proofErr w:type="gramEnd"/>
      <w:r>
        <w:rPr>
          <w:rStyle w:val="eop"/>
          <w:rFonts w:ascii="Arial" w:hAnsi="Arial" w:cs="Arial"/>
        </w:rPr>
        <w:t> </w:t>
      </w:r>
    </w:p>
    <w:p w14:paraId="398EFB7B" w14:textId="77777777" w:rsidR="00A900FF" w:rsidRDefault="00A900FF" w:rsidP="00A900FF">
      <w:pPr>
        <w:pStyle w:val="paragraph"/>
        <w:numPr>
          <w:ilvl w:val="0"/>
          <w:numId w:val="33"/>
        </w:numPr>
        <w:spacing w:before="0" w:beforeAutospacing="0" w:after="0" w:afterAutospacing="0"/>
        <w:ind w:firstLine="0"/>
        <w:jc w:val="both"/>
        <w:textAlignment w:val="baseline"/>
        <w:rPr>
          <w:rFonts w:ascii="Arial" w:hAnsi="Arial" w:cs="Arial"/>
        </w:rPr>
      </w:pPr>
      <w:r>
        <w:rPr>
          <w:rStyle w:val="normaltextrun"/>
          <w:rFonts w:ascii="Arial" w:hAnsi="Arial" w:cs="Arial"/>
        </w:rPr>
        <w:t>Identification and utilisation of appropriate teaching and assessment strategies</w:t>
      </w:r>
      <w:r>
        <w:rPr>
          <w:rStyle w:val="eop"/>
          <w:rFonts w:ascii="Arial" w:hAnsi="Arial" w:cs="Arial"/>
        </w:rPr>
        <w:t> </w:t>
      </w:r>
    </w:p>
    <w:p w14:paraId="3D525DE6"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BE90D95" w14:textId="5AEADC85"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The teaching </w:t>
      </w:r>
      <w:r w:rsidR="000E5F9E">
        <w:rPr>
          <w:rStyle w:val="normaltextrun"/>
          <w:rFonts w:ascii="Arial" w:hAnsi="Arial" w:cs="Arial"/>
        </w:rPr>
        <w:t>episode</w:t>
      </w:r>
      <w:r>
        <w:rPr>
          <w:rStyle w:val="normaltextrun"/>
          <w:rFonts w:ascii="Arial" w:hAnsi="Arial" w:cs="Arial"/>
        </w:rPr>
        <w:t xml:space="preserve"> will be assessed </w:t>
      </w:r>
      <w:r w:rsidR="000E5F9E">
        <w:rPr>
          <w:rStyle w:val="normaltextrun"/>
          <w:rFonts w:ascii="Arial" w:hAnsi="Arial" w:cs="Arial"/>
        </w:rPr>
        <w:t xml:space="preserve">by their mentor or appropriately qualified </w:t>
      </w:r>
      <w:proofErr w:type="gramStart"/>
      <w:r w:rsidR="000E5F9E">
        <w:rPr>
          <w:rStyle w:val="normaltextrun"/>
          <w:rFonts w:ascii="Arial" w:hAnsi="Arial" w:cs="Arial"/>
        </w:rPr>
        <w:t xml:space="preserve">colleague </w:t>
      </w:r>
      <w:r>
        <w:rPr>
          <w:rStyle w:val="normaltextrun"/>
          <w:rFonts w:ascii="Arial" w:hAnsi="Arial" w:cs="Arial"/>
        </w:rPr>
        <w:t xml:space="preserve"> and</w:t>
      </w:r>
      <w:proofErr w:type="gramEnd"/>
      <w:r>
        <w:rPr>
          <w:rStyle w:val="normaltextrun"/>
          <w:rFonts w:ascii="Arial" w:hAnsi="Arial" w:cs="Arial"/>
        </w:rPr>
        <w:t xml:space="preserve"> feedback </w:t>
      </w:r>
      <w:r w:rsidR="000E5F9E">
        <w:rPr>
          <w:rStyle w:val="normaltextrun"/>
          <w:rFonts w:ascii="Arial" w:hAnsi="Arial" w:cs="Arial"/>
        </w:rPr>
        <w:t>should</w:t>
      </w:r>
      <w:r>
        <w:rPr>
          <w:rStyle w:val="normaltextrun"/>
          <w:rFonts w:ascii="Arial" w:hAnsi="Arial" w:cs="Arial"/>
        </w:rPr>
        <w:t xml:space="preserve"> be provided to the student following the session via the Lesson Assessment Form. Prior to delivering the </w:t>
      </w:r>
      <w:r w:rsidR="000E5F9E">
        <w:rPr>
          <w:rStyle w:val="normaltextrun"/>
          <w:rFonts w:ascii="Arial" w:hAnsi="Arial" w:cs="Arial"/>
        </w:rPr>
        <w:t>teaching episode</w:t>
      </w:r>
      <w:r>
        <w:rPr>
          <w:rStyle w:val="normaltextrun"/>
          <w:rFonts w:ascii="Arial" w:hAnsi="Arial" w:cs="Arial"/>
        </w:rPr>
        <w:t>, students will need to provide the assessing tutor the following information:</w:t>
      </w:r>
      <w:r>
        <w:rPr>
          <w:rStyle w:val="eop"/>
          <w:rFonts w:ascii="Arial" w:hAnsi="Arial" w:cs="Arial"/>
        </w:rPr>
        <w:t> </w:t>
      </w:r>
    </w:p>
    <w:p w14:paraId="56BADC7A"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9A91BDF" w14:textId="77777777" w:rsidR="00A900FF" w:rsidRDefault="00A900FF" w:rsidP="00A900FF">
      <w:pPr>
        <w:pStyle w:val="paragraph"/>
        <w:numPr>
          <w:ilvl w:val="0"/>
          <w:numId w:val="34"/>
        </w:numPr>
        <w:spacing w:before="0" w:beforeAutospacing="0" w:after="0" w:afterAutospacing="0"/>
        <w:ind w:left="360" w:firstLine="0"/>
        <w:jc w:val="both"/>
        <w:textAlignment w:val="baseline"/>
        <w:rPr>
          <w:rFonts w:ascii="Arial" w:hAnsi="Arial" w:cs="Arial"/>
        </w:rPr>
      </w:pPr>
      <w:r>
        <w:rPr>
          <w:rStyle w:val="normaltextrun"/>
          <w:rFonts w:ascii="Arial" w:hAnsi="Arial" w:cs="Arial"/>
        </w:rPr>
        <w:t xml:space="preserve">Completed lesson plan for the </w:t>
      </w:r>
      <w:proofErr w:type="gramStart"/>
      <w:r>
        <w:rPr>
          <w:rStyle w:val="normaltextrun"/>
          <w:rFonts w:ascii="Arial" w:hAnsi="Arial" w:cs="Arial"/>
        </w:rPr>
        <w:t>session</w:t>
      </w:r>
      <w:proofErr w:type="gramEnd"/>
      <w:r>
        <w:rPr>
          <w:rStyle w:val="eop"/>
          <w:rFonts w:ascii="Arial" w:hAnsi="Arial" w:cs="Arial"/>
        </w:rPr>
        <w:t> </w:t>
      </w:r>
    </w:p>
    <w:p w14:paraId="479F14E6" w14:textId="77777777" w:rsidR="00A900FF" w:rsidRDefault="00A900FF" w:rsidP="00A900FF">
      <w:pPr>
        <w:pStyle w:val="paragraph"/>
        <w:numPr>
          <w:ilvl w:val="0"/>
          <w:numId w:val="35"/>
        </w:numPr>
        <w:spacing w:before="0" w:beforeAutospacing="0" w:after="0" w:afterAutospacing="0"/>
        <w:ind w:left="360" w:firstLine="0"/>
        <w:jc w:val="both"/>
        <w:textAlignment w:val="baseline"/>
        <w:rPr>
          <w:rFonts w:ascii="Arial" w:hAnsi="Arial" w:cs="Arial"/>
        </w:rPr>
      </w:pPr>
      <w:r>
        <w:rPr>
          <w:rStyle w:val="normaltextrun"/>
          <w:rFonts w:ascii="Arial" w:hAnsi="Arial" w:cs="Arial"/>
        </w:rPr>
        <w:t xml:space="preserve">Copy of any teaching aids to be used i.e. PowerPoint slides, handouts, assessment </w:t>
      </w:r>
      <w:proofErr w:type="gramStart"/>
      <w:r>
        <w:rPr>
          <w:rStyle w:val="normaltextrun"/>
          <w:rFonts w:ascii="Arial" w:hAnsi="Arial" w:cs="Arial"/>
        </w:rPr>
        <w:t>tools</w:t>
      </w:r>
      <w:proofErr w:type="gramEnd"/>
      <w:r>
        <w:rPr>
          <w:rStyle w:val="eop"/>
          <w:rFonts w:ascii="Arial" w:hAnsi="Arial" w:cs="Arial"/>
        </w:rPr>
        <w:t> </w:t>
      </w:r>
    </w:p>
    <w:p w14:paraId="3CF1A20F"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CE2DF82"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Part 2</w:t>
      </w:r>
      <w:r>
        <w:rPr>
          <w:rStyle w:val="eop"/>
          <w:rFonts w:ascii="Arial" w:hAnsi="Arial" w:cs="Arial"/>
        </w:rPr>
        <w:t> </w:t>
      </w:r>
    </w:p>
    <w:p w14:paraId="46A551B2" w14:textId="6C7D8AC2"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Following the completion of the </w:t>
      </w:r>
      <w:r w:rsidR="000E5F9E">
        <w:rPr>
          <w:rStyle w:val="normaltextrun"/>
          <w:rFonts w:ascii="Arial" w:hAnsi="Arial" w:cs="Arial"/>
        </w:rPr>
        <w:t>teaching episode</w:t>
      </w:r>
      <w:r>
        <w:rPr>
          <w:rStyle w:val="normaltextrun"/>
          <w:rFonts w:ascii="Arial" w:hAnsi="Arial" w:cs="Arial"/>
        </w:rPr>
        <w:t xml:space="preserve">, students are required to write a reflective account of the session, taking into consideration feedback provided </w:t>
      </w:r>
      <w:r w:rsidR="000E5F9E">
        <w:rPr>
          <w:rStyle w:val="normaltextrun"/>
          <w:rFonts w:ascii="Arial" w:hAnsi="Arial" w:cs="Arial"/>
        </w:rPr>
        <w:t>by the mentor</w:t>
      </w:r>
      <w:r>
        <w:rPr>
          <w:rStyle w:val="normaltextrun"/>
          <w:rFonts w:ascii="Arial" w:hAnsi="Arial" w:cs="Arial"/>
        </w:rPr>
        <w:t xml:space="preserve"> as well as any student feedback received from the session. The reflective element should clearly outline the learning that has taken place for the trainee </w:t>
      </w:r>
      <w:proofErr w:type="gramStart"/>
      <w:r>
        <w:rPr>
          <w:rStyle w:val="normaltextrun"/>
          <w:rFonts w:ascii="Arial" w:hAnsi="Arial" w:cs="Arial"/>
        </w:rPr>
        <w:t>as a result of</w:t>
      </w:r>
      <w:proofErr w:type="gramEnd"/>
      <w:r>
        <w:rPr>
          <w:rStyle w:val="normaltextrun"/>
          <w:rFonts w:ascii="Arial" w:hAnsi="Arial" w:cs="Arial"/>
        </w:rPr>
        <w:t xml:space="preserve"> delivering the </w:t>
      </w:r>
      <w:r w:rsidR="000E5F9E">
        <w:rPr>
          <w:rStyle w:val="normaltextrun"/>
          <w:rFonts w:ascii="Arial" w:hAnsi="Arial" w:cs="Arial"/>
        </w:rPr>
        <w:t>teaching episode</w:t>
      </w:r>
      <w:r>
        <w:rPr>
          <w:rStyle w:val="normaltextrun"/>
          <w:rFonts w:ascii="Arial" w:hAnsi="Arial" w:cs="Arial"/>
        </w:rPr>
        <w:t xml:space="preserve"> and determine plans for further professional development and enhancement of practice. There should be engagement with supporting references within the reflective account and consideration of alignment to </w:t>
      </w:r>
      <w:r w:rsidR="000E5F9E">
        <w:rPr>
          <w:rStyle w:val="normaltextrun"/>
          <w:rFonts w:ascii="Arial" w:hAnsi="Arial" w:cs="Arial"/>
        </w:rPr>
        <w:t xml:space="preserve">any </w:t>
      </w:r>
      <w:r>
        <w:rPr>
          <w:rStyle w:val="normaltextrun"/>
          <w:rFonts w:ascii="Arial" w:hAnsi="Arial" w:cs="Arial"/>
        </w:rPr>
        <w:t>professional standards (where appropriate).</w:t>
      </w:r>
      <w:r>
        <w:rPr>
          <w:rStyle w:val="eop"/>
          <w:rFonts w:ascii="Arial" w:hAnsi="Arial" w:cs="Arial"/>
        </w:rPr>
        <w:t> </w:t>
      </w:r>
    </w:p>
    <w:p w14:paraId="609081DA" w14:textId="21B7CF59" w:rsidR="00136F23" w:rsidRDefault="00136F23" w:rsidP="00236A0B">
      <w:pPr>
        <w:jc w:val="both"/>
        <w:rPr>
          <w:rFonts w:ascii="Arial" w:hAnsi="Arial" w:cs="Arial"/>
          <w:sz w:val="24"/>
          <w:szCs w:val="24"/>
        </w:rPr>
      </w:pPr>
    </w:p>
    <w:p w14:paraId="239A5071" w14:textId="25E2F1F5" w:rsidR="00136F23" w:rsidRDefault="00136F23" w:rsidP="00236A0B">
      <w:pPr>
        <w:jc w:val="both"/>
        <w:rPr>
          <w:rFonts w:ascii="Arial" w:hAnsi="Arial" w:cs="Arial"/>
          <w:sz w:val="24"/>
          <w:szCs w:val="24"/>
        </w:rPr>
      </w:pPr>
    </w:p>
    <w:p w14:paraId="0E6916A7" w14:textId="6323BFED" w:rsidR="00136F23" w:rsidRDefault="00136F23" w:rsidP="00236A0B">
      <w:pPr>
        <w:jc w:val="both"/>
        <w:rPr>
          <w:rFonts w:ascii="Arial" w:hAnsi="Arial" w:cs="Arial"/>
          <w:sz w:val="24"/>
          <w:szCs w:val="24"/>
        </w:rPr>
      </w:pPr>
    </w:p>
    <w:p w14:paraId="6D86E294" w14:textId="57AF84B9" w:rsidR="00136F23" w:rsidRDefault="00136F23" w:rsidP="00236A0B">
      <w:pPr>
        <w:jc w:val="both"/>
        <w:rPr>
          <w:rFonts w:ascii="Arial" w:hAnsi="Arial" w:cs="Arial"/>
          <w:sz w:val="24"/>
          <w:szCs w:val="24"/>
        </w:rPr>
      </w:pPr>
    </w:p>
    <w:p w14:paraId="0383875A" w14:textId="301FA20B" w:rsidR="00136F23" w:rsidRDefault="00136F23" w:rsidP="00236A0B">
      <w:pPr>
        <w:jc w:val="both"/>
        <w:rPr>
          <w:rFonts w:ascii="Arial" w:hAnsi="Arial" w:cs="Arial"/>
          <w:sz w:val="24"/>
          <w:szCs w:val="24"/>
        </w:rPr>
      </w:pPr>
    </w:p>
    <w:p w14:paraId="489858DC" w14:textId="099E1709" w:rsidR="00136F23" w:rsidRDefault="00136F23" w:rsidP="00236A0B">
      <w:pPr>
        <w:jc w:val="both"/>
        <w:rPr>
          <w:rFonts w:ascii="Arial" w:hAnsi="Arial" w:cs="Arial"/>
          <w:sz w:val="24"/>
          <w:szCs w:val="24"/>
        </w:rPr>
      </w:pPr>
    </w:p>
    <w:p w14:paraId="10E65BE9" w14:textId="66EDA5DA" w:rsidR="00136F23" w:rsidRDefault="00136F23" w:rsidP="00236A0B">
      <w:pPr>
        <w:jc w:val="both"/>
        <w:rPr>
          <w:rFonts w:ascii="Arial" w:hAnsi="Arial" w:cs="Arial"/>
          <w:sz w:val="24"/>
          <w:szCs w:val="24"/>
        </w:rPr>
      </w:pPr>
    </w:p>
    <w:p w14:paraId="4600846C" w14:textId="542D3CEF" w:rsidR="00136F23" w:rsidRDefault="00136F23" w:rsidP="00236A0B">
      <w:pPr>
        <w:jc w:val="both"/>
        <w:rPr>
          <w:rFonts w:ascii="Arial" w:hAnsi="Arial" w:cs="Arial"/>
          <w:sz w:val="24"/>
          <w:szCs w:val="24"/>
        </w:rPr>
      </w:pPr>
    </w:p>
    <w:p w14:paraId="60F6C113" w14:textId="3B9A9571" w:rsidR="00152E9D" w:rsidRPr="00A406E5" w:rsidRDefault="00152E9D" w:rsidP="00236A0B">
      <w:pPr>
        <w:jc w:val="both"/>
        <w:rPr>
          <w:rFonts w:ascii="Arial" w:hAnsi="Arial" w:cs="Arial"/>
          <w:sz w:val="24"/>
          <w:szCs w:val="24"/>
        </w:rPr>
      </w:pPr>
    </w:p>
    <w:p w14:paraId="69472961" w14:textId="719EAB7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5B4A5E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258E7C" w14:textId="77777777" w:rsidR="004D5E9B" w:rsidRDefault="004D5E9B" w:rsidP="00D22D9C">
      <w:pPr>
        <w:jc w:val="both"/>
        <w:rPr>
          <w:rFonts w:ascii="Arial" w:hAnsi="Arial" w:cs="Arial"/>
          <w:b/>
          <w:sz w:val="22"/>
          <w:szCs w:val="22"/>
        </w:rPr>
      </w:pPr>
    </w:p>
    <w:p w14:paraId="6ED8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98E39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603D86" w14:textId="77777777" w:rsidR="00C01A3F" w:rsidRPr="00A406E5" w:rsidRDefault="00C01A3F" w:rsidP="00D22D9C">
      <w:pPr>
        <w:jc w:val="both"/>
        <w:rPr>
          <w:rFonts w:ascii="Arial" w:hAnsi="Arial" w:cs="Arial"/>
          <w:sz w:val="22"/>
          <w:szCs w:val="22"/>
        </w:rPr>
      </w:pPr>
    </w:p>
    <w:p w14:paraId="648671F6"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14CED60B"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DF6182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will need to demonstrate engagement with appropriate reading that is related to best practice in teaching and learning within their reflective account. </w:t>
      </w:r>
      <w:r>
        <w:rPr>
          <w:rStyle w:val="eop"/>
          <w:rFonts w:ascii="Arial" w:hAnsi="Arial" w:cs="Arial"/>
          <w:sz w:val="22"/>
          <w:szCs w:val="22"/>
        </w:rPr>
        <w:t> </w:t>
      </w:r>
    </w:p>
    <w:p w14:paraId="45092D77"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C2208E6" w14:textId="77777777" w:rsidR="000E5F9E" w:rsidRDefault="000E5F9E" w:rsidP="000E5F9E">
      <w:pPr>
        <w:pStyle w:val="paragraph"/>
        <w:numPr>
          <w:ilvl w:val="0"/>
          <w:numId w:val="36"/>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14:paraId="10BC0ACB"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6, you should be able to demonstrate</w:t>
      </w:r>
      <w:r>
        <w:rPr>
          <w:rStyle w:val="normaltextrun"/>
          <w:sz w:val="22"/>
          <w:szCs w:val="22"/>
        </w:rPr>
        <w:t> </w:t>
      </w:r>
      <w:r>
        <w:rPr>
          <w:rStyle w:val="normaltextrun"/>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rPr>
          <w:rStyle w:val="normaltextrun"/>
          <w:rFonts w:ascii="Arial" w:hAnsi="Arial" w:cs="Arial"/>
          <w:sz w:val="22"/>
          <w:szCs w:val="22"/>
        </w:rPr>
        <w:t>ambiguity</w:t>
      </w:r>
      <w:proofErr w:type="gramEnd"/>
      <w:r>
        <w:rPr>
          <w:rStyle w:val="normaltextrun"/>
          <w:rFonts w:ascii="Arial" w:hAnsi="Arial" w:cs="Arial"/>
          <w:sz w:val="22"/>
          <w:szCs w:val="22"/>
        </w:rPr>
        <w:t xml:space="preserve"> and limits of knowledge. Your work must demonstrate the growing extent of your knowledge and systematic understanding of concepts and underlying principles associated with the subject area.  </w:t>
      </w:r>
      <w:r>
        <w:rPr>
          <w:rStyle w:val="normaltextrun"/>
          <w:rFonts w:ascii="Arial" w:hAnsi="Arial" w:cs="Arial"/>
          <w:i/>
          <w:iCs/>
          <w:sz w:val="22"/>
          <w:szCs w:val="22"/>
        </w:rPr>
        <w:t>Knowledge</w:t>
      </w:r>
      <w:r>
        <w:rPr>
          <w:rStyle w:val="normaltextrun"/>
          <w:rFonts w:ascii="Arial" w:hAnsi="Arial" w:cs="Arial"/>
          <w:sz w:val="22"/>
          <w:szCs w:val="22"/>
        </w:rPr>
        <w:t xml:space="preserve"> relates to the facts, </w:t>
      </w:r>
      <w:proofErr w:type="gramStart"/>
      <w:r>
        <w:rPr>
          <w:rStyle w:val="normaltextrun"/>
          <w:rFonts w:ascii="Arial" w:hAnsi="Arial" w:cs="Arial"/>
          <w:sz w:val="22"/>
          <w:szCs w:val="22"/>
        </w:rPr>
        <w:t>information</w:t>
      </w:r>
      <w:proofErr w:type="gramEnd"/>
      <w:r>
        <w:rPr>
          <w:rStyle w:val="normaltextrun"/>
          <w:rFonts w:ascii="Arial" w:hAnsi="Arial" w:cs="Arial"/>
          <w:sz w:val="22"/>
          <w:szCs w:val="22"/>
        </w:rPr>
        <w:t xml:space="preserve">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 ideally each should be complete and detailed, with comprehensive coverage.</w:t>
      </w:r>
      <w:r>
        <w:rPr>
          <w:rStyle w:val="normaltextrun"/>
          <w:sz w:val="22"/>
          <w:szCs w:val="22"/>
        </w:rPr>
        <w:t> </w:t>
      </w:r>
      <w:r>
        <w:rPr>
          <w:rStyle w:val="eop"/>
          <w:sz w:val="22"/>
          <w:szCs w:val="22"/>
        </w:rPr>
        <w:t> </w:t>
      </w:r>
    </w:p>
    <w:p w14:paraId="18F6B9C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C42E62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3D85647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6B85A4" w14:textId="50EA4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will be expected to show an understanding of effective planning in relation to the teaching and learning approaches identified as part of their teaching episode. These should be appropriate for the subject area identified and are able to be deployed within the </w:t>
      </w:r>
      <w:proofErr w:type="gramStart"/>
      <w:r>
        <w:rPr>
          <w:rStyle w:val="normaltextrun"/>
          <w:rFonts w:ascii="Arial" w:hAnsi="Arial" w:cs="Arial"/>
          <w:i/>
          <w:iCs/>
          <w:sz w:val="22"/>
          <w:szCs w:val="22"/>
        </w:rPr>
        <w:t>time-frame</w:t>
      </w:r>
      <w:proofErr w:type="gramEnd"/>
      <w:r>
        <w:rPr>
          <w:rStyle w:val="normaltextrun"/>
          <w:rFonts w:ascii="Arial" w:hAnsi="Arial" w:cs="Arial"/>
          <w:i/>
          <w:iCs/>
          <w:sz w:val="22"/>
          <w:szCs w:val="22"/>
        </w:rPr>
        <w:t> identified. </w:t>
      </w:r>
      <w:r>
        <w:rPr>
          <w:rStyle w:val="eop"/>
          <w:rFonts w:ascii="Arial" w:hAnsi="Arial" w:cs="Arial"/>
          <w:sz w:val="22"/>
          <w:szCs w:val="22"/>
        </w:rPr>
        <w:t> </w:t>
      </w:r>
    </w:p>
    <w:p w14:paraId="54F2B3B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DE4D308" w14:textId="77777777" w:rsidR="000E5F9E" w:rsidRDefault="000E5F9E" w:rsidP="000E5F9E">
      <w:pPr>
        <w:pStyle w:val="paragraph"/>
        <w:numPr>
          <w:ilvl w:val="0"/>
          <w:numId w:val="37"/>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14:paraId="4E80E78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Style w:val="normaltextrun"/>
          <w:rFonts w:ascii="Arial" w:hAnsi="Arial" w:cs="Arial"/>
          <w:sz w:val="22"/>
          <w:szCs w:val="22"/>
        </w:rPr>
        <w:t>compare and contrast</w:t>
      </w:r>
      <w:proofErr w:type="gramEnd"/>
      <w:r>
        <w:rPr>
          <w:rStyle w:val="normaltextrun"/>
          <w:rFonts w:ascii="Arial" w:hAnsi="Arial" w:cs="Arial"/>
          <w:sz w:val="22"/>
          <w:szCs w:val="22"/>
        </w:rPr>
        <w: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r>
        <w:rPr>
          <w:rStyle w:val="eop"/>
          <w:rFonts w:ascii="Arial" w:hAnsi="Arial" w:cs="Arial"/>
          <w:sz w:val="22"/>
          <w:szCs w:val="22"/>
        </w:rPr>
        <w:t> </w:t>
      </w:r>
    </w:p>
    <w:p w14:paraId="423EBED8"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2C4306"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lastRenderedPageBreak/>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49144639"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9D6DB17" w14:textId="013AD598"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should be able to reflect critically on own performance within the teaching episode and consider feedback provided from tutors and peers in providing a response that considers future professional development needs in relation to practical teaching ability. </w:t>
      </w:r>
      <w:r>
        <w:rPr>
          <w:rStyle w:val="eop"/>
          <w:rFonts w:ascii="Arial" w:hAnsi="Arial" w:cs="Arial"/>
          <w:sz w:val="22"/>
          <w:szCs w:val="22"/>
        </w:rPr>
        <w:t> </w:t>
      </w:r>
    </w:p>
    <w:p w14:paraId="329FC7CA"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6C06055" w14:textId="77777777" w:rsidR="000E5F9E" w:rsidRDefault="000E5F9E" w:rsidP="000E5F9E">
      <w:pPr>
        <w:pStyle w:val="paragraph"/>
        <w:numPr>
          <w:ilvl w:val="0"/>
          <w:numId w:val="38"/>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hAnsi="Arial" w:cs="Arial"/>
          <w:sz w:val="22"/>
          <w:szCs w:val="22"/>
        </w:rPr>
        <w:t> </w:t>
      </w:r>
    </w:p>
    <w:p w14:paraId="0D3C6F7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At level 6, you should be able to apply the methods and techniques that you have learned to review, consolidate, </w:t>
      </w:r>
      <w:proofErr w:type="gramStart"/>
      <w:r>
        <w:rPr>
          <w:rStyle w:val="normaltextrun"/>
          <w:rFonts w:ascii="Arial" w:hAnsi="Arial" w:cs="Arial"/>
          <w:sz w:val="22"/>
          <w:szCs w:val="22"/>
        </w:rPr>
        <w:t>extend</w:t>
      </w:r>
      <w:proofErr w:type="gramEnd"/>
      <w:r>
        <w:rPr>
          <w:rStyle w:val="normaltextrun"/>
          <w:rFonts w:ascii="Arial" w:hAnsi="Arial" w:cs="Arial"/>
          <w:sz w:val="22"/>
          <w:szCs w:val="22"/>
        </w:rPr>
        <w:t>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Style w:val="normaltextrun"/>
          <w:rFonts w:ascii="Arial" w:hAnsi="Arial" w:cs="Arial"/>
          <w:sz w:val="22"/>
          <w:szCs w:val="22"/>
        </w:rPr>
        <w:t>real world</w:t>
      </w:r>
      <w:proofErr w:type="gramEnd"/>
      <w:r>
        <w:rPr>
          <w:rStyle w:val="normaltextrun"/>
          <w:rFonts w:ascii="Arial" w:hAnsi="Arial" w:cs="Arial"/>
          <w:sz w:val="22"/>
          <w:szCs w:val="22"/>
        </w:rPr>
        <w:t> artefacts, examples and cases, the application of a model within an organisation and/or benchmarking one theory or organisation against others based on stated criteria.  You should show awareness of the limitations of concepts and theories when applied in particular contexts.</w:t>
      </w:r>
      <w:r>
        <w:rPr>
          <w:rStyle w:val="eop"/>
          <w:rFonts w:ascii="Arial" w:hAnsi="Arial" w:cs="Arial"/>
          <w:sz w:val="22"/>
          <w:szCs w:val="22"/>
        </w:rPr>
        <w:t> </w:t>
      </w:r>
    </w:p>
    <w:p w14:paraId="628C6F0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08D7BF3"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0ED8E987"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283A820" w14:textId="4DD0BB2B"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 xml:space="preserve">Students will be expected to demonstrate proficiency in the delivery of the teaching episode to an acceptable standard as a trainee teacher and reflect on own performance in a systematic manner and incorporate appropriate teaching strategies for the identified cohort. The future professional development needs identified </w:t>
      </w:r>
      <w:proofErr w:type="gramStart"/>
      <w:r>
        <w:rPr>
          <w:rStyle w:val="normaltextrun"/>
          <w:rFonts w:ascii="Arial" w:hAnsi="Arial" w:cs="Arial"/>
          <w:i/>
          <w:iCs/>
          <w:sz w:val="22"/>
          <w:szCs w:val="22"/>
        </w:rPr>
        <w:t>as a result of</w:t>
      </w:r>
      <w:proofErr w:type="gramEnd"/>
      <w:r>
        <w:rPr>
          <w:rStyle w:val="normaltextrun"/>
          <w:rFonts w:ascii="Arial" w:hAnsi="Arial" w:cs="Arial"/>
          <w:i/>
          <w:iCs/>
          <w:sz w:val="22"/>
          <w:szCs w:val="22"/>
        </w:rPr>
        <w:t xml:space="preserve"> engaging with this process should be realistic and attainable and where appropriate, aligned to professional standards. </w:t>
      </w:r>
      <w:r>
        <w:rPr>
          <w:rStyle w:val="eop"/>
          <w:rFonts w:ascii="Arial" w:hAnsi="Arial" w:cs="Arial"/>
          <w:sz w:val="22"/>
          <w:szCs w:val="22"/>
        </w:rPr>
        <w:t> </w:t>
      </w:r>
    </w:p>
    <w:p w14:paraId="7FD5A36C"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EB513B" w14:textId="77777777" w:rsidR="000E5F9E" w:rsidRDefault="000E5F9E" w:rsidP="000E5F9E">
      <w:pPr>
        <w:pStyle w:val="paragraph"/>
        <w:numPr>
          <w:ilvl w:val="0"/>
          <w:numId w:val="3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14:paraId="7B982CF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hAnsi="Arial" w:cs="Arial"/>
          <w:sz w:val="22"/>
          <w:szCs w:val="22"/>
        </w:rPr>
        <w:t> </w:t>
      </w:r>
    </w:p>
    <w:p w14:paraId="18019BC2"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0C1128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9F1AA73"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2724E7F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DE33DE0" w14:textId="108CEFD5"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Completion of the teaching episode and submission of reflective account in accordance with UWTSD guidelines on the submission of assessments. </w:t>
      </w:r>
      <w:r>
        <w:rPr>
          <w:rStyle w:val="eop"/>
          <w:rFonts w:ascii="Arial" w:hAnsi="Arial" w:cs="Arial"/>
          <w:sz w:val="22"/>
          <w:szCs w:val="22"/>
        </w:rPr>
        <w:t> </w:t>
      </w: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621D53">
            <w:pPr>
              <w:pStyle w:val="ListParagraph"/>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00A85BFE">
        <w:trPr>
          <w:trHeight w:val="451"/>
        </w:trPr>
        <w:tc>
          <w:tcPr>
            <w:tcW w:w="4169" w:type="pct"/>
            <w:vMerge/>
            <w:tcBorders>
              <w:left w:val="single" w:sz="4" w:space="0" w:color="auto"/>
              <w:bottom w:val="single" w:sz="4" w:space="0" w:color="auto"/>
              <w:right w:val="single" w:sz="4" w:space="0" w:color="auto"/>
            </w:tcBorders>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4AA6B1DE" w:rsidR="00152E9D" w:rsidRPr="00A406E5" w:rsidRDefault="00E76F9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00A85BFE">
        <w:trPr>
          <w:trHeight w:val="451"/>
        </w:trPr>
        <w:tc>
          <w:tcPr>
            <w:tcW w:w="4169" w:type="pct"/>
            <w:vMerge/>
            <w:tcBorders>
              <w:left w:val="single" w:sz="4" w:space="0" w:color="auto"/>
              <w:bottom w:val="single" w:sz="4" w:space="0" w:color="auto"/>
              <w:right w:val="single" w:sz="4" w:space="0" w:color="auto"/>
            </w:tcBorders>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02BD2E02" w:rsidR="00152E9D" w:rsidRPr="00A406E5" w:rsidRDefault="00E76F9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00A85BFE">
        <w:trPr>
          <w:trHeight w:val="451"/>
        </w:trPr>
        <w:tc>
          <w:tcPr>
            <w:tcW w:w="4169" w:type="pct"/>
            <w:vMerge/>
            <w:tcBorders>
              <w:left w:val="single" w:sz="4" w:space="0" w:color="auto"/>
              <w:bottom w:val="single" w:sz="4" w:space="0" w:color="auto"/>
              <w:right w:val="single" w:sz="4" w:space="0" w:color="auto"/>
            </w:tcBorders>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00A85BFE">
        <w:trPr>
          <w:trHeight w:val="450"/>
        </w:trPr>
        <w:tc>
          <w:tcPr>
            <w:tcW w:w="4169" w:type="pct"/>
            <w:vMerge/>
            <w:tcBorders>
              <w:left w:val="single" w:sz="4" w:space="0" w:color="auto"/>
              <w:bottom w:val="single" w:sz="4" w:space="0" w:color="auto"/>
              <w:right w:val="single" w:sz="4" w:space="0" w:color="auto"/>
            </w:tcBorders>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52384114"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E66D69" w14:textId="27FC5768" w:rsidR="001B6ED6" w:rsidRPr="00621D53" w:rsidRDefault="001B6ED6"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00A85BFE">
        <w:trPr>
          <w:trHeight w:val="450"/>
        </w:trPr>
        <w:tc>
          <w:tcPr>
            <w:tcW w:w="4169" w:type="pct"/>
            <w:vMerge/>
            <w:tcBorders>
              <w:left w:val="single" w:sz="4" w:space="0" w:color="auto"/>
              <w:bottom w:val="single" w:sz="4" w:space="0" w:color="auto"/>
              <w:right w:val="single" w:sz="4" w:space="0" w:color="auto"/>
            </w:tcBorders>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0F9EE2" w14:textId="77777777" w:rsidR="00393B0E" w:rsidRDefault="00393B0E">
      <w:r>
        <w:separator/>
      </w:r>
    </w:p>
  </w:endnote>
  <w:endnote w:type="continuationSeparator" w:id="0">
    <w:p w14:paraId="7D78A9FE" w14:textId="77777777" w:rsidR="00393B0E" w:rsidRDefault="00393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BA38F5" w14:textId="4C30F8A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417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4179">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DBA147" w14:textId="77777777" w:rsidR="00393B0E" w:rsidRDefault="00393B0E">
      <w:r>
        <w:separator/>
      </w:r>
    </w:p>
  </w:footnote>
  <w:footnote w:type="continuationSeparator" w:id="0">
    <w:p w14:paraId="67C6CA56" w14:textId="77777777" w:rsidR="00393B0E" w:rsidRDefault="00393B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324D22"/>
    <w:multiLevelType w:val="multilevel"/>
    <w:tmpl w:val="D13CA6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C81842"/>
    <w:multiLevelType w:val="multilevel"/>
    <w:tmpl w:val="C77EB4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535550"/>
    <w:multiLevelType w:val="multilevel"/>
    <w:tmpl w:val="583ED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7E701D"/>
    <w:multiLevelType w:val="multilevel"/>
    <w:tmpl w:val="ADBA2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879F3"/>
    <w:multiLevelType w:val="multilevel"/>
    <w:tmpl w:val="7F6A87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A6B023F"/>
    <w:multiLevelType w:val="multilevel"/>
    <w:tmpl w:val="D4D2F7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D848B8"/>
    <w:multiLevelType w:val="multilevel"/>
    <w:tmpl w:val="EA22B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F669A5"/>
    <w:multiLevelType w:val="multilevel"/>
    <w:tmpl w:val="76A61C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EBC46E3"/>
    <w:multiLevelType w:val="multilevel"/>
    <w:tmpl w:val="64C41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6772560">
    <w:abstractNumId w:val="8"/>
  </w:num>
  <w:num w:numId="2" w16cid:durableId="165248311">
    <w:abstractNumId w:val="22"/>
  </w:num>
  <w:num w:numId="3" w16cid:durableId="25761336">
    <w:abstractNumId w:val="35"/>
  </w:num>
  <w:num w:numId="4" w16cid:durableId="957563853">
    <w:abstractNumId w:val="25"/>
  </w:num>
  <w:num w:numId="5" w16cid:durableId="2051881239">
    <w:abstractNumId w:val="20"/>
  </w:num>
  <w:num w:numId="6" w16cid:durableId="625308460">
    <w:abstractNumId w:val="34"/>
  </w:num>
  <w:num w:numId="7" w16cid:durableId="1874266047">
    <w:abstractNumId w:val="11"/>
  </w:num>
  <w:num w:numId="8" w16cid:durableId="2099062620">
    <w:abstractNumId w:val="31"/>
  </w:num>
  <w:num w:numId="9" w16cid:durableId="1807116800">
    <w:abstractNumId w:val="23"/>
  </w:num>
  <w:num w:numId="10" w16cid:durableId="1200823560">
    <w:abstractNumId w:val="14"/>
  </w:num>
  <w:num w:numId="11" w16cid:durableId="309746975">
    <w:abstractNumId w:val="15"/>
  </w:num>
  <w:num w:numId="12" w16cid:durableId="2132899055">
    <w:abstractNumId w:val="21"/>
  </w:num>
  <w:num w:numId="13" w16cid:durableId="784498594">
    <w:abstractNumId w:val="30"/>
  </w:num>
  <w:num w:numId="14" w16cid:durableId="601230588">
    <w:abstractNumId w:val="12"/>
  </w:num>
  <w:num w:numId="15" w16cid:durableId="1787457679">
    <w:abstractNumId w:val="0"/>
  </w:num>
  <w:num w:numId="16" w16cid:durableId="449277570">
    <w:abstractNumId w:val="18"/>
  </w:num>
  <w:num w:numId="17" w16cid:durableId="1710716293">
    <w:abstractNumId w:val="37"/>
  </w:num>
  <w:num w:numId="18" w16cid:durableId="702679553">
    <w:abstractNumId w:val="36"/>
  </w:num>
  <w:num w:numId="19" w16cid:durableId="38674773">
    <w:abstractNumId w:val="28"/>
  </w:num>
  <w:num w:numId="20" w16cid:durableId="1042705625">
    <w:abstractNumId w:val="26"/>
  </w:num>
  <w:num w:numId="21" w16cid:durableId="260258107">
    <w:abstractNumId w:val="17"/>
  </w:num>
  <w:num w:numId="22" w16cid:durableId="1610241381">
    <w:abstractNumId w:val="7"/>
  </w:num>
  <w:num w:numId="23" w16cid:durableId="1588727252">
    <w:abstractNumId w:val="16"/>
  </w:num>
  <w:num w:numId="24" w16cid:durableId="35395405">
    <w:abstractNumId w:val="4"/>
  </w:num>
  <w:num w:numId="25" w16cid:durableId="1591770543">
    <w:abstractNumId w:val="29"/>
  </w:num>
  <w:num w:numId="26" w16cid:durableId="315494880">
    <w:abstractNumId w:val="33"/>
  </w:num>
  <w:num w:numId="27" w16cid:durableId="2133815909">
    <w:abstractNumId w:val="5"/>
  </w:num>
  <w:num w:numId="28" w16cid:durableId="709303790">
    <w:abstractNumId w:val="27"/>
  </w:num>
  <w:num w:numId="29" w16cid:durableId="1489978042">
    <w:abstractNumId w:val="1"/>
  </w:num>
  <w:num w:numId="30" w16cid:durableId="92671122">
    <w:abstractNumId w:val="9"/>
  </w:num>
  <w:num w:numId="31" w16cid:durableId="169178415">
    <w:abstractNumId w:val="38"/>
  </w:num>
  <w:num w:numId="32" w16cid:durableId="1184318717">
    <w:abstractNumId w:val="19"/>
  </w:num>
  <w:num w:numId="33" w16cid:durableId="1833059893">
    <w:abstractNumId w:val="24"/>
  </w:num>
  <w:num w:numId="34" w16cid:durableId="597493349">
    <w:abstractNumId w:val="10"/>
  </w:num>
  <w:num w:numId="35" w16cid:durableId="97406185">
    <w:abstractNumId w:val="13"/>
  </w:num>
  <w:num w:numId="36" w16cid:durableId="1668174259">
    <w:abstractNumId w:val="32"/>
  </w:num>
  <w:num w:numId="37" w16cid:durableId="1813449143">
    <w:abstractNumId w:val="6"/>
  </w:num>
  <w:num w:numId="38" w16cid:durableId="622074720">
    <w:abstractNumId w:val="3"/>
  </w:num>
  <w:num w:numId="39" w16cid:durableId="390888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47457"/>
    <w:rsid w:val="000822E5"/>
    <w:rsid w:val="000971FC"/>
    <w:rsid w:val="000A2A3A"/>
    <w:rsid w:val="000A492A"/>
    <w:rsid w:val="000D2F80"/>
    <w:rsid w:val="000E413A"/>
    <w:rsid w:val="000E5F9E"/>
    <w:rsid w:val="000F5AA3"/>
    <w:rsid w:val="00100396"/>
    <w:rsid w:val="00100B5C"/>
    <w:rsid w:val="00103507"/>
    <w:rsid w:val="001106E9"/>
    <w:rsid w:val="0011200C"/>
    <w:rsid w:val="00124CA5"/>
    <w:rsid w:val="00134F77"/>
    <w:rsid w:val="00136F23"/>
    <w:rsid w:val="00152E9D"/>
    <w:rsid w:val="00154487"/>
    <w:rsid w:val="0017512A"/>
    <w:rsid w:val="00196958"/>
    <w:rsid w:val="001A1E39"/>
    <w:rsid w:val="001A24F3"/>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51343"/>
    <w:rsid w:val="00260DE6"/>
    <w:rsid w:val="00273DC1"/>
    <w:rsid w:val="00273FEE"/>
    <w:rsid w:val="002805DD"/>
    <w:rsid w:val="0028204E"/>
    <w:rsid w:val="0028591B"/>
    <w:rsid w:val="00291841"/>
    <w:rsid w:val="002C449B"/>
    <w:rsid w:val="002C6040"/>
    <w:rsid w:val="002D5B3F"/>
    <w:rsid w:val="002D634D"/>
    <w:rsid w:val="002E272E"/>
    <w:rsid w:val="002F5778"/>
    <w:rsid w:val="00316801"/>
    <w:rsid w:val="003223E0"/>
    <w:rsid w:val="00352C4A"/>
    <w:rsid w:val="00362560"/>
    <w:rsid w:val="003732FD"/>
    <w:rsid w:val="003753B2"/>
    <w:rsid w:val="00376559"/>
    <w:rsid w:val="00382BAA"/>
    <w:rsid w:val="00384D73"/>
    <w:rsid w:val="00393B0E"/>
    <w:rsid w:val="00393EB6"/>
    <w:rsid w:val="003A3CE5"/>
    <w:rsid w:val="003B366F"/>
    <w:rsid w:val="003B3F9D"/>
    <w:rsid w:val="003B6C95"/>
    <w:rsid w:val="003E5751"/>
    <w:rsid w:val="004046A9"/>
    <w:rsid w:val="00404C50"/>
    <w:rsid w:val="00423934"/>
    <w:rsid w:val="00426244"/>
    <w:rsid w:val="0044029B"/>
    <w:rsid w:val="00470A38"/>
    <w:rsid w:val="004874DE"/>
    <w:rsid w:val="00490665"/>
    <w:rsid w:val="00495FC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389"/>
    <w:rsid w:val="006062A3"/>
    <w:rsid w:val="00610E08"/>
    <w:rsid w:val="006140BF"/>
    <w:rsid w:val="006161BE"/>
    <w:rsid w:val="00620787"/>
    <w:rsid w:val="00621D53"/>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8B8"/>
    <w:rsid w:val="00702F71"/>
    <w:rsid w:val="007366DF"/>
    <w:rsid w:val="00757839"/>
    <w:rsid w:val="00770C81"/>
    <w:rsid w:val="00791024"/>
    <w:rsid w:val="00793F0A"/>
    <w:rsid w:val="007A2657"/>
    <w:rsid w:val="007C682C"/>
    <w:rsid w:val="007D2385"/>
    <w:rsid w:val="007E6F99"/>
    <w:rsid w:val="007F214F"/>
    <w:rsid w:val="007F21AB"/>
    <w:rsid w:val="00800069"/>
    <w:rsid w:val="008042F0"/>
    <w:rsid w:val="008310A0"/>
    <w:rsid w:val="00835D29"/>
    <w:rsid w:val="00842E7F"/>
    <w:rsid w:val="00852933"/>
    <w:rsid w:val="008566E5"/>
    <w:rsid w:val="008566FE"/>
    <w:rsid w:val="00865B46"/>
    <w:rsid w:val="00884179"/>
    <w:rsid w:val="00896134"/>
    <w:rsid w:val="008A62BC"/>
    <w:rsid w:val="008B43E7"/>
    <w:rsid w:val="008C0FEC"/>
    <w:rsid w:val="008D763F"/>
    <w:rsid w:val="008F036F"/>
    <w:rsid w:val="008F1308"/>
    <w:rsid w:val="008F396A"/>
    <w:rsid w:val="008F78C2"/>
    <w:rsid w:val="00904568"/>
    <w:rsid w:val="00911394"/>
    <w:rsid w:val="00923EF2"/>
    <w:rsid w:val="00926D25"/>
    <w:rsid w:val="00926E9D"/>
    <w:rsid w:val="00932C6E"/>
    <w:rsid w:val="00933F10"/>
    <w:rsid w:val="009433C5"/>
    <w:rsid w:val="00946CD6"/>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7FB1"/>
    <w:rsid w:val="00A85BFE"/>
    <w:rsid w:val="00A900FF"/>
    <w:rsid w:val="00AB6FE7"/>
    <w:rsid w:val="00AB7AD7"/>
    <w:rsid w:val="00AC5F32"/>
    <w:rsid w:val="00AD2430"/>
    <w:rsid w:val="00AE41A6"/>
    <w:rsid w:val="00AF0E34"/>
    <w:rsid w:val="00AF271D"/>
    <w:rsid w:val="00AF56C2"/>
    <w:rsid w:val="00B004E6"/>
    <w:rsid w:val="00B0744D"/>
    <w:rsid w:val="00B230E6"/>
    <w:rsid w:val="00B50EA8"/>
    <w:rsid w:val="00B64082"/>
    <w:rsid w:val="00B72325"/>
    <w:rsid w:val="00B80290"/>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49D"/>
    <w:rsid w:val="00CC241A"/>
    <w:rsid w:val="00CE4035"/>
    <w:rsid w:val="00CE65AB"/>
    <w:rsid w:val="00CF4266"/>
    <w:rsid w:val="00D21FBD"/>
    <w:rsid w:val="00D22D9C"/>
    <w:rsid w:val="00D241F1"/>
    <w:rsid w:val="00D275CB"/>
    <w:rsid w:val="00D30DFA"/>
    <w:rsid w:val="00D45D55"/>
    <w:rsid w:val="00D463A5"/>
    <w:rsid w:val="00D4710D"/>
    <w:rsid w:val="00D47D25"/>
    <w:rsid w:val="00D62ACD"/>
    <w:rsid w:val="00D70F92"/>
    <w:rsid w:val="00DA36EE"/>
    <w:rsid w:val="00DB116D"/>
    <w:rsid w:val="00DD17CC"/>
    <w:rsid w:val="00DE217A"/>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85E"/>
    <w:rsid w:val="00FE5651"/>
    <w:rsid w:val="00FF273B"/>
    <w:rsid w:val="00FF564C"/>
    <w:rsid w:val="5874814D"/>
    <w:rsid w:val="5AA766B2"/>
    <w:rsid w:val="696228E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normaltextrun">
    <w:name w:val="normaltextrun"/>
    <w:basedOn w:val="DefaultParagraphFont"/>
    <w:rsid w:val="00A900FF"/>
  </w:style>
  <w:style w:type="character" w:customStyle="1" w:styleId="eop">
    <w:name w:val="eop"/>
    <w:basedOn w:val="DefaultParagraphFont"/>
    <w:rsid w:val="00A900FF"/>
  </w:style>
  <w:style w:type="paragraph" w:customStyle="1" w:styleId="paragraph">
    <w:name w:val="paragraph"/>
    <w:basedOn w:val="Normal"/>
    <w:rsid w:val="00A900F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507305">
      <w:bodyDiv w:val="1"/>
      <w:marLeft w:val="0"/>
      <w:marRight w:val="0"/>
      <w:marTop w:val="0"/>
      <w:marBottom w:val="0"/>
      <w:divBdr>
        <w:top w:val="none" w:sz="0" w:space="0" w:color="auto"/>
        <w:left w:val="none" w:sz="0" w:space="0" w:color="auto"/>
        <w:bottom w:val="none" w:sz="0" w:space="0" w:color="auto"/>
        <w:right w:val="none" w:sz="0" w:space="0" w:color="auto"/>
      </w:divBdr>
      <w:divsChild>
        <w:div w:id="1294822705">
          <w:marLeft w:val="0"/>
          <w:marRight w:val="0"/>
          <w:marTop w:val="0"/>
          <w:marBottom w:val="0"/>
          <w:divBdr>
            <w:top w:val="none" w:sz="0" w:space="0" w:color="auto"/>
            <w:left w:val="none" w:sz="0" w:space="0" w:color="auto"/>
            <w:bottom w:val="none" w:sz="0" w:space="0" w:color="auto"/>
            <w:right w:val="none" w:sz="0" w:space="0" w:color="auto"/>
          </w:divBdr>
        </w:div>
        <w:div w:id="236286839">
          <w:marLeft w:val="0"/>
          <w:marRight w:val="0"/>
          <w:marTop w:val="0"/>
          <w:marBottom w:val="0"/>
          <w:divBdr>
            <w:top w:val="none" w:sz="0" w:space="0" w:color="auto"/>
            <w:left w:val="none" w:sz="0" w:space="0" w:color="auto"/>
            <w:bottom w:val="none" w:sz="0" w:space="0" w:color="auto"/>
            <w:right w:val="none" w:sz="0" w:space="0" w:color="auto"/>
          </w:divBdr>
        </w:div>
        <w:div w:id="1426028759">
          <w:marLeft w:val="0"/>
          <w:marRight w:val="0"/>
          <w:marTop w:val="0"/>
          <w:marBottom w:val="0"/>
          <w:divBdr>
            <w:top w:val="none" w:sz="0" w:space="0" w:color="auto"/>
            <w:left w:val="none" w:sz="0" w:space="0" w:color="auto"/>
            <w:bottom w:val="none" w:sz="0" w:space="0" w:color="auto"/>
            <w:right w:val="none" w:sz="0" w:space="0" w:color="auto"/>
          </w:divBdr>
        </w:div>
        <w:div w:id="1822892842">
          <w:marLeft w:val="0"/>
          <w:marRight w:val="0"/>
          <w:marTop w:val="0"/>
          <w:marBottom w:val="0"/>
          <w:divBdr>
            <w:top w:val="none" w:sz="0" w:space="0" w:color="auto"/>
            <w:left w:val="none" w:sz="0" w:space="0" w:color="auto"/>
            <w:bottom w:val="none" w:sz="0" w:space="0" w:color="auto"/>
            <w:right w:val="none" w:sz="0" w:space="0" w:color="auto"/>
          </w:divBdr>
          <w:divsChild>
            <w:div w:id="71120307">
              <w:marLeft w:val="0"/>
              <w:marRight w:val="0"/>
              <w:marTop w:val="0"/>
              <w:marBottom w:val="0"/>
              <w:divBdr>
                <w:top w:val="none" w:sz="0" w:space="0" w:color="auto"/>
                <w:left w:val="none" w:sz="0" w:space="0" w:color="auto"/>
                <w:bottom w:val="none" w:sz="0" w:space="0" w:color="auto"/>
                <w:right w:val="none" w:sz="0" w:space="0" w:color="auto"/>
              </w:divBdr>
            </w:div>
            <w:div w:id="36399710">
              <w:marLeft w:val="0"/>
              <w:marRight w:val="0"/>
              <w:marTop w:val="0"/>
              <w:marBottom w:val="0"/>
              <w:divBdr>
                <w:top w:val="none" w:sz="0" w:space="0" w:color="auto"/>
                <w:left w:val="none" w:sz="0" w:space="0" w:color="auto"/>
                <w:bottom w:val="none" w:sz="0" w:space="0" w:color="auto"/>
                <w:right w:val="none" w:sz="0" w:space="0" w:color="auto"/>
              </w:divBdr>
            </w:div>
            <w:div w:id="661202850">
              <w:marLeft w:val="0"/>
              <w:marRight w:val="0"/>
              <w:marTop w:val="0"/>
              <w:marBottom w:val="0"/>
              <w:divBdr>
                <w:top w:val="none" w:sz="0" w:space="0" w:color="auto"/>
                <w:left w:val="none" w:sz="0" w:space="0" w:color="auto"/>
                <w:bottom w:val="none" w:sz="0" w:space="0" w:color="auto"/>
                <w:right w:val="none" w:sz="0" w:space="0" w:color="auto"/>
              </w:divBdr>
            </w:div>
            <w:div w:id="329450057">
              <w:marLeft w:val="0"/>
              <w:marRight w:val="0"/>
              <w:marTop w:val="0"/>
              <w:marBottom w:val="0"/>
              <w:divBdr>
                <w:top w:val="none" w:sz="0" w:space="0" w:color="auto"/>
                <w:left w:val="none" w:sz="0" w:space="0" w:color="auto"/>
                <w:bottom w:val="none" w:sz="0" w:space="0" w:color="auto"/>
                <w:right w:val="none" w:sz="0" w:space="0" w:color="auto"/>
              </w:divBdr>
            </w:div>
            <w:div w:id="775442173">
              <w:marLeft w:val="0"/>
              <w:marRight w:val="0"/>
              <w:marTop w:val="0"/>
              <w:marBottom w:val="0"/>
              <w:divBdr>
                <w:top w:val="none" w:sz="0" w:space="0" w:color="auto"/>
                <w:left w:val="none" w:sz="0" w:space="0" w:color="auto"/>
                <w:bottom w:val="none" w:sz="0" w:space="0" w:color="auto"/>
                <w:right w:val="none" w:sz="0" w:space="0" w:color="auto"/>
              </w:divBdr>
            </w:div>
          </w:divsChild>
        </w:div>
        <w:div w:id="1088965705">
          <w:marLeft w:val="0"/>
          <w:marRight w:val="0"/>
          <w:marTop w:val="0"/>
          <w:marBottom w:val="0"/>
          <w:divBdr>
            <w:top w:val="none" w:sz="0" w:space="0" w:color="auto"/>
            <w:left w:val="none" w:sz="0" w:space="0" w:color="auto"/>
            <w:bottom w:val="none" w:sz="0" w:space="0" w:color="auto"/>
            <w:right w:val="none" w:sz="0" w:space="0" w:color="auto"/>
          </w:divBdr>
          <w:divsChild>
            <w:div w:id="382754293">
              <w:marLeft w:val="0"/>
              <w:marRight w:val="0"/>
              <w:marTop w:val="0"/>
              <w:marBottom w:val="0"/>
              <w:divBdr>
                <w:top w:val="none" w:sz="0" w:space="0" w:color="auto"/>
                <w:left w:val="none" w:sz="0" w:space="0" w:color="auto"/>
                <w:bottom w:val="none" w:sz="0" w:space="0" w:color="auto"/>
                <w:right w:val="none" w:sz="0" w:space="0" w:color="auto"/>
              </w:divBdr>
            </w:div>
            <w:div w:id="872956533">
              <w:marLeft w:val="0"/>
              <w:marRight w:val="0"/>
              <w:marTop w:val="0"/>
              <w:marBottom w:val="0"/>
              <w:divBdr>
                <w:top w:val="none" w:sz="0" w:space="0" w:color="auto"/>
                <w:left w:val="none" w:sz="0" w:space="0" w:color="auto"/>
                <w:bottom w:val="none" w:sz="0" w:space="0" w:color="auto"/>
                <w:right w:val="none" w:sz="0" w:space="0" w:color="auto"/>
              </w:divBdr>
            </w:div>
            <w:div w:id="53551928">
              <w:marLeft w:val="0"/>
              <w:marRight w:val="0"/>
              <w:marTop w:val="0"/>
              <w:marBottom w:val="0"/>
              <w:divBdr>
                <w:top w:val="none" w:sz="0" w:space="0" w:color="auto"/>
                <w:left w:val="none" w:sz="0" w:space="0" w:color="auto"/>
                <w:bottom w:val="none" w:sz="0" w:space="0" w:color="auto"/>
                <w:right w:val="none" w:sz="0" w:space="0" w:color="auto"/>
              </w:divBdr>
            </w:div>
            <w:div w:id="784813371">
              <w:marLeft w:val="0"/>
              <w:marRight w:val="0"/>
              <w:marTop w:val="0"/>
              <w:marBottom w:val="0"/>
              <w:divBdr>
                <w:top w:val="none" w:sz="0" w:space="0" w:color="auto"/>
                <w:left w:val="none" w:sz="0" w:space="0" w:color="auto"/>
                <w:bottom w:val="none" w:sz="0" w:space="0" w:color="auto"/>
                <w:right w:val="none" w:sz="0" w:space="0" w:color="auto"/>
              </w:divBdr>
            </w:div>
            <w:div w:id="1728645412">
              <w:marLeft w:val="0"/>
              <w:marRight w:val="0"/>
              <w:marTop w:val="0"/>
              <w:marBottom w:val="0"/>
              <w:divBdr>
                <w:top w:val="none" w:sz="0" w:space="0" w:color="auto"/>
                <w:left w:val="none" w:sz="0" w:space="0" w:color="auto"/>
                <w:bottom w:val="none" w:sz="0" w:space="0" w:color="auto"/>
                <w:right w:val="none" w:sz="0" w:space="0" w:color="auto"/>
              </w:divBdr>
            </w:div>
          </w:divsChild>
        </w:div>
        <w:div w:id="91567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676482">
      <w:bodyDiv w:val="1"/>
      <w:marLeft w:val="0"/>
      <w:marRight w:val="0"/>
      <w:marTop w:val="0"/>
      <w:marBottom w:val="0"/>
      <w:divBdr>
        <w:top w:val="none" w:sz="0" w:space="0" w:color="auto"/>
        <w:left w:val="none" w:sz="0" w:space="0" w:color="auto"/>
        <w:bottom w:val="none" w:sz="0" w:space="0" w:color="auto"/>
        <w:right w:val="none" w:sz="0" w:space="0" w:color="auto"/>
      </w:divBdr>
      <w:divsChild>
        <w:div w:id="1595819670">
          <w:marLeft w:val="0"/>
          <w:marRight w:val="0"/>
          <w:marTop w:val="0"/>
          <w:marBottom w:val="0"/>
          <w:divBdr>
            <w:top w:val="none" w:sz="0" w:space="0" w:color="auto"/>
            <w:left w:val="none" w:sz="0" w:space="0" w:color="auto"/>
            <w:bottom w:val="none" w:sz="0" w:space="0" w:color="auto"/>
            <w:right w:val="none" w:sz="0" w:space="0" w:color="auto"/>
          </w:divBdr>
        </w:div>
        <w:div w:id="233397232">
          <w:marLeft w:val="0"/>
          <w:marRight w:val="0"/>
          <w:marTop w:val="0"/>
          <w:marBottom w:val="0"/>
          <w:divBdr>
            <w:top w:val="none" w:sz="0" w:space="0" w:color="auto"/>
            <w:left w:val="none" w:sz="0" w:space="0" w:color="auto"/>
            <w:bottom w:val="none" w:sz="0" w:space="0" w:color="auto"/>
            <w:right w:val="none" w:sz="0" w:space="0" w:color="auto"/>
          </w:divBdr>
        </w:div>
        <w:div w:id="641731893">
          <w:marLeft w:val="0"/>
          <w:marRight w:val="0"/>
          <w:marTop w:val="0"/>
          <w:marBottom w:val="0"/>
          <w:divBdr>
            <w:top w:val="none" w:sz="0" w:space="0" w:color="auto"/>
            <w:left w:val="none" w:sz="0" w:space="0" w:color="auto"/>
            <w:bottom w:val="none" w:sz="0" w:space="0" w:color="auto"/>
            <w:right w:val="none" w:sz="0" w:space="0" w:color="auto"/>
          </w:divBdr>
        </w:div>
        <w:div w:id="1133871049">
          <w:marLeft w:val="0"/>
          <w:marRight w:val="0"/>
          <w:marTop w:val="0"/>
          <w:marBottom w:val="0"/>
          <w:divBdr>
            <w:top w:val="none" w:sz="0" w:space="0" w:color="auto"/>
            <w:left w:val="none" w:sz="0" w:space="0" w:color="auto"/>
            <w:bottom w:val="none" w:sz="0" w:space="0" w:color="auto"/>
            <w:right w:val="none" w:sz="0" w:space="0" w:color="auto"/>
          </w:divBdr>
        </w:div>
        <w:div w:id="806581850">
          <w:marLeft w:val="0"/>
          <w:marRight w:val="0"/>
          <w:marTop w:val="0"/>
          <w:marBottom w:val="0"/>
          <w:divBdr>
            <w:top w:val="none" w:sz="0" w:space="0" w:color="auto"/>
            <w:left w:val="none" w:sz="0" w:space="0" w:color="auto"/>
            <w:bottom w:val="none" w:sz="0" w:space="0" w:color="auto"/>
            <w:right w:val="none" w:sz="0" w:space="0" w:color="auto"/>
          </w:divBdr>
          <w:divsChild>
            <w:div w:id="1710034006">
              <w:marLeft w:val="0"/>
              <w:marRight w:val="0"/>
              <w:marTop w:val="0"/>
              <w:marBottom w:val="0"/>
              <w:divBdr>
                <w:top w:val="none" w:sz="0" w:space="0" w:color="auto"/>
                <w:left w:val="none" w:sz="0" w:space="0" w:color="auto"/>
                <w:bottom w:val="none" w:sz="0" w:space="0" w:color="auto"/>
                <w:right w:val="none" w:sz="0" w:space="0" w:color="auto"/>
              </w:divBdr>
            </w:div>
            <w:div w:id="1444807842">
              <w:marLeft w:val="0"/>
              <w:marRight w:val="0"/>
              <w:marTop w:val="0"/>
              <w:marBottom w:val="0"/>
              <w:divBdr>
                <w:top w:val="none" w:sz="0" w:space="0" w:color="auto"/>
                <w:left w:val="none" w:sz="0" w:space="0" w:color="auto"/>
                <w:bottom w:val="none" w:sz="0" w:space="0" w:color="auto"/>
                <w:right w:val="none" w:sz="0" w:space="0" w:color="auto"/>
              </w:divBdr>
            </w:div>
            <w:div w:id="1323049792">
              <w:marLeft w:val="0"/>
              <w:marRight w:val="0"/>
              <w:marTop w:val="0"/>
              <w:marBottom w:val="0"/>
              <w:divBdr>
                <w:top w:val="none" w:sz="0" w:space="0" w:color="auto"/>
                <w:left w:val="none" w:sz="0" w:space="0" w:color="auto"/>
                <w:bottom w:val="none" w:sz="0" w:space="0" w:color="auto"/>
                <w:right w:val="none" w:sz="0" w:space="0" w:color="auto"/>
              </w:divBdr>
            </w:div>
            <w:div w:id="1660697754">
              <w:marLeft w:val="0"/>
              <w:marRight w:val="0"/>
              <w:marTop w:val="0"/>
              <w:marBottom w:val="0"/>
              <w:divBdr>
                <w:top w:val="none" w:sz="0" w:space="0" w:color="auto"/>
                <w:left w:val="none" w:sz="0" w:space="0" w:color="auto"/>
                <w:bottom w:val="none" w:sz="0" w:space="0" w:color="auto"/>
                <w:right w:val="none" w:sz="0" w:space="0" w:color="auto"/>
              </w:divBdr>
            </w:div>
            <w:div w:id="2136019957">
              <w:marLeft w:val="0"/>
              <w:marRight w:val="0"/>
              <w:marTop w:val="0"/>
              <w:marBottom w:val="0"/>
              <w:divBdr>
                <w:top w:val="none" w:sz="0" w:space="0" w:color="auto"/>
                <w:left w:val="none" w:sz="0" w:space="0" w:color="auto"/>
                <w:bottom w:val="none" w:sz="0" w:space="0" w:color="auto"/>
                <w:right w:val="none" w:sz="0" w:space="0" w:color="auto"/>
              </w:divBdr>
            </w:div>
          </w:divsChild>
        </w:div>
        <w:div w:id="221716591">
          <w:marLeft w:val="0"/>
          <w:marRight w:val="0"/>
          <w:marTop w:val="0"/>
          <w:marBottom w:val="0"/>
          <w:divBdr>
            <w:top w:val="none" w:sz="0" w:space="0" w:color="auto"/>
            <w:left w:val="none" w:sz="0" w:space="0" w:color="auto"/>
            <w:bottom w:val="none" w:sz="0" w:space="0" w:color="auto"/>
            <w:right w:val="none" w:sz="0" w:space="0" w:color="auto"/>
          </w:divBdr>
          <w:divsChild>
            <w:div w:id="373888630">
              <w:marLeft w:val="0"/>
              <w:marRight w:val="0"/>
              <w:marTop w:val="0"/>
              <w:marBottom w:val="0"/>
              <w:divBdr>
                <w:top w:val="none" w:sz="0" w:space="0" w:color="auto"/>
                <w:left w:val="none" w:sz="0" w:space="0" w:color="auto"/>
                <w:bottom w:val="none" w:sz="0" w:space="0" w:color="auto"/>
                <w:right w:val="none" w:sz="0" w:space="0" w:color="auto"/>
              </w:divBdr>
            </w:div>
            <w:div w:id="718935822">
              <w:marLeft w:val="0"/>
              <w:marRight w:val="0"/>
              <w:marTop w:val="0"/>
              <w:marBottom w:val="0"/>
              <w:divBdr>
                <w:top w:val="none" w:sz="0" w:space="0" w:color="auto"/>
                <w:left w:val="none" w:sz="0" w:space="0" w:color="auto"/>
                <w:bottom w:val="none" w:sz="0" w:space="0" w:color="auto"/>
                <w:right w:val="none" w:sz="0" w:space="0" w:color="auto"/>
              </w:divBdr>
            </w:div>
            <w:div w:id="933246365">
              <w:marLeft w:val="0"/>
              <w:marRight w:val="0"/>
              <w:marTop w:val="0"/>
              <w:marBottom w:val="0"/>
              <w:divBdr>
                <w:top w:val="none" w:sz="0" w:space="0" w:color="auto"/>
                <w:left w:val="none" w:sz="0" w:space="0" w:color="auto"/>
                <w:bottom w:val="none" w:sz="0" w:space="0" w:color="auto"/>
                <w:right w:val="none" w:sz="0" w:space="0" w:color="auto"/>
              </w:divBdr>
            </w:div>
            <w:div w:id="1641031999">
              <w:marLeft w:val="0"/>
              <w:marRight w:val="0"/>
              <w:marTop w:val="0"/>
              <w:marBottom w:val="0"/>
              <w:divBdr>
                <w:top w:val="none" w:sz="0" w:space="0" w:color="auto"/>
                <w:left w:val="none" w:sz="0" w:space="0" w:color="auto"/>
                <w:bottom w:val="none" w:sz="0" w:space="0" w:color="auto"/>
                <w:right w:val="none" w:sz="0" w:space="0" w:color="auto"/>
              </w:divBdr>
            </w:div>
            <w:div w:id="1553154033">
              <w:marLeft w:val="0"/>
              <w:marRight w:val="0"/>
              <w:marTop w:val="0"/>
              <w:marBottom w:val="0"/>
              <w:divBdr>
                <w:top w:val="none" w:sz="0" w:space="0" w:color="auto"/>
                <w:left w:val="none" w:sz="0" w:space="0" w:color="auto"/>
                <w:bottom w:val="none" w:sz="0" w:space="0" w:color="auto"/>
                <w:right w:val="none" w:sz="0" w:space="0" w:color="auto"/>
              </w:divBdr>
            </w:div>
          </w:divsChild>
        </w:div>
        <w:div w:id="1871451926">
          <w:marLeft w:val="0"/>
          <w:marRight w:val="0"/>
          <w:marTop w:val="0"/>
          <w:marBottom w:val="0"/>
          <w:divBdr>
            <w:top w:val="none" w:sz="0" w:space="0" w:color="auto"/>
            <w:left w:val="none" w:sz="0" w:space="0" w:color="auto"/>
            <w:bottom w:val="none" w:sz="0" w:space="0" w:color="auto"/>
            <w:right w:val="none" w:sz="0" w:space="0" w:color="auto"/>
          </w:divBdr>
          <w:divsChild>
            <w:div w:id="1682776461">
              <w:marLeft w:val="0"/>
              <w:marRight w:val="0"/>
              <w:marTop w:val="0"/>
              <w:marBottom w:val="0"/>
              <w:divBdr>
                <w:top w:val="none" w:sz="0" w:space="0" w:color="auto"/>
                <w:left w:val="none" w:sz="0" w:space="0" w:color="auto"/>
                <w:bottom w:val="none" w:sz="0" w:space="0" w:color="auto"/>
                <w:right w:val="none" w:sz="0" w:space="0" w:color="auto"/>
              </w:divBdr>
            </w:div>
            <w:div w:id="783771936">
              <w:marLeft w:val="0"/>
              <w:marRight w:val="0"/>
              <w:marTop w:val="0"/>
              <w:marBottom w:val="0"/>
              <w:divBdr>
                <w:top w:val="none" w:sz="0" w:space="0" w:color="auto"/>
                <w:left w:val="none" w:sz="0" w:space="0" w:color="auto"/>
                <w:bottom w:val="none" w:sz="0" w:space="0" w:color="auto"/>
                <w:right w:val="none" w:sz="0" w:space="0" w:color="auto"/>
              </w:divBdr>
            </w:div>
            <w:div w:id="126319521">
              <w:marLeft w:val="0"/>
              <w:marRight w:val="0"/>
              <w:marTop w:val="0"/>
              <w:marBottom w:val="0"/>
              <w:divBdr>
                <w:top w:val="none" w:sz="0" w:space="0" w:color="auto"/>
                <w:left w:val="none" w:sz="0" w:space="0" w:color="auto"/>
                <w:bottom w:val="none" w:sz="0" w:space="0" w:color="auto"/>
                <w:right w:val="none" w:sz="0" w:space="0" w:color="auto"/>
              </w:divBdr>
            </w:div>
            <w:div w:id="1820227012">
              <w:marLeft w:val="0"/>
              <w:marRight w:val="0"/>
              <w:marTop w:val="0"/>
              <w:marBottom w:val="0"/>
              <w:divBdr>
                <w:top w:val="none" w:sz="0" w:space="0" w:color="auto"/>
                <w:left w:val="none" w:sz="0" w:space="0" w:color="auto"/>
                <w:bottom w:val="none" w:sz="0" w:space="0" w:color="auto"/>
                <w:right w:val="none" w:sz="0" w:space="0" w:color="auto"/>
              </w:divBdr>
            </w:div>
            <w:div w:id="887304385">
              <w:marLeft w:val="0"/>
              <w:marRight w:val="0"/>
              <w:marTop w:val="0"/>
              <w:marBottom w:val="0"/>
              <w:divBdr>
                <w:top w:val="none" w:sz="0" w:space="0" w:color="auto"/>
                <w:left w:val="none" w:sz="0" w:space="0" w:color="auto"/>
                <w:bottom w:val="none" w:sz="0" w:space="0" w:color="auto"/>
                <w:right w:val="none" w:sz="0" w:space="0" w:color="auto"/>
              </w:divBdr>
            </w:div>
          </w:divsChild>
        </w:div>
        <w:div w:id="1012294254">
          <w:marLeft w:val="0"/>
          <w:marRight w:val="0"/>
          <w:marTop w:val="0"/>
          <w:marBottom w:val="0"/>
          <w:divBdr>
            <w:top w:val="none" w:sz="0" w:space="0" w:color="auto"/>
            <w:left w:val="none" w:sz="0" w:space="0" w:color="auto"/>
            <w:bottom w:val="none" w:sz="0" w:space="0" w:color="auto"/>
            <w:right w:val="none" w:sz="0" w:space="0" w:color="auto"/>
          </w:divBdr>
        </w:div>
        <w:div w:id="1115752365">
          <w:marLeft w:val="0"/>
          <w:marRight w:val="0"/>
          <w:marTop w:val="0"/>
          <w:marBottom w:val="0"/>
          <w:divBdr>
            <w:top w:val="none" w:sz="0" w:space="0" w:color="auto"/>
            <w:left w:val="none" w:sz="0" w:space="0" w:color="auto"/>
            <w:bottom w:val="none" w:sz="0" w:space="0" w:color="auto"/>
            <w:right w:val="none" w:sz="0" w:space="0" w:color="auto"/>
          </w:divBdr>
        </w:div>
        <w:div w:id="1992708325">
          <w:marLeft w:val="0"/>
          <w:marRight w:val="0"/>
          <w:marTop w:val="0"/>
          <w:marBottom w:val="0"/>
          <w:divBdr>
            <w:top w:val="none" w:sz="0" w:space="0" w:color="auto"/>
            <w:left w:val="none" w:sz="0" w:space="0" w:color="auto"/>
            <w:bottom w:val="none" w:sz="0" w:space="0" w:color="auto"/>
            <w:right w:val="none" w:sz="0" w:space="0" w:color="auto"/>
          </w:divBdr>
        </w:div>
        <w:div w:id="293098173">
          <w:marLeft w:val="0"/>
          <w:marRight w:val="0"/>
          <w:marTop w:val="0"/>
          <w:marBottom w:val="0"/>
          <w:divBdr>
            <w:top w:val="none" w:sz="0" w:space="0" w:color="auto"/>
            <w:left w:val="none" w:sz="0" w:space="0" w:color="auto"/>
            <w:bottom w:val="none" w:sz="0" w:space="0" w:color="auto"/>
            <w:right w:val="none" w:sz="0" w:space="0" w:color="auto"/>
          </w:divBdr>
        </w:div>
        <w:div w:id="1176112868">
          <w:marLeft w:val="0"/>
          <w:marRight w:val="0"/>
          <w:marTop w:val="0"/>
          <w:marBottom w:val="0"/>
          <w:divBdr>
            <w:top w:val="none" w:sz="0" w:space="0" w:color="auto"/>
            <w:left w:val="none" w:sz="0" w:space="0" w:color="auto"/>
            <w:bottom w:val="none" w:sz="0" w:space="0" w:color="auto"/>
            <w:right w:val="none" w:sz="0" w:space="0" w:color="auto"/>
          </w:divBdr>
        </w:div>
        <w:div w:id="1698122468">
          <w:marLeft w:val="0"/>
          <w:marRight w:val="0"/>
          <w:marTop w:val="0"/>
          <w:marBottom w:val="0"/>
          <w:divBdr>
            <w:top w:val="none" w:sz="0" w:space="0" w:color="auto"/>
            <w:left w:val="none" w:sz="0" w:space="0" w:color="auto"/>
            <w:bottom w:val="none" w:sz="0" w:space="0" w:color="auto"/>
            <w:right w:val="none" w:sz="0" w:space="0" w:color="auto"/>
          </w:divBdr>
          <w:divsChild>
            <w:div w:id="1437599154">
              <w:marLeft w:val="0"/>
              <w:marRight w:val="0"/>
              <w:marTop w:val="0"/>
              <w:marBottom w:val="0"/>
              <w:divBdr>
                <w:top w:val="none" w:sz="0" w:space="0" w:color="auto"/>
                <w:left w:val="none" w:sz="0" w:space="0" w:color="auto"/>
                <w:bottom w:val="none" w:sz="0" w:space="0" w:color="auto"/>
                <w:right w:val="none" w:sz="0" w:space="0" w:color="auto"/>
              </w:divBdr>
            </w:div>
            <w:div w:id="1528719854">
              <w:marLeft w:val="0"/>
              <w:marRight w:val="0"/>
              <w:marTop w:val="0"/>
              <w:marBottom w:val="0"/>
              <w:divBdr>
                <w:top w:val="none" w:sz="0" w:space="0" w:color="auto"/>
                <w:left w:val="none" w:sz="0" w:space="0" w:color="auto"/>
                <w:bottom w:val="none" w:sz="0" w:space="0" w:color="auto"/>
                <w:right w:val="none" w:sz="0" w:space="0" w:color="auto"/>
              </w:divBdr>
            </w:div>
            <w:div w:id="1746952214">
              <w:marLeft w:val="0"/>
              <w:marRight w:val="0"/>
              <w:marTop w:val="0"/>
              <w:marBottom w:val="0"/>
              <w:divBdr>
                <w:top w:val="none" w:sz="0" w:space="0" w:color="auto"/>
                <w:left w:val="none" w:sz="0" w:space="0" w:color="auto"/>
                <w:bottom w:val="none" w:sz="0" w:space="0" w:color="auto"/>
                <w:right w:val="none" w:sz="0" w:space="0" w:color="auto"/>
              </w:divBdr>
            </w:div>
            <w:div w:id="1254902716">
              <w:marLeft w:val="0"/>
              <w:marRight w:val="0"/>
              <w:marTop w:val="0"/>
              <w:marBottom w:val="0"/>
              <w:divBdr>
                <w:top w:val="none" w:sz="0" w:space="0" w:color="auto"/>
                <w:left w:val="none" w:sz="0" w:space="0" w:color="auto"/>
                <w:bottom w:val="none" w:sz="0" w:space="0" w:color="auto"/>
                <w:right w:val="none" w:sz="0" w:space="0" w:color="auto"/>
              </w:divBdr>
            </w:div>
            <w:div w:id="158693974">
              <w:marLeft w:val="0"/>
              <w:marRight w:val="0"/>
              <w:marTop w:val="0"/>
              <w:marBottom w:val="0"/>
              <w:divBdr>
                <w:top w:val="none" w:sz="0" w:space="0" w:color="auto"/>
                <w:left w:val="none" w:sz="0" w:space="0" w:color="auto"/>
                <w:bottom w:val="none" w:sz="0" w:space="0" w:color="auto"/>
                <w:right w:val="none" w:sz="0" w:space="0" w:color="auto"/>
              </w:divBdr>
            </w:div>
          </w:divsChild>
        </w:div>
        <w:div w:id="436675963">
          <w:marLeft w:val="0"/>
          <w:marRight w:val="0"/>
          <w:marTop w:val="0"/>
          <w:marBottom w:val="0"/>
          <w:divBdr>
            <w:top w:val="none" w:sz="0" w:space="0" w:color="auto"/>
            <w:left w:val="none" w:sz="0" w:space="0" w:color="auto"/>
            <w:bottom w:val="none" w:sz="0" w:space="0" w:color="auto"/>
            <w:right w:val="none" w:sz="0" w:space="0" w:color="auto"/>
          </w:divBdr>
        </w:div>
        <w:div w:id="1790393973">
          <w:marLeft w:val="0"/>
          <w:marRight w:val="0"/>
          <w:marTop w:val="0"/>
          <w:marBottom w:val="0"/>
          <w:divBdr>
            <w:top w:val="none" w:sz="0" w:space="0" w:color="auto"/>
            <w:left w:val="none" w:sz="0" w:space="0" w:color="auto"/>
            <w:bottom w:val="none" w:sz="0" w:space="0" w:color="auto"/>
            <w:right w:val="none" w:sz="0" w:space="0" w:color="auto"/>
          </w:divBdr>
        </w:div>
        <w:div w:id="963199353">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D227A7-B2D3-48C2-BCA2-1FB5264E649E}">
  <ds:schemaRefs>
    <ds:schemaRef ds:uri="http://schemas.microsoft.com/sharepoint/v3/contenttype/forms"/>
  </ds:schemaRefs>
</ds:datastoreItem>
</file>

<file path=customXml/itemProps3.xml><?xml version="1.0" encoding="utf-8"?>
<ds:datastoreItem xmlns:ds="http://schemas.openxmlformats.org/officeDocument/2006/customXml" ds:itemID="{A8F69173-86CA-45E2-8455-54E8A9B733F6}">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3789</Words>
  <Characters>21601</Characters>
  <Application>Microsoft Office Word</Application>
  <DocSecurity>0</DocSecurity>
  <Lines>180</Lines>
  <Paragraphs>50</Paragraphs>
  <ScaleCrop>false</ScaleCrop>
  <Company>S.I.H.E.</Company>
  <LinksUpToDate>false</LinksUpToDate>
  <CharactersWithSpaces>25340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Lewis</cp:lastModifiedBy>
  <cp:revision>2</cp:revision>
  <cp:lastPrinted>2014-10-10T07:42:00Z</cp:lastPrinted>
  <dcterms:created xsi:type="dcterms:W3CDTF">2024-06-20T09:44:00Z</dcterms:created>
  <dcterms:modified xsi:type="dcterms:W3CDTF">2024-06-20T09:44:00Z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