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04C7A" w14:textId="49F67A16" w:rsidR="000B7E1D" w:rsidRDefault="000B7E1D" w:rsidP="000B7E1D">
      <w:pPr>
        <w:spacing w:line="360" w:lineRule="auto"/>
        <w:jc w:val="center"/>
        <w:rPr>
          <w:rFonts w:ascii="Times New Roman" w:hAnsi="Times New Roman" w:cs="Times New Roman"/>
          <w:color w:val="000000" w:themeColor="text1"/>
          <w:u w:val="single"/>
        </w:rPr>
      </w:pPr>
      <w:r>
        <w:rPr>
          <w:rFonts w:ascii="Times New Roman" w:hAnsi="Times New Roman" w:cs="Times New Roman"/>
          <w:color w:val="000000" w:themeColor="text1"/>
          <w:u w:val="single"/>
        </w:rPr>
        <w:t>The Principles of Practice and Progress</w:t>
      </w:r>
    </w:p>
    <w:p w14:paraId="0D53EC42" w14:textId="2BC2F1BB" w:rsidR="005F2DA2" w:rsidRPr="00702F8E" w:rsidRDefault="00A97657" w:rsidP="00B40099">
      <w:pPr>
        <w:spacing w:line="360" w:lineRule="auto"/>
        <w:rPr>
          <w:rFonts w:ascii="Times New Roman" w:hAnsi="Times New Roman" w:cs="Times New Roman"/>
          <w:color w:val="000000" w:themeColor="text1"/>
          <w:u w:val="single"/>
        </w:rPr>
      </w:pPr>
      <w:r w:rsidRPr="00702F8E">
        <w:rPr>
          <w:rFonts w:ascii="Times New Roman" w:hAnsi="Times New Roman" w:cs="Times New Roman"/>
          <w:color w:val="000000" w:themeColor="text1"/>
          <w:u w:val="single"/>
        </w:rPr>
        <w:t>Introduction</w:t>
      </w:r>
    </w:p>
    <w:p w14:paraId="4BE34610" w14:textId="1B743927" w:rsidR="005F2DA2" w:rsidRPr="00702F8E" w:rsidRDefault="005F2DA2" w:rsidP="00B40099">
      <w:pPr>
        <w:pStyle w:val="NormalWeb"/>
        <w:spacing w:beforeAutospacing="1" w:afterAutospacing="1" w:line="360" w:lineRule="auto"/>
        <w:jc w:val="both"/>
        <w:rPr>
          <w:color w:val="000000" w:themeColor="text1"/>
          <w:szCs w:val="24"/>
        </w:rPr>
      </w:pPr>
      <w:r w:rsidRPr="00702F8E">
        <w:rPr>
          <w:color w:val="000000" w:themeColor="text1"/>
          <w:szCs w:val="24"/>
        </w:rPr>
        <w:t xml:space="preserve">The module aims for </w:t>
      </w:r>
      <w:r w:rsidR="008520EE" w:rsidRPr="00702F8E">
        <w:rPr>
          <w:color w:val="000000" w:themeColor="text1"/>
          <w:szCs w:val="24"/>
        </w:rPr>
        <w:t xml:space="preserve">students </w:t>
      </w:r>
      <w:r w:rsidRPr="00702F8E">
        <w:rPr>
          <w:color w:val="000000" w:themeColor="text1"/>
          <w:szCs w:val="24"/>
        </w:rPr>
        <w:t xml:space="preserve">to develop an intervention that explores progression in the primary school. </w:t>
      </w:r>
      <w:r w:rsidR="008520EE" w:rsidRPr="00702F8E">
        <w:rPr>
          <w:color w:val="000000" w:themeColor="text1"/>
          <w:szCs w:val="24"/>
        </w:rPr>
        <w:t>The assignment involves a video presentation</w:t>
      </w:r>
      <w:r w:rsidR="00E90A88" w:rsidRPr="00702F8E">
        <w:rPr>
          <w:color w:val="000000" w:themeColor="text1"/>
          <w:szCs w:val="24"/>
        </w:rPr>
        <w:t>,</w:t>
      </w:r>
      <w:r w:rsidR="00B94623" w:rsidRPr="00702F8E">
        <w:rPr>
          <w:color w:val="000000" w:themeColor="text1"/>
          <w:szCs w:val="24"/>
        </w:rPr>
        <w:t xml:space="preserve"> (See Appendix 1)</w:t>
      </w:r>
      <w:r w:rsidR="00E90A88" w:rsidRPr="00702F8E">
        <w:rPr>
          <w:color w:val="000000" w:themeColor="text1"/>
          <w:szCs w:val="24"/>
        </w:rPr>
        <w:t xml:space="preserve"> which is to be presented as if it were a formal school meeting</w:t>
      </w:r>
      <w:r w:rsidR="008520EE" w:rsidRPr="00702F8E">
        <w:rPr>
          <w:color w:val="000000" w:themeColor="text1"/>
          <w:szCs w:val="24"/>
        </w:rPr>
        <w:t xml:space="preserve"> and </w:t>
      </w:r>
      <w:r w:rsidR="00E90A88" w:rsidRPr="00702F8E">
        <w:rPr>
          <w:color w:val="000000" w:themeColor="text1"/>
          <w:szCs w:val="24"/>
        </w:rPr>
        <w:t xml:space="preserve">a </w:t>
      </w:r>
      <w:r w:rsidR="008520EE" w:rsidRPr="00702F8E">
        <w:rPr>
          <w:color w:val="000000" w:themeColor="text1"/>
          <w:szCs w:val="24"/>
        </w:rPr>
        <w:t>supporting file relating to the intervention</w:t>
      </w:r>
      <w:r w:rsidR="00B94623" w:rsidRPr="00702F8E">
        <w:rPr>
          <w:color w:val="000000" w:themeColor="text1"/>
          <w:szCs w:val="24"/>
        </w:rPr>
        <w:t xml:space="preserve">. </w:t>
      </w:r>
      <w:r w:rsidR="008520EE" w:rsidRPr="00702F8E">
        <w:rPr>
          <w:color w:val="000000" w:themeColor="text1"/>
          <w:szCs w:val="24"/>
        </w:rPr>
        <w:t xml:space="preserve">The aim is to develop the </w:t>
      </w:r>
      <w:r w:rsidR="004051C3" w:rsidRPr="00702F8E">
        <w:rPr>
          <w:color w:val="000000" w:themeColor="text1"/>
          <w:szCs w:val="24"/>
        </w:rPr>
        <w:t>students’</w:t>
      </w:r>
      <w:r w:rsidR="000E3FC6" w:rsidRPr="00702F8E">
        <w:rPr>
          <w:color w:val="000000" w:themeColor="text1"/>
          <w:szCs w:val="24"/>
        </w:rPr>
        <w:t xml:space="preserve"> </w:t>
      </w:r>
      <w:r w:rsidR="008520EE" w:rsidRPr="00702F8E">
        <w:rPr>
          <w:color w:val="000000" w:themeColor="text1"/>
          <w:szCs w:val="24"/>
        </w:rPr>
        <w:t>knowledge and understanding of progression by carrying out an independent study of</w:t>
      </w:r>
      <w:r w:rsidR="00E90A88" w:rsidRPr="00702F8E">
        <w:rPr>
          <w:color w:val="000000" w:themeColor="text1"/>
          <w:szCs w:val="24"/>
        </w:rPr>
        <w:t xml:space="preserve"> their</w:t>
      </w:r>
      <w:r w:rsidR="008520EE" w:rsidRPr="00702F8E">
        <w:rPr>
          <w:color w:val="000000" w:themeColor="text1"/>
          <w:szCs w:val="24"/>
        </w:rPr>
        <w:t xml:space="preserve"> chosen </w:t>
      </w:r>
      <w:r w:rsidR="004051C3" w:rsidRPr="00702F8E">
        <w:rPr>
          <w:color w:val="000000" w:themeColor="text1"/>
          <w:szCs w:val="24"/>
        </w:rPr>
        <w:t>intervention</w:t>
      </w:r>
      <w:r w:rsidR="004929CB" w:rsidRPr="00702F8E">
        <w:rPr>
          <w:color w:val="000000" w:themeColor="text1"/>
          <w:szCs w:val="24"/>
        </w:rPr>
        <w:t>. The students will support their intervention and rational</w:t>
      </w:r>
      <w:r w:rsidR="004A61F1" w:rsidRPr="00702F8E">
        <w:rPr>
          <w:color w:val="000000" w:themeColor="text1"/>
          <w:szCs w:val="24"/>
        </w:rPr>
        <w:t>e</w:t>
      </w:r>
      <w:r w:rsidR="004929CB" w:rsidRPr="00702F8E">
        <w:rPr>
          <w:color w:val="000000" w:themeColor="text1"/>
          <w:szCs w:val="24"/>
        </w:rPr>
        <w:t xml:space="preserve"> using </w:t>
      </w:r>
      <w:r w:rsidR="000E3FC6" w:rsidRPr="00702F8E">
        <w:rPr>
          <w:color w:val="000000" w:themeColor="text1"/>
          <w:szCs w:val="24"/>
        </w:rPr>
        <w:t>documentation</w:t>
      </w:r>
      <w:r w:rsidR="008520EE" w:rsidRPr="00702F8E">
        <w:rPr>
          <w:color w:val="000000" w:themeColor="text1"/>
          <w:szCs w:val="24"/>
        </w:rPr>
        <w:t xml:space="preserve"> and statutory policies underpinning the education and care of children in Wales. </w:t>
      </w:r>
      <w:r w:rsidR="000E3FC6" w:rsidRPr="00702F8E">
        <w:rPr>
          <w:color w:val="000000" w:themeColor="text1"/>
          <w:szCs w:val="24"/>
        </w:rPr>
        <w:t xml:space="preserve"> </w:t>
      </w:r>
      <w:r w:rsidR="008520EE" w:rsidRPr="00702F8E">
        <w:rPr>
          <w:color w:val="000000" w:themeColor="text1"/>
          <w:szCs w:val="24"/>
        </w:rPr>
        <w:t>During the module there has been a deep exploration into the themes that contribute to an intervention such as</w:t>
      </w:r>
      <w:r w:rsidRPr="00702F8E">
        <w:rPr>
          <w:color w:val="000000" w:themeColor="text1"/>
          <w:szCs w:val="24"/>
        </w:rPr>
        <w:t xml:space="preserve"> transitions, inclusion, multi-agency</w:t>
      </w:r>
      <w:r w:rsidR="004929CB" w:rsidRPr="00702F8E">
        <w:rPr>
          <w:color w:val="000000" w:themeColor="text1"/>
          <w:szCs w:val="24"/>
        </w:rPr>
        <w:t xml:space="preserve"> </w:t>
      </w:r>
      <w:r w:rsidRPr="00702F8E">
        <w:rPr>
          <w:color w:val="000000" w:themeColor="text1"/>
          <w:szCs w:val="24"/>
        </w:rPr>
        <w:t>partnership</w:t>
      </w:r>
      <w:r w:rsidR="004929CB" w:rsidRPr="00702F8E">
        <w:rPr>
          <w:color w:val="000000" w:themeColor="text1"/>
          <w:szCs w:val="24"/>
        </w:rPr>
        <w:t>s</w:t>
      </w:r>
      <w:r w:rsidR="00820B3E" w:rsidRPr="00702F8E">
        <w:rPr>
          <w:color w:val="000000" w:themeColor="text1"/>
          <w:szCs w:val="24"/>
        </w:rPr>
        <w:t xml:space="preserve">, </w:t>
      </w:r>
      <w:r w:rsidR="009E3EFD" w:rsidRPr="00702F8E">
        <w:rPr>
          <w:color w:val="000000" w:themeColor="text1"/>
          <w:szCs w:val="24"/>
        </w:rPr>
        <w:t>c</w:t>
      </w:r>
      <w:r w:rsidR="008520EE" w:rsidRPr="00702F8E">
        <w:rPr>
          <w:color w:val="000000" w:themeColor="text1"/>
          <w:szCs w:val="24"/>
        </w:rPr>
        <w:t>hildren’s</w:t>
      </w:r>
      <w:r w:rsidR="00820B3E" w:rsidRPr="00702F8E">
        <w:rPr>
          <w:color w:val="000000" w:themeColor="text1"/>
          <w:szCs w:val="24"/>
        </w:rPr>
        <w:t xml:space="preserve"> righ</w:t>
      </w:r>
      <w:r w:rsidR="009E3EFD" w:rsidRPr="00702F8E">
        <w:rPr>
          <w:color w:val="000000" w:themeColor="text1"/>
          <w:szCs w:val="24"/>
        </w:rPr>
        <w:t>ts</w:t>
      </w:r>
      <w:r w:rsidR="00820B3E" w:rsidRPr="00702F8E">
        <w:rPr>
          <w:color w:val="000000" w:themeColor="text1"/>
          <w:szCs w:val="24"/>
        </w:rPr>
        <w:t xml:space="preserve"> in Wale</w:t>
      </w:r>
      <w:r w:rsidR="004929CB" w:rsidRPr="00702F8E">
        <w:rPr>
          <w:color w:val="000000" w:themeColor="text1"/>
          <w:szCs w:val="24"/>
        </w:rPr>
        <w:t>s</w:t>
      </w:r>
      <w:r w:rsidR="008520EE" w:rsidRPr="00702F8E">
        <w:rPr>
          <w:color w:val="000000" w:themeColor="text1"/>
          <w:szCs w:val="24"/>
        </w:rPr>
        <w:t>, wellbeing</w:t>
      </w:r>
      <w:r w:rsidR="00820B3E" w:rsidRPr="00702F8E">
        <w:rPr>
          <w:color w:val="000000" w:themeColor="text1"/>
          <w:szCs w:val="24"/>
        </w:rPr>
        <w:t xml:space="preserve"> and many more. </w:t>
      </w:r>
    </w:p>
    <w:p w14:paraId="6B44A7FF" w14:textId="43EDE416" w:rsidR="00990D84" w:rsidRPr="00702F8E" w:rsidRDefault="00990D84" w:rsidP="00B40099">
      <w:pPr>
        <w:pStyle w:val="NormalWeb"/>
        <w:spacing w:beforeAutospacing="1" w:afterAutospacing="1" w:line="360" w:lineRule="auto"/>
        <w:jc w:val="both"/>
        <w:rPr>
          <w:color w:val="000000" w:themeColor="text1"/>
          <w:szCs w:val="24"/>
        </w:rPr>
      </w:pPr>
    </w:p>
    <w:p w14:paraId="185402FA" w14:textId="6A02E245" w:rsidR="00990D84" w:rsidRPr="00702F8E" w:rsidRDefault="00990D84" w:rsidP="00B40099">
      <w:pPr>
        <w:pStyle w:val="NormalWeb"/>
        <w:spacing w:beforeAutospacing="1" w:afterAutospacing="1" w:line="360" w:lineRule="auto"/>
        <w:jc w:val="both"/>
        <w:rPr>
          <w:color w:val="000000" w:themeColor="text1"/>
          <w:szCs w:val="24"/>
        </w:rPr>
      </w:pPr>
    </w:p>
    <w:p w14:paraId="0BAF6CC7" w14:textId="63ECBD7F" w:rsidR="00990D84" w:rsidRPr="00702F8E" w:rsidRDefault="00990D84" w:rsidP="00B40099">
      <w:pPr>
        <w:pStyle w:val="NormalWeb"/>
        <w:spacing w:beforeAutospacing="1" w:afterAutospacing="1" w:line="360" w:lineRule="auto"/>
        <w:jc w:val="both"/>
        <w:rPr>
          <w:color w:val="000000" w:themeColor="text1"/>
          <w:szCs w:val="24"/>
        </w:rPr>
      </w:pPr>
    </w:p>
    <w:p w14:paraId="0C2E9B9D" w14:textId="73148DC7" w:rsidR="00990D84" w:rsidRPr="00702F8E" w:rsidRDefault="00990D84" w:rsidP="00B40099">
      <w:pPr>
        <w:pStyle w:val="NormalWeb"/>
        <w:spacing w:beforeAutospacing="1" w:afterAutospacing="1" w:line="360" w:lineRule="auto"/>
        <w:jc w:val="both"/>
        <w:rPr>
          <w:color w:val="000000" w:themeColor="text1"/>
          <w:szCs w:val="24"/>
        </w:rPr>
      </w:pPr>
    </w:p>
    <w:p w14:paraId="769010E3" w14:textId="0FE4CF93" w:rsidR="00990D84" w:rsidRPr="00702F8E" w:rsidRDefault="00990D84" w:rsidP="00B40099">
      <w:pPr>
        <w:pStyle w:val="NormalWeb"/>
        <w:spacing w:beforeAutospacing="1" w:afterAutospacing="1" w:line="360" w:lineRule="auto"/>
        <w:jc w:val="both"/>
        <w:rPr>
          <w:color w:val="000000" w:themeColor="text1"/>
          <w:szCs w:val="24"/>
        </w:rPr>
      </w:pPr>
    </w:p>
    <w:p w14:paraId="57FBFEA9" w14:textId="79658570" w:rsidR="00990D84" w:rsidRPr="00702F8E" w:rsidRDefault="00990D84" w:rsidP="00B40099">
      <w:pPr>
        <w:pStyle w:val="NormalWeb"/>
        <w:spacing w:beforeAutospacing="1" w:afterAutospacing="1" w:line="360" w:lineRule="auto"/>
        <w:jc w:val="both"/>
        <w:rPr>
          <w:color w:val="000000" w:themeColor="text1"/>
          <w:szCs w:val="24"/>
        </w:rPr>
      </w:pPr>
    </w:p>
    <w:p w14:paraId="46BD170B" w14:textId="5F29D67D" w:rsidR="00990D84" w:rsidRPr="00702F8E" w:rsidRDefault="00990D84" w:rsidP="00B40099">
      <w:pPr>
        <w:pStyle w:val="NormalWeb"/>
        <w:spacing w:beforeAutospacing="1" w:afterAutospacing="1" w:line="360" w:lineRule="auto"/>
        <w:jc w:val="both"/>
        <w:rPr>
          <w:color w:val="000000" w:themeColor="text1"/>
          <w:szCs w:val="24"/>
        </w:rPr>
      </w:pPr>
    </w:p>
    <w:p w14:paraId="63165CEA" w14:textId="6BF75F3D" w:rsidR="00990D84" w:rsidRPr="00702F8E" w:rsidRDefault="00990D84" w:rsidP="00B40099">
      <w:pPr>
        <w:pStyle w:val="NormalWeb"/>
        <w:spacing w:beforeAutospacing="1" w:afterAutospacing="1" w:line="360" w:lineRule="auto"/>
        <w:jc w:val="both"/>
        <w:rPr>
          <w:color w:val="000000" w:themeColor="text1"/>
          <w:szCs w:val="24"/>
        </w:rPr>
      </w:pPr>
    </w:p>
    <w:p w14:paraId="0C0D8606" w14:textId="7DDB4627" w:rsidR="00990D84" w:rsidRPr="00702F8E" w:rsidRDefault="00990D84" w:rsidP="00B40099">
      <w:pPr>
        <w:pStyle w:val="NormalWeb"/>
        <w:spacing w:beforeAutospacing="1" w:afterAutospacing="1" w:line="360" w:lineRule="auto"/>
        <w:jc w:val="both"/>
        <w:rPr>
          <w:color w:val="000000" w:themeColor="text1"/>
          <w:szCs w:val="24"/>
        </w:rPr>
      </w:pPr>
    </w:p>
    <w:p w14:paraId="601F4C4A" w14:textId="2BBE921E" w:rsidR="00990D84" w:rsidRPr="00702F8E" w:rsidRDefault="00990D84" w:rsidP="00B40099">
      <w:pPr>
        <w:pStyle w:val="NormalWeb"/>
        <w:spacing w:beforeAutospacing="1" w:afterAutospacing="1" w:line="360" w:lineRule="auto"/>
        <w:jc w:val="both"/>
        <w:rPr>
          <w:color w:val="000000" w:themeColor="text1"/>
          <w:szCs w:val="24"/>
        </w:rPr>
      </w:pPr>
    </w:p>
    <w:p w14:paraId="48F85D91" w14:textId="3B9EAE20" w:rsidR="00990D84" w:rsidRPr="00702F8E" w:rsidRDefault="00990D84" w:rsidP="00B40099">
      <w:pPr>
        <w:pStyle w:val="NormalWeb"/>
        <w:spacing w:beforeAutospacing="1" w:afterAutospacing="1" w:line="360" w:lineRule="auto"/>
        <w:jc w:val="both"/>
        <w:rPr>
          <w:color w:val="000000" w:themeColor="text1"/>
          <w:szCs w:val="24"/>
        </w:rPr>
      </w:pPr>
    </w:p>
    <w:p w14:paraId="518AD22C" w14:textId="77777777" w:rsidR="007F3B52" w:rsidRPr="00702F8E" w:rsidRDefault="007F3B52" w:rsidP="00B40099">
      <w:pPr>
        <w:pStyle w:val="NormalWeb"/>
        <w:spacing w:beforeAutospacing="1" w:afterAutospacing="1" w:line="360" w:lineRule="auto"/>
        <w:jc w:val="both"/>
        <w:rPr>
          <w:color w:val="000000" w:themeColor="text1"/>
          <w:szCs w:val="24"/>
        </w:rPr>
      </w:pPr>
    </w:p>
    <w:p w14:paraId="05F70EEF" w14:textId="2385B23D" w:rsidR="00B40099" w:rsidRPr="00702F8E" w:rsidRDefault="00B40099" w:rsidP="00B40099">
      <w:pPr>
        <w:autoSpaceDE w:val="0"/>
        <w:autoSpaceDN w:val="0"/>
        <w:adjustRightInd w:val="0"/>
        <w:spacing w:line="360" w:lineRule="auto"/>
        <w:rPr>
          <w:rFonts w:ascii="Times New Roman" w:hAnsi="Times New Roman" w:cs="Times New Roman"/>
          <w:color w:val="000000" w:themeColor="text1"/>
          <w:lang w:val="en-US"/>
        </w:rPr>
      </w:pPr>
    </w:p>
    <w:p w14:paraId="5B138EF9" w14:textId="77777777" w:rsidR="007F3B52" w:rsidRPr="00702F8E" w:rsidRDefault="007F3B52" w:rsidP="00B40099">
      <w:pPr>
        <w:autoSpaceDE w:val="0"/>
        <w:autoSpaceDN w:val="0"/>
        <w:adjustRightInd w:val="0"/>
        <w:spacing w:line="360" w:lineRule="auto"/>
        <w:rPr>
          <w:rFonts w:ascii="Times New Roman" w:hAnsi="Times New Roman" w:cs="Times New Roman"/>
          <w:color w:val="000000" w:themeColor="text1"/>
          <w:lang w:val="en-US"/>
        </w:rPr>
      </w:pPr>
    </w:p>
    <w:p w14:paraId="015CFE3B" w14:textId="2E9E6755" w:rsidR="00E93232" w:rsidRPr="00702F8E" w:rsidRDefault="00E93232" w:rsidP="00B40099">
      <w:pPr>
        <w:autoSpaceDE w:val="0"/>
        <w:autoSpaceDN w:val="0"/>
        <w:adjustRightInd w:val="0"/>
        <w:spacing w:line="360" w:lineRule="auto"/>
        <w:rPr>
          <w:rFonts w:ascii="Times New Roman" w:hAnsi="Times New Roman" w:cs="Times New Roman"/>
          <w:color w:val="000000" w:themeColor="text1"/>
          <w:u w:val="single"/>
          <w:lang w:val="en-US"/>
        </w:rPr>
      </w:pPr>
      <w:r w:rsidRPr="00702F8E">
        <w:rPr>
          <w:rFonts w:ascii="Times New Roman" w:hAnsi="Times New Roman" w:cs="Times New Roman"/>
          <w:color w:val="000000" w:themeColor="text1"/>
          <w:u w:val="single"/>
          <w:lang w:val="en-US"/>
        </w:rPr>
        <w:t>The School Context</w:t>
      </w:r>
    </w:p>
    <w:p w14:paraId="6791BBB4" w14:textId="77777777" w:rsidR="00E93232" w:rsidRPr="00702F8E" w:rsidRDefault="00E93232" w:rsidP="00B40099">
      <w:pPr>
        <w:autoSpaceDE w:val="0"/>
        <w:autoSpaceDN w:val="0"/>
        <w:adjustRightInd w:val="0"/>
        <w:spacing w:line="360" w:lineRule="auto"/>
        <w:rPr>
          <w:rFonts w:ascii="Times New Roman" w:hAnsi="Times New Roman" w:cs="Times New Roman"/>
          <w:color w:val="000000" w:themeColor="text1"/>
          <w:lang w:val="en-US"/>
        </w:rPr>
      </w:pPr>
    </w:p>
    <w:p w14:paraId="7BA78717" w14:textId="0FB67FA1" w:rsidR="00E90A88" w:rsidRPr="00702F8E" w:rsidRDefault="00E93232" w:rsidP="00B40099">
      <w:pPr>
        <w:pStyle w:val="NormalWeb"/>
        <w:spacing w:line="360" w:lineRule="auto"/>
        <w:rPr>
          <w:color w:val="000000" w:themeColor="text1"/>
          <w:szCs w:val="24"/>
          <w:lang w:val="en-US"/>
        </w:rPr>
      </w:pPr>
      <w:r w:rsidRPr="00702F8E">
        <w:rPr>
          <w:color w:val="000000" w:themeColor="text1"/>
          <w:szCs w:val="24"/>
          <w:lang w:val="en-US"/>
        </w:rPr>
        <w:t xml:space="preserve">The </w:t>
      </w:r>
      <w:r w:rsidR="004929CB" w:rsidRPr="00702F8E">
        <w:rPr>
          <w:color w:val="000000" w:themeColor="text1"/>
          <w:szCs w:val="24"/>
          <w:lang w:val="en-US"/>
        </w:rPr>
        <w:t>s</w:t>
      </w:r>
      <w:r w:rsidRPr="00702F8E">
        <w:rPr>
          <w:color w:val="000000" w:themeColor="text1"/>
          <w:szCs w:val="24"/>
          <w:lang w:val="en-US"/>
        </w:rPr>
        <w:t>chool is in Skewen</w:t>
      </w:r>
      <w:r w:rsidR="004929CB" w:rsidRPr="00702F8E">
        <w:rPr>
          <w:color w:val="000000" w:themeColor="text1"/>
          <w:szCs w:val="24"/>
          <w:lang w:val="en-US"/>
        </w:rPr>
        <w:t>,</w:t>
      </w:r>
      <w:r w:rsidRPr="00702F8E">
        <w:rPr>
          <w:color w:val="000000" w:themeColor="text1"/>
          <w:szCs w:val="24"/>
          <w:lang w:val="en-US"/>
        </w:rPr>
        <w:t xml:space="preserve"> in Neath Port Talbot local authority. There are 250 pupils including 42 who attend the nursery on a part-time basis. The rolling average of pupils eligible for free school meals over the last three years is 27%, which is above the national average of 19%. The school identifies 23% of pupils having additional learning needs, a figure just over the national average of 21%. A number of children have social, emotional and behavioral issues who have been involved in a nurture group throughout primary school. The school previously </w:t>
      </w:r>
      <w:r w:rsidR="00E90A88" w:rsidRPr="00702F8E">
        <w:rPr>
          <w:color w:val="000000" w:themeColor="text1"/>
          <w:szCs w:val="24"/>
          <w:lang w:val="en-US"/>
        </w:rPr>
        <w:t xml:space="preserve">implemented a </w:t>
      </w:r>
      <w:r w:rsidRPr="00702F8E">
        <w:rPr>
          <w:color w:val="000000" w:themeColor="text1"/>
          <w:szCs w:val="24"/>
          <w:lang w:val="en-US"/>
        </w:rPr>
        <w:t>nurture group intervention</w:t>
      </w:r>
      <w:r w:rsidR="00306B05" w:rsidRPr="00702F8E">
        <w:rPr>
          <w:color w:val="000000" w:themeColor="text1"/>
          <w:szCs w:val="24"/>
          <w:lang w:val="en-US"/>
        </w:rPr>
        <w:t xml:space="preserve"> </w:t>
      </w:r>
      <w:r w:rsidRPr="00702F8E">
        <w:rPr>
          <w:color w:val="000000" w:themeColor="text1"/>
          <w:szCs w:val="24"/>
          <w:lang w:val="en-US"/>
        </w:rPr>
        <w:t xml:space="preserve">following an Estyn inspection. </w:t>
      </w:r>
      <w:r w:rsidR="007F3B52" w:rsidRPr="00702F8E">
        <w:rPr>
          <w:color w:val="000000" w:themeColor="text1"/>
          <w:szCs w:val="24"/>
          <w:lang w:val="en-US"/>
        </w:rPr>
        <w:t>After ma</w:t>
      </w:r>
      <w:r w:rsidR="000B7E1D">
        <w:rPr>
          <w:color w:val="000000" w:themeColor="text1"/>
          <w:szCs w:val="24"/>
          <w:lang w:val="en-US"/>
        </w:rPr>
        <w:t>n</w:t>
      </w:r>
      <w:r w:rsidR="007F3B52" w:rsidRPr="00702F8E">
        <w:rPr>
          <w:color w:val="000000" w:themeColor="text1"/>
          <w:szCs w:val="24"/>
          <w:lang w:val="en-US"/>
        </w:rPr>
        <w:t>y years they</w:t>
      </w:r>
      <w:r w:rsidRPr="00702F8E">
        <w:rPr>
          <w:color w:val="000000" w:themeColor="text1"/>
          <w:szCs w:val="24"/>
          <w:lang w:val="en-US"/>
        </w:rPr>
        <w:t xml:space="preserve"> have decided to </w:t>
      </w:r>
      <w:r w:rsidR="00E46485" w:rsidRPr="00702F8E">
        <w:rPr>
          <w:color w:val="000000" w:themeColor="text1"/>
          <w:szCs w:val="24"/>
          <w:lang w:val="en-US"/>
        </w:rPr>
        <w:t>introduce</w:t>
      </w:r>
      <w:r w:rsidRPr="00702F8E">
        <w:rPr>
          <w:color w:val="000000" w:themeColor="text1"/>
          <w:szCs w:val="24"/>
          <w:lang w:val="en-US"/>
        </w:rPr>
        <w:t xml:space="preserve"> a more inclusive approach to target all </w:t>
      </w:r>
      <w:r w:rsidR="00112D3B" w:rsidRPr="00702F8E">
        <w:rPr>
          <w:color w:val="000000" w:themeColor="text1"/>
          <w:szCs w:val="24"/>
          <w:lang w:val="en-US"/>
        </w:rPr>
        <w:t>pupils due</w:t>
      </w:r>
      <w:r w:rsidRPr="00702F8E">
        <w:rPr>
          <w:color w:val="000000" w:themeColor="text1"/>
          <w:szCs w:val="24"/>
          <w:lang w:val="en-US"/>
        </w:rPr>
        <w:t xml:space="preserve"> to current </w:t>
      </w:r>
      <w:r w:rsidR="00726F75" w:rsidRPr="00702F8E">
        <w:rPr>
          <w:color w:val="000000" w:themeColor="text1"/>
          <w:szCs w:val="24"/>
          <w:lang w:val="en-US"/>
        </w:rPr>
        <w:t>issues</w:t>
      </w:r>
      <w:r w:rsidRPr="00702F8E">
        <w:rPr>
          <w:color w:val="000000" w:themeColor="text1"/>
          <w:szCs w:val="24"/>
          <w:lang w:val="en-US"/>
        </w:rPr>
        <w:t xml:space="preserve"> in their school and the decline in young people’s mental health. </w:t>
      </w:r>
      <w:r w:rsidR="00E90A88" w:rsidRPr="00702F8E">
        <w:rPr>
          <w:color w:val="000000" w:themeColor="text1"/>
          <w:szCs w:val="24"/>
          <w:lang w:val="en-US"/>
        </w:rPr>
        <w:t xml:space="preserve">As </w:t>
      </w:r>
      <w:r w:rsidR="004929CB" w:rsidRPr="00702F8E">
        <w:rPr>
          <w:color w:val="000000" w:themeColor="text1"/>
          <w:szCs w:val="24"/>
          <w:lang w:val="en-US"/>
        </w:rPr>
        <w:t>i</w:t>
      </w:r>
      <w:r w:rsidR="00112D3B" w:rsidRPr="00702F8E">
        <w:rPr>
          <w:color w:val="000000" w:themeColor="text1"/>
          <w:szCs w:val="24"/>
          <w:lang w:val="en-US"/>
        </w:rPr>
        <w:t>n</w:t>
      </w:r>
      <w:r w:rsidR="00E90A88" w:rsidRPr="00702F8E">
        <w:rPr>
          <w:color w:val="000000" w:themeColor="text1"/>
          <w:szCs w:val="24"/>
        </w:rPr>
        <w:t xml:space="preserve"> the </w:t>
      </w:r>
      <w:r w:rsidR="004929CB" w:rsidRPr="00702F8E">
        <w:rPr>
          <w:color w:val="000000" w:themeColor="text1"/>
          <w:szCs w:val="24"/>
        </w:rPr>
        <w:t>United Kingdom</w:t>
      </w:r>
      <w:r w:rsidR="00E90A88" w:rsidRPr="00702F8E">
        <w:rPr>
          <w:color w:val="000000" w:themeColor="text1"/>
          <w:szCs w:val="24"/>
        </w:rPr>
        <w:t xml:space="preserve">, it is estimated that </w:t>
      </w:r>
      <w:r w:rsidR="00112D3B" w:rsidRPr="00702F8E">
        <w:rPr>
          <w:color w:val="000000" w:themeColor="text1"/>
          <w:szCs w:val="24"/>
        </w:rPr>
        <w:t>‘</w:t>
      </w:r>
      <w:r w:rsidR="00E90A88" w:rsidRPr="00702F8E">
        <w:rPr>
          <w:i/>
          <w:color w:val="000000" w:themeColor="text1"/>
          <w:szCs w:val="24"/>
        </w:rPr>
        <w:t>one in four children</w:t>
      </w:r>
      <w:r w:rsidR="00112D3B" w:rsidRPr="00702F8E">
        <w:rPr>
          <w:i/>
          <w:color w:val="000000" w:themeColor="text1"/>
          <w:szCs w:val="24"/>
        </w:rPr>
        <w:t>’</w:t>
      </w:r>
      <w:r w:rsidR="00E90A88" w:rsidRPr="00702F8E">
        <w:rPr>
          <w:color w:val="000000" w:themeColor="text1"/>
          <w:szCs w:val="24"/>
        </w:rPr>
        <w:t xml:space="preserve"> will show </w:t>
      </w:r>
      <w:r w:rsidR="00112D3B" w:rsidRPr="00702F8E">
        <w:rPr>
          <w:color w:val="000000" w:themeColor="text1"/>
          <w:szCs w:val="24"/>
        </w:rPr>
        <w:t>signs</w:t>
      </w:r>
      <w:r w:rsidR="00E90A88" w:rsidRPr="00702F8E">
        <w:rPr>
          <w:color w:val="000000" w:themeColor="text1"/>
          <w:szCs w:val="24"/>
        </w:rPr>
        <w:t xml:space="preserve"> of mental ill health (National Assembly for Wales, 2018, p.10)</w:t>
      </w:r>
      <w:r w:rsidR="00726F75" w:rsidRPr="00702F8E">
        <w:rPr>
          <w:color w:val="000000" w:themeColor="text1"/>
          <w:szCs w:val="24"/>
        </w:rPr>
        <w:t>.</w:t>
      </w:r>
    </w:p>
    <w:p w14:paraId="281F0B00" w14:textId="39F58258" w:rsidR="00E90A88" w:rsidRPr="00702F8E" w:rsidRDefault="00E90A88" w:rsidP="00B40099">
      <w:pPr>
        <w:pStyle w:val="NormalWeb"/>
        <w:spacing w:line="360" w:lineRule="auto"/>
        <w:rPr>
          <w:color w:val="000000" w:themeColor="text1"/>
          <w:szCs w:val="24"/>
        </w:rPr>
      </w:pPr>
    </w:p>
    <w:p w14:paraId="479D8751" w14:textId="22BA4DDC" w:rsidR="00E93232" w:rsidRPr="00702F8E" w:rsidRDefault="00E93232" w:rsidP="00B40099">
      <w:pPr>
        <w:spacing w:line="360" w:lineRule="auto"/>
        <w:rPr>
          <w:rFonts w:ascii="Times New Roman" w:hAnsi="Times New Roman" w:cs="Times New Roman"/>
          <w:color w:val="000000" w:themeColor="text1"/>
        </w:rPr>
      </w:pPr>
    </w:p>
    <w:p w14:paraId="6049AF69" w14:textId="05DB3BB8" w:rsidR="00990D84" w:rsidRPr="00702F8E" w:rsidRDefault="00990D84" w:rsidP="00B40099">
      <w:pPr>
        <w:spacing w:line="360" w:lineRule="auto"/>
        <w:rPr>
          <w:rFonts w:ascii="Times New Roman" w:hAnsi="Times New Roman" w:cs="Times New Roman"/>
          <w:color w:val="000000" w:themeColor="text1"/>
        </w:rPr>
      </w:pPr>
    </w:p>
    <w:p w14:paraId="468EBCE3" w14:textId="6CF12F66" w:rsidR="00990D84" w:rsidRPr="00702F8E" w:rsidRDefault="00990D84" w:rsidP="00B40099">
      <w:pPr>
        <w:spacing w:line="360" w:lineRule="auto"/>
        <w:rPr>
          <w:rFonts w:ascii="Times New Roman" w:hAnsi="Times New Roman" w:cs="Times New Roman"/>
          <w:color w:val="000000" w:themeColor="text1"/>
        </w:rPr>
      </w:pPr>
    </w:p>
    <w:p w14:paraId="7BB43B36" w14:textId="4C507AD5" w:rsidR="00990D84" w:rsidRPr="00702F8E" w:rsidRDefault="00990D84" w:rsidP="00B40099">
      <w:pPr>
        <w:spacing w:line="360" w:lineRule="auto"/>
        <w:rPr>
          <w:rFonts w:ascii="Times New Roman" w:hAnsi="Times New Roman" w:cs="Times New Roman"/>
          <w:color w:val="000000" w:themeColor="text1"/>
        </w:rPr>
      </w:pPr>
    </w:p>
    <w:p w14:paraId="46850CBA" w14:textId="7946231E" w:rsidR="00990D84" w:rsidRPr="00702F8E" w:rsidRDefault="00990D84" w:rsidP="00B40099">
      <w:pPr>
        <w:spacing w:line="360" w:lineRule="auto"/>
        <w:rPr>
          <w:rFonts w:ascii="Times New Roman" w:hAnsi="Times New Roman" w:cs="Times New Roman"/>
          <w:color w:val="000000" w:themeColor="text1"/>
        </w:rPr>
      </w:pPr>
    </w:p>
    <w:p w14:paraId="12BE3727" w14:textId="26569362" w:rsidR="00990D84" w:rsidRPr="00702F8E" w:rsidRDefault="00990D84" w:rsidP="00B40099">
      <w:pPr>
        <w:spacing w:line="360" w:lineRule="auto"/>
        <w:rPr>
          <w:rFonts w:ascii="Times New Roman" w:hAnsi="Times New Roman" w:cs="Times New Roman"/>
          <w:color w:val="000000" w:themeColor="text1"/>
        </w:rPr>
      </w:pPr>
    </w:p>
    <w:p w14:paraId="6260E3A0" w14:textId="3A0966D7" w:rsidR="00990D84" w:rsidRPr="00702F8E" w:rsidRDefault="00990D84" w:rsidP="00B40099">
      <w:pPr>
        <w:spacing w:line="360" w:lineRule="auto"/>
        <w:rPr>
          <w:rFonts w:ascii="Times New Roman" w:hAnsi="Times New Roman" w:cs="Times New Roman"/>
          <w:color w:val="000000" w:themeColor="text1"/>
        </w:rPr>
      </w:pPr>
    </w:p>
    <w:p w14:paraId="15BB074C" w14:textId="4313A322" w:rsidR="00990D84" w:rsidRPr="00702F8E" w:rsidRDefault="00990D84" w:rsidP="00B40099">
      <w:pPr>
        <w:spacing w:line="360" w:lineRule="auto"/>
        <w:rPr>
          <w:rFonts w:ascii="Times New Roman" w:hAnsi="Times New Roman" w:cs="Times New Roman"/>
          <w:color w:val="000000" w:themeColor="text1"/>
        </w:rPr>
      </w:pPr>
    </w:p>
    <w:p w14:paraId="636635DA" w14:textId="632CD89D" w:rsidR="00990D84" w:rsidRPr="00702F8E" w:rsidRDefault="00990D84" w:rsidP="00B40099">
      <w:pPr>
        <w:spacing w:line="360" w:lineRule="auto"/>
        <w:rPr>
          <w:rFonts w:ascii="Times New Roman" w:hAnsi="Times New Roman" w:cs="Times New Roman"/>
          <w:color w:val="000000" w:themeColor="text1"/>
        </w:rPr>
      </w:pPr>
    </w:p>
    <w:p w14:paraId="4A7EF8DE" w14:textId="041E43D4" w:rsidR="00990D84" w:rsidRPr="00702F8E" w:rsidRDefault="00990D84" w:rsidP="00B40099">
      <w:pPr>
        <w:spacing w:line="360" w:lineRule="auto"/>
        <w:rPr>
          <w:rFonts w:ascii="Times New Roman" w:hAnsi="Times New Roman" w:cs="Times New Roman"/>
          <w:color w:val="000000" w:themeColor="text1"/>
        </w:rPr>
      </w:pPr>
    </w:p>
    <w:p w14:paraId="181CD411" w14:textId="25003E8F" w:rsidR="00990D84" w:rsidRPr="00702F8E" w:rsidRDefault="00990D84" w:rsidP="00B40099">
      <w:pPr>
        <w:spacing w:line="360" w:lineRule="auto"/>
        <w:rPr>
          <w:rFonts w:ascii="Times New Roman" w:hAnsi="Times New Roman" w:cs="Times New Roman"/>
          <w:color w:val="000000" w:themeColor="text1"/>
        </w:rPr>
      </w:pPr>
    </w:p>
    <w:p w14:paraId="156CB823" w14:textId="06E0D56F" w:rsidR="00990D84" w:rsidRPr="00702F8E" w:rsidRDefault="00990D84" w:rsidP="00B40099">
      <w:pPr>
        <w:spacing w:line="360" w:lineRule="auto"/>
        <w:rPr>
          <w:rFonts w:ascii="Times New Roman" w:hAnsi="Times New Roman" w:cs="Times New Roman"/>
          <w:color w:val="000000" w:themeColor="text1"/>
        </w:rPr>
      </w:pPr>
    </w:p>
    <w:p w14:paraId="7A68B812" w14:textId="1E6A85F3" w:rsidR="00990D84" w:rsidRPr="00702F8E" w:rsidRDefault="00990D84" w:rsidP="00B40099">
      <w:pPr>
        <w:spacing w:line="360" w:lineRule="auto"/>
        <w:rPr>
          <w:rFonts w:ascii="Times New Roman" w:hAnsi="Times New Roman" w:cs="Times New Roman"/>
          <w:color w:val="000000" w:themeColor="text1"/>
        </w:rPr>
      </w:pPr>
    </w:p>
    <w:p w14:paraId="77A1750B" w14:textId="081428ED" w:rsidR="00990D84" w:rsidRPr="00702F8E" w:rsidRDefault="00990D84" w:rsidP="00B40099">
      <w:pPr>
        <w:spacing w:line="360" w:lineRule="auto"/>
        <w:rPr>
          <w:rFonts w:ascii="Times New Roman" w:hAnsi="Times New Roman" w:cs="Times New Roman"/>
          <w:color w:val="000000" w:themeColor="text1"/>
        </w:rPr>
      </w:pPr>
    </w:p>
    <w:p w14:paraId="0872BE61" w14:textId="34FE3E25" w:rsidR="00990D84" w:rsidRPr="00702F8E" w:rsidRDefault="00990D84" w:rsidP="00B40099">
      <w:pPr>
        <w:spacing w:line="360" w:lineRule="auto"/>
        <w:rPr>
          <w:rFonts w:ascii="Times New Roman" w:hAnsi="Times New Roman" w:cs="Times New Roman"/>
          <w:color w:val="000000" w:themeColor="text1"/>
        </w:rPr>
      </w:pPr>
    </w:p>
    <w:p w14:paraId="2E38EB1A" w14:textId="307C1F05" w:rsidR="00990D84" w:rsidRPr="00702F8E" w:rsidRDefault="00990D84" w:rsidP="00B40099">
      <w:pPr>
        <w:spacing w:line="360" w:lineRule="auto"/>
        <w:rPr>
          <w:rFonts w:ascii="Times New Roman" w:hAnsi="Times New Roman" w:cs="Times New Roman"/>
          <w:color w:val="000000" w:themeColor="text1"/>
        </w:rPr>
      </w:pPr>
    </w:p>
    <w:p w14:paraId="24BECCB3" w14:textId="306E844E" w:rsidR="0021009A" w:rsidRPr="00702F8E" w:rsidRDefault="0021009A" w:rsidP="00B40099">
      <w:pPr>
        <w:spacing w:line="360" w:lineRule="auto"/>
        <w:rPr>
          <w:rFonts w:ascii="Times New Roman" w:hAnsi="Times New Roman" w:cs="Times New Roman"/>
          <w:color w:val="000000" w:themeColor="text1"/>
        </w:rPr>
      </w:pPr>
    </w:p>
    <w:p w14:paraId="0A9E1D4F" w14:textId="1860C4DF" w:rsidR="00A03000" w:rsidRPr="00702F8E" w:rsidRDefault="00A03000" w:rsidP="00B40099">
      <w:pPr>
        <w:spacing w:line="360" w:lineRule="auto"/>
        <w:rPr>
          <w:rFonts w:ascii="Times New Roman" w:hAnsi="Times New Roman" w:cs="Times New Roman"/>
          <w:color w:val="000000" w:themeColor="text1"/>
        </w:rPr>
      </w:pPr>
    </w:p>
    <w:p w14:paraId="536D4D64" w14:textId="77777777" w:rsidR="007F3B52" w:rsidRPr="00702F8E" w:rsidRDefault="007F3B52" w:rsidP="00B40099">
      <w:pPr>
        <w:spacing w:line="360" w:lineRule="auto"/>
        <w:rPr>
          <w:rFonts w:ascii="Times New Roman" w:hAnsi="Times New Roman" w:cs="Times New Roman"/>
          <w:color w:val="000000" w:themeColor="text1"/>
        </w:rPr>
      </w:pPr>
    </w:p>
    <w:p w14:paraId="16BE9DA3" w14:textId="377B6109" w:rsidR="00A03000" w:rsidRPr="00702F8E" w:rsidRDefault="00A03000" w:rsidP="00B40099">
      <w:pPr>
        <w:spacing w:line="360" w:lineRule="auto"/>
        <w:rPr>
          <w:rFonts w:ascii="Times New Roman" w:hAnsi="Times New Roman" w:cs="Times New Roman"/>
          <w:color w:val="000000" w:themeColor="text1"/>
          <w:u w:val="single"/>
        </w:rPr>
      </w:pPr>
      <w:r w:rsidRPr="00702F8E">
        <w:rPr>
          <w:rFonts w:ascii="Times New Roman" w:hAnsi="Times New Roman" w:cs="Times New Roman"/>
          <w:color w:val="000000" w:themeColor="text1"/>
          <w:u w:val="single"/>
        </w:rPr>
        <w:t xml:space="preserve">Rationale for Intervention </w:t>
      </w:r>
    </w:p>
    <w:p w14:paraId="13465597" w14:textId="0C4E38A2" w:rsidR="00662AE5" w:rsidRPr="00702F8E" w:rsidRDefault="00662AE5" w:rsidP="00B40099">
      <w:pPr>
        <w:spacing w:line="360" w:lineRule="auto"/>
        <w:rPr>
          <w:rFonts w:ascii="Times New Roman" w:hAnsi="Times New Roman" w:cs="Times New Roman"/>
          <w:color w:val="000000" w:themeColor="text1"/>
          <w:u w:val="single"/>
        </w:rPr>
      </w:pPr>
    </w:p>
    <w:p w14:paraId="2F8B772F" w14:textId="77777777" w:rsidR="00662AE5" w:rsidRPr="00702F8E" w:rsidRDefault="00662AE5" w:rsidP="00B40099">
      <w:pPr>
        <w:spacing w:line="360" w:lineRule="auto"/>
        <w:rPr>
          <w:rFonts w:ascii="Times New Roman" w:hAnsi="Times New Roman" w:cs="Times New Roman"/>
          <w:color w:val="000000" w:themeColor="text1"/>
        </w:rPr>
      </w:pPr>
    </w:p>
    <w:p w14:paraId="14681055" w14:textId="0508D736" w:rsidR="00662AE5" w:rsidRPr="00702F8E" w:rsidRDefault="00662AE5" w:rsidP="00B40099">
      <w:pPr>
        <w:spacing w:line="360" w:lineRule="auto"/>
        <w:rPr>
          <w:rFonts w:ascii="Times New Roman" w:eastAsia="Times New Roman" w:hAnsi="Times New Roman" w:cs="Times New Roman"/>
          <w:color w:val="000000" w:themeColor="text1"/>
          <w:spacing w:val="3"/>
          <w:shd w:val="clear" w:color="auto" w:fill="FFFFFF"/>
        </w:rPr>
      </w:pPr>
      <w:r w:rsidRPr="00702F8E">
        <w:rPr>
          <w:rFonts w:ascii="Times New Roman" w:hAnsi="Times New Roman" w:cs="Times New Roman"/>
          <w:color w:val="000000" w:themeColor="text1"/>
        </w:rPr>
        <w:t xml:space="preserve">The intervention will be a whole school approach to nurture.  </w:t>
      </w:r>
      <w:r w:rsidRPr="00702F8E">
        <w:rPr>
          <w:rFonts w:ascii="Times New Roman" w:eastAsia="Times New Roman" w:hAnsi="Times New Roman" w:cs="Times New Roman"/>
          <w:color w:val="000000" w:themeColor="text1"/>
          <w:spacing w:val="3"/>
          <w:shd w:val="clear" w:color="auto" w:fill="FFFFFF"/>
        </w:rPr>
        <w:t xml:space="preserve">It will be built upon the </w:t>
      </w:r>
      <w:r w:rsidRPr="00702F8E">
        <w:rPr>
          <w:rFonts w:ascii="Times New Roman" w:hAnsi="Times New Roman" w:cs="Times New Roman"/>
          <w:color w:val="000000" w:themeColor="text1"/>
        </w:rPr>
        <w:t xml:space="preserve">six key principles </w:t>
      </w:r>
      <w:r w:rsidR="00187E8E" w:rsidRPr="00702F8E">
        <w:rPr>
          <w:rFonts w:ascii="Times New Roman" w:hAnsi="Times New Roman" w:cs="Times New Roman"/>
          <w:color w:val="000000" w:themeColor="text1"/>
        </w:rPr>
        <w:t xml:space="preserve">(See </w:t>
      </w:r>
      <w:r w:rsidR="006E2D2A" w:rsidRPr="00702F8E">
        <w:rPr>
          <w:rFonts w:ascii="Times New Roman" w:hAnsi="Times New Roman" w:cs="Times New Roman"/>
          <w:color w:val="000000" w:themeColor="text1"/>
        </w:rPr>
        <w:t>A</w:t>
      </w:r>
      <w:r w:rsidR="00187E8E" w:rsidRPr="00702F8E">
        <w:rPr>
          <w:rFonts w:ascii="Times New Roman" w:hAnsi="Times New Roman" w:cs="Times New Roman"/>
          <w:color w:val="000000" w:themeColor="text1"/>
        </w:rPr>
        <w:t>ppendix 2 for further information)</w:t>
      </w:r>
      <w:r w:rsidR="009E3EFD" w:rsidRPr="00702F8E">
        <w:rPr>
          <w:rFonts w:ascii="Times New Roman" w:hAnsi="Times New Roman" w:cs="Times New Roman"/>
          <w:color w:val="000000" w:themeColor="text1"/>
        </w:rPr>
        <w:t xml:space="preserve"> </w:t>
      </w:r>
      <w:r w:rsidRPr="00702F8E">
        <w:rPr>
          <w:rFonts w:ascii="Times New Roman" w:hAnsi="Times New Roman" w:cs="Times New Roman"/>
          <w:color w:val="000000" w:themeColor="text1"/>
        </w:rPr>
        <w:t>which are:</w:t>
      </w:r>
    </w:p>
    <w:p w14:paraId="77474094"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color w:val="000000" w:themeColor="text1"/>
        </w:rPr>
        <w:t>Children's learning is understood developmentally.</w:t>
      </w:r>
    </w:p>
    <w:p w14:paraId="03855459"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color w:val="000000" w:themeColor="text1"/>
        </w:rPr>
        <w:t>The classroom offers a safe base.</w:t>
      </w:r>
    </w:p>
    <w:p w14:paraId="2D018112"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bCs/>
          <w:color w:val="000000" w:themeColor="text1"/>
        </w:rPr>
        <w:t>Nurture</w:t>
      </w:r>
      <w:r w:rsidRPr="00702F8E">
        <w:rPr>
          <w:rStyle w:val="apple-converted-space"/>
          <w:color w:val="000000" w:themeColor="text1"/>
        </w:rPr>
        <w:t> </w:t>
      </w:r>
      <w:r w:rsidRPr="00702F8E">
        <w:rPr>
          <w:color w:val="000000" w:themeColor="text1"/>
        </w:rPr>
        <w:t>is important for the development of self-esteem.</w:t>
      </w:r>
    </w:p>
    <w:p w14:paraId="2DC165DC"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color w:val="000000" w:themeColor="text1"/>
        </w:rPr>
        <w:t>Language is understood as a vital means of communication.</w:t>
      </w:r>
    </w:p>
    <w:p w14:paraId="6F6D65FC"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color w:val="000000" w:themeColor="text1"/>
        </w:rPr>
        <w:t>All behaviour is communication.</w:t>
      </w:r>
    </w:p>
    <w:p w14:paraId="52EE762C" w14:textId="77777777" w:rsidR="00662AE5" w:rsidRPr="00702F8E" w:rsidRDefault="00662AE5" w:rsidP="00B40099">
      <w:pPr>
        <w:pStyle w:val="trt0xe"/>
        <w:numPr>
          <w:ilvl w:val="0"/>
          <w:numId w:val="4"/>
        </w:numPr>
        <w:spacing w:before="0" w:beforeAutospacing="0" w:after="60" w:afterAutospacing="0" w:line="360" w:lineRule="auto"/>
        <w:ind w:left="0"/>
        <w:rPr>
          <w:color w:val="000000" w:themeColor="text1"/>
        </w:rPr>
      </w:pPr>
      <w:r w:rsidRPr="00702F8E">
        <w:rPr>
          <w:color w:val="000000" w:themeColor="text1"/>
        </w:rPr>
        <w:t>Transitions are significant in the lives of children</w:t>
      </w:r>
    </w:p>
    <w:p w14:paraId="09BF934B" w14:textId="77777777" w:rsidR="00662AE5" w:rsidRPr="00702F8E" w:rsidRDefault="00662AE5" w:rsidP="00B40099">
      <w:pPr>
        <w:pStyle w:val="trt0xe"/>
        <w:spacing w:before="0" w:beforeAutospacing="0" w:after="60" w:afterAutospacing="0" w:line="360" w:lineRule="auto"/>
        <w:rPr>
          <w:color w:val="000000" w:themeColor="text1"/>
        </w:rPr>
      </w:pPr>
    </w:p>
    <w:p w14:paraId="15824AFD" w14:textId="77777777" w:rsidR="00662AE5" w:rsidRPr="00702F8E" w:rsidRDefault="00662AE5" w:rsidP="00B40099">
      <w:pPr>
        <w:spacing w:line="360" w:lineRule="auto"/>
        <w:rPr>
          <w:rFonts w:ascii="Times New Roman" w:eastAsia="Times New Roman" w:hAnsi="Times New Roman" w:cs="Times New Roman"/>
          <w:color w:val="000000" w:themeColor="text1"/>
        </w:rPr>
      </w:pPr>
    </w:p>
    <w:p w14:paraId="06C96D9C" w14:textId="77777777" w:rsidR="00187E8E" w:rsidRPr="00702F8E" w:rsidRDefault="004A61F1" w:rsidP="00B40099">
      <w:pPr>
        <w:spacing w:line="360" w:lineRule="auto"/>
        <w:ind w:left="2880" w:firstLine="720"/>
        <w:rPr>
          <w:rFonts w:ascii="Times New Roman" w:hAnsi="Times New Roman" w:cs="Times New Roman"/>
          <w:color w:val="000000" w:themeColor="text1"/>
        </w:rPr>
      </w:pPr>
      <w:r w:rsidRPr="00702F8E">
        <w:rPr>
          <w:rFonts w:ascii="Times New Roman" w:hAnsi="Times New Roman" w:cs="Times New Roman"/>
          <w:color w:val="000000" w:themeColor="text1"/>
        </w:rPr>
        <w:t>(NurtureUK, unknown date)</w:t>
      </w:r>
    </w:p>
    <w:p w14:paraId="2FD67031" w14:textId="77777777" w:rsidR="00187E8E" w:rsidRPr="00702F8E" w:rsidRDefault="00187E8E" w:rsidP="00B40099">
      <w:pPr>
        <w:spacing w:line="360" w:lineRule="auto"/>
        <w:rPr>
          <w:rFonts w:ascii="Times New Roman" w:hAnsi="Times New Roman" w:cs="Times New Roman"/>
          <w:color w:val="000000" w:themeColor="text1"/>
        </w:rPr>
      </w:pPr>
    </w:p>
    <w:p w14:paraId="42837BDD" w14:textId="23FBF89F" w:rsidR="00662AE5" w:rsidRPr="00702F8E" w:rsidRDefault="00F84535" w:rsidP="00B40099">
      <w:pPr>
        <w:spacing w:line="360" w:lineRule="auto"/>
        <w:rPr>
          <w:rFonts w:ascii="Times New Roman" w:eastAsia="Times New Roman" w:hAnsi="Times New Roman" w:cs="Times New Roman"/>
          <w:color w:val="000000" w:themeColor="text1"/>
        </w:rPr>
      </w:pPr>
      <w:r w:rsidRPr="00702F8E">
        <w:rPr>
          <w:rFonts w:ascii="Times New Roman" w:eastAsia="Times New Roman" w:hAnsi="Times New Roman" w:cs="Times New Roman"/>
          <w:color w:val="000000" w:themeColor="text1"/>
          <w:shd w:val="clear" w:color="auto" w:fill="FFFFFF"/>
        </w:rPr>
        <w:t xml:space="preserve">The intervention will be piloted in </w:t>
      </w:r>
      <w:r w:rsidR="00726F75" w:rsidRPr="00702F8E">
        <w:rPr>
          <w:rFonts w:ascii="Times New Roman" w:eastAsia="Times New Roman" w:hAnsi="Times New Roman" w:cs="Times New Roman"/>
          <w:color w:val="000000" w:themeColor="text1"/>
          <w:shd w:val="clear" w:color="auto" w:fill="FFFFFF"/>
        </w:rPr>
        <w:t xml:space="preserve">the </w:t>
      </w:r>
      <w:r w:rsidRPr="00702F8E">
        <w:rPr>
          <w:rFonts w:ascii="Times New Roman" w:eastAsia="Times New Roman" w:hAnsi="Times New Roman" w:cs="Times New Roman"/>
          <w:color w:val="000000" w:themeColor="text1"/>
          <w:shd w:val="clear" w:color="auto" w:fill="FFFFFF"/>
        </w:rPr>
        <w:t>Foundation Phase initially as</w:t>
      </w:r>
      <w:r w:rsidR="00112D3B" w:rsidRPr="00702F8E">
        <w:rPr>
          <w:rFonts w:ascii="Times New Roman" w:eastAsia="Times New Roman" w:hAnsi="Times New Roman" w:cs="Times New Roman"/>
          <w:color w:val="000000" w:themeColor="text1"/>
          <w:shd w:val="clear" w:color="auto" w:fill="FFFFFF"/>
        </w:rPr>
        <w:t xml:space="preserve"> the younger the learner </w:t>
      </w:r>
      <w:r w:rsidR="005A137C" w:rsidRPr="00702F8E">
        <w:rPr>
          <w:rFonts w:ascii="Times New Roman" w:eastAsia="Times New Roman" w:hAnsi="Times New Roman" w:cs="Times New Roman"/>
          <w:color w:val="000000" w:themeColor="text1"/>
          <w:shd w:val="clear" w:color="auto" w:fill="FFFFFF"/>
        </w:rPr>
        <w:t>accesses</w:t>
      </w:r>
      <w:r w:rsidR="00112D3B" w:rsidRPr="00702F8E">
        <w:rPr>
          <w:rFonts w:ascii="Times New Roman" w:eastAsia="Times New Roman" w:hAnsi="Times New Roman" w:cs="Times New Roman"/>
          <w:color w:val="000000" w:themeColor="text1"/>
          <w:shd w:val="clear" w:color="auto" w:fill="FFFFFF"/>
        </w:rPr>
        <w:t xml:space="preserve"> the intervention the </w:t>
      </w:r>
      <w:r w:rsidR="00112D3B" w:rsidRPr="00702F8E">
        <w:rPr>
          <w:rFonts w:ascii="Times New Roman" w:hAnsi="Times New Roman" w:cs="Times New Roman"/>
          <w:color w:val="000000" w:themeColor="text1"/>
          <w:spacing w:val="2"/>
        </w:rPr>
        <w:t>more significant the gains in social functioning and academic performance (Scott &amp; Lee, 2009). However, it is important that</w:t>
      </w:r>
      <w:r w:rsidR="0070146B" w:rsidRPr="00702F8E">
        <w:rPr>
          <w:rFonts w:ascii="Times New Roman" w:hAnsi="Times New Roman" w:cs="Times New Roman"/>
          <w:color w:val="000000" w:themeColor="text1"/>
          <w:spacing w:val="2"/>
        </w:rPr>
        <w:t xml:space="preserve"> it </w:t>
      </w:r>
      <w:r w:rsidR="00112D3B" w:rsidRPr="00702F8E">
        <w:rPr>
          <w:rFonts w:ascii="Times New Roman" w:hAnsi="Times New Roman" w:cs="Times New Roman"/>
          <w:color w:val="000000" w:themeColor="text1"/>
          <w:spacing w:val="2"/>
        </w:rPr>
        <w:t xml:space="preserve">does progress to the whole school as </w:t>
      </w:r>
      <w:r w:rsidR="00112D3B" w:rsidRPr="00702F8E">
        <w:rPr>
          <w:rFonts w:ascii="Times New Roman" w:hAnsi="Times New Roman" w:cs="Times New Roman"/>
          <w:color w:val="000000" w:themeColor="text1"/>
          <w:spacing w:val="3"/>
          <w:shd w:val="clear" w:color="auto" w:fill="FFFFFF"/>
        </w:rPr>
        <w:t xml:space="preserve">a nurturing approach is never too late.  Children and young people have the same needs – to be loved, accepted and encouraged. </w:t>
      </w:r>
      <w:r w:rsidR="00E46485" w:rsidRPr="00702F8E">
        <w:rPr>
          <w:rFonts w:ascii="Times New Roman" w:hAnsi="Times New Roman" w:cs="Times New Roman"/>
          <w:color w:val="000000" w:themeColor="text1"/>
        </w:rPr>
        <w:t>They</w:t>
      </w:r>
      <w:r w:rsidR="0077632C" w:rsidRPr="00702F8E">
        <w:rPr>
          <w:rFonts w:ascii="Times New Roman" w:hAnsi="Times New Roman" w:cs="Times New Roman"/>
          <w:color w:val="000000" w:themeColor="text1"/>
        </w:rPr>
        <w:t xml:space="preserve"> need support to reach their full potential</w:t>
      </w:r>
      <w:r w:rsidR="00E46485" w:rsidRPr="00702F8E">
        <w:rPr>
          <w:rFonts w:ascii="Times New Roman" w:hAnsi="Times New Roman" w:cs="Times New Roman"/>
          <w:color w:val="000000" w:themeColor="text1"/>
        </w:rPr>
        <w:t xml:space="preserve">, a whole school nurture approach can do this. </w:t>
      </w:r>
      <w:r w:rsidR="0077632C" w:rsidRPr="00702F8E">
        <w:rPr>
          <w:rFonts w:ascii="Times New Roman" w:hAnsi="Times New Roman" w:cs="Times New Roman"/>
          <w:color w:val="000000" w:themeColor="text1"/>
        </w:rPr>
        <w:t xml:space="preserve">The aim of </w:t>
      </w:r>
      <w:r w:rsidR="00B94623" w:rsidRPr="00702F8E">
        <w:rPr>
          <w:rFonts w:ascii="Times New Roman" w:hAnsi="Times New Roman" w:cs="Times New Roman"/>
          <w:color w:val="000000" w:themeColor="text1"/>
        </w:rPr>
        <w:t>Wales</w:t>
      </w:r>
      <w:r w:rsidR="0077632C" w:rsidRPr="00702F8E">
        <w:rPr>
          <w:rFonts w:ascii="Times New Roman" w:hAnsi="Times New Roman" w:cs="Times New Roman"/>
          <w:color w:val="000000" w:themeColor="text1"/>
        </w:rPr>
        <w:t xml:space="preserve"> education system is to offer all children the best possible preparation for adult life</w:t>
      </w:r>
      <w:r w:rsidR="00543616" w:rsidRPr="00702F8E">
        <w:rPr>
          <w:rFonts w:ascii="Times New Roman" w:hAnsi="Times New Roman" w:cs="Times New Roman"/>
          <w:color w:val="000000" w:themeColor="text1"/>
        </w:rPr>
        <w:t>.</w:t>
      </w:r>
      <w:r w:rsidR="001B1A47" w:rsidRPr="00702F8E">
        <w:rPr>
          <w:rFonts w:ascii="Times New Roman" w:hAnsi="Times New Roman" w:cs="Times New Roman"/>
          <w:color w:val="000000" w:themeColor="text1"/>
        </w:rPr>
        <w:t xml:space="preserve"> </w:t>
      </w:r>
      <w:r w:rsidR="00543616" w:rsidRPr="00702F8E">
        <w:rPr>
          <w:rFonts w:ascii="Times New Roman" w:hAnsi="Times New Roman" w:cs="Times New Roman"/>
          <w:color w:val="000000" w:themeColor="text1"/>
        </w:rPr>
        <w:t>I</w:t>
      </w:r>
      <w:r w:rsidR="0077632C" w:rsidRPr="00702F8E">
        <w:rPr>
          <w:rFonts w:ascii="Times New Roman" w:hAnsi="Times New Roman" w:cs="Times New Roman"/>
          <w:color w:val="000000" w:themeColor="text1"/>
        </w:rPr>
        <w:t>t is</w:t>
      </w:r>
      <w:r w:rsidR="001B1A47" w:rsidRPr="00702F8E">
        <w:rPr>
          <w:rFonts w:ascii="Times New Roman" w:hAnsi="Times New Roman" w:cs="Times New Roman"/>
          <w:color w:val="000000" w:themeColor="text1"/>
        </w:rPr>
        <w:t xml:space="preserve"> essential</w:t>
      </w:r>
      <w:r w:rsidR="0077632C" w:rsidRPr="00702F8E">
        <w:rPr>
          <w:rFonts w:ascii="Times New Roman" w:hAnsi="Times New Roman" w:cs="Times New Roman"/>
          <w:color w:val="000000" w:themeColor="text1"/>
        </w:rPr>
        <w:t xml:space="preserve"> that </w:t>
      </w:r>
      <w:r w:rsidR="00B94623" w:rsidRPr="00702F8E">
        <w:rPr>
          <w:rFonts w:ascii="Times New Roman" w:hAnsi="Times New Roman" w:cs="Times New Roman"/>
          <w:color w:val="000000" w:themeColor="text1"/>
        </w:rPr>
        <w:t>schools do</w:t>
      </w:r>
      <w:r w:rsidR="0077632C" w:rsidRPr="00702F8E">
        <w:rPr>
          <w:rFonts w:ascii="Times New Roman" w:hAnsi="Times New Roman" w:cs="Times New Roman"/>
          <w:color w:val="000000" w:themeColor="text1"/>
        </w:rPr>
        <w:t xml:space="preserve"> </w:t>
      </w:r>
      <w:r w:rsidR="006E2D2A" w:rsidRPr="00702F8E">
        <w:rPr>
          <w:rFonts w:ascii="Times New Roman" w:hAnsi="Times New Roman" w:cs="Times New Roman"/>
          <w:color w:val="000000" w:themeColor="text1"/>
        </w:rPr>
        <w:t xml:space="preserve">as </w:t>
      </w:r>
      <w:r w:rsidR="0077632C" w:rsidRPr="00702F8E">
        <w:rPr>
          <w:rFonts w:ascii="Times New Roman" w:hAnsi="Times New Roman" w:cs="Times New Roman"/>
          <w:color w:val="000000" w:themeColor="text1"/>
        </w:rPr>
        <w:t>much as possible to prevent emotional and behavioural difficulties that may affect th</w:t>
      </w:r>
      <w:r w:rsidR="00B94623" w:rsidRPr="00702F8E">
        <w:rPr>
          <w:rFonts w:ascii="Times New Roman" w:hAnsi="Times New Roman" w:cs="Times New Roman"/>
          <w:color w:val="000000" w:themeColor="text1"/>
        </w:rPr>
        <w:t>eir future</w:t>
      </w:r>
      <w:r w:rsidR="0077632C" w:rsidRPr="00702F8E">
        <w:rPr>
          <w:rFonts w:ascii="Times New Roman" w:hAnsi="Times New Roman" w:cs="Times New Roman"/>
          <w:color w:val="000000" w:themeColor="text1"/>
        </w:rPr>
        <w:t xml:space="preserve"> (Bennathan</w:t>
      </w:r>
      <w:r w:rsidR="004929CB" w:rsidRPr="00702F8E">
        <w:rPr>
          <w:rFonts w:ascii="Times New Roman" w:hAnsi="Times New Roman" w:cs="Times New Roman"/>
          <w:color w:val="000000" w:themeColor="text1"/>
        </w:rPr>
        <w:t xml:space="preserve"> and Rose</w:t>
      </w:r>
      <w:r w:rsidR="0077632C" w:rsidRPr="00702F8E">
        <w:rPr>
          <w:rFonts w:ascii="Times New Roman" w:hAnsi="Times New Roman" w:cs="Times New Roman"/>
          <w:color w:val="000000" w:themeColor="text1"/>
        </w:rPr>
        <w:t>, 2012)</w:t>
      </w:r>
      <w:r w:rsidR="00B94623" w:rsidRPr="00702F8E">
        <w:rPr>
          <w:rFonts w:ascii="Times New Roman" w:hAnsi="Times New Roman" w:cs="Times New Roman"/>
          <w:color w:val="000000" w:themeColor="text1"/>
        </w:rPr>
        <w:t>.</w:t>
      </w:r>
    </w:p>
    <w:p w14:paraId="67E99807" w14:textId="077A3C95" w:rsidR="00E90A88" w:rsidRPr="00702F8E" w:rsidRDefault="00E90A88" w:rsidP="00B40099">
      <w:pPr>
        <w:pStyle w:val="trt0xe"/>
        <w:spacing w:before="0" w:beforeAutospacing="0" w:after="60" w:afterAutospacing="0" w:line="360" w:lineRule="auto"/>
        <w:ind w:left="-360"/>
        <w:jc w:val="both"/>
        <w:rPr>
          <w:color w:val="000000" w:themeColor="text1"/>
        </w:rPr>
      </w:pPr>
    </w:p>
    <w:p w14:paraId="70A65352" w14:textId="093E12D6" w:rsidR="0008200D" w:rsidRPr="00702F8E" w:rsidRDefault="00662AE5" w:rsidP="00B40099">
      <w:pPr>
        <w:spacing w:line="360" w:lineRule="auto"/>
        <w:rPr>
          <w:rFonts w:ascii="Times New Roman" w:hAnsi="Times New Roman" w:cs="Times New Roman"/>
          <w:color w:val="000000" w:themeColor="text1"/>
          <w:spacing w:val="3"/>
          <w:shd w:val="clear" w:color="auto" w:fill="FFFFFF"/>
        </w:rPr>
      </w:pPr>
      <w:r w:rsidRPr="00702F8E">
        <w:rPr>
          <w:rFonts w:ascii="Times New Roman" w:eastAsia="Times New Roman" w:hAnsi="Times New Roman" w:cs="Times New Roman"/>
          <w:color w:val="000000" w:themeColor="text1"/>
          <w:shd w:val="clear" w:color="auto" w:fill="FFFFFF"/>
        </w:rPr>
        <w:t>Nurture intervention</w:t>
      </w:r>
      <w:r w:rsidR="00112D3B" w:rsidRPr="00702F8E">
        <w:rPr>
          <w:rFonts w:ascii="Times New Roman" w:eastAsia="Times New Roman" w:hAnsi="Times New Roman" w:cs="Times New Roman"/>
          <w:color w:val="000000" w:themeColor="text1"/>
          <w:shd w:val="clear" w:color="auto" w:fill="FFFFFF"/>
        </w:rPr>
        <w:t>s</w:t>
      </w:r>
      <w:r w:rsidRPr="00702F8E">
        <w:rPr>
          <w:rFonts w:ascii="Times New Roman" w:eastAsia="Times New Roman" w:hAnsi="Times New Roman" w:cs="Times New Roman"/>
          <w:color w:val="000000" w:themeColor="text1"/>
          <w:shd w:val="clear" w:color="auto" w:fill="FFFFFF"/>
        </w:rPr>
        <w:t xml:space="preserve"> aim to </w:t>
      </w:r>
      <w:r w:rsidR="00112D3B" w:rsidRPr="00702F8E">
        <w:rPr>
          <w:rFonts w:ascii="Times New Roman" w:eastAsia="Times New Roman" w:hAnsi="Times New Roman" w:cs="Times New Roman"/>
          <w:color w:val="000000" w:themeColor="text1"/>
          <w:shd w:val="clear" w:color="auto" w:fill="FFFFFF"/>
        </w:rPr>
        <w:t>provid</w:t>
      </w:r>
      <w:r w:rsidRPr="00702F8E">
        <w:rPr>
          <w:rFonts w:ascii="Times New Roman" w:eastAsia="Times New Roman" w:hAnsi="Times New Roman" w:cs="Times New Roman"/>
          <w:color w:val="000000" w:themeColor="text1"/>
          <w:shd w:val="clear" w:color="auto" w:fill="FFFFFF"/>
        </w:rPr>
        <w:t xml:space="preserve">e learners </w:t>
      </w:r>
      <w:r w:rsidR="00112D3B" w:rsidRPr="00702F8E">
        <w:rPr>
          <w:rFonts w:ascii="Times New Roman" w:eastAsia="Times New Roman" w:hAnsi="Times New Roman" w:cs="Times New Roman"/>
          <w:color w:val="000000" w:themeColor="text1"/>
          <w:shd w:val="clear" w:color="auto" w:fill="FFFFFF"/>
        </w:rPr>
        <w:t xml:space="preserve">with opportunities </w:t>
      </w:r>
      <w:r w:rsidRPr="00702F8E">
        <w:rPr>
          <w:rFonts w:ascii="Times New Roman" w:eastAsia="Times New Roman" w:hAnsi="Times New Roman" w:cs="Times New Roman"/>
          <w:color w:val="000000" w:themeColor="text1"/>
          <w:shd w:val="clear" w:color="auto" w:fill="FFFFFF"/>
        </w:rPr>
        <w:t xml:space="preserve">to </w:t>
      </w:r>
      <w:r w:rsidRPr="00702F8E">
        <w:rPr>
          <w:rFonts w:ascii="Times New Roman" w:eastAsia="Times New Roman" w:hAnsi="Times New Roman" w:cs="Times New Roman"/>
          <w:color w:val="000000" w:themeColor="text1"/>
          <w:spacing w:val="3"/>
          <w:shd w:val="clear" w:color="auto" w:fill="FFFFFF"/>
        </w:rPr>
        <w:t>engage</w:t>
      </w:r>
      <w:r w:rsidR="00112D3B" w:rsidRPr="00702F8E">
        <w:rPr>
          <w:rFonts w:ascii="Times New Roman" w:eastAsia="Times New Roman" w:hAnsi="Times New Roman" w:cs="Times New Roman"/>
          <w:color w:val="000000" w:themeColor="text1"/>
          <w:spacing w:val="3"/>
          <w:shd w:val="clear" w:color="auto" w:fill="FFFFFF"/>
        </w:rPr>
        <w:t xml:space="preserve"> in</w:t>
      </w:r>
      <w:r w:rsidRPr="00702F8E">
        <w:rPr>
          <w:rFonts w:ascii="Times New Roman" w:eastAsia="Times New Roman" w:hAnsi="Times New Roman" w:cs="Times New Roman"/>
          <w:color w:val="000000" w:themeColor="text1"/>
          <w:spacing w:val="3"/>
          <w:shd w:val="clear" w:color="auto" w:fill="FFFFFF"/>
        </w:rPr>
        <w:t xml:space="preserve"> nurture experiences </w:t>
      </w:r>
      <w:r w:rsidR="006E2D2A" w:rsidRPr="00702F8E">
        <w:rPr>
          <w:rFonts w:ascii="Times New Roman" w:eastAsia="Times New Roman" w:hAnsi="Times New Roman" w:cs="Times New Roman"/>
          <w:color w:val="000000" w:themeColor="text1"/>
          <w:spacing w:val="3"/>
          <w:shd w:val="clear" w:color="auto" w:fill="FFFFFF"/>
        </w:rPr>
        <w:t xml:space="preserve">that </w:t>
      </w:r>
      <w:r w:rsidRPr="00702F8E">
        <w:rPr>
          <w:rFonts w:ascii="Times New Roman" w:eastAsia="Times New Roman" w:hAnsi="Times New Roman" w:cs="Times New Roman"/>
          <w:color w:val="000000" w:themeColor="text1"/>
          <w:spacing w:val="3"/>
          <w:shd w:val="clear" w:color="auto" w:fill="FFFFFF"/>
        </w:rPr>
        <w:t>they</w:t>
      </w:r>
      <w:r w:rsidR="006E2D2A" w:rsidRPr="00702F8E">
        <w:rPr>
          <w:rFonts w:ascii="Times New Roman" w:eastAsia="Times New Roman" w:hAnsi="Times New Roman" w:cs="Times New Roman"/>
          <w:color w:val="000000" w:themeColor="text1"/>
          <w:spacing w:val="3"/>
          <w:shd w:val="clear" w:color="auto" w:fill="FFFFFF"/>
        </w:rPr>
        <w:t xml:space="preserve"> may</w:t>
      </w:r>
      <w:r w:rsidRPr="00702F8E">
        <w:rPr>
          <w:rFonts w:ascii="Times New Roman" w:eastAsia="Times New Roman" w:hAnsi="Times New Roman" w:cs="Times New Roman"/>
          <w:color w:val="000000" w:themeColor="text1"/>
          <w:spacing w:val="3"/>
          <w:shd w:val="clear" w:color="auto" w:fill="FFFFFF"/>
        </w:rPr>
        <w:t xml:space="preserve"> have missed out on, providing them with the social and emotional skills to achieve in school and to build relationships with peers.</w:t>
      </w:r>
      <w:r w:rsidR="00543616" w:rsidRPr="00702F8E">
        <w:rPr>
          <w:rFonts w:ascii="Times New Roman" w:eastAsia="Times New Roman" w:hAnsi="Times New Roman" w:cs="Times New Roman"/>
          <w:color w:val="000000" w:themeColor="text1"/>
          <w:spacing w:val="3"/>
          <w:shd w:val="clear" w:color="auto" w:fill="FFFFFF"/>
        </w:rPr>
        <w:t xml:space="preserve"> </w:t>
      </w:r>
      <w:r w:rsidR="00722AB8" w:rsidRPr="00702F8E">
        <w:rPr>
          <w:rFonts w:ascii="Times New Roman" w:eastAsia="Times New Roman" w:hAnsi="Times New Roman" w:cs="Times New Roman"/>
          <w:color w:val="000000" w:themeColor="text1"/>
          <w:spacing w:val="2"/>
        </w:rPr>
        <w:t>The intervention should be used in schools as</w:t>
      </w:r>
      <w:r w:rsidR="00722AB8" w:rsidRPr="00702F8E">
        <w:rPr>
          <w:rFonts w:ascii="Times New Roman" w:eastAsia="Times New Roman" w:hAnsi="Times New Roman" w:cs="Times New Roman"/>
          <w:color w:val="000000" w:themeColor="text1"/>
          <w:spacing w:val="3"/>
          <w:shd w:val="clear" w:color="auto" w:fill="FFFFFF"/>
        </w:rPr>
        <w:t xml:space="preserve"> learners with </w:t>
      </w:r>
      <w:r w:rsidR="008D00AB" w:rsidRPr="00702F8E">
        <w:rPr>
          <w:rFonts w:ascii="Times New Roman" w:eastAsia="Times New Roman" w:hAnsi="Times New Roman" w:cs="Times New Roman"/>
          <w:color w:val="000000" w:themeColor="text1"/>
          <w:spacing w:val="3"/>
          <w:shd w:val="clear" w:color="auto" w:fill="FFFFFF"/>
        </w:rPr>
        <w:t>behavioural, emotional and social difficulties (B</w:t>
      </w:r>
      <w:r w:rsidR="00722AB8" w:rsidRPr="00702F8E">
        <w:rPr>
          <w:rFonts w:ascii="Times New Roman" w:eastAsia="Times New Roman" w:hAnsi="Times New Roman" w:cs="Times New Roman"/>
          <w:color w:val="000000" w:themeColor="text1"/>
          <w:spacing w:val="3"/>
          <w:shd w:val="clear" w:color="auto" w:fill="FFFFFF"/>
        </w:rPr>
        <w:t>ESD</w:t>
      </w:r>
      <w:r w:rsidR="008D00AB" w:rsidRPr="00702F8E">
        <w:rPr>
          <w:rFonts w:ascii="Times New Roman" w:eastAsia="Times New Roman" w:hAnsi="Times New Roman" w:cs="Times New Roman"/>
          <w:color w:val="000000" w:themeColor="text1"/>
          <w:spacing w:val="3"/>
          <w:shd w:val="clear" w:color="auto" w:fill="FFFFFF"/>
        </w:rPr>
        <w:t>)</w:t>
      </w:r>
      <w:r w:rsidR="00722AB8" w:rsidRPr="00702F8E">
        <w:rPr>
          <w:rFonts w:ascii="Times New Roman" w:eastAsia="Times New Roman" w:hAnsi="Times New Roman" w:cs="Times New Roman"/>
          <w:color w:val="000000" w:themeColor="text1"/>
          <w:spacing w:val="3"/>
          <w:shd w:val="clear" w:color="auto" w:fill="FFFFFF"/>
        </w:rPr>
        <w:t xml:space="preserve"> has reached epidemic proportions (Froad, 2019). Therefore, </w:t>
      </w:r>
      <w:r w:rsidR="0070146B" w:rsidRPr="00702F8E">
        <w:rPr>
          <w:rFonts w:ascii="Times New Roman" w:eastAsia="Times New Roman" w:hAnsi="Times New Roman" w:cs="Times New Roman"/>
          <w:color w:val="000000" w:themeColor="text1"/>
          <w:spacing w:val="3"/>
          <w:shd w:val="clear" w:color="auto" w:fill="FFFFFF"/>
        </w:rPr>
        <w:t>an intervention</w:t>
      </w:r>
      <w:r w:rsidR="00722AB8" w:rsidRPr="00702F8E">
        <w:rPr>
          <w:rFonts w:ascii="Times New Roman" w:eastAsia="Times New Roman" w:hAnsi="Times New Roman" w:cs="Times New Roman"/>
          <w:color w:val="000000" w:themeColor="text1"/>
          <w:spacing w:val="3"/>
          <w:shd w:val="clear" w:color="auto" w:fill="FFFFFF"/>
        </w:rPr>
        <w:t xml:space="preserve"> needs to be put in place to support the increasing number of students. </w:t>
      </w:r>
      <w:r w:rsidR="00543616" w:rsidRPr="00702F8E">
        <w:rPr>
          <w:rFonts w:ascii="Times New Roman" w:eastAsia="Times New Roman" w:hAnsi="Times New Roman" w:cs="Times New Roman"/>
          <w:color w:val="000000" w:themeColor="text1"/>
          <w:spacing w:val="3"/>
          <w:shd w:val="clear" w:color="auto" w:fill="FFFFFF"/>
        </w:rPr>
        <w:lastRenderedPageBreak/>
        <w:t>Research shows learners who have experienced a good start in life usually do better at school, as they attend regularly, form more meaningful friendships and are significantly less likely to experience </w:t>
      </w:r>
      <w:r w:rsidR="00B94623" w:rsidRPr="00702F8E">
        <w:rPr>
          <w:rFonts w:ascii="Times New Roman" w:eastAsia="Times New Roman" w:hAnsi="Times New Roman" w:cs="Times New Roman"/>
          <w:color w:val="000000" w:themeColor="text1"/>
          <w:spacing w:val="3"/>
          <w:shd w:val="clear" w:color="auto" w:fill="FFFFFF"/>
        </w:rPr>
        <w:t>ill</w:t>
      </w:r>
      <w:r w:rsidR="00543616" w:rsidRPr="00702F8E">
        <w:rPr>
          <w:rFonts w:ascii="Times New Roman" w:eastAsia="Times New Roman" w:hAnsi="Times New Roman" w:cs="Times New Roman"/>
          <w:color w:val="000000" w:themeColor="text1"/>
          <w:spacing w:val="3"/>
          <w:shd w:val="clear" w:color="auto" w:fill="FFFFFF"/>
        </w:rPr>
        <w:t xml:space="preserve"> mental health</w:t>
      </w:r>
      <w:r w:rsidR="00726F75" w:rsidRPr="00702F8E">
        <w:rPr>
          <w:rFonts w:ascii="Times New Roman" w:eastAsia="Times New Roman" w:hAnsi="Times New Roman" w:cs="Times New Roman"/>
          <w:color w:val="000000" w:themeColor="text1"/>
          <w:spacing w:val="3"/>
          <w:shd w:val="clear" w:color="auto" w:fill="FFFFFF"/>
        </w:rPr>
        <w:t xml:space="preserve"> </w:t>
      </w:r>
      <w:r w:rsidR="00543616" w:rsidRPr="00702F8E">
        <w:rPr>
          <w:rFonts w:ascii="Times New Roman" w:eastAsia="Times New Roman" w:hAnsi="Times New Roman" w:cs="Times New Roman"/>
          <w:color w:val="000000" w:themeColor="text1"/>
          <w:spacing w:val="3"/>
          <w:shd w:val="clear" w:color="auto" w:fill="FFFFFF"/>
        </w:rPr>
        <w:t xml:space="preserve">(NurtureUK, </w:t>
      </w:r>
      <w:r w:rsidR="00162621" w:rsidRPr="00702F8E">
        <w:rPr>
          <w:rFonts w:ascii="Times New Roman" w:eastAsia="Times New Roman" w:hAnsi="Times New Roman" w:cs="Times New Roman"/>
          <w:color w:val="000000" w:themeColor="text1"/>
          <w:spacing w:val="3"/>
          <w:shd w:val="clear" w:color="auto" w:fill="FFFFFF"/>
        </w:rPr>
        <w:t>2019</w:t>
      </w:r>
      <w:r w:rsidR="00543616" w:rsidRPr="00702F8E">
        <w:rPr>
          <w:rFonts w:ascii="Times New Roman" w:eastAsia="Times New Roman" w:hAnsi="Times New Roman" w:cs="Times New Roman"/>
          <w:color w:val="000000" w:themeColor="text1"/>
          <w:spacing w:val="3"/>
          <w:shd w:val="clear" w:color="auto" w:fill="FFFFFF"/>
        </w:rPr>
        <w:t xml:space="preserve">). </w:t>
      </w:r>
      <w:r w:rsidR="0070146B" w:rsidRPr="00702F8E">
        <w:rPr>
          <w:rFonts w:ascii="Times New Roman" w:hAnsi="Times New Roman" w:cs="Times New Roman"/>
          <w:color w:val="000000" w:themeColor="text1"/>
          <w:lang w:val="cy-GB"/>
        </w:rPr>
        <w:t>Some learners may require</w:t>
      </w:r>
      <w:r w:rsidR="00B75F6A" w:rsidRPr="00702F8E">
        <w:rPr>
          <w:rFonts w:ascii="Times New Roman" w:hAnsi="Times New Roman" w:cs="Times New Roman"/>
          <w:color w:val="000000" w:themeColor="text1"/>
          <w:lang w:val="cy-GB"/>
        </w:rPr>
        <w:t xml:space="preserve"> more specific intervention</w:t>
      </w:r>
      <w:r w:rsidR="0070146B" w:rsidRPr="00702F8E">
        <w:rPr>
          <w:rFonts w:ascii="Times New Roman" w:hAnsi="Times New Roman" w:cs="Times New Roman"/>
          <w:color w:val="000000" w:themeColor="text1"/>
          <w:lang w:val="cy-GB"/>
        </w:rPr>
        <w:t>s. T</w:t>
      </w:r>
      <w:r w:rsidR="00B75F6A" w:rsidRPr="00702F8E">
        <w:rPr>
          <w:rFonts w:ascii="Times New Roman" w:hAnsi="Times New Roman" w:cs="Times New Roman"/>
          <w:color w:val="000000" w:themeColor="text1"/>
          <w:lang w:val="cy-GB"/>
        </w:rPr>
        <w:t xml:space="preserve">he </w:t>
      </w:r>
      <w:r w:rsidR="001B1A47" w:rsidRPr="00702F8E">
        <w:rPr>
          <w:rFonts w:ascii="Times New Roman" w:hAnsi="Times New Roman" w:cs="Times New Roman"/>
          <w:color w:val="000000" w:themeColor="text1"/>
          <w:lang w:val="cy-GB"/>
        </w:rPr>
        <w:t>w</w:t>
      </w:r>
      <w:r w:rsidR="00B75F6A" w:rsidRPr="00702F8E">
        <w:rPr>
          <w:rFonts w:ascii="Times New Roman" w:hAnsi="Times New Roman" w:cs="Times New Roman"/>
          <w:color w:val="000000" w:themeColor="text1"/>
          <w:lang w:val="cy-GB"/>
        </w:rPr>
        <w:t xml:space="preserve">ell-being co-ordinator will work closely with other agencies for support or to inquire about other services the learners need such </w:t>
      </w:r>
      <w:r w:rsidR="006E2D2A" w:rsidRPr="00702F8E">
        <w:rPr>
          <w:rFonts w:ascii="Times New Roman" w:hAnsi="Times New Roman" w:cs="Times New Roman"/>
          <w:color w:val="000000" w:themeColor="text1"/>
          <w:lang w:val="cy-GB"/>
        </w:rPr>
        <w:t xml:space="preserve">as </w:t>
      </w:r>
      <w:r w:rsidR="00B75F6A" w:rsidRPr="00702F8E">
        <w:rPr>
          <w:rFonts w:ascii="Times New Roman" w:hAnsi="Times New Roman" w:cs="Times New Roman"/>
          <w:color w:val="000000" w:themeColor="text1"/>
          <w:lang w:val="cy-GB"/>
        </w:rPr>
        <w:t>co</w:t>
      </w:r>
      <w:r w:rsidR="0070146B" w:rsidRPr="00702F8E">
        <w:rPr>
          <w:rFonts w:ascii="Times New Roman" w:hAnsi="Times New Roman" w:cs="Times New Roman"/>
          <w:color w:val="000000" w:themeColor="text1"/>
          <w:lang w:val="cy-GB"/>
        </w:rPr>
        <w:t>u</w:t>
      </w:r>
      <w:r w:rsidR="00B75F6A" w:rsidRPr="00702F8E">
        <w:rPr>
          <w:rFonts w:ascii="Times New Roman" w:hAnsi="Times New Roman" w:cs="Times New Roman"/>
          <w:color w:val="000000" w:themeColor="text1"/>
          <w:lang w:val="cy-GB"/>
        </w:rPr>
        <w:t>ns</w:t>
      </w:r>
      <w:r w:rsidR="00162621" w:rsidRPr="00702F8E">
        <w:rPr>
          <w:rFonts w:ascii="Times New Roman" w:hAnsi="Times New Roman" w:cs="Times New Roman"/>
          <w:color w:val="000000" w:themeColor="text1"/>
          <w:lang w:val="cy-GB"/>
        </w:rPr>
        <w:t>elling</w:t>
      </w:r>
      <w:r w:rsidR="00B75F6A" w:rsidRPr="00702F8E">
        <w:rPr>
          <w:rFonts w:ascii="Times New Roman" w:hAnsi="Times New Roman" w:cs="Times New Roman"/>
          <w:color w:val="000000" w:themeColor="text1"/>
          <w:lang w:val="cy-GB"/>
        </w:rPr>
        <w:t xml:space="preserve"> or </w:t>
      </w:r>
      <w:r w:rsidR="00B75F6A" w:rsidRPr="00702F8E">
        <w:rPr>
          <w:rFonts w:ascii="Times New Roman" w:eastAsia="Times New Roman" w:hAnsi="Times New Roman" w:cs="Times New Roman"/>
          <w:color w:val="000000" w:themeColor="text1"/>
          <w:shd w:val="clear" w:color="auto" w:fill="FFFFFF"/>
        </w:rPr>
        <w:t>Child and Adolescent Mental Health Services</w:t>
      </w:r>
      <w:r w:rsidR="00B75F6A" w:rsidRPr="00702F8E">
        <w:rPr>
          <w:rFonts w:ascii="Times New Roman" w:eastAsia="Times New Roman" w:hAnsi="Times New Roman" w:cs="Times New Roman"/>
          <w:color w:val="000000" w:themeColor="text1"/>
        </w:rPr>
        <w:t xml:space="preserve"> (CAMHS)</w:t>
      </w:r>
      <w:r w:rsidR="00162621" w:rsidRPr="00702F8E">
        <w:rPr>
          <w:rFonts w:ascii="Times New Roman" w:eastAsia="Times New Roman" w:hAnsi="Times New Roman" w:cs="Times New Roman"/>
          <w:color w:val="000000" w:themeColor="text1"/>
        </w:rPr>
        <w:t>(NHS, 2019)</w:t>
      </w:r>
      <w:r w:rsidR="001B1A47" w:rsidRPr="00702F8E">
        <w:rPr>
          <w:rFonts w:ascii="Times New Roman" w:eastAsia="Times New Roman" w:hAnsi="Times New Roman" w:cs="Times New Roman"/>
          <w:color w:val="000000" w:themeColor="text1"/>
        </w:rPr>
        <w:t xml:space="preserve"> and educational psychologists</w:t>
      </w:r>
      <w:r w:rsidR="00B75F6A" w:rsidRPr="00702F8E">
        <w:rPr>
          <w:rFonts w:ascii="Times New Roman" w:hAnsi="Times New Roman" w:cs="Times New Roman"/>
          <w:color w:val="000000" w:themeColor="text1"/>
          <w:lang w:val="cy-GB"/>
        </w:rPr>
        <w:t>.</w:t>
      </w:r>
      <w:r w:rsidR="00B75F6A" w:rsidRPr="00702F8E">
        <w:rPr>
          <w:rFonts w:ascii="Times New Roman" w:eastAsia="Times New Roman" w:hAnsi="Times New Roman" w:cs="Times New Roman"/>
          <w:color w:val="000000" w:themeColor="text1"/>
          <w:spacing w:val="2"/>
        </w:rPr>
        <w:t xml:space="preserve"> </w:t>
      </w:r>
      <w:r w:rsidR="00112D3B" w:rsidRPr="00702F8E">
        <w:rPr>
          <w:rFonts w:ascii="Times New Roman" w:eastAsia="Times New Roman" w:hAnsi="Times New Roman" w:cs="Times New Roman"/>
          <w:color w:val="000000" w:themeColor="text1"/>
          <w:spacing w:val="3"/>
          <w:shd w:val="clear" w:color="auto" w:fill="FFFFFF"/>
        </w:rPr>
        <w:t xml:space="preserve"> </w:t>
      </w:r>
      <w:r w:rsidR="00722AB8" w:rsidRPr="00702F8E">
        <w:rPr>
          <w:rFonts w:ascii="Times New Roman" w:hAnsi="Times New Roman" w:cs="Times New Roman"/>
          <w:color w:val="000000" w:themeColor="text1"/>
          <w:spacing w:val="3"/>
          <w:shd w:val="clear" w:color="auto" w:fill="FFFFFF"/>
        </w:rPr>
        <w:t xml:space="preserve">The </w:t>
      </w:r>
      <w:r w:rsidR="00722AB8" w:rsidRPr="00702F8E">
        <w:rPr>
          <w:rFonts w:ascii="Times New Roman" w:hAnsi="Times New Roman" w:cs="Times New Roman"/>
          <w:color w:val="000000" w:themeColor="text1"/>
        </w:rPr>
        <w:t>UNCRC</w:t>
      </w:r>
      <w:r w:rsidR="006E2D2A" w:rsidRPr="00702F8E">
        <w:rPr>
          <w:rFonts w:ascii="Times New Roman" w:hAnsi="Times New Roman" w:cs="Times New Roman"/>
          <w:color w:val="000000" w:themeColor="text1"/>
        </w:rPr>
        <w:t xml:space="preserve"> (United Nations)</w:t>
      </w:r>
      <w:r w:rsidR="00722AB8" w:rsidRPr="00702F8E">
        <w:rPr>
          <w:rFonts w:ascii="Times New Roman" w:hAnsi="Times New Roman" w:cs="Times New Roman"/>
          <w:color w:val="000000" w:themeColor="text1"/>
        </w:rPr>
        <w:t xml:space="preserve"> would support this as </w:t>
      </w:r>
      <w:r w:rsidR="00B94623" w:rsidRPr="00702F8E">
        <w:rPr>
          <w:rFonts w:ascii="Times New Roman" w:hAnsi="Times New Roman" w:cs="Times New Roman"/>
          <w:color w:val="000000" w:themeColor="text1"/>
        </w:rPr>
        <w:t>A</w:t>
      </w:r>
      <w:r w:rsidR="00722AB8" w:rsidRPr="00702F8E">
        <w:rPr>
          <w:rFonts w:ascii="Times New Roman" w:hAnsi="Times New Roman" w:cs="Times New Roman"/>
          <w:color w:val="000000" w:themeColor="text1"/>
        </w:rPr>
        <w:t>rticle 3 states ‘everyone who works with children should always do what is best for each child’.</w:t>
      </w:r>
    </w:p>
    <w:p w14:paraId="30F551F2" w14:textId="4E55897B" w:rsidR="00551FE6" w:rsidRPr="00702F8E" w:rsidRDefault="00551FE6" w:rsidP="00B40099">
      <w:pPr>
        <w:spacing w:line="360" w:lineRule="auto"/>
        <w:rPr>
          <w:rFonts w:ascii="Times New Roman" w:hAnsi="Times New Roman" w:cs="Times New Roman"/>
          <w:color w:val="000000" w:themeColor="text1"/>
          <w:spacing w:val="3"/>
          <w:shd w:val="clear" w:color="auto" w:fill="FFFFFF"/>
        </w:rPr>
      </w:pPr>
    </w:p>
    <w:p w14:paraId="428801FC" w14:textId="76C0F344" w:rsidR="00551FE6" w:rsidRPr="00702F8E" w:rsidRDefault="00551FE6" w:rsidP="00B40099">
      <w:pPr>
        <w:spacing w:line="360" w:lineRule="auto"/>
        <w:rPr>
          <w:rFonts w:ascii="Times New Roman" w:hAnsi="Times New Roman" w:cs="Times New Roman"/>
          <w:color w:val="000000" w:themeColor="text1"/>
          <w:spacing w:val="3"/>
          <w:shd w:val="clear" w:color="auto" w:fill="FFFFFF"/>
        </w:rPr>
      </w:pPr>
    </w:p>
    <w:p w14:paraId="634165EC" w14:textId="5EEFF011" w:rsidR="00551FE6" w:rsidRPr="00702F8E" w:rsidRDefault="00551FE6" w:rsidP="00B40099">
      <w:pPr>
        <w:spacing w:line="360" w:lineRule="auto"/>
        <w:rPr>
          <w:rFonts w:ascii="Times New Roman" w:hAnsi="Times New Roman" w:cs="Times New Roman"/>
          <w:color w:val="000000" w:themeColor="text1"/>
          <w:spacing w:val="3"/>
          <w:shd w:val="clear" w:color="auto" w:fill="FFFFFF"/>
        </w:rPr>
      </w:pPr>
    </w:p>
    <w:p w14:paraId="35D99424" w14:textId="77150C5B" w:rsidR="00551FE6" w:rsidRPr="00702F8E" w:rsidRDefault="00551FE6" w:rsidP="00B40099">
      <w:pPr>
        <w:spacing w:line="360" w:lineRule="auto"/>
        <w:rPr>
          <w:rFonts w:ascii="Times New Roman" w:hAnsi="Times New Roman" w:cs="Times New Roman"/>
          <w:color w:val="000000" w:themeColor="text1"/>
          <w:spacing w:val="3"/>
          <w:shd w:val="clear" w:color="auto" w:fill="FFFFFF"/>
        </w:rPr>
      </w:pPr>
    </w:p>
    <w:p w14:paraId="2B67E35D" w14:textId="758561A2" w:rsidR="00551FE6" w:rsidRPr="00702F8E" w:rsidRDefault="00551FE6" w:rsidP="00B40099">
      <w:pPr>
        <w:spacing w:line="360" w:lineRule="auto"/>
        <w:rPr>
          <w:rFonts w:ascii="Times New Roman" w:hAnsi="Times New Roman" w:cs="Times New Roman"/>
          <w:color w:val="000000" w:themeColor="text1"/>
          <w:spacing w:val="3"/>
          <w:shd w:val="clear" w:color="auto" w:fill="FFFFFF"/>
        </w:rPr>
      </w:pPr>
    </w:p>
    <w:p w14:paraId="18FF894D" w14:textId="77777777" w:rsidR="00053734" w:rsidRPr="00702F8E" w:rsidRDefault="00053734" w:rsidP="00B40099">
      <w:pPr>
        <w:spacing w:line="360" w:lineRule="auto"/>
        <w:rPr>
          <w:rFonts w:ascii="Times New Roman" w:hAnsi="Times New Roman" w:cs="Times New Roman"/>
          <w:color w:val="000000" w:themeColor="text1"/>
          <w:spacing w:val="3"/>
          <w:shd w:val="clear" w:color="auto" w:fill="FFFFFF"/>
        </w:rPr>
      </w:pPr>
    </w:p>
    <w:p w14:paraId="11B8AD7B" w14:textId="7204A28A" w:rsidR="00551FE6" w:rsidRPr="00702F8E" w:rsidRDefault="00551FE6" w:rsidP="00B40099">
      <w:pPr>
        <w:spacing w:line="360" w:lineRule="auto"/>
        <w:rPr>
          <w:rFonts w:ascii="Times New Roman" w:hAnsi="Times New Roman" w:cs="Times New Roman"/>
          <w:color w:val="000000" w:themeColor="text1"/>
        </w:rPr>
      </w:pPr>
    </w:p>
    <w:p w14:paraId="36DC7F6B" w14:textId="44110C4E" w:rsidR="00B40099" w:rsidRPr="00702F8E" w:rsidRDefault="00B40099" w:rsidP="00B40099">
      <w:pPr>
        <w:spacing w:line="360" w:lineRule="auto"/>
        <w:rPr>
          <w:rFonts w:ascii="Times New Roman" w:hAnsi="Times New Roman" w:cs="Times New Roman"/>
          <w:color w:val="000000" w:themeColor="text1"/>
        </w:rPr>
      </w:pPr>
    </w:p>
    <w:p w14:paraId="5D11DD68" w14:textId="1167CD27" w:rsidR="00B40099" w:rsidRPr="00702F8E" w:rsidRDefault="00B40099" w:rsidP="00B40099">
      <w:pPr>
        <w:spacing w:line="360" w:lineRule="auto"/>
        <w:rPr>
          <w:rFonts w:ascii="Times New Roman" w:hAnsi="Times New Roman" w:cs="Times New Roman"/>
          <w:color w:val="000000" w:themeColor="text1"/>
        </w:rPr>
      </w:pPr>
    </w:p>
    <w:p w14:paraId="563619FF" w14:textId="74903AC1" w:rsidR="00B40099" w:rsidRPr="00702F8E" w:rsidRDefault="00B40099" w:rsidP="00B40099">
      <w:pPr>
        <w:spacing w:line="360" w:lineRule="auto"/>
        <w:rPr>
          <w:rFonts w:ascii="Times New Roman" w:hAnsi="Times New Roman" w:cs="Times New Roman"/>
          <w:color w:val="000000" w:themeColor="text1"/>
        </w:rPr>
      </w:pPr>
    </w:p>
    <w:p w14:paraId="5C2AE643" w14:textId="74D084C2" w:rsidR="00B40099" w:rsidRPr="00702F8E" w:rsidRDefault="00B40099" w:rsidP="00B40099">
      <w:pPr>
        <w:spacing w:line="360" w:lineRule="auto"/>
        <w:rPr>
          <w:rFonts w:ascii="Times New Roman" w:hAnsi="Times New Roman" w:cs="Times New Roman"/>
          <w:color w:val="000000" w:themeColor="text1"/>
        </w:rPr>
      </w:pPr>
    </w:p>
    <w:p w14:paraId="7E82004E" w14:textId="5C52BE06" w:rsidR="00B40099" w:rsidRPr="00702F8E" w:rsidRDefault="00B40099" w:rsidP="00B40099">
      <w:pPr>
        <w:spacing w:line="360" w:lineRule="auto"/>
        <w:rPr>
          <w:rFonts w:ascii="Times New Roman" w:hAnsi="Times New Roman" w:cs="Times New Roman"/>
          <w:color w:val="000000" w:themeColor="text1"/>
        </w:rPr>
      </w:pPr>
    </w:p>
    <w:p w14:paraId="6D50D899" w14:textId="51925F6A" w:rsidR="00B40099" w:rsidRPr="00702F8E" w:rsidRDefault="00B40099" w:rsidP="00B40099">
      <w:pPr>
        <w:spacing w:line="360" w:lineRule="auto"/>
        <w:rPr>
          <w:rFonts w:ascii="Times New Roman" w:hAnsi="Times New Roman" w:cs="Times New Roman"/>
          <w:color w:val="000000" w:themeColor="text1"/>
        </w:rPr>
      </w:pPr>
    </w:p>
    <w:p w14:paraId="77634CD5" w14:textId="378773BA" w:rsidR="00B40099" w:rsidRPr="00702F8E" w:rsidRDefault="00B40099" w:rsidP="00B40099">
      <w:pPr>
        <w:spacing w:line="360" w:lineRule="auto"/>
        <w:rPr>
          <w:rFonts w:ascii="Times New Roman" w:hAnsi="Times New Roman" w:cs="Times New Roman"/>
          <w:color w:val="000000" w:themeColor="text1"/>
        </w:rPr>
      </w:pPr>
    </w:p>
    <w:p w14:paraId="626F7338" w14:textId="68A42493" w:rsidR="00B40099" w:rsidRPr="00702F8E" w:rsidRDefault="00B40099" w:rsidP="00B40099">
      <w:pPr>
        <w:spacing w:line="360" w:lineRule="auto"/>
        <w:rPr>
          <w:rFonts w:ascii="Times New Roman" w:hAnsi="Times New Roman" w:cs="Times New Roman"/>
          <w:color w:val="000000" w:themeColor="text1"/>
        </w:rPr>
      </w:pPr>
    </w:p>
    <w:p w14:paraId="7C1C178E" w14:textId="5CC0A1F6" w:rsidR="00B40099" w:rsidRPr="00702F8E" w:rsidRDefault="00B40099" w:rsidP="00B40099">
      <w:pPr>
        <w:spacing w:line="360" w:lineRule="auto"/>
        <w:rPr>
          <w:rFonts w:ascii="Times New Roman" w:hAnsi="Times New Roman" w:cs="Times New Roman"/>
          <w:color w:val="000000" w:themeColor="text1"/>
        </w:rPr>
      </w:pPr>
    </w:p>
    <w:p w14:paraId="6512527A" w14:textId="0AF2F2AF" w:rsidR="00B40099" w:rsidRPr="00702F8E" w:rsidRDefault="00B40099" w:rsidP="00B40099">
      <w:pPr>
        <w:spacing w:line="360" w:lineRule="auto"/>
        <w:rPr>
          <w:rFonts w:ascii="Times New Roman" w:hAnsi="Times New Roman" w:cs="Times New Roman"/>
          <w:color w:val="000000" w:themeColor="text1"/>
        </w:rPr>
      </w:pPr>
    </w:p>
    <w:p w14:paraId="2554C751" w14:textId="406F3A8E" w:rsidR="00B40099" w:rsidRPr="00702F8E" w:rsidRDefault="00B40099" w:rsidP="00B40099">
      <w:pPr>
        <w:spacing w:line="360" w:lineRule="auto"/>
        <w:rPr>
          <w:rFonts w:ascii="Times New Roman" w:hAnsi="Times New Roman" w:cs="Times New Roman"/>
          <w:color w:val="000000" w:themeColor="text1"/>
        </w:rPr>
      </w:pPr>
    </w:p>
    <w:p w14:paraId="0626220C" w14:textId="7FF4CC45" w:rsidR="00B40099" w:rsidRPr="00702F8E" w:rsidRDefault="00B40099" w:rsidP="00B40099">
      <w:pPr>
        <w:spacing w:line="360" w:lineRule="auto"/>
        <w:rPr>
          <w:rFonts w:ascii="Times New Roman" w:hAnsi="Times New Roman" w:cs="Times New Roman"/>
          <w:color w:val="000000" w:themeColor="text1"/>
        </w:rPr>
      </w:pPr>
    </w:p>
    <w:p w14:paraId="6D4D6FD2" w14:textId="4EC7B5C3" w:rsidR="00B40099" w:rsidRPr="00702F8E" w:rsidRDefault="00B40099" w:rsidP="00B40099">
      <w:pPr>
        <w:spacing w:line="360" w:lineRule="auto"/>
        <w:rPr>
          <w:rFonts w:ascii="Times New Roman" w:hAnsi="Times New Roman" w:cs="Times New Roman"/>
          <w:color w:val="000000" w:themeColor="text1"/>
        </w:rPr>
      </w:pPr>
    </w:p>
    <w:p w14:paraId="5E94D806" w14:textId="0F304463" w:rsidR="00B40099" w:rsidRPr="00702F8E" w:rsidRDefault="00B40099" w:rsidP="00B40099">
      <w:pPr>
        <w:spacing w:line="360" w:lineRule="auto"/>
        <w:rPr>
          <w:rFonts w:ascii="Times New Roman" w:hAnsi="Times New Roman" w:cs="Times New Roman"/>
          <w:color w:val="000000" w:themeColor="text1"/>
        </w:rPr>
      </w:pPr>
    </w:p>
    <w:p w14:paraId="49BC3426" w14:textId="542979C2" w:rsidR="00B40099" w:rsidRPr="00702F8E" w:rsidRDefault="00B40099" w:rsidP="00B40099">
      <w:pPr>
        <w:spacing w:line="360" w:lineRule="auto"/>
        <w:rPr>
          <w:rFonts w:ascii="Times New Roman" w:hAnsi="Times New Roman" w:cs="Times New Roman"/>
          <w:color w:val="000000" w:themeColor="text1"/>
        </w:rPr>
      </w:pPr>
    </w:p>
    <w:p w14:paraId="5630ED27" w14:textId="2E06DDAA" w:rsidR="00B40099" w:rsidRPr="00702F8E" w:rsidRDefault="00B40099" w:rsidP="00B40099">
      <w:pPr>
        <w:spacing w:line="360" w:lineRule="auto"/>
        <w:rPr>
          <w:rFonts w:ascii="Times New Roman" w:hAnsi="Times New Roman" w:cs="Times New Roman"/>
          <w:color w:val="000000" w:themeColor="text1"/>
        </w:rPr>
      </w:pPr>
    </w:p>
    <w:p w14:paraId="58729D32" w14:textId="40056A38" w:rsidR="00B40099" w:rsidRPr="00702F8E" w:rsidRDefault="00B40099" w:rsidP="00B40099">
      <w:pPr>
        <w:spacing w:line="360" w:lineRule="auto"/>
        <w:rPr>
          <w:rFonts w:ascii="Times New Roman" w:hAnsi="Times New Roman" w:cs="Times New Roman"/>
          <w:color w:val="000000" w:themeColor="text1"/>
        </w:rPr>
      </w:pPr>
    </w:p>
    <w:p w14:paraId="2AC8C521" w14:textId="77777777" w:rsidR="00B40099" w:rsidRPr="00702F8E" w:rsidRDefault="00B40099" w:rsidP="00B40099">
      <w:pPr>
        <w:spacing w:line="360" w:lineRule="auto"/>
        <w:rPr>
          <w:rFonts w:ascii="Times New Roman" w:hAnsi="Times New Roman" w:cs="Times New Roman"/>
          <w:color w:val="000000" w:themeColor="text1"/>
        </w:rPr>
      </w:pPr>
    </w:p>
    <w:p w14:paraId="5B52D109" w14:textId="6008F94F" w:rsidR="00112D3B" w:rsidRPr="00702F8E" w:rsidRDefault="00112D3B" w:rsidP="00B40099">
      <w:pPr>
        <w:spacing w:line="360" w:lineRule="auto"/>
        <w:rPr>
          <w:rFonts w:ascii="Times New Roman" w:eastAsia="Times New Roman" w:hAnsi="Times New Roman" w:cs="Times New Roman"/>
          <w:color w:val="000000" w:themeColor="text1"/>
          <w:spacing w:val="3"/>
          <w:shd w:val="clear" w:color="auto" w:fill="FFFFFF"/>
        </w:rPr>
      </w:pPr>
    </w:p>
    <w:p w14:paraId="730E369B" w14:textId="77777777" w:rsidR="0070146B" w:rsidRPr="00702F8E" w:rsidRDefault="0070146B" w:rsidP="00B40099">
      <w:pPr>
        <w:spacing w:line="360" w:lineRule="auto"/>
        <w:rPr>
          <w:rFonts w:ascii="Times New Roman" w:eastAsia="Times New Roman" w:hAnsi="Times New Roman" w:cs="Times New Roman"/>
          <w:color w:val="000000" w:themeColor="text1"/>
          <w:spacing w:val="3"/>
          <w:shd w:val="clear" w:color="auto" w:fill="FFFFFF"/>
        </w:rPr>
      </w:pPr>
    </w:p>
    <w:p w14:paraId="7B8289E1" w14:textId="6FA7FF3E" w:rsidR="00551FE6" w:rsidRPr="00702F8E" w:rsidRDefault="00551FE6" w:rsidP="00B40099">
      <w:pPr>
        <w:spacing w:line="360" w:lineRule="auto"/>
        <w:rPr>
          <w:rFonts w:ascii="Times New Roman" w:eastAsia="Times New Roman" w:hAnsi="Times New Roman" w:cs="Times New Roman"/>
          <w:color w:val="000000" w:themeColor="text1"/>
          <w:spacing w:val="3"/>
          <w:u w:val="single"/>
          <w:shd w:val="clear" w:color="auto" w:fill="FFFFFF"/>
        </w:rPr>
      </w:pPr>
      <w:r w:rsidRPr="00702F8E">
        <w:rPr>
          <w:rFonts w:ascii="Times New Roman" w:eastAsia="Times New Roman" w:hAnsi="Times New Roman" w:cs="Times New Roman"/>
          <w:color w:val="000000" w:themeColor="text1"/>
          <w:spacing w:val="3"/>
          <w:u w:val="single"/>
          <w:shd w:val="clear" w:color="auto" w:fill="FFFFFF"/>
        </w:rPr>
        <w:t>The Intervention</w:t>
      </w:r>
    </w:p>
    <w:p w14:paraId="00EA860B" w14:textId="77777777" w:rsidR="004051C3" w:rsidRPr="00702F8E" w:rsidRDefault="004051C3" w:rsidP="00B40099">
      <w:pPr>
        <w:spacing w:line="360" w:lineRule="auto"/>
        <w:rPr>
          <w:rFonts w:ascii="Times New Roman" w:hAnsi="Times New Roman" w:cs="Times New Roman"/>
          <w:color w:val="000000" w:themeColor="text1"/>
          <w:lang w:val="en-US"/>
        </w:rPr>
      </w:pPr>
    </w:p>
    <w:p w14:paraId="730BECBA" w14:textId="26DEF80C" w:rsidR="008125EC" w:rsidRPr="00702F8E" w:rsidRDefault="00A03000" w:rsidP="00B40099">
      <w:pPr>
        <w:spacing w:line="360" w:lineRule="auto"/>
        <w:rPr>
          <w:rFonts w:ascii="Times New Roman" w:hAnsi="Times New Roman" w:cs="Times New Roman"/>
          <w:color w:val="000000" w:themeColor="text1"/>
        </w:rPr>
      </w:pPr>
      <w:r w:rsidRPr="00702F8E">
        <w:rPr>
          <w:rFonts w:ascii="Times New Roman" w:hAnsi="Times New Roman" w:cs="Times New Roman"/>
          <w:color w:val="000000" w:themeColor="text1"/>
          <w:shd w:val="clear" w:color="auto" w:fill="FFFFFF"/>
        </w:rPr>
        <w:t xml:space="preserve">Although </w:t>
      </w:r>
      <w:r w:rsidR="001B1A47" w:rsidRPr="00702F8E">
        <w:rPr>
          <w:rFonts w:ascii="Times New Roman" w:hAnsi="Times New Roman" w:cs="Times New Roman"/>
          <w:color w:val="000000" w:themeColor="text1"/>
          <w:shd w:val="clear" w:color="auto" w:fill="FFFFFF"/>
        </w:rPr>
        <w:t>n</w:t>
      </w:r>
      <w:r w:rsidRPr="00702F8E">
        <w:rPr>
          <w:rFonts w:ascii="Times New Roman" w:hAnsi="Times New Roman" w:cs="Times New Roman"/>
          <w:color w:val="000000" w:themeColor="text1"/>
          <w:shd w:val="clear" w:color="auto" w:fill="FFFFFF"/>
        </w:rPr>
        <w:t>urture groups</w:t>
      </w:r>
      <w:r w:rsidR="006B0FF2" w:rsidRPr="00702F8E">
        <w:rPr>
          <w:rFonts w:ascii="Times New Roman" w:hAnsi="Times New Roman" w:cs="Times New Roman"/>
          <w:color w:val="000000" w:themeColor="text1"/>
          <w:shd w:val="clear" w:color="auto" w:fill="FFFFFF"/>
        </w:rPr>
        <w:t xml:space="preserve"> </w:t>
      </w:r>
      <w:r w:rsidR="00B94623" w:rsidRPr="00702F8E">
        <w:rPr>
          <w:rFonts w:ascii="Times New Roman" w:hAnsi="Times New Roman" w:cs="Times New Roman"/>
          <w:color w:val="000000" w:themeColor="text1"/>
          <w:shd w:val="clear" w:color="auto" w:fill="FFFFFF"/>
        </w:rPr>
        <w:t>(NG)</w:t>
      </w:r>
      <w:r w:rsidRPr="00702F8E">
        <w:rPr>
          <w:rFonts w:ascii="Times New Roman" w:hAnsi="Times New Roman" w:cs="Times New Roman"/>
          <w:color w:val="000000" w:themeColor="text1"/>
          <w:shd w:val="clear" w:color="auto" w:fill="FFFFFF"/>
        </w:rPr>
        <w:t xml:space="preserve"> can positively support behaviour, wellbeing, attainment and achievement</w:t>
      </w:r>
      <w:r w:rsidR="001325E3" w:rsidRPr="00702F8E">
        <w:rPr>
          <w:rFonts w:ascii="Times New Roman" w:hAnsi="Times New Roman" w:cs="Times New Roman"/>
          <w:color w:val="000000" w:themeColor="text1"/>
          <w:shd w:val="clear" w:color="auto" w:fill="FFFFFF"/>
        </w:rPr>
        <w:t xml:space="preserve"> and can have significant and long-term impact with</w:t>
      </w:r>
      <w:r w:rsidR="00726F75" w:rsidRPr="00702F8E">
        <w:rPr>
          <w:rFonts w:ascii="Times New Roman" w:hAnsi="Times New Roman" w:cs="Times New Roman"/>
          <w:color w:val="000000" w:themeColor="text1"/>
          <w:shd w:val="clear" w:color="auto" w:fill="FFFFFF"/>
        </w:rPr>
        <w:t xml:space="preserve"> learners with </w:t>
      </w:r>
      <w:r w:rsidR="00543616" w:rsidRPr="00702F8E">
        <w:rPr>
          <w:rFonts w:ascii="Times New Roman" w:hAnsi="Times New Roman" w:cs="Times New Roman"/>
          <w:color w:val="000000" w:themeColor="text1"/>
          <w:shd w:val="clear" w:color="auto" w:fill="FFFFFF"/>
        </w:rPr>
        <w:t>BES</w:t>
      </w:r>
      <w:r w:rsidR="001B1A47" w:rsidRPr="00702F8E">
        <w:rPr>
          <w:rFonts w:ascii="Times New Roman" w:hAnsi="Times New Roman" w:cs="Times New Roman"/>
          <w:color w:val="000000" w:themeColor="text1"/>
          <w:shd w:val="clear" w:color="auto" w:fill="FFFFFF"/>
        </w:rPr>
        <w:t>D</w:t>
      </w:r>
      <w:r w:rsidRPr="00702F8E">
        <w:rPr>
          <w:rFonts w:ascii="Times New Roman" w:hAnsi="Times New Roman" w:cs="Times New Roman"/>
          <w:color w:val="000000" w:themeColor="text1"/>
          <w:shd w:val="clear" w:color="auto" w:fill="FFFFFF"/>
        </w:rPr>
        <w:t>.</w:t>
      </w:r>
      <w:r w:rsidR="004115F9" w:rsidRPr="00702F8E">
        <w:rPr>
          <w:rFonts w:ascii="Times New Roman" w:hAnsi="Times New Roman" w:cs="Times New Roman"/>
          <w:color w:val="000000" w:themeColor="text1"/>
          <w:shd w:val="clear" w:color="auto" w:fill="FFFFFF"/>
        </w:rPr>
        <w:t xml:space="preserve"> </w:t>
      </w:r>
      <w:r w:rsidRPr="00702F8E">
        <w:rPr>
          <w:rFonts w:ascii="Times New Roman" w:hAnsi="Times New Roman" w:cs="Times New Roman"/>
          <w:color w:val="000000" w:themeColor="text1"/>
          <w:shd w:val="clear" w:color="auto" w:fill="FFFFFF"/>
        </w:rPr>
        <w:t xml:space="preserve">Some may argue that </w:t>
      </w:r>
      <w:r w:rsidR="00726F75" w:rsidRPr="00702F8E">
        <w:rPr>
          <w:rFonts w:ascii="Times New Roman" w:hAnsi="Times New Roman" w:cs="Times New Roman"/>
          <w:color w:val="000000" w:themeColor="text1"/>
          <w:shd w:val="clear" w:color="auto" w:fill="FFFFFF"/>
        </w:rPr>
        <w:t>NG</w:t>
      </w:r>
      <w:r w:rsidRPr="00702F8E">
        <w:rPr>
          <w:rFonts w:ascii="Times New Roman" w:hAnsi="Times New Roman" w:cs="Times New Roman"/>
          <w:color w:val="000000" w:themeColor="text1"/>
          <w:shd w:val="clear" w:color="auto" w:fill="FFFFFF"/>
        </w:rPr>
        <w:t xml:space="preserve"> interventions are not inclusive</w:t>
      </w:r>
      <w:r w:rsidR="00543616" w:rsidRPr="00702F8E">
        <w:rPr>
          <w:rFonts w:ascii="Times New Roman" w:hAnsi="Times New Roman" w:cs="Times New Roman"/>
          <w:color w:val="000000" w:themeColor="text1"/>
          <w:shd w:val="clear" w:color="auto" w:fill="FFFFFF"/>
        </w:rPr>
        <w:t xml:space="preserve"> as only a small number</w:t>
      </w:r>
      <w:r w:rsidR="00244AA4" w:rsidRPr="00702F8E">
        <w:rPr>
          <w:rFonts w:ascii="Times New Roman" w:hAnsi="Times New Roman" w:cs="Times New Roman"/>
          <w:color w:val="000000" w:themeColor="text1"/>
          <w:shd w:val="clear" w:color="auto" w:fill="FFFFFF"/>
        </w:rPr>
        <w:t xml:space="preserve"> of learners are selected</w:t>
      </w:r>
      <w:r w:rsidR="00722AB8" w:rsidRPr="00702F8E">
        <w:rPr>
          <w:rFonts w:ascii="Times New Roman" w:hAnsi="Times New Roman" w:cs="Times New Roman"/>
          <w:color w:val="000000" w:themeColor="text1"/>
          <w:shd w:val="clear" w:color="auto" w:fill="FFFFFF"/>
        </w:rPr>
        <w:t xml:space="preserve">. </w:t>
      </w:r>
      <w:r w:rsidR="00B94623" w:rsidRPr="00702F8E">
        <w:rPr>
          <w:rFonts w:ascii="Times New Roman" w:hAnsi="Times New Roman" w:cs="Times New Roman"/>
          <w:color w:val="000000" w:themeColor="text1"/>
          <w:shd w:val="clear" w:color="auto" w:fill="FFFFFF"/>
        </w:rPr>
        <w:t>Pupils with</w:t>
      </w:r>
      <w:r w:rsidR="00244AA4" w:rsidRPr="00702F8E">
        <w:rPr>
          <w:rFonts w:ascii="Times New Roman" w:hAnsi="Times New Roman" w:cs="Times New Roman"/>
          <w:color w:val="000000" w:themeColor="text1"/>
          <w:shd w:val="clear" w:color="auto" w:fill="FFFFFF"/>
        </w:rPr>
        <w:t xml:space="preserve"> </w:t>
      </w:r>
      <w:r w:rsidR="00551FE6" w:rsidRPr="00702F8E">
        <w:rPr>
          <w:rFonts w:ascii="Times New Roman" w:hAnsi="Times New Roman" w:cs="Times New Roman"/>
          <w:color w:val="000000" w:themeColor="text1"/>
          <w:shd w:val="clear" w:color="auto" w:fill="FFFFFF"/>
        </w:rPr>
        <w:t>social, emotional or behaviour</w:t>
      </w:r>
      <w:r w:rsidR="00B94623" w:rsidRPr="00702F8E">
        <w:rPr>
          <w:rFonts w:ascii="Times New Roman" w:hAnsi="Times New Roman" w:cs="Times New Roman"/>
          <w:color w:val="000000" w:themeColor="text1"/>
          <w:shd w:val="clear" w:color="auto" w:fill="FFFFFF"/>
        </w:rPr>
        <w:t>al</w:t>
      </w:r>
      <w:r w:rsidR="00551FE6" w:rsidRPr="00702F8E">
        <w:rPr>
          <w:rFonts w:ascii="Times New Roman" w:hAnsi="Times New Roman" w:cs="Times New Roman"/>
          <w:color w:val="000000" w:themeColor="text1"/>
          <w:shd w:val="clear" w:color="auto" w:fill="FFFFFF"/>
        </w:rPr>
        <w:t xml:space="preserve"> issues may</w:t>
      </w:r>
      <w:r w:rsidR="00FA7470" w:rsidRPr="00702F8E">
        <w:rPr>
          <w:rFonts w:ascii="Times New Roman" w:hAnsi="Times New Roman" w:cs="Times New Roman"/>
          <w:color w:val="000000" w:themeColor="text1"/>
          <w:shd w:val="clear" w:color="auto" w:fill="FFFFFF"/>
        </w:rPr>
        <w:t xml:space="preserve"> not show strong signs of it so would go through school without effective intervention for their needs.</w:t>
      </w:r>
      <w:r w:rsidR="00543616" w:rsidRPr="00702F8E">
        <w:rPr>
          <w:rFonts w:ascii="Times New Roman" w:hAnsi="Times New Roman" w:cs="Times New Roman"/>
          <w:color w:val="000000" w:themeColor="text1"/>
          <w:shd w:val="clear" w:color="auto" w:fill="FFFFFF"/>
        </w:rPr>
        <w:t xml:space="preserve"> </w:t>
      </w:r>
      <w:r w:rsidR="00543616" w:rsidRPr="00702F8E">
        <w:rPr>
          <w:rFonts w:ascii="Times New Roman" w:hAnsi="Times New Roman" w:cs="Times New Roman"/>
          <w:color w:val="000000" w:themeColor="text1"/>
        </w:rPr>
        <w:t>Garner and Thomas (201</w:t>
      </w:r>
      <w:r w:rsidR="00162621" w:rsidRPr="00702F8E">
        <w:rPr>
          <w:rFonts w:ascii="Times New Roman" w:hAnsi="Times New Roman" w:cs="Times New Roman"/>
          <w:color w:val="000000" w:themeColor="text1"/>
        </w:rPr>
        <w:t>1)</w:t>
      </w:r>
      <w:r w:rsidR="00543616" w:rsidRPr="00702F8E">
        <w:rPr>
          <w:rFonts w:ascii="Times New Roman" w:hAnsi="Times New Roman" w:cs="Times New Roman"/>
          <w:color w:val="000000" w:themeColor="text1"/>
        </w:rPr>
        <w:t xml:space="preserve"> and </w:t>
      </w:r>
      <w:r w:rsidR="00162621" w:rsidRPr="00702F8E">
        <w:rPr>
          <w:rFonts w:ascii="Times New Roman" w:eastAsia="Times New Roman" w:hAnsi="Times New Roman" w:cs="Times New Roman"/>
        </w:rPr>
        <w:t>Kourmoulaki</w:t>
      </w:r>
      <w:r w:rsidR="00543616" w:rsidRPr="00702F8E">
        <w:rPr>
          <w:rFonts w:ascii="Times New Roman" w:hAnsi="Times New Roman" w:cs="Times New Roman"/>
          <w:color w:val="000000" w:themeColor="text1"/>
        </w:rPr>
        <w:t xml:space="preserve"> (</w:t>
      </w:r>
      <w:r w:rsidR="00162621" w:rsidRPr="00702F8E">
        <w:rPr>
          <w:rFonts w:ascii="Times New Roman" w:hAnsi="Times New Roman" w:cs="Times New Roman"/>
          <w:color w:val="000000" w:themeColor="text1"/>
        </w:rPr>
        <w:t>2013</w:t>
      </w:r>
      <w:r w:rsidR="00543616" w:rsidRPr="00702F8E">
        <w:rPr>
          <w:rFonts w:ascii="Times New Roman" w:hAnsi="Times New Roman" w:cs="Times New Roman"/>
          <w:color w:val="000000" w:themeColor="text1"/>
        </w:rPr>
        <w:t xml:space="preserve">) have raised the issue of the effectiveness of NG being better supported as a whole school approach as it </w:t>
      </w:r>
      <w:r w:rsidR="005A6392" w:rsidRPr="00702F8E">
        <w:rPr>
          <w:rFonts w:ascii="Times New Roman" w:hAnsi="Times New Roman" w:cs="Times New Roman"/>
          <w:color w:val="000000" w:themeColor="text1"/>
        </w:rPr>
        <w:t xml:space="preserve">targets </w:t>
      </w:r>
      <w:r w:rsidR="00244AA4" w:rsidRPr="00702F8E">
        <w:rPr>
          <w:rFonts w:ascii="Times New Roman" w:hAnsi="Times New Roman" w:cs="Times New Roman"/>
          <w:color w:val="000000" w:themeColor="text1"/>
        </w:rPr>
        <w:t>all</w:t>
      </w:r>
      <w:r w:rsidR="00543616" w:rsidRPr="00702F8E">
        <w:rPr>
          <w:rFonts w:ascii="Times New Roman" w:hAnsi="Times New Roman" w:cs="Times New Roman"/>
          <w:color w:val="000000" w:themeColor="text1"/>
        </w:rPr>
        <w:t xml:space="preserve"> learners</w:t>
      </w:r>
      <w:r w:rsidR="00722AB8" w:rsidRPr="00702F8E">
        <w:rPr>
          <w:rFonts w:ascii="Times New Roman" w:hAnsi="Times New Roman" w:cs="Times New Roman"/>
          <w:color w:val="000000" w:themeColor="text1"/>
        </w:rPr>
        <w:t xml:space="preserve">. </w:t>
      </w:r>
      <w:r w:rsidR="005A6392" w:rsidRPr="00702F8E">
        <w:rPr>
          <w:rFonts w:ascii="Times New Roman" w:hAnsi="Times New Roman" w:cs="Times New Roman"/>
          <w:color w:val="000000" w:themeColor="text1"/>
        </w:rPr>
        <w:t>Also, t</w:t>
      </w:r>
      <w:r w:rsidR="00543616" w:rsidRPr="00702F8E">
        <w:rPr>
          <w:rFonts w:ascii="Times New Roman" w:hAnsi="Times New Roman" w:cs="Times New Roman"/>
          <w:color w:val="000000" w:themeColor="text1"/>
        </w:rPr>
        <w:t xml:space="preserve">he transition from </w:t>
      </w:r>
      <w:r w:rsidR="00B94623" w:rsidRPr="00702F8E">
        <w:rPr>
          <w:rFonts w:ascii="Times New Roman" w:hAnsi="Times New Roman" w:cs="Times New Roman"/>
          <w:color w:val="000000" w:themeColor="text1"/>
        </w:rPr>
        <w:t>NG</w:t>
      </w:r>
      <w:r w:rsidR="00543616" w:rsidRPr="00702F8E">
        <w:rPr>
          <w:rFonts w:ascii="Times New Roman" w:hAnsi="Times New Roman" w:cs="Times New Roman"/>
          <w:color w:val="000000" w:themeColor="text1"/>
        </w:rPr>
        <w:t xml:space="preserve"> </w:t>
      </w:r>
      <w:r w:rsidR="00722AB8" w:rsidRPr="00702F8E">
        <w:rPr>
          <w:rFonts w:ascii="Times New Roman" w:hAnsi="Times New Roman" w:cs="Times New Roman"/>
          <w:color w:val="000000" w:themeColor="text1"/>
        </w:rPr>
        <w:t>back to</w:t>
      </w:r>
      <w:r w:rsidR="005A6392" w:rsidRPr="00702F8E">
        <w:rPr>
          <w:rFonts w:ascii="Times New Roman" w:hAnsi="Times New Roman" w:cs="Times New Roman"/>
          <w:color w:val="000000" w:themeColor="text1"/>
        </w:rPr>
        <w:t xml:space="preserve"> a</w:t>
      </w:r>
      <w:r w:rsidR="00543616" w:rsidRPr="00702F8E">
        <w:rPr>
          <w:rFonts w:ascii="Times New Roman" w:hAnsi="Times New Roman" w:cs="Times New Roman"/>
          <w:color w:val="000000" w:themeColor="text1"/>
        </w:rPr>
        <w:t xml:space="preserve"> </w:t>
      </w:r>
      <w:r w:rsidR="00722AB8" w:rsidRPr="00702F8E">
        <w:rPr>
          <w:rFonts w:ascii="Times New Roman" w:hAnsi="Times New Roman" w:cs="Times New Roman"/>
          <w:color w:val="000000" w:themeColor="text1"/>
        </w:rPr>
        <w:t>mainstream</w:t>
      </w:r>
      <w:r w:rsidR="00543616" w:rsidRPr="00702F8E">
        <w:rPr>
          <w:rFonts w:ascii="Times New Roman" w:hAnsi="Times New Roman" w:cs="Times New Roman"/>
          <w:color w:val="000000" w:themeColor="text1"/>
        </w:rPr>
        <w:t xml:space="preserve"> class could </w:t>
      </w:r>
      <w:r w:rsidR="00722AB8" w:rsidRPr="00702F8E">
        <w:rPr>
          <w:rFonts w:ascii="Times New Roman" w:hAnsi="Times New Roman" w:cs="Times New Roman"/>
          <w:color w:val="000000" w:themeColor="text1"/>
        </w:rPr>
        <w:t>negative</w:t>
      </w:r>
      <w:r w:rsidR="005A6392" w:rsidRPr="00702F8E">
        <w:rPr>
          <w:rFonts w:ascii="Times New Roman" w:hAnsi="Times New Roman" w:cs="Times New Roman"/>
          <w:color w:val="000000" w:themeColor="text1"/>
        </w:rPr>
        <w:t>ly</w:t>
      </w:r>
      <w:r w:rsidR="00722AB8" w:rsidRPr="00702F8E">
        <w:rPr>
          <w:rFonts w:ascii="Times New Roman" w:hAnsi="Times New Roman" w:cs="Times New Roman"/>
          <w:color w:val="000000" w:themeColor="text1"/>
        </w:rPr>
        <w:t xml:space="preserve"> </w:t>
      </w:r>
      <w:r w:rsidR="005A6392" w:rsidRPr="00702F8E">
        <w:rPr>
          <w:rFonts w:ascii="Times New Roman" w:hAnsi="Times New Roman" w:cs="Times New Roman"/>
          <w:color w:val="000000" w:themeColor="text1"/>
        </w:rPr>
        <w:t>affect</w:t>
      </w:r>
      <w:r w:rsidR="00543616" w:rsidRPr="00702F8E">
        <w:rPr>
          <w:rFonts w:ascii="Times New Roman" w:hAnsi="Times New Roman" w:cs="Times New Roman"/>
          <w:color w:val="000000" w:themeColor="text1"/>
        </w:rPr>
        <w:t xml:space="preserve"> their </w:t>
      </w:r>
      <w:r w:rsidR="00722AB8" w:rsidRPr="00702F8E">
        <w:rPr>
          <w:rFonts w:ascii="Times New Roman" w:hAnsi="Times New Roman" w:cs="Times New Roman"/>
          <w:color w:val="000000" w:themeColor="text1"/>
        </w:rPr>
        <w:t>progression that was made in the</w:t>
      </w:r>
      <w:r w:rsidR="005A6392" w:rsidRPr="00702F8E">
        <w:rPr>
          <w:rFonts w:ascii="Times New Roman" w:hAnsi="Times New Roman" w:cs="Times New Roman"/>
          <w:color w:val="000000" w:themeColor="text1"/>
        </w:rPr>
        <w:t xml:space="preserve"> </w:t>
      </w:r>
      <w:r w:rsidR="00722AB8" w:rsidRPr="00702F8E">
        <w:rPr>
          <w:rFonts w:ascii="Times New Roman" w:hAnsi="Times New Roman" w:cs="Times New Roman"/>
          <w:color w:val="000000" w:themeColor="text1"/>
        </w:rPr>
        <w:t>group</w:t>
      </w:r>
      <w:r w:rsidR="00E46485" w:rsidRPr="00702F8E">
        <w:rPr>
          <w:rFonts w:ascii="Times New Roman" w:hAnsi="Times New Roman" w:cs="Times New Roman"/>
          <w:color w:val="000000" w:themeColor="text1"/>
        </w:rPr>
        <w:t xml:space="preserve"> as</w:t>
      </w:r>
      <w:r w:rsidR="00505C23" w:rsidRPr="00702F8E">
        <w:rPr>
          <w:rFonts w:ascii="Times New Roman" w:hAnsi="Times New Roman" w:cs="Times New Roman"/>
          <w:color w:val="000000" w:themeColor="text1"/>
        </w:rPr>
        <w:t xml:space="preserve"> the</w:t>
      </w:r>
      <w:r w:rsidR="00722AB8" w:rsidRPr="00702F8E">
        <w:rPr>
          <w:rFonts w:ascii="Times New Roman" w:hAnsi="Times New Roman" w:cs="Times New Roman"/>
          <w:color w:val="000000" w:themeColor="text1"/>
        </w:rPr>
        <w:t xml:space="preserve"> support is removed </w:t>
      </w:r>
      <w:r w:rsidR="00543616" w:rsidRPr="00702F8E">
        <w:rPr>
          <w:rFonts w:ascii="Times New Roman" w:hAnsi="Times New Roman" w:cs="Times New Roman"/>
          <w:color w:val="000000" w:themeColor="text1"/>
        </w:rPr>
        <w:t>(Copper and Whitebread, 200</w:t>
      </w:r>
      <w:r w:rsidR="00162621" w:rsidRPr="00702F8E">
        <w:rPr>
          <w:rFonts w:ascii="Times New Roman" w:hAnsi="Times New Roman" w:cs="Times New Roman"/>
          <w:color w:val="000000" w:themeColor="text1"/>
        </w:rPr>
        <w:t>7</w:t>
      </w:r>
      <w:r w:rsidR="00543616" w:rsidRPr="00702F8E">
        <w:rPr>
          <w:rFonts w:ascii="Times New Roman" w:hAnsi="Times New Roman" w:cs="Times New Roman"/>
          <w:color w:val="000000" w:themeColor="text1"/>
        </w:rPr>
        <w:t>)</w:t>
      </w:r>
      <w:r w:rsidR="00722AB8" w:rsidRPr="00702F8E">
        <w:rPr>
          <w:rFonts w:ascii="Times New Roman" w:hAnsi="Times New Roman" w:cs="Times New Roman"/>
          <w:color w:val="000000" w:themeColor="text1"/>
        </w:rPr>
        <w:t xml:space="preserve">. A whole school approach removes </w:t>
      </w:r>
      <w:r w:rsidR="005A6392" w:rsidRPr="00702F8E">
        <w:rPr>
          <w:rFonts w:ascii="Times New Roman" w:hAnsi="Times New Roman" w:cs="Times New Roman"/>
          <w:color w:val="000000" w:themeColor="text1"/>
        </w:rPr>
        <w:t xml:space="preserve">the </w:t>
      </w:r>
      <w:r w:rsidR="00543616" w:rsidRPr="00702F8E">
        <w:rPr>
          <w:rFonts w:ascii="Times New Roman" w:hAnsi="Times New Roman" w:cs="Times New Roman"/>
          <w:color w:val="000000" w:themeColor="text1"/>
        </w:rPr>
        <w:t xml:space="preserve">transition </w:t>
      </w:r>
      <w:r w:rsidR="00722AB8" w:rsidRPr="00702F8E">
        <w:rPr>
          <w:rFonts w:ascii="Times New Roman" w:hAnsi="Times New Roman" w:cs="Times New Roman"/>
          <w:color w:val="000000" w:themeColor="text1"/>
        </w:rPr>
        <w:t>as the nurture</w:t>
      </w:r>
      <w:r w:rsidR="00543616" w:rsidRPr="00702F8E">
        <w:rPr>
          <w:rFonts w:ascii="Times New Roman" w:hAnsi="Times New Roman" w:cs="Times New Roman"/>
          <w:color w:val="000000" w:themeColor="text1"/>
        </w:rPr>
        <w:t xml:space="preserve"> principles</w:t>
      </w:r>
      <w:r w:rsidR="00722AB8" w:rsidRPr="00702F8E">
        <w:rPr>
          <w:rFonts w:ascii="Times New Roman" w:hAnsi="Times New Roman" w:cs="Times New Roman"/>
          <w:color w:val="000000" w:themeColor="text1"/>
        </w:rPr>
        <w:t xml:space="preserve"> are already embedded into the classroom. </w:t>
      </w:r>
      <w:r w:rsidR="0070146B" w:rsidRPr="00702F8E">
        <w:rPr>
          <w:rFonts w:ascii="Times New Roman" w:hAnsi="Times New Roman" w:cs="Times New Roman"/>
          <w:color w:val="000000" w:themeColor="text1"/>
        </w:rPr>
        <w:t xml:space="preserve"> </w:t>
      </w:r>
      <w:r w:rsidR="008125EC" w:rsidRPr="00702F8E">
        <w:rPr>
          <w:rFonts w:ascii="Times New Roman" w:eastAsia="Times New Roman" w:hAnsi="Times New Roman" w:cs="Times New Roman"/>
          <w:color w:val="000000" w:themeColor="text1"/>
        </w:rPr>
        <w:t>Students will be supported through the transition process by giving learners key roles in implementing</w:t>
      </w:r>
      <w:r w:rsidR="005A6392" w:rsidRPr="00702F8E">
        <w:rPr>
          <w:rFonts w:ascii="Times New Roman" w:eastAsia="Times New Roman" w:hAnsi="Times New Roman" w:cs="Times New Roman"/>
          <w:color w:val="000000" w:themeColor="text1"/>
        </w:rPr>
        <w:t xml:space="preserve"> the intervention such as </w:t>
      </w:r>
      <w:r w:rsidR="008125EC" w:rsidRPr="00702F8E">
        <w:rPr>
          <w:rFonts w:ascii="Times New Roman" w:eastAsia="Times New Roman" w:hAnsi="Times New Roman" w:cs="Times New Roman"/>
          <w:color w:val="000000" w:themeColor="text1"/>
        </w:rPr>
        <w:t xml:space="preserve">school council meetings, where learners from the </w:t>
      </w:r>
      <w:r w:rsidR="00B94623" w:rsidRPr="00702F8E">
        <w:rPr>
          <w:rFonts w:ascii="Times New Roman" w:eastAsia="Times New Roman" w:hAnsi="Times New Roman" w:cs="Times New Roman"/>
          <w:color w:val="000000" w:themeColor="text1"/>
        </w:rPr>
        <w:t>NG</w:t>
      </w:r>
      <w:r w:rsidR="008125EC" w:rsidRPr="00702F8E">
        <w:rPr>
          <w:rFonts w:ascii="Times New Roman" w:eastAsia="Times New Roman" w:hAnsi="Times New Roman" w:cs="Times New Roman"/>
          <w:color w:val="000000" w:themeColor="text1"/>
        </w:rPr>
        <w:t xml:space="preserve"> can support the school council on the resources they would want in the classrooms</w:t>
      </w:r>
      <w:r w:rsidR="005A6392" w:rsidRPr="00702F8E">
        <w:rPr>
          <w:rFonts w:ascii="Times New Roman" w:eastAsia="Times New Roman" w:hAnsi="Times New Roman" w:cs="Times New Roman"/>
          <w:color w:val="000000" w:themeColor="text1"/>
        </w:rPr>
        <w:t xml:space="preserve"> (Shown in appendix 3)</w:t>
      </w:r>
      <w:r w:rsidR="008125EC" w:rsidRPr="00702F8E">
        <w:rPr>
          <w:rFonts w:ascii="Times New Roman" w:eastAsia="Times New Roman" w:hAnsi="Times New Roman" w:cs="Times New Roman"/>
          <w:color w:val="000000" w:themeColor="text1"/>
        </w:rPr>
        <w:t xml:space="preserve">.  </w:t>
      </w:r>
      <w:r w:rsidR="005A6392" w:rsidRPr="00702F8E">
        <w:rPr>
          <w:rFonts w:ascii="Times New Roman" w:eastAsia="Times New Roman" w:hAnsi="Times New Roman" w:cs="Times New Roman"/>
          <w:color w:val="000000" w:themeColor="text1"/>
        </w:rPr>
        <w:t>R</w:t>
      </w:r>
      <w:r w:rsidR="008125EC" w:rsidRPr="00702F8E">
        <w:rPr>
          <w:rFonts w:ascii="Times New Roman" w:eastAsia="Times New Roman" w:hAnsi="Times New Roman" w:cs="Times New Roman"/>
          <w:color w:val="000000" w:themeColor="text1"/>
        </w:rPr>
        <w:t xml:space="preserve">esources </w:t>
      </w:r>
      <w:r w:rsidR="005A6392" w:rsidRPr="00702F8E">
        <w:rPr>
          <w:rFonts w:ascii="Times New Roman" w:eastAsia="Times New Roman" w:hAnsi="Times New Roman" w:cs="Times New Roman"/>
          <w:color w:val="000000" w:themeColor="text1"/>
        </w:rPr>
        <w:t>could be</w:t>
      </w:r>
      <w:r w:rsidR="008125EC" w:rsidRPr="00702F8E">
        <w:rPr>
          <w:rFonts w:ascii="Times New Roman" w:eastAsia="Times New Roman" w:hAnsi="Times New Roman" w:cs="Times New Roman"/>
          <w:color w:val="000000" w:themeColor="text1"/>
        </w:rPr>
        <w:t xml:space="preserve"> bean bag</w:t>
      </w:r>
      <w:r w:rsidR="005A6392" w:rsidRPr="00702F8E">
        <w:rPr>
          <w:rFonts w:ascii="Times New Roman" w:eastAsia="Times New Roman" w:hAnsi="Times New Roman" w:cs="Times New Roman"/>
          <w:color w:val="000000" w:themeColor="text1"/>
        </w:rPr>
        <w:t>s</w:t>
      </w:r>
      <w:r w:rsidR="008125EC" w:rsidRPr="00702F8E">
        <w:rPr>
          <w:rFonts w:ascii="Times New Roman" w:eastAsia="Times New Roman" w:hAnsi="Times New Roman" w:cs="Times New Roman"/>
          <w:color w:val="000000" w:themeColor="text1"/>
        </w:rPr>
        <w:t>, a quiet corner</w:t>
      </w:r>
      <w:r w:rsidR="005A6392" w:rsidRPr="00702F8E">
        <w:rPr>
          <w:rFonts w:ascii="Times New Roman" w:eastAsia="Times New Roman" w:hAnsi="Times New Roman" w:cs="Times New Roman"/>
          <w:color w:val="000000" w:themeColor="text1"/>
        </w:rPr>
        <w:t xml:space="preserve"> or headphones</w:t>
      </w:r>
      <w:r w:rsidR="008125EC" w:rsidRPr="00702F8E">
        <w:rPr>
          <w:rFonts w:ascii="Times New Roman" w:eastAsia="Times New Roman" w:hAnsi="Times New Roman" w:cs="Times New Roman"/>
          <w:color w:val="000000" w:themeColor="text1"/>
        </w:rPr>
        <w:t>.</w:t>
      </w:r>
      <w:r w:rsidR="00FF18B7" w:rsidRPr="00702F8E">
        <w:rPr>
          <w:rFonts w:ascii="Times New Roman" w:eastAsiaTheme="minorEastAsia" w:hAnsi="Times New Roman" w:cs="Times New Roman"/>
          <w:color w:val="000000" w:themeColor="text1"/>
          <w:kern w:val="24"/>
          <w:lang w:val="en-US"/>
        </w:rPr>
        <w:t xml:space="preserve"> </w:t>
      </w:r>
      <w:r w:rsidR="000B7E1D">
        <w:rPr>
          <w:rFonts w:ascii="Times New Roman" w:eastAsiaTheme="minorEastAsia" w:hAnsi="Times New Roman" w:cs="Times New Roman"/>
          <w:color w:val="000000" w:themeColor="text1"/>
          <w:kern w:val="24"/>
          <w:lang w:val="en-US"/>
        </w:rPr>
        <w:t>It is important they learn in an environment they feel comfortable in as ‘</w:t>
      </w:r>
      <w:r w:rsidR="000B7E1D" w:rsidRPr="000B7E1D">
        <w:rPr>
          <w:rFonts w:ascii="Times New Roman" w:eastAsia="Times New Roman" w:hAnsi="Times New Roman" w:cs="Times New Roman"/>
          <w:i/>
          <w:color w:val="000000" w:themeColor="text1"/>
          <w:lang w:val="en-US"/>
        </w:rPr>
        <w:t>e</w:t>
      </w:r>
      <w:r w:rsidR="00505C23" w:rsidRPr="000B7E1D">
        <w:rPr>
          <w:rFonts w:ascii="Times New Roman" w:eastAsia="Times New Roman" w:hAnsi="Times New Roman" w:cs="Times New Roman"/>
          <w:i/>
          <w:color w:val="000000" w:themeColor="text1"/>
          <w:lang w:val="en-US"/>
        </w:rPr>
        <w:t>nvironments</w:t>
      </w:r>
      <w:r w:rsidR="00FF18B7" w:rsidRPr="000B7E1D">
        <w:rPr>
          <w:rFonts w:ascii="Times New Roman" w:eastAsia="Times New Roman" w:hAnsi="Times New Roman" w:cs="Times New Roman"/>
          <w:i/>
          <w:color w:val="000000" w:themeColor="text1"/>
          <w:lang w:val="en-US"/>
        </w:rPr>
        <w:t xml:space="preserve"> that are hostile, aggressive, </w:t>
      </w:r>
      <w:r w:rsidR="000B7E1D" w:rsidRPr="000B7E1D">
        <w:rPr>
          <w:rFonts w:ascii="Times New Roman" w:eastAsia="Times New Roman" w:hAnsi="Times New Roman" w:cs="Times New Roman"/>
          <w:i/>
          <w:color w:val="000000" w:themeColor="text1"/>
          <w:lang w:val="en-US"/>
        </w:rPr>
        <w:t>chaotic</w:t>
      </w:r>
      <w:r w:rsidR="00FF18B7" w:rsidRPr="000B7E1D">
        <w:rPr>
          <w:rFonts w:ascii="Times New Roman" w:eastAsia="Times New Roman" w:hAnsi="Times New Roman" w:cs="Times New Roman"/>
          <w:i/>
          <w:color w:val="000000" w:themeColor="text1"/>
          <w:lang w:val="en-US"/>
        </w:rPr>
        <w:t xml:space="preserve"> or unpredictable can be harmful to mental health</w:t>
      </w:r>
      <w:r w:rsidR="000B7E1D" w:rsidRPr="000B7E1D">
        <w:rPr>
          <w:rFonts w:ascii="Times New Roman" w:eastAsia="Times New Roman" w:hAnsi="Times New Roman" w:cs="Times New Roman"/>
          <w:i/>
          <w:color w:val="000000" w:themeColor="text1"/>
          <w:lang w:val="en-US"/>
        </w:rPr>
        <w:t>’</w:t>
      </w:r>
      <w:r w:rsidR="00FF18B7" w:rsidRPr="00702F8E">
        <w:rPr>
          <w:rFonts w:ascii="Times New Roman" w:eastAsia="Times New Roman" w:hAnsi="Times New Roman" w:cs="Times New Roman"/>
          <w:color w:val="000000" w:themeColor="text1"/>
          <w:lang w:val="en-US"/>
        </w:rPr>
        <w:t xml:space="preserve"> (Department for Education, 2018p.9)</w:t>
      </w:r>
      <w:r w:rsidR="008125EC" w:rsidRPr="00702F8E">
        <w:rPr>
          <w:rFonts w:ascii="Times New Roman" w:eastAsia="Times New Roman" w:hAnsi="Times New Roman" w:cs="Times New Roman"/>
          <w:color w:val="000000" w:themeColor="text1"/>
        </w:rPr>
        <w:t xml:space="preserve"> By involving learners in the process, it gives the learners a voice</w:t>
      </w:r>
      <w:r w:rsidR="005A6392" w:rsidRPr="00702F8E">
        <w:rPr>
          <w:rFonts w:ascii="Times New Roman" w:eastAsia="Times New Roman" w:hAnsi="Times New Roman" w:cs="Times New Roman"/>
          <w:color w:val="000000" w:themeColor="text1"/>
        </w:rPr>
        <w:t>. It is important they have a say in the intervention as it is for their needs and wellbeing</w:t>
      </w:r>
      <w:r w:rsidR="008125EC" w:rsidRPr="00702F8E">
        <w:rPr>
          <w:rFonts w:ascii="Times New Roman" w:eastAsia="Times New Roman" w:hAnsi="Times New Roman" w:cs="Times New Roman"/>
          <w:color w:val="000000" w:themeColor="text1"/>
        </w:rPr>
        <w:t xml:space="preserve">. This would support learners from nurture groups and learners from </w:t>
      </w:r>
      <w:r w:rsidR="00726F75" w:rsidRPr="00702F8E">
        <w:rPr>
          <w:rFonts w:ascii="Times New Roman" w:eastAsia="Times New Roman" w:hAnsi="Times New Roman" w:cs="Times New Roman"/>
          <w:color w:val="000000" w:themeColor="text1"/>
        </w:rPr>
        <w:t xml:space="preserve">the </w:t>
      </w:r>
      <w:r w:rsidR="008125EC" w:rsidRPr="00702F8E">
        <w:rPr>
          <w:rFonts w:ascii="Times New Roman" w:eastAsia="Times New Roman" w:hAnsi="Times New Roman" w:cs="Times New Roman"/>
          <w:color w:val="000000" w:themeColor="text1"/>
        </w:rPr>
        <w:t>mainstream class to</w:t>
      </w:r>
      <w:r w:rsidR="00726F75" w:rsidRPr="00702F8E">
        <w:rPr>
          <w:rFonts w:ascii="Times New Roman" w:eastAsia="Times New Roman" w:hAnsi="Times New Roman" w:cs="Times New Roman"/>
          <w:color w:val="000000" w:themeColor="text1"/>
        </w:rPr>
        <w:t xml:space="preserve"> transition to a </w:t>
      </w:r>
      <w:r w:rsidR="008125EC" w:rsidRPr="00702F8E">
        <w:rPr>
          <w:rFonts w:ascii="Times New Roman" w:eastAsia="Times New Roman" w:hAnsi="Times New Roman" w:cs="Times New Roman"/>
          <w:color w:val="000000" w:themeColor="text1"/>
        </w:rPr>
        <w:t xml:space="preserve">nurture </w:t>
      </w:r>
      <w:r w:rsidR="00162621" w:rsidRPr="00702F8E">
        <w:rPr>
          <w:rFonts w:ascii="Times New Roman" w:eastAsia="Times New Roman" w:hAnsi="Times New Roman" w:cs="Times New Roman"/>
          <w:color w:val="000000" w:themeColor="text1"/>
        </w:rPr>
        <w:t>classroom. However</w:t>
      </w:r>
      <w:r w:rsidR="008125EC" w:rsidRPr="00702F8E">
        <w:rPr>
          <w:rFonts w:ascii="Times New Roman" w:eastAsia="Times New Roman" w:hAnsi="Times New Roman" w:cs="Times New Roman"/>
          <w:color w:val="000000" w:themeColor="text1"/>
        </w:rPr>
        <w:t xml:space="preserve">, learners from nurture groups </w:t>
      </w:r>
      <w:r w:rsidR="00726F75" w:rsidRPr="00702F8E">
        <w:rPr>
          <w:rFonts w:ascii="Times New Roman" w:eastAsia="Times New Roman" w:hAnsi="Times New Roman" w:cs="Times New Roman"/>
          <w:color w:val="000000" w:themeColor="text1"/>
        </w:rPr>
        <w:t>would already be familiar with the nurture approach as the same principles will be used, just on a larger scale.</w:t>
      </w:r>
      <w:r w:rsidR="008125EC" w:rsidRPr="00702F8E">
        <w:rPr>
          <w:rFonts w:ascii="Times New Roman" w:eastAsia="Times New Roman" w:hAnsi="Times New Roman" w:cs="Times New Roman"/>
          <w:color w:val="000000" w:themeColor="text1"/>
        </w:rPr>
        <w:t xml:space="preserve"> </w:t>
      </w:r>
    </w:p>
    <w:p w14:paraId="5462C941" w14:textId="6CCF97BB" w:rsidR="00543616" w:rsidRPr="00702F8E" w:rsidRDefault="00543616" w:rsidP="00B40099">
      <w:pPr>
        <w:spacing w:line="360" w:lineRule="auto"/>
        <w:rPr>
          <w:rFonts w:ascii="Times New Roman" w:hAnsi="Times New Roman" w:cs="Times New Roman"/>
          <w:color w:val="000000" w:themeColor="text1"/>
          <w:shd w:val="clear" w:color="auto" w:fill="FFFFFF"/>
        </w:rPr>
      </w:pPr>
    </w:p>
    <w:p w14:paraId="72FCC7F5" w14:textId="77777777" w:rsidR="00543616" w:rsidRPr="00702F8E" w:rsidRDefault="00543616" w:rsidP="00B40099">
      <w:pPr>
        <w:spacing w:line="360" w:lineRule="auto"/>
        <w:rPr>
          <w:rFonts w:ascii="Times New Roman" w:hAnsi="Times New Roman" w:cs="Times New Roman"/>
          <w:color w:val="000000" w:themeColor="text1"/>
          <w:shd w:val="clear" w:color="auto" w:fill="FFFFFF"/>
        </w:rPr>
      </w:pPr>
    </w:p>
    <w:p w14:paraId="3C73FD13" w14:textId="0595D6D3" w:rsidR="001B1A47" w:rsidRPr="00702F8E" w:rsidRDefault="00551FE6" w:rsidP="00B40099">
      <w:pPr>
        <w:spacing w:line="360" w:lineRule="auto"/>
        <w:rPr>
          <w:rFonts w:ascii="Times New Roman" w:hAnsi="Times New Roman" w:cs="Times New Roman"/>
          <w:color w:val="000000" w:themeColor="text1"/>
        </w:rPr>
      </w:pPr>
      <w:r w:rsidRPr="00702F8E">
        <w:rPr>
          <w:rFonts w:ascii="Times New Roman" w:hAnsi="Times New Roman" w:cs="Times New Roman"/>
          <w:color w:val="000000" w:themeColor="text1"/>
          <w:shd w:val="clear" w:color="auto" w:fill="FFFFFF"/>
        </w:rPr>
        <w:t>All learners will be assessed using the Boxall Profile</w:t>
      </w:r>
      <w:r w:rsidR="00274BAC" w:rsidRPr="00702F8E">
        <w:rPr>
          <w:rFonts w:ascii="Times New Roman" w:hAnsi="Times New Roman" w:cs="Times New Roman"/>
          <w:color w:val="000000" w:themeColor="text1"/>
          <w:shd w:val="clear" w:color="auto" w:fill="FFFFFF"/>
        </w:rPr>
        <w:t xml:space="preserve"> </w:t>
      </w:r>
      <w:r w:rsidRPr="00702F8E">
        <w:rPr>
          <w:rFonts w:ascii="Times New Roman" w:hAnsi="Times New Roman" w:cs="Times New Roman"/>
          <w:color w:val="000000" w:themeColor="text1"/>
          <w:shd w:val="clear" w:color="auto" w:fill="FFFFFF"/>
        </w:rPr>
        <w:t>to identify</w:t>
      </w:r>
      <w:r w:rsidR="00B12132">
        <w:rPr>
          <w:rFonts w:ascii="Times New Roman" w:hAnsi="Times New Roman" w:cs="Times New Roman"/>
          <w:color w:val="000000" w:themeColor="text1"/>
          <w:shd w:val="clear" w:color="auto" w:fill="FFFFFF"/>
        </w:rPr>
        <w:t xml:space="preserve"> their</w:t>
      </w:r>
      <w:r w:rsidRPr="00702F8E">
        <w:rPr>
          <w:rFonts w:ascii="Times New Roman" w:hAnsi="Times New Roman" w:cs="Times New Roman"/>
          <w:color w:val="000000" w:themeColor="text1"/>
          <w:shd w:val="clear" w:color="auto" w:fill="FFFFFF"/>
        </w:rPr>
        <w:t xml:space="preserve"> barriers to learning and to monitor progression, rather than just a small group of students who have already been identified with BESD. </w:t>
      </w:r>
      <w:r w:rsidR="001B1A47" w:rsidRPr="00702F8E">
        <w:rPr>
          <w:rFonts w:ascii="Times New Roman" w:hAnsi="Times New Roman" w:cs="Times New Roman"/>
          <w:color w:val="000000" w:themeColor="text1"/>
        </w:rPr>
        <w:t xml:space="preserve">It is a two-part assessment, section one focuses on developmental strands and section two focuses on the diagnostic profile (See Appendix </w:t>
      </w:r>
      <w:r w:rsidR="005A6392" w:rsidRPr="00702F8E">
        <w:rPr>
          <w:rFonts w:ascii="Times New Roman" w:hAnsi="Times New Roman" w:cs="Times New Roman"/>
          <w:color w:val="000000" w:themeColor="text1"/>
        </w:rPr>
        <w:t xml:space="preserve">4 </w:t>
      </w:r>
      <w:r w:rsidR="001B1A47" w:rsidRPr="00702F8E">
        <w:rPr>
          <w:rFonts w:ascii="Times New Roman" w:hAnsi="Times New Roman" w:cs="Times New Roman"/>
          <w:color w:val="000000" w:themeColor="text1"/>
        </w:rPr>
        <w:t xml:space="preserve">for further information). </w:t>
      </w:r>
      <w:r w:rsidRPr="00702F8E">
        <w:rPr>
          <w:rFonts w:ascii="Times New Roman" w:hAnsi="Times New Roman" w:cs="Times New Roman"/>
          <w:color w:val="000000" w:themeColor="text1"/>
        </w:rPr>
        <w:t xml:space="preserve">The </w:t>
      </w:r>
      <w:r w:rsidR="001B1A47" w:rsidRPr="00702F8E">
        <w:rPr>
          <w:rFonts w:ascii="Times New Roman" w:hAnsi="Times New Roman" w:cs="Times New Roman"/>
          <w:color w:val="000000" w:themeColor="text1"/>
        </w:rPr>
        <w:t xml:space="preserve">Boxall profile will be used to gain a clearer understanding of </w:t>
      </w:r>
      <w:r w:rsidRPr="00702F8E">
        <w:rPr>
          <w:rFonts w:ascii="Times New Roman" w:hAnsi="Times New Roman" w:cs="Times New Roman"/>
          <w:color w:val="000000" w:themeColor="text1"/>
        </w:rPr>
        <w:t>the pupils’</w:t>
      </w:r>
      <w:r w:rsidR="001B1A47" w:rsidRPr="00702F8E">
        <w:rPr>
          <w:rFonts w:ascii="Times New Roman" w:hAnsi="Times New Roman" w:cs="Times New Roman"/>
          <w:color w:val="000000" w:themeColor="text1"/>
        </w:rPr>
        <w:t xml:space="preserve"> difficulties, as the trends viewed in the assessment can be used to create bespoke teaching and learning opportunitie</w:t>
      </w:r>
      <w:r w:rsidR="005A6392" w:rsidRPr="00702F8E">
        <w:rPr>
          <w:rFonts w:ascii="Times New Roman" w:hAnsi="Times New Roman" w:cs="Times New Roman"/>
          <w:color w:val="000000" w:themeColor="text1"/>
        </w:rPr>
        <w:t>s</w:t>
      </w:r>
      <w:r w:rsidR="001B1A47" w:rsidRPr="00702F8E">
        <w:rPr>
          <w:rFonts w:ascii="Times New Roman" w:hAnsi="Times New Roman" w:cs="Times New Roman"/>
          <w:color w:val="000000" w:themeColor="text1"/>
        </w:rPr>
        <w:t>.</w:t>
      </w:r>
      <w:r w:rsidRPr="00702F8E">
        <w:rPr>
          <w:rFonts w:ascii="Times New Roman" w:hAnsi="Times New Roman" w:cs="Times New Roman"/>
          <w:color w:val="000000" w:themeColor="text1"/>
        </w:rPr>
        <w:t xml:space="preserve"> The Boxall </w:t>
      </w:r>
      <w:r w:rsidR="00CB73D7" w:rsidRPr="00702F8E">
        <w:rPr>
          <w:rFonts w:ascii="Times New Roman" w:hAnsi="Times New Roman" w:cs="Times New Roman"/>
          <w:color w:val="000000" w:themeColor="text1"/>
        </w:rPr>
        <w:t xml:space="preserve">profile </w:t>
      </w:r>
      <w:r w:rsidRPr="00702F8E">
        <w:rPr>
          <w:rFonts w:ascii="Times New Roman" w:hAnsi="Times New Roman" w:cs="Times New Roman"/>
          <w:color w:val="000000" w:themeColor="text1"/>
        </w:rPr>
        <w:t xml:space="preserve">will be done before the intervention, half way </w:t>
      </w:r>
      <w:r w:rsidRPr="00702F8E">
        <w:rPr>
          <w:rFonts w:ascii="Times New Roman" w:hAnsi="Times New Roman" w:cs="Times New Roman"/>
          <w:color w:val="000000" w:themeColor="text1"/>
        </w:rPr>
        <w:lastRenderedPageBreak/>
        <w:t>through the year and at the end of the year to</w:t>
      </w:r>
      <w:r w:rsidR="001B1A47" w:rsidRPr="00702F8E">
        <w:rPr>
          <w:rFonts w:ascii="Times New Roman" w:hAnsi="Times New Roman" w:cs="Times New Roman"/>
          <w:color w:val="000000" w:themeColor="text1"/>
        </w:rPr>
        <w:t xml:space="preserve"> assess the learners, their progression and </w:t>
      </w:r>
      <w:r w:rsidR="00CB73D7" w:rsidRPr="00702F8E">
        <w:rPr>
          <w:rFonts w:ascii="Times New Roman" w:hAnsi="Times New Roman" w:cs="Times New Roman"/>
          <w:color w:val="000000" w:themeColor="text1"/>
        </w:rPr>
        <w:t xml:space="preserve">to see if </w:t>
      </w:r>
      <w:r w:rsidRPr="00702F8E">
        <w:rPr>
          <w:rFonts w:ascii="Times New Roman" w:hAnsi="Times New Roman" w:cs="Times New Roman"/>
          <w:color w:val="000000" w:themeColor="text1"/>
        </w:rPr>
        <w:t xml:space="preserve">any adaptations need to be made. </w:t>
      </w:r>
      <w:r w:rsidR="001B1A47" w:rsidRPr="00702F8E">
        <w:rPr>
          <w:rFonts w:ascii="Times New Roman" w:hAnsi="Times New Roman" w:cs="Times New Roman"/>
          <w:color w:val="000000" w:themeColor="text1"/>
        </w:rPr>
        <w:t>Although the Boxall profile is the prominent tool of assessment and monitoring progression, the learners will be assessed by observation</w:t>
      </w:r>
      <w:r w:rsidRPr="00702F8E">
        <w:rPr>
          <w:rFonts w:ascii="Times New Roman" w:hAnsi="Times New Roman" w:cs="Times New Roman"/>
          <w:color w:val="000000" w:themeColor="text1"/>
        </w:rPr>
        <w:t>s</w:t>
      </w:r>
      <w:r w:rsidR="005A6392" w:rsidRPr="00702F8E">
        <w:rPr>
          <w:rFonts w:ascii="Times New Roman" w:hAnsi="Times New Roman" w:cs="Times New Roman"/>
          <w:color w:val="000000" w:themeColor="text1"/>
        </w:rPr>
        <w:t>, their work and feedback from parents.</w:t>
      </w:r>
      <w:r w:rsidRPr="00702F8E">
        <w:rPr>
          <w:rFonts w:ascii="Times New Roman" w:hAnsi="Times New Roman" w:cs="Times New Roman"/>
          <w:color w:val="000000" w:themeColor="text1"/>
        </w:rPr>
        <w:t xml:space="preserve"> The assessments can also be used to identify ‘potential’ social, emotional</w:t>
      </w:r>
      <w:r w:rsidR="00CB73D7" w:rsidRPr="00702F8E">
        <w:rPr>
          <w:rFonts w:ascii="Times New Roman" w:hAnsi="Times New Roman" w:cs="Times New Roman"/>
          <w:color w:val="000000" w:themeColor="text1"/>
        </w:rPr>
        <w:t xml:space="preserve"> and behavioural</w:t>
      </w:r>
      <w:r w:rsidRPr="00702F8E">
        <w:rPr>
          <w:rFonts w:ascii="Times New Roman" w:hAnsi="Times New Roman" w:cs="Times New Roman"/>
          <w:color w:val="000000" w:themeColor="text1"/>
        </w:rPr>
        <w:t xml:space="preserve"> issues the learners may</w:t>
      </w:r>
      <w:r w:rsidR="005A6392" w:rsidRPr="00702F8E">
        <w:rPr>
          <w:rFonts w:ascii="Times New Roman" w:hAnsi="Times New Roman" w:cs="Times New Roman"/>
          <w:color w:val="000000" w:themeColor="text1"/>
        </w:rPr>
        <w:t xml:space="preserve"> develop</w:t>
      </w:r>
      <w:r w:rsidR="00CB73D7" w:rsidRPr="00702F8E">
        <w:rPr>
          <w:rFonts w:ascii="Times New Roman" w:hAnsi="Times New Roman" w:cs="Times New Roman"/>
          <w:color w:val="000000" w:themeColor="text1"/>
        </w:rPr>
        <w:t>,</w:t>
      </w:r>
      <w:r w:rsidR="005A6392" w:rsidRPr="00702F8E">
        <w:rPr>
          <w:rFonts w:ascii="Times New Roman" w:hAnsi="Times New Roman" w:cs="Times New Roman"/>
          <w:color w:val="000000" w:themeColor="text1"/>
        </w:rPr>
        <w:t xml:space="preserve"> to </w:t>
      </w:r>
      <w:r w:rsidRPr="00702F8E">
        <w:rPr>
          <w:rFonts w:ascii="Times New Roman" w:hAnsi="Times New Roman" w:cs="Times New Roman"/>
          <w:color w:val="000000" w:themeColor="text1"/>
        </w:rPr>
        <w:t>then provide preventative strategies for this.</w:t>
      </w:r>
    </w:p>
    <w:p w14:paraId="7AA765FA" w14:textId="0300222F" w:rsidR="001B1A47" w:rsidRPr="00702F8E" w:rsidRDefault="001B1A47" w:rsidP="00B40099">
      <w:pPr>
        <w:spacing w:line="360" w:lineRule="auto"/>
        <w:rPr>
          <w:rFonts w:ascii="Times New Roman" w:hAnsi="Times New Roman" w:cs="Times New Roman"/>
          <w:color w:val="000000" w:themeColor="text1"/>
        </w:rPr>
      </w:pPr>
    </w:p>
    <w:p w14:paraId="0EA0B8EC" w14:textId="67E0A145" w:rsidR="004115F9" w:rsidRPr="00702F8E" w:rsidRDefault="001B1A47" w:rsidP="00B40099">
      <w:pPr>
        <w:spacing w:line="360" w:lineRule="auto"/>
        <w:rPr>
          <w:rFonts w:ascii="Times New Roman" w:eastAsia="Times New Roman" w:hAnsi="Times New Roman" w:cs="Times New Roman"/>
          <w:color w:val="000000" w:themeColor="text1"/>
          <w:shd w:val="clear" w:color="auto" w:fill="FFFFFF"/>
        </w:rPr>
      </w:pPr>
      <w:r w:rsidRPr="00702F8E">
        <w:rPr>
          <w:rFonts w:ascii="Times New Roman" w:eastAsia="Times New Roman" w:hAnsi="Times New Roman" w:cs="Times New Roman"/>
          <w:color w:val="000000" w:themeColor="text1"/>
          <w:shd w:val="clear" w:color="auto" w:fill="FFFFFF"/>
        </w:rPr>
        <w:t xml:space="preserve">Part of the whole-school success </w:t>
      </w:r>
      <w:r w:rsidR="00CB5FFD" w:rsidRPr="00702F8E">
        <w:rPr>
          <w:rFonts w:ascii="Times New Roman" w:eastAsia="Times New Roman" w:hAnsi="Times New Roman" w:cs="Times New Roman"/>
          <w:color w:val="000000" w:themeColor="text1"/>
          <w:shd w:val="clear" w:color="auto" w:fill="FFFFFF"/>
        </w:rPr>
        <w:t>of nurture provision</w:t>
      </w:r>
      <w:r w:rsidRPr="00702F8E">
        <w:rPr>
          <w:rFonts w:ascii="Times New Roman" w:eastAsia="Times New Roman" w:hAnsi="Times New Roman" w:cs="Times New Roman"/>
          <w:color w:val="000000" w:themeColor="text1"/>
          <w:shd w:val="clear" w:color="auto" w:fill="FFFFFF"/>
        </w:rPr>
        <w:t xml:space="preserve"> is the regular involvement of parents</w:t>
      </w:r>
      <w:r w:rsidR="00722AB8" w:rsidRPr="00702F8E">
        <w:rPr>
          <w:rFonts w:ascii="Times New Roman" w:eastAsia="Times New Roman" w:hAnsi="Times New Roman" w:cs="Times New Roman"/>
          <w:color w:val="000000" w:themeColor="text1"/>
          <w:shd w:val="clear" w:color="auto" w:fill="FFFFFF"/>
        </w:rPr>
        <w:t>. Staff and parents can work in partnership</w:t>
      </w:r>
      <w:r w:rsidR="00CB73D7" w:rsidRPr="00702F8E">
        <w:rPr>
          <w:rFonts w:ascii="Times New Roman" w:eastAsia="Times New Roman" w:hAnsi="Times New Roman" w:cs="Times New Roman"/>
          <w:color w:val="000000" w:themeColor="text1"/>
          <w:shd w:val="clear" w:color="auto" w:fill="FFFFFF"/>
        </w:rPr>
        <w:t>. P</w:t>
      </w:r>
      <w:r w:rsidR="00722AB8" w:rsidRPr="00702F8E">
        <w:rPr>
          <w:rFonts w:ascii="Times New Roman" w:eastAsia="Times New Roman" w:hAnsi="Times New Roman" w:cs="Times New Roman"/>
          <w:color w:val="000000" w:themeColor="text1"/>
          <w:shd w:val="clear" w:color="auto" w:fill="FFFFFF"/>
        </w:rPr>
        <w:t xml:space="preserve">arents </w:t>
      </w:r>
      <w:r w:rsidR="008125EC" w:rsidRPr="00702F8E">
        <w:rPr>
          <w:rFonts w:ascii="Times New Roman" w:eastAsia="Times New Roman" w:hAnsi="Times New Roman" w:cs="Times New Roman"/>
          <w:color w:val="000000" w:themeColor="text1"/>
          <w:shd w:val="clear" w:color="auto" w:fill="FFFFFF"/>
        </w:rPr>
        <w:t>can</w:t>
      </w:r>
      <w:r w:rsidR="00CB73D7" w:rsidRPr="00702F8E">
        <w:rPr>
          <w:rFonts w:ascii="Times New Roman" w:eastAsia="Times New Roman" w:hAnsi="Times New Roman" w:cs="Times New Roman"/>
          <w:color w:val="000000" w:themeColor="text1"/>
          <w:shd w:val="clear" w:color="auto" w:fill="FFFFFF"/>
        </w:rPr>
        <w:t xml:space="preserve"> </w:t>
      </w:r>
      <w:r w:rsidR="008125EC" w:rsidRPr="00702F8E">
        <w:rPr>
          <w:rFonts w:ascii="Times New Roman" w:eastAsia="Times New Roman" w:hAnsi="Times New Roman" w:cs="Times New Roman"/>
          <w:color w:val="000000" w:themeColor="text1"/>
          <w:shd w:val="clear" w:color="auto" w:fill="FFFFFF"/>
        </w:rPr>
        <w:t>provide</w:t>
      </w:r>
      <w:r w:rsidRPr="00702F8E">
        <w:rPr>
          <w:rFonts w:ascii="Times New Roman" w:eastAsia="Times New Roman" w:hAnsi="Times New Roman" w:cs="Times New Roman"/>
          <w:color w:val="000000" w:themeColor="text1"/>
          <w:shd w:val="clear" w:color="auto" w:fill="FFFFFF"/>
        </w:rPr>
        <w:t xml:space="preserve"> feedback</w:t>
      </w:r>
      <w:r w:rsidR="00722AB8" w:rsidRPr="00702F8E">
        <w:rPr>
          <w:rFonts w:ascii="Times New Roman" w:eastAsia="Times New Roman" w:hAnsi="Times New Roman" w:cs="Times New Roman"/>
          <w:color w:val="000000" w:themeColor="text1"/>
          <w:shd w:val="clear" w:color="auto" w:fill="FFFFFF"/>
        </w:rPr>
        <w:t xml:space="preserve"> through a </w:t>
      </w:r>
      <w:r w:rsidR="00CB73D7" w:rsidRPr="00702F8E">
        <w:rPr>
          <w:rFonts w:ascii="Times New Roman" w:eastAsia="Times New Roman" w:hAnsi="Times New Roman" w:cs="Times New Roman"/>
          <w:color w:val="000000" w:themeColor="text1"/>
          <w:shd w:val="clear" w:color="auto" w:fill="FFFFFF"/>
        </w:rPr>
        <w:t>questionnaire</w:t>
      </w:r>
      <w:r w:rsidR="00726F75" w:rsidRPr="00702F8E">
        <w:rPr>
          <w:rFonts w:ascii="Times New Roman" w:eastAsia="Times New Roman" w:hAnsi="Times New Roman" w:cs="Times New Roman"/>
          <w:color w:val="000000" w:themeColor="text1"/>
          <w:shd w:val="clear" w:color="auto" w:fill="FFFFFF"/>
        </w:rPr>
        <w:t xml:space="preserve"> to help the teachers make adaptations to their approach. </w:t>
      </w:r>
      <w:r w:rsidR="00722AB8" w:rsidRPr="00702F8E">
        <w:rPr>
          <w:rFonts w:ascii="Times New Roman" w:eastAsia="Times New Roman" w:hAnsi="Times New Roman" w:cs="Times New Roman"/>
          <w:color w:val="000000" w:themeColor="text1"/>
          <w:shd w:val="clear" w:color="auto" w:fill="FFFFFF"/>
        </w:rPr>
        <w:t xml:space="preserve"> </w:t>
      </w:r>
      <w:r w:rsidR="00726F75" w:rsidRPr="00702F8E">
        <w:rPr>
          <w:rFonts w:ascii="Times New Roman" w:eastAsia="Times New Roman" w:hAnsi="Times New Roman" w:cs="Times New Roman"/>
          <w:color w:val="000000" w:themeColor="text1"/>
          <w:shd w:val="clear" w:color="auto" w:fill="FFFFFF"/>
        </w:rPr>
        <w:t>S</w:t>
      </w:r>
      <w:r w:rsidR="00722AB8" w:rsidRPr="00702F8E">
        <w:rPr>
          <w:rFonts w:ascii="Times New Roman" w:eastAsia="Times New Roman" w:hAnsi="Times New Roman" w:cs="Times New Roman"/>
          <w:color w:val="000000" w:themeColor="text1"/>
          <w:shd w:val="clear" w:color="auto" w:fill="FFFFFF"/>
        </w:rPr>
        <w:t xml:space="preserve">taff can </w:t>
      </w:r>
      <w:r w:rsidRPr="00702F8E">
        <w:rPr>
          <w:rFonts w:ascii="Times New Roman" w:eastAsia="Times New Roman" w:hAnsi="Times New Roman" w:cs="Times New Roman"/>
          <w:color w:val="000000" w:themeColor="text1"/>
          <w:shd w:val="clear" w:color="auto" w:fill="FFFFFF"/>
        </w:rPr>
        <w:t>provide ideas and equipment for home activities</w:t>
      </w:r>
      <w:r w:rsidR="00722AB8" w:rsidRPr="00702F8E">
        <w:rPr>
          <w:rFonts w:ascii="Times New Roman" w:eastAsia="Times New Roman" w:hAnsi="Times New Roman" w:cs="Times New Roman"/>
          <w:color w:val="000000" w:themeColor="text1"/>
          <w:shd w:val="clear" w:color="auto" w:fill="FFFFFF"/>
        </w:rPr>
        <w:t xml:space="preserve"> and help </w:t>
      </w:r>
      <w:r w:rsidRPr="00702F8E">
        <w:rPr>
          <w:rFonts w:ascii="Times New Roman" w:eastAsia="Times New Roman" w:hAnsi="Times New Roman" w:cs="Times New Roman"/>
          <w:color w:val="000000" w:themeColor="text1"/>
          <w:shd w:val="clear" w:color="auto" w:fill="FFFFFF"/>
        </w:rPr>
        <w:t xml:space="preserve">parents to </w:t>
      </w:r>
      <w:r w:rsidR="00722AB8" w:rsidRPr="00702F8E">
        <w:rPr>
          <w:rFonts w:ascii="Times New Roman" w:eastAsia="Times New Roman" w:hAnsi="Times New Roman" w:cs="Times New Roman"/>
          <w:color w:val="000000" w:themeColor="text1"/>
          <w:shd w:val="clear" w:color="auto" w:fill="FFFFFF"/>
        </w:rPr>
        <w:t>use</w:t>
      </w:r>
      <w:r w:rsidRPr="00702F8E">
        <w:rPr>
          <w:rFonts w:ascii="Times New Roman" w:eastAsia="Times New Roman" w:hAnsi="Times New Roman" w:cs="Times New Roman"/>
          <w:color w:val="000000" w:themeColor="text1"/>
          <w:shd w:val="clear" w:color="auto" w:fill="FFFFFF"/>
        </w:rPr>
        <w:t xml:space="preserve"> appropriate strategies </w:t>
      </w:r>
      <w:r w:rsidR="00722AB8" w:rsidRPr="00702F8E">
        <w:rPr>
          <w:rFonts w:ascii="Times New Roman" w:eastAsia="Times New Roman" w:hAnsi="Times New Roman" w:cs="Times New Roman"/>
          <w:color w:val="000000" w:themeColor="text1"/>
          <w:shd w:val="clear" w:color="auto" w:fill="FFFFFF"/>
        </w:rPr>
        <w:t>at</w:t>
      </w:r>
      <w:r w:rsidRPr="00702F8E">
        <w:rPr>
          <w:rFonts w:ascii="Times New Roman" w:eastAsia="Times New Roman" w:hAnsi="Times New Roman" w:cs="Times New Roman"/>
          <w:color w:val="000000" w:themeColor="text1"/>
          <w:shd w:val="clear" w:color="auto" w:fill="FFFFFF"/>
        </w:rPr>
        <w:t xml:space="preserve"> </w:t>
      </w:r>
      <w:r w:rsidR="00722AB8" w:rsidRPr="00702F8E">
        <w:rPr>
          <w:rFonts w:ascii="Times New Roman" w:eastAsia="Times New Roman" w:hAnsi="Times New Roman" w:cs="Times New Roman"/>
          <w:color w:val="000000" w:themeColor="text1"/>
          <w:shd w:val="clear" w:color="auto" w:fill="FFFFFF"/>
        </w:rPr>
        <w:t xml:space="preserve">home. </w:t>
      </w:r>
      <w:r w:rsidR="00722AB8" w:rsidRPr="00702F8E">
        <w:rPr>
          <w:rFonts w:ascii="Times New Roman" w:eastAsia="Times New Roman" w:hAnsi="Times New Roman" w:cs="Times New Roman"/>
          <w:color w:val="000000" w:themeColor="text1"/>
        </w:rPr>
        <w:t>Feedback from parents</w:t>
      </w:r>
      <w:r w:rsidRPr="00702F8E">
        <w:rPr>
          <w:rFonts w:ascii="Times New Roman" w:eastAsia="Times New Roman" w:hAnsi="Times New Roman" w:cs="Times New Roman"/>
          <w:color w:val="000000" w:themeColor="text1"/>
        </w:rPr>
        <w:t xml:space="preserve"> can be used to adapt the nurture approach or t</w:t>
      </w:r>
      <w:r w:rsidR="00B12132">
        <w:rPr>
          <w:rFonts w:ascii="Times New Roman" w:eastAsia="Times New Roman" w:hAnsi="Times New Roman" w:cs="Times New Roman"/>
          <w:color w:val="000000" w:themeColor="text1"/>
        </w:rPr>
        <w:t>o target specific themes the chidlren need support with</w:t>
      </w:r>
      <w:r w:rsidRPr="00702F8E">
        <w:rPr>
          <w:rFonts w:ascii="Times New Roman" w:eastAsia="Times New Roman" w:hAnsi="Times New Roman" w:cs="Times New Roman"/>
          <w:color w:val="000000" w:themeColor="text1"/>
        </w:rPr>
        <w:t xml:space="preserve">. </w:t>
      </w:r>
      <w:r w:rsidR="00F91FEB" w:rsidRPr="00702F8E">
        <w:rPr>
          <w:rFonts w:ascii="Times New Roman" w:eastAsia="Times New Roman" w:hAnsi="Times New Roman" w:cs="Times New Roman"/>
          <w:color w:val="000000" w:themeColor="text1"/>
          <w:shd w:val="clear" w:color="auto" w:fill="FFFFFF"/>
        </w:rPr>
        <w:t xml:space="preserve">Research shows nurture approaches are viewed positively by parents as their children made </w:t>
      </w:r>
      <w:r w:rsidRPr="00702F8E">
        <w:rPr>
          <w:rFonts w:ascii="Times New Roman" w:eastAsia="Times New Roman" w:hAnsi="Times New Roman" w:cs="Times New Roman"/>
          <w:color w:val="000000" w:themeColor="text1"/>
          <w:shd w:val="clear" w:color="auto" w:fill="FFFFFF"/>
        </w:rPr>
        <w:t xml:space="preserve">significant improvements in social, emotional and behavioural skills, </w:t>
      </w:r>
      <w:r w:rsidR="00354E33" w:rsidRPr="00702F8E">
        <w:rPr>
          <w:rFonts w:ascii="Times New Roman" w:eastAsia="Times New Roman" w:hAnsi="Times New Roman" w:cs="Times New Roman"/>
          <w:color w:val="000000" w:themeColor="text1"/>
          <w:shd w:val="clear" w:color="auto" w:fill="FFFFFF"/>
        </w:rPr>
        <w:t xml:space="preserve">their </w:t>
      </w:r>
      <w:r w:rsidRPr="00702F8E">
        <w:rPr>
          <w:rFonts w:ascii="Times New Roman" w:eastAsia="Times New Roman" w:hAnsi="Times New Roman" w:cs="Times New Roman"/>
          <w:color w:val="000000" w:themeColor="text1"/>
          <w:shd w:val="clear" w:color="auto" w:fill="FFFFFF"/>
        </w:rPr>
        <w:t>attitudes, attendance</w:t>
      </w:r>
      <w:r w:rsidR="00B12132">
        <w:rPr>
          <w:rFonts w:ascii="Times New Roman" w:eastAsia="Times New Roman" w:hAnsi="Times New Roman" w:cs="Times New Roman"/>
          <w:color w:val="000000" w:themeColor="text1"/>
          <w:shd w:val="clear" w:color="auto" w:fill="FFFFFF"/>
        </w:rPr>
        <w:t xml:space="preserve"> and </w:t>
      </w:r>
      <w:r w:rsidRPr="00702F8E">
        <w:rPr>
          <w:rFonts w:ascii="Times New Roman" w:eastAsia="Times New Roman" w:hAnsi="Times New Roman" w:cs="Times New Roman"/>
          <w:color w:val="000000" w:themeColor="text1"/>
          <w:shd w:val="clear" w:color="auto" w:fill="FFFFFF"/>
        </w:rPr>
        <w:t>academic learning</w:t>
      </w:r>
      <w:r w:rsidR="00274BAC" w:rsidRPr="00702F8E">
        <w:rPr>
          <w:rFonts w:ascii="Times New Roman" w:eastAsia="Times New Roman" w:hAnsi="Times New Roman" w:cs="Times New Roman"/>
          <w:color w:val="000000" w:themeColor="text1"/>
          <w:shd w:val="clear" w:color="auto" w:fill="FFFFFF"/>
        </w:rPr>
        <w:t xml:space="preserve"> (Kibble, 2019</w:t>
      </w:r>
      <w:r w:rsidRPr="00702F8E">
        <w:rPr>
          <w:rFonts w:ascii="Times New Roman" w:eastAsia="Times New Roman" w:hAnsi="Times New Roman" w:cs="Times New Roman"/>
          <w:color w:val="000000" w:themeColor="text1"/>
          <w:shd w:val="clear" w:color="auto" w:fill="FFFFFF"/>
        </w:rPr>
        <w:t>)</w:t>
      </w:r>
      <w:r w:rsidR="00274BAC" w:rsidRPr="00702F8E">
        <w:rPr>
          <w:rFonts w:ascii="Times New Roman" w:eastAsia="Times New Roman" w:hAnsi="Times New Roman" w:cs="Times New Roman"/>
          <w:color w:val="000000" w:themeColor="text1"/>
          <w:shd w:val="clear" w:color="auto" w:fill="FFFFFF"/>
        </w:rPr>
        <w:t>.</w:t>
      </w:r>
    </w:p>
    <w:p w14:paraId="08C65D8E" w14:textId="77777777" w:rsidR="004115F9" w:rsidRPr="00702F8E" w:rsidRDefault="004115F9" w:rsidP="00B40099">
      <w:pPr>
        <w:spacing w:line="360" w:lineRule="auto"/>
        <w:rPr>
          <w:rFonts w:ascii="Times New Roman" w:eastAsia="Times New Roman" w:hAnsi="Times New Roman" w:cs="Times New Roman"/>
          <w:color w:val="000000" w:themeColor="text1"/>
          <w:shd w:val="clear" w:color="auto" w:fill="FFFFFF"/>
        </w:rPr>
      </w:pPr>
    </w:p>
    <w:p w14:paraId="33B386A4" w14:textId="3637F85C" w:rsidR="00B75F6A" w:rsidRPr="00702F8E" w:rsidRDefault="001B1A47" w:rsidP="00B40099">
      <w:pPr>
        <w:spacing w:line="360" w:lineRule="auto"/>
        <w:rPr>
          <w:rFonts w:ascii="Times New Roman" w:eastAsia="Times New Roman" w:hAnsi="Times New Roman" w:cs="Times New Roman"/>
          <w:color w:val="000000" w:themeColor="text1"/>
          <w:spacing w:val="3"/>
          <w:shd w:val="clear" w:color="auto" w:fill="FFFFFF"/>
        </w:rPr>
      </w:pPr>
      <w:r w:rsidRPr="00702F8E">
        <w:rPr>
          <w:rFonts w:ascii="Times New Roman" w:eastAsia="Times New Roman" w:hAnsi="Times New Roman" w:cs="Times New Roman"/>
          <w:color w:val="000000" w:themeColor="text1"/>
          <w:shd w:val="clear" w:color="auto" w:fill="FFFFFF"/>
        </w:rPr>
        <w:t xml:space="preserve"> </w:t>
      </w:r>
    </w:p>
    <w:p w14:paraId="0B82130F" w14:textId="2F97BDA4" w:rsidR="00B75F6A" w:rsidRPr="00702F8E" w:rsidRDefault="00B75F6A" w:rsidP="00B40099">
      <w:pPr>
        <w:spacing w:after="240" w:line="360" w:lineRule="auto"/>
        <w:rPr>
          <w:rFonts w:ascii="Times New Roman" w:eastAsia="Times New Roman" w:hAnsi="Times New Roman" w:cs="Times New Roman"/>
          <w:color w:val="000000" w:themeColor="text1"/>
          <w:spacing w:val="2"/>
        </w:rPr>
      </w:pPr>
      <w:r w:rsidRPr="00702F8E">
        <w:rPr>
          <w:rFonts w:ascii="Times New Roman" w:hAnsi="Times New Roman" w:cs="Times New Roman"/>
          <w:color w:val="000000" w:themeColor="text1"/>
          <w:shd w:val="clear" w:color="auto" w:fill="FFFFFF"/>
        </w:rPr>
        <w:t>Research shows a link</w:t>
      </w:r>
      <w:r w:rsidRPr="00702F8E">
        <w:rPr>
          <w:rFonts w:ascii="Times New Roman" w:hAnsi="Times New Roman" w:cs="Times New Roman"/>
          <w:color w:val="000000" w:themeColor="text1"/>
          <w:lang w:val="en-US"/>
        </w:rPr>
        <w:t xml:space="preserve"> between poverty and social deprivation to BESD. </w:t>
      </w:r>
      <w:r w:rsidRPr="00702F8E">
        <w:rPr>
          <w:rFonts w:ascii="Times New Roman" w:hAnsi="Times New Roman" w:cs="Times New Roman"/>
          <w:color w:val="000000" w:themeColor="text1"/>
          <w:shd w:val="clear" w:color="auto" w:fill="FFFFFF"/>
        </w:rPr>
        <w:t xml:space="preserve">An </w:t>
      </w:r>
      <w:r w:rsidR="00F91FEB" w:rsidRPr="00702F8E">
        <w:rPr>
          <w:rFonts w:ascii="Times New Roman" w:hAnsi="Times New Roman" w:cs="Times New Roman"/>
          <w:color w:val="000000" w:themeColor="text1"/>
          <w:shd w:val="clear" w:color="auto" w:fill="FFFFFF"/>
        </w:rPr>
        <w:t>E</w:t>
      </w:r>
      <w:r w:rsidRPr="00702F8E">
        <w:rPr>
          <w:rFonts w:ascii="Times New Roman" w:hAnsi="Times New Roman" w:cs="Times New Roman"/>
          <w:color w:val="000000" w:themeColor="text1"/>
          <w:shd w:val="clear" w:color="auto" w:fill="FFFFFF"/>
        </w:rPr>
        <w:t xml:space="preserve">arly </w:t>
      </w:r>
      <w:r w:rsidR="00F91FEB" w:rsidRPr="00702F8E">
        <w:rPr>
          <w:rFonts w:ascii="Times New Roman" w:hAnsi="Times New Roman" w:cs="Times New Roman"/>
          <w:color w:val="000000" w:themeColor="text1"/>
          <w:shd w:val="clear" w:color="auto" w:fill="FFFFFF"/>
        </w:rPr>
        <w:t>I</w:t>
      </w:r>
      <w:r w:rsidRPr="00702F8E">
        <w:rPr>
          <w:rFonts w:ascii="Times New Roman" w:hAnsi="Times New Roman" w:cs="Times New Roman"/>
          <w:color w:val="000000" w:themeColor="text1"/>
          <w:shd w:val="clear" w:color="auto" w:fill="FFFFFF"/>
        </w:rPr>
        <w:t xml:space="preserve">ntervention </w:t>
      </w:r>
      <w:r w:rsidR="00F91FEB" w:rsidRPr="00702F8E">
        <w:rPr>
          <w:rFonts w:ascii="Times New Roman" w:hAnsi="Times New Roman" w:cs="Times New Roman"/>
          <w:color w:val="000000" w:themeColor="text1"/>
          <w:shd w:val="clear" w:color="auto" w:fill="FFFFFF"/>
        </w:rPr>
        <w:t>F</w:t>
      </w:r>
      <w:r w:rsidRPr="00702F8E">
        <w:rPr>
          <w:rFonts w:ascii="Times New Roman" w:hAnsi="Times New Roman" w:cs="Times New Roman"/>
          <w:color w:val="000000" w:themeColor="text1"/>
          <w:shd w:val="clear" w:color="auto" w:fill="FFFFFF"/>
        </w:rPr>
        <w:t xml:space="preserve">oundation </w:t>
      </w:r>
      <w:r w:rsidR="00F91FEB" w:rsidRPr="00702F8E">
        <w:rPr>
          <w:rFonts w:ascii="Times New Roman" w:hAnsi="Times New Roman" w:cs="Times New Roman"/>
          <w:color w:val="000000" w:themeColor="text1"/>
          <w:shd w:val="clear" w:color="auto" w:fill="FFFFFF"/>
        </w:rPr>
        <w:t>R</w:t>
      </w:r>
      <w:r w:rsidRPr="00702F8E">
        <w:rPr>
          <w:rFonts w:ascii="Times New Roman" w:hAnsi="Times New Roman" w:cs="Times New Roman"/>
          <w:color w:val="000000" w:themeColor="text1"/>
          <w:shd w:val="clear" w:color="auto" w:fill="FFFFFF"/>
        </w:rPr>
        <w:t>eport</w:t>
      </w:r>
      <w:r w:rsidR="00292E7F" w:rsidRPr="00702F8E">
        <w:rPr>
          <w:rFonts w:ascii="Times New Roman" w:hAnsi="Times New Roman" w:cs="Times New Roman"/>
          <w:color w:val="000000" w:themeColor="text1"/>
          <w:shd w:val="clear" w:color="auto" w:fill="FFFFFF"/>
        </w:rPr>
        <w:t xml:space="preserve"> (2018)</w:t>
      </w:r>
      <w:r w:rsidRPr="00702F8E">
        <w:rPr>
          <w:rFonts w:ascii="Times New Roman" w:hAnsi="Times New Roman" w:cs="Times New Roman"/>
          <w:color w:val="000000" w:themeColor="text1"/>
          <w:shd w:val="clear" w:color="auto" w:fill="FFFFFF"/>
        </w:rPr>
        <w:t xml:space="preserve"> shows that children </w:t>
      </w:r>
      <w:r w:rsidR="00F91FEB" w:rsidRPr="00702F8E">
        <w:rPr>
          <w:rFonts w:ascii="Times New Roman" w:hAnsi="Times New Roman" w:cs="Times New Roman"/>
          <w:color w:val="000000" w:themeColor="text1"/>
          <w:shd w:val="clear" w:color="auto" w:fill="FFFFFF"/>
        </w:rPr>
        <w:t xml:space="preserve">in poverty </w:t>
      </w:r>
      <w:r w:rsidRPr="00702F8E">
        <w:rPr>
          <w:rFonts w:ascii="Times New Roman" w:hAnsi="Times New Roman" w:cs="Times New Roman"/>
          <w:color w:val="000000" w:themeColor="text1"/>
          <w:shd w:val="clear" w:color="auto" w:fill="FFFFFF"/>
        </w:rPr>
        <w:t xml:space="preserve">are more likely to experience emotional and behavioural problems at age 5, and that these problems </w:t>
      </w:r>
      <w:r w:rsidR="00F91FEB" w:rsidRPr="00702F8E">
        <w:rPr>
          <w:rFonts w:ascii="Times New Roman" w:hAnsi="Times New Roman" w:cs="Times New Roman"/>
          <w:color w:val="000000" w:themeColor="text1"/>
          <w:shd w:val="clear" w:color="auto" w:fill="FFFFFF"/>
        </w:rPr>
        <w:t>lead to low</w:t>
      </w:r>
      <w:r w:rsidRPr="00702F8E">
        <w:rPr>
          <w:rFonts w:ascii="Times New Roman" w:hAnsi="Times New Roman" w:cs="Times New Roman"/>
          <w:color w:val="000000" w:themeColor="text1"/>
          <w:shd w:val="clear" w:color="auto" w:fill="FFFFFF"/>
        </w:rPr>
        <w:t xml:space="preserve"> academic attainment later in life </w:t>
      </w:r>
      <w:r w:rsidR="00F91FEB" w:rsidRPr="00702F8E">
        <w:rPr>
          <w:rFonts w:ascii="Times New Roman" w:hAnsi="Times New Roman" w:cs="Times New Roman"/>
          <w:color w:val="000000" w:themeColor="text1"/>
          <w:shd w:val="clear" w:color="auto" w:fill="FFFFFF"/>
        </w:rPr>
        <w:t>(</w:t>
      </w:r>
      <w:r w:rsidRPr="00702F8E">
        <w:rPr>
          <w:rFonts w:ascii="Times New Roman" w:hAnsi="Times New Roman" w:cs="Times New Roman"/>
          <w:color w:val="000000" w:themeColor="text1"/>
        </w:rPr>
        <w:t>McBride</w:t>
      </w:r>
      <w:r w:rsidR="00274BAC" w:rsidRPr="00702F8E">
        <w:rPr>
          <w:rFonts w:ascii="Times New Roman" w:hAnsi="Times New Roman" w:cs="Times New Roman"/>
          <w:color w:val="000000" w:themeColor="text1"/>
        </w:rPr>
        <w:t xml:space="preserve"> </w:t>
      </w:r>
      <w:r w:rsidRPr="00702F8E">
        <w:rPr>
          <w:rFonts w:ascii="Times New Roman" w:hAnsi="Times New Roman" w:cs="Times New Roman"/>
          <w:color w:val="000000" w:themeColor="text1"/>
        </w:rPr>
        <w:t>and Chowdry</w:t>
      </w:r>
      <w:r w:rsidR="00F91FEB" w:rsidRPr="00702F8E">
        <w:rPr>
          <w:rFonts w:ascii="Times New Roman" w:hAnsi="Times New Roman" w:cs="Times New Roman"/>
          <w:color w:val="000000" w:themeColor="text1"/>
        </w:rPr>
        <w:t xml:space="preserve">, </w:t>
      </w:r>
      <w:r w:rsidRPr="00702F8E">
        <w:rPr>
          <w:rFonts w:ascii="Times New Roman" w:hAnsi="Times New Roman" w:cs="Times New Roman"/>
          <w:color w:val="000000" w:themeColor="text1"/>
        </w:rPr>
        <w:t>2017)</w:t>
      </w:r>
      <w:r w:rsidR="00F91FEB" w:rsidRPr="00702F8E">
        <w:rPr>
          <w:rFonts w:ascii="Times New Roman" w:hAnsi="Times New Roman" w:cs="Times New Roman"/>
          <w:color w:val="000000" w:themeColor="text1"/>
        </w:rPr>
        <w:t xml:space="preserve">. </w:t>
      </w:r>
      <w:r w:rsidRPr="00702F8E">
        <w:rPr>
          <w:rFonts w:ascii="Times New Roman" w:hAnsi="Times New Roman" w:cs="Times New Roman"/>
          <w:color w:val="000000" w:themeColor="text1"/>
        </w:rPr>
        <w:t xml:space="preserve">It </w:t>
      </w:r>
      <w:r w:rsidR="002C7F8F" w:rsidRPr="00702F8E">
        <w:rPr>
          <w:rFonts w:ascii="Times New Roman" w:hAnsi="Times New Roman" w:cs="Times New Roman"/>
          <w:color w:val="000000" w:themeColor="text1"/>
        </w:rPr>
        <w:t>is</w:t>
      </w:r>
      <w:r w:rsidRPr="00702F8E">
        <w:rPr>
          <w:rFonts w:ascii="Times New Roman" w:hAnsi="Times New Roman" w:cs="Times New Roman"/>
          <w:color w:val="000000" w:themeColor="text1"/>
        </w:rPr>
        <w:t xml:space="preserve"> important to</w:t>
      </w:r>
      <w:r w:rsidR="00F91FEB" w:rsidRPr="00702F8E">
        <w:rPr>
          <w:rFonts w:ascii="Times New Roman" w:hAnsi="Times New Roman" w:cs="Times New Roman"/>
          <w:color w:val="000000" w:themeColor="text1"/>
        </w:rPr>
        <w:t xml:space="preserve"> have an effective intervention that will nurture and support all pupils regardless of their needs. </w:t>
      </w:r>
      <w:r w:rsidR="00155604" w:rsidRPr="00702F8E">
        <w:rPr>
          <w:rFonts w:ascii="Times New Roman" w:hAnsi="Times New Roman" w:cs="Times New Roman"/>
          <w:color w:val="000000" w:themeColor="text1"/>
        </w:rPr>
        <w:t xml:space="preserve">The nurture approach will have a considerable impact on wellbeing, but not </w:t>
      </w:r>
      <w:r w:rsidRPr="00702F8E">
        <w:rPr>
          <w:rFonts w:ascii="Times New Roman" w:hAnsi="Times New Roman" w:cs="Times New Roman"/>
          <w:color w:val="000000" w:themeColor="text1"/>
        </w:rPr>
        <w:t xml:space="preserve">only on children and young people with </w:t>
      </w:r>
      <w:r w:rsidR="00F91FEB" w:rsidRPr="00702F8E">
        <w:rPr>
          <w:rFonts w:ascii="Times New Roman" w:hAnsi="Times New Roman" w:cs="Times New Roman"/>
          <w:color w:val="000000" w:themeColor="text1"/>
        </w:rPr>
        <w:t xml:space="preserve">BESD </w:t>
      </w:r>
      <w:r w:rsidRPr="00702F8E">
        <w:rPr>
          <w:rFonts w:ascii="Times New Roman" w:hAnsi="Times New Roman" w:cs="Times New Roman"/>
          <w:color w:val="000000" w:themeColor="text1"/>
        </w:rPr>
        <w:t xml:space="preserve">but across the whole school, by making everyone feel safe, heard and valued. </w:t>
      </w:r>
      <w:r w:rsidR="006B0FF2" w:rsidRPr="00702F8E">
        <w:rPr>
          <w:rFonts w:ascii="Times New Roman" w:hAnsi="Times New Roman" w:cs="Times New Roman"/>
          <w:color w:val="000000" w:themeColor="text1"/>
        </w:rPr>
        <w:t xml:space="preserve">Supporting pupil wellbeing and behaviour </w:t>
      </w:r>
      <w:r w:rsidR="00CB5FFD" w:rsidRPr="00702F8E">
        <w:rPr>
          <w:rFonts w:ascii="Times New Roman" w:hAnsi="Times New Roman" w:cs="Times New Roman"/>
          <w:color w:val="000000" w:themeColor="text1"/>
        </w:rPr>
        <w:t>are part of</w:t>
      </w:r>
      <w:r w:rsidR="006B0FF2" w:rsidRPr="00702F8E">
        <w:rPr>
          <w:rFonts w:ascii="Times New Roman" w:hAnsi="Times New Roman" w:cs="Times New Roman"/>
          <w:color w:val="000000" w:themeColor="text1"/>
        </w:rPr>
        <w:t xml:space="preserve"> the </w:t>
      </w:r>
      <w:r w:rsidR="00CB5FFD" w:rsidRPr="00702F8E">
        <w:rPr>
          <w:rFonts w:ascii="Times New Roman" w:hAnsi="Times New Roman" w:cs="Times New Roman"/>
          <w:color w:val="000000" w:themeColor="text1"/>
        </w:rPr>
        <w:t>school’s</w:t>
      </w:r>
      <w:r w:rsidR="006B0FF2" w:rsidRPr="00702F8E">
        <w:rPr>
          <w:rFonts w:ascii="Times New Roman" w:hAnsi="Times New Roman" w:cs="Times New Roman"/>
          <w:color w:val="000000" w:themeColor="text1"/>
        </w:rPr>
        <w:t xml:space="preserve"> priorities as seen in the </w:t>
      </w:r>
      <w:r w:rsidR="00CB5FFD" w:rsidRPr="00702F8E">
        <w:rPr>
          <w:rFonts w:ascii="Times New Roman" w:hAnsi="Times New Roman" w:cs="Times New Roman"/>
          <w:color w:val="000000" w:themeColor="text1"/>
        </w:rPr>
        <w:t>school’s</w:t>
      </w:r>
      <w:r w:rsidR="006B0FF2" w:rsidRPr="00702F8E">
        <w:rPr>
          <w:rFonts w:ascii="Times New Roman" w:hAnsi="Times New Roman" w:cs="Times New Roman"/>
          <w:color w:val="000000" w:themeColor="text1"/>
        </w:rPr>
        <w:t xml:space="preserve"> development plan (Appendix 5)</w:t>
      </w:r>
      <w:r w:rsidR="00CB5FFD" w:rsidRPr="00702F8E">
        <w:rPr>
          <w:rFonts w:ascii="Times New Roman" w:hAnsi="Times New Roman" w:cs="Times New Roman"/>
          <w:color w:val="000000" w:themeColor="text1"/>
        </w:rPr>
        <w:t>.</w:t>
      </w:r>
    </w:p>
    <w:p w14:paraId="4A8E6EDB" w14:textId="553F99E7" w:rsidR="00EA3F7D" w:rsidRPr="00702F8E" w:rsidRDefault="00EA3F7D" w:rsidP="00B40099">
      <w:pPr>
        <w:pStyle w:val="trt0xe"/>
        <w:spacing w:before="0" w:beforeAutospacing="0" w:after="60" w:afterAutospacing="0" w:line="360" w:lineRule="auto"/>
        <w:jc w:val="both"/>
        <w:rPr>
          <w:color w:val="000000" w:themeColor="text1"/>
        </w:rPr>
      </w:pPr>
    </w:p>
    <w:p w14:paraId="0600DA2B" w14:textId="77777777" w:rsidR="00FA7470" w:rsidRPr="00702F8E" w:rsidRDefault="00FA7470" w:rsidP="00B40099">
      <w:pPr>
        <w:spacing w:line="360" w:lineRule="auto"/>
        <w:rPr>
          <w:rFonts w:ascii="Times New Roman" w:hAnsi="Times New Roman" w:cs="Times New Roman"/>
          <w:color w:val="000000" w:themeColor="text1"/>
          <w:shd w:val="clear" w:color="auto" w:fill="FFFFFF"/>
        </w:rPr>
      </w:pPr>
    </w:p>
    <w:p w14:paraId="29B3F1B8" w14:textId="4A2A2BA8" w:rsidR="00E93232" w:rsidRPr="00702F8E" w:rsidRDefault="00E93232" w:rsidP="00B40099">
      <w:pPr>
        <w:pStyle w:val="NormalWeb"/>
        <w:spacing w:line="360" w:lineRule="auto"/>
        <w:rPr>
          <w:color w:val="000000" w:themeColor="text1"/>
          <w:szCs w:val="24"/>
        </w:rPr>
      </w:pPr>
    </w:p>
    <w:p w14:paraId="4ED99ED4" w14:textId="15B074A8" w:rsidR="00551FE6" w:rsidRDefault="00551FE6" w:rsidP="00B40099">
      <w:pPr>
        <w:pStyle w:val="NormalWeb"/>
        <w:spacing w:line="360" w:lineRule="auto"/>
        <w:rPr>
          <w:color w:val="000000" w:themeColor="text1"/>
          <w:szCs w:val="24"/>
        </w:rPr>
      </w:pPr>
    </w:p>
    <w:p w14:paraId="2D781AB0" w14:textId="77777777" w:rsidR="00702F8E" w:rsidRPr="00702F8E" w:rsidRDefault="00702F8E" w:rsidP="00B40099">
      <w:pPr>
        <w:pStyle w:val="NormalWeb"/>
        <w:spacing w:line="360" w:lineRule="auto"/>
        <w:rPr>
          <w:color w:val="000000" w:themeColor="text1"/>
          <w:szCs w:val="24"/>
        </w:rPr>
      </w:pPr>
    </w:p>
    <w:p w14:paraId="67431953" w14:textId="77777777" w:rsidR="00505C23" w:rsidRPr="00702F8E" w:rsidRDefault="00505C23" w:rsidP="00B40099">
      <w:pPr>
        <w:pStyle w:val="NormalWeb"/>
        <w:spacing w:line="360" w:lineRule="auto"/>
        <w:rPr>
          <w:color w:val="000000" w:themeColor="text1"/>
          <w:szCs w:val="24"/>
          <w:u w:val="single"/>
        </w:rPr>
      </w:pPr>
    </w:p>
    <w:p w14:paraId="59F79B17" w14:textId="48574BAD" w:rsidR="00E93232" w:rsidRPr="00702F8E" w:rsidRDefault="00435F7C" w:rsidP="00B40099">
      <w:pPr>
        <w:spacing w:line="360" w:lineRule="auto"/>
        <w:rPr>
          <w:rFonts w:ascii="Times New Roman" w:hAnsi="Times New Roman" w:cs="Times New Roman"/>
          <w:color w:val="000000" w:themeColor="text1"/>
          <w:u w:val="single"/>
        </w:rPr>
      </w:pPr>
      <w:r w:rsidRPr="00702F8E">
        <w:rPr>
          <w:rFonts w:ascii="Times New Roman" w:hAnsi="Times New Roman" w:cs="Times New Roman"/>
          <w:color w:val="000000" w:themeColor="text1"/>
          <w:u w:val="single"/>
        </w:rPr>
        <w:lastRenderedPageBreak/>
        <w:t>Role of the teacher</w:t>
      </w:r>
    </w:p>
    <w:p w14:paraId="38B12D37" w14:textId="10624AA8" w:rsidR="006C3A3E" w:rsidRPr="00702F8E" w:rsidRDefault="006C3A3E" w:rsidP="00B40099">
      <w:pPr>
        <w:spacing w:line="360" w:lineRule="auto"/>
        <w:rPr>
          <w:rFonts w:ascii="Times New Roman" w:hAnsi="Times New Roman" w:cs="Times New Roman"/>
          <w:color w:val="000000" w:themeColor="text1"/>
        </w:rPr>
      </w:pPr>
    </w:p>
    <w:p w14:paraId="6B6529B6" w14:textId="3823716A" w:rsidR="002C7F8F" w:rsidRPr="00702F8E" w:rsidRDefault="006C3A3E" w:rsidP="00B40099">
      <w:pPr>
        <w:spacing w:before="108" w:after="108" w:line="360" w:lineRule="auto"/>
        <w:rPr>
          <w:rFonts w:ascii="Times New Roman" w:eastAsia="Times New Roman" w:hAnsi="Times New Roman" w:cs="Times New Roman"/>
          <w:color w:val="000000" w:themeColor="text1"/>
        </w:rPr>
      </w:pPr>
      <w:r w:rsidRPr="00702F8E">
        <w:rPr>
          <w:rFonts w:ascii="Times New Roman" w:hAnsi="Times New Roman" w:cs="Times New Roman"/>
          <w:color w:val="000000" w:themeColor="text1"/>
        </w:rPr>
        <w:t xml:space="preserve">The teacher and staff of the school have a very important role in ensuring this is a successful intervention. </w:t>
      </w:r>
      <w:r w:rsidR="00BC0743" w:rsidRPr="00702F8E">
        <w:rPr>
          <w:rFonts w:ascii="Times New Roman" w:hAnsi="Times New Roman" w:cs="Times New Roman"/>
          <w:color w:val="000000" w:themeColor="text1"/>
        </w:rPr>
        <w:t>However,</w:t>
      </w:r>
      <w:r w:rsidR="005A6392" w:rsidRPr="00702F8E">
        <w:rPr>
          <w:rFonts w:ascii="Times New Roman" w:hAnsi="Times New Roman" w:cs="Times New Roman"/>
          <w:color w:val="000000" w:themeColor="text1"/>
        </w:rPr>
        <w:t xml:space="preserve"> teachers’</w:t>
      </w:r>
      <w:r w:rsidR="00BC0743" w:rsidRPr="00702F8E">
        <w:rPr>
          <w:rFonts w:ascii="Times New Roman" w:hAnsi="Times New Roman" w:cs="Times New Roman"/>
          <w:i/>
          <w:color w:val="000000" w:themeColor="text1"/>
        </w:rPr>
        <w:t xml:space="preserve"> often lack the confidence and capacity to help pupils with their emotional and mental health’</w:t>
      </w:r>
      <w:r w:rsidR="00BC0743" w:rsidRPr="00702F8E">
        <w:rPr>
          <w:rFonts w:ascii="Times New Roman" w:hAnsi="Times New Roman" w:cs="Times New Roman"/>
          <w:color w:val="000000" w:themeColor="text1"/>
        </w:rPr>
        <w:t xml:space="preserve"> (National Assembly for Wales, 2018,</w:t>
      </w:r>
      <w:r w:rsidR="000B1EF6" w:rsidRPr="00702F8E">
        <w:rPr>
          <w:rFonts w:ascii="Times New Roman" w:hAnsi="Times New Roman" w:cs="Times New Roman"/>
          <w:color w:val="000000" w:themeColor="text1"/>
        </w:rPr>
        <w:t xml:space="preserve"> </w:t>
      </w:r>
      <w:r w:rsidR="00BC0743" w:rsidRPr="00702F8E">
        <w:rPr>
          <w:rFonts w:ascii="Times New Roman" w:hAnsi="Times New Roman" w:cs="Times New Roman"/>
          <w:color w:val="000000" w:themeColor="text1"/>
        </w:rPr>
        <w:t xml:space="preserve">p.20). </w:t>
      </w:r>
      <w:r w:rsidR="004819BB" w:rsidRPr="00702F8E">
        <w:rPr>
          <w:rFonts w:ascii="Times New Roman" w:hAnsi="Times New Roman" w:cs="Times New Roman"/>
          <w:color w:val="000000" w:themeColor="text1"/>
        </w:rPr>
        <w:t>Therefore,</w:t>
      </w:r>
      <w:r w:rsidR="00F744A1" w:rsidRPr="00702F8E">
        <w:rPr>
          <w:rFonts w:ascii="Times New Roman" w:hAnsi="Times New Roman" w:cs="Times New Roman"/>
          <w:color w:val="000000" w:themeColor="text1"/>
        </w:rPr>
        <w:t xml:space="preserve"> it is important all teaching staff are trained to support the learners</w:t>
      </w:r>
      <w:r w:rsidR="00CB73D7" w:rsidRPr="00702F8E">
        <w:rPr>
          <w:rFonts w:ascii="Times New Roman" w:hAnsi="Times New Roman" w:cs="Times New Roman"/>
          <w:color w:val="000000" w:themeColor="text1"/>
        </w:rPr>
        <w:t xml:space="preserve">. </w:t>
      </w:r>
      <w:r w:rsidR="00F744A1" w:rsidRPr="00702F8E">
        <w:rPr>
          <w:rFonts w:ascii="Times New Roman" w:hAnsi="Times New Roman" w:cs="Times New Roman"/>
          <w:color w:val="000000" w:themeColor="text1"/>
        </w:rPr>
        <w:t>The training approach will be provided by Nurture UK (</w:t>
      </w:r>
      <w:r w:rsidR="0081110C" w:rsidRPr="00702F8E">
        <w:rPr>
          <w:rFonts w:ascii="Times New Roman" w:hAnsi="Times New Roman" w:cs="Times New Roman"/>
          <w:color w:val="000000" w:themeColor="text1"/>
        </w:rPr>
        <w:t>See</w:t>
      </w:r>
      <w:r w:rsidR="00F744A1" w:rsidRPr="00702F8E">
        <w:rPr>
          <w:rFonts w:ascii="Times New Roman" w:hAnsi="Times New Roman" w:cs="Times New Roman"/>
          <w:color w:val="000000" w:themeColor="text1"/>
        </w:rPr>
        <w:t xml:space="preserve"> </w:t>
      </w:r>
      <w:r w:rsidR="00CB5FFD" w:rsidRPr="00702F8E">
        <w:rPr>
          <w:rFonts w:ascii="Times New Roman" w:hAnsi="Times New Roman" w:cs="Times New Roman"/>
          <w:color w:val="000000" w:themeColor="text1"/>
        </w:rPr>
        <w:t>A</w:t>
      </w:r>
      <w:r w:rsidR="00F744A1" w:rsidRPr="00702F8E">
        <w:rPr>
          <w:rFonts w:ascii="Times New Roman" w:hAnsi="Times New Roman" w:cs="Times New Roman"/>
          <w:color w:val="000000" w:themeColor="text1"/>
        </w:rPr>
        <w:t xml:space="preserve">ppendix </w:t>
      </w:r>
      <w:r w:rsidR="006B0FF2" w:rsidRPr="00702F8E">
        <w:rPr>
          <w:rFonts w:ascii="Times New Roman" w:hAnsi="Times New Roman" w:cs="Times New Roman"/>
          <w:color w:val="000000" w:themeColor="text1"/>
        </w:rPr>
        <w:t>6)</w:t>
      </w:r>
      <w:r w:rsidR="00F744A1" w:rsidRPr="00702F8E">
        <w:rPr>
          <w:rFonts w:ascii="Times New Roman" w:hAnsi="Times New Roman" w:cs="Times New Roman"/>
          <w:color w:val="000000" w:themeColor="text1"/>
        </w:rPr>
        <w:t xml:space="preserve">. </w:t>
      </w:r>
      <w:r w:rsidR="0081110C" w:rsidRPr="00702F8E">
        <w:rPr>
          <w:rFonts w:ascii="Times New Roman" w:hAnsi="Times New Roman" w:cs="Times New Roman"/>
          <w:color w:val="000000" w:themeColor="text1"/>
        </w:rPr>
        <w:t>Where staff will gain an</w:t>
      </w:r>
      <w:r w:rsidR="004819BB" w:rsidRPr="00702F8E">
        <w:rPr>
          <w:rFonts w:ascii="Times New Roman" w:hAnsi="Times New Roman" w:cs="Times New Roman"/>
          <w:color w:val="000000" w:themeColor="text1"/>
        </w:rPr>
        <w:t xml:space="preserve"> understanding of attachment theory, stress and early trauma</w:t>
      </w:r>
      <w:r w:rsidR="0081110C" w:rsidRPr="00702F8E">
        <w:rPr>
          <w:rFonts w:ascii="Times New Roman" w:hAnsi="Times New Roman" w:cs="Times New Roman"/>
          <w:color w:val="000000" w:themeColor="text1"/>
        </w:rPr>
        <w:t xml:space="preserve"> and then they can </w:t>
      </w:r>
      <w:r w:rsidR="004819BB" w:rsidRPr="00702F8E">
        <w:rPr>
          <w:rFonts w:ascii="Times New Roman" w:hAnsi="Times New Roman" w:cs="Times New Roman"/>
          <w:color w:val="000000" w:themeColor="text1"/>
        </w:rPr>
        <w:t xml:space="preserve">focus appropriate support for learners </w:t>
      </w:r>
      <w:r w:rsidR="000B1EF6" w:rsidRPr="00702F8E">
        <w:rPr>
          <w:rFonts w:ascii="Times New Roman" w:hAnsi="Times New Roman" w:cs="Times New Roman"/>
          <w:color w:val="000000" w:themeColor="text1"/>
        </w:rPr>
        <w:t>who</w:t>
      </w:r>
      <w:r w:rsidR="004819BB" w:rsidRPr="00702F8E">
        <w:rPr>
          <w:rFonts w:ascii="Times New Roman" w:hAnsi="Times New Roman" w:cs="Times New Roman"/>
          <w:color w:val="000000" w:themeColor="text1"/>
        </w:rPr>
        <w:t xml:space="preserve"> may be experiencing difficulties. </w:t>
      </w:r>
      <w:r w:rsidR="00B12132">
        <w:rPr>
          <w:rFonts w:ascii="Times New Roman" w:hAnsi="Times New Roman" w:cs="Times New Roman"/>
          <w:color w:val="000000" w:themeColor="text1"/>
        </w:rPr>
        <w:t>McGourty</w:t>
      </w:r>
      <w:r w:rsidR="00CB73D7" w:rsidRPr="00702F8E">
        <w:rPr>
          <w:rFonts w:ascii="Times New Roman" w:hAnsi="Times New Roman" w:cs="Times New Roman"/>
          <w:color w:val="000000" w:themeColor="text1"/>
        </w:rPr>
        <w:t xml:space="preserve"> (2017) states </w:t>
      </w:r>
      <w:r w:rsidR="0081110C" w:rsidRPr="00702F8E">
        <w:rPr>
          <w:rFonts w:ascii="Times New Roman" w:hAnsi="Times New Roman" w:cs="Times New Roman"/>
          <w:color w:val="000000" w:themeColor="text1"/>
        </w:rPr>
        <w:t>only a small number of</w:t>
      </w:r>
      <w:r w:rsidR="0081110C" w:rsidRPr="00702F8E">
        <w:rPr>
          <w:rFonts w:ascii="Times New Roman" w:eastAsia="Times New Roman" w:hAnsi="Times New Roman" w:cs="Times New Roman"/>
          <w:color w:val="000000" w:themeColor="text1"/>
        </w:rPr>
        <w:t xml:space="preserve"> teachers felt they had </w:t>
      </w:r>
      <w:r w:rsidR="00B57141" w:rsidRPr="00702F8E">
        <w:rPr>
          <w:rFonts w:ascii="Times New Roman" w:eastAsia="Times New Roman" w:hAnsi="Times New Roman" w:cs="Times New Roman"/>
          <w:color w:val="000000" w:themeColor="text1"/>
        </w:rPr>
        <w:t xml:space="preserve">necessary training to </w:t>
      </w:r>
      <w:r w:rsidR="0081110C" w:rsidRPr="00702F8E">
        <w:rPr>
          <w:rFonts w:ascii="Times New Roman" w:eastAsia="Times New Roman" w:hAnsi="Times New Roman" w:cs="Times New Roman"/>
          <w:color w:val="000000" w:themeColor="text1"/>
        </w:rPr>
        <w:t xml:space="preserve">support </w:t>
      </w:r>
      <w:r w:rsidR="00B57141" w:rsidRPr="00702F8E">
        <w:rPr>
          <w:rFonts w:ascii="Times New Roman" w:eastAsia="Times New Roman" w:hAnsi="Times New Roman" w:cs="Times New Roman"/>
          <w:color w:val="000000" w:themeColor="text1"/>
        </w:rPr>
        <w:t>a child experien</w:t>
      </w:r>
      <w:r w:rsidR="00B12132">
        <w:rPr>
          <w:rFonts w:ascii="Times New Roman" w:eastAsia="Times New Roman" w:hAnsi="Times New Roman" w:cs="Times New Roman"/>
          <w:color w:val="000000" w:themeColor="text1"/>
        </w:rPr>
        <w:t>cing</w:t>
      </w:r>
      <w:r w:rsidR="00B57141" w:rsidRPr="00702F8E">
        <w:rPr>
          <w:rFonts w:ascii="Times New Roman" w:eastAsia="Times New Roman" w:hAnsi="Times New Roman" w:cs="Times New Roman"/>
          <w:color w:val="000000" w:themeColor="text1"/>
        </w:rPr>
        <w:t xml:space="preserve"> </w:t>
      </w:r>
      <w:r w:rsidR="00640A8E" w:rsidRPr="00702F8E">
        <w:rPr>
          <w:rFonts w:ascii="Times New Roman" w:eastAsia="Times New Roman" w:hAnsi="Times New Roman" w:cs="Times New Roman"/>
          <w:color w:val="000000" w:themeColor="text1"/>
        </w:rPr>
        <w:t>a</w:t>
      </w:r>
      <w:r w:rsidR="00B57141" w:rsidRPr="00702F8E">
        <w:rPr>
          <w:rFonts w:ascii="Times New Roman" w:eastAsia="Times New Roman" w:hAnsi="Times New Roman" w:cs="Times New Roman"/>
          <w:color w:val="000000" w:themeColor="text1"/>
        </w:rPr>
        <w:t xml:space="preserve"> mental health </w:t>
      </w:r>
      <w:r w:rsidR="0081110C" w:rsidRPr="00702F8E">
        <w:rPr>
          <w:rFonts w:ascii="Times New Roman" w:eastAsia="Times New Roman" w:hAnsi="Times New Roman" w:cs="Times New Roman"/>
          <w:color w:val="000000" w:themeColor="text1"/>
        </w:rPr>
        <w:t>issue</w:t>
      </w:r>
      <w:r w:rsidR="00CB73D7" w:rsidRPr="00702F8E">
        <w:rPr>
          <w:rFonts w:ascii="Times New Roman" w:eastAsia="Times New Roman" w:hAnsi="Times New Roman" w:cs="Times New Roman"/>
          <w:color w:val="000000" w:themeColor="text1"/>
        </w:rPr>
        <w:t>.</w:t>
      </w:r>
      <w:r w:rsidR="00F744A1" w:rsidRPr="00702F8E">
        <w:rPr>
          <w:rFonts w:ascii="Times New Roman" w:hAnsi="Times New Roman" w:cs="Times New Roman"/>
          <w:color w:val="000000" w:themeColor="text1"/>
        </w:rPr>
        <w:t xml:space="preserve"> </w:t>
      </w:r>
    </w:p>
    <w:p w14:paraId="1DF497C1" w14:textId="77777777" w:rsidR="002C7F8F" w:rsidRPr="00702F8E" w:rsidRDefault="002C7F8F" w:rsidP="00B40099">
      <w:pPr>
        <w:spacing w:before="108" w:after="108" w:line="360" w:lineRule="auto"/>
        <w:rPr>
          <w:rFonts w:ascii="Times New Roman" w:hAnsi="Times New Roman" w:cs="Times New Roman"/>
          <w:color w:val="000000" w:themeColor="text1"/>
        </w:rPr>
      </w:pPr>
    </w:p>
    <w:p w14:paraId="6A6223CC" w14:textId="4FED4589" w:rsidR="00E93232" w:rsidRPr="00702F8E" w:rsidRDefault="0081110C" w:rsidP="00B40099">
      <w:pPr>
        <w:pStyle w:val="NormalWeb"/>
        <w:spacing w:line="360" w:lineRule="auto"/>
        <w:rPr>
          <w:bCs/>
          <w:color w:val="000000" w:themeColor="text1"/>
          <w:szCs w:val="24"/>
        </w:rPr>
      </w:pPr>
      <w:r w:rsidRPr="00702F8E">
        <w:rPr>
          <w:color w:val="000000" w:themeColor="text1"/>
          <w:szCs w:val="24"/>
        </w:rPr>
        <w:t xml:space="preserve">The effective training </w:t>
      </w:r>
      <w:r w:rsidR="00CB5FFD" w:rsidRPr="00702F8E">
        <w:rPr>
          <w:color w:val="000000" w:themeColor="text1"/>
          <w:szCs w:val="24"/>
        </w:rPr>
        <w:t xml:space="preserve">from Nurture UK (See Appendix 6) </w:t>
      </w:r>
      <w:r w:rsidRPr="00702F8E">
        <w:rPr>
          <w:color w:val="000000" w:themeColor="text1"/>
          <w:szCs w:val="24"/>
        </w:rPr>
        <w:t>will enable s</w:t>
      </w:r>
      <w:r w:rsidR="000B1EF6" w:rsidRPr="00702F8E">
        <w:rPr>
          <w:color w:val="000000" w:themeColor="text1"/>
          <w:szCs w:val="24"/>
        </w:rPr>
        <w:t>taff to recreate missed learning</w:t>
      </w:r>
      <w:r w:rsidRPr="00702F8E">
        <w:rPr>
          <w:color w:val="000000" w:themeColor="text1"/>
          <w:szCs w:val="24"/>
        </w:rPr>
        <w:t>/nurturing</w:t>
      </w:r>
      <w:r w:rsidR="000B1EF6" w:rsidRPr="00702F8E">
        <w:rPr>
          <w:color w:val="000000" w:themeColor="text1"/>
          <w:szCs w:val="24"/>
        </w:rPr>
        <w:t xml:space="preserve"> opportunities to support children.</w:t>
      </w:r>
      <w:r w:rsidRPr="00702F8E">
        <w:rPr>
          <w:color w:val="000000" w:themeColor="text1"/>
          <w:szCs w:val="24"/>
        </w:rPr>
        <w:t xml:space="preserve"> </w:t>
      </w:r>
      <w:r w:rsidR="00CB73D7" w:rsidRPr="00702F8E">
        <w:rPr>
          <w:color w:val="000000" w:themeColor="text1"/>
          <w:szCs w:val="24"/>
        </w:rPr>
        <w:t xml:space="preserve">Staff training is also part of the school’s development plan (see Appendix </w:t>
      </w:r>
      <w:r w:rsidR="00292E7F" w:rsidRPr="00702F8E">
        <w:rPr>
          <w:color w:val="000000" w:themeColor="text1"/>
          <w:szCs w:val="24"/>
        </w:rPr>
        <w:t>5</w:t>
      </w:r>
      <w:r w:rsidR="00CB73D7" w:rsidRPr="00702F8E">
        <w:rPr>
          <w:color w:val="000000" w:themeColor="text1"/>
          <w:szCs w:val="24"/>
        </w:rPr>
        <w:t xml:space="preserve">). </w:t>
      </w:r>
      <w:r w:rsidR="000B1EF6" w:rsidRPr="00702F8E">
        <w:rPr>
          <w:color w:val="000000" w:themeColor="text1"/>
          <w:szCs w:val="24"/>
        </w:rPr>
        <w:t xml:space="preserve">Vygotskian theory incorporates the belief that </w:t>
      </w:r>
      <w:r w:rsidRPr="00702F8E">
        <w:rPr>
          <w:color w:val="000000" w:themeColor="text1"/>
          <w:szCs w:val="24"/>
        </w:rPr>
        <w:t>children are</w:t>
      </w:r>
      <w:r w:rsidR="000B1EF6" w:rsidRPr="00702F8E">
        <w:rPr>
          <w:color w:val="000000" w:themeColor="text1"/>
          <w:szCs w:val="24"/>
        </w:rPr>
        <w:t xml:space="preserve"> shaped by their families, communities, education and culture and that their understanding of this world </w:t>
      </w:r>
      <w:r w:rsidR="00CB5FFD" w:rsidRPr="00702F8E">
        <w:rPr>
          <w:color w:val="000000" w:themeColor="text1"/>
          <w:szCs w:val="24"/>
        </w:rPr>
        <w:t>is</w:t>
      </w:r>
      <w:r w:rsidR="000B1EF6" w:rsidRPr="00702F8E">
        <w:rPr>
          <w:color w:val="000000" w:themeColor="text1"/>
          <w:szCs w:val="24"/>
        </w:rPr>
        <w:t xml:space="preserve"> influenced </w:t>
      </w:r>
      <w:r w:rsidRPr="00702F8E">
        <w:rPr>
          <w:color w:val="000000" w:themeColor="text1"/>
          <w:szCs w:val="24"/>
        </w:rPr>
        <w:t>by</w:t>
      </w:r>
      <w:r w:rsidR="000B1EF6" w:rsidRPr="00702F8E">
        <w:rPr>
          <w:color w:val="000000" w:themeColor="text1"/>
          <w:szCs w:val="24"/>
        </w:rPr>
        <w:t xml:space="preserve"> adults and children in their lives. </w:t>
      </w:r>
      <w:r w:rsidR="000B1EF6" w:rsidRPr="00702F8E">
        <w:rPr>
          <w:color w:val="000000" w:themeColor="text1"/>
          <w:szCs w:val="24"/>
          <w:lang w:val="cy-GB"/>
        </w:rPr>
        <w:t>Teachers</w:t>
      </w:r>
      <w:r w:rsidR="002C7F8F" w:rsidRPr="00702F8E">
        <w:rPr>
          <w:color w:val="000000" w:themeColor="text1"/>
          <w:szCs w:val="24"/>
          <w:lang w:val="cy-GB"/>
        </w:rPr>
        <w:t xml:space="preserve"> have the opportunity</w:t>
      </w:r>
      <w:r w:rsidR="00292E7F" w:rsidRPr="00702F8E">
        <w:rPr>
          <w:color w:val="000000" w:themeColor="text1"/>
          <w:szCs w:val="24"/>
          <w:lang w:val="cy-GB"/>
        </w:rPr>
        <w:t xml:space="preserve"> to</w:t>
      </w:r>
      <w:r w:rsidR="002C7F8F" w:rsidRPr="00702F8E">
        <w:rPr>
          <w:color w:val="000000" w:themeColor="text1"/>
          <w:szCs w:val="24"/>
          <w:lang w:val="cy-GB"/>
        </w:rPr>
        <w:t xml:space="preserve"> have a profound impact on children’s lives, and may well be the only positive adult relationship a child has experience of</w:t>
      </w:r>
      <w:r w:rsidRPr="00702F8E">
        <w:rPr>
          <w:color w:val="000000" w:themeColor="text1"/>
          <w:szCs w:val="24"/>
          <w:lang w:val="cy-GB"/>
        </w:rPr>
        <w:t xml:space="preserve">. The intervention will require the teacher to put learners </w:t>
      </w:r>
      <w:r w:rsidRPr="00702F8E">
        <w:rPr>
          <w:color w:val="000000" w:themeColor="text1"/>
          <w:szCs w:val="24"/>
        </w:rPr>
        <w:t>in social learning situations that will support their development.</w:t>
      </w:r>
      <w:r w:rsidRPr="00702F8E">
        <w:rPr>
          <w:color w:val="000000" w:themeColor="text1"/>
          <w:szCs w:val="24"/>
          <w:lang w:val="cy-GB"/>
        </w:rPr>
        <w:t xml:space="preserve"> </w:t>
      </w:r>
      <w:r w:rsidR="002C7F8F" w:rsidRPr="00702F8E">
        <w:rPr>
          <w:color w:val="000000" w:themeColor="text1"/>
          <w:szCs w:val="24"/>
        </w:rPr>
        <w:t xml:space="preserve"> But t</w:t>
      </w:r>
      <w:r w:rsidR="002C7F8F" w:rsidRPr="00702F8E">
        <w:rPr>
          <w:color w:val="000000" w:themeColor="text1"/>
          <w:szCs w:val="24"/>
          <w:lang w:val="cy-GB"/>
        </w:rPr>
        <w:t xml:space="preserve">eachers also need to be aware of the boundaries of their role, and that specialist support services are available. </w:t>
      </w:r>
      <w:r w:rsidR="002C7F8F" w:rsidRPr="00702F8E">
        <w:rPr>
          <w:color w:val="000000" w:themeColor="text1"/>
          <w:szCs w:val="24"/>
        </w:rPr>
        <w:t>The school may involve different multi-agency partnerships, to ensure all learners need</w:t>
      </w:r>
      <w:r w:rsidR="00292E7F" w:rsidRPr="00702F8E">
        <w:rPr>
          <w:color w:val="000000" w:themeColor="text1"/>
          <w:szCs w:val="24"/>
        </w:rPr>
        <w:t>s</w:t>
      </w:r>
      <w:r w:rsidR="002C7F8F" w:rsidRPr="00702F8E">
        <w:rPr>
          <w:color w:val="000000" w:themeColor="text1"/>
          <w:szCs w:val="24"/>
        </w:rPr>
        <w:t xml:space="preserve"> are met such as </w:t>
      </w:r>
      <w:r w:rsidR="00292E7F" w:rsidRPr="00702F8E">
        <w:rPr>
          <w:color w:val="000000" w:themeColor="text1"/>
          <w:szCs w:val="24"/>
          <w:shd w:val="clear" w:color="auto" w:fill="FFFFFF"/>
        </w:rPr>
        <w:t>C</w:t>
      </w:r>
      <w:r w:rsidR="00CB5FFD" w:rsidRPr="00702F8E">
        <w:rPr>
          <w:color w:val="000000" w:themeColor="text1"/>
          <w:szCs w:val="24"/>
          <w:shd w:val="clear" w:color="auto" w:fill="FFFFFF"/>
        </w:rPr>
        <w:t xml:space="preserve">hild and </w:t>
      </w:r>
      <w:r w:rsidR="00292E7F" w:rsidRPr="00702F8E">
        <w:rPr>
          <w:color w:val="000000" w:themeColor="text1"/>
          <w:szCs w:val="24"/>
          <w:shd w:val="clear" w:color="auto" w:fill="FFFFFF"/>
        </w:rPr>
        <w:t>A</w:t>
      </w:r>
      <w:r w:rsidR="00CB5FFD" w:rsidRPr="00702F8E">
        <w:rPr>
          <w:color w:val="000000" w:themeColor="text1"/>
          <w:szCs w:val="24"/>
          <w:shd w:val="clear" w:color="auto" w:fill="FFFFFF"/>
        </w:rPr>
        <w:t xml:space="preserve">dolescent </w:t>
      </w:r>
      <w:r w:rsidR="00292E7F" w:rsidRPr="00702F8E">
        <w:rPr>
          <w:color w:val="000000" w:themeColor="text1"/>
          <w:szCs w:val="24"/>
          <w:shd w:val="clear" w:color="auto" w:fill="FFFFFF"/>
        </w:rPr>
        <w:t>M</w:t>
      </w:r>
      <w:r w:rsidR="00CB5FFD" w:rsidRPr="00702F8E">
        <w:rPr>
          <w:color w:val="000000" w:themeColor="text1"/>
          <w:szCs w:val="24"/>
          <w:shd w:val="clear" w:color="auto" w:fill="FFFFFF"/>
        </w:rPr>
        <w:t xml:space="preserve">ental </w:t>
      </w:r>
      <w:r w:rsidR="00292E7F" w:rsidRPr="00702F8E">
        <w:rPr>
          <w:color w:val="000000" w:themeColor="text1"/>
          <w:szCs w:val="24"/>
          <w:shd w:val="clear" w:color="auto" w:fill="FFFFFF"/>
        </w:rPr>
        <w:t>H</w:t>
      </w:r>
      <w:r w:rsidR="00CB5FFD" w:rsidRPr="00702F8E">
        <w:rPr>
          <w:color w:val="000000" w:themeColor="text1"/>
          <w:szCs w:val="24"/>
          <w:shd w:val="clear" w:color="auto" w:fill="FFFFFF"/>
        </w:rPr>
        <w:t xml:space="preserve">ealth </w:t>
      </w:r>
      <w:r w:rsidR="00292E7F" w:rsidRPr="00702F8E">
        <w:rPr>
          <w:color w:val="000000" w:themeColor="text1"/>
          <w:szCs w:val="24"/>
          <w:shd w:val="clear" w:color="auto" w:fill="FFFFFF"/>
        </w:rPr>
        <w:t>S</w:t>
      </w:r>
      <w:r w:rsidR="00CB5FFD" w:rsidRPr="00702F8E">
        <w:rPr>
          <w:color w:val="000000" w:themeColor="text1"/>
          <w:szCs w:val="24"/>
          <w:shd w:val="clear" w:color="auto" w:fill="FFFFFF"/>
        </w:rPr>
        <w:t>ervice</w:t>
      </w:r>
      <w:r w:rsidR="002C7F8F" w:rsidRPr="00702F8E">
        <w:rPr>
          <w:color w:val="000000" w:themeColor="text1"/>
          <w:szCs w:val="24"/>
          <w:shd w:val="clear" w:color="auto" w:fill="FFFFFF"/>
        </w:rPr>
        <w:t>, Barnardo’s, educational psychotherapist</w:t>
      </w:r>
      <w:r w:rsidR="00B12132">
        <w:rPr>
          <w:color w:val="000000" w:themeColor="text1"/>
          <w:szCs w:val="24"/>
          <w:shd w:val="clear" w:color="auto" w:fill="FFFFFF"/>
        </w:rPr>
        <w:t>s</w:t>
      </w:r>
      <w:r w:rsidR="007F3B52" w:rsidRPr="00702F8E">
        <w:rPr>
          <w:color w:val="000000" w:themeColor="text1"/>
          <w:szCs w:val="24"/>
          <w:shd w:val="clear" w:color="auto" w:fill="FFFFFF"/>
        </w:rPr>
        <w:t xml:space="preserve"> </w:t>
      </w:r>
      <w:r w:rsidR="002C7F8F" w:rsidRPr="00702F8E">
        <w:rPr>
          <w:color w:val="000000" w:themeColor="text1"/>
          <w:szCs w:val="24"/>
          <w:shd w:val="clear" w:color="auto" w:fill="FFFFFF"/>
        </w:rPr>
        <w:t>and a school counsellor. It will</w:t>
      </w:r>
      <w:r w:rsidR="00CB5FFD" w:rsidRPr="00702F8E">
        <w:rPr>
          <w:color w:val="000000" w:themeColor="text1"/>
          <w:szCs w:val="24"/>
          <w:shd w:val="clear" w:color="auto" w:fill="FFFFFF"/>
        </w:rPr>
        <w:t xml:space="preserve"> be</w:t>
      </w:r>
      <w:r w:rsidR="002C7F8F" w:rsidRPr="00702F8E">
        <w:rPr>
          <w:color w:val="000000" w:themeColor="text1"/>
          <w:szCs w:val="24"/>
          <w:shd w:val="clear" w:color="auto" w:fill="FFFFFF"/>
        </w:rPr>
        <w:t xml:space="preserve"> dependent on the needs of the learners which agencies will be involved</w:t>
      </w:r>
      <w:r w:rsidRPr="00702F8E">
        <w:rPr>
          <w:color w:val="000000" w:themeColor="text1"/>
          <w:szCs w:val="24"/>
          <w:shd w:val="clear" w:color="auto" w:fill="FFFFFF"/>
        </w:rPr>
        <w:t xml:space="preserve">. </w:t>
      </w:r>
      <w:r w:rsidR="007F3B52" w:rsidRPr="00702F8E">
        <w:rPr>
          <w:color w:val="000000" w:themeColor="text1"/>
          <w:szCs w:val="24"/>
          <w:shd w:val="clear" w:color="auto" w:fill="FFFFFF"/>
        </w:rPr>
        <w:t>Teaching staff</w:t>
      </w:r>
      <w:r w:rsidR="002C7F8F" w:rsidRPr="00702F8E">
        <w:rPr>
          <w:color w:val="000000" w:themeColor="text1"/>
          <w:szCs w:val="24"/>
          <w:shd w:val="clear" w:color="auto" w:fill="FFFFFF"/>
        </w:rPr>
        <w:t xml:space="preserve"> can only do so much as learners may require more professional help</w:t>
      </w:r>
      <w:r w:rsidR="009763D1" w:rsidRPr="00702F8E">
        <w:rPr>
          <w:color w:val="000000" w:themeColor="text1"/>
          <w:szCs w:val="24"/>
          <w:shd w:val="clear" w:color="auto" w:fill="FFFFFF"/>
        </w:rPr>
        <w:t xml:space="preserve">. </w:t>
      </w:r>
      <w:r w:rsidRPr="00702F8E">
        <w:rPr>
          <w:color w:val="000000" w:themeColor="text1"/>
          <w:szCs w:val="24"/>
          <w:shd w:val="clear" w:color="auto" w:fill="FFFFFF"/>
        </w:rPr>
        <w:t xml:space="preserve">Furthermore, </w:t>
      </w:r>
      <w:r w:rsidRPr="00702F8E">
        <w:rPr>
          <w:color w:val="000000" w:themeColor="text1"/>
          <w:szCs w:val="24"/>
        </w:rPr>
        <w:t>a</w:t>
      </w:r>
      <w:r w:rsidR="00B020C5" w:rsidRPr="00702F8E">
        <w:rPr>
          <w:color w:val="000000" w:themeColor="text1"/>
          <w:szCs w:val="24"/>
        </w:rPr>
        <w:t xml:space="preserve">lthough </w:t>
      </w:r>
      <w:r w:rsidRPr="00702F8E">
        <w:rPr>
          <w:bCs/>
          <w:color w:val="000000" w:themeColor="text1"/>
          <w:szCs w:val="24"/>
        </w:rPr>
        <w:t>i</w:t>
      </w:r>
      <w:r w:rsidR="00B020C5" w:rsidRPr="00702F8E">
        <w:rPr>
          <w:bCs/>
          <w:color w:val="000000" w:themeColor="text1"/>
          <w:szCs w:val="24"/>
        </w:rPr>
        <w:t xml:space="preserve">t seems </w:t>
      </w:r>
      <w:r w:rsidRPr="00702F8E">
        <w:rPr>
          <w:bCs/>
          <w:color w:val="000000" w:themeColor="text1"/>
          <w:szCs w:val="24"/>
        </w:rPr>
        <w:t>that it is the responsibility for</w:t>
      </w:r>
      <w:r w:rsidR="00B020C5" w:rsidRPr="00702F8E">
        <w:rPr>
          <w:bCs/>
          <w:color w:val="000000" w:themeColor="text1"/>
          <w:szCs w:val="24"/>
        </w:rPr>
        <w:t xml:space="preserve"> schools and teachers to provide stable, long-term relationships.</w:t>
      </w:r>
      <w:r w:rsidR="00041969" w:rsidRPr="00702F8E">
        <w:rPr>
          <w:bCs/>
          <w:color w:val="000000" w:themeColor="text1"/>
          <w:szCs w:val="24"/>
        </w:rPr>
        <w:t xml:space="preserve"> </w:t>
      </w:r>
      <w:r w:rsidR="00B020C5" w:rsidRPr="00702F8E">
        <w:rPr>
          <w:bCs/>
          <w:color w:val="000000" w:themeColor="text1"/>
          <w:szCs w:val="24"/>
        </w:rPr>
        <w:t xml:space="preserve">Bronfenbrenner </w:t>
      </w:r>
      <w:r w:rsidR="00CB5FFD" w:rsidRPr="00702F8E">
        <w:rPr>
          <w:bCs/>
          <w:color w:val="000000" w:themeColor="text1"/>
          <w:szCs w:val="24"/>
        </w:rPr>
        <w:t xml:space="preserve">(Ryan, 2001) </w:t>
      </w:r>
      <w:r w:rsidR="00B020C5" w:rsidRPr="00702F8E">
        <w:rPr>
          <w:bCs/>
          <w:color w:val="000000" w:themeColor="text1"/>
          <w:szCs w:val="24"/>
        </w:rPr>
        <w:t xml:space="preserve">believes that the primary relationship needs to be with someone </w:t>
      </w:r>
      <w:r w:rsidR="00292E7F" w:rsidRPr="00702F8E">
        <w:rPr>
          <w:bCs/>
          <w:color w:val="000000" w:themeColor="text1"/>
          <w:szCs w:val="24"/>
        </w:rPr>
        <w:t>who will care for the child throughout their whole lives, rather than just through school. T</w:t>
      </w:r>
      <w:r w:rsidR="00B020C5" w:rsidRPr="00702F8E">
        <w:rPr>
          <w:bCs/>
          <w:color w:val="000000" w:themeColor="text1"/>
          <w:szCs w:val="24"/>
        </w:rPr>
        <w:t>eachers</w:t>
      </w:r>
      <w:r w:rsidR="000B1EF6" w:rsidRPr="00702F8E">
        <w:rPr>
          <w:bCs/>
          <w:color w:val="000000" w:themeColor="text1"/>
          <w:szCs w:val="24"/>
        </w:rPr>
        <w:t xml:space="preserve"> </w:t>
      </w:r>
      <w:r w:rsidR="00292E7F" w:rsidRPr="00702F8E">
        <w:rPr>
          <w:bCs/>
          <w:color w:val="000000" w:themeColor="text1"/>
          <w:szCs w:val="24"/>
        </w:rPr>
        <w:t>and teaching staff can provide</w:t>
      </w:r>
      <w:r w:rsidRPr="00702F8E">
        <w:rPr>
          <w:bCs/>
          <w:color w:val="000000" w:themeColor="text1"/>
          <w:szCs w:val="24"/>
        </w:rPr>
        <w:t xml:space="preserve"> an</w:t>
      </w:r>
      <w:r w:rsidR="00B020C5" w:rsidRPr="00702F8E">
        <w:rPr>
          <w:bCs/>
          <w:color w:val="000000" w:themeColor="text1"/>
          <w:szCs w:val="24"/>
        </w:rPr>
        <w:t xml:space="preserve"> important secondary</w:t>
      </w:r>
      <w:r w:rsidRPr="00702F8E">
        <w:rPr>
          <w:bCs/>
          <w:color w:val="000000" w:themeColor="text1"/>
          <w:szCs w:val="24"/>
        </w:rPr>
        <w:t xml:space="preserve"> role</w:t>
      </w:r>
      <w:r w:rsidR="00B020C5" w:rsidRPr="00702F8E">
        <w:rPr>
          <w:bCs/>
          <w:color w:val="000000" w:themeColor="text1"/>
          <w:szCs w:val="24"/>
        </w:rPr>
        <w:t xml:space="preserve">. </w:t>
      </w:r>
      <w:r w:rsidR="009763D1" w:rsidRPr="00702F8E">
        <w:rPr>
          <w:color w:val="000000" w:themeColor="text1"/>
          <w:spacing w:val="3"/>
          <w:szCs w:val="24"/>
          <w:shd w:val="clear" w:color="auto" w:fill="FFFFFF"/>
        </w:rPr>
        <w:t>National Assembly for Wales (2018) has highlighted that teachers are not solely responsible</w:t>
      </w:r>
      <w:r w:rsidR="004115F9" w:rsidRPr="00702F8E">
        <w:rPr>
          <w:color w:val="000000" w:themeColor="text1"/>
          <w:spacing w:val="3"/>
          <w:szCs w:val="24"/>
          <w:shd w:val="clear" w:color="auto" w:fill="FFFFFF"/>
        </w:rPr>
        <w:t xml:space="preserve"> for learners, so</w:t>
      </w:r>
      <w:r w:rsidR="009763D1" w:rsidRPr="00702F8E">
        <w:rPr>
          <w:color w:val="000000" w:themeColor="text1"/>
          <w:spacing w:val="3"/>
          <w:szCs w:val="24"/>
          <w:shd w:val="clear" w:color="auto" w:fill="FFFFFF"/>
        </w:rPr>
        <w:t xml:space="preserve"> </w:t>
      </w:r>
      <w:r w:rsidR="009763D1" w:rsidRPr="00702F8E">
        <w:rPr>
          <w:bCs/>
          <w:color w:val="000000" w:themeColor="text1"/>
          <w:szCs w:val="24"/>
        </w:rPr>
        <w:t>schools should work in partnership with</w:t>
      </w:r>
      <w:r w:rsidR="004115F9" w:rsidRPr="00702F8E">
        <w:rPr>
          <w:bCs/>
          <w:color w:val="000000" w:themeColor="text1"/>
          <w:szCs w:val="24"/>
        </w:rPr>
        <w:t xml:space="preserve"> </w:t>
      </w:r>
      <w:r w:rsidR="009763D1" w:rsidRPr="00702F8E">
        <w:rPr>
          <w:bCs/>
          <w:color w:val="000000" w:themeColor="text1"/>
          <w:szCs w:val="24"/>
        </w:rPr>
        <w:t>parents or carers to support the primary relationship</w:t>
      </w:r>
      <w:r w:rsidR="000B1EF6" w:rsidRPr="00702F8E">
        <w:rPr>
          <w:bCs/>
          <w:color w:val="000000" w:themeColor="text1"/>
          <w:szCs w:val="24"/>
        </w:rPr>
        <w:t xml:space="preserve">. The school can implement </w:t>
      </w:r>
      <w:r w:rsidRPr="00702F8E">
        <w:rPr>
          <w:bCs/>
          <w:color w:val="000000" w:themeColor="text1"/>
          <w:szCs w:val="24"/>
        </w:rPr>
        <w:t>an</w:t>
      </w:r>
      <w:r w:rsidR="000B1EF6" w:rsidRPr="00702F8E">
        <w:rPr>
          <w:bCs/>
          <w:color w:val="000000" w:themeColor="text1"/>
          <w:szCs w:val="24"/>
        </w:rPr>
        <w:t xml:space="preserve"> open-door policy and encourage parents to attend workshops and meetings </w:t>
      </w:r>
      <w:r w:rsidR="00CB5FFD" w:rsidRPr="00702F8E">
        <w:rPr>
          <w:bCs/>
          <w:color w:val="000000" w:themeColor="text1"/>
          <w:szCs w:val="24"/>
        </w:rPr>
        <w:t xml:space="preserve">where a strong partnership </w:t>
      </w:r>
      <w:r w:rsidR="00CB5FFD" w:rsidRPr="00702F8E">
        <w:rPr>
          <w:bCs/>
          <w:color w:val="000000" w:themeColor="text1"/>
          <w:szCs w:val="24"/>
        </w:rPr>
        <w:lastRenderedPageBreak/>
        <w:t xml:space="preserve">between the home and school can be formed. </w:t>
      </w:r>
      <w:r w:rsidR="00AB37D0" w:rsidRPr="00702F8E">
        <w:rPr>
          <w:bCs/>
          <w:color w:val="000000" w:themeColor="text1"/>
          <w:szCs w:val="24"/>
        </w:rPr>
        <w:t>But in</w:t>
      </w:r>
      <w:r w:rsidR="00F91FEB" w:rsidRPr="00702F8E">
        <w:rPr>
          <w:color w:val="000000" w:themeColor="text1"/>
          <w:szCs w:val="24"/>
        </w:rPr>
        <w:t xml:space="preserve"> recent years there has been a greater emphasis on schools to support the mental health and wellbeing of their pupils (Cowburn and Blow,2017).</w:t>
      </w:r>
      <w:r w:rsidR="00AB37D0" w:rsidRPr="00702F8E">
        <w:rPr>
          <w:color w:val="000000" w:themeColor="text1"/>
          <w:szCs w:val="24"/>
        </w:rPr>
        <w:t xml:space="preserve"> However, if the school feel</w:t>
      </w:r>
      <w:r w:rsidR="00CB5FFD" w:rsidRPr="00702F8E">
        <w:rPr>
          <w:color w:val="000000" w:themeColor="text1"/>
          <w:szCs w:val="24"/>
        </w:rPr>
        <w:t>s</w:t>
      </w:r>
      <w:r w:rsidR="00AB37D0" w:rsidRPr="00702F8E">
        <w:rPr>
          <w:color w:val="000000" w:themeColor="text1"/>
          <w:szCs w:val="24"/>
        </w:rPr>
        <w:t xml:space="preserve"> it is </w:t>
      </w:r>
      <w:r w:rsidR="000A360B" w:rsidRPr="00702F8E">
        <w:rPr>
          <w:color w:val="000000" w:themeColor="text1"/>
          <w:szCs w:val="24"/>
        </w:rPr>
        <w:t>necessary,</w:t>
      </w:r>
      <w:r w:rsidR="00AB37D0" w:rsidRPr="00702F8E">
        <w:rPr>
          <w:color w:val="000000" w:themeColor="text1"/>
          <w:szCs w:val="24"/>
        </w:rPr>
        <w:t xml:space="preserve"> they should enquire professional support for learners.</w:t>
      </w:r>
    </w:p>
    <w:p w14:paraId="095827C2" w14:textId="15F9E9C3" w:rsidR="00543616" w:rsidRPr="00702F8E" w:rsidRDefault="00543616" w:rsidP="00B40099">
      <w:pPr>
        <w:pStyle w:val="NormalWeb"/>
        <w:spacing w:line="360" w:lineRule="auto"/>
        <w:rPr>
          <w:bCs/>
          <w:color w:val="000000" w:themeColor="text1"/>
          <w:szCs w:val="24"/>
        </w:rPr>
      </w:pPr>
    </w:p>
    <w:p w14:paraId="0E38D584" w14:textId="3563D78F" w:rsidR="00543616" w:rsidRPr="00702F8E" w:rsidRDefault="00543616" w:rsidP="00B40099">
      <w:pPr>
        <w:pStyle w:val="NormalWeb"/>
        <w:spacing w:line="360" w:lineRule="auto"/>
        <w:rPr>
          <w:bCs/>
          <w:color w:val="000000" w:themeColor="text1"/>
          <w:szCs w:val="24"/>
        </w:rPr>
      </w:pPr>
    </w:p>
    <w:p w14:paraId="559ECE8F" w14:textId="010C97D7" w:rsidR="00543616" w:rsidRPr="00702F8E" w:rsidRDefault="00543616" w:rsidP="00B40099">
      <w:pPr>
        <w:pStyle w:val="NormalWeb"/>
        <w:spacing w:line="360" w:lineRule="auto"/>
        <w:rPr>
          <w:bCs/>
          <w:color w:val="000000" w:themeColor="text1"/>
          <w:szCs w:val="24"/>
        </w:rPr>
      </w:pPr>
    </w:p>
    <w:p w14:paraId="5B29CCA6" w14:textId="6D9CE953" w:rsidR="000B1EF6" w:rsidRPr="00702F8E" w:rsidRDefault="000B1EF6" w:rsidP="00B40099">
      <w:pPr>
        <w:pStyle w:val="NormalWeb"/>
        <w:spacing w:line="360" w:lineRule="auto"/>
        <w:rPr>
          <w:bCs/>
          <w:color w:val="000000" w:themeColor="text1"/>
          <w:szCs w:val="24"/>
        </w:rPr>
      </w:pPr>
    </w:p>
    <w:p w14:paraId="37B00578" w14:textId="76CEB138" w:rsidR="000B1EF6" w:rsidRPr="00702F8E" w:rsidRDefault="000B1EF6" w:rsidP="00B40099">
      <w:pPr>
        <w:pStyle w:val="NormalWeb"/>
        <w:spacing w:line="360" w:lineRule="auto"/>
        <w:rPr>
          <w:bCs/>
          <w:color w:val="000000" w:themeColor="text1"/>
          <w:szCs w:val="24"/>
        </w:rPr>
      </w:pPr>
    </w:p>
    <w:p w14:paraId="10463564" w14:textId="76A761F9" w:rsidR="00292E7F" w:rsidRPr="00702F8E" w:rsidRDefault="00292E7F" w:rsidP="00B40099">
      <w:pPr>
        <w:pStyle w:val="NormalWeb"/>
        <w:spacing w:line="360" w:lineRule="auto"/>
        <w:rPr>
          <w:bCs/>
          <w:color w:val="000000" w:themeColor="text1"/>
          <w:szCs w:val="24"/>
        </w:rPr>
      </w:pPr>
    </w:p>
    <w:p w14:paraId="0E66844C" w14:textId="0DEE0E63" w:rsidR="00B40099" w:rsidRPr="00702F8E" w:rsidRDefault="00B40099" w:rsidP="00B40099">
      <w:pPr>
        <w:pStyle w:val="NormalWeb"/>
        <w:spacing w:line="360" w:lineRule="auto"/>
        <w:rPr>
          <w:bCs/>
          <w:color w:val="000000" w:themeColor="text1"/>
          <w:szCs w:val="24"/>
        </w:rPr>
      </w:pPr>
    </w:p>
    <w:p w14:paraId="00AA96FA" w14:textId="2B6EB257" w:rsidR="00B40099" w:rsidRPr="00702F8E" w:rsidRDefault="00B40099" w:rsidP="00B40099">
      <w:pPr>
        <w:pStyle w:val="NormalWeb"/>
        <w:spacing w:line="360" w:lineRule="auto"/>
        <w:rPr>
          <w:bCs/>
          <w:color w:val="000000" w:themeColor="text1"/>
          <w:szCs w:val="24"/>
        </w:rPr>
      </w:pPr>
    </w:p>
    <w:p w14:paraId="50BC6BF4" w14:textId="67864565" w:rsidR="00B40099" w:rsidRPr="00702F8E" w:rsidRDefault="00B40099" w:rsidP="00B40099">
      <w:pPr>
        <w:pStyle w:val="NormalWeb"/>
        <w:spacing w:line="360" w:lineRule="auto"/>
        <w:rPr>
          <w:bCs/>
          <w:color w:val="000000" w:themeColor="text1"/>
          <w:szCs w:val="24"/>
        </w:rPr>
      </w:pPr>
    </w:p>
    <w:p w14:paraId="25211C71" w14:textId="024CF259" w:rsidR="00B40099" w:rsidRPr="00702F8E" w:rsidRDefault="00B40099" w:rsidP="00B40099">
      <w:pPr>
        <w:pStyle w:val="NormalWeb"/>
        <w:spacing w:line="360" w:lineRule="auto"/>
        <w:rPr>
          <w:bCs/>
          <w:color w:val="000000" w:themeColor="text1"/>
          <w:szCs w:val="24"/>
        </w:rPr>
      </w:pPr>
    </w:p>
    <w:p w14:paraId="5CF9E4E5" w14:textId="79CF179B" w:rsidR="00B40099" w:rsidRPr="00702F8E" w:rsidRDefault="00B40099" w:rsidP="00B40099">
      <w:pPr>
        <w:pStyle w:val="NormalWeb"/>
        <w:spacing w:line="360" w:lineRule="auto"/>
        <w:rPr>
          <w:bCs/>
          <w:color w:val="000000" w:themeColor="text1"/>
          <w:szCs w:val="24"/>
        </w:rPr>
      </w:pPr>
    </w:p>
    <w:p w14:paraId="18C9942A" w14:textId="0845D6AB" w:rsidR="00B40099" w:rsidRPr="00702F8E" w:rsidRDefault="00B40099" w:rsidP="00B40099">
      <w:pPr>
        <w:pStyle w:val="NormalWeb"/>
        <w:spacing w:line="360" w:lineRule="auto"/>
        <w:rPr>
          <w:bCs/>
          <w:color w:val="000000" w:themeColor="text1"/>
          <w:szCs w:val="24"/>
        </w:rPr>
      </w:pPr>
    </w:p>
    <w:p w14:paraId="7A491591" w14:textId="60CD4566" w:rsidR="00B40099" w:rsidRPr="00702F8E" w:rsidRDefault="00B40099" w:rsidP="00B40099">
      <w:pPr>
        <w:pStyle w:val="NormalWeb"/>
        <w:spacing w:line="360" w:lineRule="auto"/>
        <w:rPr>
          <w:bCs/>
          <w:color w:val="000000" w:themeColor="text1"/>
          <w:szCs w:val="24"/>
        </w:rPr>
      </w:pPr>
    </w:p>
    <w:p w14:paraId="3DEC3F49" w14:textId="2B449635" w:rsidR="00B40099" w:rsidRPr="00702F8E" w:rsidRDefault="00B40099" w:rsidP="00B40099">
      <w:pPr>
        <w:pStyle w:val="NormalWeb"/>
        <w:spacing w:line="360" w:lineRule="auto"/>
        <w:rPr>
          <w:bCs/>
          <w:color w:val="000000" w:themeColor="text1"/>
          <w:szCs w:val="24"/>
        </w:rPr>
      </w:pPr>
    </w:p>
    <w:p w14:paraId="01433C0F" w14:textId="0B63C5E6" w:rsidR="00B40099" w:rsidRPr="00702F8E" w:rsidRDefault="00B40099" w:rsidP="00B40099">
      <w:pPr>
        <w:pStyle w:val="NormalWeb"/>
        <w:spacing w:line="360" w:lineRule="auto"/>
        <w:rPr>
          <w:bCs/>
          <w:color w:val="000000" w:themeColor="text1"/>
          <w:szCs w:val="24"/>
        </w:rPr>
      </w:pPr>
    </w:p>
    <w:p w14:paraId="0DABAFBF" w14:textId="0E81F14B" w:rsidR="00B40099" w:rsidRPr="00702F8E" w:rsidRDefault="00B40099" w:rsidP="00B40099">
      <w:pPr>
        <w:pStyle w:val="NormalWeb"/>
        <w:spacing w:line="360" w:lineRule="auto"/>
        <w:rPr>
          <w:bCs/>
          <w:color w:val="000000" w:themeColor="text1"/>
          <w:szCs w:val="24"/>
        </w:rPr>
      </w:pPr>
    </w:p>
    <w:p w14:paraId="2A127D3D" w14:textId="225B44B9" w:rsidR="00B40099" w:rsidRPr="00702F8E" w:rsidRDefault="00B40099" w:rsidP="00B40099">
      <w:pPr>
        <w:pStyle w:val="NormalWeb"/>
        <w:spacing w:line="360" w:lineRule="auto"/>
        <w:rPr>
          <w:bCs/>
          <w:color w:val="000000" w:themeColor="text1"/>
          <w:szCs w:val="24"/>
        </w:rPr>
      </w:pPr>
    </w:p>
    <w:p w14:paraId="226827D7" w14:textId="10CD2EE6" w:rsidR="00B40099" w:rsidRPr="00702F8E" w:rsidRDefault="00B40099" w:rsidP="00B40099">
      <w:pPr>
        <w:pStyle w:val="NormalWeb"/>
        <w:spacing w:line="360" w:lineRule="auto"/>
        <w:rPr>
          <w:bCs/>
          <w:color w:val="000000" w:themeColor="text1"/>
          <w:szCs w:val="24"/>
        </w:rPr>
      </w:pPr>
    </w:p>
    <w:p w14:paraId="2A8CE9D6" w14:textId="7AF38261" w:rsidR="00B40099" w:rsidRPr="00702F8E" w:rsidRDefault="00B40099" w:rsidP="00B40099">
      <w:pPr>
        <w:pStyle w:val="NormalWeb"/>
        <w:spacing w:line="360" w:lineRule="auto"/>
        <w:rPr>
          <w:bCs/>
          <w:color w:val="000000" w:themeColor="text1"/>
          <w:szCs w:val="24"/>
        </w:rPr>
      </w:pPr>
    </w:p>
    <w:p w14:paraId="6ADDBE4E" w14:textId="57DAB0B1" w:rsidR="00B40099" w:rsidRPr="00702F8E" w:rsidRDefault="00B40099" w:rsidP="00B40099">
      <w:pPr>
        <w:pStyle w:val="NormalWeb"/>
        <w:spacing w:line="360" w:lineRule="auto"/>
        <w:rPr>
          <w:bCs/>
          <w:color w:val="000000" w:themeColor="text1"/>
          <w:szCs w:val="24"/>
        </w:rPr>
      </w:pPr>
    </w:p>
    <w:p w14:paraId="7BB967F7" w14:textId="12D65DA1" w:rsidR="00B40099" w:rsidRPr="00702F8E" w:rsidRDefault="00B40099" w:rsidP="00B40099">
      <w:pPr>
        <w:pStyle w:val="NormalWeb"/>
        <w:spacing w:line="360" w:lineRule="auto"/>
        <w:rPr>
          <w:bCs/>
          <w:color w:val="000000" w:themeColor="text1"/>
          <w:szCs w:val="24"/>
        </w:rPr>
      </w:pPr>
    </w:p>
    <w:p w14:paraId="44D2965F" w14:textId="5DDF8CC8" w:rsidR="00B40099" w:rsidRPr="00702F8E" w:rsidRDefault="00B40099" w:rsidP="00B40099">
      <w:pPr>
        <w:pStyle w:val="NormalWeb"/>
        <w:spacing w:line="360" w:lineRule="auto"/>
        <w:rPr>
          <w:bCs/>
          <w:color w:val="000000" w:themeColor="text1"/>
          <w:szCs w:val="24"/>
        </w:rPr>
      </w:pPr>
    </w:p>
    <w:p w14:paraId="6428BF6D" w14:textId="6A6D1D6E" w:rsidR="00B40099" w:rsidRDefault="00B40099" w:rsidP="00B40099">
      <w:pPr>
        <w:pStyle w:val="NormalWeb"/>
        <w:spacing w:line="360" w:lineRule="auto"/>
        <w:rPr>
          <w:bCs/>
          <w:color w:val="000000" w:themeColor="text1"/>
          <w:szCs w:val="24"/>
        </w:rPr>
      </w:pPr>
    </w:p>
    <w:p w14:paraId="770F0144" w14:textId="77777777" w:rsidR="00702F8E" w:rsidRPr="00702F8E" w:rsidRDefault="00702F8E" w:rsidP="00B40099">
      <w:pPr>
        <w:pStyle w:val="NormalWeb"/>
        <w:spacing w:line="360" w:lineRule="auto"/>
        <w:rPr>
          <w:bCs/>
          <w:color w:val="000000" w:themeColor="text1"/>
          <w:szCs w:val="24"/>
        </w:rPr>
      </w:pPr>
    </w:p>
    <w:p w14:paraId="0883CCE2" w14:textId="77777777" w:rsidR="00B40099" w:rsidRPr="00702F8E" w:rsidRDefault="00B40099" w:rsidP="00B40099">
      <w:pPr>
        <w:pStyle w:val="NormalWeb"/>
        <w:spacing w:line="360" w:lineRule="auto"/>
        <w:rPr>
          <w:bCs/>
          <w:color w:val="000000" w:themeColor="text1"/>
          <w:szCs w:val="24"/>
        </w:rPr>
      </w:pPr>
    </w:p>
    <w:p w14:paraId="3772DA1B" w14:textId="7A2C4B00" w:rsidR="00543616" w:rsidRPr="00702F8E" w:rsidRDefault="00543616" w:rsidP="00B40099">
      <w:pPr>
        <w:pStyle w:val="NormalWeb"/>
        <w:spacing w:line="360" w:lineRule="auto"/>
        <w:rPr>
          <w:color w:val="000000" w:themeColor="text1"/>
          <w:spacing w:val="3"/>
          <w:szCs w:val="24"/>
          <w:u w:val="single"/>
          <w:shd w:val="clear" w:color="auto" w:fill="FFFFFF"/>
        </w:rPr>
      </w:pPr>
      <w:r w:rsidRPr="00702F8E">
        <w:rPr>
          <w:bCs/>
          <w:color w:val="000000" w:themeColor="text1"/>
          <w:szCs w:val="24"/>
          <w:u w:val="single"/>
        </w:rPr>
        <w:t xml:space="preserve">Background/ </w:t>
      </w:r>
      <w:r w:rsidR="007863A6" w:rsidRPr="00702F8E">
        <w:rPr>
          <w:bCs/>
          <w:color w:val="000000" w:themeColor="text1"/>
          <w:szCs w:val="24"/>
          <w:u w:val="single"/>
        </w:rPr>
        <w:t>Theoretical</w:t>
      </w:r>
      <w:r w:rsidRPr="00702F8E">
        <w:rPr>
          <w:bCs/>
          <w:color w:val="000000" w:themeColor="text1"/>
          <w:szCs w:val="24"/>
          <w:u w:val="single"/>
        </w:rPr>
        <w:t xml:space="preserve"> Research</w:t>
      </w:r>
    </w:p>
    <w:p w14:paraId="098E92F6" w14:textId="3DA8A808" w:rsidR="00E93232" w:rsidRPr="00702F8E" w:rsidRDefault="00E93232" w:rsidP="00B40099">
      <w:pPr>
        <w:spacing w:line="360" w:lineRule="auto"/>
        <w:rPr>
          <w:rFonts w:ascii="Times New Roman" w:hAnsi="Times New Roman" w:cs="Times New Roman"/>
          <w:color w:val="000000" w:themeColor="text1"/>
        </w:rPr>
      </w:pPr>
    </w:p>
    <w:p w14:paraId="543ACF93" w14:textId="3E21F1E4" w:rsidR="004115F9" w:rsidRPr="00702F8E" w:rsidRDefault="004115F9" w:rsidP="00B40099">
      <w:pPr>
        <w:spacing w:line="360" w:lineRule="auto"/>
        <w:rPr>
          <w:rFonts w:ascii="Times New Roman" w:hAnsi="Times New Roman" w:cs="Times New Roman"/>
          <w:color w:val="000000" w:themeColor="text1"/>
        </w:rPr>
      </w:pPr>
    </w:p>
    <w:p w14:paraId="37498C7F" w14:textId="20C3C540" w:rsidR="004115F9" w:rsidRPr="00702F8E" w:rsidRDefault="004115F9" w:rsidP="00B40099">
      <w:pPr>
        <w:spacing w:line="360" w:lineRule="auto"/>
        <w:rPr>
          <w:rFonts w:ascii="Times New Roman" w:hAnsi="Times New Roman" w:cs="Times New Roman"/>
          <w:color w:val="000000" w:themeColor="text1"/>
        </w:rPr>
      </w:pPr>
      <w:r w:rsidRPr="00702F8E">
        <w:rPr>
          <w:rFonts w:ascii="Times New Roman" w:hAnsi="Times New Roman" w:cs="Times New Roman"/>
          <w:noProof/>
          <w:color w:val="000000" w:themeColor="text1"/>
        </w:rPr>
        <w:drawing>
          <wp:inline distT="0" distB="0" distL="0" distR="0" wp14:anchorId="5BBDA0AE" wp14:editId="14CA0DF4">
            <wp:extent cx="3162748" cy="2324809"/>
            <wp:effectExtent l="0" t="0" r="0" b="0"/>
            <wp:docPr id="5" name="Content Placeholder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7"/>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185975" cy="2341882"/>
                    </a:xfrm>
                    <a:prstGeom prst="rect">
                      <a:avLst/>
                    </a:prstGeom>
                  </pic:spPr>
                </pic:pic>
              </a:graphicData>
            </a:graphic>
          </wp:inline>
        </w:drawing>
      </w:r>
    </w:p>
    <w:p w14:paraId="1172F9DA" w14:textId="02E7CC42" w:rsidR="00041969" w:rsidRPr="00702F8E" w:rsidRDefault="00041969" w:rsidP="00B40099">
      <w:pPr>
        <w:spacing w:line="360" w:lineRule="auto"/>
        <w:rPr>
          <w:rFonts w:ascii="Times New Roman" w:hAnsi="Times New Roman" w:cs="Times New Roman"/>
          <w:color w:val="000000" w:themeColor="text1"/>
        </w:rPr>
      </w:pPr>
    </w:p>
    <w:p w14:paraId="6938C7BF" w14:textId="63BEDC25" w:rsidR="00041969" w:rsidRPr="00702F8E" w:rsidRDefault="00041969" w:rsidP="00B40099">
      <w:pPr>
        <w:spacing w:line="360" w:lineRule="auto"/>
        <w:rPr>
          <w:rFonts w:ascii="Times New Roman" w:eastAsia="Times New Roman" w:hAnsi="Times New Roman" w:cs="Times New Roman"/>
          <w:color w:val="000000"/>
          <w:shd w:val="clear" w:color="auto" w:fill="FFFFFF"/>
        </w:rPr>
      </w:pPr>
      <w:r w:rsidRPr="00702F8E">
        <w:rPr>
          <w:rFonts w:ascii="Times New Roman" w:eastAsia="Times New Roman" w:hAnsi="Times New Roman" w:cs="Times New Roman"/>
          <w:color w:val="000000"/>
          <w:shd w:val="clear" w:color="auto" w:fill="FFFFFF"/>
        </w:rPr>
        <w:t xml:space="preserve">Maslow (1943) initially stated that individuals must satisfy lower level </w:t>
      </w:r>
      <w:r w:rsidR="008D00AB" w:rsidRPr="00702F8E">
        <w:rPr>
          <w:rFonts w:ascii="Times New Roman" w:eastAsia="Times New Roman" w:hAnsi="Times New Roman" w:cs="Times New Roman"/>
          <w:color w:val="000000"/>
          <w:shd w:val="clear" w:color="auto" w:fill="FFFFFF"/>
        </w:rPr>
        <w:t xml:space="preserve">basic </w:t>
      </w:r>
      <w:r w:rsidRPr="00702F8E">
        <w:rPr>
          <w:rFonts w:ascii="Times New Roman" w:eastAsia="Times New Roman" w:hAnsi="Times New Roman" w:cs="Times New Roman"/>
          <w:color w:val="000000"/>
          <w:shd w:val="clear" w:color="auto" w:fill="FFFFFF"/>
        </w:rPr>
        <w:t xml:space="preserve">needs such as warmth, security, safety before progressing on to meet higher level </w:t>
      </w:r>
      <w:r w:rsidR="008D00AB" w:rsidRPr="00702F8E">
        <w:rPr>
          <w:rFonts w:ascii="Times New Roman" w:eastAsia="Times New Roman" w:hAnsi="Times New Roman" w:cs="Times New Roman"/>
          <w:color w:val="000000"/>
          <w:shd w:val="clear" w:color="auto" w:fill="FFFFFF"/>
        </w:rPr>
        <w:t>psychological</w:t>
      </w:r>
      <w:r w:rsidRPr="00702F8E">
        <w:rPr>
          <w:rFonts w:ascii="Times New Roman" w:eastAsia="Times New Roman" w:hAnsi="Times New Roman" w:cs="Times New Roman"/>
          <w:color w:val="000000"/>
          <w:shd w:val="clear" w:color="auto" w:fill="FFFFFF"/>
        </w:rPr>
        <w:t xml:space="preserve"> needs such </w:t>
      </w:r>
      <w:r w:rsidR="008125EC" w:rsidRPr="00702F8E">
        <w:rPr>
          <w:rFonts w:ascii="Times New Roman" w:eastAsia="Times New Roman" w:hAnsi="Times New Roman" w:cs="Times New Roman"/>
          <w:color w:val="000000"/>
          <w:shd w:val="clear" w:color="auto" w:fill="FFFFFF"/>
        </w:rPr>
        <w:t>as</w:t>
      </w:r>
      <w:r w:rsidRPr="00702F8E">
        <w:rPr>
          <w:rFonts w:ascii="Times New Roman" w:eastAsia="Times New Roman" w:hAnsi="Times New Roman" w:cs="Times New Roman"/>
          <w:color w:val="000000"/>
          <w:shd w:val="clear" w:color="auto" w:fill="FFFFFF"/>
        </w:rPr>
        <w:t xml:space="preserve"> </w:t>
      </w:r>
      <w:r w:rsidR="008D00AB" w:rsidRPr="00702F8E">
        <w:rPr>
          <w:rFonts w:ascii="Times New Roman" w:eastAsia="Times New Roman" w:hAnsi="Times New Roman" w:cs="Times New Roman"/>
          <w:color w:val="000000"/>
          <w:shd w:val="clear" w:color="auto" w:fill="FFFFFF"/>
        </w:rPr>
        <w:t>making intimate relationships. Learners who have experienced adverse childhood experiences</w:t>
      </w:r>
      <w:r w:rsidR="00292E7F" w:rsidRPr="00702F8E">
        <w:rPr>
          <w:rFonts w:ascii="Times New Roman" w:eastAsia="Times New Roman" w:hAnsi="Times New Roman" w:cs="Times New Roman"/>
          <w:color w:val="000000"/>
          <w:shd w:val="clear" w:color="auto" w:fill="FFFFFF"/>
        </w:rPr>
        <w:t>,</w:t>
      </w:r>
      <w:r w:rsidR="008D00AB" w:rsidRPr="00702F8E">
        <w:rPr>
          <w:rFonts w:ascii="Times New Roman" w:eastAsia="Times New Roman" w:hAnsi="Times New Roman" w:cs="Times New Roman"/>
          <w:color w:val="000000"/>
          <w:shd w:val="clear" w:color="auto" w:fill="FFFFFF"/>
        </w:rPr>
        <w:t xml:space="preserve"> </w:t>
      </w:r>
      <w:r w:rsidR="009E3EFD" w:rsidRPr="00702F8E">
        <w:rPr>
          <w:rFonts w:ascii="Times New Roman" w:eastAsia="Times New Roman" w:hAnsi="Times New Roman" w:cs="Times New Roman"/>
          <w:color w:val="000000"/>
          <w:shd w:val="clear" w:color="auto" w:fill="FFFFFF"/>
        </w:rPr>
        <w:t>who have not had their basic needs met</w:t>
      </w:r>
      <w:r w:rsidR="004B2B2C" w:rsidRPr="00702F8E">
        <w:rPr>
          <w:rFonts w:ascii="Times New Roman" w:eastAsia="Times New Roman" w:hAnsi="Times New Roman" w:cs="Times New Roman"/>
          <w:color w:val="000000"/>
          <w:shd w:val="clear" w:color="auto" w:fill="FFFFFF"/>
        </w:rPr>
        <w:t>,</w:t>
      </w:r>
      <w:r w:rsidR="009E3EFD" w:rsidRPr="00702F8E">
        <w:rPr>
          <w:rFonts w:ascii="Times New Roman" w:eastAsia="Times New Roman" w:hAnsi="Times New Roman" w:cs="Times New Roman"/>
          <w:color w:val="000000"/>
          <w:shd w:val="clear" w:color="auto" w:fill="FFFFFF"/>
        </w:rPr>
        <w:t xml:space="preserve"> </w:t>
      </w:r>
      <w:r w:rsidR="008D00AB" w:rsidRPr="00702F8E">
        <w:rPr>
          <w:rFonts w:ascii="Times New Roman" w:eastAsia="Times New Roman" w:hAnsi="Times New Roman" w:cs="Times New Roman"/>
          <w:color w:val="000000"/>
          <w:shd w:val="clear" w:color="auto" w:fill="FFFFFF"/>
        </w:rPr>
        <w:t>may find it difficult to meet the</w:t>
      </w:r>
      <w:r w:rsidR="009E3EFD" w:rsidRPr="00702F8E">
        <w:rPr>
          <w:rFonts w:ascii="Times New Roman" w:eastAsia="Times New Roman" w:hAnsi="Times New Roman" w:cs="Times New Roman"/>
          <w:color w:val="000000"/>
          <w:shd w:val="clear" w:color="auto" w:fill="FFFFFF"/>
        </w:rPr>
        <w:t>ir</w:t>
      </w:r>
      <w:r w:rsidR="008D00AB" w:rsidRPr="00702F8E">
        <w:rPr>
          <w:rFonts w:ascii="Times New Roman" w:eastAsia="Times New Roman" w:hAnsi="Times New Roman" w:cs="Times New Roman"/>
          <w:color w:val="000000"/>
          <w:shd w:val="clear" w:color="auto" w:fill="FFFFFF"/>
        </w:rPr>
        <w:t xml:space="preserve"> higher order needs </w:t>
      </w:r>
      <w:r w:rsidR="00A12E6B" w:rsidRPr="00702F8E">
        <w:rPr>
          <w:rFonts w:ascii="Times New Roman" w:eastAsia="Times New Roman" w:hAnsi="Times New Roman" w:cs="Times New Roman"/>
          <w:color w:val="000000"/>
          <w:shd w:val="clear" w:color="auto" w:fill="FFFFFF"/>
        </w:rPr>
        <w:t>such as</w:t>
      </w:r>
      <w:r w:rsidR="009E3EFD" w:rsidRPr="00702F8E">
        <w:rPr>
          <w:rFonts w:ascii="Times New Roman" w:eastAsia="Times New Roman" w:hAnsi="Times New Roman" w:cs="Times New Roman"/>
          <w:color w:val="000000"/>
          <w:shd w:val="clear" w:color="auto" w:fill="FFFFFF"/>
        </w:rPr>
        <w:t xml:space="preserve"> </w:t>
      </w:r>
      <w:r w:rsidR="008D00AB" w:rsidRPr="00702F8E">
        <w:rPr>
          <w:rFonts w:ascii="Times New Roman" w:eastAsia="Times New Roman" w:hAnsi="Times New Roman" w:cs="Times New Roman"/>
          <w:color w:val="000000"/>
          <w:shd w:val="clear" w:color="auto" w:fill="FFFFFF"/>
        </w:rPr>
        <w:t xml:space="preserve">making friends, experience the feeling of accomplishment and achieving their full potential. It is important we support learners to develop these basic </w:t>
      </w:r>
      <w:r w:rsidR="00A12E6B" w:rsidRPr="00702F8E">
        <w:rPr>
          <w:rFonts w:ascii="Times New Roman" w:eastAsia="Times New Roman" w:hAnsi="Times New Roman" w:cs="Times New Roman"/>
          <w:color w:val="000000"/>
          <w:shd w:val="clear" w:color="auto" w:fill="FFFFFF"/>
        </w:rPr>
        <w:t xml:space="preserve">needs </w:t>
      </w:r>
      <w:r w:rsidR="008D00AB" w:rsidRPr="00702F8E">
        <w:rPr>
          <w:rFonts w:ascii="Times New Roman" w:eastAsia="Times New Roman" w:hAnsi="Times New Roman" w:cs="Times New Roman"/>
          <w:color w:val="000000"/>
          <w:shd w:val="clear" w:color="auto" w:fill="FFFFFF"/>
        </w:rPr>
        <w:t xml:space="preserve">before we can expect them to reach their potential. The intervention </w:t>
      </w:r>
      <w:r w:rsidR="009E3EFD" w:rsidRPr="00702F8E">
        <w:rPr>
          <w:rFonts w:ascii="Times New Roman" w:eastAsia="Times New Roman" w:hAnsi="Times New Roman" w:cs="Times New Roman"/>
          <w:color w:val="000000"/>
          <w:shd w:val="clear" w:color="auto" w:fill="FFFFFF"/>
        </w:rPr>
        <w:t xml:space="preserve">focuses more on learners lower order needs, providing them with the correct foundations to reach their self -fulfilment needs </w:t>
      </w:r>
      <w:r w:rsidR="008D00AB" w:rsidRPr="00702F8E">
        <w:rPr>
          <w:rFonts w:ascii="Times New Roman" w:eastAsia="Times New Roman" w:hAnsi="Times New Roman" w:cs="Times New Roman"/>
          <w:color w:val="000000"/>
          <w:shd w:val="clear" w:color="auto" w:fill="FFFFFF"/>
        </w:rPr>
        <w:t>of reaching their full potentia</w:t>
      </w:r>
      <w:r w:rsidR="004B2B2C" w:rsidRPr="00702F8E">
        <w:rPr>
          <w:rFonts w:ascii="Times New Roman" w:eastAsia="Times New Roman" w:hAnsi="Times New Roman" w:cs="Times New Roman"/>
          <w:color w:val="000000"/>
          <w:shd w:val="clear" w:color="auto" w:fill="FFFFFF"/>
        </w:rPr>
        <w:t>l, for example</w:t>
      </w:r>
      <w:r w:rsidR="008D00AB" w:rsidRPr="00702F8E">
        <w:rPr>
          <w:rFonts w:ascii="Times New Roman" w:eastAsia="Times New Roman" w:hAnsi="Times New Roman" w:cs="Times New Roman"/>
          <w:color w:val="000000"/>
          <w:shd w:val="clear" w:color="auto" w:fill="FFFFFF"/>
        </w:rPr>
        <w:t xml:space="preserve"> academic achievement.  </w:t>
      </w:r>
    </w:p>
    <w:p w14:paraId="3E7D7ECA" w14:textId="6F75F208" w:rsidR="008125EC" w:rsidRPr="00702F8E" w:rsidRDefault="008125EC" w:rsidP="00B40099">
      <w:pPr>
        <w:spacing w:line="360" w:lineRule="auto"/>
        <w:rPr>
          <w:rFonts w:ascii="Times New Roman" w:eastAsia="Times New Roman" w:hAnsi="Times New Roman" w:cs="Times New Roman"/>
          <w:color w:val="000000"/>
          <w:shd w:val="clear" w:color="auto" w:fill="FFFFFF"/>
        </w:rPr>
      </w:pPr>
    </w:p>
    <w:p w14:paraId="3C4EEA1D" w14:textId="77777777" w:rsidR="008125EC" w:rsidRPr="00702F8E" w:rsidRDefault="008125EC" w:rsidP="00B40099">
      <w:pPr>
        <w:spacing w:line="360" w:lineRule="auto"/>
        <w:rPr>
          <w:rFonts w:ascii="Times New Roman" w:eastAsia="Times New Roman" w:hAnsi="Times New Roman" w:cs="Times New Roman"/>
          <w:color w:val="000000" w:themeColor="text1"/>
        </w:rPr>
      </w:pPr>
    </w:p>
    <w:p w14:paraId="0E4AFA6F" w14:textId="64749BCF" w:rsidR="00E93232" w:rsidRPr="00702F8E" w:rsidRDefault="00B020C5" w:rsidP="00B40099">
      <w:pPr>
        <w:spacing w:line="360" w:lineRule="auto"/>
        <w:rPr>
          <w:rFonts w:ascii="Times New Roman" w:eastAsia="Times New Roman" w:hAnsi="Times New Roman" w:cs="Times New Roman"/>
          <w:color w:val="000000" w:themeColor="text1"/>
        </w:rPr>
      </w:pPr>
      <w:r w:rsidRPr="00702F8E">
        <w:rPr>
          <w:rFonts w:ascii="Times New Roman" w:eastAsia="Times New Roman" w:hAnsi="Times New Roman" w:cs="Times New Roman"/>
          <w:color w:val="000000" w:themeColor="text1"/>
          <w:spacing w:val="3"/>
          <w:shd w:val="clear" w:color="auto" w:fill="FFFFFF"/>
        </w:rPr>
        <w:t>The primary theoretical model that underpins the effectiveness of nurture provision is John Bowlby’s (</w:t>
      </w:r>
      <w:r w:rsidR="000C1684" w:rsidRPr="00702F8E">
        <w:rPr>
          <w:rFonts w:ascii="Times New Roman" w:eastAsia="Times New Roman" w:hAnsi="Times New Roman" w:cs="Times New Roman"/>
          <w:color w:val="000000" w:themeColor="text1"/>
          <w:spacing w:val="3"/>
          <w:shd w:val="clear" w:color="auto" w:fill="FFFFFF"/>
        </w:rPr>
        <w:t xml:space="preserve">et al, </w:t>
      </w:r>
      <w:r w:rsidRPr="00702F8E">
        <w:rPr>
          <w:rFonts w:ascii="Times New Roman" w:eastAsia="Times New Roman" w:hAnsi="Times New Roman" w:cs="Times New Roman"/>
          <w:color w:val="000000" w:themeColor="text1"/>
          <w:spacing w:val="3"/>
          <w:shd w:val="clear" w:color="auto" w:fill="FFFFFF"/>
        </w:rPr>
        <w:t>1965) attachment theory which argues that children acquire age-appropriate behaviour through interactions with significant other</w:t>
      </w:r>
      <w:r w:rsidR="00E34A46" w:rsidRPr="00702F8E">
        <w:rPr>
          <w:rFonts w:ascii="Times New Roman" w:eastAsia="Times New Roman" w:hAnsi="Times New Roman" w:cs="Times New Roman"/>
          <w:color w:val="000000" w:themeColor="text1"/>
          <w:spacing w:val="3"/>
          <w:shd w:val="clear" w:color="auto" w:fill="FFFFFF"/>
        </w:rPr>
        <w:t>s.</w:t>
      </w:r>
      <w:r w:rsidRPr="00702F8E">
        <w:rPr>
          <w:rFonts w:ascii="Times New Roman" w:eastAsia="Times New Roman" w:hAnsi="Times New Roman" w:cs="Times New Roman"/>
          <w:color w:val="000000" w:themeColor="text1"/>
          <w:spacing w:val="3"/>
          <w:shd w:val="clear" w:color="auto" w:fill="FFFFFF"/>
        </w:rPr>
        <w:t xml:space="preserve"> If a child’s early experiences were characterised by missing or distorted nurturing, it can lead to stunted social, emotional and cognitive development</w:t>
      </w:r>
      <w:r w:rsidR="009E3EFD" w:rsidRPr="00702F8E">
        <w:rPr>
          <w:rFonts w:ascii="Times New Roman" w:eastAsia="Times New Roman" w:hAnsi="Times New Roman" w:cs="Times New Roman"/>
          <w:color w:val="000000" w:themeColor="text1"/>
          <w:spacing w:val="3"/>
          <w:shd w:val="clear" w:color="auto" w:fill="FFFFFF"/>
        </w:rPr>
        <w:t xml:space="preserve">. Learners develop their feelings of self-worth through modelling how others respond to them (Cherry, 2019). </w:t>
      </w:r>
      <w:r w:rsidR="008125EC" w:rsidRPr="00702F8E">
        <w:rPr>
          <w:rFonts w:ascii="Times New Roman" w:eastAsia="Times New Roman" w:hAnsi="Times New Roman" w:cs="Times New Roman"/>
          <w:color w:val="000000" w:themeColor="text1"/>
          <w:spacing w:val="3"/>
          <w:shd w:val="clear" w:color="auto" w:fill="FFFFFF"/>
        </w:rPr>
        <w:t xml:space="preserve">The intervention can </w:t>
      </w:r>
      <w:r w:rsidR="004B2B2C" w:rsidRPr="00702F8E">
        <w:rPr>
          <w:rFonts w:ascii="Times New Roman" w:eastAsia="Times New Roman" w:hAnsi="Times New Roman" w:cs="Times New Roman"/>
          <w:color w:val="000000" w:themeColor="text1"/>
          <w:spacing w:val="3"/>
          <w:shd w:val="clear" w:color="auto" w:fill="FFFFFF"/>
        </w:rPr>
        <w:t xml:space="preserve">make a positive impact on </w:t>
      </w:r>
      <w:r w:rsidR="009E3EFD" w:rsidRPr="00702F8E">
        <w:rPr>
          <w:rFonts w:ascii="Times New Roman" w:eastAsia="Times New Roman" w:hAnsi="Times New Roman" w:cs="Times New Roman"/>
          <w:color w:val="000000" w:themeColor="text1"/>
          <w:spacing w:val="3"/>
          <w:shd w:val="clear" w:color="auto" w:fill="FFFFFF"/>
        </w:rPr>
        <w:t>learners</w:t>
      </w:r>
      <w:r w:rsidR="008125EC" w:rsidRPr="00702F8E">
        <w:rPr>
          <w:rFonts w:ascii="Times New Roman" w:eastAsia="Times New Roman" w:hAnsi="Times New Roman" w:cs="Times New Roman"/>
          <w:color w:val="000000" w:themeColor="text1"/>
          <w:spacing w:val="3"/>
          <w:shd w:val="clear" w:color="auto" w:fill="FFFFFF"/>
        </w:rPr>
        <w:t xml:space="preserve"> by </w:t>
      </w:r>
      <w:r w:rsidRPr="00702F8E">
        <w:rPr>
          <w:rFonts w:ascii="Times New Roman" w:hAnsi="Times New Roman" w:cs="Times New Roman"/>
          <w:color w:val="000000" w:themeColor="text1"/>
          <w:lang w:val="en-US"/>
        </w:rPr>
        <w:t>build</w:t>
      </w:r>
      <w:r w:rsidR="008125EC" w:rsidRPr="00702F8E">
        <w:rPr>
          <w:rFonts w:ascii="Times New Roman" w:hAnsi="Times New Roman" w:cs="Times New Roman"/>
          <w:color w:val="000000" w:themeColor="text1"/>
          <w:lang w:val="en-US"/>
        </w:rPr>
        <w:t>ing</w:t>
      </w:r>
      <w:r w:rsidRPr="00702F8E">
        <w:rPr>
          <w:rFonts w:ascii="Times New Roman" w:hAnsi="Times New Roman" w:cs="Times New Roman"/>
          <w:color w:val="000000" w:themeColor="text1"/>
          <w:lang w:val="en-US"/>
        </w:rPr>
        <w:t xml:space="preserve"> </w:t>
      </w:r>
      <w:r w:rsidR="009E3EFD" w:rsidRPr="00702F8E">
        <w:rPr>
          <w:rFonts w:ascii="Times New Roman" w:hAnsi="Times New Roman" w:cs="Times New Roman"/>
          <w:color w:val="000000" w:themeColor="text1"/>
          <w:lang w:val="en-US"/>
        </w:rPr>
        <w:t>their</w:t>
      </w:r>
      <w:r w:rsidRPr="00702F8E">
        <w:rPr>
          <w:rFonts w:ascii="Times New Roman" w:hAnsi="Times New Roman" w:cs="Times New Roman"/>
          <w:color w:val="000000" w:themeColor="text1"/>
          <w:lang w:val="en-US"/>
        </w:rPr>
        <w:t xml:space="preserve"> attachment and resilience</w:t>
      </w:r>
      <w:r w:rsidR="007A204D" w:rsidRPr="00702F8E">
        <w:rPr>
          <w:rFonts w:ascii="Times New Roman" w:eastAsia="Times New Roman" w:hAnsi="Times New Roman" w:cs="Times New Roman"/>
          <w:color w:val="000000" w:themeColor="text1"/>
          <w:spacing w:val="3"/>
          <w:shd w:val="clear" w:color="auto" w:fill="FFFFFF"/>
        </w:rPr>
        <w:t xml:space="preserve"> and to provide learners with nurturing experiences that will support their future.</w:t>
      </w:r>
      <w:r w:rsidR="00A3258D" w:rsidRPr="00702F8E">
        <w:rPr>
          <w:rFonts w:ascii="Times New Roman" w:eastAsia="Times New Roman" w:hAnsi="Times New Roman" w:cs="Times New Roman"/>
          <w:color w:val="000000" w:themeColor="text1"/>
        </w:rPr>
        <w:t xml:space="preserve"> T</w:t>
      </w:r>
      <w:r w:rsidR="007A204D" w:rsidRPr="00702F8E">
        <w:rPr>
          <w:rFonts w:ascii="Times New Roman" w:eastAsia="Times New Roman" w:hAnsi="Times New Roman" w:cs="Times New Roman"/>
          <w:color w:val="000000" w:themeColor="text1"/>
        </w:rPr>
        <w:t xml:space="preserve">his will involve </w:t>
      </w:r>
      <w:r w:rsidR="00041969" w:rsidRPr="00702F8E">
        <w:rPr>
          <w:rFonts w:ascii="Times New Roman" w:hAnsi="Times New Roman" w:cs="Times New Roman"/>
          <w:color w:val="000000" w:themeColor="text1"/>
        </w:rPr>
        <w:lastRenderedPageBreak/>
        <w:t>activities</w:t>
      </w:r>
      <w:r w:rsidR="009763D1" w:rsidRPr="00702F8E">
        <w:rPr>
          <w:rFonts w:ascii="Times New Roman" w:hAnsi="Times New Roman" w:cs="Times New Roman"/>
          <w:color w:val="000000" w:themeColor="text1"/>
        </w:rPr>
        <w:t xml:space="preserve"> and lessons which require</w:t>
      </w:r>
      <w:r w:rsidR="008125EC" w:rsidRPr="00702F8E">
        <w:rPr>
          <w:rFonts w:ascii="Times New Roman" w:hAnsi="Times New Roman" w:cs="Times New Roman"/>
          <w:color w:val="000000" w:themeColor="text1"/>
        </w:rPr>
        <w:t xml:space="preserve"> a more competent helper </w:t>
      </w:r>
      <w:r w:rsidR="00AB37D0" w:rsidRPr="00702F8E">
        <w:rPr>
          <w:rFonts w:ascii="Times New Roman" w:hAnsi="Times New Roman" w:cs="Times New Roman"/>
          <w:color w:val="000000" w:themeColor="text1"/>
        </w:rPr>
        <w:t>such as</w:t>
      </w:r>
      <w:r w:rsidR="009763D1" w:rsidRPr="00702F8E">
        <w:rPr>
          <w:rFonts w:ascii="Times New Roman" w:hAnsi="Times New Roman" w:cs="Times New Roman"/>
          <w:color w:val="000000" w:themeColor="text1"/>
        </w:rPr>
        <w:t xml:space="preserve"> </w:t>
      </w:r>
      <w:r w:rsidR="00AB37D0" w:rsidRPr="00702F8E">
        <w:rPr>
          <w:rFonts w:ascii="Times New Roman" w:hAnsi="Times New Roman" w:cs="Times New Roman"/>
          <w:color w:val="000000" w:themeColor="text1"/>
        </w:rPr>
        <w:t xml:space="preserve">a </w:t>
      </w:r>
      <w:r w:rsidR="009763D1" w:rsidRPr="00702F8E">
        <w:rPr>
          <w:rFonts w:ascii="Times New Roman" w:hAnsi="Times New Roman" w:cs="Times New Roman"/>
          <w:color w:val="000000" w:themeColor="text1"/>
        </w:rPr>
        <w:t xml:space="preserve">teacher or </w:t>
      </w:r>
      <w:r w:rsidR="009E3EFD" w:rsidRPr="00702F8E">
        <w:rPr>
          <w:rFonts w:ascii="Times New Roman" w:hAnsi="Times New Roman" w:cs="Times New Roman"/>
          <w:color w:val="000000" w:themeColor="text1"/>
        </w:rPr>
        <w:t xml:space="preserve">a </w:t>
      </w:r>
      <w:r w:rsidR="009763D1" w:rsidRPr="00702F8E">
        <w:rPr>
          <w:rFonts w:ascii="Times New Roman" w:hAnsi="Times New Roman" w:cs="Times New Roman"/>
          <w:color w:val="000000" w:themeColor="text1"/>
        </w:rPr>
        <w:t>peer to scaffold</w:t>
      </w:r>
      <w:r w:rsidR="00AB37D0" w:rsidRPr="00702F8E">
        <w:rPr>
          <w:rFonts w:ascii="Times New Roman" w:hAnsi="Times New Roman" w:cs="Times New Roman"/>
          <w:color w:val="000000" w:themeColor="text1"/>
        </w:rPr>
        <w:t xml:space="preserve"> the activity</w:t>
      </w:r>
      <w:r w:rsidR="009763D1" w:rsidRPr="00702F8E">
        <w:rPr>
          <w:rFonts w:ascii="Times New Roman" w:hAnsi="Times New Roman" w:cs="Times New Roman"/>
          <w:color w:val="000000" w:themeColor="text1"/>
        </w:rPr>
        <w:t xml:space="preserve"> to </w:t>
      </w:r>
      <w:r w:rsidR="00041969" w:rsidRPr="00702F8E">
        <w:rPr>
          <w:rFonts w:ascii="Times New Roman" w:hAnsi="Times New Roman" w:cs="Times New Roman"/>
          <w:color w:val="000000" w:themeColor="text1"/>
        </w:rPr>
        <w:t xml:space="preserve">meet </w:t>
      </w:r>
      <w:r w:rsidR="00AB37D0" w:rsidRPr="00702F8E">
        <w:rPr>
          <w:rFonts w:ascii="Times New Roman" w:hAnsi="Times New Roman" w:cs="Times New Roman"/>
          <w:color w:val="000000" w:themeColor="text1"/>
        </w:rPr>
        <w:t xml:space="preserve">the </w:t>
      </w:r>
      <w:r w:rsidR="00041969" w:rsidRPr="00702F8E">
        <w:rPr>
          <w:rFonts w:ascii="Times New Roman" w:hAnsi="Times New Roman" w:cs="Times New Roman"/>
          <w:color w:val="000000" w:themeColor="text1"/>
        </w:rPr>
        <w:t>learners needs</w:t>
      </w:r>
      <w:r w:rsidR="00AB37D0" w:rsidRPr="00702F8E">
        <w:rPr>
          <w:rFonts w:ascii="Times New Roman" w:hAnsi="Times New Roman" w:cs="Times New Roman"/>
          <w:color w:val="000000" w:themeColor="text1"/>
        </w:rPr>
        <w:t xml:space="preserve">. Scaffolding or modelling can be used </w:t>
      </w:r>
      <w:r w:rsidR="00041969" w:rsidRPr="00702F8E">
        <w:rPr>
          <w:rFonts w:ascii="Times New Roman" w:hAnsi="Times New Roman" w:cs="Times New Roman"/>
          <w:color w:val="000000" w:themeColor="text1"/>
        </w:rPr>
        <w:t>to fill any distorted and missing gaps</w:t>
      </w:r>
      <w:r w:rsidR="004B2B2C" w:rsidRPr="00702F8E">
        <w:rPr>
          <w:rFonts w:ascii="Times New Roman" w:hAnsi="Times New Roman" w:cs="Times New Roman"/>
          <w:color w:val="000000" w:themeColor="text1"/>
        </w:rPr>
        <w:t xml:space="preserve"> in their development</w:t>
      </w:r>
      <w:r w:rsidR="008A3CEF">
        <w:rPr>
          <w:rFonts w:ascii="Times New Roman" w:hAnsi="Times New Roman" w:cs="Times New Roman"/>
          <w:color w:val="000000" w:themeColor="text1"/>
        </w:rPr>
        <w:t xml:space="preserve">. Also, teachers could </w:t>
      </w:r>
      <w:r w:rsidR="00041969" w:rsidRPr="00702F8E">
        <w:rPr>
          <w:rFonts w:ascii="Times New Roman" w:eastAsia="Times New Roman" w:hAnsi="Times New Roman" w:cs="Times New Roman"/>
          <w:color w:val="000000" w:themeColor="text1"/>
        </w:rPr>
        <w:t>engag</w:t>
      </w:r>
      <w:r w:rsidR="008A3CEF">
        <w:rPr>
          <w:rFonts w:ascii="Times New Roman" w:eastAsia="Times New Roman" w:hAnsi="Times New Roman" w:cs="Times New Roman"/>
          <w:color w:val="000000" w:themeColor="text1"/>
        </w:rPr>
        <w:t>e</w:t>
      </w:r>
      <w:r w:rsidR="00041969" w:rsidRPr="00702F8E">
        <w:rPr>
          <w:rFonts w:ascii="Times New Roman" w:eastAsia="Times New Roman" w:hAnsi="Times New Roman" w:cs="Times New Roman"/>
          <w:color w:val="000000" w:themeColor="text1"/>
        </w:rPr>
        <w:t xml:space="preserve"> them in</w:t>
      </w:r>
      <w:r w:rsidR="004B2B2C" w:rsidRPr="00702F8E">
        <w:rPr>
          <w:rFonts w:ascii="Times New Roman" w:eastAsia="Times New Roman" w:hAnsi="Times New Roman" w:cs="Times New Roman"/>
          <w:color w:val="000000" w:themeColor="text1"/>
        </w:rPr>
        <w:t xml:space="preserve"> new</w:t>
      </w:r>
      <w:r w:rsidR="00041969" w:rsidRPr="00702F8E">
        <w:rPr>
          <w:rFonts w:ascii="Times New Roman" w:eastAsia="Times New Roman" w:hAnsi="Times New Roman" w:cs="Times New Roman"/>
          <w:color w:val="000000" w:themeColor="text1"/>
        </w:rPr>
        <w:t xml:space="preserve"> social learning situations</w:t>
      </w:r>
      <w:r w:rsidR="008125EC" w:rsidRPr="00702F8E">
        <w:rPr>
          <w:rFonts w:ascii="Times New Roman" w:eastAsia="Times New Roman" w:hAnsi="Times New Roman" w:cs="Times New Roman"/>
          <w:color w:val="000000" w:themeColor="text1"/>
        </w:rPr>
        <w:t xml:space="preserve">, </w:t>
      </w:r>
      <w:r w:rsidR="00041969" w:rsidRPr="00702F8E">
        <w:rPr>
          <w:rFonts w:ascii="Times New Roman" w:eastAsia="Times New Roman" w:hAnsi="Times New Roman" w:cs="Times New Roman"/>
          <w:color w:val="000000" w:themeColor="text1"/>
        </w:rPr>
        <w:t xml:space="preserve">where they are able to </w:t>
      </w:r>
      <w:r w:rsidR="00A12E6B" w:rsidRPr="00702F8E">
        <w:rPr>
          <w:rFonts w:ascii="Times New Roman" w:eastAsia="Times New Roman" w:hAnsi="Times New Roman" w:cs="Times New Roman"/>
          <w:color w:val="000000" w:themeColor="text1"/>
        </w:rPr>
        <w:t xml:space="preserve">gain understanding and knowledge of how to </w:t>
      </w:r>
      <w:r w:rsidR="00041969" w:rsidRPr="00702F8E">
        <w:rPr>
          <w:rFonts w:ascii="Times New Roman" w:eastAsia="Times New Roman" w:hAnsi="Times New Roman" w:cs="Times New Roman"/>
          <w:color w:val="000000" w:themeColor="text1"/>
        </w:rPr>
        <w:t>understand their own and other emotions</w:t>
      </w:r>
      <w:r w:rsidR="00A12E6B" w:rsidRPr="00702F8E">
        <w:rPr>
          <w:rFonts w:ascii="Times New Roman" w:eastAsia="Times New Roman" w:hAnsi="Times New Roman" w:cs="Times New Roman"/>
          <w:color w:val="000000" w:themeColor="text1"/>
        </w:rPr>
        <w:t xml:space="preserve"> for example (</w:t>
      </w:r>
      <w:r w:rsidR="002C7F8F" w:rsidRPr="00702F8E">
        <w:rPr>
          <w:rFonts w:ascii="Times New Roman" w:hAnsi="Times New Roman" w:cs="Times New Roman"/>
          <w:color w:val="000000" w:themeColor="text1"/>
        </w:rPr>
        <w:t>Bruner, 1987)</w:t>
      </w:r>
      <w:r w:rsidR="00A12E6B" w:rsidRPr="00702F8E">
        <w:rPr>
          <w:rFonts w:ascii="Times New Roman" w:hAnsi="Times New Roman" w:cs="Times New Roman"/>
          <w:color w:val="000000" w:themeColor="text1"/>
        </w:rPr>
        <w:t>.</w:t>
      </w:r>
      <w:r w:rsidR="002C7F8F" w:rsidRPr="00702F8E">
        <w:rPr>
          <w:rFonts w:ascii="Times New Roman" w:hAnsi="Times New Roman" w:cs="Times New Roman"/>
          <w:color w:val="000000" w:themeColor="text1"/>
        </w:rPr>
        <w:t xml:space="preserve"> </w:t>
      </w:r>
      <w:r w:rsidR="00041969" w:rsidRPr="00702F8E">
        <w:rPr>
          <w:rFonts w:ascii="Times New Roman" w:hAnsi="Times New Roman" w:cs="Times New Roman"/>
          <w:color w:val="000000" w:themeColor="text1"/>
        </w:rPr>
        <w:t xml:space="preserve">Throughout the process the </w:t>
      </w:r>
      <w:r w:rsidR="00041969" w:rsidRPr="00702F8E">
        <w:rPr>
          <w:rFonts w:ascii="Times New Roman" w:eastAsia="Times New Roman" w:hAnsi="Times New Roman" w:cs="Times New Roman"/>
          <w:color w:val="000000" w:themeColor="text1"/>
        </w:rPr>
        <w:t xml:space="preserve">learner </w:t>
      </w:r>
      <w:r w:rsidR="009763D1" w:rsidRPr="00702F8E">
        <w:rPr>
          <w:rFonts w:ascii="Times New Roman" w:eastAsia="Times New Roman" w:hAnsi="Times New Roman" w:cs="Times New Roman"/>
          <w:color w:val="000000" w:themeColor="text1"/>
        </w:rPr>
        <w:t>gradually becomes autonomous and the supports are withdraw</w:t>
      </w:r>
      <w:r w:rsidR="00AB37D0" w:rsidRPr="00702F8E">
        <w:rPr>
          <w:rFonts w:ascii="Times New Roman" w:eastAsia="Times New Roman" w:hAnsi="Times New Roman" w:cs="Times New Roman"/>
          <w:color w:val="000000" w:themeColor="text1"/>
        </w:rPr>
        <w:t xml:space="preserve">n and then teaching staff will know the teaching and learning has been successful. </w:t>
      </w:r>
      <w:r w:rsidR="009763D1" w:rsidRPr="00702F8E">
        <w:rPr>
          <w:rFonts w:ascii="Times New Roman" w:eastAsia="Times New Roman" w:hAnsi="Times New Roman" w:cs="Times New Roman"/>
          <w:color w:val="000000" w:themeColor="text1"/>
        </w:rPr>
        <w:t xml:space="preserve"> </w:t>
      </w:r>
    </w:p>
    <w:p w14:paraId="1CF85265" w14:textId="7D7DBF42" w:rsidR="000B1EF6" w:rsidRPr="00702F8E" w:rsidRDefault="000B1EF6" w:rsidP="00B40099">
      <w:pPr>
        <w:spacing w:line="360" w:lineRule="auto"/>
        <w:rPr>
          <w:rFonts w:ascii="Times New Roman" w:eastAsia="Times New Roman" w:hAnsi="Times New Roman" w:cs="Times New Roman"/>
          <w:color w:val="000000" w:themeColor="text1"/>
        </w:rPr>
      </w:pPr>
    </w:p>
    <w:p w14:paraId="37F1B656" w14:textId="688A44BD" w:rsidR="000B1EF6" w:rsidRPr="00702F8E" w:rsidRDefault="000B1EF6" w:rsidP="00B40099">
      <w:pPr>
        <w:spacing w:line="360" w:lineRule="auto"/>
        <w:rPr>
          <w:rFonts w:ascii="Times New Roman" w:eastAsia="Times New Roman" w:hAnsi="Times New Roman" w:cs="Times New Roman"/>
          <w:color w:val="000000" w:themeColor="text1"/>
        </w:rPr>
      </w:pPr>
      <w:r w:rsidRPr="00702F8E">
        <w:rPr>
          <w:rFonts w:ascii="Times New Roman" w:eastAsia="Times New Roman" w:hAnsi="Times New Roman" w:cs="Times New Roman"/>
          <w:color w:val="000000"/>
          <w:shd w:val="clear" w:color="auto" w:fill="FFFFFF"/>
        </w:rPr>
        <w:t xml:space="preserve">Boxall (2002) created this approach to deal with </w:t>
      </w:r>
      <w:r w:rsidRPr="00702F8E">
        <w:rPr>
          <w:rFonts w:ascii="Times New Roman" w:eastAsia="Times New Roman" w:hAnsi="Times New Roman" w:cs="Times New Roman"/>
          <w:color w:val="000000" w:themeColor="text1"/>
          <w:shd w:val="clear" w:color="auto" w:fill="FFFFFF"/>
        </w:rPr>
        <w:t xml:space="preserve">social, emotional and behaviour problems in school, especially for learners </w:t>
      </w:r>
      <w:r w:rsidR="00A12E6B" w:rsidRPr="00702F8E">
        <w:rPr>
          <w:rFonts w:ascii="Times New Roman" w:eastAsia="Times New Roman" w:hAnsi="Times New Roman" w:cs="Times New Roman"/>
          <w:color w:val="000000" w:themeColor="text1"/>
          <w:shd w:val="clear" w:color="auto" w:fill="FFFFFF"/>
        </w:rPr>
        <w:t xml:space="preserve">from </w:t>
      </w:r>
      <w:r w:rsidRPr="00702F8E">
        <w:rPr>
          <w:rFonts w:ascii="Times New Roman" w:eastAsia="Times New Roman" w:hAnsi="Times New Roman" w:cs="Times New Roman"/>
          <w:color w:val="000000" w:themeColor="text1"/>
          <w:shd w:val="clear" w:color="auto" w:fill="FFFFFF"/>
        </w:rPr>
        <w:t xml:space="preserve">deprived backgrounds. The initial aim of the nurture group was to provide </w:t>
      </w:r>
      <w:r w:rsidRPr="00702F8E">
        <w:rPr>
          <w:rFonts w:ascii="Times New Roman" w:eastAsia="Times New Roman" w:hAnsi="Times New Roman" w:cs="Times New Roman"/>
          <w:color w:val="000000" w:themeColor="text1"/>
        </w:rPr>
        <w:t>essential learning experiences normally gained in the first three years of life</w:t>
      </w:r>
      <w:r w:rsidR="008A3CEF">
        <w:rPr>
          <w:rFonts w:ascii="Times New Roman" w:eastAsia="Times New Roman" w:hAnsi="Times New Roman" w:cs="Times New Roman"/>
          <w:color w:val="000000" w:themeColor="text1"/>
        </w:rPr>
        <w:t>,</w:t>
      </w:r>
      <w:r w:rsidRPr="00702F8E">
        <w:rPr>
          <w:rFonts w:ascii="Times New Roman" w:eastAsia="Times New Roman" w:hAnsi="Times New Roman" w:cs="Times New Roman"/>
          <w:color w:val="000000" w:themeColor="text1"/>
        </w:rPr>
        <w:t xml:space="preserve"> to enable learners to</w:t>
      </w:r>
      <w:r w:rsidR="00A12E6B" w:rsidRPr="00702F8E">
        <w:rPr>
          <w:rFonts w:ascii="Times New Roman" w:eastAsia="Times New Roman" w:hAnsi="Times New Roman" w:cs="Times New Roman"/>
          <w:color w:val="000000" w:themeColor="text1"/>
        </w:rPr>
        <w:t xml:space="preserve"> </w:t>
      </w:r>
      <w:r w:rsidRPr="00702F8E">
        <w:rPr>
          <w:rFonts w:ascii="Times New Roman" w:eastAsia="Times New Roman" w:hAnsi="Times New Roman" w:cs="Times New Roman"/>
          <w:color w:val="000000" w:themeColor="text1"/>
        </w:rPr>
        <w:t xml:space="preserve">meet their potential in mainstream schools. However, it is </w:t>
      </w:r>
      <w:r w:rsidR="004B2B2C" w:rsidRPr="00702F8E">
        <w:rPr>
          <w:rFonts w:ascii="Times New Roman" w:eastAsia="Times New Roman" w:hAnsi="Times New Roman" w:cs="Times New Roman"/>
          <w:color w:val="000000" w:themeColor="text1"/>
        </w:rPr>
        <w:t xml:space="preserve">now </w:t>
      </w:r>
      <w:r w:rsidRPr="00702F8E">
        <w:rPr>
          <w:rFonts w:ascii="Times New Roman" w:eastAsia="Times New Roman" w:hAnsi="Times New Roman" w:cs="Times New Roman"/>
          <w:color w:val="000000" w:themeColor="text1"/>
        </w:rPr>
        <w:t>used to support a variety of needs depending on the learners</w:t>
      </w:r>
      <w:r w:rsidR="00AB37D0" w:rsidRPr="00702F8E">
        <w:rPr>
          <w:rFonts w:ascii="Times New Roman" w:eastAsia="Times New Roman" w:hAnsi="Times New Roman" w:cs="Times New Roman"/>
          <w:color w:val="000000" w:themeColor="text1"/>
        </w:rPr>
        <w:t xml:space="preserve"> for example</w:t>
      </w:r>
      <w:r w:rsidR="009E3EFD" w:rsidRPr="00702F8E">
        <w:rPr>
          <w:rFonts w:ascii="Times New Roman" w:eastAsia="Times New Roman" w:hAnsi="Times New Roman" w:cs="Times New Roman"/>
          <w:color w:val="000000" w:themeColor="text1"/>
        </w:rPr>
        <w:t>,</w:t>
      </w:r>
      <w:r w:rsidR="00AB37D0" w:rsidRPr="00702F8E">
        <w:rPr>
          <w:rFonts w:ascii="Times New Roman" w:eastAsia="Times New Roman" w:hAnsi="Times New Roman" w:cs="Times New Roman"/>
          <w:color w:val="000000" w:themeColor="text1"/>
        </w:rPr>
        <w:t xml:space="preserve"> it can help learners </w:t>
      </w:r>
      <w:r w:rsidR="009E3EFD" w:rsidRPr="00702F8E">
        <w:rPr>
          <w:rFonts w:ascii="Times New Roman" w:eastAsia="Times New Roman" w:hAnsi="Times New Roman" w:cs="Times New Roman"/>
          <w:color w:val="000000" w:themeColor="text1"/>
        </w:rPr>
        <w:t xml:space="preserve">to </w:t>
      </w:r>
      <w:r w:rsidR="00AB37D0" w:rsidRPr="00702F8E">
        <w:rPr>
          <w:rFonts w:ascii="Times New Roman" w:eastAsia="Times New Roman" w:hAnsi="Times New Roman" w:cs="Times New Roman"/>
          <w:color w:val="000000" w:themeColor="text1"/>
        </w:rPr>
        <w:t>effective</w:t>
      </w:r>
      <w:r w:rsidR="009E3EFD" w:rsidRPr="00702F8E">
        <w:rPr>
          <w:rFonts w:ascii="Times New Roman" w:eastAsia="Times New Roman" w:hAnsi="Times New Roman" w:cs="Times New Roman"/>
          <w:color w:val="000000" w:themeColor="text1"/>
        </w:rPr>
        <w:t>ly</w:t>
      </w:r>
      <w:r w:rsidR="00AB37D0" w:rsidRPr="00702F8E">
        <w:rPr>
          <w:rFonts w:ascii="Times New Roman" w:eastAsia="Times New Roman" w:hAnsi="Times New Roman" w:cs="Times New Roman"/>
          <w:color w:val="000000" w:themeColor="text1"/>
        </w:rPr>
        <w:t xml:space="preserve"> deal with</w:t>
      </w:r>
      <w:r w:rsidR="009E3EFD" w:rsidRPr="00702F8E">
        <w:rPr>
          <w:rFonts w:ascii="Times New Roman" w:eastAsia="Times New Roman" w:hAnsi="Times New Roman" w:cs="Times New Roman"/>
          <w:color w:val="000000" w:themeColor="text1"/>
        </w:rPr>
        <w:t xml:space="preserve"> their</w:t>
      </w:r>
      <w:r w:rsidR="00AB37D0" w:rsidRPr="00702F8E">
        <w:rPr>
          <w:rFonts w:ascii="Times New Roman" w:eastAsia="Times New Roman" w:hAnsi="Times New Roman" w:cs="Times New Roman"/>
          <w:color w:val="000000" w:themeColor="text1"/>
        </w:rPr>
        <w:t xml:space="preserve"> emotio</w:t>
      </w:r>
      <w:r w:rsidR="009E3EFD" w:rsidRPr="00702F8E">
        <w:rPr>
          <w:rFonts w:ascii="Times New Roman" w:eastAsia="Times New Roman" w:hAnsi="Times New Roman" w:cs="Times New Roman"/>
          <w:color w:val="000000" w:themeColor="text1"/>
        </w:rPr>
        <w:t>ns</w:t>
      </w:r>
      <w:r w:rsidR="000A360B" w:rsidRPr="00702F8E">
        <w:rPr>
          <w:rFonts w:ascii="Times New Roman" w:eastAsia="Times New Roman" w:hAnsi="Times New Roman" w:cs="Times New Roman"/>
          <w:color w:val="000000" w:themeColor="text1"/>
        </w:rPr>
        <w:t xml:space="preserve">, encourage positive behaviour, which is one of the schools priorities (see </w:t>
      </w:r>
      <w:r w:rsidR="004B2B2C" w:rsidRPr="00702F8E">
        <w:rPr>
          <w:rFonts w:ascii="Times New Roman" w:eastAsia="Times New Roman" w:hAnsi="Times New Roman" w:cs="Times New Roman"/>
          <w:color w:val="000000" w:themeColor="text1"/>
        </w:rPr>
        <w:t>A</w:t>
      </w:r>
      <w:r w:rsidR="000A360B" w:rsidRPr="00702F8E">
        <w:rPr>
          <w:rFonts w:ascii="Times New Roman" w:eastAsia="Times New Roman" w:hAnsi="Times New Roman" w:cs="Times New Roman"/>
          <w:color w:val="000000" w:themeColor="text1"/>
        </w:rPr>
        <w:t xml:space="preserve">ppendix </w:t>
      </w:r>
      <w:r w:rsidR="00A12E6B" w:rsidRPr="00702F8E">
        <w:rPr>
          <w:rFonts w:ascii="Times New Roman" w:eastAsia="Times New Roman" w:hAnsi="Times New Roman" w:cs="Times New Roman"/>
          <w:color w:val="000000" w:themeColor="text1"/>
        </w:rPr>
        <w:t>5</w:t>
      </w:r>
      <w:r w:rsidR="000A360B" w:rsidRPr="00702F8E">
        <w:rPr>
          <w:rFonts w:ascii="Times New Roman" w:eastAsia="Times New Roman" w:hAnsi="Times New Roman" w:cs="Times New Roman"/>
          <w:color w:val="000000" w:themeColor="text1"/>
        </w:rPr>
        <w:t xml:space="preserve">) </w:t>
      </w:r>
      <w:r w:rsidR="00AB37D0" w:rsidRPr="00702F8E">
        <w:rPr>
          <w:rFonts w:ascii="Times New Roman" w:eastAsia="Times New Roman" w:hAnsi="Times New Roman" w:cs="Times New Roman"/>
          <w:color w:val="000000" w:themeColor="text1"/>
        </w:rPr>
        <w:t>or it can increase learner motivation and readiness to learn like in Cadoxton Primary School (Estyn, 201</w:t>
      </w:r>
      <w:r w:rsidR="004B2B2C" w:rsidRPr="00702F8E">
        <w:rPr>
          <w:rFonts w:ascii="Times New Roman" w:eastAsia="Times New Roman" w:hAnsi="Times New Roman" w:cs="Times New Roman"/>
          <w:color w:val="000000" w:themeColor="text1"/>
        </w:rPr>
        <w:t>8</w:t>
      </w:r>
      <w:r w:rsidR="00AB37D0" w:rsidRPr="00702F8E">
        <w:rPr>
          <w:rFonts w:ascii="Times New Roman" w:eastAsia="Times New Roman" w:hAnsi="Times New Roman" w:cs="Times New Roman"/>
          <w:color w:val="000000" w:themeColor="text1"/>
        </w:rPr>
        <w:t>)</w:t>
      </w:r>
      <w:r w:rsidR="009E3EFD" w:rsidRPr="00702F8E">
        <w:rPr>
          <w:rFonts w:ascii="Times New Roman" w:eastAsia="Times New Roman" w:hAnsi="Times New Roman" w:cs="Times New Roman"/>
          <w:color w:val="000000" w:themeColor="text1"/>
        </w:rPr>
        <w:t>.</w:t>
      </w:r>
      <w:r w:rsidR="0081110C" w:rsidRPr="00702F8E">
        <w:rPr>
          <w:rFonts w:ascii="Times New Roman" w:eastAsia="Times New Roman" w:hAnsi="Times New Roman" w:cs="Times New Roman"/>
          <w:color w:val="000000" w:themeColor="text1"/>
        </w:rPr>
        <w:t xml:space="preserve"> </w:t>
      </w:r>
    </w:p>
    <w:p w14:paraId="5C1F4D9F" w14:textId="77777777" w:rsidR="000B1EF6" w:rsidRPr="00702F8E" w:rsidRDefault="000B1EF6" w:rsidP="00B40099">
      <w:pPr>
        <w:spacing w:line="360" w:lineRule="auto"/>
        <w:rPr>
          <w:rFonts w:ascii="Times New Roman" w:eastAsia="Times New Roman" w:hAnsi="Times New Roman" w:cs="Times New Roman"/>
          <w:color w:val="000000" w:themeColor="text1"/>
          <w:spacing w:val="3"/>
          <w:shd w:val="clear" w:color="auto" w:fill="FFFFFF"/>
        </w:rPr>
      </w:pPr>
    </w:p>
    <w:p w14:paraId="66D3ACCF" w14:textId="19D9340B" w:rsidR="00E93232" w:rsidRPr="00702F8E" w:rsidRDefault="00E93232" w:rsidP="00B40099">
      <w:pPr>
        <w:spacing w:line="360" w:lineRule="auto"/>
        <w:rPr>
          <w:rFonts w:ascii="Times New Roman" w:hAnsi="Times New Roman" w:cs="Times New Roman"/>
          <w:color w:val="000000" w:themeColor="text1"/>
        </w:rPr>
      </w:pPr>
    </w:p>
    <w:p w14:paraId="3CAE4F15" w14:textId="061C9E3E" w:rsidR="009E3EFD" w:rsidRPr="00702F8E" w:rsidRDefault="009E3EFD" w:rsidP="00B40099">
      <w:pPr>
        <w:spacing w:line="360" w:lineRule="auto"/>
        <w:rPr>
          <w:rFonts w:ascii="Times New Roman" w:hAnsi="Times New Roman" w:cs="Times New Roman"/>
          <w:color w:val="000000" w:themeColor="text1"/>
        </w:rPr>
      </w:pPr>
    </w:p>
    <w:p w14:paraId="12EF5A30" w14:textId="0363969E" w:rsidR="009E3EFD" w:rsidRPr="00702F8E" w:rsidRDefault="009E3EFD" w:rsidP="00B40099">
      <w:pPr>
        <w:spacing w:line="360" w:lineRule="auto"/>
        <w:rPr>
          <w:rFonts w:ascii="Times New Roman" w:hAnsi="Times New Roman" w:cs="Times New Roman"/>
          <w:color w:val="000000" w:themeColor="text1"/>
        </w:rPr>
      </w:pPr>
    </w:p>
    <w:p w14:paraId="1E95E133" w14:textId="76ED2509" w:rsidR="009E3EFD" w:rsidRPr="00702F8E" w:rsidRDefault="009E3EFD" w:rsidP="00B40099">
      <w:pPr>
        <w:spacing w:line="360" w:lineRule="auto"/>
        <w:rPr>
          <w:rFonts w:ascii="Times New Roman" w:hAnsi="Times New Roman" w:cs="Times New Roman"/>
          <w:color w:val="000000" w:themeColor="text1"/>
        </w:rPr>
      </w:pPr>
    </w:p>
    <w:p w14:paraId="02B2BD5D" w14:textId="1E174C43" w:rsidR="009E3EFD" w:rsidRPr="00702F8E" w:rsidRDefault="009E3EFD" w:rsidP="00B40099">
      <w:pPr>
        <w:spacing w:line="360" w:lineRule="auto"/>
        <w:rPr>
          <w:rFonts w:ascii="Times New Roman" w:hAnsi="Times New Roman" w:cs="Times New Roman"/>
          <w:color w:val="000000" w:themeColor="text1"/>
        </w:rPr>
      </w:pPr>
    </w:p>
    <w:p w14:paraId="7ED57803" w14:textId="5E69FB7B" w:rsidR="009E3EFD" w:rsidRPr="00702F8E" w:rsidRDefault="009E3EFD" w:rsidP="00B40099">
      <w:pPr>
        <w:spacing w:line="360" w:lineRule="auto"/>
        <w:rPr>
          <w:rFonts w:ascii="Times New Roman" w:hAnsi="Times New Roman" w:cs="Times New Roman"/>
          <w:color w:val="000000" w:themeColor="text1"/>
        </w:rPr>
      </w:pPr>
    </w:p>
    <w:p w14:paraId="22E18935" w14:textId="415982D5" w:rsidR="009E3EFD" w:rsidRPr="00702F8E" w:rsidRDefault="009E3EFD" w:rsidP="00B40099">
      <w:pPr>
        <w:spacing w:line="360" w:lineRule="auto"/>
        <w:rPr>
          <w:rFonts w:ascii="Times New Roman" w:hAnsi="Times New Roman" w:cs="Times New Roman"/>
          <w:color w:val="000000" w:themeColor="text1"/>
        </w:rPr>
      </w:pPr>
    </w:p>
    <w:p w14:paraId="21FCF149" w14:textId="7FC13111" w:rsidR="009E3EFD" w:rsidRPr="00702F8E" w:rsidRDefault="009E3EFD" w:rsidP="00B40099">
      <w:pPr>
        <w:spacing w:line="360" w:lineRule="auto"/>
        <w:rPr>
          <w:rFonts w:ascii="Times New Roman" w:hAnsi="Times New Roman" w:cs="Times New Roman"/>
          <w:color w:val="000000" w:themeColor="text1"/>
        </w:rPr>
      </w:pPr>
    </w:p>
    <w:p w14:paraId="3184582E" w14:textId="3D37B20E" w:rsidR="009E3EFD" w:rsidRPr="00702F8E" w:rsidRDefault="009E3EFD" w:rsidP="00B40099">
      <w:pPr>
        <w:spacing w:line="360" w:lineRule="auto"/>
        <w:rPr>
          <w:rFonts w:ascii="Times New Roman" w:hAnsi="Times New Roman" w:cs="Times New Roman"/>
          <w:color w:val="000000" w:themeColor="text1"/>
        </w:rPr>
      </w:pPr>
    </w:p>
    <w:p w14:paraId="1CB698A8" w14:textId="240B2925" w:rsidR="009E3EFD" w:rsidRPr="00702F8E" w:rsidRDefault="009E3EFD" w:rsidP="00B40099">
      <w:pPr>
        <w:spacing w:line="360" w:lineRule="auto"/>
        <w:rPr>
          <w:rFonts w:ascii="Times New Roman" w:hAnsi="Times New Roman" w:cs="Times New Roman"/>
          <w:color w:val="000000" w:themeColor="text1"/>
        </w:rPr>
      </w:pPr>
    </w:p>
    <w:p w14:paraId="5B362830" w14:textId="47B098AC" w:rsidR="009E3EFD" w:rsidRPr="00702F8E" w:rsidRDefault="009E3EFD" w:rsidP="00B40099">
      <w:pPr>
        <w:spacing w:line="360" w:lineRule="auto"/>
        <w:rPr>
          <w:rFonts w:ascii="Times New Roman" w:hAnsi="Times New Roman" w:cs="Times New Roman"/>
          <w:color w:val="000000" w:themeColor="text1"/>
        </w:rPr>
      </w:pPr>
    </w:p>
    <w:p w14:paraId="5CDDD327" w14:textId="44FA62BF" w:rsidR="009E3EFD" w:rsidRPr="00702F8E" w:rsidRDefault="009E3EFD" w:rsidP="00B40099">
      <w:pPr>
        <w:spacing w:line="360" w:lineRule="auto"/>
        <w:rPr>
          <w:rFonts w:ascii="Times New Roman" w:hAnsi="Times New Roman" w:cs="Times New Roman"/>
          <w:color w:val="000000" w:themeColor="text1"/>
        </w:rPr>
      </w:pPr>
    </w:p>
    <w:p w14:paraId="54AB2296" w14:textId="445AAF3B" w:rsidR="009E3EFD" w:rsidRPr="00702F8E" w:rsidRDefault="009E3EFD" w:rsidP="00B40099">
      <w:pPr>
        <w:spacing w:line="360" w:lineRule="auto"/>
        <w:rPr>
          <w:rFonts w:ascii="Times New Roman" w:hAnsi="Times New Roman" w:cs="Times New Roman"/>
          <w:color w:val="000000" w:themeColor="text1"/>
        </w:rPr>
      </w:pPr>
    </w:p>
    <w:p w14:paraId="660142FF" w14:textId="5974254D" w:rsidR="009E3EFD" w:rsidRPr="00702F8E" w:rsidRDefault="009E3EFD" w:rsidP="00B40099">
      <w:pPr>
        <w:spacing w:line="360" w:lineRule="auto"/>
        <w:rPr>
          <w:rFonts w:ascii="Times New Roman" w:hAnsi="Times New Roman" w:cs="Times New Roman"/>
          <w:color w:val="000000" w:themeColor="text1"/>
        </w:rPr>
      </w:pPr>
    </w:p>
    <w:p w14:paraId="57C7CDB1" w14:textId="272AED86" w:rsidR="009E3EFD" w:rsidRPr="00702F8E" w:rsidRDefault="009E3EFD" w:rsidP="00B40099">
      <w:pPr>
        <w:spacing w:line="360" w:lineRule="auto"/>
        <w:rPr>
          <w:rFonts w:ascii="Times New Roman" w:hAnsi="Times New Roman" w:cs="Times New Roman"/>
          <w:color w:val="000000" w:themeColor="text1"/>
        </w:rPr>
      </w:pPr>
    </w:p>
    <w:p w14:paraId="7326E517" w14:textId="4357A9E8" w:rsidR="009E3EFD" w:rsidRPr="00702F8E" w:rsidRDefault="009E3EFD" w:rsidP="00B40099">
      <w:pPr>
        <w:spacing w:line="360" w:lineRule="auto"/>
        <w:rPr>
          <w:rFonts w:ascii="Times New Roman" w:hAnsi="Times New Roman" w:cs="Times New Roman"/>
          <w:color w:val="000000" w:themeColor="text1"/>
        </w:rPr>
      </w:pPr>
    </w:p>
    <w:p w14:paraId="151DFEC7" w14:textId="77777777" w:rsidR="00B40099" w:rsidRPr="00702F8E" w:rsidRDefault="00B40099" w:rsidP="00B40099">
      <w:pPr>
        <w:spacing w:line="360" w:lineRule="auto"/>
        <w:rPr>
          <w:rFonts w:ascii="Times New Roman" w:hAnsi="Times New Roman" w:cs="Times New Roman"/>
          <w:color w:val="000000" w:themeColor="text1"/>
        </w:rPr>
      </w:pPr>
    </w:p>
    <w:p w14:paraId="2C8FDE73" w14:textId="08F4122A" w:rsidR="00A12E6B" w:rsidRDefault="00A12E6B" w:rsidP="00B40099">
      <w:pPr>
        <w:spacing w:line="360" w:lineRule="auto"/>
        <w:rPr>
          <w:rFonts w:ascii="Times New Roman" w:hAnsi="Times New Roman" w:cs="Times New Roman"/>
          <w:color w:val="000000" w:themeColor="text1"/>
        </w:rPr>
      </w:pPr>
    </w:p>
    <w:p w14:paraId="16698DAF" w14:textId="77777777" w:rsidR="00702F8E" w:rsidRPr="00702F8E" w:rsidRDefault="00702F8E" w:rsidP="00B40099">
      <w:pPr>
        <w:spacing w:line="360" w:lineRule="auto"/>
        <w:rPr>
          <w:rFonts w:ascii="Times New Roman" w:hAnsi="Times New Roman" w:cs="Times New Roman"/>
          <w:color w:val="000000" w:themeColor="text1"/>
        </w:rPr>
      </w:pPr>
    </w:p>
    <w:p w14:paraId="5700B55E" w14:textId="1D1D15C5" w:rsidR="00E93232" w:rsidRPr="00702F8E" w:rsidRDefault="00ED3623" w:rsidP="00B40099">
      <w:pPr>
        <w:spacing w:line="360" w:lineRule="auto"/>
        <w:rPr>
          <w:rFonts w:ascii="Times New Roman" w:hAnsi="Times New Roman" w:cs="Times New Roman"/>
          <w:color w:val="000000" w:themeColor="text1"/>
          <w:u w:val="single"/>
        </w:rPr>
      </w:pPr>
      <w:r w:rsidRPr="00702F8E">
        <w:rPr>
          <w:rFonts w:ascii="Times New Roman" w:hAnsi="Times New Roman" w:cs="Times New Roman"/>
          <w:color w:val="000000" w:themeColor="text1"/>
          <w:u w:val="single"/>
        </w:rPr>
        <w:t>Challenges</w:t>
      </w:r>
    </w:p>
    <w:p w14:paraId="7FD8D9F7" w14:textId="3D2EC9CC" w:rsidR="00ED3623" w:rsidRPr="00702F8E" w:rsidRDefault="00ED3623" w:rsidP="00B40099">
      <w:pPr>
        <w:spacing w:line="360" w:lineRule="auto"/>
        <w:rPr>
          <w:rFonts w:ascii="Times New Roman" w:hAnsi="Times New Roman" w:cs="Times New Roman"/>
          <w:color w:val="000000" w:themeColor="text1"/>
        </w:rPr>
      </w:pPr>
    </w:p>
    <w:p w14:paraId="7789A57B" w14:textId="17E8E37A" w:rsidR="00ED3623" w:rsidRPr="00702F8E" w:rsidRDefault="00155604" w:rsidP="00B40099">
      <w:pPr>
        <w:spacing w:line="360" w:lineRule="auto"/>
        <w:rPr>
          <w:rFonts w:ascii="Times New Roman" w:hAnsi="Times New Roman" w:cs="Times New Roman"/>
          <w:color w:val="000000" w:themeColor="text1"/>
        </w:rPr>
      </w:pPr>
      <w:r w:rsidRPr="00702F8E">
        <w:rPr>
          <w:rFonts w:ascii="Times New Roman" w:eastAsia="Times New Roman" w:hAnsi="Times New Roman" w:cs="Times New Roman"/>
          <w:color w:val="000000" w:themeColor="text1"/>
          <w:spacing w:val="2"/>
        </w:rPr>
        <w:t>Although it is important to support children’s health and wellbeing through nurture it is also important to prevent ill mental health as t</w:t>
      </w:r>
      <w:r w:rsidR="00ED3623" w:rsidRPr="00702F8E">
        <w:rPr>
          <w:rFonts w:ascii="Times New Roman" w:eastAsia="Times New Roman" w:hAnsi="Times New Roman" w:cs="Times New Roman"/>
          <w:color w:val="000000" w:themeColor="text1"/>
          <w:spacing w:val="2"/>
        </w:rPr>
        <w:t xml:space="preserve">he </w:t>
      </w:r>
      <w:r w:rsidR="00A12E6B" w:rsidRPr="00702F8E">
        <w:rPr>
          <w:rFonts w:ascii="Times New Roman" w:eastAsia="Times New Roman" w:hAnsi="Times New Roman" w:cs="Times New Roman"/>
          <w:color w:val="000000" w:themeColor="text1"/>
          <w:spacing w:val="2"/>
        </w:rPr>
        <w:t>M</w:t>
      </w:r>
      <w:r w:rsidR="00ED3623" w:rsidRPr="00702F8E">
        <w:rPr>
          <w:rFonts w:ascii="Times New Roman" w:eastAsia="Times New Roman" w:hAnsi="Times New Roman" w:cs="Times New Roman"/>
          <w:color w:val="000000" w:themeColor="text1"/>
          <w:spacing w:val="2"/>
        </w:rPr>
        <w:t xml:space="preserve">ental </w:t>
      </w:r>
      <w:r w:rsidR="00A12E6B" w:rsidRPr="00702F8E">
        <w:rPr>
          <w:rFonts w:ascii="Times New Roman" w:eastAsia="Times New Roman" w:hAnsi="Times New Roman" w:cs="Times New Roman"/>
          <w:color w:val="000000" w:themeColor="text1"/>
          <w:spacing w:val="2"/>
        </w:rPr>
        <w:t>H</w:t>
      </w:r>
      <w:r w:rsidR="00ED3623" w:rsidRPr="00702F8E">
        <w:rPr>
          <w:rFonts w:ascii="Times New Roman" w:eastAsia="Times New Roman" w:hAnsi="Times New Roman" w:cs="Times New Roman"/>
          <w:color w:val="000000" w:themeColor="text1"/>
          <w:spacing w:val="2"/>
        </w:rPr>
        <w:t xml:space="preserve">ealth </w:t>
      </w:r>
      <w:r w:rsidR="00A12E6B" w:rsidRPr="00702F8E">
        <w:rPr>
          <w:rFonts w:ascii="Times New Roman" w:eastAsia="Times New Roman" w:hAnsi="Times New Roman" w:cs="Times New Roman"/>
          <w:color w:val="000000" w:themeColor="text1"/>
          <w:spacing w:val="2"/>
        </w:rPr>
        <w:t>F</w:t>
      </w:r>
      <w:r w:rsidR="00ED3623" w:rsidRPr="00702F8E">
        <w:rPr>
          <w:rFonts w:ascii="Times New Roman" w:eastAsia="Times New Roman" w:hAnsi="Times New Roman" w:cs="Times New Roman"/>
          <w:color w:val="000000" w:themeColor="text1"/>
          <w:spacing w:val="2"/>
        </w:rPr>
        <w:t>oundation (201</w:t>
      </w:r>
      <w:r w:rsidR="000C1684" w:rsidRPr="00702F8E">
        <w:rPr>
          <w:rFonts w:ascii="Times New Roman" w:eastAsia="Times New Roman" w:hAnsi="Times New Roman" w:cs="Times New Roman"/>
          <w:color w:val="000000" w:themeColor="text1"/>
          <w:spacing w:val="2"/>
        </w:rPr>
        <w:t>9</w:t>
      </w:r>
      <w:r w:rsidR="00ED3623" w:rsidRPr="00702F8E">
        <w:rPr>
          <w:rFonts w:ascii="Times New Roman" w:eastAsia="Times New Roman" w:hAnsi="Times New Roman" w:cs="Times New Roman"/>
          <w:color w:val="000000" w:themeColor="text1"/>
          <w:spacing w:val="2"/>
        </w:rPr>
        <w:t xml:space="preserve">) have stated half of those with lifetime mental health problems first experience symptoms by the age of 14. Although it is important to support learners with these </w:t>
      </w:r>
      <w:r w:rsidRPr="00702F8E">
        <w:rPr>
          <w:rFonts w:ascii="Times New Roman" w:eastAsia="Times New Roman" w:hAnsi="Times New Roman" w:cs="Times New Roman"/>
          <w:color w:val="000000" w:themeColor="text1"/>
          <w:spacing w:val="2"/>
        </w:rPr>
        <w:t>difficulties</w:t>
      </w:r>
      <w:r w:rsidR="00A12E6B" w:rsidRPr="00702F8E">
        <w:rPr>
          <w:rFonts w:ascii="Times New Roman" w:eastAsia="Times New Roman" w:hAnsi="Times New Roman" w:cs="Times New Roman"/>
          <w:color w:val="000000" w:themeColor="text1"/>
          <w:spacing w:val="2"/>
        </w:rPr>
        <w:t>, p</w:t>
      </w:r>
      <w:r w:rsidR="00814E11" w:rsidRPr="00702F8E">
        <w:rPr>
          <w:rFonts w:ascii="Times New Roman" w:eastAsia="Times New Roman" w:hAnsi="Times New Roman" w:cs="Times New Roman"/>
          <w:color w:val="000000" w:themeColor="text1"/>
          <w:spacing w:val="2"/>
        </w:rPr>
        <w:t>reventative strategies should also be</w:t>
      </w:r>
      <w:r w:rsidR="00A12E6B" w:rsidRPr="00702F8E">
        <w:rPr>
          <w:rFonts w:ascii="Times New Roman" w:eastAsia="Times New Roman" w:hAnsi="Times New Roman" w:cs="Times New Roman"/>
          <w:color w:val="000000" w:themeColor="text1"/>
          <w:spacing w:val="2"/>
        </w:rPr>
        <w:t xml:space="preserve"> embedded into the nurture approach</w:t>
      </w:r>
      <w:r w:rsidR="004779D8" w:rsidRPr="00702F8E">
        <w:rPr>
          <w:rFonts w:ascii="Times New Roman" w:eastAsia="Times New Roman" w:hAnsi="Times New Roman" w:cs="Times New Roman"/>
          <w:color w:val="000000" w:themeColor="text1"/>
          <w:spacing w:val="2"/>
        </w:rPr>
        <w:t xml:space="preserve"> or it could be done through a</w:t>
      </w:r>
      <w:r w:rsidR="00640A8E">
        <w:rPr>
          <w:rFonts w:ascii="Times New Roman" w:eastAsia="Times New Roman" w:hAnsi="Times New Roman" w:cs="Times New Roman"/>
          <w:color w:val="000000" w:themeColor="text1"/>
          <w:spacing w:val="2"/>
        </w:rPr>
        <w:t xml:space="preserve"> separate</w:t>
      </w:r>
      <w:r w:rsidR="004779D8" w:rsidRPr="00702F8E">
        <w:rPr>
          <w:rFonts w:ascii="Times New Roman" w:eastAsia="Times New Roman" w:hAnsi="Times New Roman" w:cs="Times New Roman"/>
          <w:color w:val="000000" w:themeColor="text1"/>
          <w:spacing w:val="2"/>
        </w:rPr>
        <w:t xml:space="preserve"> cognitive therapy intervention which realigns the way people think to create a positive impact or through a mindfulness intervention. </w:t>
      </w:r>
      <w:r w:rsidRPr="00702F8E">
        <w:rPr>
          <w:rFonts w:ascii="Times New Roman" w:hAnsi="Times New Roman" w:cs="Times New Roman"/>
          <w:color w:val="000000" w:themeColor="text1"/>
        </w:rPr>
        <w:t xml:space="preserve">So, </w:t>
      </w:r>
      <w:r w:rsidR="00AD2C82" w:rsidRPr="00702F8E">
        <w:rPr>
          <w:rFonts w:ascii="Times New Roman" w:hAnsi="Times New Roman" w:cs="Times New Roman"/>
          <w:color w:val="000000" w:themeColor="text1"/>
        </w:rPr>
        <w:t xml:space="preserve">it is important to recognise that the aim is to prevent ill mental </w:t>
      </w:r>
      <w:r w:rsidR="00845B87" w:rsidRPr="00702F8E">
        <w:rPr>
          <w:rFonts w:ascii="Times New Roman" w:hAnsi="Times New Roman" w:cs="Times New Roman"/>
          <w:color w:val="000000" w:themeColor="text1"/>
        </w:rPr>
        <w:t>health</w:t>
      </w:r>
      <w:r w:rsidR="00AD2C82" w:rsidRPr="00702F8E">
        <w:rPr>
          <w:rFonts w:ascii="Times New Roman" w:hAnsi="Times New Roman" w:cs="Times New Roman"/>
          <w:color w:val="000000" w:themeColor="text1"/>
        </w:rPr>
        <w:t xml:space="preserve"> and not </w:t>
      </w:r>
      <w:r w:rsidR="00354E33" w:rsidRPr="00702F8E">
        <w:rPr>
          <w:rFonts w:ascii="Times New Roman" w:hAnsi="Times New Roman" w:cs="Times New Roman"/>
          <w:color w:val="000000" w:themeColor="text1"/>
        </w:rPr>
        <w:t xml:space="preserve">just </w:t>
      </w:r>
      <w:r w:rsidR="00AD2C82" w:rsidRPr="00702F8E">
        <w:rPr>
          <w:rFonts w:ascii="Times New Roman" w:hAnsi="Times New Roman" w:cs="Times New Roman"/>
          <w:color w:val="000000" w:themeColor="text1"/>
        </w:rPr>
        <w:t>use nurtur</w:t>
      </w:r>
      <w:r w:rsidR="00354E33" w:rsidRPr="00702F8E">
        <w:rPr>
          <w:rFonts w:ascii="Times New Roman" w:hAnsi="Times New Roman" w:cs="Times New Roman"/>
          <w:color w:val="000000" w:themeColor="text1"/>
        </w:rPr>
        <w:t>ing approaches to</w:t>
      </w:r>
      <w:r w:rsidR="00AD2C82" w:rsidRPr="00702F8E">
        <w:rPr>
          <w:rFonts w:ascii="Times New Roman" w:hAnsi="Times New Roman" w:cs="Times New Roman"/>
          <w:color w:val="000000" w:themeColor="text1"/>
        </w:rPr>
        <w:t xml:space="preserve"> support the needs the learners already have. </w:t>
      </w:r>
      <w:r w:rsidR="004779D8" w:rsidRPr="00702F8E">
        <w:rPr>
          <w:rFonts w:ascii="Times New Roman" w:hAnsi="Times New Roman" w:cs="Times New Roman"/>
          <w:color w:val="000000" w:themeColor="text1"/>
        </w:rPr>
        <w:t xml:space="preserve">Also, the school should provide learners with </w:t>
      </w:r>
      <w:r w:rsidR="004779D8" w:rsidRPr="00702F8E">
        <w:rPr>
          <w:rFonts w:ascii="Times New Roman" w:eastAsia="Times New Roman" w:hAnsi="Times New Roman" w:cs="Times New Roman"/>
          <w:color w:val="000000" w:themeColor="text1"/>
          <w:spacing w:val="2"/>
        </w:rPr>
        <w:t>strategies to support difficulties they may face and to promote good mental health, rather than just teaching them about health and wellbeing. Teachers should provide impactful teaching opportunities by providing learners to explore real life contexts</w:t>
      </w:r>
      <w:r w:rsidR="004B2B2C" w:rsidRPr="00702F8E">
        <w:rPr>
          <w:rFonts w:ascii="Times New Roman" w:eastAsia="Times New Roman" w:hAnsi="Times New Roman" w:cs="Times New Roman"/>
          <w:color w:val="000000" w:themeColor="text1"/>
          <w:spacing w:val="2"/>
        </w:rPr>
        <w:t xml:space="preserve"> and then</w:t>
      </w:r>
      <w:r w:rsidR="004779D8" w:rsidRPr="00702F8E">
        <w:rPr>
          <w:rFonts w:ascii="Times New Roman" w:eastAsia="Times New Roman" w:hAnsi="Times New Roman" w:cs="Times New Roman"/>
          <w:color w:val="000000" w:themeColor="text1"/>
          <w:spacing w:val="2"/>
        </w:rPr>
        <w:t xml:space="preserve"> pupils can use what they learn, in their everyday lives or in the future (</w:t>
      </w:r>
      <w:r w:rsidR="004779D8" w:rsidRPr="00702F8E">
        <w:rPr>
          <w:rFonts w:ascii="Times New Roman" w:hAnsi="Times New Roman" w:cs="Times New Roman"/>
          <w:color w:val="000000" w:themeColor="text1"/>
        </w:rPr>
        <w:t>National Assembly for Wales,2018).</w:t>
      </w:r>
    </w:p>
    <w:p w14:paraId="470074B2" w14:textId="329DF290" w:rsidR="00ED3623" w:rsidRPr="00702F8E" w:rsidRDefault="00ED3623" w:rsidP="00B40099">
      <w:pPr>
        <w:spacing w:line="360" w:lineRule="auto"/>
        <w:rPr>
          <w:rFonts w:ascii="Times New Roman" w:hAnsi="Times New Roman" w:cs="Times New Roman"/>
          <w:color w:val="000000" w:themeColor="text1"/>
        </w:rPr>
      </w:pPr>
    </w:p>
    <w:p w14:paraId="706F3A7A" w14:textId="687ABD6F" w:rsidR="00ED3623" w:rsidRPr="00702F8E" w:rsidRDefault="00155604" w:rsidP="00B40099">
      <w:pPr>
        <w:spacing w:line="360" w:lineRule="auto"/>
        <w:rPr>
          <w:rFonts w:ascii="Times New Roman" w:hAnsi="Times New Roman" w:cs="Times New Roman"/>
          <w:color w:val="000000" w:themeColor="text1"/>
        </w:rPr>
      </w:pPr>
      <w:r w:rsidRPr="00702F8E">
        <w:rPr>
          <w:rFonts w:ascii="Times New Roman" w:hAnsi="Times New Roman" w:cs="Times New Roman"/>
          <w:color w:val="000000" w:themeColor="text1"/>
        </w:rPr>
        <w:t xml:space="preserve">Secondly. </w:t>
      </w:r>
      <w:r w:rsidR="00ED3623" w:rsidRPr="00702F8E">
        <w:rPr>
          <w:rFonts w:ascii="Times New Roman" w:hAnsi="Times New Roman" w:cs="Times New Roman"/>
          <w:color w:val="000000" w:themeColor="text1"/>
        </w:rPr>
        <w:t xml:space="preserve">Learners with complex behaviour, emotional and social difficulties may require 1:1 intervention at </w:t>
      </w:r>
      <w:r w:rsidR="0077318E" w:rsidRPr="00702F8E">
        <w:rPr>
          <w:rFonts w:ascii="Times New Roman" w:hAnsi="Times New Roman" w:cs="Times New Roman"/>
          <w:color w:val="000000" w:themeColor="text1"/>
        </w:rPr>
        <w:t>‘inappropriate times of the day’. To overcome this</w:t>
      </w:r>
      <w:r w:rsidR="004819BB" w:rsidRPr="00702F8E">
        <w:rPr>
          <w:rFonts w:ascii="Times New Roman" w:hAnsi="Times New Roman" w:cs="Times New Roman"/>
          <w:color w:val="000000" w:themeColor="text1"/>
        </w:rPr>
        <w:t xml:space="preserve"> </w:t>
      </w:r>
      <w:r w:rsidRPr="00702F8E">
        <w:rPr>
          <w:rFonts w:ascii="Times New Roman" w:eastAsia="Times New Roman" w:hAnsi="Times New Roman" w:cs="Times New Roman"/>
          <w:color w:val="000000" w:themeColor="text1"/>
        </w:rPr>
        <w:t>the emotional</w:t>
      </w:r>
      <w:r w:rsidR="004819BB" w:rsidRPr="00702F8E">
        <w:rPr>
          <w:rFonts w:ascii="Times New Roman" w:eastAsia="Times New Roman" w:hAnsi="Times New Roman" w:cs="Times New Roman"/>
          <w:color w:val="000000" w:themeColor="text1"/>
        </w:rPr>
        <w:t xml:space="preserve"> literacy support assistant </w:t>
      </w:r>
      <w:r w:rsidR="00AD2C82" w:rsidRPr="00702F8E">
        <w:rPr>
          <w:rFonts w:ascii="Times New Roman" w:eastAsia="Times New Roman" w:hAnsi="Times New Roman" w:cs="Times New Roman"/>
          <w:color w:val="000000" w:themeColor="text1"/>
        </w:rPr>
        <w:t>will</w:t>
      </w:r>
      <w:r w:rsidR="004819BB" w:rsidRPr="00702F8E">
        <w:rPr>
          <w:rFonts w:ascii="Times New Roman" w:eastAsia="Times New Roman" w:hAnsi="Times New Roman" w:cs="Times New Roman"/>
          <w:color w:val="000000" w:themeColor="text1"/>
        </w:rPr>
        <w:t xml:space="preserve"> be in every classroom to provide a check-in for pupils who need time, space and </w:t>
      </w:r>
      <w:r w:rsidR="004B2B2C" w:rsidRPr="00702F8E">
        <w:rPr>
          <w:rFonts w:ascii="Times New Roman" w:eastAsia="Times New Roman" w:hAnsi="Times New Roman" w:cs="Times New Roman"/>
          <w:color w:val="000000" w:themeColor="text1"/>
        </w:rPr>
        <w:t>s</w:t>
      </w:r>
      <w:r w:rsidR="004779D8" w:rsidRPr="00702F8E">
        <w:rPr>
          <w:rFonts w:ascii="Times New Roman" w:eastAsia="Times New Roman" w:hAnsi="Times New Roman" w:cs="Times New Roman"/>
          <w:color w:val="000000" w:themeColor="text1"/>
        </w:rPr>
        <w:t xml:space="preserve">omeone to talk to and to help them </w:t>
      </w:r>
      <w:r w:rsidR="004819BB" w:rsidRPr="00702F8E">
        <w:rPr>
          <w:rFonts w:ascii="Times New Roman" w:eastAsia="Times New Roman" w:hAnsi="Times New Roman" w:cs="Times New Roman"/>
          <w:color w:val="000000" w:themeColor="text1"/>
        </w:rPr>
        <w:t xml:space="preserve">understand the impact of their actions when making choices. They could also </w:t>
      </w:r>
      <w:r w:rsidR="00A2370D" w:rsidRPr="00702F8E">
        <w:rPr>
          <w:rFonts w:ascii="Times New Roman" w:eastAsia="Times New Roman" w:hAnsi="Times New Roman" w:cs="Times New Roman"/>
          <w:color w:val="000000" w:themeColor="text1"/>
        </w:rPr>
        <w:t xml:space="preserve">provide </w:t>
      </w:r>
      <w:r w:rsidR="004819BB" w:rsidRPr="00702F8E">
        <w:rPr>
          <w:rFonts w:ascii="Times New Roman" w:eastAsia="Times New Roman" w:hAnsi="Times New Roman" w:cs="Times New Roman"/>
          <w:color w:val="000000" w:themeColor="text1"/>
        </w:rPr>
        <w:t>check-ins for mo</w:t>
      </w:r>
      <w:r w:rsidR="00A2370D" w:rsidRPr="00702F8E">
        <w:rPr>
          <w:rFonts w:ascii="Times New Roman" w:eastAsia="Times New Roman" w:hAnsi="Times New Roman" w:cs="Times New Roman"/>
          <w:color w:val="000000" w:themeColor="text1"/>
        </w:rPr>
        <w:t>re</w:t>
      </w:r>
      <w:r w:rsidR="004819BB" w:rsidRPr="00702F8E">
        <w:rPr>
          <w:rFonts w:ascii="Times New Roman" w:eastAsia="Times New Roman" w:hAnsi="Times New Roman" w:cs="Times New Roman"/>
          <w:color w:val="000000" w:themeColor="text1"/>
        </w:rPr>
        <w:t xml:space="preserve"> vulnerable pupils in the morning when they arrive, </w:t>
      </w:r>
      <w:r w:rsidR="004B2B2C" w:rsidRPr="00702F8E">
        <w:rPr>
          <w:rFonts w:ascii="Times New Roman" w:eastAsia="Times New Roman" w:hAnsi="Times New Roman" w:cs="Times New Roman"/>
          <w:color w:val="000000" w:themeColor="text1"/>
        </w:rPr>
        <w:t xml:space="preserve">designated times throughout </w:t>
      </w:r>
      <w:r w:rsidR="004819BB" w:rsidRPr="00702F8E">
        <w:rPr>
          <w:rFonts w:ascii="Times New Roman" w:eastAsia="Times New Roman" w:hAnsi="Times New Roman" w:cs="Times New Roman"/>
          <w:color w:val="000000" w:themeColor="text1"/>
        </w:rPr>
        <w:t>the day, if they begin feeling overwhelmed, and before they leave school.</w:t>
      </w:r>
    </w:p>
    <w:p w14:paraId="6DBF3C88" w14:textId="5C8211E2" w:rsidR="0077318E" w:rsidRPr="00702F8E" w:rsidRDefault="0077318E" w:rsidP="00B40099">
      <w:pPr>
        <w:spacing w:line="360" w:lineRule="auto"/>
        <w:rPr>
          <w:rFonts w:ascii="Times New Roman" w:hAnsi="Times New Roman" w:cs="Times New Roman"/>
          <w:color w:val="000000" w:themeColor="text1"/>
        </w:rPr>
      </w:pPr>
    </w:p>
    <w:p w14:paraId="04F4FB46" w14:textId="5E9922E7" w:rsidR="0077318E" w:rsidRPr="00702F8E" w:rsidRDefault="00673716" w:rsidP="00B40099">
      <w:pPr>
        <w:spacing w:line="360" w:lineRule="auto"/>
        <w:rPr>
          <w:rFonts w:ascii="Times New Roman" w:hAnsi="Times New Roman" w:cs="Times New Roman"/>
          <w:color w:val="000000" w:themeColor="text1"/>
        </w:rPr>
      </w:pPr>
      <w:r w:rsidRPr="00702F8E">
        <w:rPr>
          <w:rFonts w:ascii="Times New Roman" w:hAnsi="Times New Roman" w:cs="Times New Roman"/>
          <w:color w:val="000000" w:themeColor="text1"/>
        </w:rPr>
        <w:t xml:space="preserve">National </w:t>
      </w:r>
      <w:r w:rsidR="0077632C" w:rsidRPr="00702F8E">
        <w:rPr>
          <w:rFonts w:ascii="Times New Roman" w:hAnsi="Times New Roman" w:cs="Times New Roman"/>
          <w:color w:val="000000" w:themeColor="text1"/>
        </w:rPr>
        <w:t>Assembly</w:t>
      </w:r>
      <w:r w:rsidRPr="00702F8E">
        <w:rPr>
          <w:rFonts w:ascii="Times New Roman" w:hAnsi="Times New Roman" w:cs="Times New Roman"/>
          <w:color w:val="000000" w:themeColor="text1"/>
        </w:rPr>
        <w:t xml:space="preserve"> </w:t>
      </w:r>
      <w:r w:rsidR="0077632C" w:rsidRPr="00702F8E">
        <w:rPr>
          <w:rFonts w:ascii="Times New Roman" w:hAnsi="Times New Roman" w:cs="Times New Roman"/>
          <w:color w:val="000000" w:themeColor="text1"/>
        </w:rPr>
        <w:t>Wales</w:t>
      </w:r>
      <w:r w:rsidRPr="00702F8E">
        <w:rPr>
          <w:rFonts w:ascii="Times New Roman" w:hAnsi="Times New Roman" w:cs="Times New Roman"/>
          <w:color w:val="000000" w:themeColor="text1"/>
        </w:rPr>
        <w:t xml:space="preserve"> (2018) has highlighted the </w:t>
      </w:r>
      <w:r w:rsidR="00155604" w:rsidRPr="00702F8E">
        <w:rPr>
          <w:rFonts w:ascii="Times New Roman" w:hAnsi="Times New Roman" w:cs="Times New Roman"/>
          <w:color w:val="000000" w:themeColor="text1"/>
        </w:rPr>
        <w:t>difficulty</w:t>
      </w:r>
      <w:r w:rsidRPr="00702F8E">
        <w:rPr>
          <w:rFonts w:ascii="Times New Roman" w:hAnsi="Times New Roman" w:cs="Times New Roman"/>
          <w:color w:val="000000" w:themeColor="text1"/>
        </w:rPr>
        <w:t xml:space="preserve"> </w:t>
      </w:r>
      <w:r w:rsidR="00155604" w:rsidRPr="00702F8E">
        <w:rPr>
          <w:rFonts w:ascii="Times New Roman" w:hAnsi="Times New Roman" w:cs="Times New Roman"/>
          <w:color w:val="000000" w:themeColor="text1"/>
        </w:rPr>
        <w:t>of implementing</w:t>
      </w:r>
      <w:r w:rsidRPr="00702F8E">
        <w:rPr>
          <w:rFonts w:ascii="Times New Roman" w:hAnsi="Times New Roman" w:cs="Times New Roman"/>
          <w:color w:val="000000" w:themeColor="text1"/>
        </w:rPr>
        <w:t xml:space="preserve"> a whole school approach to nurture due to resource and funding </w:t>
      </w:r>
      <w:r w:rsidR="00155604" w:rsidRPr="00702F8E">
        <w:rPr>
          <w:rFonts w:ascii="Times New Roman" w:hAnsi="Times New Roman" w:cs="Times New Roman"/>
          <w:color w:val="000000" w:themeColor="text1"/>
        </w:rPr>
        <w:t>constraints</w:t>
      </w:r>
      <w:r w:rsidRPr="00702F8E">
        <w:rPr>
          <w:rFonts w:ascii="Times New Roman" w:hAnsi="Times New Roman" w:cs="Times New Roman"/>
          <w:color w:val="000000" w:themeColor="text1"/>
        </w:rPr>
        <w:t>.</w:t>
      </w:r>
      <w:r w:rsidR="00155604" w:rsidRPr="00702F8E">
        <w:rPr>
          <w:rFonts w:ascii="Times New Roman" w:hAnsi="Times New Roman" w:cs="Times New Roman"/>
          <w:color w:val="000000" w:themeColor="text1"/>
        </w:rPr>
        <w:t xml:space="preserve"> </w:t>
      </w:r>
      <w:r w:rsidR="00AD2C82" w:rsidRPr="00702F8E">
        <w:rPr>
          <w:rFonts w:ascii="Times New Roman" w:hAnsi="Times New Roman" w:cs="Times New Roman"/>
          <w:color w:val="000000" w:themeColor="text1"/>
        </w:rPr>
        <w:t>The implementation and t</w:t>
      </w:r>
      <w:r w:rsidR="00155604" w:rsidRPr="00702F8E">
        <w:rPr>
          <w:rFonts w:ascii="Times New Roman" w:hAnsi="Times New Roman" w:cs="Times New Roman"/>
          <w:color w:val="000000" w:themeColor="text1"/>
        </w:rPr>
        <w:t>raining the staff has a high cost, however, we must put the needs of the learners first, if it is going to make a considerable impact on their wellbeing and attainment it is something to implement or work towards</w:t>
      </w:r>
      <w:r w:rsidR="00A3258D" w:rsidRPr="00702F8E">
        <w:rPr>
          <w:rFonts w:ascii="Times New Roman" w:hAnsi="Times New Roman" w:cs="Times New Roman"/>
          <w:color w:val="000000" w:themeColor="text1"/>
        </w:rPr>
        <w:t xml:space="preserve"> implementing.</w:t>
      </w:r>
      <w:r w:rsidR="00722AB8" w:rsidRPr="00702F8E">
        <w:rPr>
          <w:rFonts w:ascii="Times New Roman" w:hAnsi="Times New Roman" w:cs="Times New Roman"/>
          <w:color w:val="000000" w:themeColor="text1"/>
        </w:rPr>
        <w:t xml:space="preserve"> Although</w:t>
      </w:r>
      <w:r w:rsidR="00A2370D" w:rsidRPr="00702F8E">
        <w:rPr>
          <w:rFonts w:ascii="Times New Roman" w:hAnsi="Times New Roman" w:cs="Times New Roman"/>
          <w:color w:val="000000" w:themeColor="text1"/>
        </w:rPr>
        <w:t xml:space="preserve"> some may suggest </w:t>
      </w:r>
      <w:r w:rsidR="004B2B2C" w:rsidRPr="00702F8E">
        <w:rPr>
          <w:rFonts w:ascii="Times New Roman" w:hAnsi="Times New Roman" w:cs="Times New Roman"/>
          <w:color w:val="000000" w:themeColor="text1"/>
        </w:rPr>
        <w:t>improving</w:t>
      </w:r>
      <w:r w:rsidR="00A2370D" w:rsidRPr="00702F8E">
        <w:rPr>
          <w:rFonts w:ascii="Times New Roman" w:hAnsi="Times New Roman" w:cs="Times New Roman"/>
          <w:color w:val="000000" w:themeColor="text1"/>
        </w:rPr>
        <w:t xml:space="preserve"> the nurture group the school already has implemented,</w:t>
      </w:r>
      <w:r w:rsidR="00722AB8" w:rsidRPr="00702F8E">
        <w:rPr>
          <w:rFonts w:ascii="Times New Roman" w:hAnsi="Times New Roman" w:cs="Times New Roman"/>
          <w:color w:val="000000" w:themeColor="text1"/>
        </w:rPr>
        <w:t xml:space="preserve"> </w:t>
      </w:r>
      <w:r w:rsidR="00A2370D" w:rsidRPr="00702F8E">
        <w:rPr>
          <w:rFonts w:ascii="Times New Roman" w:hAnsi="Times New Roman" w:cs="Times New Roman"/>
          <w:color w:val="000000" w:themeColor="text1"/>
        </w:rPr>
        <w:t xml:space="preserve">as many </w:t>
      </w:r>
      <w:r w:rsidR="00722AB8" w:rsidRPr="00702F8E">
        <w:rPr>
          <w:rFonts w:ascii="Times New Roman" w:hAnsi="Times New Roman" w:cs="Times New Roman"/>
          <w:color w:val="000000" w:themeColor="text1"/>
        </w:rPr>
        <w:t>case studies have shown the effectiveness of nurture groups</w:t>
      </w:r>
      <w:r w:rsidR="00A2370D" w:rsidRPr="00702F8E">
        <w:rPr>
          <w:rFonts w:ascii="Times New Roman" w:hAnsi="Times New Roman" w:cs="Times New Roman"/>
          <w:color w:val="000000" w:themeColor="text1"/>
        </w:rPr>
        <w:t xml:space="preserve">, </w:t>
      </w:r>
      <w:r w:rsidR="00722AB8" w:rsidRPr="00702F8E">
        <w:rPr>
          <w:rFonts w:ascii="Times New Roman" w:hAnsi="Times New Roman" w:cs="Times New Roman"/>
          <w:color w:val="000000" w:themeColor="text1"/>
        </w:rPr>
        <w:t>Cadoxton Primary school</w:t>
      </w:r>
      <w:r w:rsidR="000C1684" w:rsidRPr="00702F8E">
        <w:rPr>
          <w:rFonts w:ascii="Times New Roman" w:hAnsi="Times New Roman" w:cs="Times New Roman"/>
          <w:color w:val="000000" w:themeColor="text1"/>
        </w:rPr>
        <w:t xml:space="preserve"> (Estyn,201</w:t>
      </w:r>
      <w:r w:rsidR="004B2B2C" w:rsidRPr="00702F8E">
        <w:rPr>
          <w:rFonts w:ascii="Times New Roman" w:hAnsi="Times New Roman" w:cs="Times New Roman"/>
          <w:color w:val="000000" w:themeColor="text1"/>
        </w:rPr>
        <w:t>8</w:t>
      </w:r>
      <w:r w:rsidR="000C1684" w:rsidRPr="00702F8E">
        <w:rPr>
          <w:rFonts w:ascii="Times New Roman" w:hAnsi="Times New Roman" w:cs="Times New Roman"/>
          <w:color w:val="000000" w:themeColor="text1"/>
        </w:rPr>
        <w:t>)</w:t>
      </w:r>
      <w:r w:rsidR="00722AB8" w:rsidRPr="00702F8E">
        <w:rPr>
          <w:rFonts w:ascii="Times New Roman" w:hAnsi="Times New Roman" w:cs="Times New Roman"/>
          <w:color w:val="000000" w:themeColor="text1"/>
        </w:rPr>
        <w:t xml:space="preserve"> found learners rarely met exit criteria and therefore found the nurture group unsuccessful.</w:t>
      </w:r>
    </w:p>
    <w:p w14:paraId="58DE3526" w14:textId="3AC3D56F" w:rsidR="000A360B" w:rsidRPr="00702F8E" w:rsidRDefault="000A360B" w:rsidP="00B40099">
      <w:pPr>
        <w:spacing w:line="360" w:lineRule="auto"/>
        <w:rPr>
          <w:rFonts w:ascii="Times New Roman" w:hAnsi="Times New Roman" w:cs="Times New Roman"/>
          <w:color w:val="000000" w:themeColor="text1"/>
        </w:rPr>
      </w:pPr>
    </w:p>
    <w:p w14:paraId="05DFE58F" w14:textId="77777777" w:rsidR="00B40099" w:rsidRPr="00702F8E" w:rsidRDefault="00B40099" w:rsidP="00B40099">
      <w:pPr>
        <w:spacing w:line="360" w:lineRule="auto"/>
        <w:rPr>
          <w:rFonts w:ascii="Times New Roman" w:hAnsi="Times New Roman" w:cs="Times New Roman"/>
          <w:color w:val="000000" w:themeColor="text1"/>
        </w:rPr>
      </w:pPr>
    </w:p>
    <w:p w14:paraId="4DC3E7AD" w14:textId="142F7B8B" w:rsidR="00722AB8" w:rsidRPr="00702F8E" w:rsidRDefault="00E93232" w:rsidP="00B40099">
      <w:pPr>
        <w:spacing w:line="360" w:lineRule="auto"/>
        <w:rPr>
          <w:rFonts w:ascii="Times New Roman" w:hAnsi="Times New Roman" w:cs="Times New Roman"/>
          <w:color w:val="000000" w:themeColor="text1"/>
          <w:u w:val="single"/>
        </w:rPr>
      </w:pPr>
      <w:r w:rsidRPr="00702F8E">
        <w:rPr>
          <w:rFonts w:ascii="Times New Roman" w:hAnsi="Times New Roman" w:cs="Times New Roman"/>
          <w:color w:val="000000" w:themeColor="text1"/>
          <w:u w:val="single"/>
        </w:rPr>
        <w:t xml:space="preserve">Evaluation </w:t>
      </w:r>
    </w:p>
    <w:p w14:paraId="5C0CFD6B" w14:textId="63F9FC2B" w:rsidR="009E3EFD" w:rsidRPr="00702F8E" w:rsidRDefault="00DD44D6" w:rsidP="00B40099">
      <w:pPr>
        <w:pStyle w:val="NormalWeb"/>
        <w:spacing w:beforeAutospacing="1" w:afterAutospacing="1" w:line="360" w:lineRule="auto"/>
        <w:rPr>
          <w:color w:val="000000" w:themeColor="text1"/>
          <w:szCs w:val="24"/>
        </w:rPr>
      </w:pPr>
      <w:r w:rsidRPr="00702F8E">
        <w:rPr>
          <w:color w:val="000000" w:themeColor="text1"/>
          <w:szCs w:val="24"/>
        </w:rPr>
        <w:t xml:space="preserve">Engaging with this module has impacted on </w:t>
      </w:r>
      <w:r w:rsidR="00A2370D" w:rsidRPr="00702F8E">
        <w:rPr>
          <w:color w:val="000000" w:themeColor="text1"/>
          <w:szCs w:val="24"/>
        </w:rPr>
        <w:t xml:space="preserve">my </w:t>
      </w:r>
      <w:r w:rsidRPr="00702F8E">
        <w:rPr>
          <w:color w:val="000000" w:themeColor="text1"/>
          <w:szCs w:val="24"/>
        </w:rPr>
        <w:t xml:space="preserve">knowledge and understanding of how wellbeing can affect </w:t>
      </w:r>
      <w:r w:rsidR="00E2711A" w:rsidRPr="00702F8E">
        <w:rPr>
          <w:color w:val="000000" w:themeColor="text1"/>
          <w:szCs w:val="24"/>
        </w:rPr>
        <w:t>learner’s</w:t>
      </w:r>
      <w:r w:rsidRPr="00702F8E">
        <w:rPr>
          <w:color w:val="000000" w:themeColor="text1"/>
          <w:szCs w:val="24"/>
        </w:rPr>
        <w:t xml:space="preserve"> progression. I have created a whole school nurture intervention that focuses on supporting learning behavioural, emotional and social needs, supporting pupil wellbeing and the importance of the learning atmosphere. This shows I have developed knowledge on learners ‘</w:t>
      </w:r>
      <w:r w:rsidRPr="00702F8E">
        <w:rPr>
          <w:i/>
          <w:color w:val="000000" w:themeColor="text1"/>
          <w:szCs w:val="24"/>
        </w:rPr>
        <w:t>emotional well-being’</w:t>
      </w:r>
      <w:r w:rsidRPr="00702F8E">
        <w:rPr>
          <w:color w:val="000000" w:themeColor="text1"/>
          <w:szCs w:val="24"/>
        </w:rPr>
        <w:t xml:space="preserve"> and how to support them. Which is a requirement for teachers in Wales (</w:t>
      </w:r>
      <w:r w:rsidR="00505C23" w:rsidRPr="00702F8E">
        <w:rPr>
          <w:color w:val="000000" w:themeColor="text1"/>
          <w:szCs w:val="24"/>
        </w:rPr>
        <w:t xml:space="preserve">Welsh Government, </w:t>
      </w:r>
      <w:r w:rsidRPr="00702F8E">
        <w:rPr>
          <w:color w:val="000000" w:themeColor="text1"/>
          <w:szCs w:val="24"/>
        </w:rPr>
        <w:t xml:space="preserve">2019, p.4). From this module, I have changed my outlook on </w:t>
      </w:r>
      <w:r w:rsidR="00E2711A" w:rsidRPr="00702F8E">
        <w:rPr>
          <w:color w:val="000000" w:themeColor="text1"/>
          <w:szCs w:val="24"/>
        </w:rPr>
        <w:t>teaching,</w:t>
      </w:r>
      <w:r w:rsidRPr="00702F8E">
        <w:rPr>
          <w:color w:val="000000" w:themeColor="text1"/>
          <w:szCs w:val="24"/>
        </w:rPr>
        <w:t xml:space="preserve"> and it has made me realise the importance of supporting pupil wellbeing and learners with BESD or other issues. As pupils with better health and wellbeing are likely to </w:t>
      </w:r>
      <w:r w:rsidR="00A2370D" w:rsidRPr="00702F8E">
        <w:rPr>
          <w:color w:val="000000" w:themeColor="text1"/>
          <w:szCs w:val="24"/>
        </w:rPr>
        <w:t>‘</w:t>
      </w:r>
      <w:r w:rsidRPr="00702F8E">
        <w:rPr>
          <w:i/>
          <w:color w:val="000000" w:themeColor="text1"/>
          <w:szCs w:val="24"/>
        </w:rPr>
        <w:t>achieve better academically</w:t>
      </w:r>
      <w:r w:rsidR="00A2370D" w:rsidRPr="00702F8E">
        <w:rPr>
          <w:color w:val="000000" w:themeColor="text1"/>
          <w:szCs w:val="24"/>
        </w:rPr>
        <w:t xml:space="preserve">’ </w:t>
      </w:r>
      <w:r w:rsidRPr="00702F8E">
        <w:rPr>
          <w:color w:val="000000" w:themeColor="text1"/>
          <w:szCs w:val="24"/>
        </w:rPr>
        <w:t>(Public Health England, 2014, p.4).</w:t>
      </w:r>
      <w:r w:rsidR="00927603" w:rsidRPr="00702F8E">
        <w:rPr>
          <w:color w:val="000000" w:themeColor="text1"/>
          <w:szCs w:val="24"/>
        </w:rPr>
        <w:t xml:space="preserve"> The Professional Standards for Teaching and Leadership identify that teachers should conduct research on </w:t>
      </w:r>
      <w:r w:rsidR="00E2711A" w:rsidRPr="00702F8E">
        <w:rPr>
          <w:color w:val="000000" w:themeColor="text1"/>
          <w:szCs w:val="24"/>
        </w:rPr>
        <w:t>children’s</w:t>
      </w:r>
      <w:r w:rsidR="00927603" w:rsidRPr="00702F8E">
        <w:rPr>
          <w:color w:val="000000" w:themeColor="text1"/>
          <w:szCs w:val="24"/>
        </w:rPr>
        <w:t xml:space="preserve"> ‘</w:t>
      </w:r>
      <w:r w:rsidR="00927603" w:rsidRPr="00702F8E">
        <w:rPr>
          <w:i/>
          <w:color w:val="000000" w:themeColor="text1"/>
          <w:szCs w:val="24"/>
        </w:rPr>
        <w:t>emotional</w:t>
      </w:r>
      <w:r w:rsidR="00927603" w:rsidRPr="00702F8E">
        <w:rPr>
          <w:color w:val="000000" w:themeColor="text1"/>
          <w:szCs w:val="24"/>
        </w:rPr>
        <w:t>’ development which has a ‘</w:t>
      </w:r>
      <w:r w:rsidR="00927603" w:rsidRPr="00702F8E">
        <w:rPr>
          <w:i/>
          <w:color w:val="000000" w:themeColor="text1"/>
          <w:szCs w:val="24"/>
        </w:rPr>
        <w:t>positive impact’</w:t>
      </w:r>
      <w:r w:rsidR="00927603" w:rsidRPr="00702F8E">
        <w:rPr>
          <w:color w:val="000000" w:themeColor="text1"/>
          <w:szCs w:val="24"/>
        </w:rPr>
        <w:t xml:space="preserve"> on learning. </w:t>
      </w:r>
      <w:r w:rsidR="00E2711A" w:rsidRPr="00702F8E">
        <w:rPr>
          <w:color w:val="000000" w:themeColor="text1"/>
          <w:szCs w:val="24"/>
        </w:rPr>
        <w:t>Therefore,</w:t>
      </w:r>
      <w:r w:rsidR="00927603" w:rsidRPr="00702F8E">
        <w:rPr>
          <w:color w:val="000000" w:themeColor="text1"/>
          <w:szCs w:val="24"/>
        </w:rPr>
        <w:t xml:space="preserve"> the module has supported my professional development</w:t>
      </w:r>
      <w:r w:rsidR="004448ED" w:rsidRPr="00702F8E">
        <w:rPr>
          <w:color w:val="000000" w:themeColor="text1"/>
          <w:szCs w:val="24"/>
        </w:rPr>
        <w:t xml:space="preserve"> which will contribute to my future teaching career.</w:t>
      </w:r>
      <w:r w:rsidR="00927603" w:rsidRPr="00702F8E">
        <w:rPr>
          <w:color w:val="000000" w:themeColor="text1"/>
          <w:szCs w:val="24"/>
        </w:rPr>
        <w:t xml:space="preserve"> </w:t>
      </w:r>
    </w:p>
    <w:p w14:paraId="04AC6BF7" w14:textId="154A7892" w:rsidR="00927603" w:rsidRPr="00702F8E" w:rsidRDefault="00927603" w:rsidP="00B40099">
      <w:pPr>
        <w:pStyle w:val="NormalWeb"/>
        <w:spacing w:beforeAutospacing="1" w:afterAutospacing="1" w:line="360" w:lineRule="auto"/>
        <w:rPr>
          <w:color w:val="000000" w:themeColor="text1"/>
          <w:szCs w:val="24"/>
        </w:rPr>
      </w:pPr>
      <w:r w:rsidRPr="00702F8E">
        <w:rPr>
          <w:color w:val="000000" w:themeColor="text1"/>
          <w:szCs w:val="24"/>
        </w:rPr>
        <w:t>I feel that a strength o</w:t>
      </w:r>
      <w:r w:rsidR="004448ED" w:rsidRPr="00702F8E">
        <w:rPr>
          <w:color w:val="000000" w:themeColor="text1"/>
          <w:szCs w:val="24"/>
        </w:rPr>
        <w:t>f</w:t>
      </w:r>
      <w:r w:rsidRPr="00702F8E">
        <w:rPr>
          <w:color w:val="000000" w:themeColor="text1"/>
          <w:szCs w:val="24"/>
        </w:rPr>
        <w:t xml:space="preserve"> my intervention is that </w:t>
      </w:r>
      <w:r w:rsidR="009E3EFD" w:rsidRPr="00702F8E">
        <w:rPr>
          <w:color w:val="000000" w:themeColor="text1"/>
          <w:szCs w:val="24"/>
        </w:rPr>
        <w:t xml:space="preserve">it </w:t>
      </w:r>
      <w:r w:rsidRPr="00702F8E">
        <w:rPr>
          <w:color w:val="000000" w:themeColor="text1"/>
          <w:szCs w:val="24"/>
        </w:rPr>
        <w:t>aligned with</w:t>
      </w:r>
      <w:r w:rsidR="004448ED" w:rsidRPr="00702F8E">
        <w:rPr>
          <w:color w:val="000000" w:themeColor="text1"/>
          <w:szCs w:val="24"/>
        </w:rPr>
        <w:t xml:space="preserve"> a considerable amount of Welsh Government documentations and</w:t>
      </w:r>
      <w:r w:rsidRPr="00702F8E">
        <w:rPr>
          <w:color w:val="000000" w:themeColor="text1"/>
          <w:szCs w:val="24"/>
        </w:rPr>
        <w:t xml:space="preserve"> the four core purposes of the new curriculum </w:t>
      </w:r>
      <w:r w:rsidR="00A2370D" w:rsidRPr="00702F8E">
        <w:rPr>
          <w:color w:val="000000" w:themeColor="text1"/>
          <w:szCs w:val="24"/>
        </w:rPr>
        <w:t>(</w:t>
      </w:r>
      <w:r w:rsidRPr="00702F8E">
        <w:rPr>
          <w:color w:val="000000" w:themeColor="text1"/>
          <w:szCs w:val="24"/>
        </w:rPr>
        <w:t>Donaldson</w:t>
      </w:r>
      <w:r w:rsidR="00A2370D" w:rsidRPr="00702F8E">
        <w:rPr>
          <w:color w:val="000000" w:themeColor="text1"/>
          <w:szCs w:val="24"/>
        </w:rPr>
        <w:t xml:space="preserve">, </w:t>
      </w:r>
      <w:r w:rsidRPr="00702F8E">
        <w:rPr>
          <w:color w:val="000000" w:themeColor="text1"/>
          <w:szCs w:val="24"/>
        </w:rPr>
        <w:t>2015</w:t>
      </w:r>
      <w:r w:rsidR="004448ED" w:rsidRPr="00702F8E">
        <w:rPr>
          <w:color w:val="000000" w:themeColor="text1"/>
          <w:szCs w:val="24"/>
        </w:rPr>
        <w:t>, p.29</w:t>
      </w:r>
      <w:r w:rsidRPr="00702F8E">
        <w:rPr>
          <w:color w:val="000000" w:themeColor="text1"/>
          <w:szCs w:val="24"/>
        </w:rPr>
        <w:t>)</w:t>
      </w:r>
      <w:r w:rsidR="00E2711A" w:rsidRPr="00702F8E">
        <w:rPr>
          <w:color w:val="000000" w:themeColor="text1"/>
          <w:szCs w:val="24"/>
        </w:rPr>
        <w:t xml:space="preserve">. As the intervention aims to ensure learners reach their potential </w:t>
      </w:r>
      <w:r w:rsidR="00A2370D" w:rsidRPr="00702F8E">
        <w:rPr>
          <w:color w:val="21211E"/>
          <w:szCs w:val="24"/>
        </w:rPr>
        <w:t>by becoming</w:t>
      </w:r>
      <w:r w:rsidR="00E2711A" w:rsidRPr="00702F8E">
        <w:rPr>
          <w:color w:val="21211E"/>
          <w:szCs w:val="24"/>
        </w:rPr>
        <w:t xml:space="preserve"> </w:t>
      </w:r>
      <w:r w:rsidR="004448ED" w:rsidRPr="00702F8E">
        <w:rPr>
          <w:color w:val="21211E"/>
          <w:szCs w:val="24"/>
        </w:rPr>
        <w:t>‘</w:t>
      </w:r>
      <w:r w:rsidR="00E2711A" w:rsidRPr="00702F8E">
        <w:rPr>
          <w:i/>
          <w:color w:val="21211E"/>
          <w:szCs w:val="24"/>
        </w:rPr>
        <w:t>healthy</w:t>
      </w:r>
      <w:r w:rsidR="004448ED" w:rsidRPr="00702F8E">
        <w:rPr>
          <w:i/>
          <w:color w:val="21211E"/>
          <w:szCs w:val="24"/>
        </w:rPr>
        <w:t>,</w:t>
      </w:r>
      <w:r w:rsidR="00E2711A" w:rsidRPr="00702F8E">
        <w:rPr>
          <w:i/>
          <w:color w:val="21211E"/>
          <w:szCs w:val="24"/>
        </w:rPr>
        <w:t xml:space="preserve"> confident individuals</w:t>
      </w:r>
      <w:r w:rsidR="004448ED" w:rsidRPr="00702F8E">
        <w:rPr>
          <w:i/>
          <w:color w:val="21211E"/>
          <w:szCs w:val="24"/>
        </w:rPr>
        <w:t>’</w:t>
      </w:r>
      <w:r w:rsidR="00E2711A" w:rsidRPr="00702F8E">
        <w:rPr>
          <w:color w:val="21211E"/>
          <w:szCs w:val="24"/>
        </w:rPr>
        <w:t xml:space="preserve"> that are building their </w:t>
      </w:r>
      <w:r w:rsidR="004448ED" w:rsidRPr="00702F8E">
        <w:rPr>
          <w:color w:val="21211E"/>
          <w:szCs w:val="24"/>
        </w:rPr>
        <w:t>‘</w:t>
      </w:r>
      <w:r w:rsidR="00E2711A" w:rsidRPr="00702F8E">
        <w:rPr>
          <w:i/>
          <w:color w:val="21211E"/>
          <w:szCs w:val="24"/>
        </w:rPr>
        <w:t>mental and emotional well-being by developing confidence, resilience and empathy</w:t>
      </w:r>
      <w:r w:rsidR="004448ED" w:rsidRPr="00702F8E">
        <w:rPr>
          <w:i/>
          <w:color w:val="21211E"/>
          <w:szCs w:val="24"/>
        </w:rPr>
        <w:t>’</w:t>
      </w:r>
      <w:r w:rsidR="00A2370D" w:rsidRPr="00702F8E">
        <w:rPr>
          <w:color w:val="21211E"/>
          <w:szCs w:val="24"/>
        </w:rPr>
        <w:t xml:space="preserve"> and therefore following the intervention they will be better supported to become </w:t>
      </w:r>
      <w:r w:rsidR="004448ED" w:rsidRPr="00702F8E">
        <w:rPr>
          <w:color w:val="21211E"/>
          <w:szCs w:val="24"/>
        </w:rPr>
        <w:t>‘</w:t>
      </w:r>
      <w:r w:rsidR="00A2370D" w:rsidRPr="00702F8E">
        <w:rPr>
          <w:i/>
          <w:color w:val="21211E"/>
          <w:szCs w:val="24"/>
        </w:rPr>
        <w:t>ambitious, capable learners</w:t>
      </w:r>
      <w:r w:rsidR="004448ED" w:rsidRPr="00702F8E">
        <w:rPr>
          <w:i/>
          <w:color w:val="21211E"/>
          <w:szCs w:val="24"/>
        </w:rPr>
        <w:t>’</w:t>
      </w:r>
      <w:r w:rsidR="00E2711A" w:rsidRPr="00702F8E">
        <w:rPr>
          <w:color w:val="21211E"/>
          <w:szCs w:val="24"/>
        </w:rPr>
        <w:t xml:space="preserve"> </w:t>
      </w:r>
      <w:r w:rsidR="00A2370D" w:rsidRPr="00702F8E">
        <w:rPr>
          <w:color w:val="000000" w:themeColor="text1"/>
          <w:szCs w:val="24"/>
        </w:rPr>
        <w:t>as their needs are met. However,</w:t>
      </w:r>
      <w:r w:rsidR="00E2711A" w:rsidRPr="00702F8E">
        <w:rPr>
          <w:color w:val="000000" w:themeColor="text1"/>
          <w:szCs w:val="24"/>
        </w:rPr>
        <w:t xml:space="preserve"> a </w:t>
      </w:r>
      <w:r w:rsidRPr="00702F8E">
        <w:rPr>
          <w:color w:val="000000" w:themeColor="text1"/>
          <w:szCs w:val="24"/>
        </w:rPr>
        <w:t xml:space="preserve">weakness of the intervention is the </w:t>
      </w:r>
      <w:r w:rsidR="00E2711A" w:rsidRPr="00702F8E">
        <w:rPr>
          <w:color w:val="000000" w:themeColor="text1"/>
          <w:szCs w:val="24"/>
        </w:rPr>
        <w:t>lack of depth on how to incorporate the resources into the classroom</w:t>
      </w:r>
      <w:r w:rsidR="009E3EFD" w:rsidRPr="00702F8E">
        <w:rPr>
          <w:color w:val="000000" w:themeColor="text1"/>
          <w:szCs w:val="24"/>
        </w:rPr>
        <w:t xml:space="preserve">, as I focused more on the philosophy of the school and intervention. </w:t>
      </w:r>
      <w:r w:rsidR="00E2711A" w:rsidRPr="00702F8E">
        <w:rPr>
          <w:color w:val="000000" w:themeColor="text1"/>
          <w:szCs w:val="24"/>
        </w:rPr>
        <w:t>I would conduct further research into</w:t>
      </w:r>
      <w:r w:rsidR="009E3EFD" w:rsidRPr="00702F8E">
        <w:rPr>
          <w:color w:val="000000" w:themeColor="text1"/>
          <w:szCs w:val="24"/>
        </w:rPr>
        <w:t xml:space="preserve"> different</w:t>
      </w:r>
      <w:r w:rsidR="00E2711A" w:rsidRPr="00702F8E">
        <w:rPr>
          <w:color w:val="000000" w:themeColor="text1"/>
          <w:szCs w:val="24"/>
        </w:rPr>
        <w:t xml:space="preserve"> learning experiences that would support learners with </w:t>
      </w:r>
      <w:r w:rsidRPr="00702F8E">
        <w:rPr>
          <w:color w:val="000000" w:themeColor="text1"/>
          <w:szCs w:val="24"/>
        </w:rPr>
        <w:t>emotional social and behaviour difficulties and</w:t>
      </w:r>
      <w:r w:rsidR="00E2711A" w:rsidRPr="00702F8E">
        <w:rPr>
          <w:color w:val="000000" w:themeColor="text1"/>
          <w:szCs w:val="24"/>
        </w:rPr>
        <w:t xml:space="preserve"> to support mental health and</w:t>
      </w:r>
      <w:r w:rsidRPr="00702F8E">
        <w:rPr>
          <w:color w:val="000000" w:themeColor="text1"/>
          <w:szCs w:val="24"/>
        </w:rPr>
        <w:t xml:space="preserve"> wellbeing. </w:t>
      </w:r>
    </w:p>
    <w:p w14:paraId="65003F78" w14:textId="1A8DD62F" w:rsidR="00DF065B" w:rsidRDefault="00DF065B" w:rsidP="00B40099">
      <w:pPr>
        <w:pStyle w:val="NormalWeb"/>
        <w:spacing w:beforeAutospacing="1" w:afterAutospacing="1" w:line="360" w:lineRule="auto"/>
        <w:rPr>
          <w:color w:val="000000" w:themeColor="text1"/>
          <w:szCs w:val="24"/>
        </w:rPr>
      </w:pPr>
    </w:p>
    <w:p w14:paraId="4E5E8C5C" w14:textId="1C3B839C" w:rsidR="00A466B1" w:rsidRDefault="00A466B1" w:rsidP="00B40099">
      <w:pPr>
        <w:pStyle w:val="NormalWeb"/>
        <w:spacing w:beforeAutospacing="1" w:afterAutospacing="1" w:line="360" w:lineRule="auto"/>
        <w:rPr>
          <w:color w:val="000000" w:themeColor="text1"/>
          <w:szCs w:val="24"/>
        </w:rPr>
      </w:pPr>
    </w:p>
    <w:p w14:paraId="3234B783" w14:textId="2B70ED24" w:rsidR="00A466B1" w:rsidRDefault="00A466B1" w:rsidP="00B40099">
      <w:pPr>
        <w:pStyle w:val="NormalWeb"/>
        <w:spacing w:beforeAutospacing="1" w:afterAutospacing="1" w:line="360" w:lineRule="auto"/>
        <w:rPr>
          <w:color w:val="000000" w:themeColor="text1"/>
          <w:szCs w:val="24"/>
        </w:rPr>
      </w:pPr>
    </w:p>
    <w:p w14:paraId="432D65D6" w14:textId="77777777" w:rsidR="00A466B1" w:rsidRPr="0011108D" w:rsidRDefault="00A466B1" w:rsidP="00A466B1">
      <w:pPr>
        <w:rPr>
          <w:rFonts w:ascii="Times New Roman" w:hAnsi="Times New Roman" w:cs="Times New Roman"/>
          <w:color w:val="000000" w:themeColor="text1"/>
        </w:rPr>
      </w:pPr>
      <w:r w:rsidRPr="0011108D">
        <w:rPr>
          <w:rFonts w:ascii="Times New Roman" w:hAnsi="Times New Roman" w:cs="Times New Roman"/>
          <w:color w:val="000000" w:themeColor="text1"/>
        </w:rPr>
        <w:lastRenderedPageBreak/>
        <w:t>Script</w:t>
      </w:r>
    </w:p>
    <w:p w14:paraId="3FA893F7" w14:textId="77777777" w:rsidR="00A466B1" w:rsidRPr="0011108D" w:rsidRDefault="00A466B1" w:rsidP="00A466B1">
      <w:pPr>
        <w:rPr>
          <w:rFonts w:ascii="Times New Roman" w:hAnsi="Times New Roman" w:cs="Times New Roman"/>
          <w:color w:val="000000" w:themeColor="text1"/>
        </w:rPr>
      </w:pPr>
    </w:p>
    <w:p w14:paraId="414140AC" w14:textId="77777777" w:rsidR="00A466B1" w:rsidRPr="0011108D" w:rsidRDefault="00A466B1" w:rsidP="00A466B1">
      <w:pPr>
        <w:rPr>
          <w:rFonts w:ascii="Times New Roman" w:hAnsi="Times New Roman" w:cs="Times New Roman"/>
          <w:color w:val="000000" w:themeColor="text1"/>
        </w:rPr>
      </w:pPr>
      <w:r w:rsidRPr="0011108D">
        <w:rPr>
          <w:rFonts w:ascii="Times New Roman" w:hAnsi="Times New Roman" w:cs="Times New Roman"/>
          <w:color w:val="000000" w:themeColor="text1"/>
        </w:rPr>
        <w:t xml:space="preserve">Good afternoon. Thank you for making time to listen to my new initiative to support learners in school. My initiative is a whole school nurture approach, where every classroom will imbed a nurture philosophy. This will be developed from the nurture groups that are currently implemented. </w:t>
      </w:r>
    </w:p>
    <w:p w14:paraId="7F5AED6F" w14:textId="77777777" w:rsidR="00A466B1" w:rsidRPr="0011108D" w:rsidRDefault="00A466B1" w:rsidP="00A466B1">
      <w:pPr>
        <w:rPr>
          <w:rFonts w:ascii="Times New Roman" w:hAnsi="Times New Roman" w:cs="Times New Roman"/>
          <w:color w:val="000000" w:themeColor="text1"/>
        </w:rPr>
      </w:pPr>
    </w:p>
    <w:p w14:paraId="5E53AB31" w14:textId="77777777" w:rsidR="00A466B1" w:rsidRPr="0011108D" w:rsidRDefault="00A466B1" w:rsidP="00A466B1">
      <w:pPr>
        <w:rPr>
          <w:rFonts w:ascii="Times New Roman" w:eastAsia="Times New Roman" w:hAnsi="Times New Roman" w:cs="Times New Roman"/>
          <w:color w:val="000000" w:themeColor="text1"/>
        </w:rPr>
      </w:pPr>
      <w:r w:rsidRPr="0011108D">
        <w:rPr>
          <w:rFonts w:ascii="Times New Roman" w:eastAsia="Times New Roman" w:hAnsi="Times New Roman" w:cs="Times New Roman"/>
          <w:color w:val="000000" w:themeColor="text1"/>
        </w:rPr>
        <w:t>World Health Organisation’s state “to achieve their potential, school children must participate fully in educational activities. To do this they must be healthy, attentive and emotionally secure. But</w:t>
      </w:r>
      <w:r w:rsidRPr="0011108D">
        <w:rPr>
          <w:rFonts w:ascii="Times New Roman" w:hAnsi="Times New Roman" w:cs="Times New Roman"/>
          <w:color w:val="000000" w:themeColor="text1"/>
        </w:rPr>
        <w:t xml:space="preserve"> r</w:t>
      </w:r>
      <w:r w:rsidRPr="0011108D">
        <w:rPr>
          <w:rFonts w:ascii="Times New Roman" w:hAnsi="Times New Roman" w:cs="Times New Roman"/>
          <w:color w:val="000000" w:themeColor="text1"/>
          <w:spacing w:val="3"/>
          <w:shd w:val="clear" w:color="auto" w:fill="FFFFFF"/>
        </w:rPr>
        <w:t xml:space="preserve">esearch shows that one in three children experience some form of social emotional or behavioural difficulties. That is almost 85 pupils in our school. These difficulties would affect their learning, so support needs to be put in place for learners. Pupils who have strong </w:t>
      </w:r>
      <w:r w:rsidRPr="0011108D">
        <w:rPr>
          <w:rFonts w:ascii="Times New Roman" w:eastAsia="Times New Roman" w:hAnsi="Times New Roman" w:cs="Times New Roman"/>
          <w:color w:val="000000" w:themeColor="text1"/>
        </w:rPr>
        <w:t xml:space="preserve">relationships, a positive sense of self, who can understand and manage their own health and emotions are in a better position to reach their full potential in the future. </w:t>
      </w:r>
      <w:r w:rsidRPr="0011108D">
        <w:rPr>
          <w:rFonts w:ascii="Times New Roman" w:hAnsi="Times New Roman" w:cs="Times New Roman"/>
          <w:color w:val="000000" w:themeColor="text1"/>
        </w:rPr>
        <w:t xml:space="preserve">Kirsty Williams the </w:t>
      </w:r>
      <w:r w:rsidRPr="0011108D">
        <w:rPr>
          <w:rFonts w:ascii="Times New Roman" w:eastAsia="Times New Roman" w:hAnsi="Times New Roman" w:cs="Times New Roman"/>
          <w:bCs/>
          <w:color w:val="000000" w:themeColor="text1"/>
        </w:rPr>
        <w:t>Education</w:t>
      </w:r>
      <w:r w:rsidRPr="0011108D">
        <w:rPr>
          <w:rFonts w:ascii="Times New Roman" w:eastAsia="Times New Roman" w:hAnsi="Times New Roman" w:cs="Times New Roman"/>
          <w:color w:val="000000" w:themeColor="text1"/>
          <w:shd w:val="clear" w:color="auto" w:fill="FFFFFF"/>
        </w:rPr>
        <w:t xml:space="preserve"> Minister states that wellbeing is at the core of our new curriculum, therefore it should be at the core of our schools also. The aim of the intervention is to create learners who are building their mental and emotional well-being by developing confidence, resilience and empathy. </w:t>
      </w:r>
    </w:p>
    <w:p w14:paraId="4ADB57FC" w14:textId="77777777" w:rsidR="00A466B1" w:rsidRPr="0011108D" w:rsidRDefault="00A466B1" w:rsidP="00A466B1">
      <w:pPr>
        <w:rPr>
          <w:rFonts w:ascii="Times New Roman" w:eastAsia="Times New Roman" w:hAnsi="Times New Roman" w:cs="Times New Roman"/>
          <w:color w:val="000000" w:themeColor="text1"/>
        </w:rPr>
      </w:pPr>
    </w:p>
    <w:p w14:paraId="5BCB2893" w14:textId="77777777" w:rsidR="00A466B1" w:rsidRPr="0011108D" w:rsidRDefault="00A466B1" w:rsidP="00A466B1">
      <w:pPr>
        <w:spacing w:before="100" w:beforeAutospacing="1" w:after="100" w:afterAutospacing="1"/>
        <w:rPr>
          <w:rFonts w:ascii="Times New Roman" w:eastAsia="Times New Roman" w:hAnsi="Times New Roman" w:cs="Times New Roman"/>
        </w:rPr>
      </w:pPr>
      <w:r w:rsidRPr="0011108D">
        <w:rPr>
          <w:rFonts w:ascii="Times New Roman" w:eastAsia="Times New Roman" w:hAnsi="Times New Roman" w:cs="Times New Roman"/>
          <w:color w:val="000000" w:themeColor="text1"/>
        </w:rPr>
        <w:t xml:space="preserve">The </w:t>
      </w:r>
      <w:r w:rsidRPr="0011108D">
        <w:rPr>
          <w:rFonts w:ascii="Times New Roman" w:hAnsi="Times New Roman" w:cs="Times New Roman"/>
          <w:color w:val="000000" w:themeColor="text1"/>
        </w:rPr>
        <w:t xml:space="preserve">nurturing ethos will permeate the whole school, where staff and pupils are more tuned in to their feelings. </w:t>
      </w:r>
      <w:r w:rsidRPr="0011108D">
        <w:rPr>
          <w:rFonts w:ascii="Times New Roman" w:hAnsi="Times New Roman" w:cs="Times New Roman"/>
          <w:bCs/>
          <w:color w:val="000000" w:themeColor="text1"/>
        </w:rPr>
        <w:t xml:space="preserve">Many schools have implemented nurture groups into their school to </w:t>
      </w:r>
      <w:r w:rsidRPr="0011108D">
        <w:rPr>
          <w:rFonts w:ascii="Times New Roman" w:hAnsi="Times New Roman" w:cs="Times New Roman"/>
          <w:color w:val="000000" w:themeColor="text1"/>
        </w:rPr>
        <w:t xml:space="preserve">support learners with behavioural, emotional and social difficulties and this intervention has many successes. </w:t>
      </w:r>
      <w:r w:rsidRPr="0011108D">
        <w:rPr>
          <w:rFonts w:ascii="Times New Roman" w:hAnsi="Times New Roman" w:cs="Times New Roman"/>
          <w:color w:val="000000" w:themeColor="text1"/>
          <w:shd w:val="clear" w:color="auto" w:fill="FFFFFF"/>
        </w:rPr>
        <w:t xml:space="preserve">However, </w:t>
      </w:r>
      <w:r w:rsidRPr="0011108D">
        <w:rPr>
          <w:rFonts w:ascii="Times New Roman" w:hAnsi="Times New Roman" w:cs="Times New Roman"/>
          <w:color w:val="000000" w:themeColor="text1"/>
        </w:rPr>
        <w:t xml:space="preserve">there needs to be more of an inclusive approach, that </w:t>
      </w:r>
      <w:r w:rsidRPr="0011108D">
        <w:rPr>
          <w:rFonts w:ascii="Times New Roman" w:hAnsi="Times New Roman" w:cs="Times New Roman"/>
          <w:bCs/>
          <w:color w:val="000000" w:themeColor="text1"/>
        </w:rPr>
        <w:t>supports all pupils to progress. Re</w:t>
      </w:r>
      <w:r w:rsidRPr="0011108D">
        <w:rPr>
          <w:rFonts w:ascii="Times New Roman" w:hAnsi="Times New Roman" w:cs="Times New Roman"/>
          <w:color w:val="000000" w:themeColor="text1"/>
        </w:rPr>
        <w:t xml:space="preserve">search has shown 1 in 8 children have a diagnosable mental health disorder. The whole school approach can have significant impact on vulnerable learners with social, emotional and behaviour difficulties but it will also support learners who wouldn’t necessarily qualify to attend nurture groups. The aim is to support pupil wellbeing and raise academic achievement of all pupils, and thus ‘bridging the gap’. Also, </w:t>
      </w:r>
      <w:r w:rsidRPr="0011108D">
        <w:rPr>
          <w:rFonts w:ascii="Times New Roman" w:eastAsia="Times New Roman" w:hAnsi="Times New Roman" w:cs="Times New Roman"/>
          <w:color w:val="000000" w:themeColor="text1"/>
        </w:rPr>
        <w:t xml:space="preserve">the Welsh Governments National Mission is the success and well-being of every learner, regardless of background or personal circumstance. The intervention supports this as research shows there is a link between learners from social deprived backgrounds who have behavioural, social, emotional difficulties. </w:t>
      </w:r>
      <w:r w:rsidRPr="0011108D">
        <w:rPr>
          <w:rFonts w:ascii="Times New Roman" w:hAnsi="Times New Roman" w:cs="Times New Roman"/>
          <w:color w:val="000000" w:themeColor="text1"/>
        </w:rPr>
        <w:t xml:space="preserve">The intervention will be trialled in the Foundation Phase initially as research shows </w:t>
      </w:r>
      <w:r w:rsidRPr="0011108D">
        <w:rPr>
          <w:rFonts w:ascii="Times New Roman" w:eastAsia="Times New Roman" w:hAnsi="Times New Roman" w:cs="Times New Roman"/>
          <w:bCs/>
          <w:color w:val="000000" w:themeColor="text1"/>
        </w:rPr>
        <w:t>early intervention</w:t>
      </w:r>
      <w:r w:rsidRPr="0011108D">
        <w:rPr>
          <w:rFonts w:ascii="Times New Roman" w:eastAsia="Times New Roman" w:hAnsi="Times New Roman" w:cs="Times New Roman"/>
          <w:color w:val="000000" w:themeColor="text1"/>
          <w:shd w:val="clear" w:color="auto" w:fill="FFFFFF"/>
        </w:rPr>
        <w:t xml:space="preserve"> can change a child’s developmental path and improve outcomes by preventing problems or stopping current issues such as ill mental health or behaviour issues. But it will eventually become a whole school approach </w:t>
      </w:r>
      <w:r w:rsidRPr="0011108D">
        <w:rPr>
          <w:rFonts w:ascii="Times New Roman" w:hAnsi="Times New Roman" w:cs="Times New Roman"/>
          <w:color w:val="000000" w:themeColor="text1"/>
          <w:spacing w:val="2"/>
        </w:rPr>
        <w:t xml:space="preserve">as </w:t>
      </w:r>
      <w:r w:rsidRPr="0011108D">
        <w:rPr>
          <w:rFonts w:ascii="Times New Roman" w:hAnsi="Times New Roman" w:cs="Times New Roman"/>
          <w:color w:val="000000" w:themeColor="text1"/>
          <w:spacing w:val="3"/>
          <w:shd w:val="clear" w:color="auto" w:fill="FFFFFF"/>
        </w:rPr>
        <w:t>a nurturing approach is never too late. All children want to be loved, accepted and encouraged.</w:t>
      </w:r>
    </w:p>
    <w:p w14:paraId="1BE07AED" w14:textId="77777777" w:rsidR="00A466B1" w:rsidRPr="0011108D" w:rsidRDefault="00A466B1" w:rsidP="00A466B1">
      <w:pPr>
        <w:rPr>
          <w:rFonts w:ascii="Times New Roman" w:eastAsia="Times New Roman" w:hAnsi="Times New Roman" w:cs="Times New Roman"/>
        </w:rPr>
      </w:pPr>
      <w:r w:rsidRPr="0011108D">
        <w:rPr>
          <w:rFonts w:ascii="Times New Roman" w:hAnsi="Times New Roman" w:cs="Times New Roman"/>
          <w:color w:val="000000" w:themeColor="text1"/>
          <w:lang w:val="cy-GB"/>
        </w:rPr>
        <w:t xml:space="preserve">There are many issues that can cause a significant challenge for children’s personal, social and educational development. Such as being a young carer, poverty, grief and domestic violence. Depending on the issues the learners may have, they may require more specific intervention. Therefore during the intervention the well-being co-ordinator will work closely with other agencies for support or to inquire about other services the learners need for example, school counsellors or </w:t>
      </w:r>
      <w:r w:rsidRPr="0011108D">
        <w:rPr>
          <w:rFonts w:ascii="Times New Roman" w:eastAsia="Times New Roman" w:hAnsi="Times New Roman" w:cs="Times New Roman"/>
          <w:color w:val="000000" w:themeColor="text1"/>
          <w:shd w:val="clear" w:color="auto" w:fill="FFFFFF"/>
        </w:rPr>
        <w:t>Child and Adolescent Mental Health Services</w:t>
      </w:r>
      <w:r w:rsidRPr="0011108D">
        <w:rPr>
          <w:rFonts w:ascii="Times New Roman" w:eastAsia="Times New Roman" w:hAnsi="Times New Roman" w:cs="Times New Roman"/>
          <w:color w:val="000000" w:themeColor="text1"/>
        </w:rPr>
        <w:t>, educational psychologists and to w</w:t>
      </w:r>
      <w:r w:rsidRPr="0011108D">
        <w:rPr>
          <w:rFonts w:ascii="Times New Roman" w:hAnsi="Times New Roman" w:cs="Times New Roman"/>
          <w:color w:val="000000" w:themeColor="text1"/>
          <w:lang w:val="cy-GB"/>
        </w:rPr>
        <w:t xml:space="preserve">ork in partnership with special schools to promote good practice. </w:t>
      </w:r>
      <w:r w:rsidRPr="0011108D">
        <w:rPr>
          <w:rFonts w:ascii="Times New Roman" w:eastAsia="Times New Roman" w:hAnsi="Times New Roman" w:cs="Times New Roman"/>
          <w:color w:val="000000" w:themeColor="text1"/>
        </w:rPr>
        <w:t xml:space="preserve"> After piloting the intervention, it will be </w:t>
      </w:r>
      <w:r w:rsidRPr="0011108D">
        <w:rPr>
          <w:rFonts w:ascii="Times New Roman" w:hAnsi="Times New Roman" w:cs="Times New Roman"/>
          <w:color w:val="000000" w:themeColor="text1"/>
        </w:rPr>
        <w:t xml:space="preserve">reviewed with the previously mentioned key stakeholders and parents and pupils, which utilises pupil voice. The reason why the intervention is implemented is for the learners, to improve their lives, therefore it is important they have a voice.  </w:t>
      </w:r>
    </w:p>
    <w:p w14:paraId="0DD8A2AE" w14:textId="77777777" w:rsidR="00A466B1" w:rsidRPr="0011108D" w:rsidRDefault="00A466B1" w:rsidP="00A466B1">
      <w:pPr>
        <w:rPr>
          <w:rFonts w:ascii="Times New Roman" w:eastAsia="Times New Roman" w:hAnsi="Times New Roman" w:cs="Times New Roman"/>
          <w:color w:val="000000" w:themeColor="text1"/>
          <w:shd w:val="clear" w:color="auto" w:fill="FFFFFF"/>
        </w:rPr>
      </w:pPr>
    </w:p>
    <w:p w14:paraId="4AE592C0" w14:textId="77777777" w:rsidR="00A466B1" w:rsidRPr="0011108D" w:rsidRDefault="00A466B1" w:rsidP="00A466B1">
      <w:pPr>
        <w:rPr>
          <w:rFonts w:ascii="Times New Roman" w:eastAsia="Times New Roman" w:hAnsi="Times New Roman" w:cs="Times New Roman"/>
          <w:color w:val="000000" w:themeColor="text1"/>
        </w:rPr>
      </w:pPr>
    </w:p>
    <w:p w14:paraId="643BA9A9" w14:textId="77777777" w:rsidR="00A466B1" w:rsidRPr="0011108D" w:rsidRDefault="00A466B1" w:rsidP="00A466B1">
      <w:pPr>
        <w:rPr>
          <w:rFonts w:ascii="Times New Roman" w:hAnsi="Times New Roman" w:cs="Times New Roman"/>
          <w:color w:val="000000" w:themeColor="text1"/>
          <w:shd w:val="clear" w:color="auto" w:fill="FFFFFF"/>
        </w:rPr>
      </w:pPr>
      <w:r w:rsidRPr="0011108D">
        <w:rPr>
          <w:rFonts w:ascii="Times New Roman" w:hAnsi="Times New Roman" w:cs="Times New Roman"/>
          <w:color w:val="000000" w:themeColor="text1"/>
        </w:rPr>
        <w:t xml:space="preserve">The nurture approach focuses on pupil wellbeing which is </w:t>
      </w:r>
      <w:r w:rsidRPr="0011108D">
        <w:rPr>
          <w:rFonts w:ascii="Times New Roman" w:eastAsia="Times New Roman" w:hAnsi="Times New Roman" w:cs="Times New Roman"/>
          <w:color w:val="000000" w:themeColor="text1"/>
        </w:rPr>
        <w:t xml:space="preserve">at the heart of the School Effectiveness Framework. This is also supported by the new area of learning, health and well-being where learners gain knowledge and understanding on it, but it is important that strategies are put in place to actually support it. Many children feel worried or anxious about achieving academically in school, but it is important to recognise that pupil wellbeing is </w:t>
      </w:r>
      <w:r w:rsidRPr="0011108D">
        <w:rPr>
          <w:rFonts w:ascii="Times New Roman" w:eastAsia="Times New Roman" w:hAnsi="Times New Roman" w:cs="Times New Roman"/>
          <w:color w:val="000000" w:themeColor="text1"/>
          <w:spacing w:val="3"/>
          <w:shd w:val="clear" w:color="auto" w:fill="FFFFFF"/>
        </w:rPr>
        <w:t>as important as their academic achievements.</w:t>
      </w:r>
      <w:r w:rsidRPr="0011108D">
        <w:rPr>
          <w:rFonts w:ascii="Times New Roman" w:hAnsi="Times New Roman" w:cs="Times New Roman"/>
          <w:color w:val="000000" w:themeColor="text1"/>
        </w:rPr>
        <w:t xml:space="preserve"> If their wellbeing is supported, the learners are provided with the foundations to achieve as they feel comfortable and happier in school. This intervention is viewed positively by parents according to Ofsted as the majority expressed their appreciation of how a nurture group intervention had helped their child’s self-esteem and self-confidence. </w:t>
      </w:r>
    </w:p>
    <w:p w14:paraId="5FE8B765" w14:textId="77777777" w:rsidR="00A466B1" w:rsidRPr="0011108D" w:rsidRDefault="00A466B1" w:rsidP="00A466B1">
      <w:pPr>
        <w:rPr>
          <w:rFonts w:ascii="Times New Roman" w:hAnsi="Times New Roman" w:cs="Times New Roman"/>
          <w:color w:val="000000" w:themeColor="text1"/>
          <w:shd w:val="clear" w:color="auto" w:fill="FFFFFF"/>
        </w:rPr>
      </w:pPr>
    </w:p>
    <w:p w14:paraId="7DD09952" w14:textId="77777777" w:rsidR="00A466B1" w:rsidRPr="0011108D" w:rsidRDefault="00A466B1" w:rsidP="00A466B1">
      <w:pPr>
        <w:rPr>
          <w:rFonts w:ascii="Times New Roman" w:eastAsia="Times New Roman" w:hAnsi="Times New Roman" w:cs="Times New Roman"/>
          <w:color w:val="000000" w:themeColor="text1"/>
        </w:rPr>
      </w:pPr>
      <w:r w:rsidRPr="0011108D">
        <w:rPr>
          <w:rFonts w:ascii="Times New Roman" w:hAnsi="Times New Roman" w:cs="Times New Roman"/>
          <w:color w:val="000000" w:themeColor="text1"/>
          <w:shd w:val="clear" w:color="auto" w:fill="FFFFFF"/>
        </w:rPr>
        <w:t xml:space="preserve">All learners in the school will be assessed using the Boxall Profile before implementing the intervention to the whole school. </w:t>
      </w:r>
      <w:r w:rsidRPr="0011108D">
        <w:rPr>
          <w:rFonts w:ascii="Times New Roman" w:hAnsi="Times New Roman" w:cs="Times New Roman"/>
          <w:color w:val="000000" w:themeColor="text1"/>
        </w:rPr>
        <w:t>It is a two-part assessment, section one focuses on developmental strands and section two focuses on the diagnostic profile. The Boxall profile will be used to gain a clearer understanding of the children difficulties, as the trends viewed in the assessment can be used for planning to create bespoke teaching and learning opportunities to the class</w:t>
      </w:r>
      <w:r w:rsidRPr="0011108D">
        <w:rPr>
          <w:rFonts w:ascii="Times New Roman" w:eastAsia="Times New Roman" w:hAnsi="Times New Roman" w:cs="Times New Roman"/>
          <w:color w:val="000000" w:themeColor="text1"/>
          <w:shd w:val="clear" w:color="auto" w:fill="FFFFFF"/>
        </w:rPr>
        <w:t xml:space="preserve">. These can include role play, drama, art, music and stories. </w:t>
      </w:r>
      <w:r w:rsidRPr="0011108D">
        <w:rPr>
          <w:rFonts w:ascii="Times New Roman" w:hAnsi="Times New Roman" w:cs="Times New Roman"/>
          <w:color w:val="000000" w:themeColor="text1"/>
        </w:rPr>
        <w:t xml:space="preserve">The intervention could also focus on mindfulness, </w:t>
      </w:r>
      <w:r w:rsidRPr="0011108D">
        <w:rPr>
          <w:rFonts w:ascii="Times New Roman" w:eastAsia="Times New Roman" w:hAnsi="Times New Roman" w:cs="Times New Roman"/>
          <w:color w:val="000000" w:themeColor="text1"/>
          <w:shd w:val="clear" w:color="auto" w:fill="FFFFFF"/>
        </w:rPr>
        <w:t xml:space="preserve">group listening and speaking, sharing news, focusing on their emotions and understanding them and their relationships. Example of activities that could be used is in appendix 7 and 8. </w:t>
      </w:r>
      <w:r w:rsidRPr="0011108D">
        <w:rPr>
          <w:rFonts w:ascii="Times New Roman" w:eastAsia="Times New Roman" w:hAnsi="Times New Roman" w:cs="Times New Roman"/>
          <w:color w:val="000000" w:themeColor="text1"/>
          <w:spacing w:val="3"/>
          <w:shd w:val="clear" w:color="auto" w:fill="FFFFFF"/>
        </w:rPr>
        <w:t xml:space="preserve">The priority is </w:t>
      </w:r>
      <w:r w:rsidRPr="0011108D">
        <w:rPr>
          <w:rFonts w:ascii="Times New Roman" w:eastAsia="Times New Roman" w:hAnsi="Times New Roman" w:cs="Times New Roman"/>
          <w:color w:val="000000" w:themeColor="text1"/>
          <w:shd w:val="clear" w:color="auto" w:fill="FFFFFF"/>
        </w:rPr>
        <w:t>to enable learners to form positive attachments with others, to make the right choices and to understand why they make these choices, to know that they have a voice, build their self-esteem and to be resilient.</w:t>
      </w:r>
    </w:p>
    <w:p w14:paraId="4696D3C1" w14:textId="77777777" w:rsidR="00A466B1" w:rsidRPr="0011108D" w:rsidRDefault="00A466B1" w:rsidP="00A466B1">
      <w:pPr>
        <w:spacing w:after="200" w:line="276" w:lineRule="auto"/>
        <w:rPr>
          <w:rFonts w:ascii="Times New Roman" w:hAnsi="Times New Roman" w:cs="Times New Roman"/>
          <w:color w:val="000000" w:themeColor="text1"/>
        </w:rPr>
      </w:pPr>
    </w:p>
    <w:p w14:paraId="23465B6C" w14:textId="77777777" w:rsidR="00A466B1" w:rsidRPr="0011108D" w:rsidRDefault="00A466B1" w:rsidP="00A466B1">
      <w:pPr>
        <w:spacing w:after="200" w:line="276" w:lineRule="auto"/>
        <w:rPr>
          <w:rFonts w:ascii="Times New Roman" w:hAnsi="Times New Roman" w:cs="Times New Roman"/>
          <w:color w:val="000000" w:themeColor="text1"/>
        </w:rPr>
      </w:pPr>
      <w:r w:rsidRPr="0011108D">
        <w:rPr>
          <w:rFonts w:ascii="Times New Roman" w:hAnsi="Times New Roman" w:cs="Times New Roman"/>
          <w:color w:val="000000" w:themeColor="text1"/>
        </w:rPr>
        <w:t>The Boxall report will be done before the intervention, half way through the year and at the end of the year. This will be done to assess the learners, their progression and to see how to best support the learners by adapting the intervention. The assessments can also be used to identify ‘potential’ social, emotional issues the learners may develop and then provide preventative strategies for this. Although the Boxall profile is the prominent tool of assessment and monitoring progression, the learners will also be assessed by observation from parents and teachers, where the parents can work in partnership with the teacher to ensure the learners needs are met. Therefore, to monitor progress, observations, the Boxall profile, their nurture work and pupil and parent feedback will be used to ensure the intervention is supporting learners.</w:t>
      </w:r>
    </w:p>
    <w:p w14:paraId="5D2DFC93" w14:textId="77777777" w:rsidR="00A466B1" w:rsidRPr="0011108D" w:rsidRDefault="00A466B1" w:rsidP="00A466B1">
      <w:pPr>
        <w:rPr>
          <w:rFonts w:ascii="Times New Roman" w:hAnsi="Times New Roman" w:cs="Times New Roman"/>
          <w:color w:val="000000" w:themeColor="text1"/>
        </w:rPr>
      </w:pPr>
    </w:p>
    <w:p w14:paraId="483F7209" w14:textId="77777777" w:rsidR="00A466B1" w:rsidRPr="0011108D" w:rsidRDefault="00A466B1" w:rsidP="00A466B1">
      <w:pPr>
        <w:rPr>
          <w:rFonts w:ascii="Times New Roman" w:eastAsia="Times New Roman" w:hAnsi="Times New Roman" w:cs="Times New Roman"/>
          <w:color w:val="000000" w:themeColor="text1"/>
          <w:spacing w:val="2"/>
        </w:rPr>
      </w:pPr>
      <w:r w:rsidRPr="0011108D">
        <w:rPr>
          <w:rFonts w:ascii="Times New Roman" w:hAnsi="Times New Roman" w:cs="Times New Roman"/>
          <w:color w:val="000000" w:themeColor="text1"/>
        </w:rPr>
        <w:t xml:space="preserve">Ofsted recommends that to ensure the best practice, staff who deliver specific intervention programmes should attend regular training. It is important all members of staff are trained to support the learners of the school, also it is in the school’s development plan as a priority. But training for the nurture intervention is expensive and I would recommend using nurture UK. </w:t>
      </w:r>
      <w:r w:rsidRPr="0011108D">
        <w:rPr>
          <w:rFonts w:ascii="Times New Roman" w:eastAsia="Times New Roman" w:hAnsi="Times New Roman" w:cs="Times New Roman"/>
          <w:color w:val="000000" w:themeColor="text1"/>
          <w:spacing w:val="2"/>
        </w:rPr>
        <w:t xml:space="preserve">This programme requires the buy-in of the whole school, where a member of senior management attends the initial two-day course along with a member of staff. The training allows staff to develop personally and professionally whilst embedding a nurturing culture throughout their schools, enhancing teaching and learning, promoting healthy outcomes for children and young people. This is achieved by focusing on emotional needs and development as well as academic learning in a whole school environment. </w:t>
      </w:r>
    </w:p>
    <w:p w14:paraId="4506ACEB" w14:textId="77777777" w:rsidR="00A466B1" w:rsidRPr="0011108D" w:rsidRDefault="00A466B1" w:rsidP="00A466B1">
      <w:pPr>
        <w:rPr>
          <w:rFonts w:ascii="Times New Roman" w:eastAsia="Times New Roman" w:hAnsi="Times New Roman" w:cs="Times New Roman"/>
          <w:color w:val="000000" w:themeColor="text1"/>
          <w:spacing w:val="2"/>
        </w:rPr>
      </w:pPr>
    </w:p>
    <w:p w14:paraId="2C24918F" w14:textId="77777777" w:rsidR="00A466B1" w:rsidRPr="0011108D" w:rsidRDefault="00A466B1" w:rsidP="00A466B1">
      <w:pPr>
        <w:rPr>
          <w:rFonts w:ascii="Times New Roman" w:hAnsi="Times New Roman" w:cs="Times New Roman"/>
          <w:color w:val="000000" w:themeColor="text1"/>
        </w:rPr>
      </w:pPr>
      <w:r w:rsidRPr="0011108D">
        <w:rPr>
          <w:rFonts w:ascii="Times New Roman" w:eastAsia="Times New Roman" w:hAnsi="Times New Roman" w:cs="Times New Roman"/>
          <w:color w:val="000000" w:themeColor="text1"/>
          <w:spacing w:val="2"/>
        </w:rPr>
        <w:lastRenderedPageBreak/>
        <w:t xml:space="preserve">It comes as a cost of £900 plus VAT for the first year and £875 plus VAT for the second year. </w:t>
      </w:r>
      <w:r w:rsidRPr="0011108D">
        <w:rPr>
          <w:rFonts w:ascii="Times New Roman" w:hAnsi="Times New Roman" w:cs="Times New Roman"/>
          <w:color w:val="000000" w:themeColor="text1"/>
        </w:rPr>
        <w:t>Although it has high cost, it includes all the necessary documents such as the Boxall Profiles, materials related to the programme including standards</w:t>
      </w:r>
      <w:r>
        <w:rPr>
          <w:rFonts w:ascii="Times New Roman" w:hAnsi="Times New Roman" w:cs="Times New Roman"/>
          <w:color w:val="000000" w:themeColor="text1"/>
        </w:rPr>
        <w:t>,</w:t>
      </w:r>
      <w:r w:rsidRPr="0011108D">
        <w:rPr>
          <w:rFonts w:ascii="Times New Roman" w:hAnsi="Times New Roman" w:cs="Times New Roman"/>
          <w:color w:val="000000" w:themeColor="text1"/>
        </w:rPr>
        <w:t xml:space="preserve"> self-assessment and planning tools and support on how to use it. </w:t>
      </w:r>
      <w:r>
        <w:rPr>
          <w:rFonts w:ascii="Times New Roman" w:eastAsia="Times New Roman" w:hAnsi="Times New Roman" w:cs="Times New Roman"/>
          <w:color w:val="000000" w:themeColor="text1"/>
        </w:rPr>
        <w:t>Although the</w:t>
      </w:r>
      <w:r w:rsidRPr="0011108D">
        <w:rPr>
          <w:rFonts w:ascii="Times New Roman" w:eastAsia="Times New Roman" w:hAnsi="Times New Roman" w:cs="Times New Roman"/>
          <w:color w:val="000000" w:themeColor="text1"/>
        </w:rPr>
        <w:t xml:space="preserve"> training package includes planning tools to nurture learners, but I have gathered free resources from the emotional curriculum by Jilly Bundy and Sue Cornwell which focus on relationships and understanding their own emotions. Also, SEAL have effective resources such as linking feeling and behaviour and dealing with change. These relates to the principles of nurture. Also nurture approaches are viewed as cost effective due to the positive impact.</w:t>
      </w:r>
      <w:r w:rsidRPr="0011108D">
        <w:rPr>
          <w:rFonts w:ascii="Times New Roman" w:hAnsi="Times New Roman" w:cs="Times New Roman"/>
          <w:color w:val="000000" w:themeColor="text1"/>
        </w:rPr>
        <w:t xml:space="preserve"> </w:t>
      </w:r>
      <w:r w:rsidRPr="0011108D">
        <w:rPr>
          <w:rFonts w:ascii="Times New Roman" w:eastAsia="Times New Roman" w:hAnsi="Times New Roman" w:cs="Times New Roman"/>
          <w:color w:val="000000" w:themeColor="text1"/>
          <w:spacing w:val="2"/>
        </w:rPr>
        <w:t>Thee intervention also requires resources for every classroom to ensure every class embeds the nurture philosophy. To support this, learners who have previously attended nurture groups will help the school council create a list of resources for every classroom which could be a quiet space, headphones or a beanbag.</w:t>
      </w:r>
      <w:r w:rsidRPr="0011108D">
        <w:rPr>
          <w:rFonts w:ascii="Times New Roman" w:hAnsi="Times New Roman" w:cs="Times New Roman"/>
          <w:color w:val="000000" w:themeColor="text1"/>
        </w:rPr>
        <w:t xml:space="preserve"> This relates to the UNCRC Article 12 with their right to say what should happen and be listened to. </w:t>
      </w:r>
      <w:r w:rsidRPr="0011108D">
        <w:rPr>
          <w:rFonts w:ascii="Times New Roman" w:eastAsia="Times New Roman" w:hAnsi="Times New Roman" w:cs="Times New Roman"/>
          <w:color w:val="000000" w:themeColor="text1"/>
        </w:rPr>
        <w:t>Also, by involving the learners in the process it should support the transition from mainstream to nurture classroom and from the nurture group into a nurture classroom as they have a voice in how the approach is implemented in school.</w:t>
      </w:r>
    </w:p>
    <w:p w14:paraId="11F0DACB" w14:textId="77777777" w:rsidR="00A466B1" w:rsidRPr="0011108D" w:rsidRDefault="00A466B1" w:rsidP="00A466B1">
      <w:pPr>
        <w:rPr>
          <w:rFonts w:ascii="Times New Roman" w:hAnsi="Times New Roman" w:cs="Times New Roman"/>
          <w:color w:val="000000" w:themeColor="text1"/>
        </w:rPr>
      </w:pPr>
    </w:p>
    <w:p w14:paraId="600647EE" w14:textId="77777777" w:rsidR="00A466B1" w:rsidRPr="0011108D" w:rsidRDefault="00A466B1" w:rsidP="00A466B1">
      <w:pPr>
        <w:rPr>
          <w:rFonts w:ascii="Times New Roman" w:hAnsi="Times New Roman" w:cs="Times New Roman"/>
          <w:color w:val="000000" w:themeColor="text1"/>
        </w:rPr>
      </w:pPr>
    </w:p>
    <w:p w14:paraId="6C02596A" w14:textId="77777777" w:rsidR="00A466B1" w:rsidRPr="0011108D" w:rsidRDefault="00A466B1" w:rsidP="00A466B1">
      <w:pPr>
        <w:rPr>
          <w:rFonts w:ascii="Times New Roman" w:hAnsi="Times New Roman" w:cs="Times New Roman"/>
          <w:color w:val="000000" w:themeColor="text1"/>
        </w:rPr>
      </w:pPr>
      <w:r w:rsidRPr="0011108D">
        <w:rPr>
          <w:rFonts w:ascii="Times New Roman" w:hAnsi="Times New Roman" w:cs="Times New Roman"/>
          <w:color w:val="000000" w:themeColor="text1"/>
        </w:rPr>
        <w:t xml:space="preserve">The intervention </w:t>
      </w:r>
      <w:r w:rsidRPr="0011108D">
        <w:rPr>
          <w:rFonts w:ascii="Times New Roman" w:eastAsia="Times New Roman" w:hAnsi="Times New Roman" w:cs="Times New Roman"/>
          <w:color w:val="000000" w:themeColor="text1"/>
        </w:rPr>
        <w:t xml:space="preserve">aligns with a number of current Welsh Assembly Government educational policies such as the National Behaviour and Attendance Review (NBAR) and subsequent Action Plan which aims to identify effective practice in promoting positive behaviour and the School Effectiveness Framework which promotes a culture of social inclusion and personalising learning which are key features of the nurture approaches. </w:t>
      </w:r>
      <w:r w:rsidRPr="0011108D">
        <w:rPr>
          <w:rFonts w:ascii="Times New Roman" w:hAnsi="Times New Roman" w:cs="Times New Roman"/>
          <w:color w:val="000000" w:themeColor="text1"/>
        </w:rPr>
        <w:t>The intervention is closely aligned with Well-Being Goals of a resilient, healthier and a more equal Wales.  A whole school approach is, therefore, considered to be key in promoting social and emotional wellbeing for all students. It is hoped that the intervention will be an effective method of prevention and early intervention with regards to mental health issues and will also prevent other issues for developing or escalating.</w:t>
      </w:r>
    </w:p>
    <w:p w14:paraId="312D1D30" w14:textId="77777777" w:rsidR="00A466B1" w:rsidRPr="0011108D" w:rsidRDefault="00A466B1" w:rsidP="00A466B1">
      <w:pPr>
        <w:rPr>
          <w:rFonts w:ascii="Times New Roman" w:hAnsi="Times New Roman" w:cs="Times New Roman"/>
          <w:color w:val="000000" w:themeColor="text1"/>
        </w:rPr>
      </w:pPr>
    </w:p>
    <w:p w14:paraId="2AC580A6" w14:textId="77777777" w:rsidR="00A466B1" w:rsidRPr="0011108D" w:rsidRDefault="00A466B1" w:rsidP="00A466B1">
      <w:pPr>
        <w:spacing w:before="100" w:beforeAutospacing="1" w:after="100" w:afterAutospacing="1"/>
        <w:rPr>
          <w:rFonts w:ascii="Times New Roman" w:eastAsia="Times New Roman" w:hAnsi="Times New Roman" w:cs="Times New Roman"/>
          <w:color w:val="000000" w:themeColor="text1"/>
        </w:rPr>
      </w:pPr>
      <w:r w:rsidRPr="0011108D">
        <w:rPr>
          <w:rFonts w:ascii="Times New Roman" w:hAnsi="Times New Roman" w:cs="Times New Roman"/>
          <w:color w:val="000000" w:themeColor="text1"/>
        </w:rPr>
        <w:t xml:space="preserve">Case study from Neath port Talbot state that due to the nurture approach the school is succeeding as never before. Nurture approaches have been described as the best way forward for children, especially those from a disadvantaged background. Also, </w:t>
      </w:r>
      <w:r w:rsidRPr="0011108D">
        <w:rPr>
          <w:rFonts w:ascii="Times New Roman" w:eastAsia="Times New Roman" w:hAnsi="Times New Roman" w:cs="Times New Roman"/>
          <w:color w:val="000000" w:themeColor="text1"/>
        </w:rPr>
        <w:t xml:space="preserve">in Cadoxton Primary School </w:t>
      </w:r>
      <w:r w:rsidRPr="0011108D">
        <w:rPr>
          <w:rFonts w:ascii="Times New Roman" w:hAnsi="Times New Roman" w:cs="Times New Roman"/>
          <w:color w:val="000000" w:themeColor="text1"/>
        </w:rPr>
        <w:t xml:space="preserve">the whole school nurture approach has impacted on the learners motivation and readiness to learn. Although nurture interventions were originally created to fill in missing or distorted nurturing, it also supports learners to </w:t>
      </w:r>
      <w:r w:rsidRPr="0011108D">
        <w:rPr>
          <w:rFonts w:ascii="Times New Roman" w:eastAsia="Times New Roman" w:hAnsi="Times New Roman" w:cs="Times New Roman"/>
          <w:color w:val="000000" w:themeColor="text1"/>
          <w:shd w:val="clear" w:color="auto" w:fill="FFFFFF"/>
        </w:rPr>
        <w:t>develop positive relationships and to promote and encourage positive behaviour in schools. Therefore, it will create a positive impact on all learners rather than just the learners with complex social, emotional, behavioural difficulties.</w:t>
      </w:r>
      <w:r w:rsidRPr="0011108D">
        <w:rPr>
          <w:rFonts w:ascii="Times New Roman" w:eastAsia="Times New Roman" w:hAnsi="Times New Roman" w:cs="Times New Roman"/>
          <w:color w:val="000000" w:themeColor="text1"/>
        </w:rPr>
        <w:t xml:space="preserve"> </w:t>
      </w:r>
      <w:r w:rsidRPr="0011108D">
        <w:rPr>
          <w:rFonts w:ascii="Times New Roman" w:hAnsi="Times New Roman" w:cs="Times New Roman"/>
          <w:color w:val="000000" w:themeColor="text1"/>
        </w:rPr>
        <w:t>Although there are limited case studies on whole school nurture approach, hundreds of studies have demonstrated the positive impact on nurture groups such as improved social skills, improved attendance, improved attainment, improved behaviour and reduced exclusions. This would create a happy and healthy atmosphere where pupils want to learn and therefore improve s</w:t>
      </w:r>
      <w:r w:rsidRPr="0011108D">
        <w:rPr>
          <w:rFonts w:ascii="Times New Roman" w:eastAsia="Times New Roman" w:hAnsi="Times New Roman" w:cs="Times New Roman"/>
          <w:bCs/>
          <w:color w:val="000000" w:themeColor="text1"/>
        </w:rPr>
        <w:t>chool</w:t>
      </w:r>
      <w:r w:rsidRPr="0011108D">
        <w:rPr>
          <w:rFonts w:ascii="Times New Roman" w:eastAsia="Times New Roman" w:hAnsi="Times New Roman" w:cs="Times New Roman"/>
          <w:color w:val="000000" w:themeColor="text1"/>
          <w:shd w:val="clear" w:color="auto" w:fill="FFFFFF"/>
        </w:rPr>
        <w:t> performance.</w:t>
      </w:r>
      <w:r w:rsidRPr="0011108D">
        <w:rPr>
          <w:rFonts w:ascii="Times New Roman" w:eastAsia="Times New Roman" w:hAnsi="Times New Roman" w:cs="Times New Roman"/>
          <w:color w:val="000000" w:themeColor="text1"/>
        </w:rPr>
        <w:t xml:space="preserve"> Studies have also found that children and young people’s </w:t>
      </w:r>
      <w:r w:rsidRPr="0011108D">
        <w:rPr>
          <w:rFonts w:ascii="Times New Roman" w:eastAsia="Times New Roman" w:hAnsi="Times New Roman" w:cs="Times New Roman"/>
          <w:bCs/>
          <w:color w:val="000000" w:themeColor="text1"/>
        </w:rPr>
        <w:t>academic</w:t>
      </w:r>
      <w:r w:rsidRPr="0011108D">
        <w:rPr>
          <w:rFonts w:ascii="Times New Roman" w:eastAsia="Times New Roman" w:hAnsi="Times New Roman" w:cs="Times New Roman"/>
          <w:b/>
          <w:bCs/>
          <w:color w:val="000000" w:themeColor="text1"/>
        </w:rPr>
        <w:t xml:space="preserve"> </w:t>
      </w:r>
      <w:r w:rsidRPr="0011108D">
        <w:rPr>
          <w:rFonts w:ascii="Times New Roman" w:eastAsia="Times New Roman" w:hAnsi="Times New Roman" w:cs="Times New Roman"/>
          <w:bCs/>
          <w:color w:val="000000" w:themeColor="text1"/>
        </w:rPr>
        <w:t xml:space="preserve">performance </w:t>
      </w:r>
      <w:r w:rsidRPr="0011108D">
        <w:rPr>
          <w:rFonts w:ascii="Times New Roman" w:eastAsia="Times New Roman" w:hAnsi="Times New Roman" w:cs="Times New Roman"/>
          <w:color w:val="000000" w:themeColor="text1"/>
        </w:rPr>
        <w:t>increases following nurture provision. Cadoxton Primary school has implemented a successful whole school approach to nurture where pupils are able to achieve their potential by learning and growing together.</w:t>
      </w:r>
      <w:r w:rsidRPr="0011108D">
        <w:rPr>
          <w:rFonts w:ascii="Times New Roman" w:hAnsi="Times New Roman" w:cs="Times New Roman"/>
          <w:color w:val="000000" w:themeColor="text1"/>
        </w:rPr>
        <w:t xml:space="preserve"> Therefore, a whole school nurturing approach would the improve the lives of the pupils for the better, where their needs are met so they can achieve their full potential in school. </w:t>
      </w:r>
    </w:p>
    <w:p w14:paraId="75E51B58" w14:textId="77777777" w:rsidR="00A466B1" w:rsidRPr="0011108D" w:rsidRDefault="00A466B1" w:rsidP="00A466B1">
      <w:pPr>
        <w:spacing w:before="100" w:beforeAutospacing="1" w:after="100" w:afterAutospacing="1"/>
        <w:rPr>
          <w:rFonts w:ascii="Times New Roman" w:eastAsia="Times New Roman" w:hAnsi="Times New Roman" w:cs="Times New Roman"/>
          <w:color w:val="000000" w:themeColor="text1"/>
        </w:rPr>
      </w:pPr>
      <w:r w:rsidRPr="0011108D">
        <w:rPr>
          <w:rFonts w:ascii="Times New Roman" w:hAnsi="Times New Roman" w:cs="Times New Roman"/>
          <w:color w:val="000000" w:themeColor="text1"/>
        </w:rPr>
        <w:lastRenderedPageBreak/>
        <w:t xml:space="preserve">Thank you for attending my meeting today. Feel free to ask if you have any questions or wish to discuss this approach further. </w:t>
      </w:r>
    </w:p>
    <w:p w14:paraId="26463BAC" w14:textId="6F6BF4CC" w:rsidR="00A466B1" w:rsidRDefault="00A466B1" w:rsidP="00B40099">
      <w:pPr>
        <w:pStyle w:val="NormalWeb"/>
        <w:spacing w:beforeAutospacing="1" w:afterAutospacing="1" w:line="360" w:lineRule="auto"/>
        <w:rPr>
          <w:color w:val="000000" w:themeColor="text1"/>
          <w:szCs w:val="24"/>
        </w:rPr>
      </w:pPr>
    </w:p>
    <w:p w14:paraId="1B9B229C" w14:textId="298B6EC0" w:rsidR="00A466B1" w:rsidRDefault="00A466B1" w:rsidP="00B40099">
      <w:pPr>
        <w:pStyle w:val="NormalWeb"/>
        <w:spacing w:beforeAutospacing="1" w:afterAutospacing="1" w:line="360" w:lineRule="auto"/>
        <w:rPr>
          <w:color w:val="000000" w:themeColor="text1"/>
          <w:szCs w:val="24"/>
        </w:rPr>
      </w:pPr>
    </w:p>
    <w:p w14:paraId="65247871" w14:textId="77777777" w:rsidR="00A466B1" w:rsidRPr="00702F8E" w:rsidRDefault="00A466B1" w:rsidP="00B40099">
      <w:pPr>
        <w:pStyle w:val="NormalWeb"/>
        <w:spacing w:beforeAutospacing="1" w:afterAutospacing="1" w:line="360" w:lineRule="auto"/>
        <w:rPr>
          <w:color w:val="000000" w:themeColor="text1"/>
          <w:szCs w:val="24"/>
        </w:rPr>
      </w:pPr>
    </w:p>
    <w:p w14:paraId="09E79ADB" w14:textId="152C7D7B" w:rsidR="00DF065B" w:rsidRPr="00702F8E" w:rsidRDefault="00DF065B" w:rsidP="00B40099">
      <w:pPr>
        <w:pStyle w:val="NormalWeb"/>
        <w:spacing w:beforeAutospacing="1" w:afterAutospacing="1" w:line="360" w:lineRule="auto"/>
        <w:rPr>
          <w:color w:val="000000" w:themeColor="text1"/>
          <w:szCs w:val="24"/>
        </w:rPr>
      </w:pPr>
    </w:p>
    <w:p w14:paraId="7C15CF87" w14:textId="7A3409DD" w:rsidR="00DF065B" w:rsidRPr="00702F8E" w:rsidRDefault="00DF065B" w:rsidP="00B40099">
      <w:pPr>
        <w:pStyle w:val="NormalWeb"/>
        <w:spacing w:beforeAutospacing="1" w:afterAutospacing="1" w:line="360" w:lineRule="auto"/>
        <w:rPr>
          <w:color w:val="000000" w:themeColor="text1"/>
          <w:szCs w:val="24"/>
        </w:rPr>
      </w:pPr>
      <w:r w:rsidRPr="00702F8E">
        <w:rPr>
          <w:color w:val="000000" w:themeColor="text1"/>
          <w:szCs w:val="24"/>
        </w:rPr>
        <w:br w:type="page"/>
      </w:r>
    </w:p>
    <w:p w14:paraId="24ED9E89" w14:textId="77777777" w:rsidR="00DF065B" w:rsidRPr="00702F8E" w:rsidRDefault="00DF065B" w:rsidP="00B40099">
      <w:pPr>
        <w:pStyle w:val="NormalWeb"/>
        <w:spacing w:beforeAutospacing="1" w:afterAutospacing="1" w:line="360" w:lineRule="auto"/>
        <w:rPr>
          <w:color w:val="000000" w:themeColor="text1"/>
          <w:szCs w:val="24"/>
        </w:rPr>
        <w:sectPr w:rsidR="00DF065B" w:rsidRPr="00702F8E" w:rsidSect="00EC51EB">
          <w:pgSz w:w="11900" w:h="16840"/>
          <w:pgMar w:top="1440" w:right="1440" w:bottom="1440" w:left="1440" w:header="720" w:footer="720" w:gutter="0"/>
          <w:cols w:space="720"/>
          <w:docGrid w:linePitch="360"/>
        </w:sectPr>
      </w:pPr>
    </w:p>
    <w:p w14:paraId="10B42157" w14:textId="77777777" w:rsidR="00DF065B" w:rsidRPr="00640A8E" w:rsidRDefault="00DF065B" w:rsidP="00DF065B">
      <w:pPr>
        <w:rPr>
          <w:rFonts w:ascii="Times New Roman" w:hAnsi="Times New Roman" w:cs="Times New Roman"/>
          <w:sz w:val="22"/>
          <w:szCs w:val="22"/>
          <w:u w:val="single"/>
        </w:rPr>
      </w:pPr>
      <w:r w:rsidRPr="00640A8E">
        <w:rPr>
          <w:rFonts w:ascii="Times New Roman" w:hAnsi="Times New Roman" w:cs="Times New Roman"/>
          <w:sz w:val="22"/>
          <w:szCs w:val="22"/>
          <w:u w:val="single"/>
        </w:rPr>
        <w:lastRenderedPageBreak/>
        <w:t>School Development Plan 2019-2020</w:t>
      </w:r>
    </w:p>
    <w:tbl>
      <w:tblPr>
        <w:tblStyle w:val="TableGrid"/>
        <w:tblpPr w:leftFromText="180" w:rightFromText="180" w:vertAnchor="text" w:horzAnchor="margin" w:tblpY="352"/>
        <w:tblW w:w="0" w:type="auto"/>
        <w:tblLook w:val="04A0" w:firstRow="1" w:lastRow="0" w:firstColumn="1" w:lastColumn="0" w:noHBand="0" w:noVBand="1"/>
      </w:tblPr>
      <w:tblGrid>
        <w:gridCol w:w="1438"/>
        <w:gridCol w:w="1636"/>
        <w:gridCol w:w="1288"/>
        <w:gridCol w:w="1420"/>
        <w:gridCol w:w="1365"/>
        <w:gridCol w:w="1096"/>
        <w:gridCol w:w="1096"/>
        <w:gridCol w:w="1096"/>
        <w:gridCol w:w="1467"/>
        <w:gridCol w:w="2048"/>
      </w:tblGrid>
      <w:tr w:rsidR="00DF065B" w:rsidRPr="00702F8E" w14:paraId="05F59D54" w14:textId="77777777" w:rsidTr="00CB459F">
        <w:tc>
          <w:tcPr>
            <w:tcW w:w="1438" w:type="dxa"/>
          </w:tcPr>
          <w:p w14:paraId="696FC611"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highlight w:val="blue"/>
              </w:rPr>
              <w:t>Very Good Progress</w:t>
            </w:r>
          </w:p>
        </w:tc>
        <w:tc>
          <w:tcPr>
            <w:tcW w:w="1636" w:type="dxa"/>
          </w:tcPr>
          <w:p w14:paraId="000E749D"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highlight w:val="green"/>
              </w:rPr>
              <w:t>Strong Progress</w:t>
            </w:r>
          </w:p>
        </w:tc>
        <w:tc>
          <w:tcPr>
            <w:tcW w:w="1288" w:type="dxa"/>
          </w:tcPr>
          <w:p w14:paraId="459C56DE"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highlight w:val="yellow"/>
              </w:rPr>
              <w:t>Satisfactory Progress</w:t>
            </w:r>
          </w:p>
        </w:tc>
        <w:tc>
          <w:tcPr>
            <w:tcW w:w="1420" w:type="dxa"/>
          </w:tcPr>
          <w:p w14:paraId="19BD6675"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highlight w:val="red"/>
              </w:rPr>
              <w:t>Limited Progress</w:t>
            </w:r>
            <w:r w:rsidRPr="00702F8E">
              <w:rPr>
                <w:rFonts w:ascii="Times New Roman" w:hAnsi="Times New Roman" w:cs="Times New Roman"/>
                <w:sz w:val="22"/>
                <w:szCs w:val="22"/>
              </w:rPr>
              <w:t xml:space="preserve"> </w:t>
            </w:r>
          </w:p>
        </w:tc>
        <w:tc>
          <w:tcPr>
            <w:tcW w:w="1365" w:type="dxa"/>
          </w:tcPr>
          <w:p w14:paraId="12105586" w14:textId="77777777" w:rsidR="00DF065B" w:rsidRPr="00702F8E" w:rsidRDefault="00DF065B" w:rsidP="00CB459F">
            <w:pPr>
              <w:rPr>
                <w:rFonts w:ascii="Times New Roman" w:hAnsi="Times New Roman" w:cs="Times New Roman"/>
                <w:sz w:val="22"/>
                <w:szCs w:val="22"/>
              </w:rPr>
            </w:pPr>
          </w:p>
        </w:tc>
        <w:tc>
          <w:tcPr>
            <w:tcW w:w="1096" w:type="dxa"/>
          </w:tcPr>
          <w:p w14:paraId="17AD9FF1" w14:textId="77777777" w:rsidR="00DF065B" w:rsidRPr="00702F8E" w:rsidRDefault="00DF065B" w:rsidP="00CB459F">
            <w:pPr>
              <w:rPr>
                <w:rFonts w:ascii="Times New Roman" w:hAnsi="Times New Roman" w:cs="Times New Roman"/>
                <w:sz w:val="22"/>
                <w:szCs w:val="22"/>
              </w:rPr>
            </w:pPr>
          </w:p>
        </w:tc>
        <w:tc>
          <w:tcPr>
            <w:tcW w:w="1096" w:type="dxa"/>
          </w:tcPr>
          <w:p w14:paraId="7ADDA51B" w14:textId="77777777" w:rsidR="00DF065B" w:rsidRPr="00702F8E" w:rsidRDefault="00DF065B" w:rsidP="00CB459F">
            <w:pPr>
              <w:rPr>
                <w:rFonts w:ascii="Times New Roman" w:hAnsi="Times New Roman" w:cs="Times New Roman"/>
                <w:sz w:val="22"/>
                <w:szCs w:val="22"/>
              </w:rPr>
            </w:pPr>
          </w:p>
        </w:tc>
        <w:tc>
          <w:tcPr>
            <w:tcW w:w="1096" w:type="dxa"/>
          </w:tcPr>
          <w:p w14:paraId="241404BB" w14:textId="77777777" w:rsidR="00DF065B" w:rsidRPr="00702F8E" w:rsidRDefault="00DF065B" w:rsidP="00CB459F">
            <w:pPr>
              <w:rPr>
                <w:rFonts w:ascii="Times New Roman" w:hAnsi="Times New Roman" w:cs="Times New Roman"/>
                <w:sz w:val="22"/>
                <w:szCs w:val="22"/>
              </w:rPr>
            </w:pPr>
          </w:p>
        </w:tc>
        <w:tc>
          <w:tcPr>
            <w:tcW w:w="1467" w:type="dxa"/>
          </w:tcPr>
          <w:p w14:paraId="2F064098" w14:textId="77777777" w:rsidR="00DF065B" w:rsidRPr="00702F8E" w:rsidRDefault="00DF065B" w:rsidP="00CB459F">
            <w:pPr>
              <w:rPr>
                <w:rFonts w:ascii="Times New Roman" w:hAnsi="Times New Roman" w:cs="Times New Roman"/>
                <w:sz w:val="22"/>
                <w:szCs w:val="22"/>
              </w:rPr>
            </w:pPr>
          </w:p>
        </w:tc>
        <w:tc>
          <w:tcPr>
            <w:tcW w:w="2048" w:type="dxa"/>
          </w:tcPr>
          <w:p w14:paraId="1DE8C5B6" w14:textId="77777777" w:rsidR="00DF065B" w:rsidRPr="00702F8E" w:rsidRDefault="00DF065B" w:rsidP="00CB459F">
            <w:pPr>
              <w:rPr>
                <w:rFonts w:ascii="Times New Roman" w:hAnsi="Times New Roman" w:cs="Times New Roman"/>
                <w:sz w:val="22"/>
                <w:szCs w:val="22"/>
              </w:rPr>
            </w:pPr>
          </w:p>
        </w:tc>
      </w:tr>
      <w:tr w:rsidR="00DF065B" w:rsidRPr="00702F8E" w14:paraId="5AA78CA3" w14:textId="77777777" w:rsidTr="00CB459F">
        <w:tc>
          <w:tcPr>
            <w:tcW w:w="1438" w:type="dxa"/>
            <w:shd w:val="clear" w:color="auto" w:fill="FFFFFF" w:themeFill="background1"/>
          </w:tcPr>
          <w:p w14:paraId="3AA15A8F"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Why?</w:t>
            </w:r>
          </w:p>
        </w:tc>
        <w:tc>
          <w:tcPr>
            <w:tcW w:w="1636" w:type="dxa"/>
          </w:tcPr>
          <w:p w14:paraId="5B1BFEE2"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What?</w:t>
            </w:r>
          </w:p>
        </w:tc>
        <w:tc>
          <w:tcPr>
            <w:tcW w:w="1288" w:type="dxa"/>
          </w:tcPr>
          <w:p w14:paraId="5C0E0342"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How?</w:t>
            </w:r>
          </w:p>
        </w:tc>
        <w:tc>
          <w:tcPr>
            <w:tcW w:w="1420" w:type="dxa"/>
          </w:tcPr>
          <w:p w14:paraId="209FEF0B"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Who?</w:t>
            </w:r>
          </w:p>
        </w:tc>
        <w:tc>
          <w:tcPr>
            <w:tcW w:w="1365" w:type="dxa"/>
          </w:tcPr>
          <w:p w14:paraId="32A23A56"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When</w:t>
            </w:r>
          </w:p>
        </w:tc>
        <w:tc>
          <w:tcPr>
            <w:tcW w:w="1096" w:type="dxa"/>
          </w:tcPr>
          <w:p w14:paraId="14A4B7B5"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 xml:space="preserve">Milestone 1 </w:t>
            </w:r>
          </w:p>
        </w:tc>
        <w:tc>
          <w:tcPr>
            <w:tcW w:w="1096" w:type="dxa"/>
          </w:tcPr>
          <w:p w14:paraId="0E2852A7"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Milestone 2</w:t>
            </w:r>
          </w:p>
        </w:tc>
        <w:tc>
          <w:tcPr>
            <w:tcW w:w="1096" w:type="dxa"/>
          </w:tcPr>
          <w:p w14:paraId="3BF7977A"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Milestone 3(Year 1)</w:t>
            </w:r>
          </w:p>
        </w:tc>
        <w:tc>
          <w:tcPr>
            <w:tcW w:w="1467" w:type="dxa"/>
          </w:tcPr>
          <w:p w14:paraId="247AEFC0"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How much?</w:t>
            </w:r>
          </w:p>
        </w:tc>
        <w:tc>
          <w:tcPr>
            <w:tcW w:w="2048" w:type="dxa"/>
          </w:tcPr>
          <w:p w14:paraId="1B4C56B8"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Impact?</w:t>
            </w:r>
          </w:p>
        </w:tc>
      </w:tr>
      <w:tr w:rsidR="00DF065B" w:rsidRPr="00702F8E" w14:paraId="41D0C5D5" w14:textId="77777777" w:rsidTr="00CB459F">
        <w:tc>
          <w:tcPr>
            <w:tcW w:w="1438" w:type="dxa"/>
            <w:shd w:val="clear" w:color="auto" w:fill="FFFFFF" w:themeFill="background1"/>
          </w:tcPr>
          <w:p w14:paraId="68CB211B" w14:textId="77777777" w:rsidR="00DF065B" w:rsidRPr="00702F8E" w:rsidRDefault="00DF065B" w:rsidP="00CB459F">
            <w:pPr>
              <w:rPr>
                <w:rFonts w:ascii="Times New Roman" w:hAnsi="Times New Roman" w:cs="Times New Roman"/>
                <w:b/>
                <w:color w:val="000000" w:themeColor="text1"/>
                <w:sz w:val="22"/>
                <w:szCs w:val="22"/>
              </w:rPr>
            </w:pPr>
            <w:r w:rsidRPr="00702F8E">
              <w:rPr>
                <w:rFonts w:ascii="Times New Roman" w:hAnsi="Times New Roman" w:cs="Times New Roman"/>
                <w:b/>
                <w:color w:val="000000" w:themeColor="text1"/>
                <w:sz w:val="22"/>
                <w:szCs w:val="22"/>
              </w:rPr>
              <w:t>Wellbeing and attitudes to learning</w:t>
            </w:r>
          </w:p>
        </w:tc>
        <w:tc>
          <w:tcPr>
            <w:tcW w:w="1636" w:type="dxa"/>
            <w:shd w:val="clear" w:color="auto" w:fill="auto"/>
          </w:tcPr>
          <w:p w14:paraId="53C1E51F" w14:textId="77777777" w:rsidR="00DF065B" w:rsidRPr="00702F8E" w:rsidRDefault="00DF065B" w:rsidP="00CB459F">
            <w:pPr>
              <w:pStyle w:val="NormalWeb"/>
              <w:rPr>
                <w:color w:val="000000" w:themeColor="text1"/>
                <w:sz w:val="22"/>
                <w:szCs w:val="22"/>
              </w:rPr>
            </w:pPr>
            <w:r w:rsidRPr="00702F8E">
              <w:rPr>
                <w:color w:val="000000" w:themeColor="text1"/>
                <w:sz w:val="22"/>
                <w:szCs w:val="22"/>
              </w:rPr>
              <w:t xml:space="preserve">Improve all pupils’ health and wellbeing by offering a greater number of enrichment and physical activities </w:t>
            </w:r>
          </w:p>
        </w:tc>
        <w:tc>
          <w:tcPr>
            <w:tcW w:w="1288" w:type="dxa"/>
            <w:shd w:val="clear" w:color="auto" w:fill="auto"/>
          </w:tcPr>
          <w:p w14:paraId="507FA7B5"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Whole school initiate to nurture</w:t>
            </w:r>
          </w:p>
        </w:tc>
        <w:tc>
          <w:tcPr>
            <w:tcW w:w="1420" w:type="dxa"/>
            <w:shd w:val="clear" w:color="auto" w:fill="auto"/>
          </w:tcPr>
          <w:p w14:paraId="4C51B59A"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 xml:space="preserve">Abigail Fellows </w:t>
            </w:r>
          </w:p>
          <w:p w14:paraId="75B0AF88"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(Wellbeing Co-ordinator)</w:t>
            </w:r>
          </w:p>
          <w:p w14:paraId="164AE567"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Whole School Initiative</w:t>
            </w:r>
          </w:p>
        </w:tc>
        <w:tc>
          <w:tcPr>
            <w:tcW w:w="1365" w:type="dxa"/>
            <w:shd w:val="clear" w:color="auto" w:fill="auto"/>
          </w:tcPr>
          <w:p w14:paraId="524F5099"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Following a 2-year programme</w:t>
            </w:r>
          </w:p>
          <w:p w14:paraId="47D3CF8E" w14:textId="77777777" w:rsidR="00DF065B" w:rsidRPr="00702F8E" w:rsidRDefault="00DF065B" w:rsidP="00CB459F">
            <w:pPr>
              <w:rPr>
                <w:rFonts w:ascii="Times New Roman" w:hAnsi="Times New Roman" w:cs="Times New Roman"/>
                <w:color w:val="000000" w:themeColor="text1"/>
                <w:sz w:val="22"/>
                <w:szCs w:val="22"/>
              </w:rPr>
            </w:pPr>
          </w:p>
          <w:p w14:paraId="23CE497D"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Will be monitored throughout the year to measure progress</w:t>
            </w:r>
          </w:p>
        </w:tc>
        <w:tc>
          <w:tcPr>
            <w:tcW w:w="1096" w:type="dxa"/>
            <w:shd w:val="clear" w:color="auto" w:fill="auto"/>
          </w:tcPr>
          <w:p w14:paraId="3BE5FE27" w14:textId="77777777" w:rsidR="00DF065B" w:rsidRPr="00702F8E" w:rsidRDefault="00DF065B" w:rsidP="00CB459F">
            <w:pPr>
              <w:rPr>
                <w:rFonts w:ascii="Times New Roman" w:hAnsi="Times New Roman" w:cs="Times New Roman"/>
                <w:color w:val="000000" w:themeColor="text1"/>
                <w:sz w:val="22"/>
                <w:szCs w:val="22"/>
              </w:rPr>
            </w:pPr>
          </w:p>
        </w:tc>
        <w:tc>
          <w:tcPr>
            <w:tcW w:w="1096" w:type="dxa"/>
            <w:shd w:val="clear" w:color="auto" w:fill="auto"/>
          </w:tcPr>
          <w:p w14:paraId="0153EB6C" w14:textId="77777777" w:rsidR="00DF065B" w:rsidRPr="00702F8E" w:rsidRDefault="00DF065B" w:rsidP="00CB459F">
            <w:pPr>
              <w:rPr>
                <w:rFonts w:ascii="Times New Roman" w:hAnsi="Times New Roman" w:cs="Times New Roman"/>
                <w:color w:val="000000" w:themeColor="text1"/>
                <w:sz w:val="22"/>
                <w:szCs w:val="22"/>
              </w:rPr>
            </w:pPr>
          </w:p>
        </w:tc>
        <w:tc>
          <w:tcPr>
            <w:tcW w:w="1096" w:type="dxa"/>
            <w:shd w:val="clear" w:color="auto" w:fill="auto"/>
          </w:tcPr>
          <w:p w14:paraId="0B7B4C21" w14:textId="77777777" w:rsidR="00DF065B" w:rsidRPr="00702F8E" w:rsidRDefault="00DF065B" w:rsidP="00CB459F">
            <w:pPr>
              <w:rPr>
                <w:rFonts w:ascii="Times New Roman" w:hAnsi="Times New Roman" w:cs="Times New Roman"/>
                <w:color w:val="000000" w:themeColor="text1"/>
                <w:sz w:val="22"/>
                <w:szCs w:val="22"/>
              </w:rPr>
            </w:pPr>
          </w:p>
        </w:tc>
        <w:tc>
          <w:tcPr>
            <w:tcW w:w="1467" w:type="dxa"/>
          </w:tcPr>
          <w:p w14:paraId="142442D1"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£900 plus VAT for the first year</w:t>
            </w:r>
          </w:p>
          <w:p w14:paraId="4E240D13"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£875 plus VAT for the second year- (see appendix _)- includes all necessary documents</w:t>
            </w:r>
          </w:p>
          <w:p w14:paraId="58167C7D" w14:textId="77777777" w:rsidR="00DF065B" w:rsidRPr="00702F8E" w:rsidRDefault="00DF065B" w:rsidP="00CB459F">
            <w:pPr>
              <w:rPr>
                <w:rFonts w:ascii="Times New Roman" w:hAnsi="Times New Roman" w:cs="Times New Roman"/>
                <w:sz w:val="22"/>
                <w:szCs w:val="22"/>
              </w:rPr>
            </w:pPr>
          </w:p>
          <w:p w14:paraId="71B29CD3"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Resources to create nurture atmosphere – Budget £200 pound – will ask for donation of equipment-examples shown in appendix 3</w:t>
            </w:r>
          </w:p>
        </w:tc>
        <w:tc>
          <w:tcPr>
            <w:tcW w:w="2048" w:type="dxa"/>
          </w:tcPr>
          <w:p w14:paraId="6C374D8D"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Pupils in school will feel safe and supported where wellbeing is seen as important as academic achievement. Because they feel safe and supported it creates the correct atmosphere for learners to reach their potential.</w:t>
            </w:r>
          </w:p>
          <w:p w14:paraId="20A700A7"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The whole school approach ensures all learners receive the right support for their needs</w:t>
            </w:r>
          </w:p>
        </w:tc>
      </w:tr>
      <w:tr w:rsidR="00DF065B" w:rsidRPr="00702F8E" w14:paraId="6312066F" w14:textId="77777777" w:rsidTr="00CB459F">
        <w:tc>
          <w:tcPr>
            <w:tcW w:w="1438" w:type="dxa"/>
            <w:shd w:val="clear" w:color="auto" w:fill="FFFFFF" w:themeFill="background1"/>
          </w:tcPr>
          <w:p w14:paraId="01425AF1" w14:textId="77777777" w:rsidR="00DF065B" w:rsidRPr="00702F8E" w:rsidRDefault="00DF065B" w:rsidP="00CB459F">
            <w:pPr>
              <w:rPr>
                <w:rFonts w:ascii="Times New Roman" w:hAnsi="Times New Roman" w:cs="Times New Roman"/>
                <w:b/>
                <w:color w:val="000000" w:themeColor="text1"/>
                <w:sz w:val="22"/>
                <w:szCs w:val="22"/>
              </w:rPr>
            </w:pPr>
            <w:r w:rsidRPr="00702F8E">
              <w:rPr>
                <w:rFonts w:ascii="Times New Roman" w:hAnsi="Times New Roman" w:cs="Times New Roman"/>
                <w:b/>
                <w:sz w:val="22"/>
                <w:szCs w:val="22"/>
              </w:rPr>
              <w:t xml:space="preserve">Behaviour management and attitudes towards school. </w:t>
            </w:r>
          </w:p>
        </w:tc>
        <w:tc>
          <w:tcPr>
            <w:tcW w:w="1636" w:type="dxa"/>
            <w:shd w:val="clear" w:color="auto" w:fill="auto"/>
          </w:tcPr>
          <w:p w14:paraId="69A78BDE"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shd w:val="clear" w:color="auto" w:fill="FFFFFF"/>
              </w:rPr>
              <w:t xml:space="preserve">Develop behaviour management programmes to help improve pupil communication </w:t>
            </w:r>
            <w:r w:rsidRPr="00702F8E">
              <w:rPr>
                <w:rFonts w:ascii="Times New Roman" w:hAnsi="Times New Roman" w:cs="Times New Roman"/>
                <w:color w:val="000000" w:themeColor="text1"/>
                <w:sz w:val="22"/>
                <w:szCs w:val="22"/>
                <w:shd w:val="clear" w:color="auto" w:fill="FFFFFF"/>
              </w:rPr>
              <w:lastRenderedPageBreak/>
              <w:t>and independence.</w:t>
            </w:r>
          </w:p>
          <w:p w14:paraId="5BADA5F4" w14:textId="77777777" w:rsidR="00DF065B" w:rsidRPr="00702F8E" w:rsidRDefault="00DF065B" w:rsidP="00CB459F">
            <w:pPr>
              <w:pStyle w:val="NormalWeb"/>
              <w:rPr>
                <w:color w:val="000000" w:themeColor="text1"/>
                <w:sz w:val="22"/>
                <w:szCs w:val="22"/>
              </w:rPr>
            </w:pPr>
          </w:p>
        </w:tc>
        <w:tc>
          <w:tcPr>
            <w:tcW w:w="1288" w:type="dxa"/>
            <w:shd w:val="clear" w:color="auto" w:fill="auto"/>
          </w:tcPr>
          <w:p w14:paraId="2FC472EF"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lastRenderedPageBreak/>
              <w:t>Whole school approach to nurture</w:t>
            </w:r>
          </w:p>
          <w:p w14:paraId="1E7A06E1" w14:textId="77777777" w:rsidR="00DF065B" w:rsidRPr="00702F8E" w:rsidRDefault="00DF065B" w:rsidP="00CB459F">
            <w:pPr>
              <w:rPr>
                <w:rFonts w:ascii="Times New Roman" w:hAnsi="Times New Roman" w:cs="Times New Roman"/>
                <w:color w:val="000000" w:themeColor="text1"/>
                <w:sz w:val="22"/>
                <w:szCs w:val="22"/>
              </w:rPr>
            </w:pPr>
          </w:p>
          <w:p w14:paraId="4A66A73A"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 xml:space="preserve">Develop positive </w:t>
            </w:r>
            <w:r w:rsidRPr="00702F8E">
              <w:rPr>
                <w:rFonts w:ascii="Times New Roman" w:hAnsi="Times New Roman" w:cs="Times New Roman"/>
                <w:color w:val="000000" w:themeColor="text1"/>
                <w:sz w:val="22"/>
                <w:szCs w:val="22"/>
              </w:rPr>
              <w:lastRenderedPageBreak/>
              <w:t>behaviour policy</w:t>
            </w:r>
          </w:p>
        </w:tc>
        <w:tc>
          <w:tcPr>
            <w:tcW w:w="1420" w:type="dxa"/>
            <w:shd w:val="clear" w:color="auto" w:fill="auto"/>
          </w:tcPr>
          <w:p w14:paraId="5F2A2C77"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lastRenderedPageBreak/>
              <w:t>Whole School Approach to positive behaviour</w:t>
            </w:r>
          </w:p>
          <w:p w14:paraId="6FF8CD9C" w14:textId="77777777" w:rsidR="00DF065B" w:rsidRPr="00702F8E" w:rsidRDefault="00DF065B" w:rsidP="00CB459F">
            <w:pPr>
              <w:rPr>
                <w:rFonts w:ascii="Times New Roman" w:hAnsi="Times New Roman" w:cs="Times New Roman"/>
                <w:sz w:val="22"/>
                <w:szCs w:val="22"/>
              </w:rPr>
            </w:pPr>
          </w:p>
          <w:p w14:paraId="36F4C798"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sz w:val="22"/>
                <w:szCs w:val="22"/>
              </w:rPr>
              <w:lastRenderedPageBreak/>
              <w:t>Whole school will be trained for nurture interventions</w:t>
            </w:r>
          </w:p>
        </w:tc>
        <w:tc>
          <w:tcPr>
            <w:tcW w:w="1365" w:type="dxa"/>
            <w:shd w:val="clear" w:color="auto" w:fill="auto"/>
          </w:tcPr>
          <w:p w14:paraId="6799D7AD"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lastRenderedPageBreak/>
              <w:t xml:space="preserve">To develop throughout the year </w:t>
            </w:r>
          </w:p>
          <w:p w14:paraId="13F3F04D" w14:textId="77777777" w:rsidR="00DF065B" w:rsidRPr="00702F8E" w:rsidRDefault="00DF065B" w:rsidP="00CB459F">
            <w:pPr>
              <w:rPr>
                <w:rFonts w:ascii="Times New Roman" w:hAnsi="Times New Roman" w:cs="Times New Roman"/>
                <w:sz w:val="22"/>
                <w:szCs w:val="22"/>
              </w:rPr>
            </w:pPr>
          </w:p>
          <w:p w14:paraId="10567565"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sz w:val="22"/>
                <w:szCs w:val="22"/>
              </w:rPr>
              <w:t xml:space="preserve">Will monitor target pupils who may </w:t>
            </w:r>
            <w:r w:rsidRPr="00702F8E">
              <w:rPr>
                <w:rFonts w:ascii="Times New Roman" w:hAnsi="Times New Roman" w:cs="Times New Roman"/>
                <w:sz w:val="22"/>
                <w:szCs w:val="22"/>
              </w:rPr>
              <w:lastRenderedPageBreak/>
              <w:t>need daily interventions</w:t>
            </w:r>
          </w:p>
        </w:tc>
        <w:tc>
          <w:tcPr>
            <w:tcW w:w="1096" w:type="dxa"/>
            <w:shd w:val="clear" w:color="auto" w:fill="auto"/>
          </w:tcPr>
          <w:p w14:paraId="5FE258BD" w14:textId="77777777" w:rsidR="00DF065B" w:rsidRPr="00702F8E" w:rsidRDefault="00DF065B" w:rsidP="00CB459F">
            <w:pPr>
              <w:rPr>
                <w:rFonts w:ascii="Times New Roman" w:hAnsi="Times New Roman" w:cs="Times New Roman"/>
                <w:color w:val="000000" w:themeColor="text1"/>
                <w:sz w:val="22"/>
                <w:szCs w:val="22"/>
              </w:rPr>
            </w:pPr>
          </w:p>
        </w:tc>
        <w:tc>
          <w:tcPr>
            <w:tcW w:w="1096" w:type="dxa"/>
            <w:shd w:val="clear" w:color="auto" w:fill="auto"/>
          </w:tcPr>
          <w:p w14:paraId="09733B95" w14:textId="77777777" w:rsidR="00DF065B" w:rsidRPr="00702F8E" w:rsidRDefault="00DF065B" w:rsidP="00CB459F">
            <w:pPr>
              <w:rPr>
                <w:rFonts w:ascii="Times New Roman" w:hAnsi="Times New Roman" w:cs="Times New Roman"/>
                <w:color w:val="000000" w:themeColor="text1"/>
                <w:sz w:val="22"/>
                <w:szCs w:val="22"/>
              </w:rPr>
            </w:pPr>
          </w:p>
        </w:tc>
        <w:tc>
          <w:tcPr>
            <w:tcW w:w="1096" w:type="dxa"/>
            <w:shd w:val="clear" w:color="auto" w:fill="auto"/>
          </w:tcPr>
          <w:p w14:paraId="24C16C57" w14:textId="77777777" w:rsidR="00DF065B" w:rsidRPr="00702F8E" w:rsidRDefault="00DF065B" w:rsidP="00CB459F">
            <w:pPr>
              <w:rPr>
                <w:rFonts w:ascii="Times New Roman" w:hAnsi="Times New Roman" w:cs="Times New Roman"/>
                <w:color w:val="000000" w:themeColor="text1"/>
                <w:sz w:val="22"/>
                <w:szCs w:val="22"/>
              </w:rPr>
            </w:pPr>
          </w:p>
        </w:tc>
        <w:tc>
          <w:tcPr>
            <w:tcW w:w="1467" w:type="dxa"/>
          </w:tcPr>
          <w:p w14:paraId="2B661BB3"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Nurture training as mentioned previously to support behaviour difficulties</w:t>
            </w:r>
          </w:p>
        </w:tc>
        <w:tc>
          <w:tcPr>
            <w:tcW w:w="2048" w:type="dxa"/>
          </w:tcPr>
          <w:p w14:paraId="0741708E"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 xml:space="preserve">Aim is for a consistence approach across the school that is effective. </w:t>
            </w:r>
          </w:p>
          <w:p w14:paraId="7487B8D8" w14:textId="77777777" w:rsidR="00DF065B" w:rsidRPr="00702F8E" w:rsidRDefault="00DF065B" w:rsidP="00CB459F">
            <w:pPr>
              <w:rPr>
                <w:rFonts w:ascii="Times New Roman" w:hAnsi="Times New Roman" w:cs="Times New Roman"/>
                <w:sz w:val="22"/>
                <w:szCs w:val="22"/>
              </w:rPr>
            </w:pPr>
          </w:p>
          <w:p w14:paraId="15CB3EB1"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lastRenderedPageBreak/>
              <w:t xml:space="preserve">The school believes that all behaviour is communication. </w:t>
            </w:r>
          </w:p>
          <w:p w14:paraId="3130C878" w14:textId="77777777" w:rsidR="00DF065B" w:rsidRPr="00702F8E" w:rsidRDefault="00DF065B" w:rsidP="00CB459F">
            <w:pPr>
              <w:rPr>
                <w:rFonts w:ascii="Times New Roman" w:hAnsi="Times New Roman" w:cs="Times New Roman"/>
                <w:sz w:val="22"/>
                <w:szCs w:val="22"/>
              </w:rPr>
            </w:pPr>
          </w:p>
          <w:p w14:paraId="378777F7"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 xml:space="preserve">Therefore, creating that relationship where learners and staff can discuss problems and issues and rectify them. </w:t>
            </w:r>
          </w:p>
        </w:tc>
      </w:tr>
      <w:tr w:rsidR="00DF065B" w:rsidRPr="00702F8E" w14:paraId="1FB9D4BB" w14:textId="77777777" w:rsidTr="00CB459F">
        <w:tc>
          <w:tcPr>
            <w:tcW w:w="1438" w:type="dxa"/>
            <w:shd w:val="clear" w:color="auto" w:fill="auto"/>
          </w:tcPr>
          <w:p w14:paraId="458DCA02" w14:textId="77777777" w:rsidR="00DF065B" w:rsidRPr="00702F8E" w:rsidRDefault="00DF065B" w:rsidP="00CB459F">
            <w:pPr>
              <w:rPr>
                <w:rFonts w:ascii="Times New Roman" w:hAnsi="Times New Roman" w:cs="Times New Roman"/>
                <w:b/>
                <w:color w:val="000000" w:themeColor="text1"/>
                <w:sz w:val="22"/>
                <w:szCs w:val="22"/>
              </w:rPr>
            </w:pPr>
            <w:r w:rsidRPr="00702F8E">
              <w:rPr>
                <w:rFonts w:ascii="Times New Roman" w:hAnsi="Times New Roman" w:cs="Times New Roman"/>
                <w:b/>
                <w:color w:val="000000" w:themeColor="text1"/>
                <w:sz w:val="22"/>
                <w:szCs w:val="22"/>
              </w:rPr>
              <w:lastRenderedPageBreak/>
              <w:t>Staff Training</w:t>
            </w:r>
          </w:p>
        </w:tc>
        <w:tc>
          <w:tcPr>
            <w:tcW w:w="1636" w:type="dxa"/>
            <w:shd w:val="clear" w:color="auto" w:fill="auto"/>
          </w:tcPr>
          <w:p w14:paraId="6B8B87F7" w14:textId="77777777" w:rsidR="00DF065B" w:rsidRPr="00702F8E" w:rsidRDefault="00DF065B" w:rsidP="00CB459F">
            <w:pPr>
              <w:pStyle w:val="NormalWeb"/>
              <w:rPr>
                <w:sz w:val="22"/>
                <w:szCs w:val="22"/>
              </w:rPr>
            </w:pPr>
            <w:r w:rsidRPr="00702F8E">
              <w:rPr>
                <w:sz w:val="22"/>
                <w:szCs w:val="22"/>
              </w:rPr>
              <w:t xml:space="preserve">We need to make sure staff get all the necessary training and support they need in order to become a good or outstanding teacher. </w:t>
            </w:r>
          </w:p>
          <w:p w14:paraId="62EBF561"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 xml:space="preserve"> </w:t>
            </w:r>
          </w:p>
        </w:tc>
        <w:tc>
          <w:tcPr>
            <w:tcW w:w="1288" w:type="dxa"/>
            <w:shd w:val="clear" w:color="auto" w:fill="auto"/>
          </w:tcPr>
          <w:p w14:paraId="113184C0"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Organise and provide training for members of staff to improve teaching.</w:t>
            </w:r>
          </w:p>
        </w:tc>
        <w:tc>
          <w:tcPr>
            <w:tcW w:w="1420" w:type="dxa"/>
            <w:shd w:val="clear" w:color="auto" w:fill="auto"/>
          </w:tcPr>
          <w:p w14:paraId="33BE6C8D"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All members of staff including all senior management, teachers and teaching assistants.</w:t>
            </w:r>
          </w:p>
        </w:tc>
        <w:tc>
          <w:tcPr>
            <w:tcW w:w="1365" w:type="dxa"/>
            <w:shd w:val="clear" w:color="auto" w:fill="auto"/>
          </w:tcPr>
          <w:p w14:paraId="2B573CE8" w14:textId="77777777" w:rsidR="00DF065B" w:rsidRPr="00702F8E" w:rsidRDefault="00DF065B" w:rsidP="00CB459F">
            <w:pPr>
              <w:rPr>
                <w:rFonts w:ascii="Times New Roman" w:hAnsi="Times New Roman" w:cs="Times New Roman"/>
                <w:color w:val="000000" w:themeColor="text1"/>
                <w:sz w:val="22"/>
                <w:szCs w:val="22"/>
              </w:rPr>
            </w:pPr>
            <w:r w:rsidRPr="00702F8E">
              <w:rPr>
                <w:rFonts w:ascii="Times New Roman" w:hAnsi="Times New Roman" w:cs="Times New Roman"/>
                <w:color w:val="000000" w:themeColor="text1"/>
                <w:sz w:val="22"/>
                <w:szCs w:val="22"/>
              </w:rPr>
              <w:t>Throughout the school year – on INSET days</w:t>
            </w:r>
          </w:p>
        </w:tc>
        <w:tc>
          <w:tcPr>
            <w:tcW w:w="1096" w:type="dxa"/>
            <w:shd w:val="clear" w:color="auto" w:fill="auto"/>
          </w:tcPr>
          <w:p w14:paraId="4CC86865" w14:textId="77777777" w:rsidR="00DF065B" w:rsidRPr="00702F8E" w:rsidRDefault="00DF065B" w:rsidP="00CB459F">
            <w:pPr>
              <w:rPr>
                <w:rFonts w:ascii="Times New Roman" w:hAnsi="Times New Roman" w:cs="Times New Roman"/>
                <w:color w:val="000000" w:themeColor="text1"/>
                <w:sz w:val="22"/>
                <w:szCs w:val="22"/>
              </w:rPr>
            </w:pPr>
          </w:p>
        </w:tc>
        <w:tc>
          <w:tcPr>
            <w:tcW w:w="1096" w:type="dxa"/>
            <w:shd w:val="clear" w:color="auto" w:fill="auto"/>
          </w:tcPr>
          <w:p w14:paraId="3F59DBE9" w14:textId="77777777" w:rsidR="00DF065B" w:rsidRPr="00702F8E" w:rsidRDefault="00DF065B" w:rsidP="00CB459F">
            <w:pPr>
              <w:rPr>
                <w:rFonts w:ascii="Times New Roman" w:hAnsi="Times New Roman" w:cs="Times New Roman"/>
                <w:color w:val="000000" w:themeColor="text1"/>
                <w:sz w:val="22"/>
                <w:szCs w:val="22"/>
              </w:rPr>
            </w:pPr>
          </w:p>
        </w:tc>
        <w:tc>
          <w:tcPr>
            <w:tcW w:w="1096" w:type="dxa"/>
            <w:shd w:val="clear" w:color="auto" w:fill="auto"/>
          </w:tcPr>
          <w:p w14:paraId="75563EBA" w14:textId="77777777" w:rsidR="00DF065B" w:rsidRPr="00702F8E" w:rsidRDefault="00DF065B" w:rsidP="00CB459F">
            <w:pPr>
              <w:rPr>
                <w:rFonts w:ascii="Times New Roman" w:hAnsi="Times New Roman" w:cs="Times New Roman"/>
                <w:color w:val="000000" w:themeColor="text1"/>
                <w:sz w:val="22"/>
                <w:szCs w:val="22"/>
              </w:rPr>
            </w:pPr>
          </w:p>
        </w:tc>
        <w:tc>
          <w:tcPr>
            <w:tcW w:w="1467" w:type="dxa"/>
          </w:tcPr>
          <w:p w14:paraId="08B1518C"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 xml:space="preserve">£500 pound per annum  </w:t>
            </w:r>
          </w:p>
        </w:tc>
        <w:tc>
          <w:tcPr>
            <w:tcW w:w="2048" w:type="dxa"/>
          </w:tcPr>
          <w:p w14:paraId="15921199" w14:textId="77777777" w:rsidR="00DF065B" w:rsidRPr="00702F8E" w:rsidRDefault="00DF065B" w:rsidP="00CB459F">
            <w:pPr>
              <w:rPr>
                <w:rFonts w:ascii="Times New Roman" w:hAnsi="Times New Roman" w:cs="Times New Roman"/>
                <w:sz w:val="22"/>
                <w:szCs w:val="22"/>
              </w:rPr>
            </w:pPr>
            <w:r w:rsidRPr="00702F8E">
              <w:rPr>
                <w:rFonts w:ascii="Times New Roman" w:hAnsi="Times New Roman" w:cs="Times New Roman"/>
                <w:sz w:val="22"/>
                <w:szCs w:val="22"/>
              </w:rPr>
              <w:t>Aim is for teachers to become good or outstanding which will have an impact on their teaching and therefore the learners.</w:t>
            </w:r>
          </w:p>
        </w:tc>
      </w:tr>
    </w:tbl>
    <w:p w14:paraId="3722BB9D" w14:textId="77777777" w:rsidR="00DF065B" w:rsidRPr="00702F8E" w:rsidRDefault="00DF065B" w:rsidP="00DF065B">
      <w:pPr>
        <w:rPr>
          <w:rFonts w:ascii="Times New Roman" w:hAnsi="Times New Roman" w:cs="Times New Roman"/>
          <w:sz w:val="22"/>
          <w:szCs w:val="22"/>
        </w:rPr>
      </w:pPr>
    </w:p>
    <w:p w14:paraId="4A8439EB" w14:textId="776B3210" w:rsidR="00DF065B" w:rsidRPr="00702F8E" w:rsidRDefault="00DF065B" w:rsidP="00DF065B">
      <w:pPr>
        <w:rPr>
          <w:rFonts w:ascii="Times New Roman" w:hAnsi="Times New Roman" w:cs="Times New Roman"/>
          <w:sz w:val="22"/>
          <w:szCs w:val="22"/>
        </w:rPr>
      </w:pPr>
      <w:r w:rsidRPr="00702F8E">
        <w:rPr>
          <w:rFonts w:ascii="Times New Roman" w:hAnsi="Times New Roman" w:cs="Times New Roman"/>
          <w:sz w:val="22"/>
          <w:szCs w:val="22"/>
        </w:rPr>
        <w:t>Adapted</w:t>
      </w:r>
      <w:r w:rsidR="007F3B52" w:rsidRPr="00702F8E">
        <w:rPr>
          <w:rFonts w:ascii="Times New Roman" w:hAnsi="Times New Roman" w:cs="Times New Roman"/>
          <w:sz w:val="22"/>
          <w:szCs w:val="22"/>
        </w:rPr>
        <w:t>-</w:t>
      </w:r>
      <w:r w:rsidRPr="00702F8E">
        <w:rPr>
          <w:rFonts w:ascii="Times New Roman" w:hAnsi="Times New Roman" w:cs="Times New Roman"/>
          <w:sz w:val="22"/>
          <w:szCs w:val="22"/>
        </w:rPr>
        <w:t>Birchgrove Primary School (2018/2019)</w:t>
      </w:r>
      <w:r w:rsidR="007F3B52" w:rsidRPr="00702F8E">
        <w:rPr>
          <w:rFonts w:ascii="Times New Roman" w:hAnsi="Times New Roman" w:cs="Times New Roman"/>
          <w:sz w:val="22"/>
          <w:szCs w:val="22"/>
        </w:rPr>
        <w:t xml:space="preserve"> </w:t>
      </w:r>
    </w:p>
    <w:p w14:paraId="666C7916" w14:textId="6A6E22C5" w:rsidR="00702F8E" w:rsidRPr="00702F8E" w:rsidRDefault="00702F8E" w:rsidP="00DF065B">
      <w:pPr>
        <w:rPr>
          <w:rFonts w:ascii="Times New Roman" w:hAnsi="Times New Roman" w:cs="Times New Roman"/>
          <w:sz w:val="22"/>
          <w:szCs w:val="22"/>
        </w:rPr>
      </w:pPr>
    </w:p>
    <w:p w14:paraId="1E38E158" w14:textId="0729B787" w:rsidR="00702F8E" w:rsidRPr="00702F8E" w:rsidRDefault="00702F8E" w:rsidP="00DF065B">
      <w:pPr>
        <w:rPr>
          <w:rFonts w:ascii="Times New Roman" w:hAnsi="Times New Roman" w:cs="Times New Roman"/>
          <w:sz w:val="22"/>
          <w:szCs w:val="22"/>
        </w:rPr>
      </w:pPr>
    </w:p>
    <w:p w14:paraId="66725F40" w14:textId="4CBD16B5" w:rsidR="00702F8E" w:rsidRPr="00702F8E" w:rsidRDefault="00702F8E" w:rsidP="00DF065B">
      <w:pPr>
        <w:rPr>
          <w:rFonts w:ascii="Times New Roman" w:hAnsi="Times New Roman" w:cs="Times New Roman"/>
          <w:sz w:val="22"/>
          <w:szCs w:val="22"/>
        </w:rPr>
      </w:pPr>
    </w:p>
    <w:p w14:paraId="0D1CEC48" w14:textId="0D39730B" w:rsidR="00702F8E" w:rsidRDefault="00702F8E" w:rsidP="00DF065B">
      <w:pPr>
        <w:rPr>
          <w:rFonts w:ascii="Times New Roman" w:hAnsi="Times New Roman" w:cs="Times New Roman"/>
        </w:rPr>
      </w:pPr>
    </w:p>
    <w:p w14:paraId="6FFF2B55" w14:textId="2B2E60E1" w:rsidR="00702F8E" w:rsidRDefault="00702F8E" w:rsidP="00DF065B">
      <w:pPr>
        <w:rPr>
          <w:rFonts w:ascii="Times New Roman" w:hAnsi="Times New Roman" w:cs="Times New Roman"/>
        </w:rPr>
      </w:pPr>
    </w:p>
    <w:p w14:paraId="2D475B1A" w14:textId="257EB33D" w:rsidR="00702F8E" w:rsidRDefault="00702F8E" w:rsidP="00DF065B">
      <w:pPr>
        <w:rPr>
          <w:rFonts w:ascii="Times New Roman" w:hAnsi="Times New Roman" w:cs="Times New Roman"/>
        </w:rPr>
      </w:pPr>
    </w:p>
    <w:p w14:paraId="08AEE6E2" w14:textId="38DC16A9" w:rsidR="00702F8E" w:rsidRDefault="00702F8E" w:rsidP="00DF065B">
      <w:pPr>
        <w:rPr>
          <w:rFonts w:ascii="Times New Roman" w:hAnsi="Times New Roman" w:cs="Times New Roman"/>
        </w:rPr>
      </w:pPr>
    </w:p>
    <w:p w14:paraId="6E5E31D3" w14:textId="2EAA6317" w:rsidR="00702F8E" w:rsidRDefault="00702F8E" w:rsidP="00DF065B">
      <w:pPr>
        <w:rPr>
          <w:rFonts w:ascii="Times New Roman" w:hAnsi="Times New Roman" w:cs="Times New Roman"/>
        </w:rPr>
      </w:pPr>
    </w:p>
    <w:p w14:paraId="69A563D7" w14:textId="77777777" w:rsidR="00702F8E" w:rsidRDefault="00702F8E" w:rsidP="00DF065B">
      <w:pPr>
        <w:rPr>
          <w:rFonts w:ascii="Times New Roman" w:hAnsi="Times New Roman" w:cs="Times New Roman"/>
        </w:rPr>
        <w:sectPr w:rsidR="00702F8E" w:rsidSect="00DF065B">
          <w:pgSz w:w="16840" w:h="11900" w:orient="landscape"/>
          <w:pgMar w:top="1440" w:right="1440" w:bottom="1440" w:left="1440" w:header="720" w:footer="720" w:gutter="0"/>
          <w:cols w:space="720"/>
          <w:docGrid w:linePitch="360"/>
        </w:sectPr>
      </w:pPr>
    </w:p>
    <w:p w14:paraId="562605F4" w14:textId="0BBF4DEA" w:rsidR="00702F8E" w:rsidRPr="00702F8E" w:rsidRDefault="00702F8E" w:rsidP="00DF065B">
      <w:pPr>
        <w:rPr>
          <w:rFonts w:ascii="Times New Roman" w:hAnsi="Times New Roman" w:cs="Times New Roman"/>
        </w:rPr>
      </w:pPr>
    </w:p>
    <w:p w14:paraId="451CCF8B" w14:textId="7D52D08C" w:rsidR="00702F8E" w:rsidRPr="00702F8E" w:rsidRDefault="00702F8E" w:rsidP="00DF065B">
      <w:pPr>
        <w:rPr>
          <w:rFonts w:ascii="Times New Roman" w:hAnsi="Times New Roman" w:cs="Times New Roman"/>
        </w:rPr>
      </w:pPr>
    </w:p>
    <w:p w14:paraId="3F3B20E8" w14:textId="77777777" w:rsidR="00702F8E" w:rsidRPr="00702F8E" w:rsidRDefault="00702F8E" w:rsidP="00702F8E">
      <w:pPr>
        <w:rPr>
          <w:rFonts w:ascii="Times New Roman" w:hAnsi="Times New Roman" w:cs="Times New Roman"/>
          <w:color w:val="000000" w:themeColor="text1"/>
          <w:u w:val="single"/>
        </w:rPr>
      </w:pPr>
      <w:r w:rsidRPr="00702F8E">
        <w:rPr>
          <w:rFonts w:ascii="Times New Roman" w:hAnsi="Times New Roman" w:cs="Times New Roman"/>
          <w:color w:val="000000" w:themeColor="text1"/>
          <w:u w:val="single"/>
        </w:rPr>
        <w:t>Bibliography</w:t>
      </w:r>
    </w:p>
    <w:p w14:paraId="5A6A38E0" w14:textId="77777777" w:rsidR="00702F8E" w:rsidRPr="00702F8E" w:rsidRDefault="00702F8E" w:rsidP="00702F8E">
      <w:pPr>
        <w:rPr>
          <w:rFonts w:ascii="Times New Roman" w:hAnsi="Times New Roman" w:cs="Times New Roman"/>
          <w:color w:val="000000" w:themeColor="text1"/>
        </w:rPr>
      </w:pPr>
    </w:p>
    <w:p w14:paraId="3814C5FD" w14:textId="77777777" w:rsidR="00702F8E" w:rsidRPr="00702F8E" w:rsidRDefault="00702F8E" w:rsidP="00702F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lang w:val="en-US"/>
        </w:rPr>
      </w:pPr>
    </w:p>
    <w:p w14:paraId="0FFC41DF" w14:textId="77777777" w:rsidR="00702F8E" w:rsidRPr="00702F8E" w:rsidRDefault="00702F8E" w:rsidP="00702F8E">
      <w:pPr>
        <w:pStyle w:val="Heading1"/>
        <w:spacing w:before="0" w:beforeAutospacing="0" w:after="195" w:afterAutospacing="0" w:line="288" w:lineRule="atLeast"/>
        <w:ind w:left="360"/>
        <w:rPr>
          <w:b w:val="0"/>
          <w:bCs w:val="0"/>
          <w:color w:val="000000" w:themeColor="text1"/>
          <w:spacing w:val="-5"/>
          <w:sz w:val="24"/>
          <w:szCs w:val="24"/>
        </w:rPr>
      </w:pPr>
      <w:r w:rsidRPr="00702F8E">
        <w:rPr>
          <w:b w:val="0"/>
          <w:color w:val="000000" w:themeColor="text1"/>
          <w:sz w:val="24"/>
          <w:szCs w:val="24"/>
        </w:rPr>
        <w:t xml:space="preserve">Barnacle, J. (2017) </w:t>
      </w:r>
      <w:r w:rsidRPr="00702F8E">
        <w:rPr>
          <w:b w:val="0"/>
          <w:bCs w:val="0"/>
          <w:color w:val="000000" w:themeColor="text1"/>
          <w:spacing w:val="-5"/>
          <w:sz w:val="24"/>
          <w:szCs w:val="24"/>
        </w:rPr>
        <w:t>Using the Boxall Profile to assess all pupils in your school. Nurture UK</w:t>
      </w:r>
    </w:p>
    <w:p w14:paraId="5B77BC03" w14:textId="55295B23" w:rsidR="00702F8E" w:rsidRPr="00702F8E" w:rsidRDefault="00702F8E" w:rsidP="00702F8E">
      <w:pPr>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Barnado’s  (2019) Mental health and emotional wellbeing. Barkingside :Barnado’s  Avaiable at: </w:t>
      </w:r>
      <w:hyperlink r:id="rId8" w:history="1">
        <w:r w:rsidRPr="00702F8E">
          <w:rPr>
            <w:rStyle w:val="Hyperlink"/>
            <w:rFonts w:ascii="Times New Roman" w:hAnsi="Times New Roman" w:cs="Times New Roman"/>
            <w:color w:val="000000" w:themeColor="text1"/>
          </w:rPr>
          <w:t>https://www.barnardos.org.uk/what-we-do/helping-families/mental-health</w:t>
        </w:r>
      </w:hyperlink>
      <w:r w:rsidR="008363C1">
        <w:rPr>
          <w:rStyle w:val="Hyperlink"/>
          <w:rFonts w:ascii="Times New Roman" w:hAnsi="Times New Roman" w:cs="Times New Roman"/>
          <w:color w:val="000000" w:themeColor="text1"/>
          <w:u w:val="none"/>
        </w:rPr>
        <w:t xml:space="preserve"> (Accessed 10.11.19)</w:t>
      </w:r>
    </w:p>
    <w:p w14:paraId="1B749B2E" w14:textId="77777777" w:rsidR="00702F8E" w:rsidRPr="00702F8E" w:rsidRDefault="00702F8E" w:rsidP="00702F8E">
      <w:pPr>
        <w:rPr>
          <w:rFonts w:ascii="Times New Roman" w:hAnsi="Times New Roman" w:cs="Times New Roman"/>
          <w:color w:val="000000" w:themeColor="text1"/>
        </w:rPr>
      </w:pPr>
    </w:p>
    <w:p w14:paraId="6371F040" w14:textId="77777777" w:rsidR="00702F8E" w:rsidRPr="00702F8E" w:rsidRDefault="00702F8E" w:rsidP="00702F8E">
      <w:pPr>
        <w:ind w:left="360"/>
        <w:rPr>
          <w:rFonts w:ascii="Times New Roman" w:hAnsi="Times New Roman" w:cs="Times New Roman"/>
          <w:color w:val="000000" w:themeColor="text1"/>
          <w:shd w:val="clear" w:color="auto" w:fill="FFFFFF"/>
        </w:rPr>
      </w:pPr>
      <w:r w:rsidRPr="00702F8E">
        <w:rPr>
          <w:rFonts w:ascii="Times New Roman" w:hAnsi="Times New Roman" w:cs="Times New Roman"/>
          <w:color w:val="000000" w:themeColor="text1"/>
          <w:shd w:val="clear" w:color="auto" w:fill="FFFFFF"/>
        </w:rPr>
        <w:t>Bennathan, M. and Rose, J. (2012). </w:t>
      </w:r>
      <w:r w:rsidRPr="00702F8E">
        <w:rPr>
          <w:rFonts w:ascii="Times New Roman" w:hAnsi="Times New Roman" w:cs="Times New Roman"/>
          <w:i/>
          <w:iCs/>
          <w:color w:val="000000" w:themeColor="text1"/>
        </w:rPr>
        <w:t>All About Nurture Groups</w:t>
      </w:r>
      <w:r w:rsidRPr="00702F8E">
        <w:rPr>
          <w:rFonts w:ascii="Times New Roman" w:hAnsi="Times New Roman" w:cs="Times New Roman"/>
          <w:color w:val="000000" w:themeColor="text1"/>
          <w:shd w:val="clear" w:color="auto" w:fill="FFFFFF"/>
        </w:rPr>
        <w:t>. Nurture Group Network.</w:t>
      </w:r>
    </w:p>
    <w:p w14:paraId="251ABE76" w14:textId="77777777" w:rsidR="00702F8E" w:rsidRPr="00702F8E" w:rsidRDefault="00702F8E" w:rsidP="00702F8E">
      <w:pPr>
        <w:ind w:left="360"/>
        <w:rPr>
          <w:rFonts w:ascii="Times New Roman" w:hAnsi="Times New Roman" w:cs="Times New Roman"/>
          <w:color w:val="000000" w:themeColor="text1"/>
          <w:shd w:val="clear" w:color="auto" w:fill="FFFFFF"/>
        </w:rPr>
      </w:pPr>
    </w:p>
    <w:p w14:paraId="0E098E56" w14:textId="451BC143" w:rsidR="00702F8E" w:rsidRDefault="00702F8E" w:rsidP="00702F8E">
      <w:pPr>
        <w:ind w:left="360"/>
        <w:rPr>
          <w:rStyle w:val="Hyperlink"/>
          <w:rFonts w:ascii="Times New Roman" w:hAnsi="Times New Roman" w:cs="Times New Roman"/>
        </w:rPr>
      </w:pPr>
      <w:r w:rsidRPr="00702F8E">
        <w:rPr>
          <w:rFonts w:ascii="Times New Roman" w:hAnsi="Times New Roman" w:cs="Times New Roman"/>
        </w:rPr>
        <w:t xml:space="preserve">Birchgrove Primary School (2018/2019) School Development Plan. School Policies and Procedures. Swansea. Available at : - </w:t>
      </w:r>
      <w:hyperlink r:id="rId9" w:history="1">
        <w:r w:rsidRPr="00702F8E">
          <w:rPr>
            <w:rStyle w:val="Hyperlink"/>
            <w:rFonts w:ascii="Times New Roman" w:hAnsi="Times New Roman" w:cs="Times New Roman"/>
          </w:rPr>
          <w:t>https://58f11a3a-6987-4fff-b2b7-43e8eaab7f74.filesusr.com/ugd/aab718_bc3d84127f224da0a49173bdfc4400bf.pdf</w:t>
        </w:r>
      </w:hyperlink>
      <w:r w:rsidR="008363C1">
        <w:rPr>
          <w:rStyle w:val="Hyperlink"/>
          <w:rFonts w:ascii="Times New Roman" w:hAnsi="Times New Roman" w:cs="Times New Roman"/>
        </w:rPr>
        <w:t xml:space="preserve"> </w:t>
      </w:r>
    </w:p>
    <w:p w14:paraId="54D20C1E" w14:textId="51CA89E6" w:rsidR="008363C1" w:rsidRPr="008363C1" w:rsidRDefault="008363C1" w:rsidP="00702F8E">
      <w:pPr>
        <w:ind w:left="360"/>
        <w:rPr>
          <w:rFonts w:ascii="Times New Roman" w:hAnsi="Times New Roman" w:cs="Times New Roman"/>
        </w:rPr>
      </w:pPr>
      <w:r>
        <w:rPr>
          <w:rFonts w:ascii="Times New Roman" w:hAnsi="Times New Roman" w:cs="Times New Roman"/>
        </w:rPr>
        <w:t>(Accessed 5.11.19)</w:t>
      </w:r>
    </w:p>
    <w:p w14:paraId="1FA62813" w14:textId="77777777" w:rsidR="00702F8E" w:rsidRPr="00702F8E" w:rsidRDefault="00702F8E" w:rsidP="00702F8E">
      <w:pPr>
        <w:ind w:left="360"/>
        <w:rPr>
          <w:rFonts w:ascii="Times New Roman" w:hAnsi="Times New Roman" w:cs="Times New Roman"/>
          <w:color w:val="000000" w:themeColor="text1"/>
          <w:shd w:val="clear" w:color="auto" w:fill="FFFFFF"/>
        </w:rPr>
      </w:pPr>
    </w:p>
    <w:p w14:paraId="445C2889" w14:textId="77777777" w:rsidR="00702F8E" w:rsidRPr="00702F8E" w:rsidRDefault="00702F8E" w:rsidP="00702F8E">
      <w:pPr>
        <w:rPr>
          <w:rFonts w:ascii="Times New Roman" w:hAnsi="Times New Roman" w:cs="Times New Roman"/>
          <w:color w:val="000000" w:themeColor="text1"/>
        </w:rPr>
      </w:pPr>
    </w:p>
    <w:p w14:paraId="1E8BDC20" w14:textId="77777777" w:rsidR="00702F8E" w:rsidRPr="00702F8E" w:rsidRDefault="00702F8E" w:rsidP="00702F8E">
      <w:pPr>
        <w:ind w:left="360"/>
        <w:rPr>
          <w:rFonts w:ascii="Times New Roman" w:hAnsi="Times New Roman" w:cs="Times New Roman"/>
          <w:color w:val="000000" w:themeColor="text1"/>
          <w:shd w:val="clear" w:color="auto" w:fill="FFFFFF"/>
        </w:rPr>
      </w:pPr>
      <w:r w:rsidRPr="00702F8E">
        <w:rPr>
          <w:rFonts w:ascii="Times New Roman" w:hAnsi="Times New Roman" w:cs="Times New Roman"/>
          <w:color w:val="000000" w:themeColor="text1"/>
          <w:shd w:val="clear" w:color="auto" w:fill="FFFFFF"/>
        </w:rPr>
        <w:t>Bowlby, J., Fry, M., Ainsworth, M.D.S. and World Health Organization, (1965). Child care and the growth of love.</w:t>
      </w:r>
    </w:p>
    <w:p w14:paraId="76886E9F" w14:textId="77777777" w:rsidR="00702F8E" w:rsidRPr="00702F8E" w:rsidRDefault="00702F8E" w:rsidP="00702F8E">
      <w:pPr>
        <w:rPr>
          <w:rFonts w:ascii="Times New Roman" w:hAnsi="Times New Roman" w:cs="Times New Roman"/>
          <w:color w:val="000000" w:themeColor="text1"/>
        </w:rPr>
      </w:pPr>
    </w:p>
    <w:p w14:paraId="6B08B009" w14:textId="77777777" w:rsidR="00702F8E" w:rsidRPr="00702F8E" w:rsidRDefault="00702F8E" w:rsidP="00702F8E">
      <w:pPr>
        <w:ind w:left="360"/>
        <w:rPr>
          <w:rFonts w:ascii="Times New Roman" w:hAnsi="Times New Roman" w:cs="Times New Roman"/>
          <w:color w:val="000000" w:themeColor="text1"/>
          <w:shd w:val="clear" w:color="auto" w:fill="FFFFFF"/>
        </w:rPr>
      </w:pPr>
      <w:r w:rsidRPr="00702F8E">
        <w:rPr>
          <w:rFonts w:ascii="Times New Roman" w:hAnsi="Times New Roman" w:cs="Times New Roman"/>
          <w:color w:val="000000" w:themeColor="text1"/>
          <w:shd w:val="clear" w:color="auto" w:fill="FFFFFF"/>
        </w:rPr>
        <w:t>Boxall, M. (2002).</w:t>
      </w:r>
      <w:r w:rsidRPr="00702F8E">
        <w:rPr>
          <w:rStyle w:val="apple-converted-space"/>
          <w:rFonts w:ascii="Times New Roman" w:hAnsi="Times New Roman" w:cs="Times New Roman"/>
          <w:color w:val="000000" w:themeColor="text1"/>
          <w:shd w:val="clear" w:color="auto" w:fill="FFFFFF"/>
        </w:rPr>
        <w:t> </w:t>
      </w:r>
      <w:r w:rsidRPr="00702F8E">
        <w:rPr>
          <w:rFonts w:ascii="Times New Roman" w:hAnsi="Times New Roman" w:cs="Times New Roman"/>
          <w:i/>
          <w:iCs/>
          <w:color w:val="000000" w:themeColor="text1"/>
        </w:rPr>
        <w:t>Nurture groups in school: Principles &amp; practice</w:t>
      </w:r>
      <w:r w:rsidRPr="00702F8E">
        <w:rPr>
          <w:rFonts w:ascii="Times New Roman" w:hAnsi="Times New Roman" w:cs="Times New Roman"/>
          <w:color w:val="000000" w:themeColor="text1"/>
          <w:shd w:val="clear" w:color="auto" w:fill="FFFFFF"/>
        </w:rPr>
        <w:t>. Sage.</w:t>
      </w:r>
    </w:p>
    <w:p w14:paraId="47564739" w14:textId="77777777" w:rsidR="00702F8E" w:rsidRPr="00702F8E" w:rsidRDefault="00702F8E" w:rsidP="00702F8E">
      <w:pPr>
        <w:rPr>
          <w:rFonts w:ascii="Times New Roman" w:hAnsi="Times New Roman" w:cs="Times New Roman"/>
          <w:color w:val="000000" w:themeColor="text1"/>
          <w:shd w:val="clear" w:color="auto" w:fill="FFFFFF"/>
        </w:rPr>
      </w:pPr>
    </w:p>
    <w:p w14:paraId="53F73C95" w14:textId="77777777" w:rsidR="00702F8E" w:rsidRPr="00702F8E" w:rsidRDefault="00702F8E" w:rsidP="00702F8E">
      <w:pPr>
        <w:ind w:left="360"/>
        <w:rPr>
          <w:rFonts w:ascii="Times New Roman" w:hAnsi="Times New Roman" w:cs="Times New Roman"/>
          <w:color w:val="000000" w:themeColor="text1"/>
          <w:shd w:val="clear" w:color="auto" w:fill="FFFFFF"/>
        </w:rPr>
      </w:pPr>
      <w:r w:rsidRPr="00702F8E">
        <w:rPr>
          <w:rFonts w:ascii="Times New Roman" w:hAnsi="Times New Roman" w:cs="Times New Roman"/>
          <w:color w:val="000000" w:themeColor="text1"/>
          <w:shd w:val="clear" w:color="auto" w:fill="FFFFFF"/>
        </w:rPr>
        <w:t>Bruner, J. (1987). Life as narrative.</w:t>
      </w:r>
      <w:r w:rsidRPr="00702F8E">
        <w:rPr>
          <w:rStyle w:val="apple-converted-space"/>
          <w:rFonts w:ascii="Times New Roman" w:hAnsi="Times New Roman" w:cs="Times New Roman"/>
          <w:color w:val="000000" w:themeColor="text1"/>
          <w:shd w:val="clear" w:color="auto" w:fill="FFFFFF"/>
        </w:rPr>
        <w:t> </w:t>
      </w:r>
      <w:r w:rsidRPr="00702F8E">
        <w:rPr>
          <w:rFonts w:ascii="Times New Roman" w:hAnsi="Times New Roman" w:cs="Times New Roman"/>
          <w:i/>
          <w:iCs/>
          <w:color w:val="000000" w:themeColor="text1"/>
        </w:rPr>
        <w:t>Social research</w:t>
      </w:r>
      <w:r w:rsidRPr="00702F8E">
        <w:rPr>
          <w:rFonts w:ascii="Times New Roman" w:hAnsi="Times New Roman" w:cs="Times New Roman"/>
          <w:color w:val="000000" w:themeColor="text1"/>
          <w:shd w:val="clear" w:color="auto" w:fill="FFFFFF"/>
        </w:rPr>
        <w:t>, pp.11-32</w:t>
      </w:r>
    </w:p>
    <w:p w14:paraId="4EDC0907" w14:textId="77777777" w:rsidR="00702F8E" w:rsidRPr="00702F8E" w:rsidRDefault="00702F8E" w:rsidP="00702F8E">
      <w:pPr>
        <w:rPr>
          <w:rFonts w:ascii="Times New Roman" w:hAnsi="Times New Roman" w:cs="Times New Roman"/>
          <w:color w:val="000000" w:themeColor="text1"/>
          <w:shd w:val="clear" w:color="auto" w:fill="FFFFFF"/>
        </w:rPr>
      </w:pPr>
    </w:p>
    <w:p w14:paraId="6A5336C5" w14:textId="77777777" w:rsidR="00702F8E" w:rsidRPr="00702F8E" w:rsidRDefault="00702F8E" w:rsidP="00702F8E">
      <w:pPr>
        <w:pStyle w:val="Heading1"/>
        <w:spacing w:before="0" w:beforeAutospacing="0" w:after="0" w:afterAutospacing="0" w:line="258" w:lineRule="atLeast"/>
        <w:ind w:left="360"/>
        <w:textAlignment w:val="baseline"/>
        <w:rPr>
          <w:b w:val="0"/>
          <w:bCs w:val="0"/>
          <w:color w:val="000000" w:themeColor="text1"/>
          <w:sz w:val="24"/>
          <w:szCs w:val="24"/>
        </w:rPr>
      </w:pPr>
      <w:r w:rsidRPr="00702F8E">
        <w:rPr>
          <w:b w:val="0"/>
          <w:color w:val="000000" w:themeColor="text1"/>
          <w:sz w:val="24"/>
          <w:szCs w:val="24"/>
        </w:rPr>
        <w:t xml:space="preserve">Cherry, K. (2019) </w:t>
      </w:r>
      <w:r w:rsidRPr="00702F8E">
        <w:rPr>
          <w:b w:val="0"/>
          <w:bCs w:val="0"/>
          <w:i/>
          <w:color w:val="000000" w:themeColor="text1"/>
          <w:sz w:val="24"/>
          <w:szCs w:val="24"/>
        </w:rPr>
        <w:t>Bowlby &amp; Ainsworth: What Is Attachment Theory?</w:t>
      </w:r>
      <w:r w:rsidRPr="00702F8E">
        <w:rPr>
          <w:b w:val="0"/>
          <w:bCs w:val="0"/>
          <w:color w:val="000000" w:themeColor="text1"/>
          <w:sz w:val="24"/>
          <w:szCs w:val="24"/>
        </w:rPr>
        <w:t xml:space="preserve"> The Importance of Early Emotional Bonds: Verywellmind</w:t>
      </w:r>
    </w:p>
    <w:p w14:paraId="15690C9E" w14:textId="77777777" w:rsidR="00702F8E" w:rsidRPr="00702F8E" w:rsidRDefault="00702F8E" w:rsidP="00702F8E">
      <w:pPr>
        <w:pStyle w:val="Heading1"/>
        <w:spacing w:before="0" w:beforeAutospacing="0" w:after="360" w:afterAutospacing="0" w:line="360" w:lineRule="atLeast"/>
        <w:rPr>
          <w:b w:val="0"/>
          <w:bCs w:val="0"/>
          <w:color w:val="000000" w:themeColor="text1"/>
          <w:sz w:val="24"/>
          <w:szCs w:val="24"/>
        </w:rPr>
      </w:pPr>
    </w:p>
    <w:p w14:paraId="7A15D632" w14:textId="2F33C53E" w:rsidR="00702F8E" w:rsidRPr="00702F8E" w:rsidRDefault="00702F8E" w:rsidP="00702F8E">
      <w:pPr>
        <w:pStyle w:val="Heading1"/>
        <w:spacing w:before="0" w:beforeAutospacing="0" w:after="360" w:afterAutospacing="0" w:line="360" w:lineRule="atLeast"/>
        <w:ind w:left="360"/>
        <w:rPr>
          <w:b w:val="0"/>
          <w:bCs w:val="0"/>
          <w:color w:val="000000" w:themeColor="text1"/>
          <w:sz w:val="24"/>
          <w:szCs w:val="24"/>
        </w:rPr>
      </w:pPr>
      <w:r w:rsidRPr="00702F8E">
        <w:rPr>
          <w:b w:val="0"/>
          <w:color w:val="000000" w:themeColor="text1"/>
          <w:spacing w:val="5"/>
          <w:sz w:val="24"/>
          <w:szCs w:val="24"/>
        </w:rPr>
        <w:t>Childer Thornton Primary School (2019</w:t>
      </w:r>
      <w:r w:rsidRPr="00702F8E">
        <w:rPr>
          <w:color w:val="000000" w:themeColor="text1"/>
          <w:spacing w:val="5"/>
          <w:sz w:val="24"/>
          <w:szCs w:val="24"/>
        </w:rPr>
        <w:t xml:space="preserve">) </w:t>
      </w:r>
      <w:r w:rsidRPr="00702F8E">
        <w:rPr>
          <w:b w:val="0"/>
          <w:bCs w:val="0"/>
          <w:color w:val="000000" w:themeColor="text1"/>
          <w:sz w:val="24"/>
          <w:szCs w:val="24"/>
        </w:rPr>
        <w:t xml:space="preserve">THE PRINCIPLES OF NURTURE AT CHILDER THORNTON. </w:t>
      </w:r>
      <w:r w:rsidRPr="00702F8E">
        <w:rPr>
          <w:b w:val="0"/>
          <w:color w:val="000000" w:themeColor="text1"/>
          <w:spacing w:val="5"/>
          <w:sz w:val="24"/>
          <w:szCs w:val="24"/>
        </w:rPr>
        <w:t xml:space="preserve">Available at: </w:t>
      </w:r>
      <w:hyperlink r:id="rId10" w:history="1">
        <w:r w:rsidRPr="00702F8E">
          <w:rPr>
            <w:rStyle w:val="Hyperlink"/>
            <w:b w:val="0"/>
            <w:color w:val="000000" w:themeColor="text1"/>
            <w:spacing w:val="5"/>
            <w:sz w:val="24"/>
            <w:szCs w:val="24"/>
          </w:rPr>
          <w:t>https://www.childerthorntonprimary.com/principles-of-nurture</w:t>
        </w:r>
      </w:hyperlink>
      <w:r w:rsidR="008363C1">
        <w:rPr>
          <w:rStyle w:val="Hyperlink"/>
          <w:b w:val="0"/>
          <w:color w:val="000000" w:themeColor="text1"/>
          <w:spacing w:val="5"/>
          <w:sz w:val="24"/>
          <w:szCs w:val="24"/>
          <w:u w:val="none"/>
        </w:rPr>
        <w:t xml:space="preserve"> (Accessed 29.10.19)</w:t>
      </w:r>
    </w:p>
    <w:p w14:paraId="32C74356" w14:textId="77777777" w:rsidR="00702F8E" w:rsidRPr="00702F8E" w:rsidRDefault="00702F8E" w:rsidP="00702F8E">
      <w:pPr>
        <w:spacing w:before="100" w:beforeAutospacing="1" w:after="100" w:afterAutospacing="1"/>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Cooper, P &amp; Whitebread, D (2007) The Effectiveness of Nurture Groups: Evidence from a National Research Study. Emotional and Behavioural Difficulties, 12(3) pp171-190. </w:t>
      </w:r>
    </w:p>
    <w:p w14:paraId="216F07CC" w14:textId="77777777" w:rsidR="00702F8E" w:rsidRPr="00702F8E" w:rsidRDefault="00702F8E" w:rsidP="00702F8E">
      <w:pPr>
        <w:pStyle w:val="ListParagraph"/>
        <w:spacing w:before="100" w:beforeAutospacing="1" w:after="100" w:afterAutospacing="1"/>
        <w:rPr>
          <w:rFonts w:ascii="Times New Roman" w:hAnsi="Times New Roman"/>
          <w:color w:val="000000" w:themeColor="text1"/>
          <w:sz w:val="24"/>
          <w:szCs w:val="24"/>
        </w:rPr>
      </w:pPr>
    </w:p>
    <w:p w14:paraId="3B8AD083" w14:textId="21975A3D" w:rsidR="00702F8E" w:rsidRPr="00702F8E" w:rsidRDefault="00702F8E" w:rsidP="00702F8E">
      <w:pPr>
        <w:spacing w:before="100" w:beforeAutospacing="1" w:after="100" w:afterAutospacing="1"/>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Cowburn, A and Blow, M (2017) Wise up – Prioritising Wellbeing in schools - </w:t>
      </w:r>
      <w:hyperlink r:id="rId11" w:history="1">
        <w:r w:rsidRPr="00702F8E">
          <w:rPr>
            <w:rStyle w:val="Hyperlink"/>
            <w:rFonts w:ascii="Times New Roman" w:hAnsi="Times New Roman" w:cs="Times New Roman"/>
            <w:color w:val="000000" w:themeColor="text1"/>
          </w:rPr>
          <w:t>https://youngminds.org.uk/media/1428/wise-up-prioritising-wellbeing-in-schools.pdf</w:t>
        </w:r>
      </w:hyperlink>
      <w:r w:rsidR="008363C1">
        <w:rPr>
          <w:rStyle w:val="Hyperlink"/>
          <w:rFonts w:ascii="Times New Roman" w:hAnsi="Times New Roman" w:cs="Times New Roman"/>
          <w:color w:val="000000" w:themeColor="text1"/>
          <w:u w:val="none"/>
        </w:rPr>
        <w:t xml:space="preserve"> (Accessed 29.10.19)</w:t>
      </w:r>
    </w:p>
    <w:p w14:paraId="576DFC4B" w14:textId="77777777" w:rsidR="00702F8E" w:rsidRPr="00702F8E" w:rsidRDefault="00702F8E" w:rsidP="00702F8E">
      <w:pPr>
        <w:pStyle w:val="ListParagraph"/>
        <w:spacing w:before="100" w:beforeAutospacing="1" w:after="100" w:afterAutospacing="1"/>
        <w:rPr>
          <w:rFonts w:ascii="Times New Roman" w:hAnsi="Times New Roman"/>
          <w:color w:val="000000" w:themeColor="text1"/>
          <w:sz w:val="24"/>
          <w:szCs w:val="24"/>
        </w:rPr>
      </w:pPr>
    </w:p>
    <w:p w14:paraId="3174A6C2" w14:textId="77777777" w:rsidR="00702F8E" w:rsidRPr="00702F8E" w:rsidRDefault="00702F8E" w:rsidP="00702F8E">
      <w:pPr>
        <w:ind w:left="360"/>
        <w:rPr>
          <w:rFonts w:ascii="Times New Roman" w:hAnsi="Times New Roman" w:cs="Times New Roman"/>
          <w:color w:val="000000" w:themeColor="text1"/>
        </w:rPr>
      </w:pPr>
      <w:r w:rsidRPr="00702F8E">
        <w:rPr>
          <w:rFonts w:ascii="Times New Roman" w:hAnsi="Times New Roman" w:cs="Times New Roman"/>
          <w:color w:val="000000" w:themeColor="text1"/>
        </w:rPr>
        <w:t>Department for Children, Education, Lifelong Learning and Skills (2010) Nurture groups: A handbook for schools. Cardiff. Crown Copyright</w:t>
      </w:r>
    </w:p>
    <w:p w14:paraId="632E2E53" w14:textId="77777777" w:rsidR="00702F8E" w:rsidRPr="00702F8E" w:rsidRDefault="00702F8E" w:rsidP="00702F8E">
      <w:pPr>
        <w:pStyle w:val="ListParagraph"/>
        <w:rPr>
          <w:rFonts w:ascii="Times New Roman" w:hAnsi="Times New Roman"/>
          <w:color w:val="000000" w:themeColor="text1"/>
          <w:sz w:val="24"/>
          <w:szCs w:val="24"/>
        </w:rPr>
      </w:pPr>
    </w:p>
    <w:p w14:paraId="7DB41BC9" w14:textId="77777777" w:rsidR="00702F8E" w:rsidRPr="00702F8E" w:rsidRDefault="00702F8E" w:rsidP="00702F8E">
      <w:pPr>
        <w:pStyle w:val="ListParagraph"/>
        <w:rPr>
          <w:rFonts w:ascii="Times New Roman" w:hAnsi="Times New Roman"/>
          <w:color w:val="000000" w:themeColor="text1"/>
          <w:sz w:val="24"/>
          <w:szCs w:val="24"/>
        </w:rPr>
      </w:pPr>
    </w:p>
    <w:p w14:paraId="019AF4F8" w14:textId="1F0FC674" w:rsidR="00702F8E" w:rsidRPr="00702F8E" w:rsidRDefault="00702F8E" w:rsidP="00702F8E">
      <w:pPr>
        <w:spacing w:before="100" w:beforeAutospacing="1" w:after="100" w:afterAutospacing="1"/>
        <w:ind w:left="360"/>
        <w:rPr>
          <w:rFonts w:ascii="Times New Roman" w:hAnsi="Times New Roman" w:cs="Times New Roman"/>
          <w:color w:val="000000" w:themeColor="text1"/>
        </w:rPr>
      </w:pPr>
      <w:r w:rsidRPr="00702F8E">
        <w:rPr>
          <w:rFonts w:ascii="Times New Roman" w:hAnsi="Times New Roman" w:cs="Times New Roman"/>
          <w:color w:val="000000" w:themeColor="text1"/>
        </w:rPr>
        <w:t>Department for Education and skills (2015) Interventions that really work: third and private sector resources for tackling deprivation</w:t>
      </w:r>
    </w:p>
    <w:p w14:paraId="30B486D1" w14:textId="77777777" w:rsidR="00702F8E" w:rsidRPr="00702F8E" w:rsidRDefault="00702F8E" w:rsidP="00702F8E">
      <w:pPr>
        <w:pStyle w:val="ListParagraph"/>
        <w:spacing w:before="100" w:beforeAutospacing="1" w:after="100" w:afterAutospacing="1"/>
        <w:rPr>
          <w:rFonts w:ascii="Times New Roman" w:hAnsi="Times New Roman"/>
          <w:color w:val="000000" w:themeColor="text1"/>
          <w:sz w:val="24"/>
          <w:szCs w:val="24"/>
        </w:rPr>
      </w:pPr>
    </w:p>
    <w:p w14:paraId="18A4C6A9" w14:textId="77777777" w:rsidR="00702F8E" w:rsidRPr="00702F8E" w:rsidRDefault="00702F8E" w:rsidP="00702F8E">
      <w:pPr>
        <w:widowControl w:val="0"/>
        <w:autoSpaceDE w:val="0"/>
        <w:autoSpaceDN w:val="0"/>
        <w:adjustRightInd w:val="0"/>
        <w:spacing w:after="240"/>
        <w:ind w:left="360"/>
        <w:jc w:val="both"/>
        <w:rPr>
          <w:rFonts w:ascii="Times New Roman" w:hAnsi="Times New Roman" w:cs="Times New Roman"/>
          <w:color w:val="000000" w:themeColor="text1"/>
        </w:rPr>
      </w:pPr>
      <w:r w:rsidRPr="00702F8E">
        <w:rPr>
          <w:rFonts w:ascii="Times New Roman" w:hAnsi="Times New Roman" w:cs="Times New Roman"/>
          <w:color w:val="000000" w:themeColor="text1"/>
        </w:rPr>
        <w:t xml:space="preserve">Donaldson, G. (2015) </w:t>
      </w:r>
      <w:r w:rsidRPr="00702F8E">
        <w:rPr>
          <w:rFonts w:ascii="Times New Roman" w:hAnsi="Times New Roman" w:cs="Times New Roman"/>
          <w:i/>
          <w:color w:val="000000" w:themeColor="text1"/>
        </w:rPr>
        <w:t>Successful Futures</w:t>
      </w:r>
      <w:r w:rsidRPr="00702F8E">
        <w:rPr>
          <w:rFonts w:ascii="Times New Roman" w:hAnsi="Times New Roman" w:cs="Times New Roman"/>
          <w:color w:val="000000" w:themeColor="text1"/>
        </w:rPr>
        <w:t>: Independent Review of Curriculum and Assessment Arrangements in Wales. Cardiff: Welsh Government</w:t>
      </w:r>
    </w:p>
    <w:p w14:paraId="0466125C" w14:textId="77777777" w:rsidR="00702F8E" w:rsidRPr="00702F8E" w:rsidRDefault="00702F8E" w:rsidP="00702F8E">
      <w:pPr>
        <w:pStyle w:val="ListParagraph"/>
        <w:widowControl w:val="0"/>
        <w:autoSpaceDE w:val="0"/>
        <w:autoSpaceDN w:val="0"/>
        <w:adjustRightInd w:val="0"/>
        <w:spacing w:after="240"/>
        <w:jc w:val="both"/>
        <w:rPr>
          <w:rFonts w:ascii="Times New Roman" w:hAnsi="Times New Roman"/>
          <w:color w:val="000000" w:themeColor="text1"/>
          <w:sz w:val="24"/>
          <w:szCs w:val="24"/>
        </w:rPr>
      </w:pPr>
    </w:p>
    <w:p w14:paraId="5ADAFDCB" w14:textId="77777777" w:rsidR="00702F8E" w:rsidRPr="00702F8E" w:rsidRDefault="00702F8E" w:rsidP="00702F8E">
      <w:pPr>
        <w:spacing w:before="100" w:beforeAutospacing="1" w:after="100" w:afterAutospacing="1"/>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Early Intervention Foundation (2018). </w:t>
      </w:r>
      <w:r w:rsidRPr="00702F8E">
        <w:rPr>
          <w:rFonts w:ascii="Times New Roman" w:hAnsi="Times New Roman" w:cs="Times New Roman"/>
          <w:i/>
          <w:iCs/>
          <w:color w:val="000000" w:themeColor="text1"/>
        </w:rPr>
        <w:t>Realising the potential of early intervention</w:t>
      </w:r>
      <w:r w:rsidRPr="00702F8E">
        <w:rPr>
          <w:rFonts w:ascii="Times New Roman" w:hAnsi="Times New Roman" w:cs="Times New Roman"/>
          <w:color w:val="000000" w:themeColor="text1"/>
        </w:rPr>
        <w:t xml:space="preserve">. London. </w:t>
      </w:r>
    </w:p>
    <w:p w14:paraId="1E4736F1" w14:textId="79828406" w:rsidR="00702F8E" w:rsidRPr="00702F8E" w:rsidRDefault="00702F8E" w:rsidP="00702F8E">
      <w:pPr>
        <w:pStyle w:val="Heading1"/>
        <w:spacing w:before="0" w:beforeAutospacing="0" w:after="0" w:afterAutospacing="0" w:line="480" w:lineRule="atLeast"/>
        <w:ind w:left="360"/>
        <w:textAlignment w:val="baseline"/>
        <w:rPr>
          <w:b w:val="0"/>
          <w:color w:val="000000" w:themeColor="text1"/>
          <w:sz w:val="24"/>
          <w:szCs w:val="24"/>
        </w:rPr>
      </w:pPr>
      <w:r w:rsidRPr="00702F8E">
        <w:rPr>
          <w:b w:val="0"/>
          <w:color w:val="000000" w:themeColor="text1"/>
          <w:sz w:val="24"/>
          <w:szCs w:val="24"/>
        </w:rPr>
        <w:t xml:space="preserve">Early Intervention Foundation (2019) What is early intervention? London. Available at: </w:t>
      </w:r>
      <w:hyperlink r:id="rId12" w:history="1">
        <w:r w:rsidRPr="00702F8E">
          <w:rPr>
            <w:rStyle w:val="Hyperlink"/>
            <w:b w:val="0"/>
            <w:color w:val="000000" w:themeColor="text1"/>
            <w:sz w:val="24"/>
            <w:szCs w:val="24"/>
          </w:rPr>
          <w:t>https://www.eif.org.uk/why-it-matters/what-is-early-intervention/</w:t>
        </w:r>
      </w:hyperlink>
      <w:r w:rsidR="008363C1">
        <w:rPr>
          <w:rStyle w:val="Hyperlink"/>
          <w:b w:val="0"/>
          <w:color w:val="000000" w:themeColor="text1"/>
          <w:sz w:val="24"/>
          <w:szCs w:val="24"/>
          <w:u w:val="none"/>
        </w:rPr>
        <w:t xml:space="preserve"> (Accessed 27.10.19)</w:t>
      </w:r>
    </w:p>
    <w:p w14:paraId="2D1383C8" w14:textId="77777777" w:rsidR="00702F8E" w:rsidRPr="00702F8E" w:rsidRDefault="00702F8E" w:rsidP="00702F8E">
      <w:pPr>
        <w:pStyle w:val="Heading1"/>
        <w:spacing w:before="0" w:beforeAutospacing="0" w:after="0" w:afterAutospacing="0" w:line="480" w:lineRule="atLeast"/>
        <w:textAlignment w:val="baseline"/>
        <w:rPr>
          <w:b w:val="0"/>
          <w:color w:val="000000" w:themeColor="text1"/>
          <w:sz w:val="24"/>
          <w:szCs w:val="24"/>
        </w:rPr>
      </w:pPr>
    </w:p>
    <w:p w14:paraId="60B36D64" w14:textId="02851E06" w:rsidR="00702F8E" w:rsidRPr="00702F8E" w:rsidRDefault="00702F8E" w:rsidP="00702F8E">
      <w:pPr>
        <w:ind w:left="360"/>
        <w:rPr>
          <w:rStyle w:val="Hyperlink"/>
          <w:rFonts w:ascii="Times New Roman" w:hAnsi="Times New Roman" w:cs="Times New Roman"/>
          <w:color w:val="000000" w:themeColor="text1"/>
        </w:rPr>
      </w:pPr>
      <w:r w:rsidRPr="00702F8E">
        <w:rPr>
          <w:rFonts w:ascii="Times New Roman" w:hAnsi="Times New Roman" w:cs="Times New Roman"/>
          <w:color w:val="000000" w:themeColor="text1"/>
        </w:rPr>
        <w:t>Estyn (2018</w:t>
      </w:r>
      <w:r w:rsidRPr="00702F8E">
        <w:rPr>
          <w:rFonts w:ascii="Times New Roman" w:hAnsi="Times New Roman" w:cs="Times New Roman"/>
          <w:i/>
          <w:color w:val="000000" w:themeColor="text1"/>
        </w:rPr>
        <w:t>) Creating a nurturing school through an inclusive approach to wellbeing</w:t>
      </w:r>
      <w:r w:rsidRPr="00702F8E">
        <w:rPr>
          <w:rFonts w:ascii="Times New Roman" w:hAnsi="Times New Roman" w:cs="Times New Roman"/>
          <w:b/>
          <w:bCs/>
          <w:color w:val="000000" w:themeColor="text1"/>
        </w:rPr>
        <w:t xml:space="preserve">, </w:t>
      </w:r>
      <w:r w:rsidRPr="00702F8E">
        <w:rPr>
          <w:rFonts w:ascii="Times New Roman" w:hAnsi="Times New Roman" w:cs="Times New Roman"/>
          <w:bCs/>
          <w:color w:val="000000" w:themeColor="text1"/>
        </w:rPr>
        <w:t>Effective Practice, Cardiff: Crown Copyright Available at :</w:t>
      </w:r>
      <w:r w:rsidRPr="00702F8E">
        <w:rPr>
          <w:rFonts w:ascii="Times New Roman" w:hAnsi="Times New Roman" w:cs="Times New Roman"/>
          <w:color w:val="000000" w:themeColor="text1"/>
        </w:rPr>
        <w:t xml:space="preserve"> </w:t>
      </w:r>
      <w:hyperlink r:id="rId13" w:history="1">
        <w:r w:rsidRPr="00702F8E">
          <w:rPr>
            <w:rStyle w:val="Hyperlink"/>
            <w:rFonts w:ascii="Times New Roman" w:hAnsi="Times New Roman" w:cs="Times New Roman"/>
            <w:color w:val="000000" w:themeColor="text1"/>
          </w:rPr>
          <w:t>https://www.estyn.gov.wales/effective-practice/creating-nurturing-school-through-inclusive-approach-wellbeing</w:t>
        </w:r>
      </w:hyperlink>
      <w:r w:rsidR="008363C1">
        <w:rPr>
          <w:rStyle w:val="Hyperlink"/>
          <w:rFonts w:ascii="Times New Roman" w:hAnsi="Times New Roman" w:cs="Times New Roman"/>
          <w:color w:val="000000" w:themeColor="text1"/>
          <w:u w:val="none"/>
        </w:rPr>
        <w:t xml:space="preserve"> (Accessed 29.10.19)</w:t>
      </w:r>
    </w:p>
    <w:p w14:paraId="5E787815" w14:textId="77777777" w:rsidR="00702F8E" w:rsidRPr="00702F8E" w:rsidRDefault="00702F8E" w:rsidP="00702F8E">
      <w:pPr>
        <w:rPr>
          <w:rFonts w:ascii="Times New Roman" w:hAnsi="Times New Roman" w:cs="Times New Roman"/>
          <w:color w:val="000000" w:themeColor="text1"/>
        </w:rPr>
      </w:pPr>
    </w:p>
    <w:p w14:paraId="4EA3A6E7" w14:textId="2CE8D081" w:rsidR="00702F8E" w:rsidRPr="00702F8E" w:rsidRDefault="00702F8E" w:rsidP="002E2124">
      <w:pPr>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Froad, N (2019) </w:t>
      </w:r>
      <w:r w:rsidRPr="00702F8E">
        <w:rPr>
          <w:rFonts w:ascii="Times New Roman" w:hAnsi="Times New Roman" w:cs="Times New Roman"/>
          <w:color w:val="000000" w:themeColor="text1"/>
          <w:spacing w:val="-5"/>
        </w:rPr>
        <w:t xml:space="preserve">Now you see us: new report </w:t>
      </w:r>
      <w:r w:rsidRPr="00702F8E">
        <w:rPr>
          <w:rFonts w:ascii="Times New Roman" w:hAnsi="Times New Roman" w:cs="Times New Roman"/>
          <w:b/>
          <w:bCs/>
          <w:color w:val="000000" w:themeColor="text1"/>
          <w:spacing w:val="-5"/>
        </w:rPr>
        <w:t xml:space="preserve">from </w:t>
      </w:r>
      <w:r w:rsidRPr="00702F8E">
        <w:rPr>
          <w:rFonts w:ascii="Times New Roman" w:hAnsi="Times New Roman" w:cs="Times New Roman"/>
          <w:color w:val="000000" w:themeColor="text1"/>
          <w:spacing w:val="-5"/>
        </w:rPr>
        <w:t>nurtureuk</w:t>
      </w:r>
      <w:r w:rsidRPr="00702F8E">
        <w:rPr>
          <w:rFonts w:ascii="Times New Roman" w:hAnsi="Times New Roman" w:cs="Times New Roman"/>
          <w:b/>
          <w:bCs/>
          <w:color w:val="000000" w:themeColor="text1"/>
          <w:spacing w:val="-5"/>
        </w:rPr>
        <w:t xml:space="preserve">. </w:t>
      </w:r>
      <w:r w:rsidRPr="00702F8E">
        <w:rPr>
          <w:rFonts w:ascii="Times New Roman" w:hAnsi="Times New Roman" w:cs="Times New Roman"/>
          <w:bCs/>
          <w:color w:val="000000" w:themeColor="text1"/>
          <w:spacing w:val="-5"/>
        </w:rPr>
        <w:t xml:space="preserve">London :NurtureUK. Available </w:t>
      </w:r>
      <w:bookmarkStart w:id="0" w:name="_GoBack"/>
      <w:bookmarkEnd w:id="0"/>
      <w:r w:rsidRPr="00702F8E">
        <w:rPr>
          <w:rFonts w:ascii="Times New Roman" w:hAnsi="Times New Roman" w:cs="Times New Roman"/>
          <w:bCs/>
          <w:color w:val="000000" w:themeColor="text1"/>
          <w:spacing w:val="-5"/>
        </w:rPr>
        <w:t xml:space="preserve">at: </w:t>
      </w:r>
      <w:r w:rsidRPr="00702F8E">
        <w:rPr>
          <w:rFonts w:ascii="Times New Roman" w:hAnsi="Times New Roman" w:cs="Times New Roman"/>
          <w:color w:val="000000" w:themeColor="text1"/>
        </w:rPr>
        <w:t xml:space="preserve"> </w:t>
      </w:r>
      <w:hyperlink r:id="rId14" w:history="1">
        <w:r w:rsidRPr="00702F8E">
          <w:rPr>
            <w:rStyle w:val="Hyperlink"/>
            <w:rFonts w:ascii="Times New Roman" w:hAnsi="Times New Roman" w:cs="Times New Roman"/>
            <w:color w:val="000000" w:themeColor="text1"/>
          </w:rPr>
          <w:t>http://www.nurtureuk.org/policy/policy-news/now-you-see-us-new-report-nurtureuk</w:t>
        </w:r>
      </w:hyperlink>
      <w:r w:rsidR="008363C1">
        <w:rPr>
          <w:rStyle w:val="Hyperlink"/>
          <w:rFonts w:ascii="Times New Roman" w:hAnsi="Times New Roman" w:cs="Times New Roman"/>
          <w:color w:val="000000" w:themeColor="text1"/>
          <w:u w:val="none"/>
        </w:rPr>
        <w:t xml:space="preserve"> (Accessed 28.10.19)</w:t>
      </w:r>
    </w:p>
    <w:p w14:paraId="7746CD9F" w14:textId="77777777" w:rsidR="00702F8E" w:rsidRPr="00702F8E" w:rsidRDefault="00702F8E" w:rsidP="00702F8E">
      <w:pPr>
        <w:spacing w:before="100" w:beforeAutospacing="1" w:after="100" w:afterAutospacing="1"/>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Garner, J 7 Thomas, M (2011) The Role and Contribution of Nurture Groups in Secondary Schools: Perceptions of Children, Parents and Staff. Emotional and Behavioural Difficulties. </w:t>
      </w:r>
    </w:p>
    <w:p w14:paraId="724B4791" w14:textId="77777777" w:rsidR="00702F8E" w:rsidRPr="00702F8E" w:rsidRDefault="00702F8E" w:rsidP="00702F8E">
      <w:pPr>
        <w:pStyle w:val="ListParagraph"/>
        <w:spacing w:before="100" w:beforeAutospacing="1" w:after="100" w:afterAutospacing="1"/>
        <w:rPr>
          <w:rFonts w:ascii="Times New Roman" w:hAnsi="Times New Roman"/>
          <w:color w:val="000000" w:themeColor="text1"/>
          <w:sz w:val="24"/>
          <w:szCs w:val="24"/>
        </w:rPr>
      </w:pPr>
    </w:p>
    <w:p w14:paraId="4D057ACA" w14:textId="69736379" w:rsidR="00702F8E" w:rsidRPr="00702F8E" w:rsidRDefault="00702F8E" w:rsidP="00702F8E">
      <w:pPr>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Higgins (2018) 6 Steps for Creating an Effective Intervention Strategy. London: Arbor Education </w:t>
      </w:r>
      <w:hyperlink r:id="rId15" w:history="1">
        <w:r w:rsidRPr="00702F8E">
          <w:rPr>
            <w:rStyle w:val="Hyperlink"/>
            <w:rFonts w:ascii="Times New Roman" w:hAnsi="Times New Roman" w:cs="Times New Roman"/>
            <w:color w:val="000000" w:themeColor="text1"/>
          </w:rPr>
          <w:t>https://arbor-education.com/blog-6-steps-to-create-an-effective-interventions-strategy/</w:t>
        </w:r>
      </w:hyperlink>
      <w:r w:rsidR="008363C1">
        <w:rPr>
          <w:rStyle w:val="Hyperlink"/>
          <w:rFonts w:ascii="Times New Roman" w:hAnsi="Times New Roman" w:cs="Times New Roman"/>
          <w:color w:val="000000" w:themeColor="text1"/>
          <w:u w:val="none"/>
        </w:rPr>
        <w:t xml:space="preserve"> (Accessed 28.10.19)</w:t>
      </w:r>
    </w:p>
    <w:p w14:paraId="66446DA0" w14:textId="77777777" w:rsidR="00702F8E" w:rsidRPr="00702F8E" w:rsidRDefault="00702F8E" w:rsidP="00702F8E">
      <w:pPr>
        <w:pStyle w:val="ListParagraph"/>
        <w:rPr>
          <w:rFonts w:ascii="Times New Roman" w:hAnsi="Times New Roman"/>
          <w:color w:val="000000" w:themeColor="text1"/>
          <w:sz w:val="24"/>
          <w:szCs w:val="24"/>
        </w:rPr>
      </w:pPr>
    </w:p>
    <w:p w14:paraId="6A2E6F96" w14:textId="77777777" w:rsidR="00702F8E" w:rsidRPr="00702F8E" w:rsidRDefault="00702F8E" w:rsidP="00702F8E">
      <w:pPr>
        <w:pStyle w:val="ListParagraph"/>
        <w:rPr>
          <w:rFonts w:ascii="Times New Roman" w:hAnsi="Times New Roman"/>
          <w:color w:val="000000" w:themeColor="text1"/>
          <w:sz w:val="24"/>
          <w:szCs w:val="24"/>
        </w:rPr>
      </w:pPr>
    </w:p>
    <w:p w14:paraId="2DA3EFFB" w14:textId="50B45E0A" w:rsidR="00702F8E" w:rsidRPr="008363C1" w:rsidRDefault="00702F8E" w:rsidP="008363C1">
      <w:pPr>
        <w:spacing w:before="100" w:beforeAutospacing="1" w:after="100" w:afterAutospacing="1"/>
        <w:ind w:left="360"/>
        <w:rPr>
          <w:rFonts w:ascii="Times New Roman" w:hAnsi="Times New Roman" w:cs="Times New Roman"/>
          <w:color w:val="000000" w:themeColor="text1"/>
        </w:rPr>
      </w:pPr>
      <w:r w:rsidRPr="00702F8E">
        <w:rPr>
          <w:rFonts w:ascii="Times New Roman" w:hAnsi="Times New Roman" w:cs="Times New Roman"/>
          <w:color w:val="000000" w:themeColor="text1"/>
        </w:rPr>
        <w:t>Hosie, C (2013). An Evaluation of the Impact of Nurture Provision upon Young Children, Including their Language and their Literacy Skills (Unpublished PhD thesis). East London University, United Kingdom.</w:t>
      </w:r>
    </w:p>
    <w:p w14:paraId="3103FAFA" w14:textId="2E9A2CCD" w:rsidR="00702F8E" w:rsidRPr="008363C1" w:rsidRDefault="00702F8E" w:rsidP="008363C1">
      <w:pPr>
        <w:ind w:left="360"/>
        <w:rPr>
          <w:rStyle w:val="Hyperlink"/>
          <w:rFonts w:ascii="Times New Roman" w:hAnsi="Times New Roman" w:cs="Times New Roman"/>
          <w:color w:val="000000" w:themeColor="text1"/>
          <w:u w:val="none"/>
        </w:rPr>
      </w:pPr>
      <w:r w:rsidRPr="00702F8E">
        <w:rPr>
          <w:rFonts w:ascii="Times New Roman" w:hAnsi="Times New Roman" w:cs="Times New Roman"/>
          <w:color w:val="000000" w:themeColor="text1"/>
        </w:rPr>
        <w:t xml:space="preserve">Chowdy, H and Mcbride, T (2017) Behaviour and attainment: understanding the impacts of poverty on children. London :Early Intervention Foundation. Avaliable at: </w:t>
      </w:r>
      <w:hyperlink r:id="rId16" w:history="1">
        <w:r w:rsidRPr="00702F8E">
          <w:rPr>
            <w:rStyle w:val="Hyperlink"/>
            <w:rFonts w:ascii="Times New Roman" w:hAnsi="Times New Roman" w:cs="Times New Roman"/>
            <w:color w:val="000000" w:themeColor="text1"/>
          </w:rPr>
          <w:t>https://www.eif.org.uk/blog/behaviour-and-attainment-understanding-the-impacts-of-poverty-on-children</w:t>
        </w:r>
      </w:hyperlink>
      <w:r w:rsidR="008363C1">
        <w:rPr>
          <w:rStyle w:val="Hyperlink"/>
          <w:rFonts w:ascii="Times New Roman" w:hAnsi="Times New Roman" w:cs="Times New Roman"/>
          <w:color w:val="000000" w:themeColor="text1"/>
          <w:u w:val="none"/>
        </w:rPr>
        <w:t xml:space="preserve"> (Accessed: 28.10.19)</w:t>
      </w:r>
    </w:p>
    <w:p w14:paraId="00C01EB1" w14:textId="77777777" w:rsidR="00702F8E" w:rsidRPr="00702F8E" w:rsidRDefault="00702F8E" w:rsidP="00702F8E">
      <w:pPr>
        <w:pStyle w:val="ListParagraph"/>
        <w:rPr>
          <w:rFonts w:ascii="Times New Roman" w:hAnsi="Times New Roman"/>
          <w:color w:val="000000" w:themeColor="text1"/>
          <w:sz w:val="24"/>
          <w:szCs w:val="24"/>
        </w:rPr>
      </w:pPr>
    </w:p>
    <w:p w14:paraId="656625EB" w14:textId="77777777" w:rsidR="00702F8E" w:rsidRPr="00702F8E" w:rsidRDefault="00702F8E" w:rsidP="00702F8E">
      <w:pPr>
        <w:pStyle w:val="NormalWeb"/>
        <w:ind w:left="360"/>
        <w:rPr>
          <w:color w:val="000000" w:themeColor="text1"/>
          <w:szCs w:val="24"/>
        </w:rPr>
      </w:pPr>
      <w:r w:rsidRPr="00702F8E">
        <w:rPr>
          <w:color w:val="000000" w:themeColor="text1"/>
          <w:szCs w:val="24"/>
        </w:rPr>
        <w:t xml:space="preserve">Key Findings from Education Scotland (2019) Applying Nurture as a Whole School Approach- </w:t>
      </w:r>
      <w:r w:rsidRPr="00702F8E">
        <w:rPr>
          <w:i/>
          <w:color w:val="000000" w:themeColor="text1"/>
          <w:szCs w:val="24"/>
        </w:rPr>
        <w:t>A framework to support the self-evaluation of nurturing approach in schools and early learning and childcare settings</w:t>
      </w:r>
      <w:r w:rsidRPr="00702F8E">
        <w:rPr>
          <w:color w:val="000000" w:themeColor="text1"/>
          <w:szCs w:val="24"/>
        </w:rPr>
        <w:t>: Glasgow. Crown Copyright</w:t>
      </w:r>
    </w:p>
    <w:p w14:paraId="1AC99C5D" w14:textId="77777777" w:rsidR="00702F8E" w:rsidRPr="00702F8E" w:rsidRDefault="00702F8E" w:rsidP="00702F8E">
      <w:pPr>
        <w:pStyle w:val="NormalWeb"/>
        <w:ind w:left="720"/>
        <w:rPr>
          <w:color w:val="000000" w:themeColor="text1"/>
          <w:szCs w:val="24"/>
        </w:rPr>
      </w:pPr>
    </w:p>
    <w:p w14:paraId="4380619E" w14:textId="0E079671" w:rsidR="00702F8E" w:rsidRPr="00702F8E" w:rsidRDefault="00702F8E" w:rsidP="00702F8E">
      <w:pPr>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Kibble, K (2019) Nurturing support SEN magazine Available at: </w:t>
      </w:r>
      <w:hyperlink r:id="rId17" w:history="1">
        <w:r w:rsidRPr="00702F8E">
          <w:rPr>
            <w:rStyle w:val="Hyperlink"/>
            <w:rFonts w:ascii="Times New Roman" w:hAnsi="Times New Roman" w:cs="Times New Roman"/>
            <w:color w:val="000000" w:themeColor="text1"/>
          </w:rPr>
          <w:t>https://senmagazine.co.uk/articles/articles/senarticles/nurturing-support</w:t>
        </w:r>
      </w:hyperlink>
      <w:r w:rsidR="008363C1">
        <w:rPr>
          <w:rStyle w:val="Hyperlink"/>
          <w:rFonts w:ascii="Times New Roman" w:hAnsi="Times New Roman" w:cs="Times New Roman"/>
          <w:color w:val="000000" w:themeColor="text1"/>
          <w:u w:val="none"/>
        </w:rPr>
        <w:t xml:space="preserve"> (Accessed 2.11.19)</w:t>
      </w:r>
    </w:p>
    <w:p w14:paraId="2F2DCF54" w14:textId="77777777" w:rsidR="00702F8E" w:rsidRPr="00702F8E" w:rsidRDefault="00702F8E" w:rsidP="00702F8E">
      <w:pPr>
        <w:pStyle w:val="ListParagraph"/>
        <w:rPr>
          <w:rFonts w:ascii="Times New Roman" w:hAnsi="Times New Roman"/>
          <w:color w:val="000000" w:themeColor="text1"/>
          <w:sz w:val="24"/>
          <w:szCs w:val="24"/>
        </w:rPr>
      </w:pPr>
    </w:p>
    <w:p w14:paraId="0B7796B2" w14:textId="77777777" w:rsidR="00702F8E" w:rsidRPr="00702F8E" w:rsidRDefault="00702F8E" w:rsidP="00702F8E">
      <w:pPr>
        <w:spacing w:before="100" w:beforeAutospacing="1" w:after="100" w:afterAutospacing="1"/>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Kourmoulaki, A (2013) </w:t>
      </w:r>
      <w:r w:rsidRPr="00702F8E">
        <w:rPr>
          <w:rFonts w:ascii="Times New Roman" w:hAnsi="Times New Roman" w:cs="Times New Roman"/>
          <w:i/>
          <w:color w:val="000000" w:themeColor="text1"/>
        </w:rPr>
        <w:t>Nurture groups in a Scottish Secondary School: purpose, features, value and areas for development</w:t>
      </w:r>
      <w:r w:rsidRPr="00702F8E">
        <w:rPr>
          <w:rFonts w:ascii="Times New Roman" w:hAnsi="Times New Roman" w:cs="Times New Roman"/>
          <w:color w:val="000000" w:themeColor="text1"/>
        </w:rPr>
        <w:t xml:space="preserve">. Emotional and Behavioural Difficulties, 18 </w:t>
      </w:r>
    </w:p>
    <w:p w14:paraId="05DCE197" w14:textId="77777777" w:rsidR="00702F8E" w:rsidRPr="00702F8E" w:rsidRDefault="00702F8E" w:rsidP="00702F8E">
      <w:pPr>
        <w:pStyle w:val="ListParagraph"/>
        <w:spacing w:before="100" w:beforeAutospacing="1" w:after="100" w:afterAutospacing="1"/>
        <w:rPr>
          <w:rFonts w:ascii="Times New Roman" w:hAnsi="Times New Roman"/>
          <w:color w:val="000000" w:themeColor="text1"/>
          <w:sz w:val="24"/>
          <w:szCs w:val="24"/>
        </w:rPr>
      </w:pPr>
    </w:p>
    <w:p w14:paraId="05C716CE" w14:textId="0E909692" w:rsidR="00702F8E" w:rsidRPr="00702F8E" w:rsidRDefault="00702F8E" w:rsidP="00702F8E">
      <w:pPr>
        <w:ind w:left="360"/>
        <w:rPr>
          <w:rFonts w:ascii="Times New Roman" w:hAnsi="Times New Roman" w:cs="Times New Roman"/>
          <w:color w:val="000000" w:themeColor="text1"/>
          <w:shd w:val="clear" w:color="auto" w:fill="FFFFFF"/>
        </w:rPr>
      </w:pPr>
      <w:r w:rsidRPr="00702F8E">
        <w:rPr>
          <w:rFonts w:ascii="Times New Roman" w:hAnsi="Times New Roman" w:cs="Times New Roman"/>
          <w:color w:val="000000" w:themeColor="text1"/>
          <w:shd w:val="clear" w:color="auto" w:fill="FFFFFF"/>
        </w:rPr>
        <w:t>Maslow, A.H. (1943). A theory of human motivation.</w:t>
      </w:r>
      <w:r w:rsidRPr="00702F8E">
        <w:rPr>
          <w:rStyle w:val="apple-converted-space"/>
          <w:rFonts w:ascii="Times New Roman" w:hAnsi="Times New Roman" w:cs="Times New Roman"/>
          <w:color w:val="000000" w:themeColor="text1"/>
          <w:shd w:val="clear" w:color="auto" w:fill="FFFFFF"/>
        </w:rPr>
        <w:t> </w:t>
      </w:r>
      <w:r w:rsidRPr="00702F8E">
        <w:rPr>
          <w:rFonts w:ascii="Times New Roman" w:hAnsi="Times New Roman" w:cs="Times New Roman"/>
          <w:i/>
          <w:iCs/>
          <w:color w:val="000000" w:themeColor="text1"/>
        </w:rPr>
        <w:t>Psychological review</w:t>
      </w:r>
      <w:r w:rsidR="008363C1">
        <w:rPr>
          <w:rFonts w:ascii="Times New Roman" w:hAnsi="Times New Roman" w:cs="Times New Roman"/>
          <w:color w:val="000000" w:themeColor="text1"/>
          <w:shd w:val="clear" w:color="auto" w:fill="FFFFFF"/>
        </w:rPr>
        <w:t>.</w:t>
      </w:r>
    </w:p>
    <w:p w14:paraId="41C2921C" w14:textId="77777777" w:rsidR="00702F8E" w:rsidRPr="00702F8E" w:rsidRDefault="00702F8E" w:rsidP="00702F8E">
      <w:pPr>
        <w:rPr>
          <w:rFonts w:ascii="Times New Roman" w:hAnsi="Times New Roman" w:cs="Times New Roman"/>
          <w:color w:val="000000" w:themeColor="text1"/>
          <w:shd w:val="clear" w:color="auto" w:fill="FFFFFF"/>
        </w:rPr>
      </w:pPr>
    </w:p>
    <w:p w14:paraId="606C1BA1" w14:textId="77777777" w:rsidR="00702F8E" w:rsidRPr="00702F8E" w:rsidRDefault="00702F8E" w:rsidP="00702F8E">
      <w:pPr>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McBride, T and Chowdry, H (2017)  </w:t>
      </w:r>
      <w:r w:rsidRPr="00702F8E">
        <w:rPr>
          <w:rFonts w:ascii="Times New Roman" w:hAnsi="Times New Roman" w:cs="Times New Roman"/>
          <w:bCs/>
          <w:color w:val="000000" w:themeColor="text1"/>
        </w:rPr>
        <w:t xml:space="preserve">DISADVANTAGE, BEHAVIOUR AND COGNITIVE OUTCOMES </w:t>
      </w:r>
      <w:r w:rsidRPr="00702F8E">
        <w:rPr>
          <w:rFonts w:ascii="Times New Roman" w:hAnsi="Times New Roman" w:cs="Times New Roman"/>
          <w:color w:val="000000" w:themeColor="text1"/>
        </w:rPr>
        <w:t xml:space="preserve"> LONGITUDINAL ANALYSIS FROM AGE 5 TO 16. Early intervention foundation</w:t>
      </w:r>
    </w:p>
    <w:p w14:paraId="2E6CD910" w14:textId="77777777" w:rsidR="00702F8E" w:rsidRPr="00702F8E" w:rsidRDefault="00702F8E" w:rsidP="00702F8E">
      <w:pPr>
        <w:pStyle w:val="ListParagraph"/>
        <w:rPr>
          <w:rFonts w:ascii="Times New Roman" w:hAnsi="Times New Roman"/>
          <w:color w:val="000000" w:themeColor="text1"/>
          <w:sz w:val="24"/>
          <w:szCs w:val="24"/>
        </w:rPr>
      </w:pPr>
    </w:p>
    <w:p w14:paraId="20D01208" w14:textId="77777777" w:rsidR="00702F8E" w:rsidRPr="00702F8E" w:rsidRDefault="00702F8E" w:rsidP="00702F8E">
      <w:pPr>
        <w:rPr>
          <w:rFonts w:ascii="Times New Roman" w:hAnsi="Times New Roman" w:cs="Times New Roman"/>
          <w:color w:val="000000" w:themeColor="text1"/>
        </w:rPr>
      </w:pPr>
    </w:p>
    <w:p w14:paraId="695080DD" w14:textId="5ACEE767" w:rsidR="00702F8E" w:rsidRPr="00702F8E" w:rsidRDefault="00702F8E" w:rsidP="00702F8E">
      <w:pPr>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McGourty, N (2017) Teachers identify training gap in mental health. London :Anna Freud. Available at: </w:t>
      </w:r>
      <w:hyperlink r:id="rId18" w:history="1">
        <w:r w:rsidRPr="00702F8E">
          <w:rPr>
            <w:rStyle w:val="Hyperlink"/>
            <w:rFonts w:ascii="Times New Roman" w:hAnsi="Times New Roman" w:cs="Times New Roman"/>
            <w:color w:val="000000" w:themeColor="text1"/>
          </w:rPr>
          <w:t>https://www.annafreud.org/insights/news/2017/09/teachers-identify-training-gap-in-mental-health/</w:t>
        </w:r>
      </w:hyperlink>
      <w:r w:rsidR="008363C1">
        <w:rPr>
          <w:rStyle w:val="Hyperlink"/>
          <w:rFonts w:ascii="Times New Roman" w:hAnsi="Times New Roman" w:cs="Times New Roman"/>
          <w:color w:val="000000" w:themeColor="text1"/>
          <w:u w:val="none"/>
        </w:rPr>
        <w:t xml:space="preserve"> (Accessed 9.11.19)</w:t>
      </w:r>
    </w:p>
    <w:p w14:paraId="506C94D2" w14:textId="77777777" w:rsidR="00702F8E" w:rsidRPr="00702F8E" w:rsidRDefault="00702F8E" w:rsidP="00702F8E">
      <w:pPr>
        <w:rPr>
          <w:rFonts w:ascii="Times New Roman" w:hAnsi="Times New Roman" w:cs="Times New Roman"/>
          <w:color w:val="000000" w:themeColor="text1"/>
        </w:rPr>
      </w:pPr>
    </w:p>
    <w:p w14:paraId="709623C3" w14:textId="77777777" w:rsidR="00702F8E" w:rsidRPr="00702F8E" w:rsidRDefault="00702F8E" w:rsidP="00702F8E">
      <w:pPr>
        <w:rPr>
          <w:rFonts w:ascii="Times New Roman" w:hAnsi="Times New Roman" w:cs="Times New Roman"/>
          <w:color w:val="000000" w:themeColor="text1"/>
        </w:rPr>
      </w:pPr>
    </w:p>
    <w:p w14:paraId="4AE6EA1F" w14:textId="032B8B5F" w:rsidR="00702F8E" w:rsidRPr="00702F8E" w:rsidRDefault="00702F8E" w:rsidP="00702F8E">
      <w:pPr>
        <w:ind w:left="360"/>
        <w:rPr>
          <w:rStyle w:val="Hyperlink"/>
          <w:rFonts w:ascii="Times New Roman" w:hAnsi="Times New Roman" w:cs="Times New Roman"/>
          <w:color w:val="000000" w:themeColor="text1"/>
        </w:rPr>
      </w:pPr>
      <w:r w:rsidRPr="00702F8E">
        <w:rPr>
          <w:rFonts w:ascii="Times New Roman" w:hAnsi="Times New Roman" w:cs="Times New Roman"/>
          <w:color w:val="000000" w:themeColor="text1"/>
        </w:rPr>
        <w:t xml:space="preserve">Mental Health foundation (2019) </w:t>
      </w:r>
      <w:hyperlink r:id="rId19" w:history="1">
        <w:r w:rsidRPr="00702F8E">
          <w:rPr>
            <w:rStyle w:val="Hyperlink"/>
            <w:rFonts w:ascii="Times New Roman" w:hAnsi="Times New Roman" w:cs="Times New Roman"/>
            <w:color w:val="000000" w:themeColor="text1"/>
          </w:rPr>
          <w:t>https://www.mentalhealth.org.uk/statistics/mental-health-statistics-children-and-young-people</w:t>
        </w:r>
      </w:hyperlink>
      <w:r w:rsidR="008363C1">
        <w:rPr>
          <w:rStyle w:val="Hyperlink"/>
          <w:rFonts w:ascii="Times New Roman" w:hAnsi="Times New Roman" w:cs="Times New Roman"/>
          <w:color w:val="000000" w:themeColor="text1"/>
          <w:u w:val="none"/>
        </w:rPr>
        <w:t xml:space="preserve"> (Accessed 9.11.19)</w:t>
      </w:r>
    </w:p>
    <w:p w14:paraId="17B091E3" w14:textId="77777777" w:rsidR="00702F8E" w:rsidRPr="00702F8E" w:rsidRDefault="00702F8E" w:rsidP="00702F8E">
      <w:pPr>
        <w:pStyle w:val="ListParagraph"/>
        <w:rPr>
          <w:rFonts w:ascii="Times New Roman" w:hAnsi="Times New Roman"/>
          <w:color w:val="000000" w:themeColor="text1"/>
          <w:sz w:val="24"/>
          <w:szCs w:val="24"/>
        </w:rPr>
      </w:pPr>
    </w:p>
    <w:p w14:paraId="6BD97725" w14:textId="77777777" w:rsidR="00702F8E" w:rsidRPr="00702F8E" w:rsidRDefault="00702F8E" w:rsidP="00702F8E">
      <w:pPr>
        <w:pStyle w:val="ListParagraph"/>
        <w:rPr>
          <w:rFonts w:ascii="Times New Roman" w:hAnsi="Times New Roman"/>
          <w:color w:val="000000" w:themeColor="text1"/>
          <w:sz w:val="24"/>
          <w:szCs w:val="24"/>
        </w:rPr>
      </w:pPr>
    </w:p>
    <w:p w14:paraId="10BCC3CD" w14:textId="35A856A4" w:rsidR="00702F8E" w:rsidRPr="00702F8E" w:rsidRDefault="00702F8E" w:rsidP="00702F8E">
      <w:pPr>
        <w:pStyle w:val="NormalWeb"/>
        <w:ind w:left="360"/>
        <w:rPr>
          <w:color w:val="000000" w:themeColor="text1"/>
          <w:szCs w:val="24"/>
        </w:rPr>
      </w:pPr>
      <w:r w:rsidRPr="00702F8E">
        <w:rPr>
          <w:color w:val="000000" w:themeColor="text1"/>
          <w:szCs w:val="24"/>
        </w:rPr>
        <w:t xml:space="preserve">National Assembly for Wales (2018) </w:t>
      </w:r>
      <w:r w:rsidRPr="00702F8E">
        <w:rPr>
          <w:bCs/>
          <w:color w:val="000000" w:themeColor="text1"/>
          <w:szCs w:val="24"/>
        </w:rPr>
        <w:t xml:space="preserve">Mind over matter. </w:t>
      </w:r>
      <w:r w:rsidRPr="00702F8E">
        <w:rPr>
          <w:i/>
          <w:color w:val="000000" w:themeColor="text1"/>
          <w:szCs w:val="24"/>
        </w:rPr>
        <w:t>Report on the step change needed in emotional and mental health support for children and young people in Wales.</w:t>
      </w:r>
      <w:r w:rsidRPr="00702F8E">
        <w:rPr>
          <w:color w:val="000000" w:themeColor="text1"/>
          <w:szCs w:val="24"/>
        </w:rPr>
        <w:t xml:space="preserve"> Cardiff Bay: </w:t>
      </w:r>
      <w:r w:rsidRPr="00702F8E">
        <w:rPr>
          <w:bCs/>
          <w:color w:val="000000" w:themeColor="text1"/>
          <w:szCs w:val="24"/>
        </w:rPr>
        <w:t>Commission Copyright 2018</w:t>
      </w:r>
      <w:r w:rsidRPr="00702F8E">
        <w:rPr>
          <w:b/>
          <w:bCs/>
          <w:color w:val="000000" w:themeColor="text1"/>
          <w:szCs w:val="24"/>
        </w:rPr>
        <w:t xml:space="preserve"> </w:t>
      </w:r>
      <w:r w:rsidR="008363C1">
        <w:rPr>
          <w:b/>
          <w:bCs/>
          <w:color w:val="000000" w:themeColor="text1"/>
          <w:szCs w:val="24"/>
        </w:rPr>
        <w:t xml:space="preserve"> </w:t>
      </w:r>
      <w:r w:rsidR="008363C1" w:rsidRPr="008363C1">
        <w:rPr>
          <w:bCs/>
          <w:color w:val="000000" w:themeColor="text1"/>
          <w:szCs w:val="24"/>
        </w:rPr>
        <w:t>(Accessed 1.11.19)</w:t>
      </w:r>
    </w:p>
    <w:p w14:paraId="34B03E9B" w14:textId="77777777" w:rsidR="00702F8E" w:rsidRPr="00702F8E" w:rsidRDefault="00702F8E" w:rsidP="00702F8E">
      <w:pPr>
        <w:pStyle w:val="NormalWeb"/>
        <w:ind w:left="720"/>
        <w:rPr>
          <w:color w:val="000000" w:themeColor="text1"/>
          <w:szCs w:val="24"/>
        </w:rPr>
      </w:pPr>
    </w:p>
    <w:p w14:paraId="685E7D73" w14:textId="63E8E9C9" w:rsidR="00702F8E" w:rsidRPr="00702F8E" w:rsidRDefault="00702F8E" w:rsidP="00702F8E">
      <w:pPr>
        <w:pStyle w:val="Heading1"/>
        <w:spacing w:before="0" w:beforeAutospacing="0" w:after="720" w:afterAutospacing="0"/>
        <w:ind w:left="360"/>
        <w:rPr>
          <w:b w:val="0"/>
          <w:color w:val="000000" w:themeColor="text1"/>
          <w:sz w:val="24"/>
          <w:szCs w:val="24"/>
        </w:rPr>
      </w:pPr>
      <w:r w:rsidRPr="00702F8E">
        <w:rPr>
          <w:b w:val="0"/>
          <w:bCs w:val="0"/>
          <w:color w:val="000000" w:themeColor="text1"/>
          <w:spacing w:val="-5"/>
          <w:sz w:val="24"/>
          <w:szCs w:val="24"/>
        </w:rPr>
        <w:t xml:space="preserve">NHS (2019) </w:t>
      </w:r>
      <w:r w:rsidRPr="00702F8E">
        <w:rPr>
          <w:b w:val="0"/>
          <w:color w:val="000000" w:themeColor="text1"/>
          <w:sz w:val="24"/>
          <w:szCs w:val="24"/>
        </w:rPr>
        <w:t xml:space="preserve">Child and adolescent mental health services (CAMHS). Avaiable at: </w:t>
      </w:r>
      <w:hyperlink r:id="rId20" w:history="1">
        <w:r w:rsidR="008363C1" w:rsidRPr="00782FD9">
          <w:rPr>
            <w:rStyle w:val="Hyperlink"/>
            <w:b w:val="0"/>
            <w:sz w:val="24"/>
            <w:szCs w:val="24"/>
          </w:rPr>
          <w:t>https://www.nhs.uk/using-the-nhs/nhs-services/mental-health-services/child-and-adolescent-mental-health-services-camhs</w:t>
        </w:r>
      </w:hyperlink>
      <w:r w:rsidR="008363C1">
        <w:rPr>
          <w:b w:val="0"/>
          <w:color w:val="000000" w:themeColor="text1"/>
          <w:sz w:val="24"/>
          <w:szCs w:val="24"/>
        </w:rPr>
        <w:t xml:space="preserve"> (Accessed: 2.11.19)</w:t>
      </w:r>
    </w:p>
    <w:p w14:paraId="0BFF8703" w14:textId="27BDE406" w:rsidR="00702F8E" w:rsidRPr="00702F8E" w:rsidRDefault="00702F8E" w:rsidP="00702F8E">
      <w:pPr>
        <w:pStyle w:val="Heading1"/>
        <w:spacing w:before="120" w:beforeAutospacing="0" w:after="0" w:afterAutospacing="0" w:line="630" w:lineRule="atLeast"/>
        <w:ind w:left="360"/>
        <w:rPr>
          <w:rStyle w:val="Hyperlink"/>
          <w:b w:val="0"/>
          <w:color w:val="000000" w:themeColor="text1"/>
          <w:sz w:val="24"/>
          <w:szCs w:val="24"/>
        </w:rPr>
      </w:pPr>
      <w:r w:rsidRPr="00702F8E">
        <w:rPr>
          <w:b w:val="0"/>
          <w:color w:val="000000" w:themeColor="text1"/>
          <w:sz w:val="24"/>
          <w:szCs w:val="24"/>
        </w:rPr>
        <w:lastRenderedPageBreak/>
        <w:t xml:space="preserve">NHS digital (2019) Children and Young People in England, 2017. England Avaliable at:  </w:t>
      </w:r>
      <w:hyperlink r:id="rId21" w:history="1">
        <w:r w:rsidRPr="00702F8E">
          <w:rPr>
            <w:rStyle w:val="Hyperlink"/>
            <w:b w:val="0"/>
            <w:color w:val="000000" w:themeColor="text1"/>
            <w:sz w:val="24"/>
            <w:szCs w:val="24"/>
          </w:rPr>
          <w:t>https://</w:t>
        </w:r>
      </w:hyperlink>
      <w:hyperlink r:id="rId22" w:history="1">
        <w:r w:rsidRPr="00702F8E">
          <w:rPr>
            <w:rStyle w:val="Hyperlink"/>
            <w:b w:val="0"/>
            <w:color w:val="000000" w:themeColor="text1"/>
            <w:sz w:val="24"/>
            <w:szCs w:val="24"/>
          </w:rPr>
          <w:t>digital.nhs.uk/data-and-information/publications/statistical/mental-health-of-children-and-young-people-in-england/2017/2017</w:t>
        </w:r>
      </w:hyperlink>
      <w:r w:rsidRPr="00702F8E">
        <w:rPr>
          <w:rStyle w:val="Hyperlink"/>
          <w:b w:val="0"/>
          <w:color w:val="000000" w:themeColor="text1"/>
          <w:sz w:val="24"/>
          <w:szCs w:val="24"/>
        </w:rPr>
        <w:t xml:space="preserve"> </w:t>
      </w:r>
      <w:r w:rsidR="008363C1">
        <w:rPr>
          <w:rStyle w:val="Hyperlink"/>
          <w:b w:val="0"/>
          <w:color w:val="000000" w:themeColor="text1"/>
          <w:sz w:val="24"/>
          <w:szCs w:val="24"/>
        </w:rPr>
        <w:t xml:space="preserve"> (Accessed 1.11.19)</w:t>
      </w:r>
    </w:p>
    <w:p w14:paraId="64EB3695" w14:textId="77777777" w:rsidR="00702F8E" w:rsidRPr="00702F8E" w:rsidRDefault="00702F8E" w:rsidP="00702F8E">
      <w:pPr>
        <w:pStyle w:val="Heading1"/>
        <w:spacing w:before="120" w:beforeAutospacing="0" w:after="0" w:afterAutospacing="0" w:line="630" w:lineRule="atLeast"/>
        <w:ind w:left="720"/>
        <w:rPr>
          <w:rStyle w:val="Hyperlink"/>
          <w:b w:val="0"/>
          <w:color w:val="000000" w:themeColor="text1"/>
          <w:sz w:val="24"/>
          <w:szCs w:val="24"/>
        </w:rPr>
      </w:pPr>
    </w:p>
    <w:p w14:paraId="2E99F0AF" w14:textId="152F2E1F" w:rsidR="00702F8E" w:rsidRPr="00702F8E" w:rsidRDefault="00702F8E" w:rsidP="00702F8E">
      <w:pPr>
        <w:ind w:left="360"/>
        <w:rPr>
          <w:rStyle w:val="Hyperlink"/>
          <w:rFonts w:ascii="Times New Roman" w:hAnsi="Times New Roman" w:cs="Times New Roman"/>
          <w:color w:val="000000" w:themeColor="text1"/>
        </w:rPr>
      </w:pPr>
      <w:r w:rsidRPr="00702F8E">
        <w:rPr>
          <w:rFonts w:ascii="Times New Roman" w:hAnsi="Times New Roman" w:cs="Times New Roman"/>
          <w:color w:val="000000" w:themeColor="text1"/>
        </w:rPr>
        <w:t xml:space="preserve">Nurture Uk (2018) </w:t>
      </w:r>
      <w:r w:rsidRPr="00702F8E">
        <w:rPr>
          <w:rFonts w:ascii="Times New Roman" w:hAnsi="Times New Roman" w:cs="Times New Roman"/>
          <w:bCs/>
          <w:color w:val="000000" w:themeColor="text1"/>
          <w:spacing w:val="-5"/>
        </w:rPr>
        <w:t xml:space="preserve">Launching Nurture Portrait 2016/17 </w:t>
      </w:r>
      <w:r w:rsidRPr="00702F8E">
        <w:rPr>
          <w:rFonts w:ascii="Times New Roman" w:hAnsi="Times New Roman" w:cs="Times New Roman"/>
          <w:color w:val="000000" w:themeColor="text1"/>
        </w:rPr>
        <w:t xml:space="preserve">The Nurture Group Network. London. Available at: </w:t>
      </w:r>
      <w:hyperlink r:id="rId23" w:history="1">
        <w:r w:rsidRPr="00702F8E">
          <w:rPr>
            <w:rStyle w:val="Hyperlink"/>
            <w:rFonts w:ascii="Times New Roman" w:hAnsi="Times New Roman" w:cs="Times New Roman"/>
            <w:color w:val="000000" w:themeColor="text1"/>
            <w:spacing w:val="-5"/>
          </w:rPr>
          <w:t>https://www.nurtureuk.org/policy/policy-news/launching-nurture-portrait-201617</w:t>
        </w:r>
      </w:hyperlink>
      <w:r w:rsidR="008363C1">
        <w:rPr>
          <w:rStyle w:val="Hyperlink"/>
          <w:rFonts w:ascii="Times New Roman" w:hAnsi="Times New Roman" w:cs="Times New Roman"/>
          <w:color w:val="000000" w:themeColor="text1"/>
          <w:spacing w:val="-5"/>
          <w:u w:val="none"/>
        </w:rPr>
        <w:t xml:space="preserve"> (Accessed 26.10.19)</w:t>
      </w:r>
    </w:p>
    <w:p w14:paraId="62B33B65" w14:textId="77777777" w:rsidR="00702F8E" w:rsidRPr="00702F8E" w:rsidRDefault="00702F8E" w:rsidP="00702F8E">
      <w:pPr>
        <w:pStyle w:val="ListParagraph"/>
        <w:rPr>
          <w:rFonts w:ascii="Times New Roman" w:hAnsi="Times New Roman"/>
          <w:color w:val="000000" w:themeColor="text1"/>
          <w:sz w:val="24"/>
          <w:szCs w:val="24"/>
        </w:rPr>
      </w:pPr>
    </w:p>
    <w:p w14:paraId="10FA7905" w14:textId="11357E11" w:rsidR="00702F8E" w:rsidRPr="00702F8E" w:rsidRDefault="00702F8E" w:rsidP="00702F8E">
      <w:pPr>
        <w:pStyle w:val="Heading1"/>
        <w:spacing w:before="0" w:beforeAutospacing="0" w:after="195" w:afterAutospacing="0" w:line="288" w:lineRule="atLeast"/>
        <w:ind w:left="360"/>
        <w:rPr>
          <w:b w:val="0"/>
          <w:bCs w:val="0"/>
          <w:color w:val="000000" w:themeColor="text1"/>
          <w:spacing w:val="-5"/>
          <w:sz w:val="24"/>
          <w:szCs w:val="24"/>
        </w:rPr>
      </w:pPr>
      <w:r w:rsidRPr="00702F8E">
        <w:rPr>
          <w:b w:val="0"/>
          <w:color w:val="000000" w:themeColor="text1"/>
          <w:sz w:val="24"/>
          <w:szCs w:val="24"/>
        </w:rPr>
        <w:t>Nurture U</w:t>
      </w:r>
      <w:r w:rsidR="00640A8E">
        <w:rPr>
          <w:b w:val="0"/>
          <w:color w:val="000000" w:themeColor="text1"/>
          <w:sz w:val="24"/>
          <w:szCs w:val="24"/>
        </w:rPr>
        <w:t>K</w:t>
      </w:r>
      <w:r w:rsidRPr="00702F8E">
        <w:rPr>
          <w:b w:val="0"/>
          <w:color w:val="000000" w:themeColor="text1"/>
          <w:sz w:val="24"/>
          <w:szCs w:val="24"/>
        </w:rPr>
        <w:t xml:space="preserve"> (2019) </w:t>
      </w:r>
      <w:r w:rsidRPr="00702F8E">
        <w:rPr>
          <w:b w:val="0"/>
          <w:bCs w:val="0"/>
          <w:color w:val="000000" w:themeColor="text1"/>
          <w:spacing w:val="-5"/>
          <w:sz w:val="24"/>
          <w:szCs w:val="24"/>
        </w:rPr>
        <w:t xml:space="preserve">What is nurture?. London: Nurture UK. Available at: </w:t>
      </w:r>
      <w:hyperlink r:id="rId24" w:history="1">
        <w:r w:rsidRPr="00702F8E">
          <w:rPr>
            <w:rStyle w:val="Hyperlink"/>
            <w:b w:val="0"/>
            <w:bCs w:val="0"/>
            <w:color w:val="000000" w:themeColor="text1"/>
            <w:spacing w:val="-5"/>
            <w:sz w:val="24"/>
            <w:szCs w:val="24"/>
          </w:rPr>
          <w:t>https://www.nurtureuk.org/nurture/what-nurture</w:t>
        </w:r>
      </w:hyperlink>
      <w:r w:rsidR="008363C1">
        <w:rPr>
          <w:rStyle w:val="Hyperlink"/>
          <w:b w:val="0"/>
          <w:bCs w:val="0"/>
          <w:color w:val="000000" w:themeColor="text1"/>
          <w:spacing w:val="-5"/>
          <w:sz w:val="24"/>
          <w:szCs w:val="24"/>
          <w:u w:val="none"/>
        </w:rPr>
        <w:t xml:space="preserve"> (Accessed 26.10.19)</w:t>
      </w:r>
    </w:p>
    <w:p w14:paraId="74017ACC" w14:textId="6D0A0981" w:rsidR="00702F8E" w:rsidRPr="00702F8E" w:rsidRDefault="00702F8E" w:rsidP="00702F8E">
      <w:pPr>
        <w:ind w:left="360"/>
        <w:rPr>
          <w:rStyle w:val="Hyperlink"/>
          <w:rFonts w:ascii="Times New Roman" w:hAnsi="Times New Roman" w:cs="Times New Roman"/>
          <w:color w:val="000000" w:themeColor="text1"/>
        </w:rPr>
      </w:pPr>
      <w:r w:rsidRPr="00702F8E">
        <w:rPr>
          <w:rFonts w:ascii="Times New Roman" w:hAnsi="Times New Roman" w:cs="Times New Roman"/>
          <w:color w:val="000000" w:themeColor="text1"/>
        </w:rPr>
        <w:t xml:space="preserve">NurtureUK (Unknown Date) Boxall Profile Online. London: NurtureUK. Available at: </w:t>
      </w:r>
      <w:hyperlink r:id="rId25" w:history="1">
        <w:r w:rsidRPr="00702F8E">
          <w:rPr>
            <w:rStyle w:val="Hyperlink"/>
            <w:rFonts w:ascii="Times New Roman" w:hAnsi="Times New Roman" w:cs="Times New Roman"/>
            <w:color w:val="000000" w:themeColor="text1"/>
          </w:rPr>
          <w:t>https://boxallprofile.org</w:t>
        </w:r>
      </w:hyperlink>
      <w:r w:rsidR="008363C1">
        <w:rPr>
          <w:rStyle w:val="Hyperlink"/>
          <w:rFonts w:ascii="Times New Roman" w:hAnsi="Times New Roman" w:cs="Times New Roman"/>
          <w:color w:val="000000" w:themeColor="text1"/>
          <w:u w:val="none"/>
        </w:rPr>
        <w:t xml:space="preserve"> (Accessed: 25.10.19)</w:t>
      </w:r>
    </w:p>
    <w:p w14:paraId="77D0D6F9" w14:textId="77777777" w:rsidR="00702F8E" w:rsidRPr="00702F8E" w:rsidRDefault="00702F8E" w:rsidP="00702F8E">
      <w:pPr>
        <w:pStyle w:val="ListParagraph"/>
        <w:rPr>
          <w:rFonts w:ascii="Times New Roman" w:hAnsi="Times New Roman"/>
          <w:color w:val="000000" w:themeColor="text1"/>
          <w:sz w:val="24"/>
          <w:szCs w:val="24"/>
        </w:rPr>
      </w:pPr>
    </w:p>
    <w:p w14:paraId="21D3F9D5" w14:textId="77777777" w:rsidR="00702F8E" w:rsidRPr="00702F8E" w:rsidRDefault="00702F8E" w:rsidP="00702F8E">
      <w:pPr>
        <w:pStyle w:val="NormalWeb"/>
        <w:ind w:left="360"/>
        <w:rPr>
          <w:color w:val="000000" w:themeColor="text1"/>
          <w:szCs w:val="24"/>
        </w:rPr>
      </w:pPr>
      <w:r w:rsidRPr="00702F8E">
        <w:rPr>
          <w:color w:val="000000" w:themeColor="text1"/>
          <w:szCs w:val="24"/>
        </w:rPr>
        <w:t xml:space="preserve">OCED (2011) </w:t>
      </w:r>
      <w:r w:rsidRPr="00702F8E">
        <w:rPr>
          <w:bCs/>
          <w:color w:val="000000" w:themeColor="text1"/>
          <w:szCs w:val="24"/>
        </w:rPr>
        <w:t xml:space="preserve">Social and Emotional Skills </w:t>
      </w:r>
      <w:r w:rsidRPr="00702F8E">
        <w:rPr>
          <w:color w:val="000000" w:themeColor="text1"/>
          <w:szCs w:val="24"/>
        </w:rPr>
        <w:t>Well-being, connectedness and success , p.4</w:t>
      </w:r>
    </w:p>
    <w:p w14:paraId="5C241F18" w14:textId="77777777" w:rsidR="00702F8E" w:rsidRPr="00702F8E" w:rsidRDefault="00702F8E" w:rsidP="00702F8E">
      <w:pPr>
        <w:pStyle w:val="NormalWeb"/>
        <w:ind w:left="720"/>
        <w:rPr>
          <w:color w:val="000000" w:themeColor="text1"/>
          <w:szCs w:val="24"/>
        </w:rPr>
      </w:pPr>
    </w:p>
    <w:p w14:paraId="70C9B6D4" w14:textId="77777777" w:rsidR="00702F8E" w:rsidRPr="00702F8E" w:rsidRDefault="00702F8E" w:rsidP="00702F8E">
      <w:pPr>
        <w:spacing w:before="100" w:beforeAutospacing="1" w:after="100" w:afterAutospacing="1"/>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Ofsted (2009). The exclusion from school of children aged four to seven. London: Crown Copyright </w:t>
      </w:r>
    </w:p>
    <w:p w14:paraId="0577DE6D" w14:textId="77777777" w:rsidR="00702F8E" w:rsidRPr="00702F8E" w:rsidRDefault="00702F8E" w:rsidP="00702F8E">
      <w:pPr>
        <w:pStyle w:val="ListParagraph"/>
        <w:spacing w:before="100" w:beforeAutospacing="1" w:after="100" w:afterAutospacing="1"/>
        <w:rPr>
          <w:rFonts w:ascii="Times New Roman" w:hAnsi="Times New Roman"/>
          <w:color w:val="000000" w:themeColor="text1"/>
          <w:sz w:val="24"/>
          <w:szCs w:val="24"/>
        </w:rPr>
      </w:pPr>
    </w:p>
    <w:p w14:paraId="629CB55E" w14:textId="18970AB2" w:rsidR="00702F8E" w:rsidRPr="00702F8E" w:rsidRDefault="00702F8E" w:rsidP="00702F8E">
      <w:pPr>
        <w:spacing w:before="100" w:beforeAutospacing="1" w:after="100" w:afterAutospacing="1"/>
        <w:ind w:left="360"/>
        <w:rPr>
          <w:rFonts w:ascii="Times New Roman" w:hAnsi="Times New Roman" w:cs="Times New Roman"/>
          <w:color w:val="000000" w:themeColor="text1"/>
        </w:rPr>
      </w:pPr>
      <w:r w:rsidRPr="00702F8E">
        <w:rPr>
          <w:rFonts w:ascii="Times New Roman" w:hAnsi="Times New Roman" w:cs="Times New Roman"/>
          <w:color w:val="000000" w:themeColor="text1"/>
        </w:rPr>
        <w:t xml:space="preserve">Ofsted (2011) </w:t>
      </w:r>
      <w:r w:rsidRPr="00702F8E">
        <w:rPr>
          <w:rFonts w:ascii="Times New Roman" w:hAnsi="Times New Roman" w:cs="Times New Roman"/>
          <w:i/>
          <w:color w:val="000000" w:themeColor="text1"/>
        </w:rPr>
        <w:t xml:space="preserve">Supporting children with challenging behaviour through a nurture group approach. </w:t>
      </w:r>
      <w:r w:rsidRPr="00702F8E">
        <w:rPr>
          <w:rFonts w:ascii="Times New Roman" w:hAnsi="Times New Roman" w:cs="Times New Roman"/>
          <w:color w:val="000000" w:themeColor="text1"/>
        </w:rPr>
        <w:t xml:space="preserve">Survey Report. London: Crown Copyright Available at: http://www.ofsted.gov.uk/resources/supporting-children-challenging-behaviour-through -nurture-group-approach. </w:t>
      </w:r>
      <w:r w:rsidR="008363C1">
        <w:rPr>
          <w:rFonts w:ascii="Times New Roman" w:hAnsi="Times New Roman" w:cs="Times New Roman"/>
          <w:color w:val="000000" w:themeColor="text1"/>
        </w:rPr>
        <w:t>(Accessed 26.10.19)</w:t>
      </w:r>
    </w:p>
    <w:p w14:paraId="30E6B2B6" w14:textId="77777777" w:rsidR="00702F8E" w:rsidRPr="00702F8E" w:rsidRDefault="00702F8E" w:rsidP="00702F8E">
      <w:pPr>
        <w:pStyle w:val="NormalWeb"/>
        <w:ind w:left="720"/>
        <w:rPr>
          <w:color w:val="000000" w:themeColor="text1"/>
          <w:szCs w:val="24"/>
        </w:rPr>
      </w:pPr>
    </w:p>
    <w:p w14:paraId="1D62C89C" w14:textId="77777777" w:rsidR="00702F8E" w:rsidRPr="00702F8E" w:rsidRDefault="00702F8E" w:rsidP="00702F8E">
      <w:pPr>
        <w:pStyle w:val="NormalWeb"/>
        <w:ind w:left="360"/>
        <w:rPr>
          <w:color w:val="000000" w:themeColor="text1"/>
          <w:szCs w:val="24"/>
        </w:rPr>
      </w:pPr>
      <w:r w:rsidRPr="00702F8E">
        <w:rPr>
          <w:color w:val="000000" w:themeColor="text1"/>
          <w:szCs w:val="24"/>
        </w:rPr>
        <w:t xml:space="preserve">Public Health England (2014) </w:t>
      </w:r>
      <w:r w:rsidRPr="00702F8E">
        <w:rPr>
          <w:i/>
          <w:color w:val="000000" w:themeColor="text1"/>
          <w:szCs w:val="24"/>
        </w:rPr>
        <w:t>The link between pupil health and wellbeing and attainment. briefing for head teachers, governors and staff in education settings</w:t>
      </w:r>
      <w:r w:rsidRPr="00702F8E">
        <w:rPr>
          <w:color w:val="000000" w:themeColor="text1"/>
          <w:szCs w:val="24"/>
        </w:rPr>
        <w:t>. London: Crown Copyright.</w:t>
      </w:r>
    </w:p>
    <w:p w14:paraId="71B6D000" w14:textId="77777777" w:rsidR="00702F8E" w:rsidRPr="00702F8E" w:rsidRDefault="00702F8E" w:rsidP="00702F8E">
      <w:pPr>
        <w:pStyle w:val="NormalWeb"/>
        <w:ind w:left="360"/>
        <w:rPr>
          <w:color w:val="000000" w:themeColor="text1"/>
          <w:szCs w:val="24"/>
        </w:rPr>
      </w:pPr>
    </w:p>
    <w:p w14:paraId="0D568D35" w14:textId="77777777" w:rsidR="00702F8E" w:rsidRPr="00702F8E" w:rsidRDefault="00702F8E" w:rsidP="00702F8E">
      <w:pPr>
        <w:ind w:left="360"/>
        <w:rPr>
          <w:rFonts w:ascii="Times New Roman" w:hAnsi="Times New Roman" w:cs="Times New Roman"/>
          <w:color w:val="000000" w:themeColor="text1"/>
          <w:shd w:val="clear" w:color="auto" w:fill="FFFFFF"/>
        </w:rPr>
      </w:pPr>
      <w:r w:rsidRPr="00702F8E">
        <w:rPr>
          <w:rFonts w:ascii="Times New Roman" w:hAnsi="Times New Roman" w:cs="Times New Roman"/>
          <w:color w:val="000000" w:themeColor="text1"/>
          <w:shd w:val="clear" w:color="auto" w:fill="FFFFFF"/>
        </w:rPr>
        <w:t>Ryan, D.P.J., (2001) Bronfenbrenner’s ecological systems theory.</w:t>
      </w:r>
    </w:p>
    <w:p w14:paraId="4C73F1CF" w14:textId="77777777" w:rsidR="00702F8E" w:rsidRPr="00702F8E" w:rsidRDefault="00702F8E" w:rsidP="00702F8E">
      <w:pPr>
        <w:ind w:left="360"/>
        <w:rPr>
          <w:rFonts w:ascii="Times New Roman" w:hAnsi="Times New Roman" w:cs="Times New Roman"/>
          <w:color w:val="000000" w:themeColor="text1"/>
          <w:shd w:val="clear" w:color="auto" w:fill="FFFFFF"/>
        </w:rPr>
      </w:pPr>
    </w:p>
    <w:p w14:paraId="17107DF3" w14:textId="77777777" w:rsidR="00702F8E" w:rsidRPr="00702F8E" w:rsidRDefault="00702F8E" w:rsidP="00702F8E">
      <w:pPr>
        <w:spacing w:before="100" w:beforeAutospacing="1" w:after="100" w:afterAutospacing="1"/>
        <w:ind w:left="360"/>
        <w:rPr>
          <w:rFonts w:ascii="Times New Roman" w:hAnsi="Times New Roman" w:cs="Times New Roman"/>
          <w:color w:val="000000" w:themeColor="text1"/>
        </w:rPr>
      </w:pPr>
      <w:r w:rsidRPr="00702F8E">
        <w:rPr>
          <w:rFonts w:ascii="Times New Roman" w:hAnsi="Times New Roman" w:cs="Times New Roman"/>
          <w:color w:val="000000" w:themeColor="text1"/>
        </w:rPr>
        <w:t>Scott, K &amp; Lee, A (2009) Beyond the ‘classic’ nurture group model:</w:t>
      </w:r>
      <w:r w:rsidRPr="00702F8E">
        <w:rPr>
          <w:rFonts w:ascii="Times New Roman" w:hAnsi="Times New Roman" w:cs="Times New Roman"/>
          <w:i/>
          <w:color w:val="000000" w:themeColor="text1"/>
        </w:rPr>
        <w:t xml:space="preserve"> an evaluation of part-time and cross-age nurture groups in a Scottish local authority</w:t>
      </w:r>
      <w:r w:rsidRPr="00702F8E">
        <w:rPr>
          <w:rFonts w:ascii="Times New Roman" w:hAnsi="Times New Roman" w:cs="Times New Roman"/>
          <w:color w:val="000000" w:themeColor="text1"/>
        </w:rPr>
        <w:t xml:space="preserve">. Support for Learning. </w:t>
      </w:r>
    </w:p>
    <w:p w14:paraId="6EBC8E65" w14:textId="224220B9" w:rsidR="00702F8E" w:rsidRPr="00702F8E" w:rsidRDefault="00702F8E" w:rsidP="00702F8E">
      <w:pPr>
        <w:ind w:left="360"/>
        <w:rPr>
          <w:rFonts w:ascii="Times New Roman" w:hAnsi="Times New Roman" w:cs="Times New Roman"/>
          <w:color w:val="000000" w:themeColor="text1"/>
        </w:rPr>
      </w:pPr>
      <w:r w:rsidRPr="00702F8E">
        <w:rPr>
          <w:rFonts w:ascii="Times New Roman" w:hAnsi="Times New Roman" w:cs="Times New Roman"/>
          <w:color w:val="000000" w:themeColor="text1"/>
        </w:rPr>
        <w:lastRenderedPageBreak/>
        <w:t>Senedd Research, (2018)</w:t>
      </w:r>
      <w:r w:rsidRPr="00702F8E">
        <w:rPr>
          <w:rFonts w:ascii="Times New Roman" w:hAnsi="Times New Roman" w:cs="Times New Roman"/>
          <w:color w:val="000000" w:themeColor="text1"/>
          <w:spacing w:val="-5"/>
        </w:rPr>
        <w:t>Poverty in Wales: are we getting the full picture?</w:t>
      </w:r>
      <w:r w:rsidRPr="00702F8E">
        <w:rPr>
          <w:rFonts w:ascii="Times New Roman" w:hAnsi="Times New Roman" w:cs="Times New Roman"/>
          <w:b/>
          <w:bCs/>
          <w:color w:val="000000" w:themeColor="text1"/>
          <w:spacing w:val="-5"/>
        </w:rPr>
        <w:t xml:space="preserve"> </w:t>
      </w:r>
      <w:r w:rsidRPr="00702F8E">
        <w:rPr>
          <w:rFonts w:ascii="Times New Roman" w:hAnsi="Times New Roman" w:cs="Times New Roman"/>
          <w:bCs/>
          <w:color w:val="000000" w:themeColor="text1"/>
          <w:spacing w:val="-5"/>
        </w:rPr>
        <w:t xml:space="preserve">National Assembly for Wales. </w:t>
      </w:r>
      <w:r w:rsidR="00640A8E" w:rsidRPr="00702F8E">
        <w:rPr>
          <w:rFonts w:ascii="Times New Roman" w:hAnsi="Times New Roman" w:cs="Times New Roman"/>
          <w:bCs/>
          <w:color w:val="000000" w:themeColor="text1"/>
          <w:spacing w:val="-5"/>
        </w:rPr>
        <w:t>Available</w:t>
      </w:r>
      <w:r w:rsidRPr="00702F8E">
        <w:rPr>
          <w:rFonts w:ascii="Times New Roman" w:hAnsi="Times New Roman" w:cs="Times New Roman"/>
          <w:bCs/>
          <w:color w:val="000000" w:themeColor="text1"/>
          <w:spacing w:val="-5"/>
        </w:rPr>
        <w:t xml:space="preserve"> at:</w:t>
      </w:r>
      <w:r w:rsidRPr="00702F8E">
        <w:rPr>
          <w:rFonts w:ascii="Times New Roman" w:hAnsi="Times New Roman" w:cs="Times New Roman"/>
          <w:b/>
          <w:bCs/>
          <w:color w:val="000000" w:themeColor="text1"/>
          <w:spacing w:val="-5"/>
        </w:rPr>
        <w:t xml:space="preserve"> </w:t>
      </w:r>
      <w:hyperlink r:id="rId26" w:history="1">
        <w:r w:rsidRPr="00702F8E">
          <w:rPr>
            <w:rStyle w:val="Hyperlink"/>
            <w:rFonts w:ascii="Times New Roman" w:hAnsi="Times New Roman" w:cs="Times New Roman"/>
            <w:color w:val="000000" w:themeColor="text1"/>
          </w:rPr>
          <w:t>https://seneddresearch.blog/2018/03/16/poverty-in-wales-are-we-getting-the-full-picture/</w:t>
        </w:r>
      </w:hyperlink>
      <w:r w:rsidR="008363C1">
        <w:rPr>
          <w:rStyle w:val="Hyperlink"/>
          <w:rFonts w:ascii="Times New Roman" w:hAnsi="Times New Roman" w:cs="Times New Roman"/>
          <w:color w:val="000000" w:themeColor="text1"/>
          <w:u w:val="none"/>
        </w:rPr>
        <w:t xml:space="preserve"> (Accessed 27.10.19)</w:t>
      </w:r>
    </w:p>
    <w:p w14:paraId="52AF9E98" w14:textId="77777777" w:rsidR="00702F8E" w:rsidRPr="00702F8E" w:rsidRDefault="00702F8E" w:rsidP="00702F8E">
      <w:pPr>
        <w:pStyle w:val="NormalWeb"/>
        <w:ind w:left="360"/>
        <w:rPr>
          <w:color w:val="000000" w:themeColor="text1"/>
          <w:szCs w:val="24"/>
        </w:rPr>
      </w:pPr>
      <w:r w:rsidRPr="00702F8E">
        <w:rPr>
          <w:color w:val="000000" w:themeColor="text1"/>
          <w:szCs w:val="24"/>
        </w:rPr>
        <w:t xml:space="preserve">Sincero, S. (2012) </w:t>
      </w:r>
      <w:r w:rsidRPr="00702F8E">
        <w:rPr>
          <w:color w:val="000000" w:themeColor="text1"/>
          <w:szCs w:val="24"/>
          <w:shd w:val="clear" w:color="auto" w:fill="FFFFFF"/>
        </w:rPr>
        <w:t>Ecological Systems Theory. You and Your Environment :Explorable Available at: </w:t>
      </w:r>
      <w:hyperlink r:id="rId27" w:history="1">
        <w:r w:rsidRPr="00702F8E">
          <w:rPr>
            <w:color w:val="000000" w:themeColor="text1"/>
            <w:szCs w:val="24"/>
            <w:bdr w:val="none" w:sz="0" w:space="0" w:color="auto" w:frame="1"/>
          </w:rPr>
          <w:t>https://explorable.com/ecological-systems-theory</w:t>
        </w:r>
      </w:hyperlink>
      <w:r w:rsidRPr="00702F8E">
        <w:rPr>
          <w:color w:val="000000" w:themeColor="text1"/>
          <w:szCs w:val="24"/>
          <w:bdr w:val="none" w:sz="0" w:space="0" w:color="auto" w:frame="1"/>
        </w:rPr>
        <w:t xml:space="preserve"> (Accessed 27.10.19)</w:t>
      </w:r>
    </w:p>
    <w:p w14:paraId="36640842" w14:textId="77777777" w:rsidR="00702F8E" w:rsidRPr="00702F8E" w:rsidRDefault="00702F8E" w:rsidP="00702F8E">
      <w:pPr>
        <w:pStyle w:val="NormalWeb"/>
        <w:ind w:left="360"/>
        <w:rPr>
          <w:color w:val="000000" w:themeColor="text1"/>
          <w:szCs w:val="24"/>
        </w:rPr>
      </w:pPr>
    </w:p>
    <w:p w14:paraId="369D9A0E" w14:textId="77777777" w:rsidR="00702F8E" w:rsidRPr="00702F8E" w:rsidRDefault="00702F8E" w:rsidP="00702F8E">
      <w:pPr>
        <w:pStyle w:val="NormalWeb"/>
        <w:ind w:left="360"/>
        <w:rPr>
          <w:color w:val="000000" w:themeColor="text1"/>
          <w:szCs w:val="24"/>
        </w:rPr>
      </w:pPr>
      <w:r w:rsidRPr="00702F8E">
        <w:rPr>
          <w:color w:val="000000" w:themeColor="text1"/>
          <w:szCs w:val="24"/>
        </w:rPr>
        <w:t xml:space="preserve">Stephen, C et al. (2014) </w:t>
      </w:r>
      <w:r w:rsidRPr="00702F8E">
        <w:rPr>
          <w:bCs/>
          <w:color w:val="000000" w:themeColor="text1"/>
          <w:szCs w:val="24"/>
        </w:rPr>
        <w:t>Nurture corners in nurseries</w:t>
      </w:r>
      <w:r w:rsidRPr="00702F8E">
        <w:rPr>
          <w:bCs/>
          <w:i/>
          <w:color w:val="000000" w:themeColor="text1"/>
          <w:szCs w:val="24"/>
        </w:rPr>
        <w:t>: exploring perspectives on nurture approaches in preschool provision in Glasgow</w:t>
      </w:r>
      <w:r w:rsidRPr="00702F8E">
        <w:rPr>
          <w:bCs/>
          <w:color w:val="000000" w:themeColor="text1"/>
          <w:szCs w:val="24"/>
        </w:rPr>
        <w:t xml:space="preserve">. Glasgow: </w:t>
      </w:r>
      <w:r w:rsidRPr="00702F8E">
        <w:rPr>
          <w:color w:val="000000" w:themeColor="text1"/>
          <w:szCs w:val="24"/>
        </w:rPr>
        <w:t>University of Stirling</w:t>
      </w:r>
    </w:p>
    <w:p w14:paraId="572BC8E7" w14:textId="77777777" w:rsidR="00702F8E" w:rsidRPr="00702F8E" w:rsidRDefault="00702F8E" w:rsidP="00702F8E">
      <w:pPr>
        <w:pStyle w:val="ListParagraph"/>
        <w:rPr>
          <w:rFonts w:ascii="Times New Roman" w:hAnsi="Times New Roman"/>
          <w:color w:val="000000" w:themeColor="text1"/>
          <w:sz w:val="24"/>
          <w:szCs w:val="24"/>
        </w:rPr>
      </w:pPr>
    </w:p>
    <w:p w14:paraId="45C71A23" w14:textId="6E7749BA" w:rsidR="00702F8E" w:rsidRPr="00702F8E" w:rsidRDefault="00702F8E" w:rsidP="00702F8E">
      <w:pPr>
        <w:pStyle w:val="Heading1"/>
        <w:pBdr>
          <w:bottom w:val="single" w:sz="24" w:space="5" w:color="F0F0F0"/>
        </w:pBdr>
        <w:shd w:val="clear" w:color="auto" w:fill="FFFFFF"/>
        <w:spacing w:before="0" w:beforeAutospacing="0" w:after="0" w:afterAutospacing="0" w:line="276" w:lineRule="auto"/>
        <w:ind w:left="360"/>
        <w:rPr>
          <w:b w:val="0"/>
          <w:color w:val="000000" w:themeColor="text1"/>
          <w:sz w:val="24"/>
          <w:szCs w:val="24"/>
          <w:shd w:val="clear" w:color="auto" w:fill="FFFFFF"/>
        </w:rPr>
      </w:pPr>
      <w:r w:rsidRPr="00702F8E">
        <w:rPr>
          <w:b w:val="0"/>
          <w:color w:val="000000" w:themeColor="text1"/>
          <w:sz w:val="24"/>
          <w:szCs w:val="24"/>
          <w:shd w:val="clear" w:color="auto" w:fill="FFFFFF"/>
        </w:rPr>
        <w:t xml:space="preserve">United Nations (1989) </w:t>
      </w:r>
      <w:r w:rsidRPr="00702F8E">
        <w:rPr>
          <w:b w:val="0"/>
          <w:i/>
          <w:color w:val="000000" w:themeColor="text1"/>
          <w:sz w:val="24"/>
          <w:szCs w:val="24"/>
          <w:shd w:val="clear" w:color="auto" w:fill="FFFFFF"/>
        </w:rPr>
        <w:t>Convention on the Rights of the Child</w:t>
      </w:r>
      <w:r w:rsidRPr="00702F8E">
        <w:rPr>
          <w:b w:val="0"/>
          <w:color w:val="000000" w:themeColor="text1"/>
          <w:sz w:val="24"/>
          <w:szCs w:val="24"/>
          <w:shd w:val="clear" w:color="auto" w:fill="FFFFFF"/>
        </w:rPr>
        <w:t xml:space="preserve">. Available </w:t>
      </w:r>
      <w:r w:rsidRPr="00702F8E">
        <w:rPr>
          <w:rStyle w:val="apple-converted-space"/>
          <w:b w:val="0"/>
          <w:color w:val="000000" w:themeColor="text1"/>
          <w:sz w:val="24"/>
          <w:szCs w:val="24"/>
          <w:shd w:val="clear" w:color="auto" w:fill="FFFFFF"/>
        </w:rPr>
        <w:t xml:space="preserve">at: </w:t>
      </w:r>
      <w:hyperlink r:id="rId28" w:history="1">
        <w:r w:rsidRPr="00702F8E">
          <w:rPr>
            <w:rStyle w:val="Hyperlink"/>
            <w:b w:val="0"/>
            <w:color w:val="000000" w:themeColor="text1"/>
            <w:sz w:val="24"/>
            <w:szCs w:val="24"/>
            <w:shd w:val="clear" w:color="auto" w:fill="FFFFFF"/>
          </w:rPr>
          <w:t>https://www.savethechildren.org.uk/what-we-do/childrens-rights/united-nations-convention-of-the-rights-of-the-child</w:t>
        </w:r>
      </w:hyperlink>
      <w:r w:rsidRPr="00702F8E">
        <w:rPr>
          <w:rStyle w:val="apple-converted-space"/>
          <w:b w:val="0"/>
          <w:color w:val="000000" w:themeColor="text1"/>
          <w:sz w:val="24"/>
          <w:szCs w:val="24"/>
          <w:shd w:val="clear" w:color="auto" w:fill="FFFFFF"/>
        </w:rPr>
        <w:t xml:space="preserve"> (Accessed: </w:t>
      </w:r>
      <w:r w:rsidR="008363C1">
        <w:rPr>
          <w:rStyle w:val="apple-converted-space"/>
          <w:b w:val="0"/>
          <w:color w:val="000000" w:themeColor="text1"/>
          <w:sz w:val="24"/>
          <w:szCs w:val="24"/>
          <w:shd w:val="clear" w:color="auto" w:fill="FFFFFF"/>
        </w:rPr>
        <w:t>6.11.19</w:t>
      </w:r>
      <w:r w:rsidRPr="00702F8E">
        <w:rPr>
          <w:rStyle w:val="apple-converted-space"/>
          <w:b w:val="0"/>
          <w:color w:val="000000" w:themeColor="text1"/>
          <w:sz w:val="24"/>
          <w:szCs w:val="24"/>
          <w:shd w:val="clear" w:color="auto" w:fill="FFFFFF"/>
        </w:rPr>
        <w:t>)</w:t>
      </w:r>
    </w:p>
    <w:p w14:paraId="024290DA" w14:textId="77777777" w:rsidR="00702F8E" w:rsidRPr="00702F8E" w:rsidRDefault="00702F8E" w:rsidP="00702F8E">
      <w:pPr>
        <w:pStyle w:val="NormalWeb"/>
        <w:ind w:left="720"/>
        <w:rPr>
          <w:color w:val="000000" w:themeColor="text1"/>
          <w:szCs w:val="24"/>
        </w:rPr>
      </w:pPr>
    </w:p>
    <w:p w14:paraId="4EBBB065" w14:textId="2156B6A2" w:rsidR="00702F8E" w:rsidRPr="00702F8E" w:rsidRDefault="00702F8E" w:rsidP="00702F8E">
      <w:pPr>
        <w:pStyle w:val="NormalWeb"/>
        <w:ind w:left="360"/>
        <w:rPr>
          <w:color w:val="000000" w:themeColor="text1"/>
          <w:szCs w:val="24"/>
        </w:rPr>
      </w:pPr>
      <w:r w:rsidRPr="00702F8E">
        <w:rPr>
          <w:color w:val="000000" w:themeColor="text1"/>
          <w:szCs w:val="24"/>
        </w:rPr>
        <w:t xml:space="preserve">Welsh Government (2010) Thinking Positively Emotional health and well-being in schools and Early Years settings. Cardiff: Crown. Available at: </w:t>
      </w:r>
      <w:hyperlink r:id="rId29" w:history="1">
        <w:r w:rsidRPr="00702F8E">
          <w:rPr>
            <w:rStyle w:val="Hyperlink"/>
            <w:color w:val="000000" w:themeColor="text1"/>
            <w:szCs w:val="24"/>
          </w:rPr>
          <w:t>https://gov.wales/sites/default/files/publications/2018-03/thinking-positively-emotional-health-and-well-being-in-schools-and-early-years-settings.pdf</w:t>
        </w:r>
      </w:hyperlink>
      <w:r w:rsidR="008363C1">
        <w:rPr>
          <w:rStyle w:val="Hyperlink"/>
          <w:color w:val="000000" w:themeColor="text1"/>
          <w:szCs w:val="24"/>
          <w:u w:val="none"/>
        </w:rPr>
        <w:t xml:space="preserve"> </w:t>
      </w:r>
      <w:r w:rsidR="008363C1" w:rsidRPr="00702F8E">
        <w:rPr>
          <w:rStyle w:val="apple-converted-space"/>
          <w:color w:val="000000" w:themeColor="text1"/>
          <w:szCs w:val="24"/>
          <w:shd w:val="clear" w:color="auto" w:fill="FFFFFF"/>
        </w:rPr>
        <w:t>(Accessed:</w:t>
      </w:r>
      <w:r w:rsidR="008363C1">
        <w:rPr>
          <w:rStyle w:val="apple-converted-space"/>
          <w:color w:val="000000" w:themeColor="text1"/>
          <w:szCs w:val="24"/>
          <w:shd w:val="clear" w:color="auto" w:fill="FFFFFF"/>
        </w:rPr>
        <w:t>8.11.19</w:t>
      </w:r>
      <w:r w:rsidR="008363C1" w:rsidRPr="00702F8E">
        <w:rPr>
          <w:rStyle w:val="apple-converted-space"/>
          <w:color w:val="000000" w:themeColor="text1"/>
          <w:szCs w:val="24"/>
          <w:shd w:val="clear" w:color="auto" w:fill="FFFFFF"/>
        </w:rPr>
        <w:t>)</w:t>
      </w:r>
    </w:p>
    <w:p w14:paraId="116AEB30" w14:textId="77777777" w:rsidR="00702F8E" w:rsidRPr="00702F8E" w:rsidRDefault="00702F8E" w:rsidP="00702F8E">
      <w:pPr>
        <w:pStyle w:val="NormalWeb"/>
        <w:ind w:left="720"/>
        <w:rPr>
          <w:color w:val="000000" w:themeColor="text1"/>
          <w:szCs w:val="24"/>
        </w:rPr>
      </w:pPr>
    </w:p>
    <w:p w14:paraId="4DCD4869" w14:textId="28E3F53B" w:rsidR="00702F8E" w:rsidRPr="00702F8E" w:rsidRDefault="00702F8E" w:rsidP="00702F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color w:val="000000" w:themeColor="text1"/>
          <w:lang w:val="en-US"/>
        </w:rPr>
      </w:pPr>
      <w:r w:rsidRPr="00702F8E">
        <w:rPr>
          <w:rFonts w:ascii="Times New Roman" w:hAnsi="Times New Roman" w:cs="Times New Roman"/>
          <w:color w:val="000000" w:themeColor="text1"/>
          <w:lang w:val="en-US"/>
        </w:rPr>
        <w:t xml:space="preserve">Welsh Government. (2019) Professional standards for teaching and leadership. Cardiff: Crown. Available at: </w:t>
      </w:r>
      <w:hyperlink r:id="rId30" w:history="1">
        <w:r w:rsidRPr="00702F8E">
          <w:rPr>
            <w:rFonts w:ascii="Times New Roman" w:hAnsi="Times New Roman" w:cs="Times New Roman"/>
            <w:color w:val="000000" w:themeColor="text1"/>
            <w:lang w:val="en-US"/>
          </w:rPr>
          <w:t>https://hwb.gov.wales/storage/19bc948b-8a3f-41e0-944a-7bf2cadf7d18/professional-standards-for-teaching-and-leadership-interactive-pdf-for-pc.pdf</w:t>
        </w:r>
      </w:hyperlink>
      <w:r w:rsidR="008363C1">
        <w:rPr>
          <w:rFonts w:ascii="Times New Roman" w:hAnsi="Times New Roman" w:cs="Times New Roman"/>
          <w:color w:val="000000" w:themeColor="text1"/>
          <w:lang w:val="en-US"/>
        </w:rPr>
        <w:t xml:space="preserve"> </w:t>
      </w:r>
      <w:r w:rsidR="008363C1" w:rsidRPr="00702F8E">
        <w:rPr>
          <w:rStyle w:val="apple-converted-space"/>
          <w:rFonts w:ascii="Times New Roman" w:hAnsi="Times New Roman" w:cs="Times New Roman"/>
          <w:color w:val="000000" w:themeColor="text1"/>
          <w:shd w:val="clear" w:color="auto" w:fill="FFFFFF"/>
        </w:rPr>
        <w:t>(Accessed:</w:t>
      </w:r>
      <w:r w:rsidR="008363C1">
        <w:rPr>
          <w:rStyle w:val="apple-converted-space"/>
          <w:rFonts w:ascii="Times New Roman" w:hAnsi="Times New Roman" w:cs="Times New Roman"/>
          <w:color w:val="000000" w:themeColor="text1"/>
          <w:shd w:val="clear" w:color="auto" w:fill="FFFFFF"/>
        </w:rPr>
        <w:t>8.11.19</w:t>
      </w:r>
      <w:r w:rsidR="008363C1" w:rsidRPr="00702F8E">
        <w:rPr>
          <w:rStyle w:val="apple-converted-space"/>
          <w:rFonts w:ascii="Times New Roman" w:hAnsi="Times New Roman" w:cs="Times New Roman"/>
          <w:color w:val="000000" w:themeColor="text1"/>
          <w:shd w:val="clear" w:color="auto" w:fill="FFFFFF"/>
        </w:rPr>
        <w:t>)</w:t>
      </w:r>
    </w:p>
    <w:p w14:paraId="67F864AD" w14:textId="77777777" w:rsidR="00702F8E" w:rsidRPr="00711130" w:rsidRDefault="00702F8E" w:rsidP="00DF065B">
      <w:pPr>
        <w:rPr>
          <w:rFonts w:ascii="Times New Roman" w:hAnsi="Times New Roman" w:cs="Times New Roman"/>
          <w:sz w:val="22"/>
          <w:szCs w:val="22"/>
        </w:rPr>
      </w:pPr>
    </w:p>
    <w:p w14:paraId="396B65E3" w14:textId="54002739" w:rsidR="00DF065B" w:rsidRPr="00E2711A" w:rsidRDefault="00DF065B" w:rsidP="00B40099">
      <w:pPr>
        <w:pStyle w:val="NormalWeb"/>
        <w:spacing w:beforeAutospacing="1" w:afterAutospacing="1" w:line="360" w:lineRule="auto"/>
        <w:rPr>
          <w:color w:val="000000" w:themeColor="text1"/>
          <w:szCs w:val="24"/>
        </w:rPr>
      </w:pPr>
    </w:p>
    <w:p w14:paraId="5D5032B4" w14:textId="15593678" w:rsidR="00DD44D6" w:rsidRDefault="00DD44D6" w:rsidP="00B40099">
      <w:pPr>
        <w:spacing w:line="360" w:lineRule="auto"/>
        <w:rPr>
          <w:rFonts w:ascii="Times New Roman" w:hAnsi="Times New Roman" w:cs="Times New Roman"/>
          <w:color w:val="000000" w:themeColor="text1"/>
        </w:rPr>
      </w:pPr>
    </w:p>
    <w:p w14:paraId="421688F5" w14:textId="77777777" w:rsidR="00722AB8" w:rsidRDefault="00722AB8" w:rsidP="00B40099">
      <w:pPr>
        <w:spacing w:line="360" w:lineRule="auto"/>
        <w:rPr>
          <w:rFonts w:ascii="Times New Roman" w:hAnsi="Times New Roman" w:cs="Times New Roman"/>
          <w:color w:val="000000" w:themeColor="text1"/>
        </w:rPr>
      </w:pPr>
    </w:p>
    <w:p w14:paraId="41493D8F" w14:textId="1867D996" w:rsidR="00A3258D" w:rsidRPr="001E75ED" w:rsidRDefault="00A3258D" w:rsidP="00B40099">
      <w:pPr>
        <w:spacing w:line="360" w:lineRule="auto"/>
        <w:rPr>
          <w:rFonts w:ascii="Times New Roman" w:eastAsia="Times New Roman" w:hAnsi="Times New Roman" w:cs="Times New Roman"/>
        </w:rPr>
      </w:pPr>
      <w:r>
        <w:rPr>
          <w:rFonts w:ascii="Times New Roman" w:hAnsi="Times New Roman" w:cs="Times New Roman"/>
          <w:color w:val="000000" w:themeColor="text1"/>
        </w:rPr>
        <w:t xml:space="preserve"> </w:t>
      </w:r>
    </w:p>
    <w:sectPr w:rsidR="00A3258D" w:rsidRPr="001E75ED" w:rsidSect="00702F8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5F2DC" w14:textId="77777777" w:rsidR="0018257E" w:rsidRDefault="0018257E" w:rsidP="00F744A1">
      <w:r>
        <w:separator/>
      </w:r>
    </w:p>
  </w:endnote>
  <w:endnote w:type="continuationSeparator" w:id="0">
    <w:p w14:paraId="76A4D7A0" w14:textId="77777777" w:rsidR="0018257E" w:rsidRDefault="0018257E" w:rsidP="00F74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7F5EB" w14:textId="77777777" w:rsidR="0018257E" w:rsidRDefault="0018257E" w:rsidP="00F744A1">
      <w:r>
        <w:separator/>
      </w:r>
    </w:p>
  </w:footnote>
  <w:footnote w:type="continuationSeparator" w:id="0">
    <w:p w14:paraId="1799D0D7" w14:textId="77777777" w:rsidR="0018257E" w:rsidRDefault="0018257E" w:rsidP="00F744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222B5"/>
    <w:multiLevelType w:val="hybridMultilevel"/>
    <w:tmpl w:val="889680BA"/>
    <w:lvl w:ilvl="0" w:tplc="CCEC0290">
      <w:start w:val="1"/>
      <w:numFmt w:val="bullet"/>
      <w:lvlText w:val="•"/>
      <w:lvlJc w:val="left"/>
      <w:pPr>
        <w:tabs>
          <w:tab w:val="num" w:pos="720"/>
        </w:tabs>
        <w:ind w:left="720" w:hanging="360"/>
      </w:pPr>
      <w:rPr>
        <w:rFonts w:ascii="Arial" w:hAnsi="Arial" w:hint="default"/>
      </w:rPr>
    </w:lvl>
    <w:lvl w:ilvl="1" w:tplc="B55ACFA8" w:tentative="1">
      <w:start w:val="1"/>
      <w:numFmt w:val="bullet"/>
      <w:lvlText w:val="•"/>
      <w:lvlJc w:val="left"/>
      <w:pPr>
        <w:tabs>
          <w:tab w:val="num" w:pos="1440"/>
        </w:tabs>
        <w:ind w:left="1440" w:hanging="360"/>
      </w:pPr>
      <w:rPr>
        <w:rFonts w:ascii="Arial" w:hAnsi="Arial" w:hint="default"/>
      </w:rPr>
    </w:lvl>
    <w:lvl w:ilvl="2" w:tplc="1F345CA2" w:tentative="1">
      <w:start w:val="1"/>
      <w:numFmt w:val="bullet"/>
      <w:lvlText w:val="•"/>
      <w:lvlJc w:val="left"/>
      <w:pPr>
        <w:tabs>
          <w:tab w:val="num" w:pos="2160"/>
        </w:tabs>
        <w:ind w:left="2160" w:hanging="360"/>
      </w:pPr>
      <w:rPr>
        <w:rFonts w:ascii="Arial" w:hAnsi="Arial" w:hint="default"/>
      </w:rPr>
    </w:lvl>
    <w:lvl w:ilvl="3" w:tplc="336C0150" w:tentative="1">
      <w:start w:val="1"/>
      <w:numFmt w:val="bullet"/>
      <w:lvlText w:val="•"/>
      <w:lvlJc w:val="left"/>
      <w:pPr>
        <w:tabs>
          <w:tab w:val="num" w:pos="2880"/>
        </w:tabs>
        <w:ind w:left="2880" w:hanging="360"/>
      </w:pPr>
      <w:rPr>
        <w:rFonts w:ascii="Arial" w:hAnsi="Arial" w:hint="default"/>
      </w:rPr>
    </w:lvl>
    <w:lvl w:ilvl="4" w:tplc="9FC83220" w:tentative="1">
      <w:start w:val="1"/>
      <w:numFmt w:val="bullet"/>
      <w:lvlText w:val="•"/>
      <w:lvlJc w:val="left"/>
      <w:pPr>
        <w:tabs>
          <w:tab w:val="num" w:pos="3600"/>
        </w:tabs>
        <w:ind w:left="3600" w:hanging="360"/>
      </w:pPr>
      <w:rPr>
        <w:rFonts w:ascii="Arial" w:hAnsi="Arial" w:hint="default"/>
      </w:rPr>
    </w:lvl>
    <w:lvl w:ilvl="5" w:tplc="70C83EF0" w:tentative="1">
      <w:start w:val="1"/>
      <w:numFmt w:val="bullet"/>
      <w:lvlText w:val="•"/>
      <w:lvlJc w:val="left"/>
      <w:pPr>
        <w:tabs>
          <w:tab w:val="num" w:pos="4320"/>
        </w:tabs>
        <w:ind w:left="4320" w:hanging="360"/>
      </w:pPr>
      <w:rPr>
        <w:rFonts w:ascii="Arial" w:hAnsi="Arial" w:hint="default"/>
      </w:rPr>
    </w:lvl>
    <w:lvl w:ilvl="6" w:tplc="0020473A" w:tentative="1">
      <w:start w:val="1"/>
      <w:numFmt w:val="bullet"/>
      <w:lvlText w:val="•"/>
      <w:lvlJc w:val="left"/>
      <w:pPr>
        <w:tabs>
          <w:tab w:val="num" w:pos="5040"/>
        </w:tabs>
        <w:ind w:left="5040" w:hanging="360"/>
      </w:pPr>
      <w:rPr>
        <w:rFonts w:ascii="Arial" w:hAnsi="Arial" w:hint="default"/>
      </w:rPr>
    </w:lvl>
    <w:lvl w:ilvl="7" w:tplc="12DE29D4" w:tentative="1">
      <w:start w:val="1"/>
      <w:numFmt w:val="bullet"/>
      <w:lvlText w:val="•"/>
      <w:lvlJc w:val="left"/>
      <w:pPr>
        <w:tabs>
          <w:tab w:val="num" w:pos="5760"/>
        </w:tabs>
        <w:ind w:left="5760" w:hanging="360"/>
      </w:pPr>
      <w:rPr>
        <w:rFonts w:ascii="Arial" w:hAnsi="Arial" w:hint="default"/>
      </w:rPr>
    </w:lvl>
    <w:lvl w:ilvl="8" w:tplc="F82066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B6718D"/>
    <w:multiLevelType w:val="multilevel"/>
    <w:tmpl w:val="1900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207D63"/>
    <w:multiLevelType w:val="multilevel"/>
    <w:tmpl w:val="FF841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404465"/>
    <w:multiLevelType w:val="multilevel"/>
    <w:tmpl w:val="3D0E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7C5414"/>
    <w:multiLevelType w:val="multilevel"/>
    <w:tmpl w:val="8C0C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9052C0"/>
    <w:multiLevelType w:val="multilevel"/>
    <w:tmpl w:val="D310A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7329A1"/>
    <w:multiLevelType w:val="multilevel"/>
    <w:tmpl w:val="6774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901C7E"/>
    <w:multiLevelType w:val="hybridMultilevel"/>
    <w:tmpl w:val="7A465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504593"/>
    <w:multiLevelType w:val="multilevel"/>
    <w:tmpl w:val="C464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3"/>
  </w:num>
  <w:num w:numId="4">
    <w:abstractNumId w:val="1"/>
  </w:num>
  <w:num w:numId="5">
    <w:abstractNumId w:val="6"/>
  </w:num>
  <w:num w:numId="6">
    <w:abstractNumId w:val="0"/>
  </w:num>
  <w:num w:numId="7">
    <w:abstractNumId w:val="9"/>
  </w:num>
  <w:num w:numId="8">
    <w:abstractNumId w:val="2"/>
  </w:num>
  <w:num w:numId="9">
    <w:abstractNumId w:val="5"/>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657"/>
    <w:rsid w:val="00000E8B"/>
    <w:rsid w:val="0002485D"/>
    <w:rsid w:val="00041969"/>
    <w:rsid w:val="00053734"/>
    <w:rsid w:val="00070AE6"/>
    <w:rsid w:val="000755E3"/>
    <w:rsid w:val="000819AE"/>
    <w:rsid w:val="0008200D"/>
    <w:rsid w:val="000A360B"/>
    <w:rsid w:val="000B1EF6"/>
    <w:rsid w:val="000B5475"/>
    <w:rsid w:val="000B7E1D"/>
    <w:rsid w:val="000C1684"/>
    <w:rsid w:val="000E3FC6"/>
    <w:rsid w:val="000E5A9F"/>
    <w:rsid w:val="000F10DB"/>
    <w:rsid w:val="00112D3B"/>
    <w:rsid w:val="001325E3"/>
    <w:rsid w:val="00155604"/>
    <w:rsid w:val="00162621"/>
    <w:rsid w:val="00163866"/>
    <w:rsid w:val="0018257E"/>
    <w:rsid w:val="00187E8E"/>
    <w:rsid w:val="001B1A47"/>
    <w:rsid w:val="001B5FB0"/>
    <w:rsid w:val="001E560A"/>
    <w:rsid w:val="001E75ED"/>
    <w:rsid w:val="0021009A"/>
    <w:rsid w:val="00244AA4"/>
    <w:rsid w:val="00274BAC"/>
    <w:rsid w:val="00292E7F"/>
    <w:rsid w:val="002B2347"/>
    <w:rsid w:val="002C7F8F"/>
    <w:rsid w:val="002E2124"/>
    <w:rsid w:val="00306B05"/>
    <w:rsid w:val="003141F7"/>
    <w:rsid w:val="00327431"/>
    <w:rsid w:val="0034704F"/>
    <w:rsid w:val="00354E33"/>
    <w:rsid w:val="0036777A"/>
    <w:rsid w:val="003C55C6"/>
    <w:rsid w:val="003E09F8"/>
    <w:rsid w:val="004051C3"/>
    <w:rsid w:val="004115F9"/>
    <w:rsid w:val="0041632B"/>
    <w:rsid w:val="00435F7C"/>
    <w:rsid w:val="004448ED"/>
    <w:rsid w:val="00457B10"/>
    <w:rsid w:val="004617A0"/>
    <w:rsid w:val="004779D8"/>
    <w:rsid w:val="004819BB"/>
    <w:rsid w:val="004929CB"/>
    <w:rsid w:val="004A61F1"/>
    <w:rsid w:val="004B2B2C"/>
    <w:rsid w:val="004F6BDB"/>
    <w:rsid w:val="00505C23"/>
    <w:rsid w:val="00520802"/>
    <w:rsid w:val="00543616"/>
    <w:rsid w:val="00551FE6"/>
    <w:rsid w:val="00565B45"/>
    <w:rsid w:val="00573E28"/>
    <w:rsid w:val="00591444"/>
    <w:rsid w:val="005A137C"/>
    <w:rsid w:val="005A6392"/>
    <w:rsid w:val="005F2DA2"/>
    <w:rsid w:val="00640A8E"/>
    <w:rsid w:val="0064761F"/>
    <w:rsid w:val="00662AE5"/>
    <w:rsid w:val="00673716"/>
    <w:rsid w:val="006B0FF2"/>
    <w:rsid w:val="006C3A3E"/>
    <w:rsid w:val="006D4B04"/>
    <w:rsid w:val="006E2D2A"/>
    <w:rsid w:val="0070146B"/>
    <w:rsid w:val="00702F8E"/>
    <w:rsid w:val="00722AB8"/>
    <w:rsid w:val="00726F75"/>
    <w:rsid w:val="0077318E"/>
    <w:rsid w:val="0077632C"/>
    <w:rsid w:val="00780313"/>
    <w:rsid w:val="007863A6"/>
    <w:rsid w:val="0079483A"/>
    <w:rsid w:val="007A204D"/>
    <w:rsid w:val="007A7FD5"/>
    <w:rsid w:val="007F3B52"/>
    <w:rsid w:val="0081110C"/>
    <w:rsid w:val="008125EC"/>
    <w:rsid w:val="00812F54"/>
    <w:rsid w:val="00814E11"/>
    <w:rsid w:val="00820B3E"/>
    <w:rsid w:val="008250A6"/>
    <w:rsid w:val="008363C1"/>
    <w:rsid w:val="00837C75"/>
    <w:rsid w:val="00843B27"/>
    <w:rsid w:val="00845B87"/>
    <w:rsid w:val="008520EE"/>
    <w:rsid w:val="00891DC7"/>
    <w:rsid w:val="008A3CEF"/>
    <w:rsid w:val="008C5110"/>
    <w:rsid w:val="008D00AB"/>
    <w:rsid w:val="008E7444"/>
    <w:rsid w:val="008F7169"/>
    <w:rsid w:val="009169D8"/>
    <w:rsid w:val="00927603"/>
    <w:rsid w:val="00945B36"/>
    <w:rsid w:val="00955D93"/>
    <w:rsid w:val="009763D1"/>
    <w:rsid w:val="00990D84"/>
    <w:rsid w:val="009D410A"/>
    <w:rsid w:val="009E3EFD"/>
    <w:rsid w:val="00A03000"/>
    <w:rsid w:val="00A12E6B"/>
    <w:rsid w:val="00A2370D"/>
    <w:rsid w:val="00A3258D"/>
    <w:rsid w:val="00A466B1"/>
    <w:rsid w:val="00A97657"/>
    <w:rsid w:val="00AB37D0"/>
    <w:rsid w:val="00AD2C82"/>
    <w:rsid w:val="00B020C5"/>
    <w:rsid w:val="00B12132"/>
    <w:rsid w:val="00B12CE7"/>
    <w:rsid w:val="00B40099"/>
    <w:rsid w:val="00B57141"/>
    <w:rsid w:val="00B63B7D"/>
    <w:rsid w:val="00B72D42"/>
    <w:rsid w:val="00B75F6A"/>
    <w:rsid w:val="00B816DB"/>
    <w:rsid w:val="00B94623"/>
    <w:rsid w:val="00BC0743"/>
    <w:rsid w:val="00BD012D"/>
    <w:rsid w:val="00BE4FF2"/>
    <w:rsid w:val="00C305C5"/>
    <w:rsid w:val="00C837F6"/>
    <w:rsid w:val="00CB5FFD"/>
    <w:rsid w:val="00CB73D7"/>
    <w:rsid w:val="00CD2F25"/>
    <w:rsid w:val="00D97E70"/>
    <w:rsid w:val="00DA3D1F"/>
    <w:rsid w:val="00DD44D6"/>
    <w:rsid w:val="00DE4D8E"/>
    <w:rsid w:val="00DF065B"/>
    <w:rsid w:val="00E259F0"/>
    <w:rsid w:val="00E2711A"/>
    <w:rsid w:val="00E34A46"/>
    <w:rsid w:val="00E46485"/>
    <w:rsid w:val="00E90A88"/>
    <w:rsid w:val="00E93232"/>
    <w:rsid w:val="00EA3F7D"/>
    <w:rsid w:val="00EC51EB"/>
    <w:rsid w:val="00EC59BF"/>
    <w:rsid w:val="00ED3623"/>
    <w:rsid w:val="00F353A5"/>
    <w:rsid w:val="00F744A1"/>
    <w:rsid w:val="00F84535"/>
    <w:rsid w:val="00F91FEB"/>
    <w:rsid w:val="00FA01D0"/>
    <w:rsid w:val="00FA2540"/>
    <w:rsid w:val="00FA7470"/>
    <w:rsid w:val="00FE6B6A"/>
    <w:rsid w:val="00FF1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FED9"/>
  <w14:defaultImageDpi w14:val="32767"/>
  <w15:chartTrackingRefBased/>
  <w15:docId w15:val="{FBFFFC5A-E045-454C-814B-15FADE1A7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93232"/>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702F8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323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353A5"/>
    <w:pPr>
      <w:spacing w:before="100" w:after="100"/>
    </w:pPr>
    <w:rPr>
      <w:rFonts w:ascii="Times New Roman" w:eastAsia="Times New Roman" w:hAnsi="Times New Roman" w:cs="Times New Roman"/>
      <w:szCs w:val="20"/>
    </w:rPr>
  </w:style>
  <w:style w:type="paragraph" w:customStyle="1" w:styleId="bullet">
    <w:name w:val="bullet"/>
    <w:link w:val="bulletChar"/>
    <w:rsid w:val="00F353A5"/>
    <w:pPr>
      <w:spacing w:before="120"/>
      <w:ind w:left="1004" w:hanging="284"/>
      <w:jc w:val="both"/>
    </w:pPr>
    <w:rPr>
      <w:rFonts w:ascii="Times New Roman" w:eastAsia="Times New Roman" w:hAnsi="Times New Roman" w:cs="Times New Roman"/>
      <w:lang w:eastAsia="en-GB"/>
    </w:rPr>
  </w:style>
  <w:style w:type="character" w:customStyle="1" w:styleId="bulletChar">
    <w:name w:val="bullet Char"/>
    <w:link w:val="bullet"/>
    <w:rsid w:val="00F353A5"/>
    <w:rPr>
      <w:rFonts w:ascii="Times New Roman" w:eastAsia="Times New Roman" w:hAnsi="Times New Roman" w:cs="Times New Roman"/>
      <w:lang w:eastAsia="en-GB"/>
    </w:rPr>
  </w:style>
  <w:style w:type="paragraph" w:styleId="ListParagraph">
    <w:name w:val="List Paragraph"/>
    <w:basedOn w:val="Normal"/>
    <w:uiPriority w:val="34"/>
    <w:qFormat/>
    <w:rsid w:val="005F2DA2"/>
    <w:pPr>
      <w:spacing w:after="200" w:line="276" w:lineRule="auto"/>
      <w:ind w:left="720"/>
      <w:contextualSpacing/>
    </w:pPr>
    <w:rPr>
      <w:rFonts w:ascii="Calibri" w:eastAsia="Calibri" w:hAnsi="Calibri" w:cs="Times New Roman"/>
      <w:sz w:val="22"/>
      <w:szCs w:val="22"/>
      <w:lang w:val="en-US"/>
    </w:rPr>
  </w:style>
  <w:style w:type="character" w:customStyle="1" w:styleId="apple-converted-space">
    <w:name w:val="apple-converted-space"/>
    <w:basedOn w:val="DefaultParagraphFont"/>
    <w:rsid w:val="00A03000"/>
  </w:style>
  <w:style w:type="paragraph" w:customStyle="1" w:styleId="trt0xe">
    <w:name w:val="trt0xe"/>
    <w:basedOn w:val="Normal"/>
    <w:rsid w:val="00A03000"/>
    <w:pPr>
      <w:spacing w:before="100" w:beforeAutospacing="1" w:after="100" w:afterAutospacing="1"/>
    </w:pPr>
    <w:rPr>
      <w:rFonts w:ascii="Times New Roman" w:eastAsia="Times New Roman" w:hAnsi="Times New Roman" w:cs="Times New Roman"/>
    </w:rPr>
  </w:style>
  <w:style w:type="paragraph" w:customStyle="1" w:styleId="highlight">
    <w:name w:val="highlight"/>
    <w:basedOn w:val="Normal"/>
    <w:rsid w:val="00A03000"/>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A03000"/>
    <w:rPr>
      <w:color w:val="0000FF"/>
      <w:u w:val="single"/>
    </w:rPr>
  </w:style>
  <w:style w:type="character" w:customStyle="1" w:styleId="Heading1Char">
    <w:name w:val="Heading 1 Char"/>
    <w:basedOn w:val="DefaultParagraphFont"/>
    <w:link w:val="Heading1"/>
    <w:uiPriority w:val="9"/>
    <w:rsid w:val="00E9323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E93232"/>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4051C3"/>
    <w:rPr>
      <w:color w:val="954F72" w:themeColor="followedHyperlink"/>
      <w:u w:val="single"/>
    </w:rPr>
  </w:style>
  <w:style w:type="character" w:styleId="UnresolvedMention">
    <w:name w:val="Unresolved Mention"/>
    <w:basedOn w:val="DefaultParagraphFont"/>
    <w:uiPriority w:val="99"/>
    <w:rsid w:val="004051C3"/>
    <w:rPr>
      <w:color w:val="605E5C"/>
      <w:shd w:val="clear" w:color="auto" w:fill="E1DFDD"/>
    </w:rPr>
  </w:style>
  <w:style w:type="paragraph" w:styleId="Header">
    <w:name w:val="header"/>
    <w:basedOn w:val="Normal"/>
    <w:link w:val="HeaderChar"/>
    <w:uiPriority w:val="99"/>
    <w:unhideWhenUsed/>
    <w:rsid w:val="00F744A1"/>
    <w:pPr>
      <w:tabs>
        <w:tab w:val="center" w:pos="4680"/>
        <w:tab w:val="right" w:pos="9360"/>
      </w:tabs>
    </w:pPr>
  </w:style>
  <w:style w:type="character" w:customStyle="1" w:styleId="HeaderChar">
    <w:name w:val="Header Char"/>
    <w:basedOn w:val="DefaultParagraphFont"/>
    <w:link w:val="Header"/>
    <w:uiPriority w:val="99"/>
    <w:rsid w:val="00F744A1"/>
  </w:style>
  <w:style w:type="paragraph" w:styleId="Footer">
    <w:name w:val="footer"/>
    <w:basedOn w:val="Normal"/>
    <w:link w:val="FooterChar"/>
    <w:uiPriority w:val="99"/>
    <w:unhideWhenUsed/>
    <w:rsid w:val="00F744A1"/>
    <w:pPr>
      <w:tabs>
        <w:tab w:val="center" w:pos="4680"/>
        <w:tab w:val="right" w:pos="9360"/>
      </w:tabs>
    </w:pPr>
  </w:style>
  <w:style w:type="character" w:customStyle="1" w:styleId="FooterChar">
    <w:name w:val="Footer Char"/>
    <w:basedOn w:val="DefaultParagraphFont"/>
    <w:link w:val="Footer"/>
    <w:uiPriority w:val="99"/>
    <w:rsid w:val="00F744A1"/>
  </w:style>
  <w:style w:type="table" w:styleId="TableGrid">
    <w:name w:val="Table Grid"/>
    <w:basedOn w:val="TableNormal"/>
    <w:uiPriority w:val="39"/>
    <w:rsid w:val="00DF06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02F8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85692">
      <w:bodyDiv w:val="1"/>
      <w:marLeft w:val="0"/>
      <w:marRight w:val="0"/>
      <w:marTop w:val="0"/>
      <w:marBottom w:val="0"/>
      <w:divBdr>
        <w:top w:val="none" w:sz="0" w:space="0" w:color="auto"/>
        <w:left w:val="none" w:sz="0" w:space="0" w:color="auto"/>
        <w:bottom w:val="none" w:sz="0" w:space="0" w:color="auto"/>
        <w:right w:val="none" w:sz="0" w:space="0" w:color="auto"/>
      </w:divBdr>
    </w:div>
    <w:div w:id="108163247">
      <w:bodyDiv w:val="1"/>
      <w:marLeft w:val="0"/>
      <w:marRight w:val="0"/>
      <w:marTop w:val="0"/>
      <w:marBottom w:val="0"/>
      <w:divBdr>
        <w:top w:val="none" w:sz="0" w:space="0" w:color="auto"/>
        <w:left w:val="none" w:sz="0" w:space="0" w:color="auto"/>
        <w:bottom w:val="none" w:sz="0" w:space="0" w:color="auto"/>
        <w:right w:val="none" w:sz="0" w:space="0" w:color="auto"/>
      </w:divBdr>
    </w:div>
    <w:div w:id="128018329">
      <w:bodyDiv w:val="1"/>
      <w:marLeft w:val="0"/>
      <w:marRight w:val="0"/>
      <w:marTop w:val="0"/>
      <w:marBottom w:val="0"/>
      <w:divBdr>
        <w:top w:val="none" w:sz="0" w:space="0" w:color="auto"/>
        <w:left w:val="none" w:sz="0" w:space="0" w:color="auto"/>
        <w:bottom w:val="none" w:sz="0" w:space="0" w:color="auto"/>
        <w:right w:val="none" w:sz="0" w:space="0" w:color="auto"/>
      </w:divBdr>
    </w:div>
    <w:div w:id="308242435">
      <w:bodyDiv w:val="1"/>
      <w:marLeft w:val="0"/>
      <w:marRight w:val="0"/>
      <w:marTop w:val="0"/>
      <w:marBottom w:val="0"/>
      <w:divBdr>
        <w:top w:val="none" w:sz="0" w:space="0" w:color="auto"/>
        <w:left w:val="none" w:sz="0" w:space="0" w:color="auto"/>
        <w:bottom w:val="none" w:sz="0" w:space="0" w:color="auto"/>
        <w:right w:val="none" w:sz="0" w:space="0" w:color="auto"/>
      </w:divBdr>
      <w:divsChild>
        <w:div w:id="1461651076">
          <w:marLeft w:val="0"/>
          <w:marRight w:val="0"/>
          <w:marTop w:val="0"/>
          <w:marBottom w:val="0"/>
          <w:divBdr>
            <w:top w:val="none" w:sz="0" w:space="0" w:color="auto"/>
            <w:left w:val="none" w:sz="0" w:space="0" w:color="auto"/>
            <w:bottom w:val="none" w:sz="0" w:space="0" w:color="auto"/>
            <w:right w:val="none" w:sz="0" w:space="0" w:color="auto"/>
          </w:divBdr>
          <w:divsChild>
            <w:div w:id="76942202">
              <w:marLeft w:val="0"/>
              <w:marRight w:val="0"/>
              <w:marTop w:val="0"/>
              <w:marBottom w:val="0"/>
              <w:divBdr>
                <w:top w:val="none" w:sz="0" w:space="0" w:color="auto"/>
                <w:left w:val="none" w:sz="0" w:space="0" w:color="auto"/>
                <w:bottom w:val="none" w:sz="0" w:space="0" w:color="auto"/>
                <w:right w:val="none" w:sz="0" w:space="0" w:color="auto"/>
              </w:divBdr>
              <w:divsChild>
                <w:div w:id="16174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997764">
      <w:bodyDiv w:val="1"/>
      <w:marLeft w:val="0"/>
      <w:marRight w:val="0"/>
      <w:marTop w:val="0"/>
      <w:marBottom w:val="0"/>
      <w:divBdr>
        <w:top w:val="none" w:sz="0" w:space="0" w:color="auto"/>
        <w:left w:val="none" w:sz="0" w:space="0" w:color="auto"/>
        <w:bottom w:val="none" w:sz="0" w:space="0" w:color="auto"/>
        <w:right w:val="none" w:sz="0" w:space="0" w:color="auto"/>
      </w:divBdr>
    </w:div>
    <w:div w:id="386925653">
      <w:bodyDiv w:val="1"/>
      <w:marLeft w:val="0"/>
      <w:marRight w:val="0"/>
      <w:marTop w:val="0"/>
      <w:marBottom w:val="0"/>
      <w:divBdr>
        <w:top w:val="none" w:sz="0" w:space="0" w:color="auto"/>
        <w:left w:val="none" w:sz="0" w:space="0" w:color="auto"/>
        <w:bottom w:val="none" w:sz="0" w:space="0" w:color="auto"/>
        <w:right w:val="none" w:sz="0" w:space="0" w:color="auto"/>
      </w:divBdr>
      <w:divsChild>
        <w:div w:id="1308558580">
          <w:marLeft w:val="0"/>
          <w:marRight w:val="0"/>
          <w:marTop w:val="0"/>
          <w:marBottom w:val="0"/>
          <w:divBdr>
            <w:top w:val="none" w:sz="0" w:space="0" w:color="auto"/>
            <w:left w:val="none" w:sz="0" w:space="0" w:color="auto"/>
            <w:bottom w:val="none" w:sz="0" w:space="0" w:color="auto"/>
            <w:right w:val="none" w:sz="0" w:space="0" w:color="auto"/>
          </w:divBdr>
          <w:divsChild>
            <w:div w:id="261107480">
              <w:marLeft w:val="0"/>
              <w:marRight w:val="0"/>
              <w:marTop w:val="0"/>
              <w:marBottom w:val="0"/>
              <w:divBdr>
                <w:top w:val="none" w:sz="0" w:space="0" w:color="auto"/>
                <w:left w:val="none" w:sz="0" w:space="0" w:color="auto"/>
                <w:bottom w:val="none" w:sz="0" w:space="0" w:color="auto"/>
                <w:right w:val="none" w:sz="0" w:space="0" w:color="auto"/>
              </w:divBdr>
              <w:divsChild>
                <w:div w:id="770781518">
                  <w:marLeft w:val="0"/>
                  <w:marRight w:val="0"/>
                  <w:marTop w:val="0"/>
                  <w:marBottom w:val="0"/>
                  <w:divBdr>
                    <w:top w:val="none" w:sz="0" w:space="0" w:color="auto"/>
                    <w:left w:val="none" w:sz="0" w:space="0" w:color="auto"/>
                    <w:bottom w:val="none" w:sz="0" w:space="0" w:color="auto"/>
                    <w:right w:val="none" w:sz="0" w:space="0" w:color="auto"/>
                  </w:divBdr>
                  <w:divsChild>
                    <w:div w:id="63468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944027">
      <w:bodyDiv w:val="1"/>
      <w:marLeft w:val="0"/>
      <w:marRight w:val="0"/>
      <w:marTop w:val="0"/>
      <w:marBottom w:val="0"/>
      <w:divBdr>
        <w:top w:val="none" w:sz="0" w:space="0" w:color="auto"/>
        <w:left w:val="none" w:sz="0" w:space="0" w:color="auto"/>
        <w:bottom w:val="none" w:sz="0" w:space="0" w:color="auto"/>
        <w:right w:val="none" w:sz="0" w:space="0" w:color="auto"/>
      </w:divBdr>
      <w:divsChild>
        <w:div w:id="1221208778">
          <w:marLeft w:val="0"/>
          <w:marRight w:val="0"/>
          <w:marTop w:val="0"/>
          <w:marBottom w:val="0"/>
          <w:divBdr>
            <w:top w:val="none" w:sz="0" w:space="0" w:color="auto"/>
            <w:left w:val="none" w:sz="0" w:space="0" w:color="auto"/>
            <w:bottom w:val="none" w:sz="0" w:space="0" w:color="auto"/>
            <w:right w:val="none" w:sz="0" w:space="0" w:color="auto"/>
          </w:divBdr>
          <w:divsChild>
            <w:div w:id="695734308">
              <w:marLeft w:val="0"/>
              <w:marRight w:val="0"/>
              <w:marTop w:val="0"/>
              <w:marBottom w:val="0"/>
              <w:divBdr>
                <w:top w:val="none" w:sz="0" w:space="0" w:color="auto"/>
                <w:left w:val="none" w:sz="0" w:space="0" w:color="auto"/>
                <w:bottom w:val="none" w:sz="0" w:space="0" w:color="auto"/>
                <w:right w:val="none" w:sz="0" w:space="0" w:color="auto"/>
              </w:divBdr>
              <w:divsChild>
                <w:div w:id="122337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837939">
      <w:bodyDiv w:val="1"/>
      <w:marLeft w:val="0"/>
      <w:marRight w:val="0"/>
      <w:marTop w:val="0"/>
      <w:marBottom w:val="0"/>
      <w:divBdr>
        <w:top w:val="none" w:sz="0" w:space="0" w:color="auto"/>
        <w:left w:val="none" w:sz="0" w:space="0" w:color="auto"/>
        <w:bottom w:val="none" w:sz="0" w:space="0" w:color="auto"/>
        <w:right w:val="none" w:sz="0" w:space="0" w:color="auto"/>
      </w:divBdr>
      <w:divsChild>
        <w:div w:id="1645356309">
          <w:marLeft w:val="0"/>
          <w:marRight w:val="0"/>
          <w:marTop w:val="0"/>
          <w:marBottom w:val="0"/>
          <w:divBdr>
            <w:top w:val="none" w:sz="0" w:space="0" w:color="auto"/>
            <w:left w:val="none" w:sz="0" w:space="0" w:color="auto"/>
            <w:bottom w:val="none" w:sz="0" w:space="0" w:color="auto"/>
            <w:right w:val="none" w:sz="0" w:space="0" w:color="auto"/>
          </w:divBdr>
          <w:divsChild>
            <w:div w:id="1107505925">
              <w:marLeft w:val="0"/>
              <w:marRight w:val="0"/>
              <w:marTop w:val="0"/>
              <w:marBottom w:val="0"/>
              <w:divBdr>
                <w:top w:val="none" w:sz="0" w:space="0" w:color="auto"/>
                <w:left w:val="none" w:sz="0" w:space="0" w:color="auto"/>
                <w:bottom w:val="none" w:sz="0" w:space="0" w:color="auto"/>
                <w:right w:val="none" w:sz="0" w:space="0" w:color="auto"/>
              </w:divBdr>
              <w:divsChild>
                <w:div w:id="204173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952205">
      <w:bodyDiv w:val="1"/>
      <w:marLeft w:val="0"/>
      <w:marRight w:val="0"/>
      <w:marTop w:val="0"/>
      <w:marBottom w:val="0"/>
      <w:divBdr>
        <w:top w:val="none" w:sz="0" w:space="0" w:color="auto"/>
        <w:left w:val="none" w:sz="0" w:space="0" w:color="auto"/>
        <w:bottom w:val="none" w:sz="0" w:space="0" w:color="auto"/>
        <w:right w:val="none" w:sz="0" w:space="0" w:color="auto"/>
      </w:divBdr>
    </w:div>
    <w:div w:id="1161002179">
      <w:bodyDiv w:val="1"/>
      <w:marLeft w:val="0"/>
      <w:marRight w:val="0"/>
      <w:marTop w:val="0"/>
      <w:marBottom w:val="0"/>
      <w:divBdr>
        <w:top w:val="none" w:sz="0" w:space="0" w:color="auto"/>
        <w:left w:val="none" w:sz="0" w:space="0" w:color="auto"/>
        <w:bottom w:val="none" w:sz="0" w:space="0" w:color="auto"/>
        <w:right w:val="none" w:sz="0" w:space="0" w:color="auto"/>
      </w:divBdr>
    </w:div>
    <w:div w:id="1201474783">
      <w:bodyDiv w:val="1"/>
      <w:marLeft w:val="0"/>
      <w:marRight w:val="0"/>
      <w:marTop w:val="0"/>
      <w:marBottom w:val="0"/>
      <w:divBdr>
        <w:top w:val="none" w:sz="0" w:space="0" w:color="auto"/>
        <w:left w:val="none" w:sz="0" w:space="0" w:color="auto"/>
        <w:bottom w:val="none" w:sz="0" w:space="0" w:color="auto"/>
        <w:right w:val="none" w:sz="0" w:space="0" w:color="auto"/>
      </w:divBdr>
    </w:div>
    <w:div w:id="1311521240">
      <w:bodyDiv w:val="1"/>
      <w:marLeft w:val="0"/>
      <w:marRight w:val="0"/>
      <w:marTop w:val="0"/>
      <w:marBottom w:val="0"/>
      <w:divBdr>
        <w:top w:val="none" w:sz="0" w:space="0" w:color="auto"/>
        <w:left w:val="none" w:sz="0" w:space="0" w:color="auto"/>
        <w:bottom w:val="none" w:sz="0" w:space="0" w:color="auto"/>
        <w:right w:val="none" w:sz="0" w:space="0" w:color="auto"/>
      </w:divBdr>
    </w:div>
    <w:div w:id="1320965558">
      <w:bodyDiv w:val="1"/>
      <w:marLeft w:val="0"/>
      <w:marRight w:val="0"/>
      <w:marTop w:val="0"/>
      <w:marBottom w:val="0"/>
      <w:divBdr>
        <w:top w:val="none" w:sz="0" w:space="0" w:color="auto"/>
        <w:left w:val="none" w:sz="0" w:space="0" w:color="auto"/>
        <w:bottom w:val="none" w:sz="0" w:space="0" w:color="auto"/>
        <w:right w:val="none" w:sz="0" w:space="0" w:color="auto"/>
      </w:divBdr>
      <w:divsChild>
        <w:div w:id="438649155">
          <w:marLeft w:val="0"/>
          <w:marRight w:val="0"/>
          <w:marTop w:val="0"/>
          <w:marBottom w:val="0"/>
          <w:divBdr>
            <w:top w:val="none" w:sz="0" w:space="0" w:color="auto"/>
            <w:left w:val="none" w:sz="0" w:space="0" w:color="auto"/>
            <w:bottom w:val="none" w:sz="0" w:space="0" w:color="auto"/>
            <w:right w:val="none" w:sz="0" w:space="0" w:color="auto"/>
          </w:divBdr>
          <w:divsChild>
            <w:div w:id="1925604830">
              <w:marLeft w:val="0"/>
              <w:marRight w:val="0"/>
              <w:marTop w:val="0"/>
              <w:marBottom w:val="0"/>
              <w:divBdr>
                <w:top w:val="none" w:sz="0" w:space="0" w:color="auto"/>
                <w:left w:val="none" w:sz="0" w:space="0" w:color="auto"/>
                <w:bottom w:val="none" w:sz="0" w:space="0" w:color="auto"/>
                <w:right w:val="none" w:sz="0" w:space="0" w:color="auto"/>
              </w:divBdr>
              <w:divsChild>
                <w:div w:id="162210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734013">
      <w:bodyDiv w:val="1"/>
      <w:marLeft w:val="0"/>
      <w:marRight w:val="0"/>
      <w:marTop w:val="0"/>
      <w:marBottom w:val="0"/>
      <w:divBdr>
        <w:top w:val="none" w:sz="0" w:space="0" w:color="auto"/>
        <w:left w:val="none" w:sz="0" w:space="0" w:color="auto"/>
        <w:bottom w:val="none" w:sz="0" w:space="0" w:color="auto"/>
        <w:right w:val="none" w:sz="0" w:space="0" w:color="auto"/>
      </w:divBdr>
      <w:divsChild>
        <w:div w:id="123813474">
          <w:marLeft w:val="0"/>
          <w:marRight w:val="0"/>
          <w:marTop w:val="0"/>
          <w:marBottom w:val="0"/>
          <w:divBdr>
            <w:top w:val="none" w:sz="0" w:space="0" w:color="auto"/>
            <w:left w:val="none" w:sz="0" w:space="0" w:color="auto"/>
            <w:bottom w:val="none" w:sz="0" w:space="0" w:color="auto"/>
            <w:right w:val="none" w:sz="0" w:space="0" w:color="auto"/>
          </w:divBdr>
          <w:divsChild>
            <w:div w:id="208226493">
              <w:marLeft w:val="0"/>
              <w:marRight w:val="0"/>
              <w:marTop w:val="0"/>
              <w:marBottom w:val="0"/>
              <w:divBdr>
                <w:top w:val="none" w:sz="0" w:space="0" w:color="auto"/>
                <w:left w:val="none" w:sz="0" w:space="0" w:color="auto"/>
                <w:bottom w:val="none" w:sz="0" w:space="0" w:color="auto"/>
                <w:right w:val="none" w:sz="0" w:space="0" w:color="auto"/>
              </w:divBdr>
              <w:divsChild>
                <w:div w:id="82007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114586">
      <w:bodyDiv w:val="1"/>
      <w:marLeft w:val="0"/>
      <w:marRight w:val="0"/>
      <w:marTop w:val="0"/>
      <w:marBottom w:val="0"/>
      <w:divBdr>
        <w:top w:val="none" w:sz="0" w:space="0" w:color="auto"/>
        <w:left w:val="none" w:sz="0" w:space="0" w:color="auto"/>
        <w:bottom w:val="none" w:sz="0" w:space="0" w:color="auto"/>
        <w:right w:val="none" w:sz="0" w:space="0" w:color="auto"/>
      </w:divBdr>
    </w:div>
    <w:div w:id="1606881876">
      <w:bodyDiv w:val="1"/>
      <w:marLeft w:val="0"/>
      <w:marRight w:val="0"/>
      <w:marTop w:val="0"/>
      <w:marBottom w:val="0"/>
      <w:divBdr>
        <w:top w:val="none" w:sz="0" w:space="0" w:color="auto"/>
        <w:left w:val="none" w:sz="0" w:space="0" w:color="auto"/>
        <w:bottom w:val="none" w:sz="0" w:space="0" w:color="auto"/>
        <w:right w:val="none" w:sz="0" w:space="0" w:color="auto"/>
      </w:divBdr>
      <w:divsChild>
        <w:div w:id="1312297467">
          <w:marLeft w:val="0"/>
          <w:marRight w:val="0"/>
          <w:marTop w:val="0"/>
          <w:marBottom w:val="0"/>
          <w:divBdr>
            <w:top w:val="none" w:sz="0" w:space="0" w:color="auto"/>
            <w:left w:val="none" w:sz="0" w:space="0" w:color="auto"/>
            <w:bottom w:val="none" w:sz="0" w:space="0" w:color="auto"/>
            <w:right w:val="none" w:sz="0" w:space="0" w:color="auto"/>
          </w:divBdr>
          <w:divsChild>
            <w:div w:id="1735590330">
              <w:marLeft w:val="0"/>
              <w:marRight w:val="0"/>
              <w:marTop w:val="0"/>
              <w:marBottom w:val="0"/>
              <w:divBdr>
                <w:top w:val="none" w:sz="0" w:space="0" w:color="auto"/>
                <w:left w:val="none" w:sz="0" w:space="0" w:color="auto"/>
                <w:bottom w:val="none" w:sz="0" w:space="0" w:color="auto"/>
                <w:right w:val="none" w:sz="0" w:space="0" w:color="auto"/>
              </w:divBdr>
              <w:divsChild>
                <w:div w:id="204505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386991">
      <w:bodyDiv w:val="1"/>
      <w:marLeft w:val="0"/>
      <w:marRight w:val="0"/>
      <w:marTop w:val="0"/>
      <w:marBottom w:val="0"/>
      <w:divBdr>
        <w:top w:val="none" w:sz="0" w:space="0" w:color="auto"/>
        <w:left w:val="none" w:sz="0" w:space="0" w:color="auto"/>
        <w:bottom w:val="none" w:sz="0" w:space="0" w:color="auto"/>
        <w:right w:val="none" w:sz="0" w:space="0" w:color="auto"/>
      </w:divBdr>
    </w:div>
    <w:div w:id="1792554115">
      <w:bodyDiv w:val="1"/>
      <w:marLeft w:val="0"/>
      <w:marRight w:val="0"/>
      <w:marTop w:val="0"/>
      <w:marBottom w:val="0"/>
      <w:divBdr>
        <w:top w:val="none" w:sz="0" w:space="0" w:color="auto"/>
        <w:left w:val="none" w:sz="0" w:space="0" w:color="auto"/>
        <w:bottom w:val="none" w:sz="0" w:space="0" w:color="auto"/>
        <w:right w:val="none" w:sz="0" w:space="0" w:color="auto"/>
      </w:divBdr>
      <w:divsChild>
        <w:div w:id="1501197346">
          <w:marLeft w:val="0"/>
          <w:marRight w:val="0"/>
          <w:marTop w:val="0"/>
          <w:marBottom w:val="0"/>
          <w:divBdr>
            <w:top w:val="none" w:sz="0" w:space="0" w:color="auto"/>
            <w:left w:val="none" w:sz="0" w:space="0" w:color="auto"/>
            <w:bottom w:val="none" w:sz="0" w:space="0" w:color="auto"/>
            <w:right w:val="none" w:sz="0" w:space="0" w:color="auto"/>
          </w:divBdr>
          <w:divsChild>
            <w:div w:id="150828976">
              <w:marLeft w:val="0"/>
              <w:marRight w:val="0"/>
              <w:marTop w:val="0"/>
              <w:marBottom w:val="0"/>
              <w:divBdr>
                <w:top w:val="none" w:sz="0" w:space="0" w:color="auto"/>
                <w:left w:val="none" w:sz="0" w:space="0" w:color="auto"/>
                <w:bottom w:val="none" w:sz="0" w:space="0" w:color="auto"/>
                <w:right w:val="none" w:sz="0" w:space="0" w:color="auto"/>
              </w:divBdr>
              <w:divsChild>
                <w:div w:id="40909738">
                  <w:marLeft w:val="0"/>
                  <w:marRight w:val="0"/>
                  <w:marTop w:val="0"/>
                  <w:marBottom w:val="0"/>
                  <w:divBdr>
                    <w:top w:val="none" w:sz="0" w:space="0" w:color="auto"/>
                    <w:left w:val="none" w:sz="0" w:space="0" w:color="auto"/>
                    <w:bottom w:val="none" w:sz="0" w:space="0" w:color="auto"/>
                    <w:right w:val="none" w:sz="0" w:space="0" w:color="auto"/>
                  </w:divBdr>
                  <w:divsChild>
                    <w:div w:id="74549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895048">
      <w:bodyDiv w:val="1"/>
      <w:marLeft w:val="0"/>
      <w:marRight w:val="0"/>
      <w:marTop w:val="0"/>
      <w:marBottom w:val="0"/>
      <w:divBdr>
        <w:top w:val="none" w:sz="0" w:space="0" w:color="auto"/>
        <w:left w:val="none" w:sz="0" w:space="0" w:color="auto"/>
        <w:bottom w:val="none" w:sz="0" w:space="0" w:color="auto"/>
        <w:right w:val="none" w:sz="0" w:space="0" w:color="auto"/>
      </w:divBdr>
    </w:div>
    <w:div w:id="1921088703">
      <w:bodyDiv w:val="1"/>
      <w:marLeft w:val="0"/>
      <w:marRight w:val="0"/>
      <w:marTop w:val="0"/>
      <w:marBottom w:val="0"/>
      <w:divBdr>
        <w:top w:val="none" w:sz="0" w:space="0" w:color="auto"/>
        <w:left w:val="none" w:sz="0" w:space="0" w:color="auto"/>
        <w:bottom w:val="none" w:sz="0" w:space="0" w:color="auto"/>
        <w:right w:val="none" w:sz="0" w:space="0" w:color="auto"/>
      </w:divBdr>
    </w:div>
    <w:div w:id="1980376463">
      <w:bodyDiv w:val="1"/>
      <w:marLeft w:val="0"/>
      <w:marRight w:val="0"/>
      <w:marTop w:val="0"/>
      <w:marBottom w:val="0"/>
      <w:divBdr>
        <w:top w:val="none" w:sz="0" w:space="0" w:color="auto"/>
        <w:left w:val="none" w:sz="0" w:space="0" w:color="auto"/>
        <w:bottom w:val="none" w:sz="0" w:space="0" w:color="auto"/>
        <w:right w:val="none" w:sz="0" w:space="0" w:color="auto"/>
      </w:divBdr>
    </w:div>
    <w:div w:id="2008247832">
      <w:bodyDiv w:val="1"/>
      <w:marLeft w:val="0"/>
      <w:marRight w:val="0"/>
      <w:marTop w:val="0"/>
      <w:marBottom w:val="0"/>
      <w:divBdr>
        <w:top w:val="none" w:sz="0" w:space="0" w:color="auto"/>
        <w:left w:val="none" w:sz="0" w:space="0" w:color="auto"/>
        <w:bottom w:val="none" w:sz="0" w:space="0" w:color="auto"/>
        <w:right w:val="none" w:sz="0" w:space="0" w:color="auto"/>
      </w:divBdr>
    </w:div>
    <w:div w:id="214330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ardos.org.uk/what-we-do/helping-families/mental-health" TargetMode="External"/><Relationship Id="rId13" Type="http://schemas.openxmlformats.org/officeDocument/2006/relationships/hyperlink" Target="https://www.estyn.gov.wales/effective-practice/creating-nurturing-school-through-inclusive-approach-wellbeing" TargetMode="External"/><Relationship Id="rId18" Type="http://schemas.openxmlformats.org/officeDocument/2006/relationships/hyperlink" Target="https://www.annafreud.org/insights/news/2017/09/teachers-identify-training-gap-in-mental-health/" TargetMode="External"/><Relationship Id="rId26" Type="http://schemas.openxmlformats.org/officeDocument/2006/relationships/hyperlink" Target="https://seneddresearch.blog/2018/03/16/poverty-in-wales-are-we-getting-the-full-picture/" TargetMode="External"/><Relationship Id="rId3" Type="http://schemas.openxmlformats.org/officeDocument/2006/relationships/settings" Target="settings.xml"/><Relationship Id="rId21" Type="http://schemas.openxmlformats.org/officeDocument/2006/relationships/hyperlink" Target="https://digital.nhs.uk/data-and-information/publications/statistical/mental-health-of-children-and-young-people-in-england/2017/2017" TargetMode="External"/><Relationship Id="rId7" Type="http://schemas.openxmlformats.org/officeDocument/2006/relationships/image" Target="media/image1.jpg"/><Relationship Id="rId12" Type="http://schemas.openxmlformats.org/officeDocument/2006/relationships/hyperlink" Target="https://www.eif.org.uk/why-it-matters/what-is-early-intervention/" TargetMode="External"/><Relationship Id="rId17" Type="http://schemas.openxmlformats.org/officeDocument/2006/relationships/hyperlink" Target="https://senmagazine.co.uk/articles/articles/senarticles/nurturing-support" TargetMode="External"/><Relationship Id="rId25" Type="http://schemas.openxmlformats.org/officeDocument/2006/relationships/hyperlink" Target="https://boxallprofile.org" TargetMode="External"/><Relationship Id="rId2" Type="http://schemas.openxmlformats.org/officeDocument/2006/relationships/styles" Target="styles.xml"/><Relationship Id="rId16" Type="http://schemas.openxmlformats.org/officeDocument/2006/relationships/hyperlink" Target="https://www.eif.org.uk/blog/behaviour-and-attainment-understanding-the-impacts-of-poverty-on-children" TargetMode="External"/><Relationship Id="rId20" Type="http://schemas.openxmlformats.org/officeDocument/2006/relationships/hyperlink" Target="https://www.nhs.uk/using-the-nhs/nhs-services/mental-health-services/child-and-adolescent-mental-health-services-camhs" TargetMode="External"/><Relationship Id="rId29" Type="http://schemas.openxmlformats.org/officeDocument/2006/relationships/hyperlink" Target="https://gov.wales/sites/default/files/publications/2018-03/thinking-positively-emotional-health-and-well-being-in-schools-and-early-years-setting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ngminds.org.uk/media/1428/wise-up-prioritising-wellbeing-in-schools.pdf" TargetMode="External"/><Relationship Id="rId24" Type="http://schemas.openxmlformats.org/officeDocument/2006/relationships/hyperlink" Target="https://www.nurtureuk.org/nurture/what-nurtur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rbor-education.com/blog-6-steps-to-create-an-effective-interventions-strategy/" TargetMode="External"/><Relationship Id="rId23" Type="http://schemas.openxmlformats.org/officeDocument/2006/relationships/hyperlink" Target="https://www.nurtureuk.org/policy/policy-news/launching-nurture-portrait-201617" TargetMode="External"/><Relationship Id="rId28" Type="http://schemas.openxmlformats.org/officeDocument/2006/relationships/hyperlink" Target="https://www.savethechildren.org.uk/what-we-do/childrens-rights/united-nations-convention-of-the-rights-of-the-child" TargetMode="External"/><Relationship Id="rId10" Type="http://schemas.openxmlformats.org/officeDocument/2006/relationships/hyperlink" Target="https://www.childerthorntonprimary.com/principles-of-nurture" TargetMode="External"/><Relationship Id="rId19" Type="http://schemas.openxmlformats.org/officeDocument/2006/relationships/hyperlink" Target="https://www.mentalhealth.org.uk/statistics/mental-health-statistics-children-and-young-peopl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58f11a3a-6987-4fff-b2b7-43e8eaab7f74.filesusr.com/ugd/aab718_bc3d84127f224da0a49173bdfc4400bf.pdf" TargetMode="External"/><Relationship Id="rId14" Type="http://schemas.openxmlformats.org/officeDocument/2006/relationships/hyperlink" Target="http://www.nurtureuk.org/policy/policy-news/now-you-see-us-new-report-nurtureuk" TargetMode="External"/><Relationship Id="rId22" Type="http://schemas.openxmlformats.org/officeDocument/2006/relationships/hyperlink" Target="https://digital.nhs.uk/data-and-information/publications/statistical/mental-health-of-children-and-young-people-in-england/2017/2017" TargetMode="External"/><Relationship Id="rId27" Type="http://schemas.openxmlformats.org/officeDocument/2006/relationships/hyperlink" Target="https://explorable.com/ecological-systems-theory" TargetMode="External"/><Relationship Id="rId30" Type="http://schemas.openxmlformats.org/officeDocument/2006/relationships/hyperlink" Target="https://hwb.gov.wales/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764</TotalTime>
  <Pages>23</Pages>
  <Words>6505</Words>
  <Characters>37082</Characters>
  <Application>Microsoft Office Word</Application>
  <DocSecurity>0</DocSecurity>
  <Lines>309</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fellows</dc:creator>
  <cp:keywords/>
  <dc:description/>
  <cp:lastModifiedBy>lee fellows</cp:lastModifiedBy>
  <cp:revision>59</cp:revision>
  <dcterms:created xsi:type="dcterms:W3CDTF">2019-11-07T20:45:00Z</dcterms:created>
  <dcterms:modified xsi:type="dcterms:W3CDTF">2019-11-14T20:13:00Z</dcterms:modified>
</cp:coreProperties>
</file>