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42E5E" w14:textId="77777777" w:rsidR="009773D4" w:rsidRPr="002038FB" w:rsidRDefault="009773D4" w:rsidP="009773D4">
      <w:pPr>
        <w:jc w:val="center"/>
        <w:rPr>
          <w:b/>
          <w:bCs/>
          <w:sz w:val="28"/>
          <w:szCs w:val="28"/>
        </w:rPr>
      </w:pPr>
      <w:bookmarkStart w:id="0" w:name="_Toc132099375"/>
    </w:p>
    <w:p w14:paraId="154358AC" w14:textId="77D2AFBC" w:rsidR="009773D4" w:rsidRPr="005009BD" w:rsidRDefault="009773D4" w:rsidP="005009BD">
      <w:pPr>
        <w:jc w:val="center"/>
        <w:rPr>
          <w:b/>
          <w:bCs/>
          <w:sz w:val="28"/>
          <w:szCs w:val="28"/>
        </w:rPr>
      </w:pPr>
      <w:r w:rsidRPr="005009BD">
        <w:rPr>
          <w:b/>
          <w:bCs/>
          <w:sz w:val="28"/>
          <w:szCs w:val="28"/>
        </w:rPr>
        <w:t>Strategic Development and Implementation for SMEs</w:t>
      </w:r>
    </w:p>
    <w:p w14:paraId="2E5EF1CE" w14:textId="77777777" w:rsidR="005009BD" w:rsidRDefault="005009BD" w:rsidP="005009BD">
      <w:pPr>
        <w:jc w:val="center"/>
        <w:rPr>
          <w:b/>
          <w:bCs/>
          <w:i/>
          <w:iCs/>
        </w:rPr>
      </w:pPr>
    </w:p>
    <w:p w14:paraId="45F3797A" w14:textId="77777777" w:rsidR="005009BD" w:rsidRDefault="005009BD" w:rsidP="005009BD">
      <w:pPr>
        <w:jc w:val="center"/>
        <w:rPr>
          <w:b/>
          <w:bCs/>
          <w:i/>
          <w:iCs/>
        </w:rPr>
      </w:pPr>
    </w:p>
    <w:p w14:paraId="54172C1B" w14:textId="77777777" w:rsidR="005009BD" w:rsidRPr="005009BD" w:rsidRDefault="005009BD" w:rsidP="005009BD">
      <w:pPr>
        <w:jc w:val="center"/>
        <w:rPr>
          <w:b/>
          <w:bCs/>
          <w:sz w:val="36"/>
          <w:szCs w:val="36"/>
        </w:rPr>
      </w:pPr>
      <w:r>
        <w:rPr>
          <w:rFonts w:cs="Arial"/>
          <w:b/>
          <w:sz w:val="28"/>
          <w:szCs w:val="28"/>
        </w:rPr>
        <w:t xml:space="preserve">Module Name: </w:t>
      </w:r>
      <w:r w:rsidRPr="005009BD">
        <w:rPr>
          <w:b/>
          <w:bCs/>
          <w:sz w:val="28"/>
          <w:szCs w:val="28"/>
        </w:rPr>
        <w:t>Strategic Management for SMEs</w:t>
      </w:r>
    </w:p>
    <w:p w14:paraId="45CEAE98" w14:textId="1803F116" w:rsidR="005009BD" w:rsidRPr="005009BD" w:rsidRDefault="005009BD" w:rsidP="005009BD">
      <w:pPr>
        <w:pStyle w:val="Normal1"/>
        <w:jc w:val="center"/>
        <w:rPr>
          <w:rFonts w:ascii="Arial" w:hAnsi="Arial" w:cs="Arial"/>
          <w:sz w:val="28"/>
          <w:szCs w:val="28"/>
          <w:lang w:val="en-GB"/>
        </w:rPr>
      </w:pPr>
    </w:p>
    <w:p w14:paraId="250CDFAD" w14:textId="77777777" w:rsidR="005009BD" w:rsidRDefault="005009BD" w:rsidP="005009BD">
      <w:pPr>
        <w:pStyle w:val="Normal1"/>
        <w:jc w:val="center"/>
        <w:rPr>
          <w:rFonts w:ascii="Arial" w:hAnsi="Arial" w:cs="Arial"/>
          <w:sz w:val="28"/>
          <w:szCs w:val="28"/>
        </w:rPr>
      </w:pPr>
    </w:p>
    <w:p w14:paraId="79EDBD3F" w14:textId="63FB7BAF" w:rsidR="005009BD" w:rsidRDefault="005009BD" w:rsidP="005009BD">
      <w:pPr>
        <w:pStyle w:val="Normal1"/>
        <w:jc w:val="center"/>
        <w:rPr>
          <w:rFonts w:ascii="Arial" w:hAnsi="Arial" w:cs="Arial"/>
          <w:sz w:val="28"/>
          <w:szCs w:val="28"/>
        </w:rPr>
      </w:pPr>
      <w:r>
        <w:rPr>
          <w:rFonts w:ascii="Arial" w:hAnsi="Arial" w:cs="Arial"/>
          <w:b/>
          <w:sz w:val="28"/>
          <w:szCs w:val="28"/>
        </w:rPr>
        <w:t xml:space="preserve">Module Id: </w:t>
      </w:r>
      <w:r>
        <w:rPr>
          <w:rFonts w:ascii="Arial" w:hAnsi="Arial" w:cs="Arial"/>
          <w:sz w:val="28"/>
          <w:szCs w:val="28"/>
        </w:rPr>
        <w:t>BMSW610</w:t>
      </w:r>
      <w:r>
        <w:rPr>
          <w:rFonts w:ascii="Arial" w:hAnsi="Arial" w:cs="Arial"/>
          <w:sz w:val="28"/>
          <w:szCs w:val="28"/>
        </w:rPr>
        <w:t>4</w:t>
      </w:r>
    </w:p>
    <w:p w14:paraId="30820C14" w14:textId="71AF22C5" w:rsidR="005009BD" w:rsidRDefault="005009BD" w:rsidP="005009BD">
      <w:pPr>
        <w:pStyle w:val="Normal1"/>
        <w:jc w:val="center"/>
        <w:rPr>
          <w:rFonts w:ascii="Arial" w:hAnsi="Arial" w:cs="Arial"/>
          <w:b/>
          <w:sz w:val="28"/>
          <w:szCs w:val="28"/>
        </w:rPr>
      </w:pPr>
      <w:r>
        <w:rPr>
          <w:rFonts w:ascii="Arial" w:hAnsi="Arial" w:cs="Arial"/>
          <w:b/>
          <w:sz w:val="28"/>
          <w:szCs w:val="28"/>
        </w:rPr>
        <w:t xml:space="preserve">Lecturer Name: </w:t>
      </w:r>
      <w:r>
        <w:rPr>
          <w:rFonts w:ascii="Arial" w:hAnsi="Arial" w:cs="Arial"/>
          <w:b/>
          <w:sz w:val="28"/>
          <w:szCs w:val="28"/>
        </w:rPr>
        <w:t>Md Kalam</w:t>
      </w:r>
    </w:p>
    <w:p w14:paraId="08162E37" w14:textId="77777777" w:rsidR="005009BD" w:rsidRDefault="005009BD" w:rsidP="005009BD">
      <w:pPr>
        <w:pStyle w:val="Normal1"/>
        <w:jc w:val="center"/>
        <w:rPr>
          <w:rFonts w:ascii="Arial" w:hAnsi="Arial" w:cs="Arial"/>
          <w:b/>
          <w:sz w:val="28"/>
          <w:szCs w:val="28"/>
        </w:rPr>
      </w:pPr>
    </w:p>
    <w:p w14:paraId="55F7AA61" w14:textId="77777777" w:rsidR="005009BD" w:rsidRDefault="005009BD" w:rsidP="005009BD">
      <w:pPr>
        <w:pStyle w:val="Normal1"/>
        <w:jc w:val="center"/>
        <w:rPr>
          <w:rFonts w:ascii="Arial" w:hAnsi="Arial" w:cs="Arial"/>
          <w:b/>
          <w:sz w:val="28"/>
          <w:szCs w:val="28"/>
        </w:rPr>
      </w:pPr>
      <w:r>
        <w:rPr>
          <w:rFonts w:ascii="Arial" w:hAnsi="Arial" w:cs="Arial"/>
          <w:b/>
          <w:sz w:val="28"/>
          <w:szCs w:val="28"/>
        </w:rPr>
        <w:t>Student Name: Arteom Poleacov</w:t>
      </w:r>
    </w:p>
    <w:p w14:paraId="19502022" w14:textId="77777777" w:rsidR="005009BD" w:rsidRDefault="005009BD" w:rsidP="005009BD">
      <w:pPr>
        <w:pStyle w:val="Normal1"/>
        <w:jc w:val="center"/>
        <w:rPr>
          <w:rFonts w:ascii="Arial" w:hAnsi="Arial" w:cs="Arial"/>
          <w:b/>
          <w:sz w:val="28"/>
          <w:szCs w:val="28"/>
        </w:rPr>
      </w:pPr>
      <w:r>
        <w:rPr>
          <w:rFonts w:ascii="Arial" w:hAnsi="Arial" w:cs="Arial"/>
          <w:b/>
          <w:sz w:val="28"/>
          <w:szCs w:val="28"/>
        </w:rPr>
        <w:t>Student Id: 1917562</w:t>
      </w:r>
    </w:p>
    <w:p w14:paraId="096BA05F" w14:textId="77777777" w:rsidR="005009BD" w:rsidRPr="005009BD" w:rsidRDefault="005009BD" w:rsidP="005009BD">
      <w:pPr>
        <w:jc w:val="center"/>
        <w:rPr>
          <w:b/>
          <w:bCs/>
          <w:i/>
          <w:iCs/>
          <w:lang w:val=""/>
        </w:rPr>
      </w:pPr>
    </w:p>
    <w:p w14:paraId="36E3DB38" w14:textId="77777777" w:rsidR="009773D4" w:rsidRPr="002038FB" w:rsidRDefault="009773D4">
      <w:pPr>
        <w:spacing w:after="160" w:line="259" w:lineRule="auto"/>
        <w:rPr>
          <w:rFonts w:eastAsiaTheme="majorEastAsia" w:cstheme="majorBidi"/>
          <w:b/>
          <w:sz w:val="28"/>
          <w:szCs w:val="32"/>
        </w:rPr>
      </w:pPr>
      <w:r w:rsidRPr="002038FB">
        <w:br w:type="page"/>
      </w:r>
    </w:p>
    <w:p w14:paraId="5169038C" w14:textId="0A63EF66" w:rsidR="00FD06C4" w:rsidRPr="002038FB" w:rsidRDefault="00FD06C4" w:rsidP="00DA725E">
      <w:pPr>
        <w:pStyle w:val="Heading1"/>
        <w:spacing w:line="360" w:lineRule="auto"/>
      </w:pPr>
      <w:r w:rsidRPr="002038FB">
        <w:lastRenderedPageBreak/>
        <w:t>Executive Summary</w:t>
      </w:r>
      <w:bookmarkEnd w:id="0"/>
      <w:r w:rsidRPr="002038FB">
        <w:t xml:space="preserve"> </w:t>
      </w:r>
    </w:p>
    <w:p w14:paraId="66E56E23" w14:textId="20ACE2DE" w:rsidR="00802FB9" w:rsidRPr="002038FB" w:rsidRDefault="00802FB9" w:rsidP="00DA725E">
      <w:pPr>
        <w:spacing w:line="360" w:lineRule="auto"/>
        <w:jc w:val="both"/>
      </w:pPr>
      <w:r w:rsidRPr="002038FB">
        <w:t xml:space="preserve">The report has analysed </w:t>
      </w:r>
      <w:r w:rsidR="00E17FCA" w:rsidRPr="002038FB">
        <w:t xml:space="preserve">the </w:t>
      </w:r>
      <w:r w:rsidRPr="002038FB">
        <w:t>strategic direction of SME</w:t>
      </w:r>
      <w:r w:rsidR="00E17FCA" w:rsidRPr="002038FB">
        <w:t>s</w:t>
      </w:r>
      <w:r w:rsidRPr="002038FB">
        <w:t xml:space="preserve"> like Pharmacy2U in the UK market by focusing on differentiation and market penetration strategy. The business landscape is challenging due to multiple players for similar product</w:t>
      </w:r>
      <w:r w:rsidR="00E17FCA" w:rsidRPr="002038FB">
        <w:t>s</w:t>
      </w:r>
      <w:r w:rsidRPr="002038FB">
        <w:t>/service</w:t>
      </w:r>
      <w:r w:rsidR="00E17FCA" w:rsidRPr="002038FB">
        <w:t>s</w:t>
      </w:r>
      <w:r w:rsidRPr="002038FB">
        <w:t xml:space="preserve">. Moreover, ongoing changes in the preferences of the people </w:t>
      </w:r>
      <w:r w:rsidR="00E17FCA" w:rsidRPr="002038FB">
        <w:t>are</w:t>
      </w:r>
      <w:r w:rsidRPr="002038FB">
        <w:t xml:space="preserve"> also reducing the product life cycle stages and accordingly increas</w:t>
      </w:r>
      <w:r w:rsidR="00E17FCA" w:rsidRPr="002038FB">
        <w:t>ing</w:t>
      </w:r>
      <w:r w:rsidRPr="002038FB">
        <w:t xml:space="preserve"> the business expenditure</w:t>
      </w:r>
      <w:r w:rsidR="007F2EA5" w:rsidRPr="002038FB">
        <w:t>s</w:t>
      </w:r>
      <w:r w:rsidRPr="002038FB">
        <w:t xml:space="preserve">. The SMEs are finding </w:t>
      </w:r>
      <w:r w:rsidR="00E17FCA" w:rsidRPr="002038FB">
        <w:t xml:space="preserve">it a </w:t>
      </w:r>
      <w:r w:rsidRPr="002038FB">
        <w:t>challenge to enhance business survival</w:t>
      </w:r>
      <w:r w:rsidR="007F2EA5" w:rsidRPr="002038FB">
        <w:t xml:space="preserve"> due to funding aspects and </w:t>
      </w:r>
      <w:r w:rsidR="00E17FCA" w:rsidRPr="002038FB">
        <w:t xml:space="preserve">a </w:t>
      </w:r>
      <w:r w:rsidR="007F2EA5" w:rsidRPr="002038FB">
        <w:t>lack of strategic planning</w:t>
      </w:r>
      <w:r w:rsidRPr="002038FB">
        <w:t xml:space="preserve">. Therefore, the report has analysed the determining factors of </w:t>
      </w:r>
      <w:r w:rsidR="00E17FCA" w:rsidRPr="002038FB">
        <w:t xml:space="preserve">the </w:t>
      </w:r>
      <w:r w:rsidRPr="002038FB">
        <w:t>business environment for analysing strategic growth choices of Pharmacy2U. Furthermore, the report has undertaken stakeholder analysis to sort out the expectations of the stakeholders associated with the business operation</w:t>
      </w:r>
      <w:r w:rsidR="007F2EA5" w:rsidRPr="002038FB">
        <w:t>s</w:t>
      </w:r>
      <w:r w:rsidRPr="002038FB">
        <w:t xml:space="preserve"> of Pharmacy2U. </w:t>
      </w:r>
    </w:p>
    <w:p w14:paraId="6FB63F91" w14:textId="77777777" w:rsidR="00FD06C4" w:rsidRPr="002038FB" w:rsidRDefault="00FD06C4" w:rsidP="00DA725E">
      <w:pPr>
        <w:spacing w:line="360" w:lineRule="auto"/>
      </w:pPr>
    </w:p>
    <w:p w14:paraId="1F2555F5" w14:textId="77777777" w:rsidR="007F2EA5" w:rsidRPr="002038FB" w:rsidRDefault="007F2EA5" w:rsidP="00DA725E">
      <w:pPr>
        <w:spacing w:line="360" w:lineRule="auto"/>
      </w:pPr>
    </w:p>
    <w:p w14:paraId="424C8EEE" w14:textId="77777777" w:rsidR="007F2EA5" w:rsidRPr="002038FB" w:rsidRDefault="007F2EA5" w:rsidP="00DA725E">
      <w:pPr>
        <w:spacing w:line="360" w:lineRule="auto"/>
      </w:pPr>
    </w:p>
    <w:p w14:paraId="44183859" w14:textId="77777777" w:rsidR="00DA725E" w:rsidRPr="002038FB" w:rsidRDefault="00DA725E" w:rsidP="00DA725E">
      <w:pPr>
        <w:spacing w:line="360" w:lineRule="auto"/>
      </w:pPr>
    </w:p>
    <w:p w14:paraId="779FC252" w14:textId="77777777" w:rsidR="00DA725E" w:rsidRPr="002038FB" w:rsidRDefault="00DA725E" w:rsidP="00DA725E">
      <w:pPr>
        <w:spacing w:line="360" w:lineRule="auto"/>
      </w:pPr>
    </w:p>
    <w:p w14:paraId="4DF65AA5" w14:textId="77777777" w:rsidR="00DA725E" w:rsidRPr="002038FB" w:rsidRDefault="00DA725E" w:rsidP="00DA725E">
      <w:pPr>
        <w:spacing w:line="360" w:lineRule="auto"/>
      </w:pPr>
    </w:p>
    <w:p w14:paraId="491474BB" w14:textId="77777777" w:rsidR="00DA725E" w:rsidRPr="002038FB" w:rsidRDefault="00DA725E" w:rsidP="00DA725E">
      <w:pPr>
        <w:spacing w:line="360" w:lineRule="auto"/>
      </w:pPr>
    </w:p>
    <w:p w14:paraId="13C1B2B9" w14:textId="77777777" w:rsidR="00DA725E" w:rsidRPr="002038FB" w:rsidRDefault="00DA725E" w:rsidP="00DA725E">
      <w:pPr>
        <w:spacing w:line="360" w:lineRule="auto"/>
      </w:pPr>
    </w:p>
    <w:p w14:paraId="49771398" w14:textId="77777777" w:rsidR="00DA725E" w:rsidRPr="002038FB" w:rsidRDefault="00DA725E" w:rsidP="00DA725E">
      <w:pPr>
        <w:spacing w:line="360" w:lineRule="auto"/>
      </w:pPr>
    </w:p>
    <w:p w14:paraId="030454CD" w14:textId="77777777" w:rsidR="00DA725E" w:rsidRPr="002038FB" w:rsidRDefault="00DA725E" w:rsidP="00DA725E">
      <w:pPr>
        <w:spacing w:line="360" w:lineRule="auto"/>
      </w:pPr>
    </w:p>
    <w:p w14:paraId="28209081" w14:textId="77777777" w:rsidR="00DA725E" w:rsidRPr="002038FB" w:rsidRDefault="00DA725E" w:rsidP="00DA725E">
      <w:pPr>
        <w:spacing w:line="360" w:lineRule="auto"/>
      </w:pPr>
    </w:p>
    <w:p w14:paraId="37D87936" w14:textId="77777777" w:rsidR="00DA725E" w:rsidRPr="002038FB" w:rsidRDefault="00DA725E" w:rsidP="00DA725E">
      <w:pPr>
        <w:spacing w:line="360" w:lineRule="auto"/>
      </w:pPr>
    </w:p>
    <w:p w14:paraId="7D649857" w14:textId="77777777" w:rsidR="00DA725E" w:rsidRPr="002038FB" w:rsidRDefault="00DA725E" w:rsidP="00DA725E">
      <w:pPr>
        <w:spacing w:line="360" w:lineRule="auto"/>
      </w:pPr>
    </w:p>
    <w:p w14:paraId="6DCEFA89" w14:textId="77777777" w:rsidR="00DA725E" w:rsidRPr="002038FB" w:rsidRDefault="00DA725E" w:rsidP="00DA725E">
      <w:pPr>
        <w:spacing w:line="360" w:lineRule="auto"/>
      </w:pPr>
    </w:p>
    <w:p w14:paraId="7D1C902A" w14:textId="77777777" w:rsidR="00DA725E" w:rsidRPr="002038FB" w:rsidRDefault="00DA725E" w:rsidP="00DA725E">
      <w:pPr>
        <w:spacing w:line="360" w:lineRule="auto"/>
      </w:pPr>
    </w:p>
    <w:p w14:paraId="0CCC948D" w14:textId="77777777" w:rsidR="00DA725E" w:rsidRPr="002038FB" w:rsidRDefault="00DA725E" w:rsidP="00DA725E">
      <w:pPr>
        <w:spacing w:line="360" w:lineRule="auto"/>
      </w:pPr>
    </w:p>
    <w:sdt>
      <w:sdtPr>
        <w:rPr>
          <w:rFonts w:ascii="Arial" w:eastAsiaTheme="minorHAnsi" w:hAnsi="Arial" w:cstheme="minorBidi"/>
          <w:color w:val="auto"/>
          <w:sz w:val="22"/>
          <w:szCs w:val="22"/>
          <w:lang w:val="en-GB"/>
        </w:rPr>
        <w:id w:val="1663128258"/>
        <w:docPartObj>
          <w:docPartGallery w:val="Table of Contents"/>
          <w:docPartUnique/>
        </w:docPartObj>
      </w:sdtPr>
      <w:sdtEndPr>
        <w:rPr>
          <w:b/>
          <w:bCs/>
          <w:noProof/>
        </w:rPr>
      </w:sdtEndPr>
      <w:sdtContent>
        <w:p w14:paraId="456A552D" w14:textId="1D5A7041" w:rsidR="00DA725E" w:rsidRPr="002038FB" w:rsidRDefault="00DA725E" w:rsidP="00DA725E">
          <w:pPr>
            <w:pStyle w:val="TOCHeading"/>
            <w:spacing w:line="360" w:lineRule="auto"/>
            <w:rPr>
              <w:rStyle w:val="Heading1Char"/>
            </w:rPr>
          </w:pPr>
          <w:r w:rsidRPr="002038FB">
            <w:rPr>
              <w:rStyle w:val="Heading1Char"/>
            </w:rPr>
            <w:t>Table of Contents</w:t>
          </w:r>
        </w:p>
        <w:p w14:paraId="72F916F5" w14:textId="06DE53D7" w:rsidR="00DA725E" w:rsidRPr="002038FB" w:rsidRDefault="00DA725E" w:rsidP="00DA725E">
          <w:pPr>
            <w:pStyle w:val="TOC1"/>
            <w:tabs>
              <w:tab w:val="right" w:leader="dot" w:pos="9016"/>
            </w:tabs>
            <w:spacing w:line="360" w:lineRule="auto"/>
            <w:rPr>
              <w:noProof/>
            </w:rPr>
          </w:pPr>
          <w:r w:rsidRPr="002038FB">
            <w:fldChar w:fldCharType="begin"/>
          </w:r>
          <w:r w:rsidRPr="002038FB">
            <w:instrText xml:space="preserve"> TOC \o "1-3" \h \z \u </w:instrText>
          </w:r>
          <w:r w:rsidRPr="002038FB">
            <w:fldChar w:fldCharType="separate"/>
          </w:r>
          <w:hyperlink w:anchor="_Toc132099375" w:history="1">
            <w:r w:rsidRPr="002038FB">
              <w:rPr>
                <w:rStyle w:val="Hyperlink"/>
                <w:noProof/>
              </w:rPr>
              <w:t>Executive Summary</w:t>
            </w:r>
            <w:r w:rsidRPr="002038FB">
              <w:rPr>
                <w:noProof/>
                <w:webHidden/>
              </w:rPr>
              <w:tab/>
            </w:r>
            <w:r w:rsidRPr="002038FB">
              <w:rPr>
                <w:noProof/>
                <w:webHidden/>
              </w:rPr>
              <w:fldChar w:fldCharType="begin"/>
            </w:r>
            <w:r w:rsidRPr="002038FB">
              <w:rPr>
                <w:noProof/>
                <w:webHidden/>
              </w:rPr>
              <w:instrText xml:space="preserve"> PAGEREF _Toc132099375 \h </w:instrText>
            </w:r>
            <w:r w:rsidRPr="002038FB">
              <w:rPr>
                <w:noProof/>
                <w:webHidden/>
              </w:rPr>
            </w:r>
            <w:r w:rsidRPr="002038FB">
              <w:rPr>
                <w:noProof/>
                <w:webHidden/>
              </w:rPr>
              <w:fldChar w:fldCharType="separate"/>
            </w:r>
            <w:r w:rsidRPr="002038FB">
              <w:rPr>
                <w:noProof/>
                <w:webHidden/>
              </w:rPr>
              <w:t>1</w:t>
            </w:r>
            <w:r w:rsidRPr="002038FB">
              <w:rPr>
                <w:noProof/>
                <w:webHidden/>
              </w:rPr>
              <w:fldChar w:fldCharType="end"/>
            </w:r>
          </w:hyperlink>
        </w:p>
        <w:p w14:paraId="58F2AE89" w14:textId="05EA25FC" w:rsidR="00DA725E" w:rsidRPr="002038FB" w:rsidRDefault="00000000" w:rsidP="00DA725E">
          <w:pPr>
            <w:pStyle w:val="TOC1"/>
            <w:tabs>
              <w:tab w:val="right" w:leader="dot" w:pos="9016"/>
            </w:tabs>
            <w:spacing w:line="360" w:lineRule="auto"/>
            <w:rPr>
              <w:noProof/>
            </w:rPr>
          </w:pPr>
          <w:hyperlink w:anchor="_Toc132099376" w:history="1">
            <w:r w:rsidR="00DA725E" w:rsidRPr="002038FB">
              <w:rPr>
                <w:rStyle w:val="Hyperlink"/>
                <w:noProof/>
              </w:rPr>
              <w:t>1.0 Introduction</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_Toc132099376 \h </w:instrText>
            </w:r>
            <w:r w:rsidR="00DA725E" w:rsidRPr="002038FB">
              <w:rPr>
                <w:noProof/>
                <w:webHidden/>
              </w:rPr>
            </w:r>
            <w:r w:rsidR="00DA725E" w:rsidRPr="002038FB">
              <w:rPr>
                <w:noProof/>
                <w:webHidden/>
              </w:rPr>
              <w:fldChar w:fldCharType="separate"/>
            </w:r>
            <w:r w:rsidR="00DA725E" w:rsidRPr="002038FB">
              <w:rPr>
                <w:noProof/>
                <w:webHidden/>
              </w:rPr>
              <w:t>2</w:t>
            </w:r>
            <w:r w:rsidR="00DA725E" w:rsidRPr="002038FB">
              <w:rPr>
                <w:noProof/>
                <w:webHidden/>
              </w:rPr>
              <w:fldChar w:fldCharType="end"/>
            </w:r>
          </w:hyperlink>
        </w:p>
        <w:p w14:paraId="711EAF95" w14:textId="69AB8014" w:rsidR="00DA725E" w:rsidRPr="002038FB" w:rsidRDefault="00000000" w:rsidP="00DA725E">
          <w:pPr>
            <w:pStyle w:val="TOC1"/>
            <w:tabs>
              <w:tab w:val="right" w:leader="dot" w:pos="9016"/>
            </w:tabs>
            <w:spacing w:line="360" w:lineRule="auto"/>
            <w:rPr>
              <w:noProof/>
            </w:rPr>
          </w:pPr>
          <w:hyperlink w:anchor="_Toc132099377" w:history="1">
            <w:r w:rsidR="00DA725E" w:rsidRPr="002038FB">
              <w:rPr>
                <w:rStyle w:val="Hyperlink"/>
                <w:noProof/>
              </w:rPr>
              <w:t>2.0 Company background</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_Toc132099377 \h </w:instrText>
            </w:r>
            <w:r w:rsidR="00DA725E" w:rsidRPr="002038FB">
              <w:rPr>
                <w:noProof/>
                <w:webHidden/>
              </w:rPr>
            </w:r>
            <w:r w:rsidR="00DA725E" w:rsidRPr="002038FB">
              <w:rPr>
                <w:noProof/>
                <w:webHidden/>
              </w:rPr>
              <w:fldChar w:fldCharType="separate"/>
            </w:r>
            <w:r w:rsidR="00DA725E" w:rsidRPr="002038FB">
              <w:rPr>
                <w:noProof/>
                <w:webHidden/>
              </w:rPr>
              <w:t>2</w:t>
            </w:r>
            <w:r w:rsidR="00DA725E" w:rsidRPr="002038FB">
              <w:rPr>
                <w:noProof/>
                <w:webHidden/>
              </w:rPr>
              <w:fldChar w:fldCharType="end"/>
            </w:r>
          </w:hyperlink>
        </w:p>
        <w:p w14:paraId="4142E3F6" w14:textId="76749C19" w:rsidR="00DA725E" w:rsidRPr="002038FB" w:rsidRDefault="00000000" w:rsidP="00DA725E">
          <w:pPr>
            <w:pStyle w:val="TOC1"/>
            <w:tabs>
              <w:tab w:val="right" w:leader="dot" w:pos="9016"/>
            </w:tabs>
            <w:spacing w:line="360" w:lineRule="auto"/>
            <w:rPr>
              <w:noProof/>
            </w:rPr>
          </w:pPr>
          <w:hyperlink w:anchor="_Toc132099378" w:history="1">
            <w:r w:rsidR="00DA725E" w:rsidRPr="002038FB">
              <w:rPr>
                <w:rStyle w:val="Hyperlink"/>
                <w:noProof/>
              </w:rPr>
              <w:t>3.0 Role of SMEs in UK economy</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_Toc132099378 \h </w:instrText>
            </w:r>
            <w:r w:rsidR="00DA725E" w:rsidRPr="002038FB">
              <w:rPr>
                <w:noProof/>
                <w:webHidden/>
              </w:rPr>
            </w:r>
            <w:r w:rsidR="00DA725E" w:rsidRPr="002038FB">
              <w:rPr>
                <w:noProof/>
                <w:webHidden/>
              </w:rPr>
              <w:fldChar w:fldCharType="separate"/>
            </w:r>
            <w:r w:rsidR="00DA725E" w:rsidRPr="002038FB">
              <w:rPr>
                <w:noProof/>
                <w:webHidden/>
              </w:rPr>
              <w:t>3</w:t>
            </w:r>
            <w:r w:rsidR="00DA725E" w:rsidRPr="002038FB">
              <w:rPr>
                <w:noProof/>
                <w:webHidden/>
              </w:rPr>
              <w:fldChar w:fldCharType="end"/>
            </w:r>
          </w:hyperlink>
        </w:p>
        <w:p w14:paraId="3E301F85" w14:textId="008E49FD" w:rsidR="00DA725E" w:rsidRPr="002038FB" w:rsidRDefault="00000000" w:rsidP="00DA725E">
          <w:pPr>
            <w:pStyle w:val="TOC1"/>
            <w:tabs>
              <w:tab w:val="right" w:leader="dot" w:pos="9016"/>
            </w:tabs>
            <w:spacing w:line="360" w:lineRule="auto"/>
            <w:rPr>
              <w:noProof/>
            </w:rPr>
          </w:pPr>
          <w:hyperlink w:anchor="_Toc132099379" w:history="1">
            <w:r w:rsidR="00DA725E" w:rsidRPr="002038FB">
              <w:rPr>
                <w:rStyle w:val="Hyperlink"/>
                <w:noProof/>
              </w:rPr>
              <w:t>4.0 Key challenges encountered by SMEs in the UK</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_Toc132099379 \h </w:instrText>
            </w:r>
            <w:r w:rsidR="00DA725E" w:rsidRPr="002038FB">
              <w:rPr>
                <w:noProof/>
                <w:webHidden/>
              </w:rPr>
            </w:r>
            <w:r w:rsidR="00DA725E" w:rsidRPr="002038FB">
              <w:rPr>
                <w:noProof/>
                <w:webHidden/>
              </w:rPr>
              <w:fldChar w:fldCharType="separate"/>
            </w:r>
            <w:r w:rsidR="00DA725E" w:rsidRPr="002038FB">
              <w:rPr>
                <w:noProof/>
                <w:webHidden/>
              </w:rPr>
              <w:t>3</w:t>
            </w:r>
            <w:r w:rsidR="00DA725E" w:rsidRPr="002038FB">
              <w:rPr>
                <w:noProof/>
                <w:webHidden/>
              </w:rPr>
              <w:fldChar w:fldCharType="end"/>
            </w:r>
          </w:hyperlink>
        </w:p>
        <w:p w14:paraId="57361246" w14:textId="595B65F2" w:rsidR="00DA725E" w:rsidRPr="002038FB" w:rsidRDefault="00000000" w:rsidP="00DA725E">
          <w:pPr>
            <w:pStyle w:val="TOC1"/>
            <w:tabs>
              <w:tab w:val="right" w:leader="dot" w:pos="9016"/>
            </w:tabs>
            <w:spacing w:line="360" w:lineRule="auto"/>
            <w:rPr>
              <w:noProof/>
            </w:rPr>
          </w:pPr>
          <w:hyperlink w:anchor="_Toc132099380" w:history="1">
            <w:r w:rsidR="00DA725E" w:rsidRPr="002038FB">
              <w:rPr>
                <w:rStyle w:val="Hyperlink"/>
                <w:noProof/>
              </w:rPr>
              <w:t>5.0 Current strategic direction of Pharmacy2U</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_Toc132099380 \h </w:instrText>
            </w:r>
            <w:r w:rsidR="00DA725E" w:rsidRPr="002038FB">
              <w:rPr>
                <w:noProof/>
                <w:webHidden/>
              </w:rPr>
            </w:r>
            <w:r w:rsidR="00DA725E" w:rsidRPr="002038FB">
              <w:rPr>
                <w:noProof/>
                <w:webHidden/>
              </w:rPr>
              <w:fldChar w:fldCharType="separate"/>
            </w:r>
            <w:r w:rsidR="00DA725E" w:rsidRPr="002038FB">
              <w:rPr>
                <w:noProof/>
                <w:webHidden/>
              </w:rPr>
              <w:t>3</w:t>
            </w:r>
            <w:r w:rsidR="00DA725E" w:rsidRPr="002038FB">
              <w:rPr>
                <w:noProof/>
                <w:webHidden/>
              </w:rPr>
              <w:fldChar w:fldCharType="end"/>
            </w:r>
          </w:hyperlink>
        </w:p>
        <w:p w14:paraId="5067E2EB" w14:textId="11A87B4B" w:rsidR="00DA725E" w:rsidRPr="002038FB" w:rsidRDefault="00000000" w:rsidP="00DA725E">
          <w:pPr>
            <w:pStyle w:val="TOC1"/>
            <w:tabs>
              <w:tab w:val="right" w:leader="dot" w:pos="9016"/>
            </w:tabs>
            <w:spacing w:line="360" w:lineRule="auto"/>
            <w:rPr>
              <w:noProof/>
            </w:rPr>
          </w:pPr>
          <w:hyperlink w:anchor="_Toc132099381" w:history="1">
            <w:r w:rsidR="00DA725E" w:rsidRPr="002038FB">
              <w:rPr>
                <w:rStyle w:val="Hyperlink"/>
                <w:noProof/>
              </w:rPr>
              <w:t>6.0 Business environmental scanning (Internal and External)</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_Toc132099381 \h </w:instrText>
            </w:r>
            <w:r w:rsidR="00DA725E" w:rsidRPr="002038FB">
              <w:rPr>
                <w:noProof/>
                <w:webHidden/>
              </w:rPr>
            </w:r>
            <w:r w:rsidR="00DA725E" w:rsidRPr="002038FB">
              <w:rPr>
                <w:noProof/>
                <w:webHidden/>
              </w:rPr>
              <w:fldChar w:fldCharType="separate"/>
            </w:r>
            <w:r w:rsidR="00DA725E" w:rsidRPr="002038FB">
              <w:rPr>
                <w:noProof/>
                <w:webHidden/>
              </w:rPr>
              <w:t>4</w:t>
            </w:r>
            <w:r w:rsidR="00DA725E" w:rsidRPr="002038FB">
              <w:rPr>
                <w:noProof/>
                <w:webHidden/>
              </w:rPr>
              <w:fldChar w:fldCharType="end"/>
            </w:r>
          </w:hyperlink>
        </w:p>
        <w:p w14:paraId="3C7922E5" w14:textId="54593077" w:rsidR="00DA725E" w:rsidRPr="002038FB" w:rsidRDefault="00000000" w:rsidP="00DA725E">
          <w:pPr>
            <w:pStyle w:val="TOC2"/>
            <w:tabs>
              <w:tab w:val="right" w:leader="dot" w:pos="9016"/>
            </w:tabs>
            <w:spacing w:line="360" w:lineRule="auto"/>
            <w:rPr>
              <w:noProof/>
            </w:rPr>
          </w:pPr>
          <w:hyperlink w:anchor="_Toc132099382" w:history="1">
            <w:r w:rsidR="00DA725E" w:rsidRPr="002038FB">
              <w:rPr>
                <w:rStyle w:val="Hyperlink"/>
                <w:noProof/>
              </w:rPr>
              <w:t>6.1 PESTLE Analysis</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_Toc132099382 \h </w:instrText>
            </w:r>
            <w:r w:rsidR="00DA725E" w:rsidRPr="002038FB">
              <w:rPr>
                <w:noProof/>
                <w:webHidden/>
              </w:rPr>
            </w:r>
            <w:r w:rsidR="00DA725E" w:rsidRPr="002038FB">
              <w:rPr>
                <w:noProof/>
                <w:webHidden/>
              </w:rPr>
              <w:fldChar w:fldCharType="separate"/>
            </w:r>
            <w:r w:rsidR="00DA725E" w:rsidRPr="002038FB">
              <w:rPr>
                <w:noProof/>
                <w:webHidden/>
              </w:rPr>
              <w:t>5</w:t>
            </w:r>
            <w:r w:rsidR="00DA725E" w:rsidRPr="002038FB">
              <w:rPr>
                <w:noProof/>
                <w:webHidden/>
              </w:rPr>
              <w:fldChar w:fldCharType="end"/>
            </w:r>
          </w:hyperlink>
        </w:p>
        <w:p w14:paraId="0E3C76A6" w14:textId="2F7FCE9B" w:rsidR="00DA725E" w:rsidRPr="002038FB" w:rsidRDefault="00000000" w:rsidP="00DA725E">
          <w:pPr>
            <w:pStyle w:val="TOC2"/>
            <w:tabs>
              <w:tab w:val="right" w:leader="dot" w:pos="9016"/>
            </w:tabs>
            <w:spacing w:line="360" w:lineRule="auto"/>
            <w:rPr>
              <w:noProof/>
            </w:rPr>
          </w:pPr>
          <w:hyperlink w:anchor="_Toc132099383" w:history="1">
            <w:r w:rsidR="00DA725E" w:rsidRPr="002038FB">
              <w:rPr>
                <w:rStyle w:val="Hyperlink"/>
                <w:noProof/>
              </w:rPr>
              <w:t>6.2 SWOT analysis</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_Toc132099383 \h </w:instrText>
            </w:r>
            <w:r w:rsidR="00DA725E" w:rsidRPr="002038FB">
              <w:rPr>
                <w:noProof/>
                <w:webHidden/>
              </w:rPr>
            </w:r>
            <w:r w:rsidR="00DA725E" w:rsidRPr="002038FB">
              <w:rPr>
                <w:noProof/>
                <w:webHidden/>
              </w:rPr>
              <w:fldChar w:fldCharType="separate"/>
            </w:r>
            <w:r w:rsidR="00DA725E" w:rsidRPr="002038FB">
              <w:rPr>
                <w:noProof/>
                <w:webHidden/>
              </w:rPr>
              <w:t>7</w:t>
            </w:r>
            <w:r w:rsidR="00DA725E" w:rsidRPr="002038FB">
              <w:rPr>
                <w:noProof/>
                <w:webHidden/>
              </w:rPr>
              <w:fldChar w:fldCharType="end"/>
            </w:r>
          </w:hyperlink>
        </w:p>
        <w:p w14:paraId="40A06E69" w14:textId="07A16AA0" w:rsidR="00DA725E" w:rsidRPr="002038FB" w:rsidRDefault="00000000" w:rsidP="00DA725E">
          <w:pPr>
            <w:pStyle w:val="TOC2"/>
            <w:tabs>
              <w:tab w:val="right" w:leader="dot" w:pos="9016"/>
            </w:tabs>
            <w:spacing w:line="360" w:lineRule="auto"/>
            <w:rPr>
              <w:noProof/>
            </w:rPr>
          </w:pPr>
          <w:hyperlink w:anchor="_Toc132099384" w:history="1">
            <w:r w:rsidR="00DA725E" w:rsidRPr="002038FB">
              <w:rPr>
                <w:rStyle w:val="Hyperlink"/>
                <w:noProof/>
              </w:rPr>
              <w:t>6.3 VRIO analysis</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_Toc132099384 \h </w:instrText>
            </w:r>
            <w:r w:rsidR="00DA725E" w:rsidRPr="002038FB">
              <w:rPr>
                <w:noProof/>
                <w:webHidden/>
              </w:rPr>
            </w:r>
            <w:r w:rsidR="00DA725E" w:rsidRPr="002038FB">
              <w:rPr>
                <w:noProof/>
                <w:webHidden/>
              </w:rPr>
              <w:fldChar w:fldCharType="separate"/>
            </w:r>
            <w:r w:rsidR="00DA725E" w:rsidRPr="002038FB">
              <w:rPr>
                <w:noProof/>
                <w:webHidden/>
              </w:rPr>
              <w:t>8</w:t>
            </w:r>
            <w:r w:rsidR="00DA725E" w:rsidRPr="002038FB">
              <w:rPr>
                <w:noProof/>
                <w:webHidden/>
              </w:rPr>
              <w:fldChar w:fldCharType="end"/>
            </w:r>
          </w:hyperlink>
        </w:p>
        <w:p w14:paraId="65B87D25" w14:textId="4E91B15B" w:rsidR="00DA725E" w:rsidRPr="002038FB" w:rsidRDefault="00000000" w:rsidP="00DA725E">
          <w:pPr>
            <w:pStyle w:val="TOC2"/>
            <w:tabs>
              <w:tab w:val="right" w:leader="dot" w:pos="9016"/>
            </w:tabs>
            <w:spacing w:line="360" w:lineRule="auto"/>
            <w:rPr>
              <w:noProof/>
            </w:rPr>
          </w:pPr>
          <w:hyperlink w:anchor="_Toc132099385" w:history="1">
            <w:r w:rsidR="00DA725E" w:rsidRPr="002038FB">
              <w:rPr>
                <w:rStyle w:val="Hyperlink"/>
                <w:noProof/>
              </w:rPr>
              <w:t>6.4 Critical Analysis of external and internal business environment</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_Toc132099385 \h </w:instrText>
            </w:r>
            <w:r w:rsidR="00DA725E" w:rsidRPr="002038FB">
              <w:rPr>
                <w:noProof/>
                <w:webHidden/>
              </w:rPr>
            </w:r>
            <w:r w:rsidR="00DA725E" w:rsidRPr="002038FB">
              <w:rPr>
                <w:noProof/>
                <w:webHidden/>
              </w:rPr>
              <w:fldChar w:fldCharType="separate"/>
            </w:r>
            <w:r w:rsidR="00DA725E" w:rsidRPr="002038FB">
              <w:rPr>
                <w:noProof/>
                <w:webHidden/>
              </w:rPr>
              <w:t>9</w:t>
            </w:r>
            <w:r w:rsidR="00DA725E" w:rsidRPr="002038FB">
              <w:rPr>
                <w:noProof/>
                <w:webHidden/>
              </w:rPr>
              <w:fldChar w:fldCharType="end"/>
            </w:r>
          </w:hyperlink>
        </w:p>
        <w:p w14:paraId="71A5EDD3" w14:textId="6BA8583C" w:rsidR="00DA725E" w:rsidRPr="002038FB" w:rsidRDefault="00000000" w:rsidP="00DA725E">
          <w:pPr>
            <w:pStyle w:val="TOC1"/>
            <w:tabs>
              <w:tab w:val="right" w:leader="dot" w:pos="9016"/>
            </w:tabs>
            <w:spacing w:line="360" w:lineRule="auto"/>
            <w:rPr>
              <w:noProof/>
            </w:rPr>
          </w:pPr>
          <w:hyperlink w:anchor="_Toc132099386" w:history="1">
            <w:r w:rsidR="00DA725E" w:rsidRPr="002038FB">
              <w:rPr>
                <w:rStyle w:val="Hyperlink"/>
                <w:noProof/>
              </w:rPr>
              <w:t>7.0 Justification to strategic growth choices for SMEs and proposing a new strategy</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_Toc132099386 \h </w:instrText>
            </w:r>
            <w:r w:rsidR="00DA725E" w:rsidRPr="002038FB">
              <w:rPr>
                <w:noProof/>
                <w:webHidden/>
              </w:rPr>
            </w:r>
            <w:r w:rsidR="00DA725E" w:rsidRPr="002038FB">
              <w:rPr>
                <w:noProof/>
                <w:webHidden/>
              </w:rPr>
              <w:fldChar w:fldCharType="separate"/>
            </w:r>
            <w:r w:rsidR="00DA725E" w:rsidRPr="002038FB">
              <w:rPr>
                <w:noProof/>
                <w:webHidden/>
              </w:rPr>
              <w:t>10</w:t>
            </w:r>
            <w:r w:rsidR="00DA725E" w:rsidRPr="002038FB">
              <w:rPr>
                <w:noProof/>
                <w:webHidden/>
              </w:rPr>
              <w:fldChar w:fldCharType="end"/>
            </w:r>
          </w:hyperlink>
        </w:p>
        <w:p w14:paraId="05A19B63" w14:textId="39037486" w:rsidR="00DA725E" w:rsidRPr="002038FB" w:rsidRDefault="00000000" w:rsidP="00DA725E">
          <w:pPr>
            <w:pStyle w:val="TOC2"/>
            <w:tabs>
              <w:tab w:val="right" w:leader="dot" w:pos="9016"/>
            </w:tabs>
            <w:spacing w:line="360" w:lineRule="auto"/>
            <w:rPr>
              <w:noProof/>
            </w:rPr>
          </w:pPr>
          <w:hyperlink w:anchor="_Toc132099387" w:history="1">
            <w:r w:rsidR="00DA725E" w:rsidRPr="002038FB">
              <w:rPr>
                <w:rStyle w:val="Hyperlink"/>
                <w:noProof/>
              </w:rPr>
              <w:t>7.1 Porter’s Generic Strategy</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_Toc132099387 \h </w:instrText>
            </w:r>
            <w:r w:rsidR="00DA725E" w:rsidRPr="002038FB">
              <w:rPr>
                <w:noProof/>
                <w:webHidden/>
              </w:rPr>
            </w:r>
            <w:r w:rsidR="00DA725E" w:rsidRPr="002038FB">
              <w:rPr>
                <w:noProof/>
                <w:webHidden/>
              </w:rPr>
              <w:fldChar w:fldCharType="separate"/>
            </w:r>
            <w:r w:rsidR="00DA725E" w:rsidRPr="002038FB">
              <w:rPr>
                <w:noProof/>
                <w:webHidden/>
              </w:rPr>
              <w:t>11</w:t>
            </w:r>
            <w:r w:rsidR="00DA725E" w:rsidRPr="002038FB">
              <w:rPr>
                <w:noProof/>
                <w:webHidden/>
              </w:rPr>
              <w:fldChar w:fldCharType="end"/>
            </w:r>
          </w:hyperlink>
        </w:p>
        <w:p w14:paraId="23D2CF74" w14:textId="227C9C2A" w:rsidR="00DA725E" w:rsidRPr="002038FB" w:rsidRDefault="00000000" w:rsidP="00DA725E">
          <w:pPr>
            <w:pStyle w:val="TOC2"/>
            <w:tabs>
              <w:tab w:val="right" w:leader="dot" w:pos="9016"/>
            </w:tabs>
            <w:spacing w:line="360" w:lineRule="auto"/>
            <w:rPr>
              <w:noProof/>
            </w:rPr>
          </w:pPr>
          <w:hyperlink w:anchor="_Toc132099388" w:history="1">
            <w:r w:rsidR="00DA725E" w:rsidRPr="002038FB">
              <w:rPr>
                <w:rStyle w:val="Hyperlink"/>
                <w:noProof/>
              </w:rPr>
              <w:t>7.2 Ansoff Matrix</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_Toc132099388 \h </w:instrText>
            </w:r>
            <w:r w:rsidR="00DA725E" w:rsidRPr="002038FB">
              <w:rPr>
                <w:noProof/>
                <w:webHidden/>
              </w:rPr>
            </w:r>
            <w:r w:rsidR="00DA725E" w:rsidRPr="002038FB">
              <w:rPr>
                <w:noProof/>
                <w:webHidden/>
              </w:rPr>
              <w:fldChar w:fldCharType="separate"/>
            </w:r>
            <w:r w:rsidR="00DA725E" w:rsidRPr="002038FB">
              <w:rPr>
                <w:noProof/>
                <w:webHidden/>
              </w:rPr>
              <w:t>12</w:t>
            </w:r>
            <w:r w:rsidR="00DA725E" w:rsidRPr="002038FB">
              <w:rPr>
                <w:noProof/>
                <w:webHidden/>
              </w:rPr>
              <w:fldChar w:fldCharType="end"/>
            </w:r>
          </w:hyperlink>
        </w:p>
        <w:p w14:paraId="696D483D" w14:textId="6DF90CD2" w:rsidR="00DA725E" w:rsidRPr="002038FB" w:rsidRDefault="00000000" w:rsidP="00DA725E">
          <w:pPr>
            <w:pStyle w:val="TOC2"/>
            <w:tabs>
              <w:tab w:val="right" w:leader="dot" w:pos="9016"/>
            </w:tabs>
            <w:spacing w:line="360" w:lineRule="auto"/>
            <w:rPr>
              <w:noProof/>
            </w:rPr>
          </w:pPr>
          <w:hyperlink w:anchor="_Toc132099389" w:history="1">
            <w:r w:rsidR="00DA725E" w:rsidRPr="002038FB">
              <w:rPr>
                <w:rStyle w:val="Hyperlink"/>
                <w:noProof/>
              </w:rPr>
              <w:t>7.3 Bowman’s Strategic Clock</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_Toc132099389 \h </w:instrText>
            </w:r>
            <w:r w:rsidR="00DA725E" w:rsidRPr="002038FB">
              <w:rPr>
                <w:noProof/>
                <w:webHidden/>
              </w:rPr>
            </w:r>
            <w:r w:rsidR="00DA725E" w:rsidRPr="002038FB">
              <w:rPr>
                <w:noProof/>
                <w:webHidden/>
              </w:rPr>
              <w:fldChar w:fldCharType="separate"/>
            </w:r>
            <w:r w:rsidR="00DA725E" w:rsidRPr="002038FB">
              <w:rPr>
                <w:noProof/>
                <w:webHidden/>
              </w:rPr>
              <w:t>13</w:t>
            </w:r>
            <w:r w:rsidR="00DA725E" w:rsidRPr="002038FB">
              <w:rPr>
                <w:noProof/>
                <w:webHidden/>
              </w:rPr>
              <w:fldChar w:fldCharType="end"/>
            </w:r>
          </w:hyperlink>
        </w:p>
        <w:p w14:paraId="207947B8" w14:textId="76CA1440" w:rsidR="00DA725E" w:rsidRPr="002038FB" w:rsidRDefault="00000000" w:rsidP="00DA725E">
          <w:pPr>
            <w:pStyle w:val="TOC1"/>
            <w:tabs>
              <w:tab w:val="right" w:leader="dot" w:pos="9016"/>
            </w:tabs>
            <w:spacing w:line="360" w:lineRule="auto"/>
            <w:rPr>
              <w:noProof/>
            </w:rPr>
          </w:pPr>
          <w:hyperlink w:anchor="_Toc132099390" w:history="1">
            <w:r w:rsidR="00DA725E" w:rsidRPr="002038FB">
              <w:rPr>
                <w:rStyle w:val="Hyperlink"/>
                <w:noProof/>
              </w:rPr>
              <w:t>8.0 Stakeholder analysis</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_Toc132099390 \h </w:instrText>
            </w:r>
            <w:r w:rsidR="00DA725E" w:rsidRPr="002038FB">
              <w:rPr>
                <w:noProof/>
                <w:webHidden/>
              </w:rPr>
            </w:r>
            <w:r w:rsidR="00DA725E" w:rsidRPr="002038FB">
              <w:rPr>
                <w:noProof/>
                <w:webHidden/>
              </w:rPr>
              <w:fldChar w:fldCharType="separate"/>
            </w:r>
            <w:r w:rsidR="00DA725E" w:rsidRPr="002038FB">
              <w:rPr>
                <w:noProof/>
                <w:webHidden/>
              </w:rPr>
              <w:t>13</w:t>
            </w:r>
            <w:r w:rsidR="00DA725E" w:rsidRPr="002038FB">
              <w:rPr>
                <w:noProof/>
                <w:webHidden/>
              </w:rPr>
              <w:fldChar w:fldCharType="end"/>
            </w:r>
          </w:hyperlink>
        </w:p>
        <w:p w14:paraId="67C12579" w14:textId="713296BF" w:rsidR="00DA725E" w:rsidRPr="002038FB" w:rsidRDefault="00000000" w:rsidP="00DA725E">
          <w:pPr>
            <w:pStyle w:val="TOC1"/>
            <w:tabs>
              <w:tab w:val="right" w:leader="dot" w:pos="9016"/>
            </w:tabs>
            <w:spacing w:line="360" w:lineRule="auto"/>
            <w:rPr>
              <w:noProof/>
            </w:rPr>
          </w:pPr>
          <w:hyperlink w:anchor="_Toc132099391" w:history="1">
            <w:r w:rsidR="00DA725E" w:rsidRPr="002038FB">
              <w:rPr>
                <w:rStyle w:val="Hyperlink"/>
                <w:noProof/>
              </w:rPr>
              <w:t>9.0 Strategic Recommendations</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_Toc132099391 \h </w:instrText>
            </w:r>
            <w:r w:rsidR="00DA725E" w:rsidRPr="002038FB">
              <w:rPr>
                <w:noProof/>
                <w:webHidden/>
              </w:rPr>
            </w:r>
            <w:r w:rsidR="00DA725E" w:rsidRPr="002038FB">
              <w:rPr>
                <w:noProof/>
                <w:webHidden/>
              </w:rPr>
              <w:fldChar w:fldCharType="separate"/>
            </w:r>
            <w:r w:rsidR="00DA725E" w:rsidRPr="002038FB">
              <w:rPr>
                <w:noProof/>
                <w:webHidden/>
              </w:rPr>
              <w:t>15</w:t>
            </w:r>
            <w:r w:rsidR="00DA725E" w:rsidRPr="002038FB">
              <w:rPr>
                <w:noProof/>
                <w:webHidden/>
              </w:rPr>
              <w:fldChar w:fldCharType="end"/>
            </w:r>
          </w:hyperlink>
        </w:p>
        <w:p w14:paraId="77C785AB" w14:textId="0D52B5F5" w:rsidR="00DA725E" w:rsidRPr="002038FB" w:rsidRDefault="00000000" w:rsidP="00DA725E">
          <w:pPr>
            <w:pStyle w:val="TOC1"/>
            <w:tabs>
              <w:tab w:val="right" w:leader="dot" w:pos="9016"/>
            </w:tabs>
            <w:spacing w:line="360" w:lineRule="auto"/>
            <w:rPr>
              <w:noProof/>
            </w:rPr>
          </w:pPr>
          <w:hyperlink w:anchor="_Toc132099392" w:history="1">
            <w:r w:rsidR="00DA725E" w:rsidRPr="002038FB">
              <w:rPr>
                <w:rStyle w:val="Hyperlink"/>
                <w:noProof/>
              </w:rPr>
              <w:t>10.0 Conclusion</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_Toc132099392 \h </w:instrText>
            </w:r>
            <w:r w:rsidR="00DA725E" w:rsidRPr="002038FB">
              <w:rPr>
                <w:noProof/>
                <w:webHidden/>
              </w:rPr>
            </w:r>
            <w:r w:rsidR="00DA725E" w:rsidRPr="002038FB">
              <w:rPr>
                <w:noProof/>
                <w:webHidden/>
              </w:rPr>
              <w:fldChar w:fldCharType="separate"/>
            </w:r>
            <w:r w:rsidR="00DA725E" w:rsidRPr="002038FB">
              <w:rPr>
                <w:noProof/>
                <w:webHidden/>
              </w:rPr>
              <w:t>15</w:t>
            </w:r>
            <w:r w:rsidR="00DA725E" w:rsidRPr="002038FB">
              <w:rPr>
                <w:noProof/>
                <w:webHidden/>
              </w:rPr>
              <w:fldChar w:fldCharType="end"/>
            </w:r>
          </w:hyperlink>
        </w:p>
        <w:p w14:paraId="3C5FF4D8" w14:textId="1AA40FB5" w:rsidR="00DA725E" w:rsidRPr="002038FB" w:rsidRDefault="00000000" w:rsidP="00DA725E">
          <w:pPr>
            <w:pStyle w:val="TOC1"/>
            <w:tabs>
              <w:tab w:val="right" w:leader="dot" w:pos="9016"/>
            </w:tabs>
            <w:spacing w:line="360" w:lineRule="auto"/>
            <w:rPr>
              <w:noProof/>
            </w:rPr>
          </w:pPr>
          <w:hyperlink w:anchor="_Toc132099393" w:history="1">
            <w:r w:rsidR="00DA725E" w:rsidRPr="002038FB">
              <w:rPr>
                <w:rStyle w:val="Hyperlink"/>
                <w:noProof/>
              </w:rPr>
              <w:t>References</w:t>
            </w:r>
            <w:r w:rsidR="00DA725E" w:rsidRPr="002038FB">
              <w:rPr>
                <w:noProof/>
                <w:webHidden/>
              </w:rPr>
              <w:tab/>
            </w:r>
            <w:r w:rsidR="00DA725E" w:rsidRPr="002038FB">
              <w:rPr>
                <w:noProof/>
                <w:webHidden/>
              </w:rPr>
              <w:fldChar w:fldCharType="begin"/>
            </w:r>
            <w:r w:rsidR="00DA725E" w:rsidRPr="002038FB">
              <w:rPr>
                <w:noProof/>
                <w:webHidden/>
              </w:rPr>
              <w:instrText xml:space="preserve"> PAGEREF _Toc132099393 \h </w:instrText>
            </w:r>
            <w:r w:rsidR="00DA725E" w:rsidRPr="002038FB">
              <w:rPr>
                <w:noProof/>
                <w:webHidden/>
              </w:rPr>
            </w:r>
            <w:r w:rsidR="00DA725E" w:rsidRPr="002038FB">
              <w:rPr>
                <w:noProof/>
                <w:webHidden/>
              </w:rPr>
              <w:fldChar w:fldCharType="separate"/>
            </w:r>
            <w:r w:rsidR="00DA725E" w:rsidRPr="002038FB">
              <w:rPr>
                <w:noProof/>
                <w:webHidden/>
              </w:rPr>
              <w:t>16</w:t>
            </w:r>
            <w:r w:rsidR="00DA725E" w:rsidRPr="002038FB">
              <w:rPr>
                <w:noProof/>
                <w:webHidden/>
              </w:rPr>
              <w:fldChar w:fldCharType="end"/>
            </w:r>
          </w:hyperlink>
        </w:p>
        <w:p w14:paraId="1B527EE2" w14:textId="22FB4A34" w:rsidR="00DA725E" w:rsidRPr="002038FB" w:rsidRDefault="00DA725E" w:rsidP="00DA725E">
          <w:pPr>
            <w:spacing w:line="360" w:lineRule="auto"/>
          </w:pPr>
          <w:r w:rsidRPr="002038FB">
            <w:rPr>
              <w:b/>
              <w:bCs/>
              <w:noProof/>
            </w:rPr>
            <w:fldChar w:fldCharType="end"/>
          </w:r>
        </w:p>
      </w:sdtContent>
    </w:sdt>
    <w:p w14:paraId="7D9CFEE5" w14:textId="14E6F86D" w:rsidR="00DA725E" w:rsidRPr="002038FB" w:rsidRDefault="00DA725E" w:rsidP="00DA725E">
      <w:pPr>
        <w:spacing w:after="160" w:line="360" w:lineRule="auto"/>
      </w:pPr>
      <w:r w:rsidRPr="002038FB">
        <w:br w:type="page"/>
      </w:r>
    </w:p>
    <w:p w14:paraId="2E116601" w14:textId="3D03AF4D" w:rsidR="000600AE" w:rsidRPr="002038FB" w:rsidRDefault="0049454F" w:rsidP="00DA725E">
      <w:pPr>
        <w:pStyle w:val="Heading1"/>
        <w:spacing w:line="360" w:lineRule="auto"/>
      </w:pPr>
      <w:bookmarkStart w:id="1" w:name="_Toc132099376"/>
      <w:r w:rsidRPr="002038FB">
        <w:lastRenderedPageBreak/>
        <w:t xml:space="preserve">1.0 </w:t>
      </w:r>
      <w:r w:rsidR="000600AE" w:rsidRPr="002038FB">
        <w:t>Introduction</w:t>
      </w:r>
      <w:bookmarkEnd w:id="1"/>
      <w:r w:rsidR="000600AE" w:rsidRPr="002038FB">
        <w:t xml:space="preserve"> </w:t>
      </w:r>
    </w:p>
    <w:p w14:paraId="6C82F506" w14:textId="118F7A32" w:rsidR="000600AE" w:rsidRPr="002038FB" w:rsidRDefault="000600AE" w:rsidP="00DA725E">
      <w:pPr>
        <w:spacing w:line="360" w:lineRule="auto"/>
        <w:jc w:val="both"/>
      </w:pPr>
      <w:r w:rsidRPr="002038FB">
        <w:t xml:space="preserve">The report </w:t>
      </w:r>
      <w:r w:rsidR="00D0350A" w:rsidRPr="002038FB">
        <w:t>aims to</w:t>
      </w:r>
      <w:r w:rsidRPr="002038FB">
        <w:t xml:space="preserve"> </w:t>
      </w:r>
      <w:r w:rsidR="00D0350A" w:rsidRPr="002038FB">
        <w:t xml:space="preserve">develop a sustainable business strategy </w:t>
      </w:r>
      <w:r w:rsidR="00E17FCA" w:rsidRPr="002038FB">
        <w:t>for</w:t>
      </w:r>
      <w:r w:rsidR="00D0350A" w:rsidRPr="002038FB">
        <w:t xml:space="preserve"> a</w:t>
      </w:r>
      <w:r w:rsidR="00E17FCA" w:rsidRPr="002038FB">
        <w:t>n</w:t>
      </w:r>
      <w:r w:rsidR="00D0350A" w:rsidRPr="002038FB">
        <w:t xml:space="preserve"> SME (Pharmacy2U) based on strategic management frameworks and theories. Sustainable business practices </w:t>
      </w:r>
      <w:r w:rsidR="002B6627" w:rsidRPr="002038FB">
        <w:t xml:space="preserve">ensure the longevity of the business and tend to create goodwill in the market. However, the business landscape is challenging due to multiple </w:t>
      </w:r>
      <w:r w:rsidR="00351EF4" w:rsidRPr="002038FB">
        <w:t>players for similar product</w:t>
      </w:r>
      <w:r w:rsidR="00E17FCA" w:rsidRPr="002038FB">
        <w:t>s</w:t>
      </w:r>
      <w:r w:rsidR="00351EF4" w:rsidRPr="002038FB">
        <w:t>/service</w:t>
      </w:r>
      <w:r w:rsidR="00E17FCA" w:rsidRPr="002038FB">
        <w:t>s</w:t>
      </w:r>
      <w:r w:rsidR="00351EF4" w:rsidRPr="002038FB">
        <w:t xml:space="preserve">. Moreover, ongoing changes in the preferences of the people </w:t>
      </w:r>
      <w:r w:rsidR="00E17FCA" w:rsidRPr="002038FB">
        <w:t>are</w:t>
      </w:r>
      <w:r w:rsidR="00351EF4" w:rsidRPr="002038FB">
        <w:t xml:space="preserve"> also reducing the product life cycle stages and accordingly increas</w:t>
      </w:r>
      <w:r w:rsidR="00E17FCA" w:rsidRPr="002038FB">
        <w:t>ing</w:t>
      </w:r>
      <w:r w:rsidR="00351EF4" w:rsidRPr="002038FB">
        <w:t xml:space="preserve"> the business expenditure</w:t>
      </w:r>
      <w:r w:rsidR="00391C8B" w:rsidRPr="002038FB">
        <w:t xml:space="preserve">. SMEs are finding </w:t>
      </w:r>
      <w:r w:rsidR="00E17FCA" w:rsidRPr="002038FB">
        <w:t xml:space="preserve">it a </w:t>
      </w:r>
      <w:r w:rsidR="00391C8B" w:rsidRPr="002038FB">
        <w:t>challenge to enhance business survival</w:t>
      </w:r>
      <w:r w:rsidR="003F4E30" w:rsidRPr="002038FB">
        <w:t xml:space="preserve">. Therefore, the report will identify the determining factors of business environment for analysing strategic growth choices of Pharmacy2U. Furthermore, the report will draw stakeholder analysis to sort out the expectations of the stakeholders associated with the business operation of Pharmacy2U. </w:t>
      </w:r>
      <w:r w:rsidR="00586D32" w:rsidRPr="002038FB">
        <w:t xml:space="preserve">Lastly, the report will propose strategic recommendations as a part of </w:t>
      </w:r>
      <w:r w:rsidR="00E17FCA" w:rsidRPr="002038FB">
        <w:t xml:space="preserve">the </w:t>
      </w:r>
      <w:r w:rsidR="00586D32" w:rsidRPr="002038FB">
        <w:t xml:space="preserve">strategic direction </w:t>
      </w:r>
      <w:r w:rsidR="00E17FCA" w:rsidRPr="002038FB">
        <w:t>of</w:t>
      </w:r>
      <w:r w:rsidR="00586D32" w:rsidRPr="002038FB">
        <w:t xml:space="preserve"> Pharmacy2U. </w:t>
      </w:r>
    </w:p>
    <w:p w14:paraId="76FEDE03" w14:textId="69B7CBCE" w:rsidR="00A95528" w:rsidRPr="002038FB" w:rsidRDefault="0049454F" w:rsidP="00DA725E">
      <w:pPr>
        <w:pStyle w:val="Heading1"/>
        <w:spacing w:line="360" w:lineRule="auto"/>
      </w:pPr>
      <w:bookmarkStart w:id="2" w:name="_Toc132099377"/>
      <w:r w:rsidRPr="002038FB">
        <w:t xml:space="preserve">2.0 </w:t>
      </w:r>
      <w:r w:rsidR="00D92B14" w:rsidRPr="002038FB">
        <w:t>Company background</w:t>
      </w:r>
      <w:bookmarkEnd w:id="2"/>
      <w:r w:rsidR="00D92B14" w:rsidRPr="002038FB">
        <w:t xml:space="preserve"> </w:t>
      </w:r>
    </w:p>
    <w:p w14:paraId="2A981C97" w14:textId="6D1A1F87" w:rsidR="00D92B14" w:rsidRPr="002038FB" w:rsidRDefault="00D92B14" w:rsidP="00DA725E">
      <w:pPr>
        <w:spacing w:line="360" w:lineRule="auto"/>
        <w:jc w:val="both"/>
      </w:pPr>
      <w:bookmarkStart w:id="3" w:name="_Hlk132022977"/>
      <w:bookmarkStart w:id="4" w:name="_Hlk132024638"/>
      <w:r w:rsidRPr="002038FB">
        <w:t xml:space="preserve">Pharmacy2U is a popular online medicine </w:t>
      </w:r>
      <w:r w:rsidR="00466247" w:rsidRPr="002038FB">
        <w:t xml:space="preserve">company that is operating in the UK since </w:t>
      </w:r>
      <w:r w:rsidR="000D1E35" w:rsidRPr="002038FB">
        <w:t>2000</w:t>
      </w:r>
      <w:bookmarkEnd w:id="3"/>
      <w:r w:rsidR="00466247" w:rsidRPr="002038FB">
        <w:t>. The total number of employees employed at Pharmacy2U is around 200 approximately</w:t>
      </w:r>
      <w:r w:rsidR="0028101C" w:rsidRPr="002038FB">
        <w:t xml:space="preserve"> </w:t>
      </w:r>
      <w:sdt>
        <w:sdtPr>
          <w:id w:val="352159668"/>
          <w:citation/>
        </w:sdtPr>
        <w:sdtContent>
          <w:r w:rsidR="0028101C" w:rsidRPr="002038FB">
            <w:fldChar w:fldCharType="begin"/>
          </w:r>
          <w:r w:rsidR="0028101C" w:rsidRPr="002038FB">
            <w:instrText xml:space="preserve"> CITATION Pha23 \l 1033 </w:instrText>
          </w:r>
          <w:r w:rsidR="0028101C" w:rsidRPr="002038FB">
            <w:fldChar w:fldCharType="separate"/>
          </w:r>
          <w:r w:rsidR="0028101C" w:rsidRPr="002038FB">
            <w:rPr>
              <w:noProof/>
            </w:rPr>
            <w:t>(Pharmacy2U, 2023)</w:t>
          </w:r>
          <w:r w:rsidR="0028101C" w:rsidRPr="002038FB">
            <w:fldChar w:fldCharType="end"/>
          </w:r>
        </w:sdtContent>
      </w:sdt>
      <w:r w:rsidR="00466247" w:rsidRPr="002038FB">
        <w:t xml:space="preserve">. The company is having headquarter located </w:t>
      </w:r>
      <w:r w:rsidR="00E17FCA" w:rsidRPr="002038FB">
        <w:t>in</w:t>
      </w:r>
      <w:r w:rsidR="00466247" w:rsidRPr="002038FB">
        <w:t xml:space="preserve"> Leeds, UK</w:t>
      </w:r>
      <w:bookmarkEnd w:id="4"/>
      <w:r w:rsidR="00466247" w:rsidRPr="002038FB">
        <w:t xml:space="preserve">. </w:t>
      </w:r>
      <w:r w:rsidR="00F4268C" w:rsidRPr="002038FB">
        <w:t xml:space="preserve">Moreover, </w:t>
      </w:r>
      <w:bookmarkStart w:id="5" w:name="_Hlk132024697"/>
      <w:r w:rsidR="00F4268C" w:rsidRPr="002038FB">
        <w:t xml:space="preserve">the services of Pharmacy2U include safe and secure online doctor consultation in the UK, selling medicines, </w:t>
      </w:r>
      <w:r w:rsidR="00B32F11" w:rsidRPr="002038FB">
        <w:t>serving repeat prescriptions of NHS, online delivery service</w:t>
      </w:r>
      <w:r w:rsidR="00E17FCA" w:rsidRPr="002038FB">
        <w:t>,</w:t>
      </w:r>
      <w:r w:rsidR="00B32F11" w:rsidRPr="002038FB">
        <w:t xml:space="preserve"> etc. </w:t>
      </w:r>
      <w:bookmarkStart w:id="6" w:name="_Hlk132023001"/>
      <w:bookmarkEnd w:id="5"/>
      <w:r w:rsidR="00C62369" w:rsidRPr="002038FB">
        <w:t xml:space="preserve">The customers have to create a virtual account with Pharmacy2U through </w:t>
      </w:r>
      <w:r w:rsidR="00E17FCA" w:rsidRPr="002038FB">
        <w:t xml:space="preserve">a </w:t>
      </w:r>
      <w:r w:rsidR="00C62369" w:rsidRPr="002038FB">
        <w:t xml:space="preserve">website or mobile application initially to get the services. </w:t>
      </w:r>
      <w:r w:rsidR="00E17FCA" w:rsidRPr="002038FB">
        <w:t>P</w:t>
      </w:r>
      <w:r w:rsidR="00C62369" w:rsidRPr="002038FB">
        <w:t xml:space="preserve">eople are finding </w:t>
      </w:r>
      <w:r w:rsidR="00E17FCA" w:rsidRPr="002038FB">
        <w:t xml:space="preserve">it </w:t>
      </w:r>
      <w:r w:rsidR="00C62369" w:rsidRPr="002038FB">
        <w:t>convenien</w:t>
      </w:r>
      <w:r w:rsidR="00E17FCA" w:rsidRPr="002038FB">
        <w:t>t</w:t>
      </w:r>
      <w:r w:rsidR="00C62369" w:rsidRPr="002038FB">
        <w:t xml:space="preserve"> to order their medicine </w:t>
      </w:r>
      <w:r w:rsidR="00E04F43" w:rsidRPr="002038FB">
        <w:t xml:space="preserve">from Pharmacy2U. </w:t>
      </w:r>
      <w:r w:rsidR="00B32F11" w:rsidRPr="002038FB">
        <w:t xml:space="preserve"> </w:t>
      </w:r>
      <w:bookmarkStart w:id="7" w:name="_Hlk132023415"/>
      <w:r w:rsidR="00E04F43" w:rsidRPr="002038FB">
        <w:t>The pharmacy team of Pharmacy2U</w:t>
      </w:r>
      <w:r w:rsidR="00B92F45" w:rsidRPr="002038FB">
        <w:t xml:space="preserve"> used to</w:t>
      </w:r>
      <w:r w:rsidR="00E04F43" w:rsidRPr="002038FB">
        <w:t xml:space="preserve"> check and dispense the prescription ready for delivery.</w:t>
      </w:r>
      <w:bookmarkEnd w:id="6"/>
      <w:r w:rsidR="00E04F43" w:rsidRPr="002038FB">
        <w:t xml:space="preserve"> Moreover, </w:t>
      </w:r>
      <w:bookmarkStart w:id="8" w:name="_Hlk132022807"/>
      <w:r w:rsidR="00E04F43" w:rsidRPr="002038FB">
        <w:t>reminders for repeat purchase</w:t>
      </w:r>
      <w:r w:rsidR="00E17FCA" w:rsidRPr="002038FB">
        <w:t>s</w:t>
      </w:r>
      <w:r w:rsidR="00E04F43" w:rsidRPr="002038FB">
        <w:t xml:space="preserve"> of the medicines</w:t>
      </w:r>
      <w:r w:rsidR="000600AE" w:rsidRPr="002038FB">
        <w:t xml:space="preserve"> are provided to the customers. </w:t>
      </w:r>
    </w:p>
    <w:p w14:paraId="288D9E4E" w14:textId="1E388092" w:rsidR="000600AE" w:rsidRPr="002038FB" w:rsidRDefault="0049454F" w:rsidP="00DA725E">
      <w:pPr>
        <w:pStyle w:val="Heading1"/>
        <w:spacing w:line="360" w:lineRule="auto"/>
      </w:pPr>
      <w:bookmarkStart w:id="9" w:name="_Toc132099378"/>
      <w:bookmarkEnd w:id="7"/>
      <w:bookmarkEnd w:id="8"/>
      <w:r w:rsidRPr="002038FB">
        <w:t xml:space="preserve">3.0 </w:t>
      </w:r>
      <w:r w:rsidR="000600AE" w:rsidRPr="002038FB">
        <w:t xml:space="preserve">Role of SMEs in </w:t>
      </w:r>
      <w:r w:rsidR="00E17FCA" w:rsidRPr="002038FB">
        <w:t xml:space="preserve">the </w:t>
      </w:r>
      <w:r w:rsidR="000600AE" w:rsidRPr="002038FB">
        <w:t>UK economy</w:t>
      </w:r>
      <w:bookmarkEnd w:id="9"/>
      <w:r w:rsidR="000600AE" w:rsidRPr="002038FB">
        <w:t xml:space="preserve"> </w:t>
      </w:r>
    </w:p>
    <w:p w14:paraId="5BFEDAD2" w14:textId="37F9712E" w:rsidR="00CB016B" w:rsidRPr="002038FB" w:rsidRDefault="0074007F" w:rsidP="00DA725E">
      <w:pPr>
        <w:spacing w:line="360" w:lineRule="auto"/>
        <w:jc w:val="both"/>
      </w:pPr>
      <w:r w:rsidRPr="002038FB">
        <w:t>Small and medium sized businesses</w:t>
      </w:r>
      <w:r w:rsidR="007A6A20" w:rsidRPr="002038FB">
        <w:t xml:space="preserve"> (SMEs)</w:t>
      </w:r>
      <w:r w:rsidRPr="002038FB">
        <w:t xml:space="preserve"> in the UK is </w:t>
      </w:r>
      <w:r w:rsidR="00E17FCA" w:rsidRPr="002038FB">
        <w:t xml:space="preserve">a </w:t>
      </w:r>
      <w:r w:rsidRPr="002038FB">
        <w:t xml:space="preserve">pillar of the UK economy as it plays a key role in economic growth and employment opportunities. </w:t>
      </w:r>
      <w:r w:rsidR="00E17FCA" w:rsidRPr="002038FB">
        <w:t>A</w:t>
      </w:r>
      <w:r w:rsidR="009361EB" w:rsidRPr="002038FB">
        <w:t xml:space="preserve">ccordance to </w:t>
      </w:r>
      <w:r w:rsidR="00E17FCA" w:rsidRPr="002038FB">
        <w:t xml:space="preserve">a </w:t>
      </w:r>
      <w:r w:rsidR="009361EB" w:rsidRPr="002038FB">
        <w:t>Government report, currently there are 5.5 million small and medium-based businesses operating in the UK</w:t>
      </w:r>
      <w:r w:rsidR="0028101C" w:rsidRPr="002038FB">
        <w:t xml:space="preserve"> </w:t>
      </w:r>
      <w:sdt>
        <w:sdtPr>
          <w:id w:val="-895118165"/>
          <w:citation/>
        </w:sdtPr>
        <w:sdtContent>
          <w:r w:rsidR="0028101C" w:rsidRPr="002038FB">
            <w:fldChar w:fldCharType="begin"/>
          </w:r>
          <w:r w:rsidR="0028101C" w:rsidRPr="002038FB">
            <w:instrText xml:space="preserve"> CITATION Wor202 \l 1033 </w:instrText>
          </w:r>
          <w:r w:rsidR="0028101C" w:rsidRPr="002038FB">
            <w:fldChar w:fldCharType="separate"/>
          </w:r>
          <w:r w:rsidR="0028101C" w:rsidRPr="002038FB">
            <w:rPr>
              <w:noProof/>
            </w:rPr>
            <w:t>(Bank, 2020)</w:t>
          </w:r>
          <w:r w:rsidR="0028101C" w:rsidRPr="002038FB">
            <w:fldChar w:fldCharType="end"/>
          </w:r>
        </w:sdtContent>
      </w:sdt>
      <w:r w:rsidR="009361EB" w:rsidRPr="002038FB">
        <w:t>. Currently, 99% of the business population is accounted f</w:t>
      </w:r>
      <w:r w:rsidR="00E17FCA" w:rsidRPr="002038FB">
        <w:t>or</w:t>
      </w:r>
      <w:r w:rsidR="009361EB" w:rsidRPr="002038FB">
        <w:t xml:space="preserve"> </w:t>
      </w:r>
      <w:r w:rsidR="00E17FCA" w:rsidRPr="002038FB">
        <w:t xml:space="preserve">by </w:t>
      </w:r>
      <w:r w:rsidR="009361EB" w:rsidRPr="002038FB">
        <w:t xml:space="preserve">SMEs in the UK. </w:t>
      </w:r>
      <w:r w:rsidR="00B90191" w:rsidRPr="002038FB">
        <w:t>However, the report has claimed about the skill shortages and funding issues after the COVID-19 pandemic has affected 60% of the business turnover of SMEs in the UK</w:t>
      </w:r>
      <w:sdt>
        <w:sdtPr>
          <w:id w:val="1796102016"/>
          <w:citation/>
        </w:sdtPr>
        <w:sdtContent>
          <w:r w:rsidR="00C72127" w:rsidRPr="002038FB">
            <w:fldChar w:fldCharType="begin"/>
          </w:r>
          <w:r w:rsidR="00C72127" w:rsidRPr="002038FB">
            <w:instrText xml:space="preserve"> CITATION Bul21 \l 1033 </w:instrText>
          </w:r>
          <w:r w:rsidR="00C72127" w:rsidRPr="002038FB">
            <w:fldChar w:fldCharType="separate"/>
          </w:r>
          <w:r w:rsidR="00C72127" w:rsidRPr="002038FB">
            <w:rPr>
              <w:noProof/>
            </w:rPr>
            <w:t xml:space="preserve"> (Bularafa, 2021)</w:t>
          </w:r>
          <w:r w:rsidR="00C72127" w:rsidRPr="002038FB">
            <w:fldChar w:fldCharType="end"/>
          </w:r>
        </w:sdtContent>
      </w:sdt>
      <w:r w:rsidR="00B90191" w:rsidRPr="002038FB">
        <w:t xml:space="preserve">. </w:t>
      </w:r>
      <w:r w:rsidR="007A6A20" w:rsidRPr="002038FB">
        <w:t>SMEs operating in the UK ha</w:t>
      </w:r>
      <w:r w:rsidR="00E17FCA" w:rsidRPr="002038FB">
        <w:t>ve</w:t>
      </w:r>
      <w:r w:rsidR="007A6A20" w:rsidRPr="002038FB">
        <w:t xml:space="preserve"> supported employment </w:t>
      </w:r>
      <w:r w:rsidR="00B81306" w:rsidRPr="002038FB">
        <w:t xml:space="preserve">opportunities by directly contributing to 16.3 million people. </w:t>
      </w:r>
      <w:r w:rsidR="002C1EE3" w:rsidRPr="002038FB">
        <w:t xml:space="preserve">Therefore, 44% of </w:t>
      </w:r>
      <w:r w:rsidR="00E17FCA" w:rsidRPr="002038FB">
        <w:t xml:space="preserve">the </w:t>
      </w:r>
      <w:r w:rsidR="002C1EE3" w:rsidRPr="002038FB">
        <w:t xml:space="preserve">British workforce </w:t>
      </w:r>
      <w:r w:rsidR="00E17FCA" w:rsidRPr="002038FB">
        <w:t>is</w:t>
      </w:r>
      <w:r w:rsidR="002C1EE3" w:rsidRPr="002038FB">
        <w:t xml:space="preserve"> working with SMEs in the UK</w:t>
      </w:r>
      <w:r w:rsidR="00C72127" w:rsidRPr="002038FB">
        <w:t xml:space="preserve"> </w:t>
      </w:r>
      <w:sdt>
        <w:sdtPr>
          <w:id w:val="-1450085292"/>
          <w:citation/>
        </w:sdtPr>
        <w:sdtContent>
          <w:r w:rsidR="00C72127" w:rsidRPr="002038FB">
            <w:fldChar w:fldCharType="begin"/>
          </w:r>
          <w:r w:rsidR="00C72127" w:rsidRPr="002038FB">
            <w:instrText xml:space="preserve"> CITATION Jon21 \l 1033 </w:instrText>
          </w:r>
          <w:r w:rsidR="00C72127" w:rsidRPr="002038FB">
            <w:fldChar w:fldCharType="separate"/>
          </w:r>
          <w:r w:rsidR="00C72127" w:rsidRPr="002038FB">
            <w:rPr>
              <w:noProof/>
            </w:rPr>
            <w:t>(Dimson, 2021)</w:t>
          </w:r>
          <w:r w:rsidR="00C72127" w:rsidRPr="002038FB">
            <w:fldChar w:fldCharType="end"/>
          </w:r>
        </w:sdtContent>
      </w:sdt>
      <w:r w:rsidR="002C1EE3" w:rsidRPr="002038FB">
        <w:t xml:space="preserve">. </w:t>
      </w:r>
      <w:r w:rsidR="00B81306" w:rsidRPr="002038FB">
        <w:t xml:space="preserve">Furthermore, </w:t>
      </w:r>
      <w:r w:rsidR="00E17FCA" w:rsidRPr="002038FB">
        <w:t xml:space="preserve">the </w:t>
      </w:r>
      <w:r w:rsidR="00B81306" w:rsidRPr="002038FB">
        <w:t xml:space="preserve">total business turnover of SMEs </w:t>
      </w:r>
      <w:r w:rsidR="002C1EE3" w:rsidRPr="002038FB">
        <w:t xml:space="preserve">in the UK </w:t>
      </w:r>
      <w:r w:rsidR="00B81306" w:rsidRPr="002038FB">
        <w:t>has reached £2.3 trillion in the year 202</w:t>
      </w:r>
      <w:r w:rsidR="002C1EE3" w:rsidRPr="002038FB">
        <w:t xml:space="preserve">1. </w:t>
      </w:r>
    </w:p>
    <w:p w14:paraId="5B1D84E0" w14:textId="5A078411" w:rsidR="00CB016B" w:rsidRPr="002038FB" w:rsidRDefault="0049454F" w:rsidP="00DA725E">
      <w:pPr>
        <w:pStyle w:val="Heading1"/>
        <w:spacing w:line="360" w:lineRule="auto"/>
      </w:pPr>
      <w:bookmarkStart w:id="10" w:name="_Toc132099379"/>
      <w:r w:rsidRPr="002038FB">
        <w:lastRenderedPageBreak/>
        <w:t xml:space="preserve">4.0 </w:t>
      </w:r>
      <w:r w:rsidR="00CB016B" w:rsidRPr="002038FB">
        <w:t>Key challenges encountered by SMEs in the UK</w:t>
      </w:r>
      <w:bookmarkEnd w:id="10"/>
      <w:r w:rsidR="00CB016B" w:rsidRPr="002038FB">
        <w:t xml:space="preserve"> </w:t>
      </w:r>
    </w:p>
    <w:p w14:paraId="167F765F" w14:textId="40563602" w:rsidR="00343C76" w:rsidRPr="002038FB" w:rsidRDefault="00343C76" w:rsidP="00DA725E">
      <w:pPr>
        <w:spacing w:line="360" w:lineRule="auto"/>
        <w:jc w:val="both"/>
      </w:pPr>
      <w:r w:rsidRPr="002038FB">
        <w:t xml:space="preserve">The SMEs of the UK are encountering </w:t>
      </w:r>
      <w:r w:rsidR="00E17FCA" w:rsidRPr="002038FB">
        <w:t xml:space="preserve">a </w:t>
      </w:r>
      <w:r w:rsidRPr="002038FB">
        <w:t>series of challenges like high rate</w:t>
      </w:r>
      <w:r w:rsidR="00E17FCA" w:rsidRPr="002038FB">
        <w:t>s</w:t>
      </w:r>
      <w:r w:rsidRPr="002038FB">
        <w:t xml:space="preserve"> of inflation, rising living cost</w:t>
      </w:r>
      <w:r w:rsidR="00E17FCA" w:rsidRPr="002038FB">
        <w:t>s</w:t>
      </w:r>
      <w:r w:rsidRPr="002038FB">
        <w:t xml:space="preserve">, less consumer spending, </w:t>
      </w:r>
      <w:r w:rsidR="00247599" w:rsidRPr="002038FB">
        <w:t xml:space="preserve">volatility of </w:t>
      </w:r>
      <w:r w:rsidR="00E17FCA" w:rsidRPr="002038FB">
        <w:t xml:space="preserve">the </w:t>
      </w:r>
      <w:r w:rsidR="00247599" w:rsidRPr="002038FB">
        <w:t>market, socio-economic uncertainty, skill shortages</w:t>
      </w:r>
      <w:r w:rsidR="00E17FCA" w:rsidRPr="002038FB">
        <w:t>,</w:t>
      </w:r>
      <w:r w:rsidR="00247599" w:rsidRPr="002038FB">
        <w:t xml:space="preserve"> etc</w:t>
      </w:r>
      <w:r w:rsidR="00C72127" w:rsidRPr="002038FB">
        <w:t xml:space="preserve"> </w:t>
      </w:r>
      <w:sdt>
        <w:sdtPr>
          <w:id w:val="1996599615"/>
          <w:citation/>
        </w:sdtPr>
        <w:sdtContent>
          <w:r w:rsidR="00C72127" w:rsidRPr="002038FB">
            <w:fldChar w:fldCharType="begin"/>
          </w:r>
          <w:r w:rsidR="00C72127" w:rsidRPr="002038FB">
            <w:instrText xml:space="preserve"> CITATION Ast19 \l 1033 </w:instrText>
          </w:r>
          <w:r w:rsidR="00C72127" w:rsidRPr="002038FB">
            <w:fldChar w:fldCharType="separate"/>
          </w:r>
          <w:r w:rsidR="00C72127" w:rsidRPr="002038FB">
            <w:rPr>
              <w:noProof/>
            </w:rPr>
            <w:t>(Asteriou, 2019)</w:t>
          </w:r>
          <w:r w:rsidR="00C72127" w:rsidRPr="002038FB">
            <w:fldChar w:fldCharType="end"/>
          </w:r>
        </w:sdtContent>
      </w:sdt>
      <w:r w:rsidR="00247599" w:rsidRPr="002038FB">
        <w:t xml:space="preserve">. </w:t>
      </w:r>
      <w:r w:rsidR="0006642D" w:rsidRPr="002038FB">
        <w:t xml:space="preserve">The cost of living is impactful </w:t>
      </w:r>
      <w:r w:rsidR="00E17FCA" w:rsidRPr="002038FB">
        <w:t>on</w:t>
      </w:r>
      <w:r w:rsidR="0006642D" w:rsidRPr="002038FB">
        <w:t xml:space="preserve"> consumer spending and eventually reduces the business turnover of SMEs. </w:t>
      </w:r>
      <w:r w:rsidR="00FE1043" w:rsidRPr="002038FB">
        <w:t xml:space="preserve">Moreover, SMEs are also facing issues to achieve ‘Net Zero’ as a part of sustainable business practices due to </w:t>
      </w:r>
      <w:r w:rsidR="00E17FCA" w:rsidRPr="002038FB">
        <w:t xml:space="preserve">a </w:t>
      </w:r>
      <w:r w:rsidR="00FE1043" w:rsidRPr="002038FB">
        <w:t xml:space="preserve">lack of planning and guidance. </w:t>
      </w:r>
      <w:r w:rsidR="00247599" w:rsidRPr="002038FB">
        <w:t xml:space="preserve">Therefore, SMEs are </w:t>
      </w:r>
      <w:r w:rsidR="00B268CD" w:rsidRPr="002038FB">
        <w:t xml:space="preserve">opting </w:t>
      </w:r>
      <w:r w:rsidR="00E17FCA" w:rsidRPr="002038FB">
        <w:t xml:space="preserve">for </w:t>
      </w:r>
      <w:r w:rsidR="00B268CD" w:rsidRPr="002038FB">
        <w:t xml:space="preserve">new business models like Strategic Alliance and Partnerships to overcome </w:t>
      </w:r>
      <w:r w:rsidR="007D712C" w:rsidRPr="002038FB">
        <w:t xml:space="preserve">business </w:t>
      </w:r>
      <w:r w:rsidR="00B268CD" w:rsidRPr="002038FB">
        <w:t>challenges</w:t>
      </w:r>
      <w:r w:rsidR="0006642D" w:rsidRPr="002038FB">
        <w:t xml:space="preserve">. </w:t>
      </w:r>
      <w:r w:rsidR="007D712C" w:rsidRPr="002038FB">
        <w:t>Furthermore, SMEs are also instilling technological development to drive operational efficiency</w:t>
      </w:r>
      <w:r w:rsidR="00CB016B" w:rsidRPr="002038FB">
        <w:t xml:space="preserve">. </w:t>
      </w:r>
    </w:p>
    <w:p w14:paraId="32ECCAB1" w14:textId="7652E7FF" w:rsidR="00CB016B" w:rsidRPr="002038FB" w:rsidRDefault="0049454F" w:rsidP="00DA725E">
      <w:pPr>
        <w:pStyle w:val="Heading1"/>
        <w:spacing w:line="360" w:lineRule="auto"/>
      </w:pPr>
      <w:bookmarkStart w:id="11" w:name="_Toc132099380"/>
      <w:r w:rsidRPr="002038FB">
        <w:t xml:space="preserve">5.0 </w:t>
      </w:r>
      <w:r w:rsidR="00672D70" w:rsidRPr="002038FB">
        <w:t>Current strategic direction of Pharmacy2U</w:t>
      </w:r>
      <w:bookmarkEnd w:id="11"/>
    </w:p>
    <w:p w14:paraId="4128BA46" w14:textId="41C26B45" w:rsidR="00672D70" w:rsidRPr="002038FB" w:rsidRDefault="0099752F" w:rsidP="00DA725E">
      <w:pPr>
        <w:spacing w:line="360" w:lineRule="auto"/>
        <w:jc w:val="both"/>
      </w:pPr>
      <w:r w:rsidRPr="002038FB">
        <w:t xml:space="preserve">Pharmacy2U is an online pharmacy </w:t>
      </w:r>
      <w:r w:rsidR="008B7D32" w:rsidRPr="002038FB">
        <w:t>service that provide</w:t>
      </w:r>
      <w:r w:rsidR="00E17FCA" w:rsidRPr="002038FB">
        <w:t>s</w:t>
      </w:r>
      <w:r w:rsidR="008B7D32" w:rsidRPr="002038FB">
        <w:t xml:space="preserve"> safe and secure online doctor consultation</w:t>
      </w:r>
      <w:r w:rsidR="00E17FCA" w:rsidRPr="002038FB">
        <w:t>s</w:t>
      </w:r>
      <w:r w:rsidR="008B7D32" w:rsidRPr="002038FB">
        <w:t xml:space="preserve"> </w:t>
      </w:r>
      <w:r w:rsidR="00511C2A" w:rsidRPr="002038FB">
        <w:t xml:space="preserve">to people </w:t>
      </w:r>
      <w:r w:rsidR="008B7D32" w:rsidRPr="002038FB">
        <w:t>in the UK</w:t>
      </w:r>
      <w:r w:rsidR="00511C2A" w:rsidRPr="002038FB">
        <w:t xml:space="preserve"> along with </w:t>
      </w:r>
      <w:r w:rsidR="008B7D32" w:rsidRPr="002038FB">
        <w:t>selling medicines, serving repeat prescriptions of NHS, and online delivery service</w:t>
      </w:r>
      <w:r w:rsidR="00E17FCA" w:rsidRPr="002038FB">
        <w:t>,</w:t>
      </w:r>
      <w:r w:rsidR="008B7D32" w:rsidRPr="002038FB">
        <w:t xml:space="preserve"> etc.</w:t>
      </w:r>
      <w:r w:rsidR="00511C2A" w:rsidRPr="002038FB">
        <w:t xml:space="preserve"> </w:t>
      </w:r>
      <w:sdt>
        <w:sdtPr>
          <w:id w:val="1886455292"/>
          <w:citation/>
        </w:sdtPr>
        <w:sdtContent>
          <w:r w:rsidR="00C72127" w:rsidRPr="002038FB">
            <w:fldChar w:fldCharType="begin"/>
          </w:r>
          <w:r w:rsidR="00C72127" w:rsidRPr="002038FB">
            <w:instrText xml:space="preserve"> CITATION Pha23 \l 1033 </w:instrText>
          </w:r>
          <w:r w:rsidR="00C72127" w:rsidRPr="002038FB">
            <w:fldChar w:fldCharType="separate"/>
          </w:r>
          <w:r w:rsidR="00C72127" w:rsidRPr="002038FB">
            <w:rPr>
              <w:noProof/>
            </w:rPr>
            <w:t>(Pharmacy2U, 2023)</w:t>
          </w:r>
          <w:r w:rsidR="00C72127" w:rsidRPr="002038FB">
            <w:fldChar w:fldCharType="end"/>
          </w:r>
        </w:sdtContent>
      </w:sdt>
      <w:r w:rsidR="00C72127" w:rsidRPr="002038FB">
        <w:t xml:space="preserve">. </w:t>
      </w:r>
      <w:r w:rsidR="00D1270A" w:rsidRPr="002038FB">
        <w:t xml:space="preserve">The </w:t>
      </w:r>
      <w:r w:rsidR="00D1270A" w:rsidRPr="002038FB">
        <w:rPr>
          <w:b/>
          <w:bCs/>
          <w:i/>
          <w:iCs/>
        </w:rPr>
        <w:t>mission</w:t>
      </w:r>
      <w:r w:rsidR="00D1270A" w:rsidRPr="002038FB">
        <w:t xml:space="preserve"> of Pharmacy2U is to put the ‘customers’ in the central position of the strategy to provide </w:t>
      </w:r>
      <w:r w:rsidR="00E17FCA" w:rsidRPr="002038FB">
        <w:t xml:space="preserve">a </w:t>
      </w:r>
      <w:r w:rsidR="00D1270A" w:rsidRPr="002038FB">
        <w:t>superior value proposition</w:t>
      </w:r>
      <w:bookmarkStart w:id="12" w:name="_Hlk132022775"/>
      <w:r w:rsidR="00D1270A" w:rsidRPr="002038FB">
        <w:t xml:space="preserve">. </w:t>
      </w:r>
      <w:r w:rsidR="00661A0F" w:rsidRPr="002038FB">
        <w:t xml:space="preserve">Pharmacy2U is the first distance-selling pharmacy service established in the UK. </w:t>
      </w:r>
      <w:r w:rsidR="006431CB" w:rsidRPr="002038FB">
        <w:t xml:space="preserve">The clinical excellence of Pharmacy2U is a part of </w:t>
      </w:r>
      <w:r w:rsidR="001653B2" w:rsidRPr="002038FB">
        <w:t>award-winning</w:t>
      </w:r>
      <w:r w:rsidR="006431CB" w:rsidRPr="002038FB">
        <w:t xml:space="preserve"> technology that improves the lives of patients. With the online doctor service, Pharmacy2U offers secure and safest consultation service to patients </w:t>
      </w:r>
      <w:r w:rsidR="008936A8" w:rsidRPr="002038FB">
        <w:t>from an experienced UK GP</w:t>
      </w:r>
      <w:bookmarkEnd w:id="12"/>
      <w:r w:rsidR="008936A8" w:rsidRPr="002038FB">
        <w:t>. The convenient service of Pharmacy2U</w:t>
      </w:r>
      <w:r w:rsidR="00746889" w:rsidRPr="002038FB">
        <w:t xml:space="preserve"> is confidential to the people that are purchasing. Furthermore, low prices for genuine medicines </w:t>
      </w:r>
      <w:r w:rsidR="00E17FCA" w:rsidRPr="002038FB">
        <w:t>in</w:t>
      </w:r>
      <w:r w:rsidR="00746889" w:rsidRPr="002038FB">
        <w:t xml:space="preserve"> the UK </w:t>
      </w:r>
      <w:r w:rsidR="00C72127" w:rsidRPr="002038FB">
        <w:t>are</w:t>
      </w:r>
      <w:r w:rsidR="00746889" w:rsidRPr="002038FB">
        <w:t xml:space="preserve"> offer</w:t>
      </w:r>
      <w:r w:rsidR="00E17FCA" w:rsidRPr="002038FB">
        <w:t>ed</w:t>
      </w:r>
      <w:r w:rsidR="00746889" w:rsidRPr="002038FB">
        <w:t xml:space="preserve"> by Pharmacy2U. </w:t>
      </w:r>
      <w:r w:rsidR="00C95A7E" w:rsidRPr="002038FB">
        <w:t xml:space="preserve">Moreover, the </w:t>
      </w:r>
      <w:r w:rsidR="00C95A7E" w:rsidRPr="002038FB">
        <w:rPr>
          <w:b/>
          <w:bCs/>
          <w:i/>
          <w:iCs/>
        </w:rPr>
        <w:t>vision</w:t>
      </w:r>
      <w:r w:rsidR="00C95A7E" w:rsidRPr="002038FB">
        <w:t xml:space="preserve"> of Pharmacy2U is to allow people to get an affordable, safest, and </w:t>
      </w:r>
      <w:r w:rsidR="00E17FCA" w:rsidRPr="002038FB">
        <w:t xml:space="preserve">most </w:t>
      </w:r>
      <w:r w:rsidR="00C95A7E" w:rsidRPr="002038FB">
        <w:t>convenient medical service that include</w:t>
      </w:r>
      <w:r w:rsidR="00E17FCA" w:rsidRPr="002038FB">
        <w:t>s</w:t>
      </w:r>
      <w:r w:rsidR="00C95A7E" w:rsidRPr="002038FB">
        <w:t xml:space="preserve"> purchasing medicines, consulting doctors</w:t>
      </w:r>
      <w:r w:rsidR="00EC6F75" w:rsidRPr="002038FB">
        <w:t>,</w:t>
      </w:r>
      <w:r w:rsidR="00C95A7E" w:rsidRPr="002038FB">
        <w:t xml:space="preserve"> and booking vaccines. </w:t>
      </w:r>
      <w:r w:rsidR="00EC6F75" w:rsidRPr="002038FB">
        <w:t xml:space="preserve">The </w:t>
      </w:r>
      <w:r w:rsidR="00EC6F75" w:rsidRPr="002038FB">
        <w:rPr>
          <w:b/>
          <w:bCs/>
          <w:i/>
          <w:iCs/>
        </w:rPr>
        <w:t>values</w:t>
      </w:r>
      <w:r w:rsidR="00EC6F75" w:rsidRPr="002038FB">
        <w:t xml:space="preserve"> of Pharmacy2U include integrity, passion, innovation, and convenience. The innovative market-leading technology of Pharmacy2U is supporting customers to get an integrated medical service conveniently. Moreover, Pharmacy2U respect</w:t>
      </w:r>
      <w:r w:rsidR="00E17FCA" w:rsidRPr="002038FB">
        <w:t>s</w:t>
      </w:r>
      <w:r w:rsidR="00EC6F75" w:rsidRPr="002038FB">
        <w:t xml:space="preserve"> the dignity and privacy of the customers </w:t>
      </w:r>
      <w:r w:rsidR="000451D9" w:rsidRPr="002038FB">
        <w:t xml:space="preserve">by providing </w:t>
      </w:r>
      <w:r w:rsidR="00E17FCA" w:rsidRPr="002038FB">
        <w:t xml:space="preserve">the </w:t>
      </w:r>
      <w:r w:rsidR="000451D9" w:rsidRPr="002038FB">
        <w:t xml:space="preserve">safest and </w:t>
      </w:r>
      <w:r w:rsidR="00E17FCA" w:rsidRPr="002038FB">
        <w:t xml:space="preserve">most </w:t>
      </w:r>
      <w:r w:rsidR="000451D9" w:rsidRPr="002038FB">
        <w:t xml:space="preserve">secure online doctor consultation service. </w:t>
      </w:r>
      <w:r w:rsidR="00B46BA0" w:rsidRPr="002038FB">
        <w:t xml:space="preserve">In the terms of </w:t>
      </w:r>
      <w:r w:rsidR="00B46BA0" w:rsidRPr="002038FB">
        <w:rPr>
          <w:b/>
          <w:bCs/>
          <w:i/>
          <w:iCs/>
        </w:rPr>
        <w:t>business objectives</w:t>
      </w:r>
      <w:r w:rsidR="00B46BA0" w:rsidRPr="002038FB">
        <w:t xml:space="preserve">, Pharmacy2U is providing information </w:t>
      </w:r>
      <w:r w:rsidR="00AE3D59" w:rsidRPr="002038FB">
        <w:t xml:space="preserve">as a part of health assessment and treatment services at an affordable price to the patients in a convenient way. </w:t>
      </w:r>
      <w:r w:rsidR="00684B61" w:rsidRPr="002038FB">
        <w:t xml:space="preserve">The business model of Pharmacy2U is a liaison between the patient with GPs by dispensing centrally and delivering the services directly to their homes. </w:t>
      </w:r>
      <w:r w:rsidR="00DD43E3" w:rsidRPr="002038FB">
        <w:t xml:space="preserve">The clinical </w:t>
      </w:r>
      <w:r w:rsidR="00EF1DE9" w:rsidRPr="002038FB">
        <w:t xml:space="preserve">excellence </w:t>
      </w:r>
      <w:r w:rsidR="006D289E" w:rsidRPr="002038FB">
        <w:t xml:space="preserve">provided by Pharmacy2U can make the patient happier as well as healthier. Moreover, the </w:t>
      </w:r>
      <w:r w:rsidR="000B0021" w:rsidRPr="002038FB">
        <w:t>goal</w:t>
      </w:r>
      <w:r w:rsidR="006D289E" w:rsidRPr="002038FB">
        <w:t xml:space="preserve"> of Pharmacy2U is to </w:t>
      </w:r>
      <w:r w:rsidR="00AB5E19" w:rsidRPr="002038FB">
        <w:t xml:space="preserve">deliver appropriate information regarding health assessment at an </w:t>
      </w:r>
      <w:r w:rsidR="000B0021" w:rsidRPr="002038FB">
        <w:t>affordable price</w:t>
      </w:r>
      <w:r w:rsidR="00AB5E19" w:rsidRPr="002038FB">
        <w:t xml:space="preserve"> by allowing convenient choice</w:t>
      </w:r>
      <w:r w:rsidR="000B0021" w:rsidRPr="002038FB">
        <w:t xml:space="preserve">s. Pharmacy2U has undertaken business expansion planning in the UK by raising a total of </w:t>
      </w:r>
      <w:r w:rsidR="00654EC4" w:rsidRPr="002038FB">
        <w:t xml:space="preserve">£57M at the 3 rounds of investment from private equity. The opening of the new facility in the year 2021 </w:t>
      </w:r>
      <w:r w:rsidR="000E76C6" w:rsidRPr="002038FB">
        <w:t>allow</w:t>
      </w:r>
      <w:r w:rsidR="00E17FCA" w:rsidRPr="002038FB">
        <w:t>s</w:t>
      </w:r>
      <w:r w:rsidR="000E76C6" w:rsidRPr="002038FB">
        <w:t xml:space="preserve"> </w:t>
      </w:r>
      <w:r w:rsidR="00A77A37" w:rsidRPr="002038FB">
        <w:lastRenderedPageBreak/>
        <w:t xml:space="preserve">Pharmacy2U </w:t>
      </w:r>
      <w:r w:rsidR="000E76C6" w:rsidRPr="002038FB">
        <w:t>to dispense around 7.5 million items in a year</w:t>
      </w:r>
      <w:r w:rsidR="005F0468" w:rsidRPr="002038FB">
        <w:t xml:space="preserve"> </w:t>
      </w:r>
      <w:sdt>
        <w:sdtPr>
          <w:id w:val="-890573517"/>
          <w:citation/>
        </w:sdtPr>
        <w:sdtContent>
          <w:r w:rsidR="005F0468" w:rsidRPr="002038FB">
            <w:fldChar w:fldCharType="begin"/>
          </w:r>
          <w:r w:rsidR="005F0468" w:rsidRPr="002038FB">
            <w:instrText xml:space="preserve"> CITATION Pha23 \l 1033 </w:instrText>
          </w:r>
          <w:r w:rsidR="005F0468" w:rsidRPr="002038FB">
            <w:fldChar w:fldCharType="separate"/>
          </w:r>
          <w:r w:rsidR="005F0468" w:rsidRPr="002038FB">
            <w:rPr>
              <w:noProof/>
            </w:rPr>
            <w:t>(Pharmacy2U, 2023)</w:t>
          </w:r>
          <w:r w:rsidR="005F0468" w:rsidRPr="002038FB">
            <w:fldChar w:fldCharType="end"/>
          </w:r>
        </w:sdtContent>
      </w:sdt>
      <w:r w:rsidR="000E76C6" w:rsidRPr="002038FB">
        <w:t xml:space="preserve">. </w:t>
      </w:r>
      <w:r w:rsidR="00D72AEA" w:rsidRPr="002038FB">
        <w:t>T</w:t>
      </w:r>
      <w:r w:rsidR="00A77A37" w:rsidRPr="002038FB">
        <w:t xml:space="preserve">he services of Pharmacy2U </w:t>
      </w:r>
      <w:r w:rsidR="00D72AEA" w:rsidRPr="002038FB">
        <w:t>are</w:t>
      </w:r>
      <w:r w:rsidR="00A77A37" w:rsidRPr="002038FB">
        <w:t xml:space="preserve"> dedicated to provid</w:t>
      </w:r>
      <w:r w:rsidR="00E17FCA" w:rsidRPr="002038FB">
        <w:t>ing</w:t>
      </w:r>
      <w:r w:rsidR="00A77A37" w:rsidRPr="002038FB">
        <w:t xml:space="preserve"> safe and secure online doctor consultation services in the UK along with selling medicines, serving repeat prescriptions of NHS, </w:t>
      </w:r>
      <w:r w:rsidR="003D267A" w:rsidRPr="002038FB">
        <w:t xml:space="preserve">and </w:t>
      </w:r>
      <w:r w:rsidR="00A77A37" w:rsidRPr="002038FB">
        <w:t>online delivery service</w:t>
      </w:r>
      <w:r w:rsidR="00E17FCA" w:rsidRPr="002038FB">
        <w:t>,</w:t>
      </w:r>
      <w:r w:rsidR="00A77A37" w:rsidRPr="002038FB">
        <w:t xml:space="preserve"> etc. </w:t>
      </w:r>
      <w:r w:rsidR="003D267A" w:rsidRPr="002038FB">
        <w:t xml:space="preserve">Currently, </w:t>
      </w:r>
      <w:r w:rsidR="00A77A37" w:rsidRPr="002038FB">
        <w:t>customers have to create a virtual account with Pharmacy2U through</w:t>
      </w:r>
      <w:r w:rsidR="003D267A" w:rsidRPr="002038FB">
        <w:t xml:space="preserve"> </w:t>
      </w:r>
      <w:r w:rsidR="00E17FCA" w:rsidRPr="002038FB">
        <w:t xml:space="preserve">a </w:t>
      </w:r>
      <w:r w:rsidR="00A77A37" w:rsidRPr="002038FB">
        <w:t>website or mobile application initially to get the services</w:t>
      </w:r>
      <w:r w:rsidR="003D267A" w:rsidRPr="002038FB">
        <w:t xml:space="preserve">. Pharmacy2U is trying to bring flexibility </w:t>
      </w:r>
      <w:r w:rsidR="00121DE5" w:rsidRPr="002038FB">
        <w:t xml:space="preserve">in ordering medicine from the mobile application by focusing on subscription services. </w:t>
      </w:r>
      <w:r w:rsidR="00EB7F39" w:rsidRPr="002038FB">
        <w:t xml:space="preserve">Pharmacy2U is trying to woo customers with </w:t>
      </w:r>
      <w:r w:rsidR="00E17FCA" w:rsidRPr="002038FB">
        <w:t>a</w:t>
      </w:r>
      <w:r w:rsidR="00EB7F39" w:rsidRPr="002038FB">
        <w:t xml:space="preserve"> sales promotion strategy by offering discounts. Moreover, faster delivery service and confidential doctor consultation services </w:t>
      </w:r>
      <w:r w:rsidR="00E17FCA" w:rsidRPr="002038FB">
        <w:t>are</w:t>
      </w:r>
      <w:r w:rsidR="00AE0CA8" w:rsidRPr="002038FB">
        <w:t xml:space="preserve"> the unique selling proposition of Pharmacy2U. </w:t>
      </w:r>
      <w:r w:rsidR="00E17FCA" w:rsidRPr="002038FB">
        <w:t>P</w:t>
      </w:r>
      <w:r w:rsidR="00AE0CA8" w:rsidRPr="002038FB">
        <w:t xml:space="preserve">eople across the UK </w:t>
      </w:r>
      <w:r w:rsidR="00ED152E" w:rsidRPr="002038FB">
        <w:t>are</w:t>
      </w:r>
      <w:r w:rsidR="00AE0CA8" w:rsidRPr="002038FB">
        <w:t xml:space="preserve"> preferring online retail services due to </w:t>
      </w:r>
      <w:r w:rsidR="00E34113" w:rsidRPr="002038FB">
        <w:t xml:space="preserve">convenience. Furthermore, the proliferation of the internet and smartphone penetration has raised the popularity of online services. In consideration </w:t>
      </w:r>
      <w:r w:rsidR="00E17FCA" w:rsidRPr="002038FB">
        <w:t>of</w:t>
      </w:r>
      <w:r w:rsidR="00E34113" w:rsidRPr="002038FB">
        <w:t xml:space="preserve"> digital culture, Pharmacy2U </w:t>
      </w:r>
      <w:r w:rsidR="001653B2" w:rsidRPr="002038FB">
        <w:t xml:space="preserve">has improved </w:t>
      </w:r>
      <w:r w:rsidR="00E17FCA" w:rsidRPr="002038FB">
        <w:t>its</w:t>
      </w:r>
      <w:r w:rsidR="001653B2" w:rsidRPr="002038FB">
        <w:t xml:space="preserve"> capacity and operational process to achieve the desired profitability. </w:t>
      </w:r>
    </w:p>
    <w:p w14:paraId="2B6DD87E" w14:textId="577D336A" w:rsidR="001653B2" w:rsidRPr="002038FB" w:rsidRDefault="0049454F" w:rsidP="00DA725E">
      <w:pPr>
        <w:pStyle w:val="Heading1"/>
        <w:spacing w:line="360" w:lineRule="auto"/>
      </w:pPr>
      <w:bookmarkStart w:id="13" w:name="_Toc132099381"/>
      <w:r w:rsidRPr="002038FB">
        <w:t xml:space="preserve">6.0 </w:t>
      </w:r>
      <w:r w:rsidR="001653B2" w:rsidRPr="002038FB">
        <w:t xml:space="preserve">Business environmental scanning </w:t>
      </w:r>
      <w:r w:rsidR="007A3D2D" w:rsidRPr="002038FB">
        <w:t>(Internal and External)</w:t>
      </w:r>
      <w:bookmarkEnd w:id="13"/>
      <w:r w:rsidR="007A3D2D" w:rsidRPr="002038FB">
        <w:t xml:space="preserve"> </w:t>
      </w:r>
    </w:p>
    <w:p w14:paraId="23A4F112" w14:textId="5A9A0DA8" w:rsidR="001653B2" w:rsidRPr="002038FB" w:rsidRDefault="00811221" w:rsidP="00DA725E">
      <w:pPr>
        <w:spacing w:line="360" w:lineRule="auto"/>
        <w:jc w:val="both"/>
      </w:pPr>
      <w:r w:rsidRPr="002038FB">
        <w:t xml:space="preserve">Business Environment is the combination </w:t>
      </w:r>
      <w:r w:rsidR="00206192" w:rsidRPr="002038FB">
        <w:t>of events, condition</w:t>
      </w:r>
      <w:r w:rsidR="00E17FCA" w:rsidRPr="002038FB">
        <w:t>,</w:t>
      </w:r>
      <w:r w:rsidR="00206192" w:rsidRPr="002038FB">
        <w:t xml:space="preserve"> and situation that influences business activities and growth</w:t>
      </w:r>
      <w:r w:rsidR="007F6D48" w:rsidRPr="002038FB">
        <w:t xml:space="preserve"> </w:t>
      </w:r>
      <w:sdt>
        <w:sdtPr>
          <w:id w:val="1350294414"/>
          <w:citation/>
        </w:sdtPr>
        <w:sdtContent>
          <w:r w:rsidR="007F6D48" w:rsidRPr="002038FB">
            <w:fldChar w:fldCharType="begin"/>
          </w:r>
          <w:r w:rsidR="007F6D48" w:rsidRPr="002038FB">
            <w:instrText xml:space="preserve"> CITATION Bry19 \l 1033 </w:instrText>
          </w:r>
          <w:r w:rsidR="007F6D48" w:rsidRPr="002038FB">
            <w:fldChar w:fldCharType="separate"/>
          </w:r>
          <w:r w:rsidR="007F6D48" w:rsidRPr="002038FB">
            <w:rPr>
              <w:noProof/>
            </w:rPr>
            <w:t>(Bryson, 2019)</w:t>
          </w:r>
          <w:r w:rsidR="007F6D48" w:rsidRPr="002038FB">
            <w:fldChar w:fldCharType="end"/>
          </w:r>
        </w:sdtContent>
      </w:sdt>
      <w:r w:rsidR="00206192" w:rsidRPr="002038FB">
        <w:t xml:space="preserve">. </w:t>
      </w:r>
      <w:r w:rsidR="0067011E" w:rsidRPr="002038FB">
        <w:t xml:space="preserve">Moreover, </w:t>
      </w:r>
      <w:r w:rsidR="00E17FCA" w:rsidRPr="002038FB">
        <w:t xml:space="preserve">the </w:t>
      </w:r>
      <w:r w:rsidR="0067011E" w:rsidRPr="002038FB">
        <w:t>business environment consist</w:t>
      </w:r>
      <w:r w:rsidR="00401F26" w:rsidRPr="002038FB">
        <w:t>s</w:t>
      </w:r>
      <w:r w:rsidR="0067011E" w:rsidRPr="002038FB">
        <w:t xml:space="preserve"> of external and internal factors that affect the ability of the business firm in achieving </w:t>
      </w:r>
      <w:r w:rsidR="00DE21FC" w:rsidRPr="002038FB">
        <w:t xml:space="preserve">the desired profitability. </w:t>
      </w:r>
    </w:p>
    <w:p w14:paraId="22A11CB3" w14:textId="6F4A03AC" w:rsidR="00401F26" w:rsidRPr="002038FB" w:rsidRDefault="0049454F" w:rsidP="00DA725E">
      <w:pPr>
        <w:pStyle w:val="Heading2"/>
        <w:spacing w:line="360" w:lineRule="auto"/>
      </w:pPr>
      <w:bookmarkStart w:id="14" w:name="_Toc132099382"/>
      <w:r w:rsidRPr="002038FB">
        <w:t xml:space="preserve">6.1 </w:t>
      </w:r>
      <w:r w:rsidR="00314A74" w:rsidRPr="002038FB">
        <w:t>PESTLE Analysis</w:t>
      </w:r>
      <w:bookmarkEnd w:id="14"/>
      <w:r w:rsidR="00314A74" w:rsidRPr="002038FB">
        <w:t xml:space="preserve"> </w:t>
      </w:r>
      <w:r w:rsidR="00F46EB9" w:rsidRPr="002038FB">
        <w:t xml:space="preserve"> </w:t>
      </w:r>
    </w:p>
    <w:p w14:paraId="1211364F" w14:textId="2B1F9766" w:rsidR="00F46EB9" w:rsidRPr="002038FB" w:rsidRDefault="00BA4FF0" w:rsidP="00DA725E">
      <w:pPr>
        <w:spacing w:line="360" w:lineRule="auto"/>
        <w:jc w:val="both"/>
      </w:pPr>
      <w:r w:rsidRPr="002038FB">
        <w:t>External business factors com</w:t>
      </w:r>
      <w:r w:rsidR="00E91609" w:rsidRPr="002038FB">
        <w:t>prise uncontrollable events and context</w:t>
      </w:r>
      <w:r w:rsidR="00E17FCA" w:rsidRPr="002038FB">
        <w:t>s</w:t>
      </w:r>
      <w:r w:rsidR="00E91609" w:rsidRPr="002038FB">
        <w:t xml:space="preserve"> </w:t>
      </w:r>
      <w:r w:rsidR="00314A74" w:rsidRPr="002038FB">
        <w:t xml:space="preserve">that </w:t>
      </w:r>
      <w:r w:rsidR="00E17FCA" w:rsidRPr="002038FB">
        <w:t>are</w:t>
      </w:r>
      <w:r w:rsidR="00314A74" w:rsidRPr="002038FB">
        <w:t xml:space="preserve"> impactful to the business operation. PESTLE Analysis </w:t>
      </w:r>
      <w:r w:rsidR="001B31CF" w:rsidRPr="002038FB">
        <w:t>is the strategic business management framework that identifies the external business factors affecting the business operation in a specific market</w:t>
      </w:r>
      <w:r w:rsidR="003C50D5" w:rsidRPr="002038FB">
        <w:t xml:space="preserve"> </w:t>
      </w:r>
      <w:sdt>
        <w:sdtPr>
          <w:id w:val="-1712251111"/>
          <w:citation/>
        </w:sdtPr>
        <w:sdtContent>
          <w:r w:rsidR="003C50D5" w:rsidRPr="002038FB">
            <w:fldChar w:fldCharType="begin"/>
          </w:r>
          <w:r w:rsidR="003C50D5" w:rsidRPr="002038FB">
            <w:instrText xml:space="preserve"> CITATION Min17 \l 1033 </w:instrText>
          </w:r>
          <w:r w:rsidR="003C50D5" w:rsidRPr="002038FB">
            <w:fldChar w:fldCharType="separate"/>
          </w:r>
          <w:r w:rsidR="003C50D5" w:rsidRPr="002038FB">
            <w:rPr>
              <w:noProof/>
            </w:rPr>
            <w:t>(Mintzberg, 2017)</w:t>
          </w:r>
          <w:r w:rsidR="003C50D5" w:rsidRPr="002038FB">
            <w:fldChar w:fldCharType="end"/>
          </w:r>
        </w:sdtContent>
      </w:sdt>
      <w:r w:rsidR="001B31CF" w:rsidRPr="002038FB">
        <w:t xml:space="preserve">. </w:t>
      </w:r>
      <w:r w:rsidR="00DF5DE2" w:rsidRPr="002038FB">
        <w:t>T</w:t>
      </w:r>
      <w:r w:rsidR="001B31CF" w:rsidRPr="002038FB">
        <w:t xml:space="preserve">he purpose of PESTLE analysis is to </w:t>
      </w:r>
      <w:r w:rsidR="00DF5DE2" w:rsidRPr="002038FB">
        <w:t xml:space="preserve">detect the key influences that influence the business decision-making process of the organisation. </w:t>
      </w:r>
      <w:r w:rsidR="00FC5E57" w:rsidRPr="002038FB">
        <w:t xml:space="preserve">In the context of </w:t>
      </w:r>
      <w:r w:rsidR="00E17FCA" w:rsidRPr="002038FB">
        <w:t xml:space="preserve">the </w:t>
      </w:r>
      <w:r w:rsidR="00FC5E57" w:rsidRPr="002038FB">
        <w:t xml:space="preserve">UK pharmacy </w:t>
      </w:r>
      <w:r w:rsidR="00D74FD1" w:rsidRPr="002038FB">
        <w:t xml:space="preserve">market, the following factors that influence Pharmacy2U are as follows: </w:t>
      </w:r>
    </w:p>
    <w:p w14:paraId="63FD7EEB" w14:textId="51715258" w:rsidR="00823269" w:rsidRPr="002038FB" w:rsidRDefault="00DF5DE2" w:rsidP="00DA725E">
      <w:pPr>
        <w:pStyle w:val="ListParagraph"/>
        <w:numPr>
          <w:ilvl w:val="0"/>
          <w:numId w:val="1"/>
        </w:numPr>
        <w:spacing w:line="360" w:lineRule="auto"/>
        <w:jc w:val="both"/>
      </w:pPr>
      <w:r w:rsidRPr="002038FB">
        <w:rPr>
          <w:b/>
          <w:bCs/>
        </w:rPr>
        <w:t>Political factors</w:t>
      </w:r>
      <w:r w:rsidRPr="002038FB">
        <w:t xml:space="preserve">: </w:t>
      </w:r>
      <w:bookmarkStart w:id="15" w:name="_Hlk132024731"/>
      <w:r w:rsidR="00E17FCA" w:rsidRPr="002038FB">
        <w:t>P</w:t>
      </w:r>
      <w:r w:rsidR="00FC5E57" w:rsidRPr="002038FB">
        <w:t>olitical intervention</w:t>
      </w:r>
      <w:r w:rsidR="00D74FD1" w:rsidRPr="002038FB">
        <w:t xml:space="preserve"> in the UK </w:t>
      </w:r>
      <w:r w:rsidR="00A95AEF" w:rsidRPr="002038FB">
        <w:t>like Brexit formation has influenced business operations. The Brexit formation has increased complexitie</w:t>
      </w:r>
      <w:r w:rsidR="006E0314" w:rsidRPr="002038FB">
        <w:t>s towards immigration policies of the EU workers in the UK</w:t>
      </w:r>
      <w:bookmarkEnd w:id="15"/>
      <w:r w:rsidR="006E0314" w:rsidRPr="002038FB">
        <w:t xml:space="preserve">. The skill gap created after the Brexit formation </w:t>
      </w:r>
      <w:r w:rsidR="00DD5610" w:rsidRPr="002038FB">
        <w:t xml:space="preserve">has affected the talent pool of the UK. </w:t>
      </w:r>
      <w:bookmarkStart w:id="16" w:name="_Hlk132024757"/>
      <w:r w:rsidR="00ED097D" w:rsidRPr="002038FB">
        <w:t xml:space="preserve">The complexities in the immigration policy </w:t>
      </w:r>
      <w:r w:rsidR="004E7803" w:rsidRPr="002038FB">
        <w:t>have</w:t>
      </w:r>
      <w:r w:rsidR="00ED097D" w:rsidRPr="002038FB">
        <w:t xml:space="preserve"> restricted UK-based operation</w:t>
      </w:r>
      <w:r w:rsidR="004E7803" w:rsidRPr="002038FB">
        <w:t>s</w:t>
      </w:r>
      <w:r w:rsidR="00ED097D" w:rsidRPr="002038FB">
        <w:t xml:space="preserve"> to hire EU workers</w:t>
      </w:r>
      <w:bookmarkEnd w:id="16"/>
      <w:r w:rsidR="00ED097D" w:rsidRPr="002038FB">
        <w:t xml:space="preserve">. </w:t>
      </w:r>
      <w:r w:rsidR="00F3368A" w:rsidRPr="002038FB">
        <w:t>The skill shortages and funding issues after the COVID-19 pandemic ha</w:t>
      </w:r>
      <w:r w:rsidR="00E17FCA" w:rsidRPr="002038FB">
        <w:t>ve</w:t>
      </w:r>
      <w:r w:rsidR="00F3368A" w:rsidRPr="002038FB">
        <w:t xml:space="preserve"> affected 60% of the business turnover of SMEs in the UK. </w:t>
      </w:r>
      <w:r w:rsidR="00761101" w:rsidRPr="002038FB">
        <w:t xml:space="preserve">Moreover, the Government of the UK has implemented </w:t>
      </w:r>
      <w:r w:rsidR="00E17FCA" w:rsidRPr="002038FB">
        <w:t xml:space="preserve">an </w:t>
      </w:r>
      <w:r w:rsidR="00761101" w:rsidRPr="002038FB">
        <w:t xml:space="preserve">unprecedented 27% payback rate on the NHS sales of branded medicines </w:t>
      </w:r>
      <w:r w:rsidR="00EE0B84" w:rsidRPr="002038FB">
        <w:t>in the year 2023</w:t>
      </w:r>
      <w:r w:rsidR="00BF3CE9" w:rsidRPr="002038FB">
        <w:t xml:space="preserve"> </w:t>
      </w:r>
      <w:sdt>
        <w:sdtPr>
          <w:id w:val="-1479135613"/>
          <w:citation/>
        </w:sdtPr>
        <w:sdtContent>
          <w:r w:rsidR="00BF3CE9" w:rsidRPr="002038FB">
            <w:fldChar w:fldCharType="begin"/>
          </w:r>
          <w:r w:rsidR="00BF3CE9" w:rsidRPr="002038FB">
            <w:instrText xml:space="preserve"> CITATION EC20 \l 1033 </w:instrText>
          </w:r>
          <w:r w:rsidR="00BF3CE9" w:rsidRPr="002038FB">
            <w:fldChar w:fldCharType="separate"/>
          </w:r>
          <w:r w:rsidR="00BF3CE9" w:rsidRPr="002038FB">
            <w:rPr>
              <w:noProof/>
            </w:rPr>
            <w:t>(EC, 2020)</w:t>
          </w:r>
          <w:r w:rsidR="00BF3CE9" w:rsidRPr="002038FB">
            <w:fldChar w:fldCharType="end"/>
          </w:r>
        </w:sdtContent>
      </w:sdt>
      <w:r w:rsidR="00EE0B84" w:rsidRPr="002038FB">
        <w:t xml:space="preserve">. </w:t>
      </w:r>
      <w:r w:rsidR="00C51791" w:rsidRPr="002038FB">
        <w:t xml:space="preserve">However, the UK Government has initiated </w:t>
      </w:r>
      <w:r w:rsidR="00E17FCA" w:rsidRPr="002038FB">
        <w:t xml:space="preserve">a </w:t>
      </w:r>
      <w:r w:rsidR="00C51791" w:rsidRPr="002038FB">
        <w:t xml:space="preserve">Brexit-EU trade </w:t>
      </w:r>
      <w:r w:rsidR="00C51791" w:rsidRPr="002038FB">
        <w:lastRenderedPageBreak/>
        <w:t xml:space="preserve">deal to remove the restrictions and difficulties. Moreover, the UK Government has </w:t>
      </w:r>
      <w:r w:rsidR="00992BED" w:rsidRPr="002038FB">
        <w:t xml:space="preserve">reduced the interventions to encourage business investments. </w:t>
      </w:r>
      <w:r w:rsidR="00EE0B84" w:rsidRPr="002038FB">
        <w:t xml:space="preserve">Therefore, the initiatives of the Government related to the political scenario of the country </w:t>
      </w:r>
      <w:r w:rsidR="00E17FCA" w:rsidRPr="002038FB">
        <w:t>are</w:t>
      </w:r>
      <w:r w:rsidR="00EE0B84" w:rsidRPr="002038FB">
        <w:t xml:space="preserve"> impactful to the business operation of Pharmacy2U. </w:t>
      </w:r>
    </w:p>
    <w:p w14:paraId="17D7D068" w14:textId="61E119DA" w:rsidR="00823269" w:rsidRPr="002038FB" w:rsidRDefault="00EE0B84" w:rsidP="00DA725E">
      <w:pPr>
        <w:pStyle w:val="ListParagraph"/>
        <w:numPr>
          <w:ilvl w:val="0"/>
          <w:numId w:val="1"/>
        </w:numPr>
        <w:spacing w:line="360" w:lineRule="auto"/>
        <w:jc w:val="both"/>
      </w:pPr>
      <w:r w:rsidRPr="002038FB">
        <w:rPr>
          <w:b/>
          <w:bCs/>
        </w:rPr>
        <w:t>Economic factors</w:t>
      </w:r>
      <w:r w:rsidRPr="002038FB">
        <w:t xml:space="preserve">: </w:t>
      </w:r>
      <w:r w:rsidR="00CC0C4C" w:rsidRPr="002038FB">
        <w:t xml:space="preserve">The unstable economic scenario of the UK can be observed from the rising rate of inflation. </w:t>
      </w:r>
      <w:bookmarkStart w:id="17" w:name="_Hlk132024804"/>
      <w:r w:rsidR="00CC0C4C" w:rsidRPr="002038FB">
        <w:t>The inflation rate current</w:t>
      </w:r>
      <w:r w:rsidR="00251659" w:rsidRPr="002038FB">
        <w:t>ly</w:t>
      </w:r>
      <w:r w:rsidR="00CC0C4C" w:rsidRPr="002038FB">
        <w:t xml:space="preserve"> in the UK has reached 11% in the year 2022 and thereby affected consumer spending</w:t>
      </w:r>
      <w:r w:rsidR="00BF3CE9" w:rsidRPr="002038FB">
        <w:t xml:space="preserve"> </w:t>
      </w:r>
      <w:sdt>
        <w:sdtPr>
          <w:id w:val="-1741709827"/>
          <w:citation/>
        </w:sdtPr>
        <w:sdtContent>
          <w:r w:rsidR="00BF3CE9" w:rsidRPr="002038FB">
            <w:fldChar w:fldCharType="begin"/>
          </w:r>
          <w:r w:rsidR="00BF3CE9" w:rsidRPr="002038FB">
            <w:instrText xml:space="preserve"> CITATION Ans18 \l 1033 </w:instrText>
          </w:r>
          <w:r w:rsidR="00BF3CE9" w:rsidRPr="002038FB">
            <w:fldChar w:fldCharType="separate"/>
          </w:r>
          <w:r w:rsidR="00BF3CE9" w:rsidRPr="002038FB">
            <w:rPr>
              <w:noProof/>
            </w:rPr>
            <w:t>(Ansoff, 2018)</w:t>
          </w:r>
          <w:r w:rsidR="00BF3CE9" w:rsidRPr="002038FB">
            <w:fldChar w:fldCharType="end"/>
          </w:r>
        </w:sdtContent>
      </w:sdt>
      <w:r w:rsidR="00CC0C4C" w:rsidRPr="002038FB">
        <w:t xml:space="preserve">. The cost of living in the UK has increased due to </w:t>
      </w:r>
      <w:r w:rsidR="009C5BEB" w:rsidRPr="002038FB">
        <w:t>rising procurement cost</w:t>
      </w:r>
      <w:r w:rsidR="00E17FCA" w:rsidRPr="002038FB">
        <w:t>s</w:t>
      </w:r>
      <w:r w:rsidR="009C5BEB" w:rsidRPr="002038FB">
        <w:t xml:space="preserve"> after </w:t>
      </w:r>
      <w:r w:rsidR="00E17FCA" w:rsidRPr="002038FB">
        <w:t xml:space="preserve">the </w:t>
      </w:r>
      <w:r w:rsidR="009C5BEB" w:rsidRPr="002038FB">
        <w:t xml:space="preserve">invasion of Russia </w:t>
      </w:r>
      <w:r w:rsidR="00E17FCA" w:rsidRPr="002038FB">
        <w:t>in</w:t>
      </w:r>
      <w:r w:rsidR="009C5BEB" w:rsidRPr="002038FB">
        <w:t xml:space="preserve">to Ukraine. The consumers are cutting their annual budget and eventually affecting the business turnover of the organisation. </w:t>
      </w:r>
      <w:bookmarkEnd w:id="17"/>
      <w:r w:rsidR="00EB3CA7" w:rsidRPr="002038FB">
        <w:t xml:space="preserve">However, the pharmacy sector of the UK has contributed $10 billion to the UK’s economy. In a report, it has been observed that customers in the UK used to spend </w:t>
      </w:r>
      <w:r w:rsidR="00CB75A2" w:rsidRPr="002038FB">
        <w:t>11 billion British pounds</w:t>
      </w:r>
      <w:r w:rsidR="00CB75A2" w:rsidRPr="002038FB">
        <w:rPr>
          <w:rFonts w:cs="Arial"/>
          <w:color w:val="202124"/>
          <w:shd w:val="clear" w:color="auto" w:fill="FFFFFF"/>
        </w:rPr>
        <w:t xml:space="preserve"> on </w:t>
      </w:r>
      <w:r w:rsidR="00CB75A2" w:rsidRPr="002038FB">
        <w:t xml:space="preserve">pharmaceutical products. The overall sales of </w:t>
      </w:r>
      <w:r w:rsidR="00E17FCA" w:rsidRPr="002038FB">
        <w:t xml:space="preserve">the </w:t>
      </w:r>
      <w:r w:rsidR="00813A1B" w:rsidRPr="002038FB">
        <w:t>pharmaceutical</w:t>
      </w:r>
      <w:r w:rsidR="00CB75A2" w:rsidRPr="002038FB">
        <w:t xml:space="preserve"> business </w:t>
      </w:r>
      <w:r w:rsidR="00813A1B" w:rsidRPr="002038FB">
        <w:t xml:space="preserve">in the UK have evidenced a strong growth of 14% in the year 2021 after the outbreak of </w:t>
      </w:r>
      <w:r w:rsidR="00E17FCA" w:rsidRPr="002038FB">
        <w:t xml:space="preserve">the </w:t>
      </w:r>
      <w:r w:rsidR="00813A1B" w:rsidRPr="002038FB">
        <w:t>COVID-19 pandemic</w:t>
      </w:r>
      <w:r w:rsidR="00BF3CE9" w:rsidRPr="002038FB">
        <w:t xml:space="preserve"> </w:t>
      </w:r>
      <w:sdt>
        <w:sdtPr>
          <w:id w:val="680627030"/>
          <w:citation/>
        </w:sdtPr>
        <w:sdtContent>
          <w:r w:rsidR="00BF3CE9" w:rsidRPr="002038FB">
            <w:fldChar w:fldCharType="begin"/>
          </w:r>
          <w:r w:rsidR="00BF3CE9" w:rsidRPr="002038FB">
            <w:instrText xml:space="preserve"> CITATION Ast19 \l 1033 </w:instrText>
          </w:r>
          <w:r w:rsidR="00BF3CE9" w:rsidRPr="002038FB">
            <w:fldChar w:fldCharType="separate"/>
          </w:r>
          <w:r w:rsidR="00BF3CE9" w:rsidRPr="002038FB">
            <w:rPr>
              <w:noProof/>
            </w:rPr>
            <w:t>(Asteriou, 2019)</w:t>
          </w:r>
          <w:r w:rsidR="00BF3CE9" w:rsidRPr="002038FB">
            <w:fldChar w:fldCharType="end"/>
          </w:r>
        </w:sdtContent>
      </w:sdt>
      <w:r w:rsidR="00813A1B" w:rsidRPr="002038FB">
        <w:t xml:space="preserve">. In the present scenario, the pharmaceutical sector of the UK has the opportunity to grow due to consumer awareness after the outbreak of </w:t>
      </w:r>
      <w:r w:rsidR="00E17FCA" w:rsidRPr="002038FB">
        <w:t xml:space="preserve">the </w:t>
      </w:r>
      <w:r w:rsidR="00813A1B" w:rsidRPr="002038FB">
        <w:t xml:space="preserve">COVID-19 pandemic. </w:t>
      </w:r>
      <w:r w:rsidR="003028EC" w:rsidRPr="002038FB">
        <w:t xml:space="preserve">Therefore, </w:t>
      </w:r>
      <w:bookmarkStart w:id="18" w:name="_Hlk132024825"/>
      <w:r w:rsidR="003028EC" w:rsidRPr="002038FB">
        <w:t xml:space="preserve">economic uncertainty can affect business turnover but </w:t>
      </w:r>
      <w:r w:rsidR="00E17FCA" w:rsidRPr="002038FB">
        <w:t xml:space="preserve">the </w:t>
      </w:r>
      <w:r w:rsidR="003028EC" w:rsidRPr="002038FB">
        <w:t>overall pharmacy sector of the UK is growing due to increase</w:t>
      </w:r>
      <w:r w:rsidR="00E17FCA" w:rsidRPr="002038FB">
        <w:t>d</w:t>
      </w:r>
      <w:r w:rsidR="003028EC" w:rsidRPr="002038FB">
        <w:t xml:space="preserve"> consumption of medicines. </w:t>
      </w:r>
    </w:p>
    <w:bookmarkEnd w:id="18"/>
    <w:p w14:paraId="523F8D08" w14:textId="23764C4B" w:rsidR="003028EC" w:rsidRPr="002038FB" w:rsidRDefault="003028EC" w:rsidP="00DA725E">
      <w:pPr>
        <w:pStyle w:val="ListParagraph"/>
        <w:numPr>
          <w:ilvl w:val="0"/>
          <w:numId w:val="1"/>
        </w:numPr>
        <w:spacing w:line="360" w:lineRule="auto"/>
        <w:jc w:val="both"/>
      </w:pPr>
      <w:r w:rsidRPr="002038FB">
        <w:rPr>
          <w:b/>
          <w:bCs/>
        </w:rPr>
        <w:t xml:space="preserve">Socio-cultural factor: </w:t>
      </w:r>
      <w:r w:rsidR="00D06CEC" w:rsidRPr="002038FB">
        <w:t>The cultural shift along with the fast alteration of taste</w:t>
      </w:r>
      <w:r w:rsidR="00E17FCA" w:rsidRPr="002038FB">
        <w:t>s</w:t>
      </w:r>
      <w:r w:rsidR="00D06CEC" w:rsidRPr="002038FB">
        <w:t xml:space="preserve"> and preferences of people across the people is impactful to the business decision-making process. </w:t>
      </w:r>
      <w:r w:rsidR="00E17FCA" w:rsidRPr="002038FB">
        <w:t>P</w:t>
      </w:r>
      <w:r w:rsidR="00ED152E" w:rsidRPr="002038FB">
        <w:t xml:space="preserve">eople across the UK are preferring online retail services due to convenience. </w:t>
      </w:r>
      <w:r w:rsidR="00BB72A8" w:rsidRPr="002038FB">
        <w:t xml:space="preserve">The demand </w:t>
      </w:r>
      <w:r w:rsidR="00E17FCA" w:rsidRPr="002038FB">
        <w:t>for</w:t>
      </w:r>
      <w:r w:rsidR="00BB72A8" w:rsidRPr="002038FB">
        <w:t xml:space="preserve"> the online pharmacy sector has increased in the UK </w:t>
      </w:r>
      <w:r w:rsidR="00E17FCA" w:rsidRPr="002038FB">
        <w:t>which</w:t>
      </w:r>
      <w:r w:rsidR="00BB72A8" w:rsidRPr="002038FB">
        <w:t xml:space="preserve"> can be recorded from the projected revenue </w:t>
      </w:r>
      <w:r w:rsidR="00E17FCA" w:rsidRPr="002038FB">
        <w:t xml:space="preserve">of </w:t>
      </w:r>
      <w:r w:rsidR="00BB72A8" w:rsidRPr="002038FB">
        <w:t>around US$0.89bn within the year 2023</w:t>
      </w:r>
      <w:r w:rsidR="00BF3CE9" w:rsidRPr="002038FB">
        <w:t xml:space="preserve"> </w:t>
      </w:r>
      <w:sdt>
        <w:sdtPr>
          <w:id w:val="-414791438"/>
          <w:citation/>
        </w:sdtPr>
        <w:sdtContent>
          <w:r w:rsidR="00BF3CE9" w:rsidRPr="002038FB">
            <w:fldChar w:fldCharType="begin"/>
          </w:r>
          <w:r w:rsidR="00BF3CE9" w:rsidRPr="002038FB">
            <w:instrText xml:space="preserve"> CITATION Bow191 \l 1033 </w:instrText>
          </w:r>
          <w:r w:rsidR="00BF3CE9" w:rsidRPr="002038FB">
            <w:fldChar w:fldCharType="separate"/>
          </w:r>
          <w:r w:rsidR="00BF3CE9" w:rsidRPr="002038FB">
            <w:rPr>
              <w:noProof/>
            </w:rPr>
            <w:t>(Bowman, 2019)</w:t>
          </w:r>
          <w:r w:rsidR="00BF3CE9" w:rsidRPr="002038FB">
            <w:fldChar w:fldCharType="end"/>
          </w:r>
        </w:sdtContent>
      </w:sdt>
      <w:r w:rsidR="00BB72A8" w:rsidRPr="002038FB">
        <w:t xml:space="preserve">. </w:t>
      </w:r>
      <w:bookmarkStart w:id="19" w:name="_Hlk132024873"/>
      <w:r w:rsidR="00BA38E8" w:rsidRPr="002038FB">
        <w:t xml:space="preserve">The CAGR annual growth rate has been projected around 8% within the year 2027 can be observed in the online pharmacy sector. </w:t>
      </w:r>
      <w:r w:rsidR="004817C0" w:rsidRPr="002038FB">
        <w:t>Furthermore, the people around 40% will shift to online pharmacy services in the UK by 2027</w:t>
      </w:r>
      <w:bookmarkEnd w:id="19"/>
      <w:r w:rsidR="004817C0" w:rsidRPr="002038FB">
        <w:t xml:space="preserve">. Therefore, the opportunities for Pharmacy2U </w:t>
      </w:r>
      <w:r w:rsidR="007F1BB2" w:rsidRPr="002038FB">
        <w:t>are</w:t>
      </w:r>
      <w:r w:rsidR="004817C0" w:rsidRPr="002038FB">
        <w:t xml:space="preserve"> high in the UK due to the current taste and preferences of the people. However, the </w:t>
      </w:r>
      <w:r w:rsidR="007230FA" w:rsidRPr="002038FB">
        <w:t xml:space="preserve">high recurring cost </w:t>
      </w:r>
      <w:r w:rsidR="007F1BB2" w:rsidRPr="002038FB">
        <w:t xml:space="preserve">owing to the shortest life cycle of the product is impactful </w:t>
      </w:r>
      <w:r w:rsidR="00E17FCA" w:rsidRPr="002038FB">
        <w:t>on</w:t>
      </w:r>
      <w:r w:rsidR="007F1BB2" w:rsidRPr="002038FB">
        <w:t xml:space="preserve"> the business expenditure of </w:t>
      </w:r>
      <w:r w:rsidR="009302A4" w:rsidRPr="002038FB">
        <w:t>Pharmacy2U</w:t>
      </w:r>
      <w:r w:rsidR="007F1BB2" w:rsidRPr="002038FB">
        <w:t xml:space="preserve">. </w:t>
      </w:r>
    </w:p>
    <w:p w14:paraId="46704B9F" w14:textId="035AB45E" w:rsidR="007F1BB2" w:rsidRPr="002038FB" w:rsidRDefault="007F1BB2" w:rsidP="00DA725E">
      <w:pPr>
        <w:pStyle w:val="ListParagraph"/>
        <w:numPr>
          <w:ilvl w:val="0"/>
          <w:numId w:val="1"/>
        </w:numPr>
        <w:spacing w:line="360" w:lineRule="auto"/>
        <w:jc w:val="both"/>
      </w:pPr>
      <w:r w:rsidRPr="002038FB">
        <w:rPr>
          <w:b/>
          <w:bCs/>
        </w:rPr>
        <w:t>Technological factor:</w:t>
      </w:r>
      <w:r w:rsidRPr="002038FB">
        <w:t xml:space="preserve"> </w:t>
      </w:r>
      <w:bookmarkStart w:id="20" w:name="_Hlk132024913"/>
      <w:r w:rsidRPr="002038FB">
        <w:t xml:space="preserve">The proliferation of the internet and </w:t>
      </w:r>
      <w:r w:rsidR="00E17FCA" w:rsidRPr="002038FB">
        <w:t xml:space="preserve">the </w:t>
      </w:r>
      <w:r w:rsidRPr="002038FB">
        <w:t>high usage of smartphone</w:t>
      </w:r>
      <w:r w:rsidR="00E17FCA" w:rsidRPr="002038FB">
        <w:t>s</w:t>
      </w:r>
      <w:r w:rsidRPr="002038FB">
        <w:t xml:space="preserve"> ha</w:t>
      </w:r>
      <w:r w:rsidR="00E17FCA" w:rsidRPr="002038FB">
        <w:t>ve</w:t>
      </w:r>
      <w:r w:rsidRPr="002038FB">
        <w:t xml:space="preserve"> raised the popularity of online pharmacy services </w:t>
      </w:r>
      <w:r w:rsidR="00E17FCA" w:rsidRPr="002038FB">
        <w:t>in</w:t>
      </w:r>
      <w:r w:rsidRPr="002038FB">
        <w:t xml:space="preserve"> the UK. </w:t>
      </w:r>
      <w:r w:rsidR="007D59DD" w:rsidRPr="002038FB">
        <w:t xml:space="preserve">The annual growth rate </w:t>
      </w:r>
      <w:r w:rsidR="009B3150" w:rsidRPr="002038FB">
        <w:t xml:space="preserve">of </w:t>
      </w:r>
      <w:r w:rsidR="00E17FCA" w:rsidRPr="002038FB">
        <w:t xml:space="preserve">the </w:t>
      </w:r>
      <w:r w:rsidR="009B3150" w:rsidRPr="002038FB">
        <w:t xml:space="preserve">online pharmacy sector </w:t>
      </w:r>
      <w:r w:rsidR="007D59DD" w:rsidRPr="002038FB">
        <w:t>has been projected around 8% within the year 2027</w:t>
      </w:r>
      <w:r w:rsidR="00BF3CE9" w:rsidRPr="002038FB">
        <w:t xml:space="preserve"> </w:t>
      </w:r>
      <w:sdt>
        <w:sdtPr>
          <w:id w:val="-1648127942"/>
          <w:citation/>
        </w:sdtPr>
        <w:sdtContent>
          <w:r w:rsidR="00BF3CE9" w:rsidRPr="002038FB">
            <w:fldChar w:fldCharType="begin"/>
          </w:r>
          <w:r w:rsidR="00BF3CE9" w:rsidRPr="002038FB">
            <w:instrText xml:space="preserve"> CITATION Buy13 \l 1033 </w:instrText>
          </w:r>
          <w:r w:rsidR="00BF3CE9" w:rsidRPr="002038FB">
            <w:fldChar w:fldCharType="separate"/>
          </w:r>
          <w:r w:rsidR="00BF3CE9" w:rsidRPr="002038FB">
            <w:rPr>
              <w:noProof/>
            </w:rPr>
            <w:t>(Buysse, 2018)</w:t>
          </w:r>
          <w:r w:rsidR="00BF3CE9" w:rsidRPr="002038FB">
            <w:fldChar w:fldCharType="end"/>
          </w:r>
        </w:sdtContent>
      </w:sdt>
      <w:r w:rsidR="009B3150" w:rsidRPr="002038FB">
        <w:t xml:space="preserve">. </w:t>
      </w:r>
      <w:r w:rsidR="009302A4" w:rsidRPr="002038FB">
        <w:t xml:space="preserve">The people can order their medicines or book </w:t>
      </w:r>
      <w:r w:rsidR="00E17FCA" w:rsidRPr="002038FB">
        <w:t>an</w:t>
      </w:r>
      <w:r w:rsidR="009302A4" w:rsidRPr="002038FB">
        <w:t xml:space="preserve"> online doctor consultation through the website or mobile application of Pharmacy2U</w:t>
      </w:r>
      <w:bookmarkEnd w:id="20"/>
      <w:r w:rsidR="009302A4" w:rsidRPr="002038FB">
        <w:t xml:space="preserve">. </w:t>
      </w:r>
      <w:r w:rsidR="00D72AEA" w:rsidRPr="002038FB">
        <w:t>The services of Pharmacy2U are dedicated to provid</w:t>
      </w:r>
      <w:r w:rsidR="00E17FCA" w:rsidRPr="002038FB">
        <w:t>ing</w:t>
      </w:r>
      <w:r w:rsidR="00D72AEA" w:rsidRPr="002038FB">
        <w:t xml:space="preserve"> safe and secure online doctor </w:t>
      </w:r>
      <w:r w:rsidR="00D72AEA" w:rsidRPr="002038FB">
        <w:lastRenderedPageBreak/>
        <w:t>consultation services in the UK along with selling medicines, serving repeat prescriptions of NHS, and online delivery service</w:t>
      </w:r>
      <w:r w:rsidR="00E17FCA" w:rsidRPr="002038FB">
        <w:t>,</w:t>
      </w:r>
      <w:r w:rsidR="00D72AEA" w:rsidRPr="002038FB">
        <w:t xml:space="preserve"> etc. In the UK, 88% of the population has</w:t>
      </w:r>
      <w:r w:rsidR="00240EDB" w:rsidRPr="002038FB">
        <w:t xml:space="preserve"> </w:t>
      </w:r>
      <w:r w:rsidR="00E17FCA" w:rsidRPr="002038FB">
        <w:t>a</w:t>
      </w:r>
      <w:r w:rsidR="00240EDB" w:rsidRPr="002038FB">
        <w:t xml:space="preserve"> smartphone</w:t>
      </w:r>
      <w:r w:rsidR="00871C18" w:rsidRPr="002038FB">
        <w:t xml:space="preserve"> </w:t>
      </w:r>
      <w:sdt>
        <w:sdtPr>
          <w:id w:val="13423047"/>
          <w:citation/>
        </w:sdtPr>
        <w:sdtContent>
          <w:r w:rsidR="00871C18" w:rsidRPr="002038FB">
            <w:fldChar w:fldCharType="begin"/>
          </w:r>
          <w:r w:rsidR="00871C18" w:rsidRPr="002038FB">
            <w:instrText xml:space="preserve"> CITATION Sta2212 \l 1033 </w:instrText>
          </w:r>
          <w:r w:rsidR="00871C18" w:rsidRPr="002038FB">
            <w:fldChar w:fldCharType="separate"/>
          </w:r>
          <w:r w:rsidR="00871C18" w:rsidRPr="002038FB">
            <w:rPr>
              <w:noProof/>
            </w:rPr>
            <w:t>(Statista, 2022)</w:t>
          </w:r>
          <w:r w:rsidR="00871C18" w:rsidRPr="002038FB">
            <w:fldChar w:fldCharType="end"/>
          </w:r>
        </w:sdtContent>
      </w:sdt>
      <w:r w:rsidR="00240EDB" w:rsidRPr="002038FB">
        <w:t xml:space="preserve">. </w:t>
      </w:r>
      <w:r w:rsidR="00D14735" w:rsidRPr="002038FB">
        <w:t>Furthermore, social media networks and digital marketing tools have enabled companies to reach the target audience easily. Hence, Pharmacy2U has abundant opportunit</w:t>
      </w:r>
      <w:r w:rsidR="00E17FCA" w:rsidRPr="002038FB">
        <w:t>ies</w:t>
      </w:r>
      <w:r w:rsidR="00D14735" w:rsidRPr="002038FB">
        <w:t xml:space="preserve"> to explore the UK market with the support of technological factor</w:t>
      </w:r>
      <w:r w:rsidR="00E17FCA" w:rsidRPr="002038FB">
        <w:t>s</w:t>
      </w:r>
      <w:r w:rsidR="00D14735" w:rsidRPr="002038FB">
        <w:t xml:space="preserve">. </w:t>
      </w:r>
    </w:p>
    <w:p w14:paraId="540D07F1" w14:textId="5977E34B" w:rsidR="00D14735" w:rsidRPr="002038FB" w:rsidRDefault="00EA3331" w:rsidP="00DA725E">
      <w:pPr>
        <w:pStyle w:val="ListParagraph"/>
        <w:numPr>
          <w:ilvl w:val="0"/>
          <w:numId w:val="1"/>
        </w:numPr>
        <w:spacing w:line="360" w:lineRule="auto"/>
        <w:jc w:val="both"/>
      </w:pPr>
      <w:r w:rsidRPr="002038FB">
        <w:rPr>
          <w:b/>
          <w:bCs/>
        </w:rPr>
        <w:t xml:space="preserve">Legal factor: </w:t>
      </w:r>
      <w:r w:rsidR="00A14157" w:rsidRPr="002038FB">
        <w:t xml:space="preserve">The compliances related to pharmacy like prescription verification </w:t>
      </w:r>
      <w:r w:rsidR="00FB20E4" w:rsidRPr="002038FB">
        <w:t xml:space="preserve">and meeting the authenticity benchmark the issues encountered by the online pharmacy businesses in the UK. </w:t>
      </w:r>
      <w:bookmarkStart w:id="21" w:name="_Hlk132024948"/>
      <w:r w:rsidR="00FB20E4" w:rsidRPr="002038FB">
        <w:t xml:space="preserve">The regulatory norms </w:t>
      </w:r>
      <w:r w:rsidR="000E15BA" w:rsidRPr="002038FB">
        <w:t>initiated by General Pharmaceutical Council (GPhC) ha</w:t>
      </w:r>
      <w:r w:rsidR="00E17FCA" w:rsidRPr="002038FB">
        <w:t>ve</w:t>
      </w:r>
      <w:r w:rsidR="000E15BA" w:rsidRPr="002038FB">
        <w:t xml:space="preserve"> influenced the business operation process of Pharmacy2U</w:t>
      </w:r>
      <w:r w:rsidR="00871C18" w:rsidRPr="002038FB">
        <w:t xml:space="preserve"> </w:t>
      </w:r>
      <w:sdt>
        <w:sdtPr>
          <w:id w:val="-192460155"/>
          <w:citation/>
        </w:sdtPr>
        <w:sdtContent>
          <w:r w:rsidR="00871C18" w:rsidRPr="002038FB">
            <w:fldChar w:fldCharType="begin"/>
          </w:r>
          <w:r w:rsidR="00871C18" w:rsidRPr="002038FB">
            <w:instrText xml:space="preserve"> CITATION Hil15 \l 1033 </w:instrText>
          </w:r>
          <w:r w:rsidR="00871C18" w:rsidRPr="002038FB">
            <w:fldChar w:fldCharType="separate"/>
          </w:r>
          <w:r w:rsidR="00871C18" w:rsidRPr="002038FB">
            <w:rPr>
              <w:noProof/>
            </w:rPr>
            <w:t>(Hillman, 2019)</w:t>
          </w:r>
          <w:r w:rsidR="00871C18" w:rsidRPr="002038FB">
            <w:fldChar w:fldCharType="end"/>
          </w:r>
        </w:sdtContent>
      </w:sdt>
      <w:r w:rsidR="000E15BA" w:rsidRPr="002038FB">
        <w:t xml:space="preserve">. The </w:t>
      </w:r>
      <w:r w:rsidR="007D1827" w:rsidRPr="002038FB">
        <w:t>unauthorised</w:t>
      </w:r>
      <w:r w:rsidR="000E15BA" w:rsidRPr="002038FB">
        <w:t xml:space="preserve"> distribution and selling of substandard </w:t>
      </w:r>
      <w:r w:rsidR="007D1827" w:rsidRPr="002038FB">
        <w:t xml:space="preserve">medicines without the presence of valid prescriptions are treated as illegal. </w:t>
      </w:r>
      <w:bookmarkEnd w:id="21"/>
      <w:r w:rsidR="00E17FCA" w:rsidRPr="002038FB">
        <w:t>C</w:t>
      </w:r>
      <w:r w:rsidR="002E0393" w:rsidRPr="002038FB">
        <w:t>yber</w:t>
      </w:r>
      <w:r w:rsidR="00E17FCA" w:rsidRPr="002038FB">
        <w:t xml:space="preserve"> do</w:t>
      </w:r>
      <w:r w:rsidR="002E0393" w:rsidRPr="002038FB">
        <w:t xml:space="preserve">ctors are monitored by the Government to reduce malpractices in selling medicines in the UK. </w:t>
      </w:r>
      <w:r w:rsidR="00DD1DCD" w:rsidRPr="002038FB">
        <w:t>Therefore, legal factors are directly influencing the business operation and administrative activities of Pharmacy2U</w:t>
      </w:r>
      <w:r w:rsidR="00DD1DCD" w:rsidRPr="002038FB">
        <w:rPr>
          <w:b/>
          <w:bCs/>
        </w:rPr>
        <w:t xml:space="preserve">. </w:t>
      </w:r>
    </w:p>
    <w:p w14:paraId="691D1909" w14:textId="0ED77D5D" w:rsidR="00DD1DCD" w:rsidRPr="002038FB" w:rsidRDefault="00DD1DCD" w:rsidP="00DA725E">
      <w:pPr>
        <w:pStyle w:val="ListParagraph"/>
        <w:numPr>
          <w:ilvl w:val="0"/>
          <w:numId w:val="1"/>
        </w:numPr>
        <w:spacing w:line="360" w:lineRule="auto"/>
        <w:jc w:val="both"/>
      </w:pPr>
      <w:r w:rsidRPr="002038FB">
        <w:rPr>
          <w:b/>
          <w:bCs/>
        </w:rPr>
        <w:t xml:space="preserve">Environmental factor: </w:t>
      </w:r>
      <w:r w:rsidRPr="002038FB">
        <w:t xml:space="preserve">The pharmacy sector is exposed to maximum waste and pollution </w:t>
      </w:r>
      <w:r w:rsidR="004632AD" w:rsidRPr="002038FB">
        <w:t xml:space="preserve">aspect due to the improper disposal of drugs along with medication waste. However, </w:t>
      </w:r>
      <w:bookmarkStart w:id="22" w:name="_Hlk132025023"/>
      <w:r w:rsidR="004632AD" w:rsidRPr="002038FB">
        <w:t xml:space="preserve">Pharmacy2U has changed the perspective of </w:t>
      </w:r>
      <w:r w:rsidR="00E17FCA" w:rsidRPr="002038FB">
        <w:t xml:space="preserve">the </w:t>
      </w:r>
      <w:r w:rsidR="004632AD" w:rsidRPr="002038FB">
        <w:t xml:space="preserve">pharmacy sector by reaching the customer through online channels. </w:t>
      </w:r>
      <w:r w:rsidR="004C7E16" w:rsidRPr="002038FB">
        <w:t xml:space="preserve">The multi-channel business perspective </w:t>
      </w:r>
      <w:r w:rsidR="00745B5E" w:rsidRPr="002038FB">
        <w:t xml:space="preserve">has enabled Pharmacy2U to reduce environmental pollution by replacing the conventional approaches </w:t>
      </w:r>
      <w:r w:rsidR="00E17FCA" w:rsidRPr="002038FB">
        <w:t>to</w:t>
      </w:r>
      <w:r w:rsidR="00745B5E" w:rsidRPr="002038FB">
        <w:t xml:space="preserve"> selling medicines</w:t>
      </w:r>
      <w:bookmarkEnd w:id="22"/>
      <w:r w:rsidR="00871C18" w:rsidRPr="002038FB">
        <w:t xml:space="preserve"> </w:t>
      </w:r>
      <w:sdt>
        <w:sdtPr>
          <w:id w:val="-250049942"/>
          <w:citation/>
        </w:sdtPr>
        <w:sdtContent>
          <w:r w:rsidR="00871C18" w:rsidRPr="002038FB">
            <w:fldChar w:fldCharType="begin"/>
          </w:r>
          <w:r w:rsidR="00871C18" w:rsidRPr="002038FB">
            <w:instrText xml:space="preserve"> CITATION Bow191 \l 1033 </w:instrText>
          </w:r>
          <w:r w:rsidR="00871C18" w:rsidRPr="002038FB">
            <w:fldChar w:fldCharType="separate"/>
          </w:r>
          <w:r w:rsidR="00871C18" w:rsidRPr="002038FB">
            <w:rPr>
              <w:noProof/>
            </w:rPr>
            <w:t>(Bowman, 2019)</w:t>
          </w:r>
          <w:r w:rsidR="00871C18" w:rsidRPr="002038FB">
            <w:fldChar w:fldCharType="end"/>
          </w:r>
        </w:sdtContent>
      </w:sdt>
      <w:r w:rsidR="00745B5E" w:rsidRPr="002038FB">
        <w:t xml:space="preserve">. Moreover, the UK Government is also supporting businesses to implement sustainable business measures </w:t>
      </w:r>
      <w:r w:rsidR="00A01778" w:rsidRPr="002038FB">
        <w:t xml:space="preserve">for reducing the pollution level. </w:t>
      </w:r>
      <w:r w:rsidR="000C3194" w:rsidRPr="002038FB">
        <w:t xml:space="preserve">Therefore, focusing on sustainable business measures can create goodwill in the market. </w:t>
      </w:r>
      <w:bookmarkStart w:id="23" w:name="_Hlk132025044"/>
      <w:r w:rsidR="000C3194" w:rsidRPr="002038FB">
        <w:t xml:space="preserve">Generation Z customers that are preferring online services are selecting </w:t>
      </w:r>
      <w:r w:rsidR="00E17FCA" w:rsidRPr="002038FB">
        <w:t>sustainable brands</w:t>
      </w:r>
      <w:r w:rsidR="000C3194" w:rsidRPr="002038FB">
        <w:t>.</w:t>
      </w:r>
      <w:bookmarkEnd w:id="23"/>
      <w:r w:rsidR="000C3194" w:rsidRPr="002038FB">
        <w:t xml:space="preserve"> </w:t>
      </w:r>
      <w:r w:rsidR="00E17FCA" w:rsidRPr="002038FB">
        <w:t>S</w:t>
      </w:r>
      <w:r w:rsidR="000C3194" w:rsidRPr="002038FB">
        <w:t>ustainability ensure</w:t>
      </w:r>
      <w:r w:rsidR="00EE7CAE" w:rsidRPr="002038FB">
        <w:t>s</w:t>
      </w:r>
      <w:r w:rsidR="000C3194" w:rsidRPr="002038FB">
        <w:t xml:space="preserve"> th</w:t>
      </w:r>
      <w:r w:rsidR="00E17FCA" w:rsidRPr="002038FB">
        <w:t>at</w:t>
      </w:r>
      <w:r w:rsidR="000C3194" w:rsidRPr="002038FB">
        <w:t xml:space="preserve"> businesses are socially responsible </w:t>
      </w:r>
      <w:r w:rsidR="00EE7CAE" w:rsidRPr="002038FB">
        <w:t xml:space="preserve">and focus on the betterment of the people. The environmental factor influences the business operation to replace the conventional approach to ensure the implementation of sustainable business operations. Hence, </w:t>
      </w:r>
      <w:r w:rsidR="002709D0" w:rsidRPr="002038FB">
        <w:t xml:space="preserve">Pharmacy2U has to support sustainable business operations to achieve business goodwill. </w:t>
      </w:r>
    </w:p>
    <w:p w14:paraId="0D47F6E6" w14:textId="461FE4FE" w:rsidR="004E7803" w:rsidRPr="002038FB" w:rsidRDefault="0049454F" w:rsidP="00DA725E">
      <w:pPr>
        <w:pStyle w:val="Heading2"/>
        <w:spacing w:line="360" w:lineRule="auto"/>
      </w:pPr>
      <w:bookmarkStart w:id="24" w:name="_Toc132099383"/>
      <w:r w:rsidRPr="002038FB">
        <w:t xml:space="preserve">6.2 </w:t>
      </w:r>
      <w:r w:rsidR="00A67973" w:rsidRPr="002038FB">
        <w:t>SWOT analysis</w:t>
      </w:r>
      <w:bookmarkEnd w:id="24"/>
      <w:r w:rsidR="00A67973" w:rsidRPr="002038FB">
        <w:t xml:space="preserve"> </w:t>
      </w:r>
    </w:p>
    <w:p w14:paraId="6B9FF24B" w14:textId="69171C05" w:rsidR="00A67973" w:rsidRPr="002038FB" w:rsidRDefault="00F566F0" w:rsidP="00DA725E">
      <w:pPr>
        <w:spacing w:line="360" w:lineRule="auto"/>
        <w:jc w:val="both"/>
      </w:pPr>
      <w:r w:rsidRPr="002038FB">
        <w:rPr>
          <w:b/>
          <w:bCs/>
        </w:rPr>
        <w:t>SWOT analysis</w:t>
      </w:r>
      <w:r w:rsidRPr="002038FB">
        <w:t xml:space="preserve"> is a commonly used strategic assessment technique to explore the strengths, weaknesses, opportunities, and threats of </w:t>
      </w:r>
      <w:r w:rsidR="00E17FCA" w:rsidRPr="002038FB">
        <w:t>a</w:t>
      </w:r>
      <w:r w:rsidRPr="002038FB">
        <w:t xml:space="preserve"> business</w:t>
      </w:r>
      <w:r w:rsidR="003C50D5" w:rsidRPr="002038FB">
        <w:t xml:space="preserve"> </w:t>
      </w:r>
      <w:sdt>
        <w:sdtPr>
          <w:id w:val="1154717804"/>
          <w:citation/>
        </w:sdtPr>
        <w:sdtContent>
          <w:r w:rsidR="003C50D5" w:rsidRPr="002038FB">
            <w:fldChar w:fldCharType="begin"/>
          </w:r>
          <w:r w:rsidR="003C50D5" w:rsidRPr="002038FB">
            <w:instrText xml:space="preserve"> CITATION Boy191 \l 1033 </w:instrText>
          </w:r>
          <w:r w:rsidR="003C50D5" w:rsidRPr="002038FB">
            <w:fldChar w:fldCharType="separate"/>
          </w:r>
          <w:r w:rsidR="003C50D5" w:rsidRPr="002038FB">
            <w:rPr>
              <w:noProof/>
            </w:rPr>
            <w:t>(Boyne, 2019)</w:t>
          </w:r>
          <w:r w:rsidR="003C50D5" w:rsidRPr="002038FB">
            <w:fldChar w:fldCharType="end"/>
          </w:r>
        </w:sdtContent>
      </w:sdt>
      <w:r w:rsidRPr="002038FB">
        <w:t xml:space="preserve">. The purpose of SWOT analysis is to </w:t>
      </w:r>
      <w:r w:rsidR="00BB3B87" w:rsidRPr="002038FB">
        <w:t xml:space="preserve">support the business in identifying the weakness and threats for capitalising on the key strengths and opportunities. </w:t>
      </w:r>
      <w:r w:rsidR="00592730" w:rsidRPr="002038FB">
        <w:t>In the context of Ph</w:t>
      </w:r>
      <w:r w:rsidR="00D85054" w:rsidRPr="002038FB">
        <w:t xml:space="preserve">armacy2U, the following SWOT analysis has been identified: </w:t>
      </w:r>
    </w:p>
    <w:tbl>
      <w:tblPr>
        <w:tblStyle w:val="TableGrid"/>
        <w:tblW w:w="0" w:type="auto"/>
        <w:tblLook w:val="04A0" w:firstRow="1" w:lastRow="0" w:firstColumn="1" w:lastColumn="0" w:noHBand="0" w:noVBand="1"/>
      </w:tblPr>
      <w:tblGrid>
        <w:gridCol w:w="4508"/>
        <w:gridCol w:w="4508"/>
      </w:tblGrid>
      <w:tr w:rsidR="0030103C" w:rsidRPr="002038FB" w14:paraId="3BD0A48C" w14:textId="77777777" w:rsidTr="009E2FDC">
        <w:tc>
          <w:tcPr>
            <w:tcW w:w="4508" w:type="dxa"/>
          </w:tcPr>
          <w:p w14:paraId="73F3B8D7" w14:textId="77777777" w:rsidR="0030103C" w:rsidRPr="002038FB" w:rsidRDefault="0030103C" w:rsidP="00DA725E">
            <w:pPr>
              <w:spacing w:line="360" w:lineRule="auto"/>
              <w:jc w:val="center"/>
              <w:rPr>
                <w:b/>
                <w:bCs/>
              </w:rPr>
            </w:pPr>
            <w:r w:rsidRPr="002038FB">
              <w:rPr>
                <w:b/>
                <w:bCs/>
              </w:rPr>
              <w:lastRenderedPageBreak/>
              <w:t>Strengths</w:t>
            </w:r>
          </w:p>
          <w:p w14:paraId="680706F1" w14:textId="37F9B936" w:rsidR="0030103C" w:rsidRPr="002038FB" w:rsidRDefault="0030103C" w:rsidP="00DA725E">
            <w:pPr>
              <w:spacing w:line="360" w:lineRule="auto"/>
              <w:jc w:val="both"/>
            </w:pPr>
            <w:bookmarkStart w:id="25" w:name="_Hlk132023133"/>
            <w:r w:rsidRPr="002038FB">
              <w:t>Pharmacy2U is an online pharmacy service that provide</w:t>
            </w:r>
            <w:r w:rsidR="00E17FCA" w:rsidRPr="002038FB">
              <w:t>s</w:t>
            </w:r>
            <w:r w:rsidRPr="002038FB">
              <w:t xml:space="preserve"> safe and secure online doctor consultation</w:t>
            </w:r>
            <w:r w:rsidR="00E17FCA" w:rsidRPr="002038FB">
              <w:t>s</w:t>
            </w:r>
            <w:r w:rsidRPr="002038FB">
              <w:t xml:space="preserve"> to people in the UK along with selling medicines, serving repeat prescriptions of NHS</w:t>
            </w:r>
            <w:bookmarkEnd w:id="25"/>
            <w:r w:rsidRPr="002038FB">
              <w:t>, and online delivery service</w:t>
            </w:r>
            <w:r w:rsidR="00E17FCA" w:rsidRPr="002038FB">
              <w:t>,</w:t>
            </w:r>
            <w:r w:rsidRPr="002038FB">
              <w:t xml:space="preserve"> etc</w:t>
            </w:r>
            <w:r w:rsidR="00871C18" w:rsidRPr="002038FB">
              <w:t xml:space="preserve">. </w:t>
            </w:r>
            <w:sdt>
              <w:sdtPr>
                <w:id w:val="-961115145"/>
                <w:citation/>
              </w:sdtPr>
              <w:sdtContent>
                <w:r w:rsidR="00871C18" w:rsidRPr="002038FB">
                  <w:fldChar w:fldCharType="begin"/>
                </w:r>
                <w:r w:rsidR="00871C18" w:rsidRPr="002038FB">
                  <w:instrText xml:space="preserve"> CITATION Pha23 \l 1033 </w:instrText>
                </w:r>
                <w:r w:rsidR="00871C18" w:rsidRPr="002038FB">
                  <w:fldChar w:fldCharType="separate"/>
                </w:r>
                <w:r w:rsidR="00871C18" w:rsidRPr="002038FB">
                  <w:rPr>
                    <w:noProof/>
                  </w:rPr>
                  <w:t>(Pharmacy2U, 2023)</w:t>
                </w:r>
                <w:r w:rsidR="00871C18" w:rsidRPr="002038FB">
                  <w:fldChar w:fldCharType="end"/>
                </w:r>
              </w:sdtContent>
            </w:sdt>
          </w:p>
          <w:p w14:paraId="70A228AF" w14:textId="77777777" w:rsidR="0030103C" w:rsidRPr="002038FB" w:rsidRDefault="0030103C" w:rsidP="00DA725E">
            <w:pPr>
              <w:spacing w:line="360" w:lineRule="auto"/>
              <w:jc w:val="both"/>
            </w:pPr>
            <w:bookmarkStart w:id="26" w:name="_Hlk132023107"/>
            <w:r w:rsidRPr="002038FB">
              <w:t xml:space="preserve">The clinical excellence of Pharmacy2U is a part of award-winning technology that improves the lives of patients. </w:t>
            </w:r>
          </w:p>
          <w:bookmarkEnd w:id="26"/>
          <w:p w14:paraId="17FFB950" w14:textId="63C59815" w:rsidR="0030103C" w:rsidRPr="002038FB" w:rsidRDefault="0030103C" w:rsidP="00DA725E">
            <w:pPr>
              <w:spacing w:line="360" w:lineRule="auto"/>
              <w:jc w:val="both"/>
            </w:pPr>
            <w:r w:rsidRPr="002038FB">
              <w:t>The innovative market-leading technology of Pharmacy2U is supporting customers to get an integrated medical service conveniently.</w:t>
            </w:r>
          </w:p>
        </w:tc>
        <w:tc>
          <w:tcPr>
            <w:tcW w:w="4508" w:type="dxa"/>
          </w:tcPr>
          <w:p w14:paraId="4874EFBA" w14:textId="77777777" w:rsidR="0030103C" w:rsidRPr="002038FB" w:rsidRDefault="0030103C" w:rsidP="00DA725E">
            <w:pPr>
              <w:spacing w:line="360" w:lineRule="auto"/>
              <w:jc w:val="center"/>
              <w:rPr>
                <w:b/>
                <w:bCs/>
              </w:rPr>
            </w:pPr>
            <w:r w:rsidRPr="002038FB">
              <w:rPr>
                <w:b/>
                <w:bCs/>
              </w:rPr>
              <w:t>Weaknesses</w:t>
            </w:r>
          </w:p>
          <w:p w14:paraId="491D9F37" w14:textId="77777777" w:rsidR="0030103C" w:rsidRPr="002038FB" w:rsidRDefault="0030103C" w:rsidP="00DA725E">
            <w:pPr>
              <w:spacing w:line="360" w:lineRule="auto"/>
              <w:jc w:val="both"/>
            </w:pPr>
            <w:r w:rsidRPr="002038FB">
              <w:t xml:space="preserve">The trustworthiness among the people regarding the services of Pharmacy2U is less due to the non-trained pharmacists. </w:t>
            </w:r>
          </w:p>
          <w:p w14:paraId="1071E95C" w14:textId="77777777" w:rsidR="0030103C" w:rsidRPr="002038FB" w:rsidRDefault="0030103C" w:rsidP="00DA725E">
            <w:pPr>
              <w:spacing w:line="360" w:lineRule="auto"/>
              <w:jc w:val="both"/>
            </w:pPr>
            <w:r w:rsidRPr="002038FB">
              <w:t xml:space="preserve">The acceptance of the people regarding the services of Pharmacy2U is low due to the unsafe delivery of medicines. </w:t>
            </w:r>
          </w:p>
          <w:p w14:paraId="7D1222DE" w14:textId="2E683F30" w:rsidR="0030103C" w:rsidRPr="002038FB" w:rsidRDefault="0030103C" w:rsidP="00DA725E">
            <w:pPr>
              <w:spacing w:line="360" w:lineRule="auto"/>
              <w:jc w:val="both"/>
            </w:pPr>
            <w:r w:rsidRPr="002038FB">
              <w:t xml:space="preserve">The low prices of medicines influence the perception of people regarding the consumption of fake medicines. </w:t>
            </w:r>
          </w:p>
        </w:tc>
      </w:tr>
      <w:tr w:rsidR="0030103C" w:rsidRPr="002038FB" w14:paraId="7FC8EF0C" w14:textId="77777777" w:rsidTr="009E2FDC">
        <w:tc>
          <w:tcPr>
            <w:tcW w:w="4508" w:type="dxa"/>
          </w:tcPr>
          <w:p w14:paraId="4E45591D" w14:textId="77777777" w:rsidR="0030103C" w:rsidRPr="002038FB" w:rsidRDefault="0030103C" w:rsidP="00DA725E">
            <w:pPr>
              <w:spacing w:line="360" w:lineRule="auto"/>
              <w:jc w:val="center"/>
              <w:rPr>
                <w:b/>
                <w:bCs/>
              </w:rPr>
            </w:pPr>
            <w:r w:rsidRPr="002038FB">
              <w:rPr>
                <w:b/>
                <w:bCs/>
              </w:rPr>
              <w:t>Opportunities</w:t>
            </w:r>
          </w:p>
          <w:p w14:paraId="55788799" w14:textId="196F7BFD" w:rsidR="0030103C" w:rsidRPr="002038FB" w:rsidRDefault="0030103C" w:rsidP="00DA725E">
            <w:pPr>
              <w:pStyle w:val="ListParagraph"/>
              <w:numPr>
                <w:ilvl w:val="0"/>
                <w:numId w:val="3"/>
              </w:numPr>
              <w:spacing w:line="360" w:lineRule="auto"/>
              <w:jc w:val="both"/>
              <w:rPr>
                <w:b/>
                <w:bCs/>
              </w:rPr>
            </w:pPr>
            <w:r w:rsidRPr="002038FB">
              <w:t xml:space="preserve">The demand </w:t>
            </w:r>
            <w:r w:rsidR="00E17FCA" w:rsidRPr="002038FB">
              <w:t>for</w:t>
            </w:r>
            <w:r w:rsidRPr="002038FB">
              <w:t xml:space="preserve"> the online pharmacy sector has increased in the UK </w:t>
            </w:r>
            <w:r w:rsidR="00E17FCA" w:rsidRPr="002038FB">
              <w:t>which</w:t>
            </w:r>
            <w:r w:rsidRPr="002038FB">
              <w:t xml:space="preserve"> can be recorded from the projected revenue </w:t>
            </w:r>
            <w:r w:rsidR="00E17FCA" w:rsidRPr="002038FB">
              <w:t xml:space="preserve">of </w:t>
            </w:r>
            <w:r w:rsidRPr="002038FB">
              <w:t xml:space="preserve">around US$0.89bn within the year 2023. Moreover, the CAGR annual growth rate has been projected around 8% </w:t>
            </w:r>
            <w:r w:rsidR="00E17FCA" w:rsidRPr="002038FB">
              <w:t>by</w:t>
            </w:r>
            <w:r w:rsidRPr="002038FB">
              <w:t xml:space="preserve"> the year 2027</w:t>
            </w:r>
            <w:r w:rsidR="00F60506" w:rsidRPr="002038FB">
              <w:t xml:space="preserve"> </w:t>
            </w:r>
            <w:sdt>
              <w:sdtPr>
                <w:id w:val="-431292957"/>
                <w:citation/>
              </w:sdtPr>
              <w:sdtContent>
                <w:r w:rsidR="00F60506" w:rsidRPr="002038FB">
                  <w:fldChar w:fldCharType="begin"/>
                </w:r>
                <w:r w:rsidR="00F60506" w:rsidRPr="002038FB">
                  <w:instrText xml:space="preserve"> CITATION Gra21 \l 1033 </w:instrText>
                </w:r>
                <w:r w:rsidR="00F60506" w:rsidRPr="002038FB">
                  <w:fldChar w:fldCharType="separate"/>
                </w:r>
                <w:r w:rsidR="00F60506" w:rsidRPr="002038FB">
                  <w:rPr>
                    <w:noProof/>
                  </w:rPr>
                  <w:t>(Gray, 2021)</w:t>
                </w:r>
                <w:r w:rsidR="00F60506" w:rsidRPr="002038FB">
                  <w:fldChar w:fldCharType="end"/>
                </w:r>
              </w:sdtContent>
            </w:sdt>
            <w:r w:rsidRPr="002038FB">
              <w:t xml:space="preserve">. </w:t>
            </w:r>
          </w:p>
          <w:p w14:paraId="0BF6DF2A" w14:textId="21387CEF" w:rsidR="0030103C" w:rsidRPr="002038FB" w:rsidRDefault="0030103C" w:rsidP="00DA725E">
            <w:pPr>
              <w:pStyle w:val="ListParagraph"/>
              <w:numPr>
                <w:ilvl w:val="0"/>
                <w:numId w:val="3"/>
              </w:numPr>
              <w:spacing w:line="360" w:lineRule="auto"/>
              <w:jc w:val="both"/>
            </w:pPr>
            <w:r w:rsidRPr="002038FB">
              <w:t xml:space="preserve">In the terms of convenience, people can order their medicines or book </w:t>
            </w:r>
            <w:r w:rsidR="00E17FCA" w:rsidRPr="002038FB">
              <w:t>an</w:t>
            </w:r>
            <w:r w:rsidRPr="002038FB">
              <w:t xml:space="preserve"> online doctor consultation through the website or mobile application of Pharmacy2U. </w:t>
            </w:r>
          </w:p>
          <w:p w14:paraId="18DBF4EC" w14:textId="77777777" w:rsidR="0030103C" w:rsidRPr="002038FB" w:rsidRDefault="0030103C" w:rsidP="00DA725E">
            <w:pPr>
              <w:pStyle w:val="ListParagraph"/>
              <w:numPr>
                <w:ilvl w:val="0"/>
                <w:numId w:val="3"/>
              </w:numPr>
              <w:spacing w:line="360" w:lineRule="auto"/>
              <w:jc w:val="both"/>
            </w:pPr>
            <w:r w:rsidRPr="002038FB">
              <w:t xml:space="preserve">The proliferation of the internet and smartphone penetration has raised the popularity of online pharmacy businesses in the UK. </w:t>
            </w:r>
          </w:p>
        </w:tc>
        <w:tc>
          <w:tcPr>
            <w:tcW w:w="4508" w:type="dxa"/>
          </w:tcPr>
          <w:p w14:paraId="494FD115" w14:textId="77777777" w:rsidR="0030103C" w:rsidRPr="002038FB" w:rsidRDefault="0030103C" w:rsidP="00DA725E">
            <w:pPr>
              <w:spacing w:line="360" w:lineRule="auto"/>
              <w:jc w:val="center"/>
              <w:rPr>
                <w:b/>
                <w:bCs/>
              </w:rPr>
            </w:pPr>
            <w:r w:rsidRPr="002038FB">
              <w:rPr>
                <w:b/>
                <w:bCs/>
              </w:rPr>
              <w:t>Threats</w:t>
            </w:r>
          </w:p>
          <w:p w14:paraId="1614FA2F" w14:textId="7E8299D9" w:rsidR="0030103C" w:rsidRPr="002038FB" w:rsidRDefault="0030103C" w:rsidP="00DA725E">
            <w:pPr>
              <w:pStyle w:val="ListParagraph"/>
              <w:numPr>
                <w:ilvl w:val="0"/>
                <w:numId w:val="4"/>
              </w:numPr>
              <w:spacing w:line="360" w:lineRule="auto"/>
              <w:jc w:val="both"/>
              <w:rPr>
                <w:b/>
                <w:bCs/>
              </w:rPr>
            </w:pPr>
            <w:r w:rsidRPr="002038FB">
              <w:t>The extensive competition between brick-and-mortar stores and online services ha</w:t>
            </w:r>
            <w:r w:rsidR="00E17FCA" w:rsidRPr="002038FB">
              <w:t>s</w:t>
            </w:r>
            <w:r w:rsidRPr="002038FB">
              <w:t xml:space="preserve"> influenced the business growth of Pharamcy2U. </w:t>
            </w:r>
          </w:p>
          <w:p w14:paraId="3DCE9199" w14:textId="5B1AF734" w:rsidR="0030103C" w:rsidRPr="002038FB" w:rsidRDefault="00E17FCA" w:rsidP="00DA725E">
            <w:pPr>
              <w:pStyle w:val="ListParagraph"/>
              <w:numPr>
                <w:ilvl w:val="0"/>
                <w:numId w:val="4"/>
              </w:numPr>
              <w:spacing w:line="360" w:lineRule="auto"/>
              <w:jc w:val="both"/>
              <w:rPr>
                <w:b/>
                <w:bCs/>
              </w:rPr>
            </w:pPr>
            <w:bookmarkStart w:id="27" w:name="_Hlk132025518"/>
            <w:r w:rsidRPr="002038FB">
              <w:t>P</w:t>
            </w:r>
            <w:r w:rsidR="0030103C" w:rsidRPr="002038FB">
              <w:t>eople are preferring to buy medicines over the counter due to the lack of trustworthiness towards online pharmacy service</w:t>
            </w:r>
            <w:r w:rsidRPr="002038FB">
              <w:t>s</w:t>
            </w:r>
            <w:r w:rsidR="0030103C" w:rsidRPr="002038FB">
              <w:t xml:space="preserve">. </w:t>
            </w:r>
          </w:p>
          <w:bookmarkEnd w:id="27"/>
          <w:p w14:paraId="38B48116" w14:textId="0F35DE12" w:rsidR="0030103C" w:rsidRPr="002038FB" w:rsidRDefault="0030103C" w:rsidP="00DA725E">
            <w:pPr>
              <w:pStyle w:val="ListParagraph"/>
              <w:numPr>
                <w:ilvl w:val="0"/>
                <w:numId w:val="4"/>
              </w:numPr>
              <w:spacing w:line="360" w:lineRule="auto"/>
              <w:jc w:val="both"/>
            </w:pPr>
            <w:r w:rsidRPr="002038FB">
              <w:t xml:space="preserve">The political instability in the UK due to the Brexit formation has affected the recruitment process of EU workers. Moreover, economic fluctuations owing to the rising inflation rate </w:t>
            </w:r>
            <w:r w:rsidR="00E17FCA" w:rsidRPr="002038FB">
              <w:t>are</w:t>
            </w:r>
            <w:r w:rsidRPr="002038FB">
              <w:t xml:space="preserve"> another </w:t>
            </w:r>
            <w:r w:rsidR="00250124" w:rsidRPr="002038FB">
              <w:t>area</w:t>
            </w:r>
            <w:r w:rsidRPr="002038FB">
              <w:t xml:space="preserve"> of business threat to Pharmacy2U</w:t>
            </w:r>
            <w:r w:rsidR="00F60506" w:rsidRPr="002038FB">
              <w:t xml:space="preserve"> </w:t>
            </w:r>
            <w:sdt>
              <w:sdtPr>
                <w:id w:val="-1104643842"/>
                <w:citation/>
              </w:sdtPr>
              <w:sdtContent>
                <w:r w:rsidR="00F60506" w:rsidRPr="002038FB">
                  <w:fldChar w:fldCharType="begin"/>
                </w:r>
                <w:r w:rsidR="00F60506" w:rsidRPr="002038FB">
                  <w:instrText xml:space="preserve"> CITATION Hos19 \l 1033 </w:instrText>
                </w:r>
                <w:r w:rsidR="00F60506" w:rsidRPr="002038FB">
                  <w:fldChar w:fldCharType="separate"/>
                </w:r>
                <w:r w:rsidR="00F60506" w:rsidRPr="002038FB">
                  <w:rPr>
                    <w:noProof/>
                  </w:rPr>
                  <w:t>(Hosmer, 2019)</w:t>
                </w:r>
                <w:r w:rsidR="00F60506" w:rsidRPr="002038FB">
                  <w:fldChar w:fldCharType="end"/>
                </w:r>
              </w:sdtContent>
            </w:sdt>
            <w:r w:rsidRPr="002038FB">
              <w:t xml:space="preserve">. </w:t>
            </w:r>
          </w:p>
        </w:tc>
      </w:tr>
    </w:tbl>
    <w:p w14:paraId="5D14D375" w14:textId="77777777" w:rsidR="00592730" w:rsidRPr="002038FB" w:rsidRDefault="00592730" w:rsidP="00DA725E">
      <w:pPr>
        <w:spacing w:line="360" w:lineRule="auto"/>
        <w:jc w:val="both"/>
      </w:pPr>
    </w:p>
    <w:p w14:paraId="12F4B05E" w14:textId="77777777" w:rsidR="00E17FCA" w:rsidRPr="002038FB" w:rsidRDefault="00E17FCA" w:rsidP="00DA725E">
      <w:pPr>
        <w:spacing w:line="360" w:lineRule="auto"/>
        <w:jc w:val="both"/>
      </w:pPr>
    </w:p>
    <w:p w14:paraId="0E91BDA4" w14:textId="187ADBBC" w:rsidR="0030103C" w:rsidRPr="002038FB" w:rsidRDefault="0049454F" w:rsidP="00DA725E">
      <w:pPr>
        <w:pStyle w:val="Heading2"/>
        <w:spacing w:line="360" w:lineRule="auto"/>
      </w:pPr>
      <w:bookmarkStart w:id="28" w:name="_Toc132099384"/>
      <w:r w:rsidRPr="002038FB">
        <w:lastRenderedPageBreak/>
        <w:t xml:space="preserve">6.3 </w:t>
      </w:r>
      <w:r w:rsidR="00442203" w:rsidRPr="002038FB">
        <w:t>VRIO analysis</w:t>
      </w:r>
      <w:bookmarkEnd w:id="28"/>
      <w:r w:rsidR="00442203" w:rsidRPr="002038FB">
        <w:t xml:space="preserve"> </w:t>
      </w:r>
    </w:p>
    <w:p w14:paraId="3926285A" w14:textId="172F8F3B" w:rsidR="00872291" w:rsidRPr="002038FB" w:rsidRDefault="00442203" w:rsidP="00DA725E">
      <w:pPr>
        <w:spacing w:line="360" w:lineRule="auto"/>
        <w:jc w:val="both"/>
      </w:pPr>
      <w:r w:rsidRPr="002038FB">
        <w:rPr>
          <w:b/>
          <w:bCs/>
        </w:rPr>
        <w:t>VRIO analysis</w:t>
      </w:r>
      <w:r w:rsidRPr="002038FB">
        <w:t xml:space="preserve"> is a part </w:t>
      </w:r>
      <w:r w:rsidR="0092618A" w:rsidRPr="002038FB">
        <w:t xml:space="preserve">of </w:t>
      </w:r>
      <w:r w:rsidR="00E17FCA" w:rsidRPr="002038FB">
        <w:t xml:space="preserve">the </w:t>
      </w:r>
      <w:r w:rsidR="0092618A" w:rsidRPr="002038FB">
        <w:t>evaluation that measure</w:t>
      </w:r>
      <w:r w:rsidR="00E17FCA" w:rsidRPr="002038FB">
        <w:t>s</w:t>
      </w:r>
      <w:r w:rsidR="0092618A" w:rsidRPr="002038FB">
        <w:t xml:space="preserve"> the efficiency of the internal resources </w:t>
      </w:r>
      <w:r w:rsidR="00657ABB" w:rsidRPr="002038FB">
        <w:t xml:space="preserve">to attain </w:t>
      </w:r>
      <w:r w:rsidR="00940C65" w:rsidRPr="002038FB">
        <w:t xml:space="preserve">competitive </w:t>
      </w:r>
      <w:r w:rsidR="00534413" w:rsidRPr="002038FB">
        <w:t>advantage</w:t>
      </w:r>
      <w:r w:rsidR="00BC39C9" w:rsidRPr="002038FB">
        <w:t xml:space="preserve"> </w:t>
      </w:r>
      <w:sdt>
        <w:sdtPr>
          <w:id w:val="-941530289"/>
          <w:citation/>
        </w:sdtPr>
        <w:sdtContent>
          <w:r w:rsidR="00BC39C9" w:rsidRPr="002038FB">
            <w:fldChar w:fldCharType="begin"/>
          </w:r>
          <w:r w:rsidR="00BC39C9" w:rsidRPr="002038FB">
            <w:instrText xml:space="preserve"> CITATION Boy192 \l 1033 </w:instrText>
          </w:r>
          <w:r w:rsidR="00BC39C9" w:rsidRPr="002038FB">
            <w:fldChar w:fldCharType="separate"/>
          </w:r>
          <w:r w:rsidR="00BC39C9" w:rsidRPr="002038FB">
            <w:rPr>
              <w:noProof/>
            </w:rPr>
            <w:t>(Boyd, 2019)</w:t>
          </w:r>
          <w:r w:rsidR="00BC39C9" w:rsidRPr="002038FB">
            <w:fldChar w:fldCharType="end"/>
          </w:r>
        </w:sdtContent>
      </w:sdt>
      <w:r w:rsidR="00534413" w:rsidRPr="002038FB">
        <w:t xml:space="preserve">. Moreover, the resources that are rare, valuable, </w:t>
      </w:r>
      <w:r w:rsidR="005E5A62" w:rsidRPr="002038FB">
        <w:t>inimitable,</w:t>
      </w:r>
      <w:r w:rsidR="00534413" w:rsidRPr="002038FB">
        <w:t xml:space="preserve"> and organised can help the organisation to achieve the desired market position. </w:t>
      </w:r>
      <w:r w:rsidR="00FE5DB3" w:rsidRPr="002038FB">
        <w:t xml:space="preserve">From the organisational perspective of Pharmacy2U, the VRIO analysis </w:t>
      </w:r>
      <w:r w:rsidR="00E17FCA" w:rsidRPr="002038FB">
        <w:t>is</w:t>
      </w:r>
      <w:r w:rsidR="00FE5DB3" w:rsidRPr="002038FB">
        <w:t xml:space="preserve"> as follows: </w:t>
      </w:r>
    </w:p>
    <w:p w14:paraId="79037EFA" w14:textId="51F572DC" w:rsidR="00D439A0" w:rsidRPr="002038FB" w:rsidRDefault="00D439A0" w:rsidP="00DA725E">
      <w:pPr>
        <w:pStyle w:val="ListParagraph"/>
        <w:numPr>
          <w:ilvl w:val="0"/>
          <w:numId w:val="4"/>
        </w:numPr>
        <w:spacing w:line="360" w:lineRule="auto"/>
        <w:jc w:val="both"/>
      </w:pPr>
      <w:r w:rsidRPr="002038FB">
        <w:rPr>
          <w:b/>
          <w:bCs/>
        </w:rPr>
        <w:t>Valuable:</w:t>
      </w:r>
      <w:r w:rsidRPr="002038FB">
        <w:t xml:space="preserve"> </w:t>
      </w:r>
      <w:bookmarkStart w:id="29" w:name="_Hlk132025550"/>
      <w:r w:rsidRPr="002038FB">
        <w:t>Pharmacy2U is the first distance-selling pharmacy service established in the UK. The clinical excellence of Pharmacy2U is a part of award-winning technology that improves the lives of patients</w:t>
      </w:r>
      <w:r w:rsidR="00BC39C9" w:rsidRPr="002038FB">
        <w:t xml:space="preserve"> </w:t>
      </w:r>
      <w:sdt>
        <w:sdtPr>
          <w:id w:val="-1553924164"/>
          <w:citation/>
        </w:sdtPr>
        <w:sdtContent>
          <w:r w:rsidR="00BC39C9" w:rsidRPr="002038FB">
            <w:fldChar w:fldCharType="begin"/>
          </w:r>
          <w:r w:rsidR="00BC39C9" w:rsidRPr="002038FB">
            <w:instrText xml:space="preserve"> CITATION Her19 \l 1033 </w:instrText>
          </w:r>
          <w:r w:rsidR="00BC39C9" w:rsidRPr="002038FB">
            <w:fldChar w:fldCharType="separate"/>
          </w:r>
          <w:r w:rsidR="00BC39C9" w:rsidRPr="002038FB">
            <w:rPr>
              <w:noProof/>
            </w:rPr>
            <w:t>(Heracleous, 2019)</w:t>
          </w:r>
          <w:r w:rsidR="00BC39C9" w:rsidRPr="002038FB">
            <w:fldChar w:fldCharType="end"/>
          </w:r>
        </w:sdtContent>
      </w:sdt>
      <w:r w:rsidRPr="002038FB">
        <w:t>. With the online doctor service, Pharmacy2U offers secure and safest consultation service to patients from an experienced UK GP. The reminders for repeat purchase</w:t>
      </w:r>
      <w:r w:rsidR="00E17FCA" w:rsidRPr="002038FB">
        <w:t>s</w:t>
      </w:r>
      <w:r w:rsidRPr="002038FB">
        <w:t xml:space="preserve"> of the medicines are provided to the customers by Pharmacy2U. Moreover</w:t>
      </w:r>
      <w:r w:rsidR="00E17FCA" w:rsidRPr="002038FB">
        <w:t>,</w:t>
      </w:r>
      <w:r w:rsidRPr="002038FB">
        <w:t xml:space="preserve"> </w:t>
      </w:r>
      <w:r w:rsidR="00E17FCA" w:rsidRPr="002038FB">
        <w:t xml:space="preserve">the </w:t>
      </w:r>
      <w:r w:rsidRPr="002038FB">
        <w:t xml:space="preserve">doorstep delivery service of Pharmacy2U creates value </w:t>
      </w:r>
      <w:r w:rsidR="00E17FCA" w:rsidRPr="002038FB">
        <w:t>for</w:t>
      </w:r>
      <w:r w:rsidRPr="002038FB">
        <w:t xml:space="preserve"> the customers. </w:t>
      </w:r>
    </w:p>
    <w:bookmarkEnd w:id="29"/>
    <w:p w14:paraId="162B3635" w14:textId="3C944A12" w:rsidR="00D439A0" w:rsidRPr="002038FB" w:rsidRDefault="00D439A0" w:rsidP="00DA725E">
      <w:pPr>
        <w:pStyle w:val="ListParagraph"/>
        <w:numPr>
          <w:ilvl w:val="0"/>
          <w:numId w:val="4"/>
        </w:numPr>
        <w:spacing w:line="360" w:lineRule="auto"/>
        <w:jc w:val="both"/>
      </w:pPr>
      <w:r w:rsidRPr="002038FB">
        <w:rPr>
          <w:b/>
          <w:bCs/>
        </w:rPr>
        <w:t>Rare:</w:t>
      </w:r>
      <w:r w:rsidRPr="002038FB">
        <w:t xml:space="preserve"> Pharmacy2U is a popular online medicine company that is operating in the UK since 2000. The customers have to create a virtual account with Pharmacy2U through </w:t>
      </w:r>
      <w:r w:rsidR="00E17FCA" w:rsidRPr="002038FB">
        <w:t xml:space="preserve">a </w:t>
      </w:r>
      <w:r w:rsidRPr="002038FB">
        <w:t xml:space="preserve">website or mobile application initially to get the services. </w:t>
      </w:r>
      <w:r w:rsidR="00E17FCA" w:rsidRPr="002038FB">
        <w:t>P</w:t>
      </w:r>
      <w:r w:rsidRPr="002038FB">
        <w:t xml:space="preserve">eople are finding </w:t>
      </w:r>
      <w:r w:rsidR="00E17FCA" w:rsidRPr="002038FB">
        <w:t xml:space="preserve">it </w:t>
      </w:r>
      <w:r w:rsidRPr="002038FB">
        <w:t>convenien</w:t>
      </w:r>
      <w:r w:rsidR="00E17FCA" w:rsidRPr="002038FB">
        <w:t>t</w:t>
      </w:r>
      <w:r w:rsidRPr="002038FB">
        <w:t xml:space="preserve"> to order their medicine from Pharmacy2U</w:t>
      </w:r>
      <w:sdt>
        <w:sdtPr>
          <w:id w:val="1260415382"/>
          <w:citation/>
        </w:sdtPr>
        <w:sdtContent>
          <w:r w:rsidR="00DA725E" w:rsidRPr="002038FB">
            <w:fldChar w:fldCharType="begin"/>
          </w:r>
          <w:r w:rsidR="00DA725E" w:rsidRPr="002038FB">
            <w:instrText xml:space="preserve"> CITATION Gru19 \l 1033 </w:instrText>
          </w:r>
          <w:r w:rsidR="00DA725E" w:rsidRPr="002038FB">
            <w:fldChar w:fldCharType="separate"/>
          </w:r>
          <w:r w:rsidR="00DA725E" w:rsidRPr="002038FB">
            <w:rPr>
              <w:noProof/>
            </w:rPr>
            <w:t xml:space="preserve"> (Grunig, 2019)</w:t>
          </w:r>
          <w:r w:rsidR="00DA725E" w:rsidRPr="002038FB">
            <w:fldChar w:fldCharType="end"/>
          </w:r>
        </w:sdtContent>
      </w:sdt>
      <w:r w:rsidRPr="002038FB">
        <w:t>.  The pharmacy team of Pharmacy2U used to check and dispense the prescription ready for delivery. Moreover, low</w:t>
      </w:r>
      <w:r w:rsidR="00E17FCA" w:rsidRPr="002038FB">
        <w:t>-</w:t>
      </w:r>
      <w:r w:rsidRPr="002038FB">
        <w:t>price</w:t>
      </w:r>
      <w:r w:rsidR="00E17FCA" w:rsidRPr="002038FB">
        <w:t>d</w:t>
      </w:r>
      <w:r w:rsidRPr="002038FB">
        <w:t xml:space="preserve"> medicines are offered to the people. </w:t>
      </w:r>
    </w:p>
    <w:p w14:paraId="12CB4CA0" w14:textId="52B886E0" w:rsidR="00D439A0" w:rsidRPr="002038FB" w:rsidRDefault="00D439A0" w:rsidP="00DA725E">
      <w:pPr>
        <w:pStyle w:val="ListParagraph"/>
        <w:numPr>
          <w:ilvl w:val="0"/>
          <w:numId w:val="4"/>
        </w:numPr>
        <w:spacing w:line="360" w:lineRule="auto"/>
        <w:jc w:val="both"/>
      </w:pPr>
      <w:r w:rsidRPr="002038FB">
        <w:rPr>
          <w:b/>
          <w:bCs/>
        </w:rPr>
        <w:t>Inimitable</w:t>
      </w:r>
      <w:r w:rsidRPr="002038FB">
        <w:t>: The clinical excellence of Pharmacy2U is a part of award-winning technology that improves the lives of patients. Moreover, Pharmacy2U is an online pharmacy service that provide</w:t>
      </w:r>
      <w:r w:rsidR="00E17FCA" w:rsidRPr="002038FB">
        <w:t>s</w:t>
      </w:r>
      <w:r w:rsidRPr="002038FB">
        <w:t xml:space="preserve"> safe and secure online doctor consultation</w:t>
      </w:r>
      <w:r w:rsidR="00E17FCA" w:rsidRPr="002038FB">
        <w:t>s</w:t>
      </w:r>
      <w:r w:rsidRPr="002038FB">
        <w:t xml:space="preserve"> to people in the UK along with selling medicines, </w:t>
      </w:r>
      <w:r w:rsidR="00E17FCA" w:rsidRPr="002038FB">
        <w:t xml:space="preserve">and </w:t>
      </w:r>
      <w:r w:rsidRPr="002038FB">
        <w:t>serving repeat prescriptions of NHS</w:t>
      </w:r>
      <w:r w:rsidR="008D295E" w:rsidRPr="002038FB">
        <w:t xml:space="preserve"> </w:t>
      </w:r>
      <w:sdt>
        <w:sdtPr>
          <w:id w:val="-1593318795"/>
          <w:citation/>
        </w:sdtPr>
        <w:sdtContent>
          <w:r w:rsidR="008D295E" w:rsidRPr="002038FB">
            <w:fldChar w:fldCharType="begin"/>
          </w:r>
          <w:r w:rsidR="008D295E" w:rsidRPr="002038FB">
            <w:instrText xml:space="preserve"> CITATION Kap19 \l 1033 </w:instrText>
          </w:r>
          <w:r w:rsidR="008D295E" w:rsidRPr="002038FB">
            <w:fldChar w:fldCharType="separate"/>
          </w:r>
          <w:r w:rsidR="008D295E" w:rsidRPr="002038FB">
            <w:rPr>
              <w:noProof/>
            </w:rPr>
            <w:t>(Kaplan, 2019)</w:t>
          </w:r>
          <w:r w:rsidR="008D295E" w:rsidRPr="002038FB">
            <w:fldChar w:fldCharType="end"/>
          </w:r>
        </w:sdtContent>
      </w:sdt>
      <w:r w:rsidRPr="002038FB">
        <w:t>. Therefore, services like online doctor consultation</w:t>
      </w:r>
      <w:r w:rsidR="00E17FCA" w:rsidRPr="002038FB">
        <w:t>s</w:t>
      </w:r>
      <w:r w:rsidRPr="002038FB">
        <w:t xml:space="preserve"> and selling medicines at affordable price</w:t>
      </w:r>
      <w:r w:rsidR="00E17FCA" w:rsidRPr="002038FB">
        <w:t>s</w:t>
      </w:r>
      <w:r w:rsidRPr="002038FB">
        <w:t xml:space="preserve"> </w:t>
      </w:r>
      <w:r w:rsidR="00E17FCA" w:rsidRPr="002038FB">
        <w:t>are</w:t>
      </w:r>
      <w:r w:rsidRPr="002038FB">
        <w:t xml:space="preserve"> inimitable. </w:t>
      </w:r>
    </w:p>
    <w:p w14:paraId="1C474089" w14:textId="09778411" w:rsidR="00D439A0" w:rsidRPr="002038FB" w:rsidRDefault="00D439A0" w:rsidP="00DA725E">
      <w:pPr>
        <w:pStyle w:val="ListParagraph"/>
        <w:numPr>
          <w:ilvl w:val="0"/>
          <w:numId w:val="4"/>
        </w:numPr>
        <w:spacing w:line="360" w:lineRule="auto"/>
        <w:jc w:val="both"/>
      </w:pPr>
      <w:r w:rsidRPr="002038FB">
        <w:rPr>
          <w:b/>
          <w:bCs/>
        </w:rPr>
        <w:t>Organised</w:t>
      </w:r>
      <w:r w:rsidRPr="002038FB">
        <w:t>: The integrated operational process of Pharmacy2U enhances organisational productivity due to the accessibility of real-time information</w:t>
      </w:r>
      <w:r w:rsidR="00DA725E" w:rsidRPr="002038FB">
        <w:t xml:space="preserve"> </w:t>
      </w:r>
      <w:sdt>
        <w:sdtPr>
          <w:id w:val="396636183"/>
          <w:citation/>
        </w:sdtPr>
        <w:sdtContent>
          <w:r w:rsidR="00DA725E" w:rsidRPr="002038FB">
            <w:fldChar w:fldCharType="begin"/>
          </w:r>
          <w:r w:rsidR="00DA725E" w:rsidRPr="002038FB">
            <w:instrText xml:space="preserve"> CITATION Lyn18 \l 1033 </w:instrText>
          </w:r>
          <w:r w:rsidR="00DA725E" w:rsidRPr="002038FB">
            <w:fldChar w:fldCharType="separate"/>
          </w:r>
          <w:r w:rsidR="00DA725E" w:rsidRPr="002038FB">
            <w:rPr>
              <w:noProof/>
            </w:rPr>
            <w:t>(Lynch, 2019)</w:t>
          </w:r>
          <w:r w:rsidR="00DA725E" w:rsidRPr="002038FB">
            <w:fldChar w:fldCharType="end"/>
          </w:r>
        </w:sdtContent>
      </w:sdt>
      <w:r w:rsidRPr="002038FB">
        <w:t>. The pharmacy team of Pharmacy2U used to check and dispense the prescription ready for delivery. Moreover, reminders for repeat purchase</w:t>
      </w:r>
      <w:r w:rsidR="00E17FCA" w:rsidRPr="002038FB">
        <w:t>s</w:t>
      </w:r>
      <w:r w:rsidRPr="002038FB">
        <w:t xml:space="preserve"> of the medicines are provided to the customers. </w:t>
      </w:r>
    </w:p>
    <w:p w14:paraId="25246670" w14:textId="74F55589" w:rsidR="005248F8" w:rsidRPr="002038FB" w:rsidRDefault="0049454F" w:rsidP="00DA725E">
      <w:pPr>
        <w:pStyle w:val="Heading2"/>
        <w:spacing w:line="360" w:lineRule="auto"/>
      </w:pPr>
      <w:bookmarkStart w:id="30" w:name="_Toc132099385"/>
      <w:r w:rsidRPr="002038FB">
        <w:t xml:space="preserve">6.4 </w:t>
      </w:r>
      <w:r w:rsidR="00D439A0" w:rsidRPr="002038FB">
        <w:t xml:space="preserve">Critical Analysis of </w:t>
      </w:r>
      <w:r w:rsidR="00E17FCA" w:rsidRPr="002038FB">
        <w:t>E</w:t>
      </w:r>
      <w:r w:rsidR="00D439A0" w:rsidRPr="002038FB">
        <w:t>xternal and internal business environment</w:t>
      </w:r>
      <w:bookmarkEnd w:id="30"/>
      <w:r w:rsidR="00D439A0" w:rsidRPr="002038FB">
        <w:t xml:space="preserve"> </w:t>
      </w:r>
    </w:p>
    <w:p w14:paraId="007A9D33" w14:textId="453A12F1" w:rsidR="005248F8" w:rsidRPr="002038FB" w:rsidRDefault="00E17FCA" w:rsidP="00DA725E">
      <w:pPr>
        <w:spacing w:line="360" w:lineRule="auto"/>
        <w:jc w:val="both"/>
      </w:pPr>
      <w:r w:rsidRPr="002038FB">
        <w:rPr>
          <w:b/>
          <w:bCs/>
        </w:rPr>
        <w:t>The b</w:t>
      </w:r>
      <w:r w:rsidR="005248F8" w:rsidRPr="002038FB">
        <w:rPr>
          <w:b/>
          <w:bCs/>
        </w:rPr>
        <w:t>usiness environment</w:t>
      </w:r>
      <w:r w:rsidR="005248F8" w:rsidRPr="002038FB">
        <w:t xml:space="preserve"> consist</w:t>
      </w:r>
      <w:r w:rsidRPr="002038FB">
        <w:t>s</w:t>
      </w:r>
      <w:r w:rsidR="005248F8" w:rsidRPr="002038FB">
        <w:t xml:space="preserve"> of </w:t>
      </w:r>
      <w:r w:rsidR="005248F8" w:rsidRPr="002038FB">
        <w:rPr>
          <w:i/>
          <w:iCs/>
        </w:rPr>
        <w:t>external and internal factors</w:t>
      </w:r>
      <w:r w:rsidR="005248F8" w:rsidRPr="002038FB">
        <w:t xml:space="preserve"> that influence and affect business operations</w:t>
      </w:r>
      <w:r w:rsidR="00A66B92" w:rsidRPr="002038FB">
        <w:t xml:space="preserve"> </w:t>
      </w:r>
      <w:sdt>
        <w:sdtPr>
          <w:id w:val="943574342"/>
          <w:citation/>
        </w:sdtPr>
        <w:sdtContent>
          <w:r w:rsidR="00A66B92" w:rsidRPr="002038FB">
            <w:fldChar w:fldCharType="begin"/>
          </w:r>
          <w:r w:rsidR="00A66B92" w:rsidRPr="002038FB">
            <w:instrText xml:space="preserve"> CITATION Bon19 \l 1033 </w:instrText>
          </w:r>
          <w:r w:rsidR="00A66B92" w:rsidRPr="002038FB">
            <w:fldChar w:fldCharType="separate"/>
          </w:r>
          <w:r w:rsidR="00A66B92" w:rsidRPr="002038FB">
            <w:rPr>
              <w:noProof/>
            </w:rPr>
            <w:t>(Bonn, 2019)</w:t>
          </w:r>
          <w:r w:rsidR="00A66B92" w:rsidRPr="002038FB">
            <w:fldChar w:fldCharType="end"/>
          </w:r>
        </w:sdtContent>
      </w:sdt>
      <w:r w:rsidR="005248F8" w:rsidRPr="002038FB">
        <w:t>. Pharmacy2U is a</w:t>
      </w:r>
      <w:r w:rsidRPr="002038FB">
        <w:t>n</w:t>
      </w:r>
      <w:r w:rsidR="005248F8" w:rsidRPr="002038FB">
        <w:t xml:space="preserve"> SME operating in the online pharmacy sector since 2000. The total number of employees employed at Pharmacy2U is around 200 approximately. The company is having headquarter located </w:t>
      </w:r>
      <w:r w:rsidRPr="002038FB">
        <w:t>in</w:t>
      </w:r>
      <w:r w:rsidR="005248F8" w:rsidRPr="002038FB">
        <w:t xml:space="preserve"> Leeds, UK. Furthermore, the key services of Pharmacy2U include safe and secure online doctor consultation in the UK, selling medicines, serving repeat prescriptions of NHS, online delivery service</w:t>
      </w:r>
      <w:r w:rsidRPr="002038FB">
        <w:t>,</w:t>
      </w:r>
      <w:r w:rsidR="005248F8" w:rsidRPr="002038FB">
        <w:t xml:space="preserve"> etc. </w:t>
      </w:r>
      <w:r w:rsidRPr="002038FB">
        <w:t>P</w:t>
      </w:r>
      <w:r w:rsidR="005248F8" w:rsidRPr="002038FB">
        <w:t xml:space="preserve">olitical </w:t>
      </w:r>
      <w:r w:rsidR="005248F8" w:rsidRPr="002038FB">
        <w:lastRenderedPageBreak/>
        <w:t>intervention in the UK like Brexit formation has influenced business operations</w:t>
      </w:r>
      <w:r w:rsidR="00D25E59" w:rsidRPr="002038FB">
        <w:t xml:space="preserve"> </w:t>
      </w:r>
      <w:sdt>
        <w:sdtPr>
          <w:id w:val="1517345744"/>
          <w:citation/>
        </w:sdtPr>
        <w:sdtContent>
          <w:r w:rsidR="00D25E59" w:rsidRPr="002038FB">
            <w:fldChar w:fldCharType="begin"/>
          </w:r>
          <w:r w:rsidR="00D25E59" w:rsidRPr="002038FB">
            <w:instrText xml:space="preserve"> CITATION Ast19 \l 1033 </w:instrText>
          </w:r>
          <w:r w:rsidR="00D25E59" w:rsidRPr="002038FB">
            <w:fldChar w:fldCharType="separate"/>
          </w:r>
          <w:r w:rsidR="00D25E59" w:rsidRPr="002038FB">
            <w:rPr>
              <w:noProof/>
            </w:rPr>
            <w:t>(Asteriou, 2019)</w:t>
          </w:r>
          <w:r w:rsidR="00D25E59" w:rsidRPr="002038FB">
            <w:fldChar w:fldCharType="end"/>
          </w:r>
        </w:sdtContent>
      </w:sdt>
      <w:r w:rsidR="005248F8" w:rsidRPr="002038FB">
        <w:t>. Moreover, the Brexit formation has increased complexities towards immigration policies of the EU workers in the UK. The complexities in the immigration policy have restricted UK-based operations to hire EU workers. Therefore, Pharmacy2U can fail to recruit cheap employees from EU states. The inflation rate currently in the UK has reached 11% in the year 2022 and thereby affected consumer spending</w:t>
      </w:r>
      <w:r w:rsidR="00912922" w:rsidRPr="002038FB">
        <w:t xml:space="preserve"> </w:t>
      </w:r>
      <w:sdt>
        <w:sdtPr>
          <w:id w:val="-1170009641"/>
          <w:citation/>
        </w:sdtPr>
        <w:sdtContent>
          <w:r w:rsidR="00912922" w:rsidRPr="002038FB">
            <w:fldChar w:fldCharType="begin"/>
          </w:r>
          <w:r w:rsidR="00912922" w:rsidRPr="002038FB">
            <w:instrText xml:space="preserve"> CITATION Bux21 \l 1033 </w:instrText>
          </w:r>
          <w:r w:rsidR="00912922" w:rsidRPr="002038FB">
            <w:fldChar w:fldCharType="separate"/>
          </w:r>
          <w:r w:rsidR="00912922" w:rsidRPr="002038FB">
            <w:rPr>
              <w:noProof/>
            </w:rPr>
            <w:t>(Buxton, 2021)</w:t>
          </w:r>
          <w:r w:rsidR="00912922" w:rsidRPr="002038FB">
            <w:fldChar w:fldCharType="end"/>
          </w:r>
        </w:sdtContent>
      </w:sdt>
      <w:r w:rsidR="005248F8" w:rsidRPr="002038FB">
        <w:t>. The cost of living in the UK has increased due to rising procurement cost</w:t>
      </w:r>
      <w:r w:rsidRPr="002038FB">
        <w:t>s</w:t>
      </w:r>
      <w:r w:rsidR="005248F8" w:rsidRPr="002038FB">
        <w:t xml:space="preserve"> after </w:t>
      </w:r>
      <w:r w:rsidRPr="002038FB">
        <w:t xml:space="preserve">the </w:t>
      </w:r>
      <w:r w:rsidR="005248F8" w:rsidRPr="002038FB">
        <w:t xml:space="preserve">invasion of Russia </w:t>
      </w:r>
      <w:r w:rsidRPr="002038FB">
        <w:t>in</w:t>
      </w:r>
      <w:r w:rsidR="005248F8" w:rsidRPr="002038FB">
        <w:t xml:space="preserve">to Ukraine. The consumers are cutting their annual budget and eventually affecting the business turnover of the organisation. Therefore, economic uncertainty can affect business turnover but </w:t>
      </w:r>
      <w:r w:rsidRPr="002038FB">
        <w:t xml:space="preserve">the </w:t>
      </w:r>
      <w:r w:rsidR="005248F8" w:rsidRPr="002038FB">
        <w:t xml:space="preserve">overall pharmacy sector of the UK is growing due to </w:t>
      </w:r>
      <w:r w:rsidRPr="002038FB">
        <w:t xml:space="preserve">the </w:t>
      </w:r>
      <w:r w:rsidR="005248F8" w:rsidRPr="002038FB">
        <w:t>increase</w:t>
      </w:r>
      <w:r w:rsidRPr="002038FB">
        <w:t>d</w:t>
      </w:r>
      <w:r w:rsidR="005248F8" w:rsidRPr="002038FB">
        <w:t xml:space="preserve"> consumption of medicines. The socio-cultural factor is positive for online pharmacy business in the UK. As per the market report, the CAGR annual growth rate has been projected around 8% within the year 2027 can be observed in the online pharmacy sector. Furthermore, the people around 40% will shift to online pharmacy services in the UK by 2027</w:t>
      </w:r>
      <w:r w:rsidR="0056617A" w:rsidRPr="002038FB">
        <w:t xml:space="preserve"> </w:t>
      </w:r>
      <w:sdt>
        <w:sdtPr>
          <w:id w:val="971481791"/>
          <w:citation/>
        </w:sdtPr>
        <w:sdtContent>
          <w:r w:rsidR="0056617A" w:rsidRPr="002038FB">
            <w:fldChar w:fldCharType="begin"/>
          </w:r>
          <w:r w:rsidR="0056617A" w:rsidRPr="002038FB">
            <w:instrText xml:space="preserve"> CITATION Alw21 \l 1033 </w:instrText>
          </w:r>
          <w:r w:rsidR="0056617A" w:rsidRPr="002038FB">
            <w:fldChar w:fldCharType="separate"/>
          </w:r>
          <w:r w:rsidR="0056617A" w:rsidRPr="002038FB">
            <w:rPr>
              <w:noProof/>
            </w:rPr>
            <w:t>(Alwon, 2021)</w:t>
          </w:r>
          <w:r w:rsidR="0056617A" w:rsidRPr="002038FB">
            <w:fldChar w:fldCharType="end"/>
          </w:r>
        </w:sdtContent>
      </w:sdt>
      <w:r w:rsidR="005248F8" w:rsidRPr="002038FB">
        <w:t xml:space="preserve">. In the context of technological factor, the proliferation of the internet and </w:t>
      </w:r>
      <w:r w:rsidRPr="002038FB">
        <w:t xml:space="preserve">the </w:t>
      </w:r>
      <w:r w:rsidR="005248F8" w:rsidRPr="002038FB">
        <w:t xml:space="preserve">high usage of smartphone has raised the popularity of online pharmacy services </w:t>
      </w:r>
      <w:r w:rsidRPr="002038FB">
        <w:t>in</w:t>
      </w:r>
      <w:r w:rsidR="005248F8" w:rsidRPr="002038FB">
        <w:t xml:space="preserve"> the UK. The annual growth rate of </w:t>
      </w:r>
      <w:r w:rsidRPr="002038FB">
        <w:t xml:space="preserve">the </w:t>
      </w:r>
      <w:r w:rsidR="005248F8" w:rsidRPr="002038FB">
        <w:t xml:space="preserve">online pharmacy sector has been projected around 8% within the year 2027. The people can order their medicines or book </w:t>
      </w:r>
      <w:r w:rsidRPr="002038FB">
        <w:t>an</w:t>
      </w:r>
      <w:r w:rsidR="005248F8" w:rsidRPr="002038FB">
        <w:t xml:space="preserve"> online doctor consultation through the website or mobile application of Pharmacy2U. Based on legal aspects, the regulatory norms initiated by General Pharmaceutical Council (GPhC) ha</w:t>
      </w:r>
      <w:r w:rsidRPr="002038FB">
        <w:t>ve</w:t>
      </w:r>
      <w:r w:rsidR="005248F8" w:rsidRPr="002038FB">
        <w:t xml:space="preserve"> influenced the business operation process of Pharmacy2U</w:t>
      </w:r>
      <w:r w:rsidR="00292F84" w:rsidRPr="002038FB">
        <w:t xml:space="preserve"> </w:t>
      </w:r>
      <w:sdt>
        <w:sdtPr>
          <w:id w:val="641233767"/>
          <w:citation/>
        </w:sdtPr>
        <w:sdtContent>
          <w:r w:rsidR="00292F84" w:rsidRPr="002038FB">
            <w:fldChar w:fldCharType="begin"/>
          </w:r>
          <w:r w:rsidR="00292F84" w:rsidRPr="002038FB">
            <w:instrText xml:space="preserve"> CITATION Cla193 \l 1033 </w:instrText>
          </w:r>
          <w:r w:rsidR="00292F84" w:rsidRPr="002038FB">
            <w:fldChar w:fldCharType="separate"/>
          </w:r>
          <w:r w:rsidR="00292F84" w:rsidRPr="002038FB">
            <w:rPr>
              <w:noProof/>
            </w:rPr>
            <w:t>(Clark, 2019)</w:t>
          </w:r>
          <w:r w:rsidR="00292F84" w:rsidRPr="002038FB">
            <w:fldChar w:fldCharType="end"/>
          </w:r>
        </w:sdtContent>
      </w:sdt>
      <w:r w:rsidR="005248F8" w:rsidRPr="002038FB">
        <w:t xml:space="preserve">. The unauthorised distribution and selling of substandard medicines without the presence of valid prescriptions are treated as illegal. Lastly, the environmental factor has influenced Pharmacy2U to introduce sustainable business practices in the UK. Pharmacy2U has changed the perspective of </w:t>
      </w:r>
      <w:r w:rsidRPr="002038FB">
        <w:t xml:space="preserve">the </w:t>
      </w:r>
      <w:r w:rsidR="005248F8" w:rsidRPr="002038FB">
        <w:t>pharmacy sector by reaching customer</w:t>
      </w:r>
      <w:r w:rsidRPr="002038FB">
        <w:t>s</w:t>
      </w:r>
      <w:r w:rsidR="005248F8" w:rsidRPr="002038FB">
        <w:t xml:space="preserve"> through online channels. The multi-channel business perspective has enabled Pharmacy2U to reduce environmental pollution by replacing the conventional approaches </w:t>
      </w:r>
      <w:r w:rsidRPr="002038FB">
        <w:t>to</w:t>
      </w:r>
      <w:r w:rsidR="005248F8" w:rsidRPr="002038FB">
        <w:t xml:space="preserve"> selling medicines. Moreover, Generation Z customers that are preferring online services are selecting </w:t>
      </w:r>
      <w:r w:rsidRPr="002038FB">
        <w:t>sustainable brands</w:t>
      </w:r>
      <w:r w:rsidR="005248F8" w:rsidRPr="002038FB">
        <w:t xml:space="preserve">. Therefore, Pharmacy2U can appeal to such customers with the introduction of sustainable business practices. </w:t>
      </w:r>
    </w:p>
    <w:p w14:paraId="7AED5E14" w14:textId="06791C3D" w:rsidR="005248F8" w:rsidRPr="002038FB" w:rsidRDefault="005248F8" w:rsidP="00DA725E">
      <w:pPr>
        <w:spacing w:line="360" w:lineRule="auto"/>
        <w:jc w:val="both"/>
      </w:pPr>
      <w:r w:rsidRPr="002038FB">
        <w:t>On the contrary, the trustworthiness among the people regarding the services of Pharmacy2U is less due to the non-trained pharmacists</w:t>
      </w:r>
      <w:r w:rsidR="00DA725E" w:rsidRPr="002038FB">
        <w:t xml:space="preserve"> </w:t>
      </w:r>
      <w:sdt>
        <w:sdtPr>
          <w:id w:val="-616370950"/>
          <w:citation/>
        </w:sdtPr>
        <w:sdtContent>
          <w:r w:rsidR="00DA725E" w:rsidRPr="002038FB">
            <w:fldChar w:fldCharType="begin"/>
          </w:r>
          <w:r w:rsidR="00DA725E" w:rsidRPr="002038FB">
            <w:instrText xml:space="preserve"> CITATION Lew19 \l 1033 </w:instrText>
          </w:r>
          <w:r w:rsidR="00DA725E" w:rsidRPr="002038FB">
            <w:fldChar w:fldCharType="separate"/>
          </w:r>
          <w:r w:rsidR="00DA725E" w:rsidRPr="002038FB">
            <w:rPr>
              <w:noProof/>
            </w:rPr>
            <w:t>(Lewis, 2019)</w:t>
          </w:r>
          <w:r w:rsidR="00DA725E" w:rsidRPr="002038FB">
            <w:fldChar w:fldCharType="end"/>
          </w:r>
        </w:sdtContent>
      </w:sdt>
      <w:r w:rsidRPr="002038FB">
        <w:t xml:space="preserve">. The acceptance of the people regarding the services of Pharmacy2U is low due to the unsafe delivery of medicines. </w:t>
      </w:r>
      <w:r w:rsidR="00E17FCA" w:rsidRPr="002038FB">
        <w:t>P</w:t>
      </w:r>
      <w:r w:rsidRPr="002038FB">
        <w:t>eople are preferring to buy medicines over the counter due to the lack of trustworthiness towards online pharmacy service</w:t>
      </w:r>
      <w:r w:rsidR="00E17FCA" w:rsidRPr="002038FB">
        <w:t>s</w:t>
      </w:r>
      <w:r w:rsidRPr="002038FB">
        <w:t xml:space="preserve">. Moreover, the low prices of medicines influence the perception of people regarding the consumption of fake medicines. However, Pharmacy2U is the first distance-selling pharmacy service established in the UK. The clinical excellence of </w:t>
      </w:r>
      <w:r w:rsidRPr="002038FB">
        <w:lastRenderedPageBreak/>
        <w:t xml:space="preserve">Pharmacy2U is a part of award-winning technology that improves the lives of patients. With the online doctor service, Pharmacy2U offers </w:t>
      </w:r>
      <w:r w:rsidR="00E17FCA" w:rsidRPr="002038FB">
        <w:t xml:space="preserve">a </w:t>
      </w:r>
      <w:r w:rsidRPr="002038FB">
        <w:t>secure and safest consultation service to patients from an experienced UK GP</w:t>
      </w:r>
      <w:r w:rsidR="00DA725E" w:rsidRPr="002038FB">
        <w:t xml:space="preserve"> </w:t>
      </w:r>
      <w:sdt>
        <w:sdtPr>
          <w:id w:val="-1941989328"/>
          <w:citation/>
        </w:sdtPr>
        <w:sdtContent>
          <w:r w:rsidR="00DA725E" w:rsidRPr="002038FB">
            <w:fldChar w:fldCharType="begin"/>
          </w:r>
          <w:r w:rsidR="00DA725E" w:rsidRPr="002038FB">
            <w:instrText xml:space="preserve"> CITATION Mar203 \l 1033 </w:instrText>
          </w:r>
          <w:r w:rsidR="00DA725E" w:rsidRPr="002038FB">
            <w:fldChar w:fldCharType="separate"/>
          </w:r>
          <w:r w:rsidR="00DA725E" w:rsidRPr="002038FB">
            <w:rPr>
              <w:noProof/>
            </w:rPr>
            <w:t>(Kleinman, 2020)</w:t>
          </w:r>
          <w:r w:rsidR="00DA725E" w:rsidRPr="002038FB">
            <w:fldChar w:fldCharType="end"/>
          </w:r>
        </w:sdtContent>
      </w:sdt>
      <w:r w:rsidRPr="002038FB">
        <w:t xml:space="preserve">. </w:t>
      </w:r>
      <w:r w:rsidR="00E17FCA" w:rsidRPr="002038FB">
        <w:t>P</w:t>
      </w:r>
      <w:r w:rsidR="00BA17EE" w:rsidRPr="002038FB">
        <w:t xml:space="preserve">eople are finding </w:t>
      </w:r>
      <w:r w:rsidR="00E17FCA" w:rsidRPr="002038FB">
        <w:t xml:space="preserve">it </w:t>
      </w:r>
      <w:r w:rsidR="00BA17EE" w:rsidRPr="002038FB">
        <w:t>convenien</w:t>
      </w:r>
      <w:r w:rsidR="00E17FCA" w:rsidRPr="002038FB">
        <w:t>t</w:t>
      </w:r>
      <w:r w:rsidR="00BA17EE" w:rsidRPr="002038FB">
        <w:t xml:space="preserve"> to order their medicine from Pharmacy2U.  The pharmacy team of Pharmacy2U used to check and dispense the prescription ready for delivery. Moreover, low</w:t>
      </w:r>
      <w:r w:rsidR="00E17FCA" w:rsidRPr="002038FB">
        <w:t>-</w:t>
      </w:r>
      <w:r w:rsidR="00BA17EE" w:rsidRPr="002038FB">
        <w:t>price</w:t>
      </w:r>
      <w:r w:rsidR="00E17FCA" w:rsidRPr="002038FB">
        <w:t>d</w:t>
      </w:r>
      <w:r w:rsidR="00BA17EE" w:rsidRPr="002038FB">
        <w:t xml:space="preserve"> medicines are offered to the people. </w:t>
      </w:r>
      <w:r w:rsidRPr="002038FB">
        <w:t>The reminders for repeat purchase</w:t>
      </w:r>
      <w:r w:rsidR="00E17FCA" w:rsidRPr="002038FB">
        <w:t>s</w:t>
      </w:r>
      <w:r w:rsidRPr="002038FB">
        <w:t xml:space="preserve"> of the medicines are provided to the customers by Pharmacy2U. Moreover</w:t>
      </w:r>
      <w:r w:rsidR="00E17FCA" w:rsidRPr="002038FB">
        <w:t>,</w:t>
      </w:r>
      <w:r w:rsidRPr="002038FB">
        <w:t xml:space="preserve"> </w:t>
      </w:r>
      <w:r w:rsidR="00E17FCA" w:rsidRPr="002038FB">
        <w:t xml:space="preserve">the </w:t>
      </w:r>
      <w:r w:rsidRPr="002038FB">
        <w:t xml:space="preserve">doorstep delivery service of Pharmacy2U creates value </w:t>
      </w:r>
      <w:r w:rsidR="00E17FCA" w:rsidRPr="002038FB">
        <w:t>for</w:t>
      </w:r>
      <w:r w:rsidRPr="002038FB">
        <w:t xml:space="preserve"> the customers. </w:t>
      </w:r>
    </w:p>
    <w:p w14:paraId="796D832A" w14:textId="3C07D422" w:rsidR="00BA17EE" w:rsidRPr="002038FB" w:rsidRDefault="001E3E8D" w:rsidP="00DA725E">
      <w:pPr>
        <w:pStyle w:val="Heading1"/>
        <w:spacing w:line="360" w:lineRule="auto"/>
        <w:jc w:val="both"/>
      </w:pPr>
      <w:bookmarkStart w:id="31" w:name="_Toc132099386"/>
      <w:r w:rsidRPr="002038FB">
        <w:t xml:space="preserve">7.0 </w:t>
      </w:r>
      <w:r w:rsidR="000E5584" w:rsidRPr="002038FB">
        <w:t xml:space="preserve">Justification </w:t>
      </w:r>
      <w:r w:rsidR="00E17FCA" w:rsidRPr="002038FB">
        <w:t>for</w:t>
      </w:r>
      <w:r w:rsidR="000E5584" w:rsidRPr="002038FB">
        <w:t xml:space="preserve"> strategic growth choices for SMEs and </w:t>
      </w:r>
      <w:r w:rsidR="00E17FCA" w:rsidRPr="002038FB">
        <w:t>P</w:t>
      </w:r>
      <w:r w:rsidR="000E5584" w:rsidRPr="002038FB">
        <w:t>roposing a new strategy</w:t>
      </w:r>
      <w:bookmarkEnd w:id="31"/>
    </w:p>
    <w:p w14:paraId="5F98DC86" w14:textId="5CEEC9CD" w:rsidR="000E5584" w:rsidRPr="002038FB" w:rsidRDefault="003F6B1D" w:rsidP="00DA725E">
      <w:pPr>
        <w:spacing w:line="360" w:lineRule="auto"/>
        <w:jc w:val="both"/>
      </w:pPr>
      <w:r w:rsidRPr="002038FB">
        <w:rPr>
          <w:b/>
          <w:bCs/>
        </w:rPr>
        <w:t>Strategic Growth choices</w:t>
      </w:r>
      <w:r w:rsidRPr="002038FB">
        <w:t xml:space="preserve"> focus on the</w:t>
      </w:r>
      <w:r w:rsidR="00770F57" w:rsidRPr="002038FB">
        <w:t xml:space="preserve"> selective</w:t>
      </w:r>
      <w:r w:rsidRPr="002038FB">
        <w:t xml:space="preserve"> direction of the business that help</w:t>
      </w:r>
      <w:r w:rsidR="00E17FCA" w:rsidRPr="002038FB">
        <w:t>s</w:t>
      </w:r>
      <w:r w:rsidRPr="002038FB">
        <w:t xml:space="preserve"> to attain competitive advantage</w:t>
      </w:r>
      <w:r w:rsidR="00DA725E" w:rsidRPr="002038FB">
        <w:t xml:space="preserve"> </w:t>
      </w:r>
      <w:sdt>
        <w:sdtPr>
          <w:id w:val="2046714015"/>
          <w:citation/>
        </w:sdtPr>
        <w:sdtContent>
          <w:r w:rsidR="00DA725E" w:rsidRPr="002038FB">
            <w:fldChar w:fldCharType="begin"/>
          </w:r>
          <w:r w:rsidR="00DA725E" w:rsidRPr="002038FB">
            <w:instrText xml:space="preserve"> CITATION Par192 \l 1033 </w:instrText>
          </w:r>
          <w:r w:rsidR="00DA725E" w:rsidRPr="002038FB">
            <w:fldChar w:fldCharType="separate"/>
          </w:r>
          <w:r w:rsidR="00DA725E" w:rsidRPr="002038FB">
            <w:rPr>
              <w:noProof/>
            </w:rPr>
            <w:t>(Parnell, 2020)</w:t>
          </w:r>
          <w:r w:rsidR="00DA725E" w:rsidRPr="002038FB">
            <w:fldChar w:fldCharType="end"/>
          </w:r>
        </w:sdtContent>
      </w:sdt>
      <w:r w:rsidRPr="002038FB">
        <w:t xml:space="preserve">. </w:t>
      </w:r>
      <w:r w:rsidR="00262735" w:rsidRPr="002038FB">
        <w:t xml:space="preserve">The competitive market of online pharmacy in the UK due to the presence of </w:t>
      </w:r>
      <w:r w:rsidR="00A93A1D" w:rsidRPr="002038FB">
        <w:t>online players like UKMeds, Direct Pharmacy, Chemist 4 U, Life Pharmacy, Lloyds Pharmacy</w:t>
      </w:r>
      <w:r w:rsidR="00E17FCA" w:rsidRPr="002038FB">
        <w:t>,</w:t>
      </w:r>
      <w:r w:rsidR="00A93A1D" w:rsidRPr="002038FB">
        <w:t xml:space="preserve"> etc. have increased the rivalry. Furthermore, the customer confidence to purchase medicines and </w:t>
      </w:r>
      <w:r w:rsidR="00E00E19" w:rsidRPr="002038FB">
        <w:t>select online doctor consultation service</w:t>
      </w:r>
      <w:r w:rsidR="00E17FCA" w:rsidRPr="002038FB">
        <w:t>s</w:t>
      </w:r>
      <w:r w:rsidR="00E00E19" w:rsidRPr="002038FB">
        <w:t xml:space="preserve"> is influenced due to the</w:t>
      </w:r>
      <w:r w:rsidR="007866A3" w:rsidRPr="002038FB">
        <w:t xml:space="preserve"> conventional mindset of the people. However, the business opportunities of Pharmacy2U </w:t>
      </w:r>
      <w:r w:rsidR="00E17FCA" w:rsidRPr="002038FB">
        <w:t>are</w:t>
      </w:r>
      <w:r w:rsidR="007866A3" w:rsidRPr="002038FB">
        <w:t xml:space="preserve"> high in the UK due to the forecasted growth rate and proliferation of the </w:t>
      </w:r>
      <w:r w:rsidR="00E17FCA" w:rsidRPr="002038FB">
        <w:t>I</w:t>
      </w:r>
      <w:r w:rsidR="007866A3" w:rsidRPr="002038FB">
        <w:t xml:space="preserve">nternet as well as </w:t>
      </w:r>
      <w:r w:rsidR="00E17FCA" w:rsidRPr="002038FB">
        <w:t xml:space="preserve">the </w:t>
      </w:r>
      <w:r w:rsidR="007866A3" w:rsidRPr="002038FB">
        <w:t>rising digital culture. The annual growth rate CAGR has been projected around 8% within the year 2027 can be observed in the online pharmacy sector. Furthermore, the people around 40% will shift to online pharmacy services in the UK by 2027</w:t>
      </w:r>
      <w:r w:rsidR="00DA725E" w:rsidRPr="002038FB">
        <w:t xml:space="preserve"> </w:t>
      </w:r>
      <w:sdt>
        <w:sdtPr>
          <w:id w:val="2040235577"/>
          <w:citation/>
        </w:sdtPr>
        <w:sdtContent>
          <w:r w:rsidR="00DA725E" w:rsidRPr="002038FB">
            <w:fldChar w:fldCharType="begin"/>
          </w:r>
          <w:r w:rsidR="00DA725E" w:rsidRPr="002038FB">
            <w:instrText xml:space="preserve"> CITATION Nuc19 \l 1033 </w:instrText>
          </w:r>
          <w:r w:rsidR="00DA725E" w:rsidRPr="002038FB">
            <w:fldChar w:fldCharType="separate"/>
          </w:r>
          <w:r w:rsidR="00DA725E" w:rsidRPr="002038FB">
            <w:rPr>
              <w:noProof/>
            </w:rPr>
            <w:t>(Nucciarelli, 2020)</w:t>
          </w:r>
          <w:r w:rsidR="00DA725E" w:rsidRPr="002038FB">
            <w:fldChar w:fldCharType="end"/>
          </w:r>
        </w:sdtContent>
      </w:sdt>
      <w:r w:rsidR="007866A3" w:rsidRPr="002038FB">
        <w:t>.</w:t>
      </w:r>
      <w:r w:rsidR="0044794A" w:rsidRPr="002038FB">
        <w:t xml:space="preserve"> </w:t>
      </w:r>
      <w:r w:rsidR="000B019A" w:rsidRPr="002038FB">
        <w:t xml:space="preserve">Therefore, focusing on specific strategic choices can be effective for Pharmacy2U to achieve the desired competitive advantage. </w:t>
      </w:r>
    </w:p>
    <w:p w14:paraId="160D522E" w14:textId="2218C94B" w:rsidR="000B019A" w:rsidRPr="002038FB" w:rsidRDefault="001E3E8D" w:rsidP="00DA725E">
      <w:pPr>
        <w:pStyle w:val="Heading2"/>
        <w:spacing w:line="360" w:lineRule="auto"/>
      </w:pPr>
      <w:bookmarkStart w:id="32" w:name="_Toc132099387"/>
      <w:r w:rsidRPr="002038FB">
        <w:t xml:space="preserve">7.1 </w:t>
      </w:r>
      <w:r w:rsidR="007A3D2D" w:rsidRPr="002038FB">
        <w:t>Porter’s Generic Strategy</w:t>
      </w:r>
      <w:bookmarkEnd w:id="32"/>
      <w:r w:rsidR="007A3D2D" w:rsidRPr="002038FB">
        <w:t xml:space="preserve"> </w:t>
      </w:r>
    </w:p>
    <w:p w14:paraId="738CD8F8" w14:textId="1B1721D5" w:rsidR="00F3401F" w:rsidRPr="002038FB" w:rsidRDefault="007A3D2D" w:rsidP="00DA725E">
      <w:pPr>
        <w:spacing w:line="360" w:lineRule="auto"/>
        <w:jc w:val="both"/>
      </w:pPr>
      <w:r w:rsidRPr="002038FB">
        <w:rPr>
          <w:i/>
          <w:iCs/>
        </w:rPr>
        <w:t>Porter’s Generic Strategies</w:t>
      </w:r>
      <w:r w:rsidRPr="002038FB">
        <w:t xml:space="preserve"> are the combination of strategic choices that support the organisation to achieve </w:t>
      </w:r>
      <w:r w:rsidR="00E17FCA" w:rsidRPr="002038FB">
        <w:t>a</w:t>
      </w:r>
      <w:r w:rsidRPr="002038FB">
        <w:t xml:space="preserve"> competitive advantage</w:t>
      </w:r>
      <w:r w:rsidR="00DA725E" w:rsidRPr="002038FB">
        <w:t xml:space="preserve"> </w:t>
      </w:r>
      <w:sdt>
        <w:sdtPr>
          <w:id w:val="1074775683"/>
          <w:citation/>
        </w:sdtPr>
        <w:sdtContent>
          <w:r w:rsidR="00DA725E" w:rsidRPr="002038FB">
            <w:fldChar w:fldCharType="begin"/>
          </w:r>
          <w:r w:rsidR="00DA725E" w:rsidRPr="002038FB">
            <w:instrText xml:space="preserve"> CITATION Ast19 \l 1033 </w:instrText>
          </w:r>
          <w:r w:rsidR="00DA725E" w:rsidRPr="002038FB">
            <w:fldChar w:fldCharType="separate"/>
          </w:r>
          <w:r w:rsidR="00DA725E" w:rsidRPr="002038FB">
            <w:rPr>
              <w:noProof/>
            </w:rPr>
            <w:t>(Asteriou, 2019)</w:t>
          </w:r>
          <w:r w:rsidR="00DA725E" w:rsidRPr="002038FB">
            <w:fldChar w:fldCharType="end"/>
          </w:r>
        </w:sdtContent>
      </w:sdt>
      <w:r w:rsidRPr="002038FB">
        <w:t xml:space="preserve">. The purpose of </w:t>
      </w:r>
      <w:r w:rsidR="005D1457" w:rsidRPr="002038FB">
        <w:t xml:space="preserve">Porter’s Generic Strategy is to focus on the specific direction that can provide </w:t>
      </w:r>
      <w:r w:rsidR="00E17FCA" w:rsidRPr="002038FB">
        <w:t xml:space="preserve">a </w:t>
      </w:r>
      <w:r w:rsidR="005D1457" w:rsidRPr="002038FB">
        <w:t xml:space="preserve">competitive edge to the businesses. In the context of </w:t>
      </w:r>
      <w:r w:rsidR="00256EA7" w:rsidRPr="002038FB">
        <w:t xml:space="preserve">Pharmacy2U, Porter’s Generic Strategy </w:t>
      </w:r>
      <w:r w:rsidR="0073795E" w:rsidRPr="002038FB">
        <w:t>consist of three primary choices like differentiation, cost</w:t>
      </w:r>
      <w:r w:rsidR="00E17FCA" w:rsidRPr="002038FB">
        <w:t xml:space="preserve"> </w:t>
      </w:r>
      <w:r w:rsidR="0073795E" w:rsidRPr="002038FB">
        <w:t>leadership</w:t>
      </w:r>
      <w:r w:rsidR="003A72D4" w:rsidRPr="002038FB">
        <w:t>,</w:t>
      </w:r>
      <w:r w:rsidR="0073795E" w:rsidRPr="002038FB">
        <w:t xml:space="preserve"> and focus. </w:t>
      </w:r>
      <w:r w:rsidR="003A72D4" w:rsidRPr="002038FB">
        <w:t xml:space="preserve">Under the differentiation strategy, the organisation used to emphasis to </w:t>
      </w:r>
      <w:r w:rsidR="005946A6" w:rsidRPr="002038FB">
        <w:t xml:space="preserve">create differentiating products/services that can appeal to the target market efficiently. </w:t>
      </w:r>
      <w:bookmarkStart w:id="33" w:name="_Hlk132097000"/>
      <w:r w:rsidR="005946A6" w:rsidRPr="002038FB">
        <w:t xml:space="preserve">The differentiation in the business can </w:t>
      </w:r>
      <w:r w:rsidR="009D4568" w:rsidRPr="002038FB">
        <w:t xml:space="preserve">support the organisation to attract new customers for increasing revenue generation. In consideration </w:t>
      </w:r>
      <w:r w:rsidR="00E17FCA" w:rsidRPr="002038FB">
        <w:t>of</w:t>
      </w:r>
      <w:r w:rsidR="009D4568" w:rsidRPr="002038FB">
        <w:t xml:space="preserve"> anticipated growth</w:t>
      </w:r>
      <w:r w:rsidR="000933F1" w:rsidRPr="002038FB">
        <w:t xml:space="preserve"> in online pharmacy service in the UK, </w:t>
      </w:r>
      <w:r w:rsidR="00DA1360" w:rsidRPr="002038FB">
        <w:t xml:space="preserve">Pharmacy2U can try to woo customers with </w:t>
      </w:r>
      <w:r w:rsidR="00E17FCA" w:rsidRPr="002038FB">
        <w:t xml:space="preserve">a </w:t>
      </w:r>
      <w:r w:rsidR="00DA1360" w:rsidRPr="002038FB">
        <w:t xml:space="preserve">sales promotion strategy by offering discounts and redeemable points. Moreover, faster delivery service and confidential doctor consultation services can create </w:t>
      </w:r>
      <w:r w:rsidR="00E17FCA" w:rsidRPr="002038FB">
        <w:t xml:space="preserve">a </w:t>
      </w:r>
      <w:r w:rsidR="00DA1360" w:rsidRPr="002038FB">
        <w:t xml:space="preserve">unique selling proposition </w:t>
      </w:r>
      <w:r w:rsidR="00E17FCA" w:rsidRPr="002038FB">
        <w:t>for</w:t>
      </w:r>
      <w:r w:rsidR="00DA1360" w:rsidRPr="002038FB">
        <w:t xml:space="preserve"> Pharmacy2U in the UK health market</w:t>
      </w:r>
      <w:r w:rsidR="00DA725E" w:rsidRPr="002038FB">
        <w:t xml:space="preserve"> </w:t>
      </w:r>
      <w:sdt>
        <w:sdtPr>
          <w:id w:val="-2038574268"/>
          <w:citation/>
        </w:sdtPr>
        <w:sdtContent>
          <w:r w:rsidR="00DA725E" w:rsidRPr="002038FB">
            <w:fldChar w:fldCharType="begin"/>
          </w:r>
          <w:r w:rsidR="00DA725E" w:rsidRPr="002038FB">
            <w:instrText xml:space="preserve"> CITATION Bow191 \l 1033 </w:instrText>
          </w:r>
          <w:r w:rsidR="00DA725E" w:rsidRPr="002038FB">
            <w:fldChar w:fldCharType="separate"/>
          </w:r>
          <w:r w:rsidR="00DA725E" w:rsidRPr="002038FB">
            <w:rPr>
              <w:noProof/>
            </w:rPr>
            <w:t>(Bowman, 2019)</w:t>
          </w:r>
          <w:r w:rsidR="00DA725E" w:rsidRPr="002038FB">
            <w:fldChar w:fldCharType="end"/>
          </w:r>
        </w:sdtContent>
      </w:sdt>
      <w:r w:rsidR="00DA1360" w:rsidRPr="002038FB">
        <w:t>.</w:t>
      </w:r>
      <w:bookmarkEnd w:id="33"/>
      <w:r w:rsidR="00DA1360" w:rsidRPr="002038FB">
        <w:t xml:space="preserve"> </w:t>
      </w:r>
      <w:r w:rsidR="008A3FB2" w:rsidRPr="002038FB">
        <w:t>T</w:t>
      </w:r>
      <w:r w:rsidR="00DA1360" w:rsidRPr="002038FB">
        <w:t xml:space="preserve">he </w:t>
      </w:r>
      <w:r w:rsidR="00DA1360" w:rsidRPr="002038FB">
        <w:lastRenderedPageBreak/>
        <w:t xml:space="preserve">differentiation </w:t>
      </w:r>
      <w:r w:rsidR="00A2791A" w:rsidRPr="002038FB">
        <w:t xml:space="preserve">enhances </w:t>
      </w:r>
      <w:r w:rsidR="00DA1360" w:rsidRPr="002038FB">
        <w:t>unique</w:t>
      </w:r>
      <w:r w:rsidR="008A3FB2" w:rsidRPr="002038FB">
        <w:t>ness</w:t>
      </w:r>
      <w:r w:rsidR="00DA1360" w:rsidRPr="002038FB">
        <w:t xml:space="preserve"> among the </w:t>
      </w:r>
      <w:r w:rsidR="008A3FB2" w:rsidRPr="002038FB">
        <w:t>product and increases the acceptability</w:t>
      </w:r>
      <w:r w:rsidR="00A2791A" w:rsidRPr="002038FB">
        <w:t xml:space="preserve"> in the market. Pharmacy2U can focus on innovation and customer feedback to bring differentiation </w:t>
      </w:r>
      <w:r w:rsidR="00E17FCA" w:rsidRPr="002038FB">
        <w:t>to</w:t>
      </w:r>
      <w:r w:rsidR="00A2791A" w:rsidRPr="002038FB">
        <w:t xml:space="preserve"> the service portfolio. </w:t>
      </w:r>
      <w:r w:rsidR="008A239B" w:rsidRPr="002038FB">
        <w:t xml:space="preserve">Moreover, differentiation in the market requires extensive market research to add new features and introduce new products </w:t>
      </w:r>
      <w:r w:rsidR="00A32081" w:rsidRPr="002038FB">
        <w:t>in the market. The cultural shift along with the fast alteration of taste</w:t>
      </w:r>
      <w:r w:rsidR="00E17FCA" w:rsidRPr="002038FB">
        <w:t>s</w:t>
      </w:r>
      <w:r w:rsidR="00A32081" w:rsidRPr="002038FB">
        <w:t xml:space="preserve"> and preferences of people across the people is impactful to the business decision-making process. </w:t>
      </w:r>
      <w:r w:rsidR="00E17FCA" w:rsidRPr="002038FB">
        <w:t>P</w:t>
      </w:r>
      <w:r w:rsidR="00A32081" w:rsidRPr="002038FB">
        <w:t xml:space="preserve">eople across the UK are preferring online retail services due to convenience. The demand </w:t>
      </w:r>
      <w:r w:rsidR="00E17FCA" w:rsidRPr="002038FB">
        <w:t>for</w:t>
      </w:r>
      <w:r w:rsidR="00A32081" w:rsidRPr="002038FB">
        <w:t xml:space="preserve"> the online pharmacy sector has increased in the UK </w:t>
      </w:r>
      <w:r w:rsidR="00E17FCA" w:rsidRPr="002038FB">
        <w:t>which</w:t>
      </w:r>
      <w:r w:rsidR="00A32081" w:rsidRPr="002038FB">
        <w:t xml:space="preserve"> can be recorded from the projected revenue </w:t>
      </w:r>
      <w:r w:rsidR="00E17FCA" w:rsidRPr="002038FB">
        <w:t xml:space="preserve">of </w:t>
      </w:r>
      <w:r w:rsidR="00A32081" w:rsidRPr="002038FB">
        <w:t>around US$0.89bn within the year 2023</w:t>
      </w:r>
      <w:r w:rsidR="00DA725E" w:rsidRPr="002038FB">
        <w:t xml:space="preserve"> </w:t>
      </w:r>
      <w:sdt>
        <w:sdtPr>
          <w:id w:val="608244981"/>
          <w:citation/>
        </w:sdtPr>
        <w:sdtContent>
          <w:r w:rsidR="00DA725E" w:rsidRPr="002038FB">
            <w:fldChar w:fldCharType="begin"/>
          </w:r>
          <w:r w:rsidR="00DA725E" w:rsidRPr="002038FB">
            <w:instrText xml:space="preserve"> CITATION Boy192 \l 1033 </w:instrText>
          </w:r>
          <w:r w:rsidR="00DA725E" w:rsidRPr="002038FB">
            <w:fldChar w:fldCharType="separate"/>
          </w:r>
          <w:r w:rsidR="00DA725E" w:rsidRPr="002038FB">
            <w:rPr>
              <w:noProof/>
            </w:rPr>
            <w:t>(Boyd, 2019)</w:t>
          </w:r>
          <w:r w:rsidR="00DA725E" w:rsidRPr="002038FB">
            <w:fldChar w:fldCharType="end"/>
          </w:r>
        </w:sdtContent>
      </w:sdt>
      <w:r w:rsidR="00A32081" w:rsidRPr="002038FB">
        <w:t xml:space="preserve">. </w:t>
      </w:r>
      <w:r w:rsidR="00FD06F7" w:rsidRPr="002038FB">
        <w:t xml:space="preserve">Furthermore, the multi-channel distribution strategy of Pharmacy2U can support </w:t>
      </w:r>
      <w:r w:rsidR="00E17FCA" w:rsidRPr="002038FB">
        <w:t xml:space="preserve">a </w:t>
      </w:r>
      <w:r w:rsidR="00FD06F7" w:rsidRPr="002038FB">
        <w:t xml:space="preserve">differentiation strategy to create desired competitive advantage in the UK pharmaceutical market. </w:t>
      </w:r>
      <w:r w:rsidR="00387138" w:rsidRPr="002038FB">
        <w:t xml:space="preserve">So, the differentiation strategy can create interest among people in considering Pharmacy2U services. </w:t>
      </w:r>
    </w:p>
    <w:p w14:paraId="789DDBAD" w14:textId="55AAF320" w:rsidR="00387138" w:rsidRPr="002038FB" w:rsidRDefault="001E3E8D" w:rsidP="00DA725E">
      <w:pPr>
        <w:pStyle w:val="Heading2"/>
        <w:spacing w:line="360" w:lineRule="auto"/>
      </w:pPr>
      <w:bookmarkStart w:id="34" w:name="_Toc132099388"/>
      <w:r w:rsidRPr="002038FB">
        <w:t xml:space="preserve">7.2 </w:t>
      </w:r>
      <w:r w:rsidR="00105B15" w:rsidRPr="002038FB">
        <w:t>Ansoff Matrix</w:t>
      </w:r>
      <w:bookmarkEnd w:id="34"/>
    </w:p>
    <w:p w14:paraId="38DBC6C0" w14:textId="6179A525" w:rsidR="0034257E" w:rsidRPr="002038FB" w:rsidRDefault="0031658B" w:rsidP="00DA725E">
      <w:pPr>
        <w:spacing w:line="360" w:lineRule="auto"/>
        <w:jc w:val="both"/>
      </w:pPr>
      <w:r w:rsidRPr="002038FB">
        <w:rPr>
          <w:i/>
          <w:iCs/>
        </w:rPr>
        <w:t>Ansoff Matrix</w:t>
      </w:r>
      <w:r w:rsidRPr="002038FB">
        <w:t xml:space="preserve"> is a strategic planning tool that support</w:t>
      </w:r>
      <w:r w:rsidR="00E17FCA" w:rsidRPr="002038FB">
        <w:t>s</w:t>
      </w:r>
      <w:r w:rsidRPr="002038FB">
        <w:t xml:space="preserve"> the organisation in selecting strategic growth choices for the business operation</w:t>
      </w:r>
      <w:r w:rsidR="00DA725E" w:rsidRPr="002038FB">
        <w:t xml:space="preserve"> </w:t>
      </w:r>
      <w:sdt>
        <w:sdtPr>
          <w:id w:val="1690646492"/>
          <w:citation/>
        </w:sdtPr>
        <w:sdtContent>
          <w:r w:rsidR="00DA725E" w:rsidRPr="002038FB">
            <w:fldChar w:fldCharType="begin"/>
          </w:r>
          <w:r w:rsidR="00DA725E" w:rsidRPr="002038FB">
            <w:instrText xml:space="preserve"> CITATION Lew19 \l 1033 </w:instrText>
          </w:r>
          <w:r w:rsidR="00DA725E" w:rsidRPr="002038FB">
            <w:fldChar w:fldCharType="separate"/>
          </w:r>
          <w:r w:rsidR="00DA725E" w:rsidRPr="002038FB">
            <w:rPr>
              <w:noProof/>
            </w:rPr>
            <w:t>(Lewis, 2019)</w:t>
          </w:r>
          <w:r w:rsidR="00DA725E" w:rsidRPr="002038FB">
            <w:fldChar w:fldCharType="end"/>
          </w:r>
        </w:sdtContent>
      </w:sdt>
      <w:r w:rsidRPr="002038FB">
        <w:t xml:space="preserve">. Moreover, future business growth strategies can be formulated with the Ansoff Matrix. </w:t>
      </w:r>
    </w:p>
    <w:p w14:paraId="452E7BD3" w14:textId="476020EB" w:rsidR="0034257E" w:rsidRPr="002038FB" w:rsidRDefault="00822FAA" w:rsidP="00DA725E">
      <w:pPr>
        <w:spacing w:line="360" w:lineRule="auto"/>
        <w:jc w:val="center"/>
      </w:pPr>
      <w:r w:rsidRPr="002038FB">
        <w:rPr>
          <w:noProof/>
        </w:rPr>
        <w:drawing>
          <wp:inline distT="0" distB="0" distL="0" distR="0" wp14:anchorId="4DDB9F74" wp14:editId="7C172E46">
            <wp:extent cx="3187700" cy="2363404"/>
            <wp:effectExtent l="38100" t="38100" r="31750" b="374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6198" cy="2369705"/>
                    </a:xfrm>
                    <a:prstGeom prst="rect">
                      <a:avLst/>
                    </a:prstGeom>
                    <a:ln w="28575">
                      <a:solidFill>
                        <a:schemeClr val="accent1"/>
                      </a:solidFill>
                    </a:ln>
                  </pic:spPr>
                </pic:pic>
              </a:graphicData>
            </a:graphic>
          </wp:inline>
        </w:drawing>
      </w:r>
    </w:p>
    <w:p w14:paraId="5B1E1B4F" w14:textId="347B364F" w:rsidR="00822FAA" w:rsidRPr="002038FB" w:rsidRDefault="00822FAA" w:rsidP="00DA725E">
      <w:pPr>
        <w:spacing w:line="360" w:lineRule="auto"/>
        <w:jc w:val="center"/>
        <w:rPr>
          <w:b/>
          <w:bCs/>
        </w:rPr>
      </w:pPr>
      <w:r w:rsidRPr="002038FB">
        <w:rPr>
          <w:b/>
          <w:bCs/>
        </w:rPr>
        <w:t xml:space="preserve">Ansoff Matrix </w:t>
      </w:r>
    </w:p>
    <w:p w14:paraId="4B144ECE" w14:textId="59382CDE" w:rsidR="00822FAA" w:rsidRPr="002038FB" w:rsidRDefault="00822FAA" w:rsidP="00DA725E">
      <w:pPr>
        <w:spacing w:line="360" w:lineRule="auto"/>
        <w:jc w:val="center"/>
        <w:rPr>
          <w:b/>
          <w:bCs/>
        </w:rPr>
      </w:pPr>
      <w:r w:rsidRPr="002038FB">
        <w:rPr>
          <w:b/>
          <w:bCs/>
        </w:rPr>
        <w:t xml:space="preserve">Source: </w:t>
      </w:r>
      <w:hyperlink r:id="rId9" w:history="1">
        <w:r w:rsidRPr="002038FB">
          <w:rPr>
            <w:rStyle w:val="Hyperlink"/>
            <w:b/>
            <w:bCs/>
          </w:rPr>
          <w:t>https://www.smartinsights.com/</w:t>
        </w:r>
      </w:hyperlink>
      <w:r w:rsidRPr="002038FB">
        <w:rPr>
          <w:b/>
          <w:bCs/>
        </w:rPr>
        <w:t xml:space="preserve"> </w:t>
      </w:r>
    </w:p>
    <w:p w14:paraId="0D65A676" w14:textId="551C6534" w:rsidR="00105B15" w:rsidRPr="002038FB" w:rsidRDefault="00F3401F" w:rsidP="00DA725E">
      <w:pPr>
        <w:spacing w:line="360" w:lineRule="auto"/>
        <w:jc w:val="both"/>
      </w:pPr>
      <w:r w:rsidRPr="002038FB">
        <w:t xml:space="preserve">The </w:t>
      </w:r>
      <w:r w:rsidRPr="002038FB">
        <w:rPr>
          <w:i/>
          <w:iCs/>
        </w:rPr>
        <w:t>‘market penetration strategy</w:t>
      </w:r>
      <w:r w:rsidR="005D6E04" w:rsidRPr="002038FB">
        <w:rPr>
          <w:i/>
          <w:iCs/>
        </w:rPr>
        <w:t>’</w:t>
      </w:r>
      <w:r w:rsidRPr="002038FB">
        <w:t xml:space="preserve"> will be effective for Pharmacy2U in the UK market. Presently, the annual growth rate of </w:t>
      </w:r>
      <w:r w:rsidR="00E17FCA" w:rsidRPr="002038FB">
        <w:t xml:space="preserve">the </w:t>
      </w:r>
      <w:r w:rsidRPr="002038FB">
        <w:t>online pharmacy sector has been projected around 8% within the year 2027</w:t>
      </w:r>
      <w:r w:rsidR="00DA725E" w:rsidRPr="002038FB">
        <w:t xml:space="preserve"> </w:t>
      </w:r>
      <w:sdt>
        <w:sdtPr>
          <w:id w:val="186261246"/>
          <w:citation/>
        </w:sdtPr>
        <w:sdtContent>
          <w:r w:rsidR="00DA725E" w:rsidRPr="002038FB">
            <w:fldChar w:fldCharType="begin"/>
          </w:r>
          <w:r w:rsidR="00DA725E" w:rsidRPr="002038FB">
            <w:instrText xml:space="preserve"> CITATION Lyn18 \l 1033 </w:instrText>
          </w:r>
          <w:r w:rsidR="00DA725E" w:rsidRPr="002038FB">
            <w:fldChar w:fldCharType="separate"/>
          </w:r>
          <w:r w:rsidR="00DA725E" w:rsidRPr="002038FB">
            <w:rPr>
              <w:noProof/>
            </w:rPr>
            <w:t>(Lynch, 2019)</w:t>
          </w:r>
          <w:r w:rsidR="00DA725E" w:rsidRPr="002038FB">
            <w:fldChar w:fldCharType="end"/>
          </w:r>
        </w:sdtContent>
      </w:sdt>
      <w:r w:rsidRPr="002038FB">
        <w:t xml:space="preserve">. The people can order their medicines or book </w:t>
      </w:r>
      <w:r w:rsidR="00E17FCA" w:rsidRPr="002038FB">
        <w:t>an</w:t>
      </w:r>
      <w:r w:rsidRPr="002038FB">
        <w:t xml:space="preserve"> online doctor consultation through the website or mobile application of Pharmacy2U. The growth rate of online pharmacy service</w:t>
      </w:r>
      <w:r w:rsidR="00E17FCA" w:rsidRPr="002038FB">
        <w:t>s</w:t>
      </w:r>
      <w:r w:rsidRPr="002038FB">
        <w:t xml:space="preserve"> will be increased by 8% within the year 2025 in the UK</w:t>
      </w:r>
      <w:r w:rsidR="00DA725E" w:rsidRPr="002038FB">
        <w:t xml:space="preserve"> </w:t>
      </w:r>
      <w:sdt>
        <w:sdtPr>
          <w:id w:val="2026891432"/>
          <w:citation/>
        </w:sdtPr>
        <w:sdtContent>
          <w:r w:rsidR="00DA725E" w:rsidRPr="002038FB">
            <w:fldChar w:fldCharType="begin"/>
          </w:r>
          <w:r w:rsidR="00DA725E" w:rsidRPr="002038FB">
            <w:instrText xml:space="preserve"> CITATION Nuc19 \l 1033 </w:instrText>
          </w:r>
          <w:r w:rsidR="00DA725E" w:rsidRPr="002038FB">
            <w:fldChar w:fldCharType="separate"/>
          </w:r>
          <w:r w:rsidR="00DA725E" w:rsidRPr="002038FB">
            <w:rPr>
              <w:noProof/>
            </w:rPr>
            <w:t xml:space="preserve">(Nucciarelli, </w:t>
          </w:r>
          <w:r w:rsidR="00DA725E" w:rsidRPr="002038FB">
            <w:rPr>
              <w:noProof/>
            </w:rPr>
            <w:lastRenderedPageBreak/>
            <w:t>2020)</w:t>
          </w:r>
          <w:r w:rsidR="00DA725E" w:rsidRPr="002038FB">
            <w:fldChar w:fldCharType="end"/>
          </w:r>
        </w:sdtContent>
      </w:sdt>
      <w:r w:rsidRPr="002038FB">
        <w:t xml:space="preserve">. </w:t>
      </w:r>
      <w:r w:rsidR="002E18B5" w:rsidRPr="002038FB">
        <w:t xml:space="preserve">So, the market penetration strategy will be rational for Pharmacy2U to attain </w:t>
      </w:r>
      <w:r w:rsidR="00E17FCA" w:rsidRPr="002038FB">
        <w:t>a</w:t>
      </w:r>
      <w:r w:rsidR="002E18B5" w:rsidRPr="002038FB">
        <w:t xml:space="preserve"> competitive edge in the market. </w:t>
      </w:r>
      <w:r w:rsidR="0058152C" w:rsidRPr="002038FB">
        <w:t xml:space="preserve">The concept of market penetration strategy is to accelerate the sales of existing products in the same market. Pharmacy2U will sell the products into an existing UK market </w:t>
      </w:r>
      <w:r w:rsidR="000C3E44" w:rsidRPr="002038FB">
        <w:t>by increasing the marketing efforts and streamlining the distribution process</w:t>
      </w:r>
      <w:r w:rsidR="00DA725E" w:rsidRPr="002038FB">
        <w:t xml:space="preserve"> </w:t>
      </w:r>
      <w:sdt>
        <w:sdtPr>
          <w:id w:val="1101455006"/>
          <w:citation/>
        </w:sdtPr>
        <w:sdtContent>
          <w:r w:rsidR="00DA725E" w:rsidRPr="002038FB">
            <w:fldChar w:fldCharType="begin"/>
          </w:r>
          <w:r w:rsidR="00DA725E" w:rsidRPr="002038FB">
            <w:instrText xml:space="preserve"> CITATION Boy192 \l 1033 </w:instrText>
          </w:r>
          <w:r w:rsidR="00DA725E" w:rsidRPr="002038FB">
            <w:fldChar w:fldCharType="separate"/>
          </w:r>
          <w:r w:rsidR="00DA725E" w:rsidRPr="002038FB">
            <w:rPr>
              <w:noProof/>
            </w:rPr>
            <w:t>(Boyd, 2019)</w:t>
          </w:r>
          <w:r w:rsidR="00DA725E" w:rsidRPr="002038FB">
            <w:fldChar w:fldCharType="end"/>
          </w:r>
        </w:sdtContent>
      </w:sdt>
      <w:r w:rsidR="000C3E44" w:rsidRPr="002038FB">
        <w:t xml:space="preserve">. </w:t>
      </w:r>
      <w:bookmarkStart w:id="35" w:name="_Hlk132097038"/>
      <w:r w:rsidR="000C3E44" w:rsidRPr="002038FB">
        <w:t>The market penetration strategy helps to acquire new customers in the existing market. Moreover, slightly decreasing the price or developing new sales promotion technique</w:t>
      </w:r>
      <w:r w:rsidR="00E17FCA" w:rsidRPr="002038FB">
        <w:t>s</w:t>
      </w:r>
      <w:r w:rsidR="000C3E44" w:rsidRPr="002038FB">
        <w:t xml:space="preserve"> </w:t>
      </w:r>
      <w:r w:rsidR="00D131EE" w:rsidRPr="002038FB">
        <w:t xml:space="preserve">can be impactful to Pharamcy2U in the online pharmacy market. </w:t>
      </w:r>
      <w:bookmarkEnd w:id="35"/>
      <w:r w:rsidR="00D131EE" w:rsidRPr="002038FB">
        <w:t>The online pharmacy market is occupied by different players like UKMeds, Direct Pharmacy, Chemist 4 U, Life Pharmacy, Lloyds Pharmacy</w:t>
      </w:r>
      <w:r w:rsidR="00E17FCA" w:rsidRPr="002038FB">
        <w:t>,</w:t>
      </w:r>
      <w:r w:rsidR="00D131EE" w:rsidRPr="002038FB">
        <w:t xml:space="preserve"> etc. Therefore, selecting </w:t>
      </w:r>
      <w:r w:rsidR="00E17FCA" w:rsidRPr="002038FB">
        <w:t>a</w:t>
      </w:r>
      <w:r w:rsidR="00D131EE" w:rsidRPr="002038FB">
        <w:t xml:space="preserve"> specific marketing strategy to enhance superior customer value proposition is effective for Pharmacy2U in </w:t>
      </w:r>
      <w:r w:rsidR="005D6E04" w:rsidRPr="002038FB">
        <w:t xml:space="preserve">the </w:t>
      </w:r>
      <w:r w:rsidR="00D131EE" w:rsidRPr="002038FB">
        <w:t xml:space="preserve">UK market. </w:t>
      </w:r>
    </w:p>
    <w:p w14:paraId="4FC04881" w14:textId="72135534" w:rsidR="005D6E04" w:rsidRPr="002038FB" w:rsidRDefault="001E3E8D" w:rsidP="00DA725E">
      <w:pPr>
        <w:pStyle w:val="Heading2"/>
        <w:spacing w:line="360" w:lineRule="auto"/>
      </w:pPr>
      <w:bookmarkStart w:id="36" w:name="_Toc132099389"/>
      <w:r w:rsidRPr="002038FB">
        <w:t xml:space="preserve">7.3 </w:t>
      </w:r>
      <w:r w:rsidR="00754819" w:rsidRPr="002038FB">
        <w:t>Bowman’s Strategic Clock</w:t>
      </w:r>
      <w:bookmarkEnd w:id="36"/>
    </w:p>
    <w:p w14:paraId="5E233086" w14:textId="3D63508F" w:rsidR="0034257E" w:rsidRPr="002038FB" w:rsidRDefault="00754819" w:rsidP="00DA725E">
      <w:pPr>
        <w:spacing w:line="360" w:lineRule="auto"/>
        <w:jc w:val="both"/>
      </w:pPr>
      <w:r w:rsidRPr="002038FB">
        <w:rPr>
          <w:i/>
          <w:iCs/>
        </w:rPr>
        <w:t>Bowman’s Strategy Clock</w:t>
      </w:r>
      <w:r w:rsidRPr="002038FB">
        <w:t xml:space="preserve"> is a strategic positioning tool </w:t>
      </w:r>
      <w:r w:rsidR="0033561C" w:rsidRPr="002038FB">
        <w:t>for the business to select based on the price and perceived value</w:t>
      </w:r>
      <w:r w:rsidR="00DA725E" w:rsidRPr="002038FB">
        <w:t xml:space="preserve"> </w:t>
      </w:r>
      <w:sdt>
        <w:sdtPr>
          <w:id w:val="-19705290"/>
          <w:citation/>
        </w:sdtPr>
        <w:sdtContent>
          <w:r w:rsidR="00DA725E" w:rsidRPr="002038FB">
            <w:fldChar w:fldCharType="begin"/>
          </w:r>
          <w:r w:rsidR="00DA725E" w:rsidRPr="002038FB">
            <w:instrText xml:space="preserve"> CITATION Jon21 \l 1033 </w:instrText>
          </w:r>
          <w:r w:rsidR="00DA725E" w:rsidRPr="002038FB">
            <w:fldChar w:fldCharType="separate"/>
          </w:r>
          <w:r w:rsidR="00DA725E" w:rsidRPr="002038FB">
            <w:rPr>
              <w:noProof/>
            </w:rPr>
            <w:t>(Dimson, 2021)</w:t>
          </w:r>
          <w:r w:rsidR="00DA725E" w:rsidRPr="002038FB">
            <w:fldChar w:fldCharType="end"/>
          </w:r>
        </w:sdtContent>
      </w:sdt>
      <w:r w:rsidR="0033561C" w:rsidRPr="002038FB">
        <w:t xml:space="preserve">. Therefore, </w:t>
      </w:r>
      <w:r w:rsidR="00E17FCA" w:rsidRPr="002038FB">
        <w:t xml:space="preserve">a </w:t>
      </w:r>
      <w:r w:rsidR="0033561C" w:rsidRPr="002038FB">
        <w:t xml:space="preserve">comprehensive strategy to support the business in selecting a specific position in the marketplace </w:t>
      </w:r>
      <w:r w:rsidR="00BD7381" w:rsidRPr="002038FB">
        <w:t xml:space="preserve">can be spotted from Bowman’s strategy clock model. </w:t>
      </w:r>
    </w:p>
    <w:p w14:paraId="11FF7201" w14:textId="68196322" w:rsidR="0034257E" w:rsidRPr="002038FB" w:rsidRDefault="0034257E" w:rsidP="00DA725E">
      <w:pPr>
        <w:spacing w:line="360" w:lineRule="auto"/>
        <w:jc w:val="center"/>
      </w:pPr>
      <w:r w:rsidRPr="002038FB">
        <w:rPr>
          <w:noProof/>
        </w:rPr>
        <w:drawing>
          <wp:inline distT="0" distB="0" distL="0" distR="0" wp14:anchorId="30FCF46E" wp14:editId="6580750E">
            <wp:extent cx="3676650" cy="2518175"/>
            <wp:effectExtent l="38100" t="38100" r="38100" b="349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86647" cy="2525022"/>
                    </a:xfrm>
                    <a:prstGeom prst="rect">
                      <a:avLst/>
                    </a:prstGeom>
                    <a:ln w="28575">
                      <a:solidFill>
                        <a:schemeClr val="tx1"/>
                      </a:solidFill>
                    </a:ln>
                  </pic:spPr>
                </pic:pic>
              </a:graphicData>
            </a:graphic>
          </wp:inline>
        </w:drawing>
      </w:r>
    </w:p>
    <w:p w14:paraId="76B96578" w14:textId="4176B616" w:rsidR="0034257E" w:rsidRPr="002038FB" w:rsidRDefault="0034257E" w:rsidP="00DA725E">
      <w:pPr>
        <w:spacing w:line="360" w:lineRule="auto"/>
        <w:jc w:val="center"/>
      </w:pPr>
      <w:r w:rsidRPr="002038FB">
        <w:rPr>
          <w:b/>
          <w:bCs/>
        </w:rPr>
        <w:t>Bowman’s Strategy Clock</w:t>
      </w:r>
    </w:p>
    <w:p w14:paraId="7E4AD449" w14:textId="713AC58B" w:rsidR="0034257E" w:rsidRPr="002038FB" w:rsidRDefault="0034257E" w:rsidP="00DA725E">
      <w:pPr>
        <w:spacing w:line="360" w:lineRule="auto"/>
        <w:jc w:val="center"/>
        <w:rPr>
          <w:b/>
          <w:bCs/>
        </w:rPr>
      </w:pPr>
      <w:r w:rsidRPr="002038FB">
        <w:rPr>
          <w:b/>
          <w:bCs/>
        </w:rPr>
        <w:t xml:space="preserve">Source: </w:t>
      </w:r>
      <w:hyperlink r:id="rId11" w:history="1">
        <w:r w:rsidRPr="002038FB">
          <w:rPr>
            <w:rStyle w:val="Hyperlink"/>
            <w:b/>
            <w:bCs/>
          </w:rPr>
          <w:t>https://bstrategyhub.com/</w:t>
        </w:r>
      </w:hyperlink>
      <w:r w:rsidRPr="002038FB">
        <w:rPr>
          <w:b/>
          <w:bCs/>
        </w:rPr>
        <w:t xml:space="preserve"> </w:t>
      </w:r>
    </w:p>
    <w:p w14:paraId="78DB661A" w14:textId="16A4D37B" w:rsidR="00754819" w:rsidRPr="002038FB" w:rsidRDefault="00BD7381" w:rsidP="00DA725E">
      <w:pPr>
        <w:spacing w:line="360" w:lineRule="auto"/>
        <w:jc w:val="both"/>
      </w:pPr>
      <w:r w:rsidRPr="002038FB">
        <w:t xml:space="preserve">In the context of Pharmacy2U, </w:t>
      </w:r>
      <w:r w:rsidR="00E17FCA" w:rsidRPr="002038FB">
        <w:t xml:space="preserve">the </w:t>
      </w:r>
      <w:r w:rsidR="00F17B9D" w:rsidRPr="002038FB">
        <w:rPr>
          <w:i/>
          <w:iCs/>
        </w:rPr>
        <w:t>‘</w:t>
      </w:r>
      <w:r w:rsidRPr="002038FB">
        <w:rPr>
          <w:i/>
          <w:iCs/>
        </w:rPr>
        <w:t>hybrid position</w:t>
      </w:r>
      <w:r w:rsidR="00F17B9D" w:rsidRPr="002038FB">
        <w:rPr>
          <w:i/>
          <w:iCs/>
        </w:rPr>
        <w:t>’</w:t>
      </w:r>
      <w:r w:rsidRPr="002038FB">
        <w:t xml:space="preserve"> </w:t>
      </w:r>
      <w:r w:rsidR="00F17B9D" w:rsidRPr="002038FB">
        <w:t xml:space="preserve">will be effective to cater </w:t>
      </w:r>
      <w:r w:rsidR="00E17FCA" w:rsidRPr="002038FB">
        <w:t xml:space="preserve">to </w:t>
      </w:r>
      <w:r w:rsidR="00F17B9D" w:rsidRPr="002038FB">
        <w:t xml:space="preserve">the online pharmacy sector of the UK. </w:t>
      </w:r>
      <w:bookmarkStart w:id="37" w:name="_Hlk132097125"/>
      <w:r w:rsidR="00802FB9" w:rsidRPr="002038FB">
        <w:t>T</w:t>
      </w:r>
      <w:r w:rsidR="00FF549D" w:rsidRPr="002038FB">
        <w:t xml:space="preserve">he hybrid strategy is the combination of </w:t>
      </w:r>
      <w:r w:rsidR="00972F2B" w:rsidRPr="002038FB">
        <w:t>low price and moderate differentiation to add value to the customers</w:t>
      </w:r>
      <w:r w:rsidR="00DA725E" w:rsidRPr="002038FB">
        <w:t xml:space="preserve"> </w:t>
      </w:r>
      <w:sdt>
        <w:sdtPr>
          <w:id w:val="-44365856"/>
          <w:citation/>
        </w:sdtPr>
        <w:sdtContent>
          <w:r w:rsidR="00DA725E" w:rsidRPr="002038FB">
            <w:fldChar w:fldCharType="begin"/>
          </w:r>
          <w:r w:rsidR="00DA725E" w:rsidRPr="002038FB">
            <w:instrText xml:space="preserve"> CITATION Lyn18 \l 1033 </w:instrText>
          </w:r>
          <w:r w:rsidR="00DA725E" w:rsidRPr="002038FB">
            <w:fldChar w:fldCharType="separate"/>
          </w:r>
          <w:r w:rsidR="00DA725E" w:rsidRPr="002038FB">
            <w:rPr>
              <w:noProof/>
            </w:rPr>
            <w:t>(Lynch, 2019)</w:t>
          </w:r>
          <w:r w:rsidR="00DA725E" w:rsidRPr="002038FB">
            <w:fldChar w:fldCharType="end"/>
          </w:r>
        </w:sdtContent>
      </w:sdt>
      <w:r w:rsidR="00972F2B" w:rsidRPr="002038FB">
        <w:t>. The customers will prefer Pharmacy2U due to slightly lower prices and moderate differentiation of the product. The clinical excellence of Pharmacy2U is a part of award-winning technology that improves the lives of patients</w:t>
      </w:r>
      <w:bookmarkEnd w:id="37"/>
      <w:r w:rsidR="00972F2B" w:rsidRPr="002038FB">
        <w:t xml:space="preserve">. With the online doctor service, Pharmacy2U offers secure and safest </w:t>
      </w:r>
      <w:r w:rsidR="00972F2B" w:rsidRPr="002038FB">
        <w:lastRenderedPageBreak/>
        <w:t xml:space="preserve">consultation service to patients from an experienced UK GP. </w:t>
      </w:r>
      <w:r w:rsidR="00E17FCA" w:rsidRPr="002038FB">
        <w:t>P</w:t>
      </w:r>
      <w:r w:rsidR="00972F2B" w:rsidRPr="002038FB">
        <w:t xml:space="preserve">eople </w:t>
      </w:r>
      <w:r w:rsidR="00FD7FAF" w:rsidRPr="002038FB">
        <w:t>can find</w:t>
      </w:r>
      <w:r w:rsidR="00972F2B" w:rsidRPr="002038FB">
        <w:t xml:space="preserve"> </w:t>
      </w:r>
      <w:r w:rsidR="00E17FCA" w:rsidRPr="002038FB">
        <w:t xml:space="preserve">it </w:t>
      </w:r>
      <w:r w:rsidR="00972F2B" w:rsidRPr="002038FB">
        <w:t>convenien</w:t>
      </w:r>
      <w:r w:rsidR="00E17FCA" w:rsidRPr="002038FB">
        <w:t>t</w:t>
      </w:r>
      <w:r w:rsidR="00972F2B" w:rsidRPr="002038FB">
        <w:t xml:space="preserve"> to order their medicine from Pharmacy2U.  The pharmacy team of Pharmacy2U used to check and dispense the prescription ready for delivery. Moreover, low</w:t>
      </w:r>
      <w:r w:rsidR="00E17FCA" w:rsidRPr="002038FB">
        <w:t>-</w:t>
      </w:r>
      <w:r w:rsidR="00972F2B" w:rsidRPr="002038FB">
        <w:t xml:space="preserve">price medicines </w:t>
      </w:r>
      <w:r w:rsidR="00FD7FAF" w:rsidRPr="002038FB">
        <w:t xml:space="preserve">can be </w:t>
      </w:r>
      <w:r w:rsidR="00972F2B" w:rsidRPr="002038FB">
        <w:t>offered to people</w:t>
      </w:r>
      <w:r w:rsidR="00FD7FAF" w:rsidRPr="002038FB">
        <w:t xml:space="preserve"> as a part of </w:t>
      </w:r>
      <w:r w:rsidR="00E17FCA" w:rsidRPr="002038FB">
        <w:t xml:space="preserve">the </w:t>
      </w:r>
      <w:r w:rsidR="00FD7FAF" w:rsidRPr="002038FB">
        <w:t xml:space="preserve">hybrid strategy. </w:t>
      </w:r>
    </w:p>
    <w:p w14:paraId="2565BB56" w14:textId="5A6B3EAD" w:rsidR="0049454F" w:rsidRPr="002038FB" w:rsidRDefault="001E3E8D" w:rsidP="00DA725E">
      <w:pPr>
        <w:pStyle w:val="Heading1"/>
        <w:spacing w:line="360" w:lineRule="auto"/>
      </w:pPr>
      <w:bookmarkStart w:id="38" w:name="_Toc132099390"/>
      <w:r w:rsidRPr="002038FB">
        <w:t xml:space="preserve">8.0 </w:t>
      </w:r>
      <w:r w:rsidR="0049454F" w:rsidRPr="002038FB">
        <w:t>Stakeholder analysis</w:t>
      </w:r>
      <w:bookmarkEnd w:id="38"/>
    </w:p>
    <w:p w14:paraId="6E2CC137" w14:textId="120B8FE1" w:rsidR="00FD06C4" w:rsidRPr="002038FB" w:rsidRDefault="007934DF" w:rsidP="00DA725E">
      <w:pPr>
        <w:spacing w:line="360" w:lineRule="auto"/>
        <w:jc w:val="both"/>
      </w:pPr>
      <w:r w:rsidRPr="002038FB">
        <w:rPr>
          <w:i/>
          <w:iCs/>
        </w:rPr>
        <w:t>Stakeholder Analysis</w:t>
      </w:r>
      <w:r w:rsidRPr="002038FB">
        <w:t xml:space="preserve"> is a strategic management tool that identif</w:t>
      </w:r>
      <w:r w:rsidR="00E17FCA" w:rsidRPr="002038FB">
        <w:t>ies</w:t>
      </w:r>
      <w:r w:rsidRPr="002038FB">
        <w:t xml:space="preserve"> the people or groups associated with the </w:t>
      </w:r>
      <w:r w:rsidR="00D12485" w:rsidRPr="002038FB">
        <w:t>decision-making process of the organisation</w:t>
      </w:r>
      <w:r w:rsidR="00DA725E" w:rsidRPr="002038FB">
        <w:t xml:space="preserve"> </w:t>
      </w:r>
      <w:sdt>
        <w:sdtPr>
          <w:id w:val="-473756640"/>
          <w:citation/>
        </w:sdtPr>
        <w:sdtContent>
          <w:r w:rsidR="00DA725E" w:rsidRPr="002038FB">
            <w:fldChar w:fldCharType="begin"/>
          </w:r>
          <w:r w:rsidR="00DA725E" w:rsidRPr="002038FB">
            <w:instrText xml:space="preserve"> CITATION Hos19 \l 1033 </w:instrText>
          </w:r>
          <w:r w:rsidR="00DA725E" w:rsidRPr="002038FB">
            <w:fldChar w:fldCharType="separate"/>
          </w:r>
          <w:r w:rsidR="00DA725E" w:rsidRPr="002038FB">
            <w:rPr>
              <w:noProof/>
            </w:rPr>
            <w:t>(Hosmer, 2019)</w:t>
          </w:r>
          <w:r w:rsidR="00DA725E" w:rsidRPr="002038FB">
            <w:fldChar w:fldCharType="end"/>
          </w:r>
        </w:sdtContent>
      </w:sdt>
      <w:r w:rsidR="00D12485" w:rsidRPr="002038FB">
        <w:t>. The influence and interest of the groups/people with</w:t>
      </w:r>
      <w:r w:rsidR="00E17FCA" w:rsidRPr="002038FB">
        <w:t>in</w:t>
      </w:r>
      <w:r w:rsidR="00D12485" w:rsidRPr="002038FB">
        <w:t xml:space="preserve"> the organisation can be analysed from the stakeholder analysis. </w:t>
      </w:r>
      <w:r w:rsidR="00AA372E" w:rsidRPr="002038FB">
        <w:t xml:space="preserve">The expectations of the stakeholders can be analysed from </w:t>
      </w:r>
      <w:r w:rsidR="00AA372E" w:rsidRPr="002038FB">
        <w:rPr>
          <w:i/>
          <w:iCs/>
        </w:rPr>
        <w:t>Stakeholder Mapping</w:t>
      </w:r>
      <w:r w:rsidR="00D15967" w:rsidRPr="002038FB">
        <w:t xml:space="preserve">. </w:t>
      </w:r>
      <w:r w:rsidR="00124C0D" w:rsidRPr="002038FB">
        <w:t>Moreover, the purpose of Stakeholder Mapping is to understand the role of stakeholder</w:t>
      </w:r>
      <w:r w:rsidR="00E17FCA" w:rsidRPr="002038FB">
        <w:t>s</w:t>
      </w:r>
      <w:r w:rsidR="00124C0D" w:rsidRPr="002038FB">
        <w:t xml:space="preserve"> associated with the decision-making process of the organisation. Hence, the extent to which the stakeholders </w:t>
      </w:r>
      <w:r w:rsidR="0078102C" w:rsidRPr="002038FB">
        <w:t xml:space="preserve">are </w:t>
      </w:r>
      <w:r w:rsidR="00124C0D" w:rsidRPr="002038FB">
        <w:t>influenc</w:t>
      </w:r>
      <w:r w:rsidR="0078102C" w:rsidRPr="002038FB">
        <w:t>ing</w:t>
      </w:r>
      <w:r w:rsidR="00124C0D" w:rsidRPr="002038FB">
        <w:t xml:space="preserve"> the business operation </w:t>
      </w:r>
      <w:r w:rsidR="0078102C" w:rsidRPr="002038FB">
        <w:t xml:space="preserve">of Pharmacy2U can be analysed with Stakeholder Mapping. </w:t>
      </w:r>
    </w:p>
    <w:p w14:paraId="5440C64A" w14:textId="40826E39" w:rsidR="008F5F9F" w:rsidRPr="002038FB" w:rsidRDefault="008F5F9F" w:rsidP="00DA725E">
      <w:pPr>
        <w:spacing w:line="360" w:lineRule="auto"/>
        <w:jc w:val="center"/>
      </w:pPr>
      <w:r w:rsidRPr="002038FB">
        <w:rPr>
          <w:noProof/>
        </w:rPr>
        <w:drawing>
          <wp:inline distT="0" distB="0" distL="0" distR="0" wp14:anchorId="66CB463D" wp14:editId="75237E15">
            <wp:extent cx="2573436" cy="2254250"/>
            <wp:effectExtent l="19050" t="19050" r="1778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78187" cy="2258412"/>
                    </a:xfrm>
                    <a:prstGeom prst="rect">
                      <a:avLst/>
                    </a:prstGeom>
                    <a:ln w="19050">
                      <a:solidFill>
                        <a:schemeClr val="tx1"/>
                      </a:solidFill>
                    </a:ln>
                  </pic:spPr>
                </pic:pic>
              </a:graphicData>
            </a:graphic>
          </wp:inline>
        </w:drawing>
      </w:r>
    </w:p>
    <w:p w14:paraId="650B9DEB" w14:textId="77777777" w:rsidR="00B87375" w:rsidRPr="002038FB" w:rsidRDefault="00B87375" w:rsidP="00DA725E">
      <w:pPr>
        <w:spacing w:line="360" w:lineRule="auto"/>
        <w:jc w:val="center"/>
        <w:rPr>
          <w:b/>
          <w:bCs/>
        </w:rPr>
      </w:pPr>
      <w:r w:rsidRPr="002038FB">
        <w:rPr>
          <w:b/>
          <w:bCs/>
        </w:rPr>
        <w:t>Stakeholder Mapping</w:t>
      </w:r>
    </w:p>
    <w:p w14:paraId="0301EC6D" w14:textId="45478D7C" w:rsidR="008F5F9F" w:rsidRPr="002038FB" w:rsidRDefault="008F5F9F" w:rsidP="00DA725E">
      <w:pPr>
        <w:spacing w:line="360" w:lineRule="auto"/>
        <w:jc w:val="center"/>
        <w:rPr>
          <w:b/>
          <w:bCs/>
        </w:rPr>
      </w:pPr>
      <w:r w:rsidRPr="002038FB">
        <w:rPr>
          <w:b/>
          <w:bCs/>
        </w:rPr>
        <w:t xml:space="preserve">Source: </w:t>
      </w:r>
      <w:hyperlink r:id="rId13" w:history="1">
        <w:r w:rsidR="00B87375" w:rsidRPr="002038FB">
          <w:rPr>
            <w:rStyle w:val="Hyperlink"/>
            <w:b/>
            <w:bCs/>
          </w:rPr>
          <w:t>https://www.nngroup.com/articles/stakeholder-analysis/</w:t>
        </w:r>
      </w:hyperlink>
      <w:r w:rsidR="00B87375" w:rsidRPr="002038FB">
        <w:rPr>
          <w:b/>
          <w:bCs/>
        </w:rPr>
        <w:t xml:space="preserve"> </w:t>
      </w:r>
    </w:p>
    <w:p w14:paraId="785914D3" w14:textId="1D4946A9" w:rsidR="0078102C" w:rsidRPr="002038FB" w:rsidRDefault="005A188A" w:rsidP="00DA725E">
      <w:pPr>
        <w:pStyle w:val="ListParagraph"/>
        <w:numPr>
          <w:ilvl w:val="0"/>
          <w:numId w:val="8"/>
        </w:numPr>
        <w:spacing w:line="360" w:lineRule="auto"/>
        <w:jc w:val="both"/>
      </w:pPr>
      <w:r w:rsidRPr="002038FB">
        <w:rPr>
          <w:b/>
          <w:bCs/>
        </w:rPr>
        <w:t>Investors:</w:t>
      </w:r>
      <w:r w:rsidRPr="002038FB">
        <w:t xml:space="preserve"> The investors hold </w:t>
      </w:r>
      <w:r w:rsidR="00E17FCA" w:rsidRPr="002038FB">
        <w:t xml:space="preserve">a </w:t>
      </w:r>
      <w:r w:rsidRPr="002038FB">
        <w:t xml:space="preserve">high interest and power dimension in the organisation as they finance the business operation </w:t>
      </w:r>
      <w:r w:rsidR="00DF37D4" w:rsidRPr="002038FB">
        <w:t xml:space="preserve">to achieve desired competitive advantage in the market. </w:t>
      </w:r>
      <w:r w:rsidR="00657ECE" w:rsidRPr="002038FB">
        <w:t xml:space="preserve">Presently, Pharmacy2U has two business investors </w:t>
      </w:r>
      <w:r w:rsidR="00356019" w:rsidRPr="002038FB">
        <w:t xml:space="preserve">like Business Growth Fund and G Square. Moreover, Pharmacy2U has raised </w:t>
      </w:r>
      <w:r w:rsidR="005775BE" w:rsidRPr="002038FB">
        <w:t xml:space="preserve">around £57m in the year 2022 for adopting the market expansion </w:t>
      </w:r>
      <w:r w:rsidR="00176970" w:rsidRPr="002038FB">
        <w:t>planning</w:t>
      </w:r>
      <w:r w:rsidR="00DA725E" w:rsidRPr="002038FB">
        <w:t xml:space="preserve"> </w:t>
      </w:r>
      <w:sdt>
        <w:sdtPr>
          <w:id w:val="-539057318"/>
          <w:citation/>
        </w:sdtPr>
        <w:sdtContent>
          <w:r w:rsidR="00DA725E" w:rsidRPr="002038FB">
            <w:fldChar w:fldCharType="begin"/>
          </w:r>
          <w:r w:rsidR="00DA725E" w:rsidRPr="002038FB">
            <w:instrText xml:space="preserve"> CITATION Wor202 \l 1033 </w:instrText>
          </w:r>
          <w:r w:rsidR="00DA725E" w:rsidRPr="002038FB">
            <w:fldChar w:fldCharType="separate"/>
          </w:r>
          <w:r w:rsidR="00DA725E" w:rsidRPr="002038FB">
            <w:rPr>
              <w:noProof/>
            </w:rPr>
            <w:t>(Bank, 2020)</w:t>
          </w:r>
          <w:r w:rsidR="00DA725E" w:rsidRPr="002038FB">
            <w:fldChar w:fldCharType="end"/>
          </w:r>
        </w:sdtContent>
      </w:sdt>
      <w:r w:rsidR="00176970" w:rsidRPr="002038FB">
        <w:t xml:space="preserve">. </w:t>
      </w:r>
      <w:r w:rsidR="00701058" w:rsidRPr="002038FB">
        <w:t xml:space="preserve">Therefore, investors to be </w:t>
      </w:r>
      <w:r w:rsidR="00701058" w:rsidRPr="002038FB">
        <w:rPr>
          <w:b/>
          <w:bCs/>
          <w:i/>
          <w:iCs/>
        </w:rPr>
        <w:t>‘managed closely’</w:t>
      </w:r>
      <w:r w:rsidR="00701058" w:rsidRPr="002038FB">
        <w:t xml:space="preserve"> to ensure </w:t>
      </w:r>
      <w:r w:rsidR="00E17FCA" w:rsidRPr="002038FB">
        <w:t xml:space="preserve">a </w:t>
      </w:r>
      <w:r w:rsidR="00701058" w:rsidRPr="002038FB">
        <w:t xml:space="preserve">high return on their investment. </w:t>
      </w:r>
    </w:p>
    <w:p w14:paraId="4DB6B198" w14:textId="514E80E6" w:rsidR="001D76DE" w:rsidRPr="002038FB" w:rsidRDefault="001D76DE" w:rsidP="00DA725E">
      <w:pPr>
        <w:pStyle w:val="ListParagraph"/>
        <w:numPr>
          <w:ilvl w:val="0"/>
          <w:numId w:val="7"/>
        </w:numPr>
        <w:spacing w:line="360" w:lineRule="auto"/>
        <w:jc w:val="both"/>
      </w:pPr>
      <w:r w:rsidRPr="002038FB">
        <w:rPr>
          <w:b/>
          <w:bCs/>
        </w:rPr>
        <w:t>Customers</w:t>
      </w:r>
      <w:r w:rsidRPr="002038FB">
        <w:t xml:space="preserve">: </w:t>
      </w:r>
      <w:r w:rsidR="00E17FCA" w:rsidRPr="002038FB">
        <w:t>C</w:t>
      </w:r>
      <w:r w:rsidRPr="002038FB">
        <w:t xml:space="preserve">ustomers are the primary source </w:t>
      </w:r>
      <w:r w:rsidR="00E17FCA" w:rsidRPr="002038FB">
        <w:t>of</w:t>
      </w:r>
      <w:r w:rsidRPr="002038FB">
        <w:t xml:space="preserve"> revenue generation </w:t>
      </w:r>
      <w:r w:rsidR="00E17FCA" w:rsidRPr="002038FB">
        <w:t>for</w:t>
      </w:r>
      <w:r w:rsidRPr="002038FB">
        <w:t xml:space="preserve"> the organisation.</w:t>
      </w:r>
      <w:r w:rsidR="00531AF8" w:rsidRPr="002038FB">
        <w:t xml:space="preserve"> Presently, the annual growth rate of </w:t>
      </w:r>
      <w:r w:rsidR="00E17FCA" w:rsidRPr="002038FB">
        <w:t xml:space="preserve">the </w:t>
      </w:r>
      <w:r w:rsidR="00531AF8" w:rsidRPr="002038FB">
        <w:t xml:space="preserve">online pharmacy sector has been projected around 8% within the year 2027. Therefore, providing convenience and value </w:t>
      </w:r>
      <w:r w:rsidR="00531AF8" w:rsidRPr="002038FB">
        <w:lastRenderedPageBreak/>
        <w:t xml:space="preserve">to the customers is imperative to </w:t>
      </w:r>
      <w:r w:rsidR="00EE2BA6" w:rsidRPr="002038FB">
        <w:t>achieve desired profitability</w:t>
      </w:r>
      <w:r w:rsidR="00DA725E" w:rsidRPr="002038FB">
        <w:t xml:space="preserve"> </w:t>
      </w:r>
      <w:sdt>
        <w:sdtPr>
          <w:id w:val="-34358748"/>
          <w:citation/>
        </w:sdtPr>
        <w:sdtContent>
          <w:r w:rsidR="00DA725E" w:rsidRPr="002038FB">
            <w:fldChar w:fldCharType="begin"/>
          </w:r>
          <w:r w:rsidR="00DA725E" w:rsidRPr="002038FB">
            <w:instrText xml:space="preserve"> CITATION Jon21 \l 1033 </w:instrText>
          </w:r>
          <w:r w:rsidR="00DA725E" w:rsidRPr="002038FB">
            <w:fldChar w:fldCharType="separate"/>
          </w:r>
          <w:r w:rsidR="00DA725E" w:rsidRPr="002038FB">
            <w:rPr>
              <w:noProof/>
            </w:rPr>
            <w:t>(Dimson, 2021)</w:t>
          </w:r>
          <w:r w:rsidR="00DA725E" w:rsidRPr="002038FB">
            <w:fldChar w:fldCharType="end"/>
          </w:r>
        </w:sdtContent>
      </w:sdt>
      <w:r w:rsidR="00EE2BA6" w:rsidRPr="002038FB">
        <w:t xml:space="preserve">. Moreover, the customers have high power and low interest in the organisation. Hence, </w:t>
      </w:r>
      <w:r w:rsidR="00EE2BA6" w:rsidRPr="002038FB">
        <w:rPr>
          <w:b/>
          <w:bCs/>
          <w:i/>
          <w:iCs/>
        </w:rPr>
        <w:t>‘keeping satisfied’</w:t>
      </w:r>
      <w:r w:rsidR="00EE2BA6" w:rsidRPr="002038FB">
        <w:t xml:space="preserve"> by delivering </w:t>
      </w:r>
      <w:r w:rsidR="00E17FCA" w:rsidRPr="002038FB">
        <w:t xml:space="preserve">a </w:t>
      </w:r>
      <w:r w:rsidR="00EE2BA6" w:rsidRPr="002038FB">
        <w:t xml:space="preserve">superior value proposition </w:t>
      </w:r>
      <w:r w:rsidR="00181238" w:rsidRPr="002038FB">
        <w:t xml:space="preserve">can be spotted. </w:t>
      </w:r>
    </w:p>
    <w:p w14:paraId="202F4ADB" w14:textId="5D1B1244" w:rsidR="00181238" w:rsidRPr="002038FB" w:rsidRDefault="00181238" w:rsidP="00DA725E">
      <w:pPr>
        <w:pStyle w:val="ListParagraph"/>
        <w:numPr>
          <w:ilvl w:val="0"/>
          <w:numId w:val="6"/>
        </w:numPr>
        <w:spacing w:line="360" w:lineRule="auto"/>
        <w:jc w:val="both"/>
      </w:pPr>
      <w:r w:rsidRPr="002038FB">
        <w:rPr>
          <w:b/>
          <w:bCs/>
        </w:rPr>
        <w:t>Employees</w:t>
      </w:r>
      <w:r w:rsidRPr="002038FB">
        <w:t xml:space="preserve">: The strategic resources of the company are the employees. Presently, </w:t>
      </w:r>
      <w:r w:rsidR="00E17FCA" w:rsidRPr="002038FB">
        <w:t>200 employees are</w:t>
      </w:r>
      <w:r w:rsidRPr="002038FB">
        <w:t xml:space="preserve"> working with Pharmacy2U</w:t>
      </w:r>
      <w:r w:rsidR="00B978FB" w:rsidRPr="002038FB">
        <w:t xml:space="preserve">. The effort and contribution of the employees </w:t>
      </w:r>
      <w:r w:rsidR="00E17FCA" w:rsidRPr="002038FB">
        <w:t>are</w:t>
      </w:r>
      <w:r w:rsidR="00B978FB" w:rsidRPr="002038FB">
        <w:t xml:space="preserve"> important to maintain consistency in productivity</w:t>
      </w:r>
      <w:r w:rsidR="00DA725E" w:rsidRPr="002038FB">
        <w:t xml:space="preserve"> </w:t>
      </w:r>
      <w:sdt>
        <w:sdtPr>
          <w:id w:val="-1801607174"/>
          <w:citation/>
        </w:sdtPr>
        <w:sdtContent>
          <w:r w:rsidR="00DA725E" w:rsidRPr="002038FB">
            <w:fldChar w:fldCharType="begin"/>
          </w:r>
          <w:r w:rsidR="00DA725E" w:rsidRPr="002038FB">
            <w:instrText xml:space="preserve"> CITATION Bon19 \l 1033 </w:instrText>
          </w:r>
          <w:r w:rsidR="00DA725E" w:rsidRPr="002038FB">
            <w:fldChar w:fldCharType="separate"/>
          </w:r>
          <w:r w:rsidR="00DA725E" w:rsidRPr="002038FB">
            <w:rPr>
              <w:noProof/>
            </w:rPr>
            <w:t>(Bonn, 2019)</w:t>
          </w:r>
          <w:r w:rsidR="00DA725E" w:rsidRPr="002038FB">
            <w:fldChar w:fldCharType="end"/>
          </w:r>
        </w:sdtContent>
      </w:sdt>
      <w:r w:rsidR="00B978FB" w:rsidRPr="002038FB">
        <w:t xml:space="preserve">. </w:t>
      </w:r>
      <w:r w:rsidR="00B606E6" w:rsidRPr="002038FB">
        <w:t xml:space="preserve">Therefore, the management of Pharmacy2U has to </w:t>
      </w:r>
      <w:r w:rsidR="00B8046A" w:rsidRPr="002038FB">
        <w:t xml:space="preserve">maintain open communication in the workplace by keeping the </w:t>
      </w:r>
      <w:r w:rsidR="00B8046A" w:rsidRPr="002038FB">
        <w:rPr>
          <w:b/>
          <w:bCs/>
          <w:i/>
          <w:iCs/>
        </w:rPr>
        <w:t>employees informed</w:t>
      </w:r>
      <w:r w:rsidR="00B8046A" w:rsidRPr="002038FB">
        <w:t xml:space="preserve"> about the changes in the operational process. </w:t>
      </w:r>
    </w:p>
    <w:p w14:paraId="65F49CEC" w14:textId="50FA0CE7" w:rsidR="001E3E8D" w:rsidRPr="002038FB" w:rsidRDefault="007A5239" w:rsidP="00DA725E">
      <w:pPr>
        <w:pStyle w:val="ListParagraph"/>
        <w:numPr>
          <w:ilvl w:val="0"/>
          <w:numId w:val="6"/>
        </w:numPr>
        <w:spacing w:line="360" w:lineRule="auto"/>
        <w:jc w:val="both"/>
      </w:pPr>
      <w:r w:rsidRPr="002038FB">
        <w:rPr>
          <w:b/>
          <w:bCs/>
        </w:rPr>
        <w:t>Competitors</w:t>
      </w:r>
      <w:r w:rsidRPr="002038FB">
        <w:t xml:space="preserve">: </w:t>
      </w:r>
      <w:r w:rsidR="00072413" w:rsidRPr="002038FB">
        <w:t>The online pharmacy market is occupied by different players like UKMeds, Direct Pharmacy, Chemist 4 U, Life Pharmacy, Lloyds Pharmacy</w:t>
      </w:r>
      <w:r w:rsidR="00E17FCA" w:rsidRPr="002038FB">
        <w:t>,</w:t>
      </w:r>
      <w:r w:rsidR="00072413" w:rsidRPr="002038FB">
        <w:t xml:space="preserve"> etc. The competitors </w:t>
      </w:r>
      <w:r w:rsidR="00B35926" w:rsidRPr="002038FB">
        <w:t xml:space="preserve">are </w:t>
      </w:r>
      <w:r w:rsidR="00D73357" w:rsidRPr="002038FB">
        <w:t xml:space="preserve">segmented into </w:t>
      </w:r>
      <w:r w:rsidR="00B35926" w:rsidRPr="002038FB">
        <w:t>low</w:t>
      </w:r>
      <w:r w:rsidR="00E17FCA" w:rsidRPr="002038FB">
        <w:t>-</w:t>
      </w:r>
      <w:r w:rsidR="00B35926" w:rsidRPr="002038FB">
        <w:t xml:space="preserve">interest and power </w:t>
      </w:r>
      <w:r w:rsidR="00D73357" w:rsidRPr="002038FB">
        <w:t>position</w:t>
      </w:r>
      <w:r w:rsidR="00E17FCA" w:rsidRPr="002038FB">
        <w:t>s</w:t>
      </w:r>
      <w:r w:rsidR="00D73357" w:rsidRPr="002038FB">
        <w:t xml:space="preserve"> of stakeholder mapping</w:t>
      </w:r>
      <w:r w:rsidR="00DA725E" w:rsidRPr="002038FB">
        <w:t xml:space="preserve"> </w:t>
      </w:r>
      <w:sdt>
        <w:sdtPr>
          <w:id w:val="1624272470"/>
          <w:citation/>
        </w:sdtPr>
        <w:sdtContent>
          <w:r w:rsidR="00DA725E" w:rsidRPr="002038FB">
            <w:fldChar w:fldCharType="begin"/>
          </w:r>
          <w:r w:rsidR="00DA725E" w:rsidRPr="002038FB">
            <w:instrText xml:space="preserve"> CITATION Par192 \l 1033 </w:instrText>
          </w:r>
          <w:r w:rsidR="00DA725E" w:rsidRPr="002038FB">
            <w:fldChar w:fldCharType="separate"/>
          </w:r>
          <w:r w:rsidR="00DA725E" w:rsidRPr="002038FB">
            <w:rPr>
              <w:noProof/>
            </w:rPr>
            <w:t>(Parnell, 2020)</w:t>
          </w:r>
          <w:r w:rsidR="00DA725E" w:rsidRPr="002038FB">
            <w:fldChar w:fldCharType="end"/>
          </w:r>
        </w:sdtContent>
      </w:sdt>
      <w:r w:rsidR="00D73357" w:rsidRPr="002038FB">
        <w:t xml:space="preserve">. Therefore, </w:t>
      </w:r>
      <w:r w:rsidR="00D73357" w:rsidRPr="002038FB">
        <w:rPr>
          <w:b/>
          <w:bCs/>
          <w:i/>
          <w:iCs/>
        </w:rPr>
        <w:t>‘monitoring’</w:t>
      </w:r>
      <w:r w:rsidR="00D73357" w:rsidRPr="002038FB">
        <w:t xml:space="preserve"> </w:t>
      </w:r>
      <w:r w:rsidR="001745C3" w:rsidRPr="002038FB">
        <w:t xml:space="preserve">the activities and movement of competitors of the business is required to stay ahead of </w:t>
      </w:r>
      <w:r w:rsidR="00E17FCA" w:rsidRPr="002038FB">
        <w:t xml:space="preserve">the </w:t>
      </w:r>
      <w:r w:rsidR="001745C3" w:rsidRPr="002038FB">
        <w:t xml:space="preserve">competition. </w:t>
      </w:r>
    </w:p>
    <w:p w14:paraId="2A2444E0" w14:textId="575B92B7" w:rsidR="001E3E8D" w:rsidRPr="002038FB" w:rsidRDefault="001E3E8D" w:rsidP="00DA725E">
      <w:pPr>
        <w:pStyle w:val="Heading1"/>
        <w:spacing w:line="360" w:lineRule="auto"/>
      </w:pPr>
      <w:bookmarkStart w:id="39" w:name="_Toc132099391"/>
      <w:r w:rsidRPr="002038FB">
        <w:t>9.0 Strategic Recommendations</w:t>
      </w:r>
      <w:bookmarkEnd w:id="39"/>
      <w:r w:rsidRPr="002038FB">
        <w:t xml:space="preserve"> </w:t>
      </w:r>
    </w:p>
    <w:p w14:paraId="752DA14A" w14:textId="2D860584" w:rsidR="00603899" w:rsidRPr="002038FB" w:rsidRDefault="002103AA" w:rsidP="00DA725E">
      <w:pPr>
        <w:spacing w:line="360" w:lineRule="auto"/>
        <w:jc w:val="both"/>
      </w:pPr>
      <w:r w:rsidRPr="002038FB">
        <w:t>Strategic Planning will be an ideal strategy for Pharmacy2U to overcome the challenges like manpower retention, high operational cost,</w:t>
      </w:r>
      <w:r w:rsidR="00D77ABE" w:rsidRPr="002038FB">
        <w:t xml:space="preserve"> and</w:t>
      </w:r>
      <w:r w:rsidRPr="002038FB">
        <w:t xml:space="preserve"> </w:t>
      </w:r>
      <w:r w:rsidR="00D77ABE" w:rsidRPr="002038FB">
        <w:t xml:space="preserve">fast changes in the taste and preferences of the customers. Under strategic planning, a clear direction of the business </w:t>
      </w:r>
      <w:r w:rsidR="00802FB9" w:rsidRPr="002038FB">
        <w:t>needs</w:t>
      </w:r>
      <w:r w:rsidR="00D77ABE" w:rsidRPr="002038FB">
        <w:t xml:space="preserve"> to be focused </w:t>
      </w:r>
      <w:r w:rsidR="00E17FCA" w:rsidRPr="002038FB">
        <w:t xml:space="preserve">on </w:t>
      </w:r>
      <w:r w:rsidR="00D77ABE" w:rsidRPr="002038FB">
        <w:t xml:space="preserve">by identifying the goals and objectives. </w:t>
      </w:r>
    </w:p>
    <w:p w14:paraId="57F5DD2A" w14:textId="3F0C389E" w:rsidR="00802FB9" w:rsidRPr="002038FB" w:rsidRDefault="00802FB9" w:rsidP="00DA725E">
      <w:pPr>
        <w:spacing w:line="360" w:lineRule="auto"/>
        <w:jc w:val="both"/>
      </w:pPr>
      <w:r w:rsidRPr="002038FB">
        <w:t xml:space="preserve">The </w:t>
      </w:r>
      <w:r w:rsidRPr="002038FB">
        <w:rPr>
          <w:i/>
          <w:iCs/>
        </w:rPr>
        <w:t>differentiation</w:t>
      </w:r>
      <w:r w:rsidRPr="002038FB">
        <w:t xml:space="preserve"> </w:t>
      </w:r>
      <w:r w:rsidRPr="002038FB">
        <w:rPr>
          <w:i/>
          <w:iCs/>
        </w:rPr>
        <w:t xml:space="preserve">strategy </w:t>
      </w:r>
      <w:r w:rsidRPr="002038FB">
        <w:t>in the business can support Pharmacy2U to attract new customers for increasing revenue generation</w:t>
      </w:r>
      <w:r w:rsidR="00DA725E" w:rsidRPr="002038FB">
        <w:t xml:space="preserve"> </w:t>
      </w:r>
      <w:sdt>
        <w:sdtPr>
          <w:id w:val="797119022"/>
          <w:citation/>
        </w:sdtPr>
        <w:sdtContent>
          <w:r w:rsidR="00DA725E" w:rsidRPr="002038FB">
            <w:fldChar w:fldCharType="begin"/>
          </w:r>
          <w:r w:rsidR="00DA725E" w:rsidRPr="002038FB">
            <w:instrText xml:space="preserve"> CITATION Mar203 \l 1033 </w:instrText>
          </w:r>
          <w:r w:rsidR="00DA725E" w:rsidRPr="002038FB">
            <w:fldChar w:fldCharType="separate"/>
          </w:r>
          <w:r w:rsidR="00DA725E" w:rsidRPr="002038FB">
            <w:rPr>
              <w:noProof/>
            </w:rPr>
            <w:t>(Kleinman, 2020)</w:t>
          </w:r>
          <w:r w:rsidR="00DA725E" w:rsidRPr="002038FB">
            <w:fldChar w:fldCharType="end"/>
          </w:r>
        </w:sdtContent>
      </w:sdt>
      <w:r w:rsidRPr="002038FB">
        <w:t xml:space="preserve">. In consideration </w:t>
      </w:r>
      <w:r w:rsidR="00E17FCA" w:rsidRPr="002038FB">
        <w:t>of</w:t>
      </w:r>
      <w:r w:rsidRPr="002038FB">
        <w:t xml:space="preserve"> anticipated growth in online pharmacy service in the UK, Pharmacy2U can try to woo customers with </w:t>
      </w:r>
      <w:r w:rsidR="00E17FCA" w:rsidRPr="002038FB">
        <w:t xml:space="preserve">a </w:t>
      </w:r>
      <w:r w:rsidRPr="002038FB">
        <w:t xml:space="preserve">sales promotion strategy by offering discounts and redeemable points. Moreover, faster delivery service and confidential doctor consultation services can create </w:t>
      </w:r>
      <w:r w:rsidR="00E17FCA" w:rsidRPr="002038FB">
        <w:t xml:space="preserve">a </w:t>
      </w:r>
      <w:r w:rsidRPr="002038FB">
        <w:t xml:space="preserve">unique selling proposition </w:t>
      </w:r>
      <w:r w:rsidR="00E17FCA" w:rsidRPr="002038FB">
        <w:t>for</w:t>
      </w:r>
      <w:r w:rsidRPr="002038FB">
        <w:t xml:space="preserve"> Pharmacy2U in the UK health market.</w:t>
      </w:r>
    </w:p>
    <w:p w14:paraId="0E32663C" w14:textId="31C7F3A9" w:rsidR="00802FB9" w:rsidRPr="002038FB" w:rsidRDefault="00802FB9" w:rsidP="00DA725E">
      <w:pPr>
        <w:spacing w:line="360" w:lineRule="auto"/>
        <w:jc w:val="both"/>
      </w:pPr>
      <w:r w:rsidRPr="002038FB">
        <w:t xml:space="preserve">The adoption of </w:t>
      </w:r>
      <w:r w:rsidR="00E17FCA" w:rsidRPr="002038FB">
        <w:t xml:space="preserve">a </w:t>
      </w:r>
      <w:r w:rsidRPr="002038FB">
        <w:rPr>
          <w:i/>
          <w:iCs/>
        </w:rPr>
        <w:t>market penetration strategy</w:t>
      </w:r>
      <w:r w:rsidRPr="002038FB">
        <w:t xml:space="preserve"> by Pharmacy2U can help to acquire new customers in the existing market</w:t>
      </w:r>
      <w:r w:rsidR="00DA725E" w:rsidRPr="002038FB">
        <w:t xml:space="preserve"> </w:t>
      </w:r>
      <w:sdt>
        <w:sdtPr>
          <w:id w:val="-1611282095"/>
          <w:citation/>
        </w:sdtPr>
        <w:sdtContent>
          <w:r w:rsidR="00DA725E" w:rsidRPr="002038FB">
            <w:fldChar w:fldCharType="begin"/>
          </w:r>
          <w:r w:rsidR="00DA725E" w:rsidRPr="002038FB">
            <w:instrText xml:space="preserve"> CITATION Nuc19 \l 1033 </w:instrText>
          </w:r>
          <w:r w:rsidR="00DA725E" w:rsidRPr="002038FB">
            <w:fldChar w:fldCharType="separate"/>
          </w:r>
          <w:r w:rsidR="00DA725E" w:rsidRPr="002038FB">
            <w:rPr>
              <w:noProof/>
            </w:rPr>
            <w:t>(Nucciarelli, 2020)</w:t>
          </w:r>
          <w:r w:rsidR="00DA725E" w:rsidRPr="002038FB">
            <w:fldChar w:fldCharType="end"/>
          </w:r>
        </w:sdtContent>
      </w:sdt>
      <w:r w:rsidRPr="002038FB">
        <w:t>. Hence, slightly decreasing the price or developing new sales promotion technique</w:t>
      </w:r>
      <w:r w:rsidR="00E17FCA" w:rsidRPr="002038FB">
        <w:t>s</w:t>
      </w:r>
      <w:r w:rsidRPr="002038FB">
        <w:t xml:space="preserve"> can be impactful to Pharamcy2U in the online pharmacy market. </w:t>
      </w:r>
    </w:p>
    <w:p w14:paraId="178F1733" w14:textId="5EDB6865" w:rsidR="007934DF" w:rsidRPr="002038FB" w:rsidRDefault="00802FB9" w:rsidP="00DA725E">
      <w:pPr>
        <w:spacing w:line="360" w:lineRule="auto"/>
        <w:jc w:val="both"/>
      </w:pPr>
      <w:r w:rsidRPr="002038FB">
        <w:t xml:space="preserve">With the adoption of </w:t>
      </w:r>
      <w:r w:rsidRPr="002038FB">
        <w:rPr>
          <w:i/>
          <w:iCs/>
        </w:rPr>
        <w:t>hybrid positioning</w:t>
      </w:r>
      <w:r w:rsidRPr="002038FB">
        <w:t xml:space="preserve">, Pharmacy2U can appeal to the new generation </w:t>
      </w:r>
      <w:r w:rsidR="00E17FCA" w:rsidRPr="002038FB">
        <w:t xml:space="preserve">of </w:t>
      </w:r>
      <w:r w:rsidRPr="002038FB">
        <w:t>customers. The hybrid strategy is the combination of low price and moderate differentiation to add value to the customers</w:t>
      </w:r>
      <w:r w:rsidR="00DA725E" w:rsidRPr="002038FB">
        <w:t xml:space="preserve"> </w:t>
      </w:r>
      <w:sdt>
        <w:sdtPr>
          <w:id w:val="908810112"/>
          <w:citation/>
        </w:sdtPr>
        <w:sdtContent>
          <w:r w:rsidR="00DA725E" w:rsidRPr="002038FB">
            <w:fldChar w:fldCharType="begin"/>
          </w:r>
          <w:r w:rsidR="00DA725E" w:rsidRPr="002038FB">
            <w:instrText xml:space="preserve"> CITATION Boy192 \l 1033 </w:instrText>
          </w:r>
          <w:r w:rsidR="00DA725E" w:rsidRPr="002038FB">
            <w:fldChar w:fldCharType="separate"/>
          </w:r>
          <w:r w:rsidR="00DA725E" w:rsidRPr="002038FB">
            <w:rPr>
              <w:noProof/>
            </w:rPr>
            <w:t>(Boyd, 2019)</w:t>
          </w:r>
          <w:r w:rsidR="00DA725E" w:rsidRPr="002038FB">
            <w:fldChar w:fldCharType="end"/>
          </w:r>
        </w:sdtContent>
      </w:sdt>
      <w:r w:rsidRPr="002038FB">
        <w:t xml:space="preserve">. The customers will prefer Pharmacy2U due to slightly lower prices and moderate differentiation of the product. Moreover, the clinical </w:t>
      </w:r>
      <w:r w:rsidRPr="002038FB">
        <w:lastRenderedPageBreak/>
        <w:t>excellence of Pharmacy2U is a part of award-winning technology that improves the lives of patients</w:t>
      </w:r>
    </w:p>
    <w:p w14:paraId="76081ED1" w14:textId="60D5AA04" w:rsidR="001E3E8D" w:rsidRPr="002038FB" w:rsidRDefault="001E3E8D" w:rsidP="00DA725E">
      <w:pPr>
        <w:pStyle w:val="Heading1"/>
        <w:spacing w:line="360" w:lineRule="auto"/>
      </w:pPr>
      <w:bookmarkStart w:id="40" w:name="_Toc132099392"/>
      <w:r w:rsidRPr="002038FB">
        <w:t>10.0 Conclusion</w:t>
      </w:r>
      <w:bookmarkEnd w:id="40"/>
      <w:r w:rsidRPr="002038FB">
        <w:t xml:space="preserve"> </w:t>
      </w:r>
    </w:p>
    <w:p w14:paraId="03A9450A" w14:textId="11DDD535" w:rsidR="0049454F" w:rsidRPr="002038FB" w:rsidRDefault="003455ED" w:rsidP="00DA725E">
      <w:pPr>
        <w:spacing w:line="360" w:lineRule="auto"/>
        <w:jc w:val="both"/>
      </w:pPr>
      <w:r w:rsidRPr="002038FB">
        <w:t xml:space="preserve">To conclude, the report has </w:t>
      </w:r>
      <w:r w:rsidR="000D4C21" w:rsidRPr="002038FB">
        <w:t xml:space="preserve">analysed </w:t>
      </w:r>
      <w:r w:rsidR="00E17FCA" w:rsidRPr="002038FB">
        <w:t xml:space="preserve">the </w:t>
      </w:r>
      <w:r w:rsidR="000D4C21" w:rsidRPr="002038FB">
        <w:t>strategic direction of SME</w:t>
      </w:r>
      <w:r w:rsidR="00E17FCA" w:rsidRPr="002038FB">
        <w:t>s</w:t>
      </w:r>
      <w:r w:rsidR="000D4C21" w:rsidRPr="002038FB">
        <w:t xml:space="preserve"> like Pharmacy2U in the UK market. The business landscape is challenging due to multiple players for similar product</w:t>
      </w:r>
      <w:r w:rsidR="00E17FCA" w:rsidRPr="002038FB">
        <w:t>s</w:t>
      </w:r>
      <w:r w:rsidR="000D4C21" w:rsidRPr="002038FB">
        <w:t>/service</w:t>
      </w:r>
      <w:r w:rsidR="00E17FCA" w:rsidRPr="002038FB">
        <w:t>s</w:t>
      </w:r>
      <w:r w:rsidR="000D4C21" w:rsidRPr="002038FB">
        <w:t xml:space="preserve">. Moreover, ongoing changes in the preferences of the people </w:t>
      </w:r>
      <w:r w:rsidR="00E17FCA" w:rsidRPr="002038FB">
        <w:t>are</w:t>
      </w:r>
      <w:r w:rsidR="000D4C21" w:rsidRPr="002038FB">
        <w:t xml:space="preserve"> also reducing the product life cycle stages and accordingly increas</w:t>
      </w:r>
      <w:r w:rsidR="00E17FCA" w:rsidRPr="002038FB">
        <w:t>ing</w:t>
      </w:r>
      <w:r w:rsidR="000D4C21" w:rsidRPr="002038FB">
        <w:t xml:space="preserve"> the business expenditure. SMEs are finding </w:t>
      </w:r>
      <w:r w:rsidR="00E17FCA" w:rsidRPr="002038FB">
        <w:t xml:space="preserve">it a </w:t>
      </w:r>
      <w:r w:rsidR="000D4C21" w:rsidRPr="002038FB">
        <w:t xml:space="preserve">challenge to enhance business survival. Therefore, the report </w:t>
      </w:r>
      <w:r w:rsidR="002357AD" w:rsidRPr="002038FB">
        <w:t>has analysed</w:t>
      </w:r>
      <w:r w:rsidR="000D4C21" w:rsidRPr="002038FB">
        <w:t xml:space="preserve"> the determining factors of </w:t>
      </w:r>
      <w:r w:rsidR="00E17FCA" w:rsidRPr="002038FB">
        <w:t xml:space="preserve">the </w:t>
      </w:r>
      <w:r w:rsidR="000D4C21" w:rsidRPr="002038FB">
        <w:t xml:space="preserve">business environment for analysing strategic growth choices of Pharmacy2U. Furthermore, the report </w:t>
      </w:r>
      <w:r w:rsidR="002357AD" w:rsidRPr="002038FB">
        <w:t>has undertaken</w:t>
      </w:r>
      <w:r w:rsidR="000D4C21" w:rsidRPr="002038FB">
        <w:t xml:space="preserve"> stakeholder analysis to sort out the expectations of the stakeholders associated with the business operation of Pharmacy2U</w:t>
      </w:r>
      <w:r w:rsidR="002357AD" w:rsidRPr="002038FB">
        <w:t xml:space="preserve">. </w:t>
      </w:r>
    </w:p>
    <w:p w14:paraId="6AAED267" w14:textId="77777777" w:rsidR="00105B15" w:rsidRPr="002038FB" w:rsidRDefault="00105B15" w:rsidP="00DA725E">
      <w:pPr>
        <w:spacing w:line="360" w:lineRule="auto"/>
        <w:jc w:val="both"/>
      </w:pPr>
    </w:p>
    <w:p w14:paraId="535A9627" w14:textId="77777777" w:rsidR="00387138" w:rsidRPr="002038FB" w:rsidRDefault="00387138" w:rsidP="00DA725E">
      <w:pPr>
        <w:spacing w:line="360" w:lineRule="auto"/>
        <w:jc w:val="both"/>
      </w:pPr>
    </w:p>
    <w:p w14:paraId="636A7865" w14:textId="77777777" w:rsidR="0073795E" w:rsidRPr="002038FB" w:rsidRDefault="0073795E" w:rsidP="00DA725E">
      <w:pPr>
        <w:spacing w:line="360" w:lineRule="auto"/>
        <w:jc w:val="both"/>
      </w:pPr>
    </w:p>
    <w:p w14:paraId="768C1B08" w14:textId="77777777" w:rsidR="00256EA7" w:rsidRPr="002038FB" w:rsidRDefault="00256EA7" w:rsidP="00DA725E">
      <w:pPr>
        <w:spacing w:line="360" w:lineRule="auto"/>
        <w:jc w:val="both"/>
      </w:pPr>
    </w:p>
    <w:p w14:paraId="26A9C66A" w14:textId="77777777" w:rsidR="00D439A0" w:rsidRPr="002038FB" w:rsidRDefault="00D439A0" w:rsidP="00DA725E">
      <w:pPr>
        <w:spacing w:line="360" w:lineRule="auto"/>
      </w:pPr>
    </w:p>
    <w:p w14:paraId="37A026DB" w14:textId="77777777" w:rsidR="00D439A0" w:rsidRPr="002038FB" w:rsidRDefault="00D439A0" w:rsidP="00DA725E">
      <w:pPr>
        <w:spacing w:line="360" w:lineRule="auto"/>
      </w:pPr>
    </w:p>
    <w:p w14:paraId="3682B896" w14:textId="77777777" w:rsidR="00DA725E" w:rsidRPr="002038FB" w:rsidRDefault="00DA725E" w:rsidP="00DA725E">
      <w:pPr>
        <w:spacing w:line="360" w:lineRule="auto"/>
      </w:pPr>
    </w:p>
    <w:p w14:paraId="4827357D" w14:textId="77777777" w:rsidR="00DA725E" w:rsidRPr="002038FB" w:rsidRDefault="00DA725E" w:rsidP="00DA725E">
      <w:pPr>
        <w:spacing w:line="360" w:lineRule="auto"/>
      </w:pPr>
    </w:p>
    <w:p w14:paraId="47977DF1" w14:textId="77777777" w:rsidR="00DA725E" w:rsidRPr="002038FB" w:rsidRDefault="00DA725E" w:rsidP="00DA725E">
      <w:pPr>
        <w:spacing w:line="360" w:lineRule="auto"/>
      </w:pPr>
    </w:p>
    <w:p w14:paraId="116AA6C3" w14:textId="77777777" w:rsidR="00DA725E" w:rsidRPr="002038FB" w:rsidRDefault="00DA725E" w:rsidP="00DA725E">
      <w:pPr>
        <w:spacing w:line="360" w:lineRule="auto"/>
      </w:pPr>
    </w:p>
    <w:p w14:paraId="757DC8E8" w14:textId="77777777" w:rsidR="00DA725E" w:rsidRPr="002038FB" w:rsidRDefault="00DA725E" w:rsidP="00DA725E">
      <w:pPr>
        <w:spacing w:line="360" w:lineRule="auto"/>
      </w:pPr>
    </w:p>
    <w:p w14:paraId="6410446B" w14:textId="77777777" w:rsidR="00DA725E" w:rsidRPr="002038FB" w:rsidRDefault="00DA725E" w:rsidP="00DA725E">
      <w:pPr>
        <w:spacing w:line="360" w:lineRule="auto"/>
      </w:pPr>
    </w:p>
    <w:p w14:paraId="0DC10F11" w14:textId="77777777" w:rsidR="00DA725E" w:rsidRPr="002038FB" w:rsidRDefault="00DA725E" w:rsidP="00DA725E">
      <w:pPr>
        <w:spacing w:line="360" w:lineRule="auto"/>
      </w:pPr>
    </w:p>
    <w:p w14:paraId="3B01A7B3" w14:textId="77777777" w:rsidR="00DA725E" w:rsidRPr="002038FB" w:rsidRDefault="00DA725E" w:rsidP="00DA725E">
      <w:pPr>
        <w:spacing w:line="360" w:lineRule="auto"/>
      </w:pPr>
    </w:p>
    <w:p w14:paraId="00E7BAA3" w14:textId="77777777" w:rsidR="00DA725E" w:rsidRPr="002038FB" w:rsidRDefault="00DA725E" w:rsidP="00DA725E">
      <w:pPr>
        <w:spacing w:line="360" w:lineRule="auto"/>
      </w:pPr>
    </w:p>
    <w:bookmarkStart w:id="41" w:name="_Toc132099393" w:displacedByCustomXml="next"/>
    <w:sdt>
      <w:sdtPr>
        <w:rPr>
          <w:rFonts w:eastAsiaTheme="minorHAnsi" w:cstheme="minorBidi"/>
          <w:b w:val="0"/>
          <w:sz w:val="22"/>
          <w:szCs w:val="22"/>
        </w:rPr>
        <w:id w:val="510573377"/>
        <w:docPartObj>
          <w:docPartGallery w:val="Bibliographies"/>
          <w:docPartUnique/>
        </w:docPartObj>
      </w:sdtPr>
      <w:sdtContent>
        <w:p w14:paraId="36419778" w14:textId="65E7F88F" w:rsidR="00DA725E" w:rsidRPr="002038FB" w:rsidRDefault="00DA725E" w:rsidP="00DA725E">
          <w:pPr>
            <w:pStyle w:val="Heading1"/>
            <w:spacing w:line="360" w:lineRule="auto"/>
          </w:pPr>
          <w:r w:rsidRPr="002038FB">
            <w:t>References</w:t>
          </w:r>
          <w:bookmarkEnd w:id="41"/>
        </w:p>
        <w:sdt>
          <w:sdtPr>
            <w:id w:val="-573587230"/>
            <w:bibliography/>
          </w:sdtPr>
          <w:sdtContent>
            <w:p w14:paraId="2892D599" w14:textId="77777777" w:rsidR="00DA725E" w:rsidRPr="002038FB" w:rsidRDefault="00DA725E" w:rsidP="00DA725E">
              <w:pPr>
                <w:pStyle w:val="Bibliography"/>
                <w:spacing w:line="360" w:lineRule="auto"/>
                <w:jc w:val="both"/>
                <w:rPr>
                  <w:noProof/>
                  <w:sz w:val="24"/>
                  <w:szCs w:val="24"/>
                </w:rPr>
              </w:pPr>
              <w:r w:rsidRPr="002038FB">
                <w:fldChar w:fldCharType="begin"/>
              </w:r>
              <w:r w:rsidRPr="002038FB">
                <w:instrText xml:space="preserve"> BIBLIOGRAPHY </w:instrText>
              </w:r>
              <w:r w:rsidRPr="002038FB">
                <w:fldChar w:fldCharType="separate"/>
              </w:r>
              <w:r w:rsidRPr="002038FB">
                <w:rPr>
                  <w:noProof/>
                </w:rPr>
                <w:t xml:space="preserve">Alwon, B. S. G. H. F. a. W. D., 2021. A detailed analysis of online pharmacy characteristics to inform safe usage by patients. </w:t>
              </w:r>
              <w:r w:rsidRPr="002038FB">
                <w:rPr>
                  <w:i/>
                  <w:iCs/>
                  <w:noProof/>
                </w:rPr>
                <w:t xml:space="preserve">International journal of clinical pharmacy, </w:t>
              </w:r>
              <w:r w:rsidRPr="002038FB">
                <w:rPr>
                  <w:noProof/>
                </w:rPr>
                <w:t>11(6), pp. 148-158.</w:t>
              </w:r>
            </w:p>
            <w:p w14:paraId="24192520" w14:textId="6C2F1BBF" w:rsidR="00DA725E" w:rsidRPr="002038FB" w:rsidRDefault="00DA725E" w:rsidP="00DA725E">
              <w:pPr>
                <w:pStyle w:val="Bibliography"/>
                <w:spacing w:line="360" w:lineRule="auto"/>
                <w:jc w:val="both"/>
                <w:rPr>
                  <w:noProof/>
                </w:rPr>
              </w:pPr>
              <w:r w:rsidRPr="002038FB">
                <w:rPr>
                  <w:noProof/>
                </w:rPr>
                <w:t xml:space="preserve">Ansoff, H., 2018. </w:t>
              </w:r>
              <w:r w:rsidRPr="002038FB">
                <w:rPr>
                  <w:i/>
                  <w:iCs/>
                  <w:noProof/>
                </w:rPr>
                <w:t xml:space="preserve">Implanting strategic management.. </w:t>
              </w:r>
              <w:r w:rsidRPr="002038FB">
                <w:rPr>
                  <w:noProof/>
                </w:rPr>
                <w:t>London : Springer.</w:t>
              </w:r>
            </w:p>
            <w:p w14:paraId="73B20E98" w14:textId="77777777" w:rsidR="00DA725E" w:rsidRPr="002038FB" w:rsidRDefault="00DA725E" w:rsidP="00DA725E">
              <w:pPr>
                <w:pStyle w:val="Bibliography"/>
                <w:spacing w:line="360" w:lineRule="auto"/>
                <w:jc w:val="both"/>
                <w:rPr>
                  <w:noProof/>
                </w:rPr>
              </w:pPr>
              <w:r w:rsidRPr="002038FB">
                <w:rPr>
                  <w:noProof/>
                </w:rPr>
                <w:t xml:space="preserve">Asteriou, D. a. P. S., 2019. Political instability and economic growth: UK time series evidence. </w:t>
              </w:r>
              <w:r w:rsidRPr="002038FB">
                <w:rPr>
                  <w:i/>
                  <w:iCs/>
                  <w:noProof/>
                </w:rPr>
                <w:t xml:space="preserve">Journal of Political Economy, </w:t>
              </w:r>
              <w:r w:rsidRPr="002038FB">
                <w:rPr>
                  <w:noProof/>
                </w:rPr>
                <w:t>11(5), pp. 383-399.</w:t>
              </w:r>
            </w:p>
            <w:p w14:paraId="10E6D27C" w14:textId="77777777" w:rsidR="00DA725E" w:rsidRPr="002038FB" w:rsidRDefault="00DA725E" w:rsidP="00DA725E">
              <w:pPr>
                <w:pStyle w:val="Bibliography"/>
                <w:spacing w:line="360" w:lineRule="auto"/>
                <w:jc w:val="both"/>
                <w:rPr>
                  <w:noProof/>
                </w:rPr>
              </w:pPr>
              <w:r w:rsidRPr="002038FB">
                <w:rPr>
                  <w:noProof/>
                </w:rPr>
                <w:t xml:space="preserve">Bank, W., 2020. </w:t>
              </w:r>
              <w:r w:rsidRPr="002038FB">
                <w:rPr>
                  <w:i/>
                  <w:iCs/>
                  <w:noProof/>
                </w:rPr>
                <w:t xml:space="preserve">Small and Medium Enterprises (SMEs) Finance. </w:t>
              </w:r>
              <w:r w:rsidRPr="002038FB">
                <w:rPr>
                  <w:noProof/>
                </w:rPr>
                <w:t xml:space="preserve">[Online] </w:t>
              </w:r>
              <w:r w:rsidRPr="002038FB">
                <w:rPr>
                  <w:noProof/>
                </w:rPr>
                <w:br/>
                <w:t xml:space="preserve">Available at: </w:t>
              </w:r>
              <w:r w:rsidRPr="002038FB">
                <w:rPr>
                  <w:noProof/>
                  <w:u w:val="single"/>
                </w:rPr>
                <w:t>https://www.worldbank.org/en/topic/smefinance</w:t>
              </w:r>
              <w:r w:rsidRPr="002038FB">
                <w:rPr>
                  <w:noProof/>
                </w:rPr>
                <w:br/>
                <w:t>[Accessed 28 09 2021].</w:t>
              </w:r>
            </w:p>
            <w:p w14:paraId="02259CDE" w14:textId="77777777" w:rsidR="00DA725E" w:rsidRPr="002038FB" w:rsidRDefault="00DA725E" w:rsidP="00DA725E">
              <w:pPr>
                <w:pStyle w:val="Bibliography"/>
                <w:spacing w:line="360" w:lineRule="auto"/>
                <w:jc w:val="both"/>
                <w:rPr>
                  <w:noProof/>
                </w:rPr>
              </w:pPr>
              <w:r w:rsidRPr="002038FB">
                <w:rPr>
                  <w:noProof/>
                </w:rPr>
                <w:t xml:space="preserve">Bonn, I. a. C. C., 2019. From strategic planning to strategic management. </w:t>
              </w:r>
              <w:r w:rsidRPr="002038FB">
                <w:rPr>
                  <w:i/>
                  <w:iCs/>
                  <w:noProof/>
                </w:rPr>
                <w:t xml:space="preserve">Long range planning, </w:t>
              </w:r>
              <w:r w:rsidRPr="002038FB">
                <w:rPr>
                  <w:noProof/>
                </w:rPr>
                <w:t>12(9), pp. 543-551.</w:t>
              </w:r>
            </w:p>
            <w:p w14:paraId="77FF9E80" w14:textId="77777777" w:rsidR="00DA725E" w:rsidRPr="002038FB" w:rsidRDefault="00DA725E" w:rsidP="00DA725E">
              <w:pPr>
                <w:pStyle w:val="Bibliography"/>
                <w:spacing w:line="360" w:lineRule="auto"/>
                <w:jc w:val="both"/>
                <w:rPr>
                  <w:noProof/>
                </w:rPr>
              </w:pPr>
              <w:r w:rsidRPr="002038FB">
                <w:rPr>
                  <w:noProof/>
                </w:rPr>
                <w:t xml:space="preserve">Bowman, C. a. A. D., 2019. </w:t>
              </w:r>
              <w:r w:rsidRPr="002038FB">
                <w:rPr>
                  <w:i/>
                  <w:iCs/>
                  <w:noProof/>
                </w:rPr>
                <w:t xml:space="preserve">Strategic management. </w:t>
              </w:r>
              <w:r w:rsidRPr="002038FB">
                <w:rPr>
                  <w:noProof/>
                </w:rPr>
                <w:t>London : Pearson .</w:t>
              </w:r>
            </w:p>
            <w:p w14:paraId="24709B00" w14:textId="77777777" w:rsidR="00DA725E" w:rsidRPr="002038FB" w:rsidRDefault="00DA725E" w:rsidP="00DA725E">
              <w:pPr>
                <w:pStyle w:val="Bibliography"/>
                <w:spacing w:line="360" w:lineRule="auto"/>
                <w:jc w:val="both"/>
                <w:rPr>
                  <w:noProof/>
                </w:rPr>
              </w:pPr>
              <w:r w:rsidRPr="002038FB">
                <w:rPr>
                  <w:noProof/>
                </w:rPr>
                <w:t xml:space="preserve">Boyd, B. a. R. E., 2019. A measurement model of strategic planning. </w:t>
              </w:r>
              <w:r w:rsidRPr="002038FB">
                <w:rPr>
                  <w:i/>
                  <w:iCs/>
                  <w:noProof/>
                </w:rPr>
                <w:t xml:space="preserve">Strategic management journal, </w:t>
              </w:r>
              <w:r w:rsidRPr="002038FB">
                <w:rPr>
                  <w:noProof/>
                </w:rPr>
                <w:t>11(4), pp. 181-192.</w:t>
              </w:r>
            </w:p>
            <w:p w14:paraId="0EF71B35" w14:textId="77777777" w:rsidR="00DA725E" w:rsidRPr="002038FB" w:rsidRDefault="00DA725E" w:rsidP="00DA725E">
              <w:pPr>
                <w:pStyle w:val="Bibliography"/>
                <w:spacing w:line="360" w:lineRule="auto"/>
                <w:jc w:val="both"/>
                <w:rPr>
                  <w:noProof/>
                </w:rPr>
              </w:pPr>
              <w:r w:rsidRPr="002038FB">
                <w:rPr>
                  <w:noProof/>
                </w:rPr>
                <w:t xml:space="preserve">Boyne, G., 2019. Strategic planning. </w:t>
              </w:r>
              <w:r w:rsidRPr="002038FB">
                <w:rPr>
                  <w:i/>
                  <w:iCs/>
                  <w:noProof/>
                </w:rPr>
                <w:t xml:space="preserve">Public service improvement: Theories and evidence, </w:t>
              </w:r>
              <w:r w:rsidRPr="002038FB">
                <w:rPr>
                  <w:noProof/>
                </w:rPr>
                <w:t>14(8), pp. 60-77.</w:t>
              </w:r>
            </w:p>
            <w:p w14:paraId="38DB6951" w14:textId="77777777" w:rsidR="00DA725E" w:rsidRPr="002038FB" w:rsidRDefault="00DA725E" w:rsidP="00DA725E">
              <w:pPr>
                <w:pStyle w:val="Bibliography"/>
                <w:spacing w:line="360" w:lineRule="auto"/>
                <w:jc w:val="both"/>
                <w:rPr>
                  <w:noProof/>
                </w:rPr>
              </w:pPr>
              <w:r w:rsidRPr="002038FB">
                <w:rPr>
                  <w:noProof/>
                </w:rPr>
                <w:t xml:space="preserve">Bryson, J. E. L. a. V. S. D., 2019. Getting strategic about strategic planning research. </w:t>
              </w:r>
              <w:r w:rsidRPr="002038FB">
                <w:rPr>
                  <w:i/>
                  <w:iCs/>
                  <w:noProof/>
                </w:rPr>
                <w:t xml:space="preserve">Public management review, </w:t>
              </w:r>
              <w:r w:rsidRPr="002038FB">
                <w:rPr>
                  <w:noProof/>
                </w:rPr>
                <w:t>11(5), pp. 317-339.</w:t>
              </w:r>
            </w:p>
            <w:p w14:paraId="54641095" w14:textId="77777777" w:rsidR="00DA725E" w:rsidRPr="002038FB" w:rsidRDefault="00DA725E" w:rsidP="00DA725E">
              <w:pPr>
                <w:pStyle w:val="Bibliography"/>
                <w:spacing w:line="360" w:lineRule="auto"/>
                <w:jc w:val="both"/>
                <w:rPr>
                  <w:noProof/>
                </w:rPr>
              </w:pPr>
              <w:r w:rsidRPr="002038FB">
                <w:rPr>
                  <w:noProof/>
                </w:rPr>
                <w:t xml:space="preserve">Bularafa, B. a. A. U., 2021. Effect of COVID-19 pandemic on SME Performance. </w:t>
              </w:r>
              <w:r w:rsidRPr="002038FB">
                <w:rPr>
                  <w:i/>
                  <w:iCs/>
                  <w:noProof/>
                </w:rPr>
                <w:t xml:space="preserve">Advanced International Journal of Business, Entrepreneurship and SMEs, </w:t>
              </w:r>
              <w:r w:rsidRPr="002038FB">
                <w:rPr>
                  <w:noProof/>
                </w:rPr>
                <w:t>3(1), pp. 75-92.</w:t>
              </w:r>
            </w:p>
            <w:p w14:paraId="1DDCFAE6" w14:textId="77777777" w:rsidR="00DA725E" w:rsidRPr="002038FB" w:rsidRDefault="00DA725E" w:rsidP="00DA725E">
              <w:pPr>
                <w:pStyle w:val="Bibliography"/>
                <w:spacing w:line="360" w:lineRule="auto"/>
                <w:jc w:val="both"/>
                <w:rPr>
                  <w:noProof/>
                </w:rPr>
              </w:pPr>
              <w:r w:rsidRPr="002038FB">
                <w:rPr>
                  <w:noProof/>
                </w:rPr>
                <w:t xml:space="preserve">Buxton, M., 2021. Economic evaluation and decision making in the UK. </w:t>
              </w:r>
              <w:r w:rsidRPr="002038FB">
                <w:rPr>
                  <w:i/>
                  <w:iCs/>
                  <w:noProof/>
                </w:rPr>
                <w:t xml:space="preserve">Pharmacoeconomics, </w:t>
              </w:r>
              <w:r w:rsidRPr="002038FB">
                <w:rPr>
                  <w:noProof/>
                </w:rPr>
                <w:t>11(6), pp. 1133-1142.</w:t>
              </w:r>
            </w:p>
            <w:p w14:paraId="41920A11" w14:textId="77777777" w:rsidR="00DA725E" w:rsidRPr="002038FB" w:rsidRDefault="00DA725E" w:rsidP="00DA725E">
              <w:pPr>
                <w:pStyle w:val="Bibliography"/>
                <w:spacing w:line="360" w:lineRule="auto"/>
                <w:jc w:val="both"/>
                <w:rPr>
                  <w:noProof/>
                </w:rPr>
              </w:pPr>
              <w:r w:rsidRPr="002038FB">
                <w:rPr>
                  <w:noProof/>
                </w:rPr>
                <w:t xml:space="preserve">Buysse, K. a. V. A., 2018. Proactive environmental strategies: A stakeholder management perspective. </w:t>
              </w:r>
              <w:r w:rsidRPr="002038FB">
                <w:rPr>
                  <w:i/>
                  <w:iCs/>
                  <w:noProof/>
                </w:rPr>
                <w:t xml:space="preserve">Strategic management journal, </w:t>
              </w:r>
              <w:r w:rsidRPr="002038FB">
                <w:rPr>
                  <w:noProof/>
                </w:rPr>
                <w:t>24(6), pp. 453-470.</w:t>
              </w:r>
            </w:p>
            <w:p w14:paraId="1A991714" w14:textId="77777777" w:rsidR="00DA725E" w:rsidRPr="002038FB" w:rsidRDefault="00DA725E" w:rsidP="00DA725E">
              <w:pPr>
                <w:pStyle w:val="Bibliography"/>
                <w:spacing w:line="360" w:lineRule="auto"/>
                <w:jc w:val="both"/>
                <w:rPr>
                  <w:noProof/>
                </w:rPr>
              </w:pPr>
              <w:r w:rsidRPr="002038FB">
                <w:rPr>
                  <w:noProof/>
                </w:rPr>
                <w:t xml:space="preserve">Clark, F., 2019. Rise in online pharmacies sees counterfeit drugs go global. </w:t>
              </w:r>
              <w:r w:rsidRPr="002038FB">
                <w:rPr>
                  <w:i/>
                  <w:iCs/>
                  <w:noProof/>
                </w:rPr>
                <w:t xml:space="preserve">The Lancet, </w:t>
              </w:r>
              <w:r w:rsidRPr="002038FB">
                <w:rPr>
                  <w:noProof/>
                </w:rPr>
                <w:t>11(5), pp. 1327-1328.</w:t>
              </w:r>
            </w:p>
            <w:p w14:paraId="7E171921" w14:textId="77777777" w:rsidR="00DA725E" w:rsidRPr="002038FB" w:rsidRDefault="00DA725E" w:rsidP="00DA725E">
              <w:pPr>
                <w:pStyle w:val="Bibliography"/>
                <w:spacing w:line="360" w:lineRule="auto"/>
                <w:jc w:val="both"/>
                <w:rPr>
                  <w:noProof/>
                </w:rPr>
              </w:pPr>
              <w:r w:rsidRPr="002038FB">
                <w:rPr>
                  <w:noProof/>
                </w:rPr>
                <w:t xml:space="preserve">Dimson, J., 2021. </w:t>
              </w:r>
              <w:r w:rsidRPr="002038FB">
                <w:rPr>
                  <w:i/>
                  <w:iCs/>
                  <w:noProof/>
                </w:rPr>
                <w:t xml:space="preserve">Survey results reported toward the end of 2020 suggested that the outlook for UK SMEs was improving. Will that last?. </w:t>
              </w:r>
              <w:r w:rsidRPr="002038FB">
                <w:rPr>
                  <w:noProof/>
                </w:rPr>
                <w:t xml:space="preserve">[Online] </w:t>
              </w:r>
              <w:r w:rsidRPr="002038FB">
                <w:rPr>
                  <w:noProof/>
                </w:rPr>
                <w:br/>
                <w:t xml:space="preserve">Available at: </w:t>
              </w:r>
              <w:r w:rsidRPr="002038FB">
                <w:rPr>
                  <w:noProof/>
                  <w:u w:val="single"/>
                </w:rPr>
                <w:t>https://www.mckinsey.com/industries/public-and-social-sector/our-insights/uk-</w:t>
              </w:r>
              <w:r w:rsidRPr="002038FB">
                <w:rPr>
                  <w:noProof/>
                  <w:u w:val="single"/>
                </w:rPr>
                <w:lastRenderedPageBreak/>
                <w:t>small-and-medium-size-enterprises-impact-of-the-covid-19-crisis</w:t>
              </w:r>
              <w:r w:rsidRPr="002038FB">
                <w:rPr>
                  <w:noProof/>
                </w:rPr>
                <w:br/>
                <w:t>[Accessed 13 01 2023].</w:t>
              </w:r>
            </w:p>
            <w:p w14:paraId="572BF009" w14:textId="77777777" w:rsidR="00DA725E" w:rsidRPr="002038FB" w:rsidRDefault="00DA725E" w:rsidP="00DA725E">
              <w:pPr>
                <w:pStyle w:val="Bibliography"/>
                <w:spacing w:line="360" w:lineRule="auto"/>
                <w:jc w:val="both"/>
                <w:rPr>
                  <w:noProof/>
                </w:rPr>
              </w:pPr>
              <w:r w:rsidRPr="002038FB">
                <w:rPr>
                  <w:noProof/>
                </w:rPr>
                <w:t xml:space="preserve">EC, 2020. </w:t>
              </w:r>
              <w:r w:rsidRPr="002038FB">
                <w:rPr>
                  <w:i/>
                  <w:iCs/>
                  <w:noProof/>
                </w:rPr>
                <w:t xml:space="preserve">EU-UK negotiations on the future relationship. </w:t>
              </w:r>
              <w:r w:rsidRPr="002038FB">
                <w:rPr>
                  <w:noProof/>
                </w:rPr>
                <w:t xml:space="preserve">[Online] </w:t>
              </w:r>
              <w:r w:rsidRPr="002038FB">
                <w:rPr>
                  <w:noProof/>
                </w:rPr>
                <w:br/>
                <w:t xml:space="preserve">Available at: </w:t>
              </w:r>
              <w:r w:rsidRPr="002038FB">
                <w:rPr>
                  <w:noProof/>
                  <w:u w:val="single"/>
                </w:rPr>
                <w:t>https://www.consilium.europa.eu/en/policies/eu-uk-negotiations-on-the-future-relationship/</w:t>
              </w:r>
              <w:r w:rsidRPr="002038FB">
                <w:rPr>
                  <w:noProof/>
                </w:rPr>
                <w:br/>
                <w:t>[Accessed 30 04 2021].</w:t>
              </w:r>
            </w:p>
            <w:p w14:paraId="4BA47C95" w14:textId="77777777" w:rsidR="00DA725E" w:rsidRPr="002038FB" w:rsidRDefault="00DA725E" w:rsidP="00DA725E">
              <w:pPr>
                <w:pStyle w:val="Bibliography"/>
                <w:spacing w:line="360" w:lineRule="auto"/>
                <w:jc w:val="both"/>
                <w:rPr>
                  <w:noProof/>
                </w:rPr>
              </w:pPr>
              <w:r w:rsidRPr="002038FB">
                <w:rPr>
                  <w:noProof/>
                </w:rPr>
                <w:t xml:space="preserve">Gray, D., 2021. Uses and misuses of strategic planning.. </w:t>
              </w:r>
              <w:r w:rsidRPr="002038FB">
                <w:rPr>
                  <w:i/>
                  <w:iCs/>
                  <w:noProof/>
                </w:rPr>
                <w:t xml:space="preserve">Harvard Business Review, </w:t>
              </w:r>
              <w:r w:rsidRPr="002038FB">
                <w:rPr>
                  <w:noProof/>
                </w:rPr>
                <w:t>17(9), pp. 111-119.</w:t>
              </w:r>
            </w:p>
            <w:p w14:paraId="004C4EE1" w14:textId="77777777" w:rsidR="00DA725E" w:rsidRPr="002038FB" w:rsidRDefault="00DA725E" w:rsidP="00DA725E">
              <w:pPr>
                <w:pStyle w:val="Bibliography"/>
                <w:spacing w:line="360" w:lineRule="auto"/>
                <w:jc w:val="both"/>
                <w:rPr>
                  <w:noProof/>
                </w:rPr>
              </w:pPr>
              <w:r w:rsidRPr="002038FB">
                <w:rPr>
                  <w:noProof/>
                </w:rPr>
                <w:t xml:space="preserve">Grunig, J. a. R. F., 2019. Strategic management, publics, and issues. </w:t>
              </w:r>
              <w:r w:rsidRPr="002038FB">
                <w:rPr>
                  <w:i/>
                  <w:iCs/>
                  <w:noProof/>
                </w:rPr>
                <w:t xml:space="preserve">Excellence in public relations and communication management, </w:t>
              </w:r>
              <w:r w:rsidRPr="002038FB">
                <w:rPr>
                  <w:noProof/>
                </w:rPr>
                <w:t>12(3), pp. 117-157.</w:t>
              </w:r>
            </w:p>
            <w:p w14:paraId="0A7AACB0" w14:textId="77777777" w:rsidR="00DA725E" w:rsidRPr="002038FB" w:rsidRDefault="00DA725E" w:rsidP="00DA725E">
              <w:pPr>
                <w:pStyle w:val="Bibliography"/>
                <w:spacing w:line="360" w:lineRule="auto"/>
                <w:jc w:val="both"/>
                <w:rPr>
                  <w:noProof/>
                </w:rPr>
              </w:pPr>
              <w:r w:rsidRPr="002038FB">
                <w:rPr>
                  <w:noProof/>
                </w:rPr>
                <w:t xml:space="preserve">Heracleous, L., 2019. Strategic thinking or strategic planning?. </w:t>
              </w:r>
              <w:r w:rsidRPr="002038FB">
                <w:rPr>
                  <w:i/>
                  <w:iCs/>
                  <w:noProof/>
                </w:rPr>
                <w:t xml:space="preserve">Long range planning, </w:t>
              </w:r>
              <w:r w:rsidRPr="002038FB">
                <w:rPr>
                  <w:noProof/>
                </w:rPr>
                <w:t>15(8), pp. 481-487.</w:t>
              </w:r>
            </w:p>
            <w:p w14:paraId="1F3F9017" w14:textId="77777777" w:rsidR="00DA725E" w:rsidRPr="002038FB" w:rsidRDefault="00DA725E" w:rsidP="00DA725E">
              <w:pPr>
                <w:pStyle w:val="Bibliography"/>
                <w:spacing w:line="360" w:lineRule="auto"/>
                <w:jc w:val="both"/>
                <w:rPr>
                  <w:noProof/>
                </w:rPr>
              </w:pPr>
              <w:r w:rsidRPr="002038FB">
                <w:rPr>
                  <w:noProof/>
                </w:rPr>
                <w:t xml:space="preserve">Hillman, A. a. K. G., 2019. Shareholder value, stakeholder management, and social issues: What's the bottom line?. </w:t>
              </w:r>
              <w:r w:rsidRPr="002038FB">
                <w:rPr>
                  <w:i/>
                  <w:iCs/>
                  <w:noProof/>
                </w:rPr>
                <w:t xml:space="preserve">Strategic management journal, </w:t>
              </w:r>
              <w:r w:rsidRPr="002038FB">
                <w:rPr>
                  <w:noProof/>
                </w:rPr>
                <w:t>22(4), pp. 125-139.</w:t>
              </w:r>
            </w:p>
            <w:p w14:paraId="64879464" w14:textId="77777777" w:rsidR="00DA725E" w:rsidRPr="002038FB" w:rsidRDefault="00DA725E" w:rsidP="00DA725E">
              <w:pPr>
                <w:pStyle w:val="Bibliography"/>
                <w:spacing w:line="360" w:lineRule="auto"/>
                <w:jc w:val="both"/>
                <w:rPr>
                  <w:noProof/>
                </w:rPr>
              </w:pPr>
              <w:r w:rsidRPr="002038FB">
                <w:rPr>
                  <w:noProof/>
                </w:rPr>
                <w:t xml:space="preserve">Hosmer, L., 2019. Strategic planning as if ethics mattered. </w:t>
              </w:r>
              <w:r w:rsidRPr="002038FB">
                <w:rPr>
                  <w:i/>
                  <w:iCs/>
                  <w:noProof/>
                </w:rPr>
                <w:t xml:space="preserve">Strategic management journal, </w:t>
              </w:r>
              <w:r w:rsidRPr="002038FB">
                <w:rPr>
                  <w:noProof/>
                </w:rPr>
                <w:t>14(2), pp. 17-34.</w:t>
              </w:r>
            </w:p>
            <w:p w14:paraId="4054AD50" w14:textId="77777777" w:rsidR="00DA725E" w:rsidRPr="002038FB" w:rsidRDefault="00DA725E" w:rsidP="00DA725E">
              <w:pPr>
                <w:pStyle w:val="Bibliography"/>
                <w:spacing w:line="360" w:lineRule="auto"/>
                <w:jc w:val="both"/>
                <w:rPr>
                  <w:noProof/>
                </w:rPr>
              </w:pPr>
              <w:r w:rsidRPr="002038FB">
                <w:rPr>
                  <w:noProof/>
                </w:rPr>
                <w:t xml:space="preserve">Kaplan, S. a. B. E., 2019. The real value of strategic planning. </w:t>
              </w:r>
              <w:r w:rsidRPr="002038FB">
                <w:rPr>
                  <w:i/>
                  <w:iCs/>
                  <w:noProof/>
                </w:rPr>
                <w:t xml:space="preserve">Management Review, </w:t>
              </w:r>
              <w:r w:rsidRPr="002038FB">
                <w:rPr>
                  <w:noProof/>
                </w:rPr>
                <w:t>11(5), pp. 44-50.</w:t>
              </w:r>
            </w:p>
            <w:p w14:paraId="0B89A44B" w14:textId="77777777" w:rsidR="00DA725E" w:rsidRPr="002038FB" w:rsidRDefault="00DA725E" w:rsidP="00DA725E">
              <w:pPr>
                <w:pStyle w:val="Bibliography"/>
                <w:spacing w:line="360" w:lineRule="auto"/>
                <w:jc w:val="both"/>
                <w:rPr>
                  <w:noProof/>
                </w:rPr>
              </w:pPr>
              <w:r w:rsidRPr="002038FB">
                <w:rPr>
                  <w:noProof/>
                </w:rPr>
                <w:t xml:space="preserve">Kleinman, M., 2020. </w:t>
              </w:r>
              <w:r w:rsidRPr="002038FB">
                <w:rPr>
                  <w:i/>
                  <w:iCs/>
                  <w:noProof/>
                </w:rPr>
                <w:t xml:space="preserve">Pharmacy2U eyes sale bonanza. </w:t>
              </w:r>
              <w:r w:rsidRPr="002038FB">
                <w:rPr>
                  <w:noProof/>
                </w:rPr>
                <w:t xml:space="preserve">[Online] </w:t>
              </w:r>
              <w:r w:rsidRPr="002038FB">
                <w:rPr>
                  <w:noProof/>
                </w:rPr>
                <w:br/>
                <w:t xml:space="preserve">Available at: </w:t>
              </w:r>
              <w:r w:rsidRPr="002038FB">
                <w:rPr>
                  <w:noProof/>
                  <w:u w:val="single"/>
                </w:rPr>
                <w:t>https://news.sky.com/story/nhs-online-prescription-giant-pharmacy2u-eyes-sale-bonanza-12240881#:~:text=According%20to%20accounts%20filed%20at,the%20year%20to%20March%202020.</w:t>
              </w:r>
              <w:r w:rsidRPr="002038FB">
                <w:rPr>
                  <w:noProof/>
                </w:rPr>
                <w:br/>
                <w:t>[Accessed 21 07 2021].</w:t>
              </w:r>
            </w:p>
            <w:p w14:paraId="3A7076A3" w14:textId="77777777" w:rsidR="00DA725E" w:rsidRPr="002038FB" w:rsidRDefault="00DA725E" w:rsidP="00DA725E">
              <w:pPr>
                <w:pStyle w:val="Bibliography"/>
                <w:spacing w:line="360" w:lineRule="auto"/>
                <w:jc w:val="both"/>
                <w:rPr>
                  <w:noProof/>
                </w:rPr>
              </w:pPr>
              <w:r w:rsidRPr="002038FB">
                <w:rPr>
                  <w:noProof/>
                </w:rPr>
                <w:t xml:space="preserve">Lewis, P. a. T. H., 2019. The linkage between strategy, strategic groups, and performance in the UK retail grocery industry. </w:t>
              </w:r>
              <w:r w:rsidRPr="002038FB">
                <w:rPr>
                  <w:i/>
                  <w:iCs/>
                  <w:noProof/>
                </w:rPr>
                <w:t xml:space="preserve">Strategic Management Journal, </w:t>
              </w:r>
              <w:r w:rsidRPr="002038FB">
                <w:rPr>
                  <w:noProof/>
                </w:rPr>
                <w:t>11(3), pp. 385-397.</w:t>
              </w:r>
            </w:p>
            <w:p w14:paraId="07841732" w14:textId="77777777" w:rsidR="00DA725E" w:rsidRPr="002038FB" w:rsidRDefault="00DA725E" w:rsidP="00DA725E">
              <w:pPr>
                <w:pStyle w:val="Bibliography"/>
                <w:spacing w:line="360" w:lineRule="auto"/>
                <w:jc w:val="both"/>
                <w:rPr>
                  <w:noProof/>
                </w:rPr>
              </w:pPr>
              <w:r w:rsidRPr="002038FB">
                <w:rPr>
                  <w:noProof/>
                </w:rPr>
                <w:t xml:space="preserve">Lynch, R., 2019. </w:t>
              </w:r>
              <w:r w:rsidRPr="002038FB">
                <w:rPr>
                  <w:i/>
                  <w:iCs/>
                  <w:noProof/>
                </w:rPr>
                <w:t xml:space="preserve">Strategic Management. </w:t>
              </w:r>
              <w:r w:rsidRPr="002038FB">
                <w:rPr>
                  <w:noProof/>
                </w:rPr>
                <w:t>8th ed. London: Pearson.</w:t>
              </w:r>
            </w:p>
            <w:p w14:paraId="717A93AE" w14:textId="77777777" w:rsidR="00DA725E" w:rsidRPr="002038FB" w:rsidRDefault="00DA725E" w:rsidP="00DA725E">
              <w:pPr>
                <w:pStyle w:val="Bibliography"/>
                <w:spacing w:line="360" w:lineRule="auto"/>
                <w:jc w:val="both"/>
                <w:rPr>
                  <w:noProof/>
                </w:rPr>
              </w:pPr>
              <w:r w:rsidRPr="002038FB">
                <w:rPr>
                  <w:noProof/>
                </w:rPr>
                <w:t xml:space="preserve">Mintzberg, H., 2017. Strategic Planning. </w:t>
              </w:r>
              <w:r w:rsidRPr="002038FB">
                <w:rPr>
                  <w:i/>
                  <w:iCs/>
                  <w:noProof/>
                </w:rPr>
                <w:t xml:space="preserve">Management Review, </w:t>
              </w:r>
              <w:r w:rsidRPr="002038FB">
                <w:rPr>
                  <w:noProof/>
                </w:rPr>
                <w:t>16(7), pp. 32-47.</w:t>
              </w:r>
            </w:p>
            <w:p w14:paraId="06807519" w14:textId="77777777" w:rsidR="00DA725E" w:rsidRPr="002038FB" w:rsidRDefault="00DA725E" w:rsidP="00DA725E">
              <w:pPr>
                <w:pStyle w:val="Bibliography"/>
                <w:spacing w:line="360" w:lineRule="auto"/>
                <w:jc w:val="both"/>
                <w:rPr>
                  <w:noProof/>
                </w:rPr>
              </w:pPr>
              <w:r w:rsidRPr="002038FB">
                <w:rPr>
                  <w:noProof/>
                </w:rPr>
                <w:lastRenderedPageBreak/>
                <w:t xml:space="preserve">Nucciarelli, A. a. G. M., 2020. Information technology and collaboration tools within the e-supply chain management of the retail industry. </w:t>
              </w:r>
              <w:r w:rsidRPr="002038FB">
                <w:rPr>
                  <w:i/>
                  <w:iCs/>
                  <w:noProof/>
                </w:rPr>
                <w:t xml:space="preserve">Technology Analysis and Strategic Management, </w:t>
              </w:r>
              <w:r w:rsidRPr="002038FB">
                <w:rPr>
                  <w:noProof/>
                </w:rPr>
                <w:t>20(4), pp. 169-184.</w:t>
              </w:r>
            </w:p>
            <w:p w14:paraId="0918EF5E" w14:textId="77777777" w:rsidR="00DA725E" w:rsidRPr="002038FB" w:rsidRDefault="00DA725E" w:rsidP="00DA725E">
              <w:pPr>
                <w:pStyle w:val="Bibliography"/>
                <w:spacing w:line="360" w:lineRule="auto"/>
                <w:jc w:val="both"/>
                <w:rPr>
                  <w:noProof/>
                </w:rPr>
              </w:pPr>
              <w:r w:rsidRPr="002038FB">
                <w:rPr>
                  <w:noProof/>
                </w:rPr>
                <w:t xml:space="preserve">Parnell, J., 2020. </w:t>
              </w:r>
              <w:r w:rsidRPr="002038FB">
                <w:rPr>
                  <w:i/>
                  <w:iCs/>
                  <w:noProof/>
                </w:rPr>
                <w:t xml:space="preserve">Strategic management. </w:t>
              </w:r>
              <w:r w:rsidRPr="002038FB">
                <w:rPr>
                  <w:noProof/>
                </w:rPr>
                <w:t>London: Sage.</w:t>
              </w:r>
            </w:p>
            <w:p w14:paraId="1CA38DDE" w14:textId="77777777" w:rsidR="00DA725E" w:rsidRPr="002038FB" w:rsidRDefault="00DA725E" w:rsidP="00DA725E">
              <w:pPr>
                <w:pStyle w:val="Bibliography"/>
                <w:spacing w:line="360" w:lineRule="auto"/>
                <w:jc w:val="both"/>
                <w:rPr>
                  <w:noProof/>
                </w:rPr>
              </w:pPr>
              <w:r w:rsidRPr="002038FB">
                <w:rPr>
                  <w:noProof/>
                </w:rPr>
                <w:t xml:space="preserve">Pharmacy2U, 2023. </w:t>
              </w:r>
              <w:r w:rsidRPr="002038FB">
                <w:rPr>
                  <w:i/>
                  <w:iCs/>
                  <w:noProof/>
                </w:rPr>
                <w:t xml:space="preserve">About us. </w:t>
              </w:r>
              <w:r w:rsidRPr="002038FB">
                <w:rPr>
                  <w:noProof/>
                </w:rPr>
                <w:t xml:space="preserve">[Online] </w:t>
              </w:r>
              <w:r w:rsidRPr="002038FB">
                <w:rPr>
                  <w:noProof/>
                </w:rPr>
                <w:br/>
                <w:t xml:space="preserve">Available at: </w:t>
              </w:r>
              <w:r w:rsidRPr="002038FB">
                <w:rPr>
                  <w:noProof/>
                  <w:u w:val="single"/>
                </w:rPr>
                <w:t>https://www.pharmacy2u.co.uk/onlinedoctor/about-us.html</w:t>
              </w:r>
              <w:r w:rsidRPr="002038FB">
                <w:rPr>
                  <w:noProof/>
                </w:rPr>
                <w:br/>
                <w:t>[Accessed 11 04 2023].</w:t>
              </w:r>
            </w:p>
            <w:p w14:paraId="49863146" w14:textId="77777777" w:rsidR="00DA725E" w:rsidRPr="002038FB" w:rsidRDefault="00DA725E" w:rsidP="00DA725E">
              <w:pPr>
                <w:pStyle w:val="Bibliography"/>
                <w:spacing w:line="360" w:lineRule="auto"/>
                <w:jc w:val="both"/>
                <w:rPr>
                  <w:noProof/>
                </w:rPr>
              </w:pPr>
              <w:r w:rsidRPr="002038FB">
                <w:rPr>
                  <w:noProof/>
                </w:rPr>
                <w:t xml:space="preserve">Statista, 2022. </w:t>
              </w:r>
              <w:r w:rsidRPr="002038FB">
                <w:rPr>
                  <w:i/>
                  <w:iCs/>
                  <w:noProof/>
                </w:rPr>
                <w:t xml:space="preserve">Smartphone ownership penetration in the United Kingdom (UK) in 2012-2022. </w:t>
              </w:r>
              <w:r w:rsidRPr="002038FB">
                <w:rPr>
                  <w:noProof/>
                </w:rPr>
                <w:t xml:space="preserve">[Online] </w:t>
              </w:r>
              <w:r w:rsidRPr="002038FB">
                <w:rPr>
                  <w:noProof/>
                </w:rPr>
                <w:br/>
                <w:t xml:space="preserve">Available at: </w:t>
              </w:r>
              <w:r w:rsidRPr="002038FB">
                <w:rPr>
                  <w:noProof/>
                  <w:u w:val="single"/>
                </w:rPr>
                <w:t>https://www.statista.com/statistics/271851/smartphone-owners-in-the-united-kingdom-uk-by-age/</w:t>
              </w:r>
              <w:r w:rsidRPr="002038FB">
                <w:rPr>
                  <w:noProof/>
                </w:rPr>
                <w:br/>
                <w:t>[Accessed 14 09 2022].</w:t>
              </w:r>
            </w:p>
            <w:p w14:paraId="0D5C9889" w14:textId="2025D1A2" w:rsidR="00DA725E" w:rsidRPr="002038FB" w:rsidRDefault="00DA725E" w:rsidP="00DA725E">
              <w:pPr>
                <w:spacing w:line="360" w:lineRule="auto"/>
                <w:jc w:val="both"/>
              </w:pPr>
              <w:r w:rsidRPr="002038FB">
                <w:rPr>
                  <w:b/>
                  <w:bCs/>
                  <w:noProof/>
                </w:rPr>
                <w:fldChar w:fldCharType="end"/>
              </w:r>
            </w:p>
          </w:sdtContent>
        </w:sdt>
      </w:sdtContent>
    </w:sdt>
    <w:p w14:paraId="090ED457" w14:textId="77777777" w:rsidR="00DA725E" w:rsidRPr="002038FB" w:rsidRDefault="00DA725E" w:rsidP="00DA725E">
      <w:pPr>
        <w:spacing w:line="360" w:lineRule="auto"/>
        <w:jc w:val="both"/>
      </w:pPr>
    </w:p>
    <w:p w14:paraId="03BC507B" w14:textId="77777777" w:rsidR="00DA725E" w:rsidRPr="002038FB" w:rsidRDefault="00DA725E" w:rsidP="00DA725E">
      <w:pPr>
        <w:spacing w:line="360" w:lineRule="auto"/>
        <w:jc w:val="both"/>
      </w:pPr>
    </w:p>
    <w:p w14:paraId="3BAF312D" w14:textId="77777777" w:rsidR="00DA725E" w:rsidRPr="002038FB" w:rsidRDefault="00DA725E" w:rsidP="00DA725E">
      <w:pPr>
        <w:spacing w:line="360" w:lineRule="auto"/>
        <w:jc w:val="both"/>
      </w:pPr>
    </w:p>
    <w:sectPr w:rsidR="00DA725E" w:rsidRPr="002038F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CC2E5" w14:textId="77777777" w:rsidR="002C1F50" w:rsidRDefault="002C1F50" w:rsidP="00DA725E">
      <w:pPr>
        <w:spacing w:after="0" w:line="240" w:lineRule="auto"/>
      </w:pPr>
      <w:r>
        <w:separator/>
      </w:r>
    </w:p>
  </w:endnote>
  <w:endnote w:type="continuationSeparator" w:id="0">
    <w:p w14:paraId="0A05A5DC" w14:textId="77777777" w:rsidR="002C1F50" w:rsidRDefault="002C1F50" w:rsidP="00DA7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507480"/>
      <w:docPartObj>
        <w:docPartGallery w:val="Page Numbers (Bottom of Page)"/>
        <w:docPartUnique/>
      </w:docPartObj>
    </w:sdtPr>
    <w:sdtEndPr>
      <w:rPr>
        <w:color w:val="7F7F7F" w:themeColor="background1" w:themeShade="7F"/>
        <w:spacing w:val="60"/>
      </w:rPr>
    </w:sdtEndPr>
    <w:sdtContent>
      <w:p w14:paraId="6580E04A" w14:textId="024E8AC4" w:rsidR="00DA725E" w:rsidRDefault="00DA725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A6473E3" w14:textId="77777777" w:rsidR="00DA725E" w:rsidRDefault="00DA7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CC48D" w14:textId="77777777" w:rsidR="002C1F50" w:rsidRDefault="002C1F50" w:rsidP="00DA725E">
      <w:pPr>
        <w:spacing w:after="0" w:line="240" w:lineRule="auto"/>
      </w:pPr>
      <w:r>
        <w:separator/>
      </w:r>
    </w:p>
  </w:footnote>
  <w:footnote w:type="continuationSeparator" w:id="0">
    <w:p w14:paraId="4BB5B261" w14:textId="77777777" w:rsidR="002C1F50" w:rsidRDefault="002C1F50" w:rsidP="00DA72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27FB7"/>
    <w:multiLevelType w:val="hybridMultilevel"/>
    <w:tmpl w:val="DB2003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F95FE3"/>
    <w:multiLevelType w:val="hybridMultilevel"/>
    <w:tmpl w:val="9A342E4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E7E545F"/>
    <w:multiLevelType w:val="hybridMultilevel"/>
    <w:tmpl w:val="2B04B4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30A18CB"/>
    <w:multiLevelType w:val="hybridMultilevel"/>
    <w:tmpl w:val="BC046B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7BF2789"/>
    <w:multiLevelType w:val="hybridMultilevel"/>
    <w:tmpl w:val="C1E2775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5160387"/>
    <w:multiLevelType w:val="hybridMultilevel"/>
    <w:tmpl w:val="1690DF4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690A6A06"/>
    <w:multiLevelType w:val="hybridMultilevel"/>
    <w:tmpl w:val="60D645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82629CF"/>
    <w:multiLevelType w:val="hybridMultilevel"/>
    <w:tmpl w:val="6B5635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99725946">
    <w:abstractNumId w:val="2"/>
  </w:num>
  <w:num w:numId="2" w16cid:durableId="1949579058">
    <w:abstractNumId w:val="4"/>
  </w:num>
  <w:num w:numId="3" w16cid:durableId="444421034">
    <w:abstractNumId w:val="1"/>
  </w:num>
  <w:num w:numId="4" w16cid:durableId="1952202421">
    <w:abstractNumId w:val="5"/>
  </w:num>
  <w:num w:numId="5" w16cid:durableId="43599082">
    <w:abstractNumId w:val="7"/>
  </w:num>
  <w:num w:numId="6" w16cid:durableId="923758374">
    <w:abstractNumId w:val="3"/>
  </w:num>
  <w:num w:numId="7" w16cid:durableId="31535513">
    <w:abstractNumId w:val="6"/>
  </w:num>
  <w:num w:numId="8" w16cid:durableId="796603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1N7SwNDQ0MjSxMDBT0lEKTi0uzszPAykwqQUAwI8jXiwAAAA="/>
  </w:docVars>
  <w:rsids>
    <w:rsidRoot w:val="009361EB"/>
    <w:rsid w:val="000451D9"/>
    <w:rsid w:val="000600AE"/>
    <w:rsid w:val="0006642D"/>
    <w:rsid w:val="00072413"/>
    <w:rsid w:val="000933F1"/>
    <w:rsid w:val="000B0021"/>
    <w:rsid w:val="000B019A"/>
    <w:rsid w:val="000C3194"/>
    <w:rsid w:val="000C3E44"/>
    <w:rsid w:val="000D1E35"/>
    <w:rsid w:val="000D4C21"/>
    <w:rsid w:val="000E15BA"/>
    <w:rsid w:val="000E5584"/>
    <w:rsid w:val="000E76C6"/>
    <w:rsid w:val="00105B15"/>
    <w:rsid w:val="00121DE5"/>
    <w:rsid w:val="00124C0D"/>
    <w:rsid w:val="001653B2"/>
    <w:rsid w:val="001745C3"/>
    <w:rsid w:val="00176970"/>
    <w:rsid w:val="00181238"/>
    <w:rsid w:val="001B31CF"/>
    <w:rsid w:val="001D76DE"/>
    <w:rsid w:val="001E3E8D"/>
    <w:rsid w:val="002038FB"/>
    <w:rsid w:val="00206192"/>
    <w:rsid w:val="002103AA"/>
    <w:rsid w:val="00231C64"/>
    <w:rsid w:val="002357AD"/>
    <w:rsid w:val="00240EDB"/>
    <w:rsid w:val="00247599"/>
    <w:rsid w:val="00250124"/>
    <w:rsid w:val="00251659"/>
    <w:rsid w:val="00256EA7"/>
    <w:rsid w:val="00262735"/>
    <w:rsid w:val="002709D0"/>
    <w:rsid w:val="0028101C"/>
    <w:rsid w:val="00292F84"/>
    <w:rsid w:val="002B6627"/>
    <w:rsid w:val="002C1EE3"/>
    <w:rsid w:val="002C1F50"/>
    <w:rsid w:val="002E0393"/>
    <w:rsid w:val="002E18B5"/>
    <w:rsid w:val="0030103C"/>
    <w:rsid w:val="003028EC"/>
    <w:rsid w:val="00314A74"/>
    <w:rsid w:val="0031658B"/>
    <w:rsid w:val="0033561C"/>
    <w:rsid w:val="0034257E"/>
    <w:rsid w:val="00343C76"/>
    <w:rsid w:val="003455ED"/>
    <w:rsid w:val="00351EF4"/>
    <w:rsid w:val="00356019"/>
    <w:rsid w:val="00387138"/>
    <w:rsid w:val="00391C8B"/>
    <w:rsid w:val="003A72D4"/>
    <w:rsid w:val="003C50D5"/>
    <w:rsid w:val="003D267A"/>
    <w:rsid w:val="003F4E30"/>
    <w:rsid w:val="003F6B1D"/>
    <w:rsid w:val="00401F26"/>
    <w:rsid w:val="00442203"/>
    <w:rsid w:val="0044794A"/>
    <w:rsid w:val="00455E61"/>
    <w:rsid w:val="004632AD"/>
    <w:rsid w:val="00466247"/>
    <w:rsid w:val="004817C0"/>
    <w:rsid w:val="0049454F"/>
    <w:rsid w:val="004C7E16"/>
    <w:rsid w:val="004E7803"/>
    <w:rsid w:val="005009BD"/>
    <w:rsid w:val="00511C2A"/>
    <w:rsid w:val="005248F8"/>
    <w:rsid w:val="00531AF8"/>
    <w:rsid w:val="00534413"/>
    <w:rsid w:val="0056617A"/>
    <w:rsid w:val="005775BE"/>
    <w:rsid w:val="0058152C"/>
    <w:rsid w:val="00586D32"/>
    <w:rsid w:val="00592730"/>
    <w:rsid w:val="005946A6"/>
    <w:rsid w:val="00594CE6"/>
    <w:rsid w:val="00596347"/>
    <w:rsid w:val="005A17D3"/>
    <w:rsid w:val="005A188A"/>
    <w:rsid w:val="005D1457"/>
    <w:rsid w:val="005D6E04"/>
    <w:rsid w:val="005E5A62"/>
    <w:rsid w:val="005F0468"/>
    <w:rsid w:val="00603899"/>
    <w:rsid w:val="0061622F"/>
    <w:rsid w:val="006431CB"/>
    <w:rsid w:val="00654EC4"/>
    <w:rsid w:val="00657ABB"/>
    <w:rsid w:val="00657ECE"/>
    <w:rsid w:val="00661A0F"/>
    <w:rsid w:val="0067011E"/>
    <w:rsid w:val="00672D70"/>
    <w:rsid w:val="00684B61"/>
    <w:rsid w:val="006D289E"/>
    <w:rsid w:val="006E0314"/>
    <w:rsid w:val="00701058"/>
    <w:rsid w:val="007230FA"/>
    <w:rsid w:val="0073795E"/>
    <w:rsid w:val="0074007F"/>
    <w:rsid w:val="00745B5E"/>
    <w:rsid w:val="00746889"/>
    <w:rsid w:val="00754819"/>
    <w:rsid w:val="00761101"/>
    <w:rsid w:val="00770F57"/>
    <w:rsid w:val="0078102C"/>
    <w:rsid w:val="007866A3"/>
    <w:rsid w:val="007934DF"/>
    <w:rsid w:val="007A3D2D"/>
    <w:rsid w:val="007A5239"/>
    <w:rsid w:val="007A6A20"/>
    <w:rsid w:val="007D1827"/>
    <w:rsid w:val="007D59DD"/>
    <w:rsid w:val="007D712C"/>
    <w:rsid w:val="007F1BB2"/>
    <w:rsid w:val="007F2EA5"/>
    <w:rsid w:val="007F6D48"/>
    <w:rsid w:val="00802FB9"/>
    <w:rsid w:val="00811221"/>
    <w:rsid w:val="00813A1B"/>
    <w:rsid w:val="00822FAA"/>
    <w:rsid w:val="00823269"/>
    <w:rsid w:val="00871C18"/>
    <w:rsid w:val="00872291"/>
    <w:rsid w:val="008936A8"/>
    <w:rsid w:val="00896AC5"/>
    <w:rsid w:val="008A239B"/>
    <w:rsid w:val="008A3FB2"/>
    <w:rsid w:val="008B7D32"/>
    <w:rsid w:val="008D295E"/>
    <w:rsid w:val="008F5F9F"/>
    <w:rsid w:val="00912922"/>
    <w:rsid w:val="0091295F"/>
    <w:rsid w:val="0092618A"/>
    <w:rsid w:val="009302A4"/>
    <w:rsid w:val="009361EB"/>
    <w:rsid w:val="00940C65"/>
    <w:rsid w:val="00972F2B"/>
    <w:rsid w:val="009773D4"/>
    <w:rsid w:val="00992BED"/>
    <w:rsid w:val="0099752F"/>
    <w:rsid w:val="009B3150"/>
    <w:rsid w:val="009C5BEB"/>
    <w:rsid w:val="009D4568"/>
    <w:rsid w:val="00A01778"/>
    <w:rsid w:val="00A14157"/>
    <w:rsid w:val="00A2791A"/>
    <w:rsid w:val="00A32081"/>
    <w:rsid w:val="00A66B92"/>
    <w:rsid w:val="00A67973"/>
    <w:rsid w:val="00A77A37"/>
    <w:rsid w:val="00A93A1D"/>
    <w:rsid w:val="00A95528"/>
    <w:rsid w:val="00A95AEF"/>
    <w:rsid w:val="00AA372E"/>
    <w:rsid w:val="00AB5E19"/>
    <w:rsid w:val="00AE0CA8"/>
    <w:rsid w:val="00AE3D59"/>
    <w:rsid w:val="00B268CD"/>
    <w:rsid w:val="00B32F11"/>
    <w:rsid w:val="00B35926"/>
    <w:rsid w:val="00B46BA0"/>
    <w:rsid w:val="00B606E6"/>
    <w:rsid w:val="00B8046A"/>
    <w:rsid w:val="00B81306"/>
    <w:rsid w:val="00B87375"/>
    <w:rsid w:val="00B90191"/>
    <w:rsid w:val="00B92F45"/>
    <w:rsid w:val="00B978FB"/>
    <w:rsid w:val="00BA17EE"/>
    <w:rsid w:val="00BA38E8"/>
    <w:rsid w:val="00BA4FF0"/>
    <w:rsid w:val="00BB3B87"/>
    <w:rsid w:val="00BB72A8"/>
    <w:rsid w:val="00BC39C9"/>
    <w:rsid w:val="00BD32F6"/>
    <w:rsid w:val="00BD7381"/>
    <w:rsid w:val="00BF3CE9"/>
    <w:rsid w:val="00C51791"/>
    <w:rsid w:val="00C62369"/>
    <w:rsid w:val="00C72127"/>
    <w:rsid w:val="00C95A7E"/>
    <w:rsid w:val="00CB016B"/>
    <w:rsid w:val="00CB75A2"/>
    <w:rsid w:val="00CC0C4C"/>
    <w:rsid w:val="00D0350A"/>
    <w:rsid w:val="00D06CEC"/>
    <w:rsid w:val="00D12485"/>
    <w:rsid w:val="00D1270A"/>
    <w:rsid w:val="00D131EE"/>
    <w:rsid w:val="00D14735"/>
    <w:rsid w:val="00D15967"/>
    <w:rsid w:val="00D25E59"/>
    <w:rsid w:val="00D439A0"/>
    <w:rsid w:val="00D72AEA"/>
    <w:rsid w:val="00D73357"/>
    <w:rsid w:val="00D74FD1"/>
    <w:rsid w:val="00D77ABE"/>
    <w:rsid w:val="00D85054"/>
    <w:rsid w:val="00D92B14"/>
    <w:rsid w:val="00DA1360"/>
    <w:rsid w:val="00DA6186"/>
    <w:rsid w:val="00DA725E"/>
    <w:rsid w:val="00DD1DCD"/>
    <w:rsid w:val="00DD3ECC"/>
    <w:rsid w:val="00DD43E3"/>
    <w:rsid w:val="00DD5610"/>
    <w:rsid w:val="00DE21FC"/>
    <w:rsid w:val="00DF37D4"/>
    <w:rsid w:val="00DF5DE2"/>
    <w:rsid w:val="00E00E19"/>
    <w:rsid w:val="00E04F43"/>
    <w:rsid w:val="00E17FCA"/>
    <w:rsid w:val="00E34113"/>
    <w:rsid w:val="00E91609"/>
    <w:rsid w:val="00EA3331"/>
    <w:rsid w:val="00EB3CA7"/>
    <w:rsid w:val="00EB7F39"/>
    <w:rsid w:val="00EC6F75"/>
    <w:rsid w:val="00ED097D"/>
    <w:rsid w:val="00ED152E"/>
    <w:rsid w:val="00EE0B84"/>
    <w:rsid w:val="00EE2BA6"/>
    <w:rsid w:val="00EE7CAE"/>
    <w:rsid w:val="00EF1DE9"/>
    <w:rsid w:val="00F17B9D"/>
    <w:rsid w:val="00F3368A"/>
    <w:rsid w:val="00F3401F"/>
    <w:rsid w:val="00F4268C"/>
    <w:rsid w:val="00F46EB9"/>
    <w:rsid w:val="00F566F0"/>
    <w:rsid w:val="00F60506"/>
    <w:rsid w:val="00FB20E4"/>
    <w:rsid w:val="00FC5E57"/>
    <w:rsid w:val="00FD06C4"/>
    <w:rsid w:val="00FD06F7"/>
    <w:rsid w:val="00FD7FAF"/>
    <w:rsid w:val="00FE1043"/>
    <w:rsid w:val="00FE5DB3"/>
    <w:rsid w:val="00FF54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7D1D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FB9"/>
    <w:pPr>
      <w:spacing w:after="200" w:line="276" w:lineRule="auto"/>
    </w:pPr>
    <w:rPr>
      <w:rFonts w:ascii="Arial" w:hAnsi="Arial"/>
      <w:lang w:val="en-GB"/>
    </w:rPr>
  </w:style>
  <w:style w:type="paragraph" w:styleId="Heading1">
    <w:name w:val="heading 1"/>
    <w:basedOn w:val="Normal"/>
    <w:next w:val="Normal"/>
    <w:link w:val="Heading1Char"/>
    <w:uiPriority w:val="9"/>
    <w:qFormat/>
    <w:rsid w:val="0061622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1622F"/>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622F"/>
    <w:rPr>
      <w:rFonts w:ascii="Times New Roman" w:eastAsiaTheme="majorEastAsia" w:hAnsi="Times New Roman" w:cstheme="majorBidi"/>
      <w:b/>
      <w:color w:val="002060"/>
      <w:sz w:val="26"/>
      <w:szCs w:val="26"/>
      <w:lang w:val="en-GB"/>
    </w:rPr>
  </w:style>
  <w:style w:type="character" w:customStyle="1" w:styleId="Heading1Char">
    <w:name w:val="Heading 1 Char"/>
    <w:basedOn w:val="DefaultParagraphFont"/>
    <w:link w:val="Heading1"/>
    <w:uiPriority w:val="9"/>
    <w:rsid w:val="0061622F"/>
    <w:rPr>
      <w:rFonts w:ascii="Times New Roman" w:eastAsiaTheme="majorEastAsia" w:hAnsi="Times New Roman" w:cstheme="majorBidi"/>
      <w:b/>
      <w:sz w:val="28"/>
      <w:szCs w:val="32"/>
      <w:lang w:val="en-GB"/>
    </w:rPr>
  </w:style>
  <w:style w:type="paragraph" w:styleId="ListParagraph">
    <w:name w:val="List Paragraph"/>
    <w:basedOn w:val="Normal"/>
    <w:uiPriority w:val="34"/>
    <w:qFormat/>
    <w:rsid w:val="00823269"/>
    <w:pPr>
      <w:ind w:left="720"/>
      <w:contextualSpacing/>
    </w:pPr>
  </w:style>
  <w:style w:type="table" w:styleId="TableGrid">
    <w:name w:val="Table Grid"/>
    <w:basedOn w:val="TableNormal"/>
    <w:uiPriority w:val="39"/>
    <w:rsid w:val="00D850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87375"/>
    <w:rPr>
      <w:color w:val="0563C1" w:themeColor="hyperlink"/>
      <w:u w:val="single"/>
    </w:rPr>
  </w:style>
  <w:style w:type="character" w:styleId="UnresolvedMention">
    <w:name w:val="Unresolved Mention"/>
    <w:basedOn w:val="DefaultParagraphFont"/>
    <w:uiPriority w:val="99"/>
    <w:semiHidden/>
    <w:unhideWhenUsed/>
    <w:rsid w:val="00B87375"/>
    <w:rPr>
      <w:color w:val="605E5C"/>
      <w:shd w:val="clear" w:color="auto" w:fill="E1DFDD"/>
    </w:rPr>
  </w:style>
  <w:style w:type="paragraph" w:styleId="Bibliography">
    <w:name w:val="Bibliography"/>
    <w:basedOn w:val="Normal"/>
    <w:next w:val="Normal"/>
    <w:uiPriority w:val="37"/>
    <w:unhideWhenUsed/>
    <w:rsid w:val="00DA725E"/>
  </w:style>
  <w:style w:type="paragraph" w:styleId="TOCHeading">
    <w:name w:val="TOC Heading"/>
    <w:basedOn w:val="Heading1"/>
    <w:next w:val="Normal"/>
    <w:uiPriority w:val="39"/>
    <w:unhideWhenUsed/>
    <w:qFormat/>
    <w:rsid w:val="00DA725E"/>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725E"/>
    <w:pPr>
      <w:spacing w:after="100"/>
    </w:pPr>
  </w:style>
  <w:style w:type="paragraph" w:styleId="TOC2">
    <w:name w:val="toc 2"/>
    <w:basedOn w:val="Normal"/>
    <w:next w:val="Normal"/>
    <w:autoRedefine/>
    <w:uiPriority w:val="39"/>
    <w:unhideWhenUsed/>
    <w:rsid w:val="00DA725E"/>
    <w:pPr>
      <w:spacing w:after="100"/>
      <w:ind w:left="220"/>
    </w:pPr>
  </w:style>
  <w:style w:type="paragraph" w:styleId="Header">
    <w:name w:val="header"/>
    <w:basedOn w:val="Normal"/>
    <w:link w:val="HeaderChar"/>
    <w:uiPriority w:val="99"/>
    <w:unhideWhenUsed/>
    <w:rsid w:val="00DA7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25E"/>
    <w:rPr>
      <w:rFonts w:ascii="Arial" w:hAnsi="Arial"/>
      <w:lang w:val="en-GB"/>
    </w:rPr>
  </w:style>
  <w:style w:type="paragraph" w:styleId="Footer">
    <w:name w:val="footer"/>
    <w:basedOn w:val="Normal"/>
    <w:link w:val="FooterChar"/>
    <w:uiPriority w:val="99"/>
    <w:unhideWhenUsed/>
    <w:rsid w:val="00DA7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25E"/>
    <w:rPr>
      <w:rFonts w:ascii="Arial" w:hAnsi="Arial"/>
      <w:lang w:val="en-GB"/>
    </w:rPr>
  </w:style>
  <w:style w:type="paragraph" w:customStyle="1" w:styleId="Normal1">
    <w:name w:val="Normal1"/>
    <w:rsid w:val="005009BD"/>
    <w:pPr>
      <w:spacing w:after="0" w:line="360" w:lineRule="auto"/>
      <w:jc w:val="both"/>
    </w:pPr>
    <w:rPr>
      <w:rFonts w:ascii="Times New Roman" w:eastAsia="Times New Roman" w:hAnsi="Times New Roman" w:cs="Times New Roman"/>
      <w:sz w:val="24"/>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51628">
      <w:bodyDiv w:val="1"/>
      <w:marLeft w:val="0"/>
      <w:marRight w:val="0"/>
      <w:marTop w:val="0"/>
      <w:marBottom w:val="0"/>
      <w:divBdr>
        <w:top w:val="none" w:sz="0" w:space="0" w:color="auto"/>
        <w:left w:val="none" w:sz="0" w:space="0" w:color="auto"/>
        <w:bottom w:val="none" w:sz="0" w:space="0" w:color="auto"/>
        <w:right w:val="none" w:sz="0" w:space="0" w:color="auto"/>
      </w:divBdr>
    </w:div>
    <w:div w:id="107089536">
      <w:bodyDiv w:val="1"/>
      <w:marLeft w:val="0"/>
      <w:marRight w:val="0"/>
      <w:marTop w:val="0"/>
      <w:marBottom w:val="0"/>
      <w:divBdr>
        <w:top w:val="none" w:sz="0" w:space="0" w:color="auto"/>
        <w:left w:val="none" w:sz="0" w:space="0" w:color="auto"/>
        <w:bottom w:val="none" w:sz="0" w:space="0" w:color="auto"/>
        <w:right w:val="none" w:sz="0" w:space="0" w:color="auto"/>
      </w:divBdr>
    </w:div>
    <w:div w:id="119035387">
      <w:bodyDiv w:val="1"/>
      <w:marLeft w:val="0"/>
      <w:marRight w:val="0"/>
      <w:marTop w:val="0"/>
      <w:marBottom w:val="0"/>
      <w:divBdr>
        <w:top w:val="none" w:sz="0" w:space="0" w:color="auto"/>
        <w:left w:val="none" w:sz="0" w:space="0" w:color="auto"/>
        <w:bottom w:val="none" w:sz="0" w:space="0" w:color="auto"/>
        <w:right w:val="none" w:sz="0" w:space="0" w:color="auto"/>
      </w:divBdr>
    </w:div>
    <w:div w:id="140662715">
      <w:bodyDiv w:val="1"/>
      <w:marLeft w:val="0"/>
      <w:marRight w:val="0"/>
      <w:marTop w:val="0"/>
      <w:marBottom w:val="0"/>
      <w:divBdr>
        <w:top w:val="none" w:sz="0" w:space="0" w:color="auto"/>
        <w:left w:val="none" w:sz="0" w:space="0" w:color="auto"/>
        <w:bottom w:val="none" w:sz="0" w:space="0" w:color="auto"/>
        <w:right w:val="none" w:sz="0" w:space="0" w:color="auto"/>
      </w:divBdr>
    </w:div>
    <w:div w:id="294454869">
      <w:bodyDiv w:val="1"/>
      <w:marLeft w:val="0"/>
      <w:marRight w:val="0"/>
      <w:marTop w:val="0"/>
      <w:marBottom w:val="0"/>
      <w:divBdr>
        <w:top w:val="none" w:sz="0" w:space="0" w:color="auto"/>
        <w:left w:val="none" w:sz="0" w:space="0" w:color="auto"/>
        <w:bottom w:val="none" w:sz="0" w:space="0" w:color="auto"/>
        <w:right w:val="none" w:sz="0" w:space="0" w:color="auto"/>
      </w:divBdr>
    </w:div>
    <w:div w:id="295255315">
      <w:bodyDiv w:val="1"/>
      <w:marLeft w:val="0"/>
      <w:marRight w:val="0"/>
      <w:marTop w:val="0"/>
      <w:marBottom w:val="0"/>
      <w:divBdr>
        <w:top w:val="none" w:sz="0" w:space="0" w:color="auto"/>
        <w:left w:val="none" w:sz="0" w:space="0" w:color="auto"/>
        <w:bottom w:val="none" w:sz="0" w:space="0" w:color="auto"/>
        <w:right w:val="none" w:sz="0" w:space="0" w:color="auto"/>
      </w:divBdr>
    </w:div>
    <w:div w:id="324435183">
      <w:bodyDiv w:val="1"/>
      <w:marLeft w:val="0"/>
      <w:marRight w:val="0"/>
      <w:marTop w:val="0"/>
      <w:marBottom w:val="0"/>
      <w:divBdr>
        <w:top w:val="none" w:sz="0" w:space="0" w:color="auto"/>
        <w:left w:val="none" w:sz="0" w:space="0" w:color="auto"/>
        <w:bottom w:val="none" w:sz="0" w:space="0" w:color="auto"/>
        <w:right w:val="none" w:sz="0" w:space="0" w:color="auto"/>
      </w:divBdr>
    </w:div>
    <w:div w:id="337929648">
      <w:bodyDiv w:val="1"/>
      <w:marLeft w:val="0"/>
      <w:marRight w:val="0"/>
      <w:marTop w:val="0"/>
      <w:marBottom w:val="0"/>
      <w:divBdr>
        <w:top w:val="none" w:sz="0" w:space="0" w:color="auto"/>
        <w:left w:val="none" w:sz="0" w:space="0" w:color="auto"/>
        <w:bottom w:val="none" w:sz="0" w:space="0" w:color="auto"/>
        <w:right w:val="none" w:sz="0" w:space="0" w:color="auto"/>
      </w:divBdr>
    </w:div>
    <w:div w:id="353460101">
      <w:bodyDiv w:val="1"/>
      <w:marLeft w:val="0"/>
      <w:marRight w:val="0"/>
      <w:marTop w:val="0"/>
      <w:marBottom w:val="0"/>
      <w:divBdr>
        <w:top w:val="none" w:sz="0" w:space="0" w:color="auto"/>
        <w:left w:val="none" w:sz="0" w:space="0" w:color="auto"/>
        <w:bottom w:val="none" w:sz="0" w:space="0" w:color="auto"/>
        <w:right w:val="none" w:sz="0" w:space="0" w:color="auto"/>
      </w:divBdr>
    </w:div>
    <w:div w:id="385686902">
      <w:bodyDiv w:val="1"/>
      <w:marLeft w:val="0"/>
      <w:marRight w:val="0"/>
      <w:marTop w:val="0"/>
      <w:marBottom w:val="0"/>
      <w:divBdr>
        <w:top w:val="none" w:sz="0" w:space="0" w:color="auto"/>
        <w:left w:val="none" w:sz="0" w:space="0" w:color="auto"/>
        <w:bottom w:val="none" w:sz="0" w:space="0" w:color="auto"/>
        <w:right w:val="none" w:sz="0" w:space="0" w:color="auto"/>
      </w:divBdr>
    </w:div>
    <w:div w:id="403532506">
      <w:bodyDiv w:val="1"/>
      <w:marLeft w:val="0"/>
      <w:marRight w:val="0"/>
      <w:marTop w:val="0"/>
      <w:marBottom w:val="0"/>
      <w:divBdr>
        <w:top w:val="none" w:sz="0" w:space="0" w:color="auto"/>
        <w:left w:val="none" w:sz="0" w:space="0" w:color="auto"/>
        <w:bottom w:val="none" w:sz="0" w:space="0" w:color="auto"/>
        <w:right w:val="none" w:sz="0" w:space="0" w:color="auto"/>
      </w:divBdr>
    </w:div>
    <w:div w:id="455568996">
      <w:bodyDiv w:val="1"/>
      <w:marLeft w:val="0"/>
      <w:marRight w:val="0"/>
      <w:marTop w:val="0"/>
      <w:marBottom w:val="0"/>
      <w:divBdr>
        <w:top w:val="none" w:sz="0" w:space="0" w:color="auto"/>
        <w:left w:val="none" w:sz="0" w:space="0" w:color="auto"/>
        <w:bottom w:val="none" w:sz="0" w:space="0" w:color="auto"/>
        <w:right w:val="none" w:sz="0" w:space="0" w:color="auto"/>
      </w:divBdr>
    </w:div>
    <w:div w:id="458651545">
      <w:bodyDiv w:val="1"/>
      <w:marLeft w:val="0"/>
      <w:marRight w:val="0"/>
      <w:marTop w:val="0"/>
      <w:marBottom w:val="0"/>
      <w:divBdr>
        <w:top w:val="none" w:sz="0" w:space="0" w:color="auto"/>
        <w:left w:val="none" w:sz="0" w:space="0" w:color="auto"/>
        <w:bottom w:val="none" w:sz="0" w:space="0" w:color="auto"/>
        <w:right w:val="none" w:sz="0" w:space="0" w:color="auto"/>
      </w:divBdr>
    </w:div>
    <w:div w:id="519009741">
      <w:bodyDiv w:val="1"/>
      <w:marLeft w:val="0"/>
      <w:marRight w:val="0"/>
      <w:marTop w:val="0"/>
      <w:marBottom w:val="0"/>
      <w:divBdr>
        <w:top w:val="none" w:sz="0" w:space="0" w:color="auto"/>
        <w:left w:val="none" w:sz="0" w:space="0" w:color="auto"/>
        <w:bottom w:val="none" w:sz="0" w:space="0" w:color="auto"/>
        <w:right w:val="none" w:sz="0" w:space="0" w:color="auto"/>
      </w:divBdr>
    </w:div>
    <w:div w:id="548540469">
      <w:bodyDiv w:val="1"/>
      <w:marLeft w:val="0"/>
      <w:marRight w:val="0"/>
      <w:marTop w:val="0"/>
      <w:marBottom w:val="0"/>
      <w:divBdr>
        <w:top w:val="none" w:sz="0" w:space="0" w:color="auto"/>
        <w:left w:val="none" w:sz="0" w:space="0" w:color="auto"/>
        <w:bottom w:val="none" w:sz="0" w:space="0" w:color="auto"/>
        <w:right w:val="none" w:sz="0" w:space="0" w:color="auto"/>
      </w:divBdr>
    </w:div>
    <w:div w:id="556206558">
      <w:bodyDiv w:val="1"/>
      <w:marLeft w:val="0"/>
      <w:marRight w:val="0"/>
      <w:marTop w:val="0"/>
      <w:marBottom w:val="0"/>
      <w:divBdr>
        <w:top w:val="none" w:sz="0" w:space="0" w:color="auto"/>
        <w:left w:val="none" w:sz="0" w:space="0" w:color="auto"/>
        <w:bottom w:val="none" w:sz="0" w:space="0" w:color="auto"/>
        <w:right w:val="none" w:sz="0" w:space="0" w:color="auto"/>
      </w:divBdr>
    </w:div>
    <w:div w:id="639264173">
      <w:bodyDiv w:val="1"/>
      <w:marLeft w:val="0"/>
      <w:marRight w:val="0"/>
      <w:marTop w:val="0"/>
      <w:marBottom w:val="0"/>
      <w:divBdr>
        <w:top w:val="none" w:sz="0" w:space="0" w:color="auto"/>
        <w:left w:val="none" w:sz="0" w:space="0" w:color="auto"/>
        <w:bottom w:val="none" w:sz="0" w:space="0" w:color="auto"/>
        <w:right w:val="none" w:sz="0" w:space="0" w:color="auto"/>
      </w:divBdr>
    </w:div>
    <w:div w:id="692344662">
      <w:bodyDiv w:val="1"/>
      <w:marLeft w:val="0"/>
      <w:marRight w:val="0"/>
      <w:marTop w:val="0"/>
      <w:marBottom w:val="0"/>
      <w:divBdr>
        <w:top w:val="none" w:sz="0" w:space="0" w:color="auto"/>
        <w:left w:val="none" w:sz="0" w:space="0" w:color="auto"/>
        <w:bottom w:val="none" w:sz="0" w:space="0" w:color="auto"/>
        <w:right w:val="none" w:sz="0" w:space="0" w:color="auto"/>
      </w:divBdr>
    </w:div>
    <w:div w:id="753892908">
      <w:bodyDiv w:val="1"/>
      <w:marLeft w:val="0"/>
      <w:marRight w:val="0"/>
      <w:marTop w:val="0"/>
      <w:marBottom w:val="0"/>
      <w:divBdr>
        <w:top w:val="none" w:sz="0" w:space="0" w:color="auto"/>
        <w:left w:val="none" w:sz="0" w:space="0" w:color="auto"/>
        <w:bottom w:val="none" w:sz="0" w:space="0" w:color="auto"/>
        <w:right w:val="none" w:sz="0" w:space="0" w:color="auto"/>
      </w:divBdr>
    </w:div>
    <w:div w:id="767389756">
      <w:bodyDiv w:val="1"/>
      <w:marLeft w:val="0"/>
      <w:marRight w:val="0"/>
      <w:marTop w:val="0"/>
      <w:marBottom w:val="0"/>
      <w:divBdr>
        <w:top w:val="none" w:sz="0" w:space="0" w:color="auto"/>
        <w:left w:val="none" w:sz="0" w:space="0" w:color="auto"/>
        <w:bottom w:val="none" w:sz="0" w:space="0" w:color="auto"/>
        <w:right w:val="none" w:sz="0" w:space="0" w:color="auto"/>
      </w:divBdr>
    </w:div>
    <w:div w:id="847674385">
      <w:bodyDiv w:val="1"/>
      <w:marLeft w:val="0"/>
      <w:marRight w:val="0"/>
      <w:marTop w:val="0"/>
      <w:marBottom w:val="0"/>
      <w:divBdr>
        <w:top w:val="none" w:sz="0" w:space="0" w:color="auto"/>
        <w:left w:val="none" w:sz="0" w:space="0" w:color="auto"/>
        <w:bottom w:val="none" w:sz="0" w:space="0" w:color="auto"/>
        <w:right w:val="none" w:sz="0" w:space="0" w:color="auto"/>
      </w:divBdr>
    </w:div>
    <w:div w:id="852645660">
      <w:bodyDiv w:val="1"/>
      <w:marLeft w:val="0"/>
      <w:marRight w:val="0"/>
      <w:marTop w:val="0"/>
      <w:marBottom w:val="0"/>
      <w:divBdr>
        <w:top w:val="none" w:sz="0" w:space="0" w:color="auto"/>
        <w:left w:val="none" w:sz="0" w:space="0" w:color="auto"/>
        <w:bottom w:val="none" w:sz="0" w:space="0" w:color="auto"/>
        <w:right w:val="none" w:sz="0" w:space="0" w:color="auto"/>
      </w:divBdr>
    </w:div>
    <w:div w:id="873157283">
      <w:bodyDiv w:val="1"/>
      <w:marLeft w:val="0"/>
      <w:marRight w:val="0"/>
      <w:marTop w:val="0"/>
      <w:marBottom w:val="0"/>
      <w:divBdr>
        <w:top w:val="none" w:sz="0" w:space="0" w:color="auto"/>
        <w:left w:val="none" w:sz="0" w:space="0" w:color="auto"/>
        <w:bottom w:val="none" w:sz="0" w:space="0" w:color="auto"/>
        <w:right w:val="none" w:sz="0" w:space="0" w:color="auto"/>
      </w:divBdr>
    </w:div>
    <w:div w:id="884103593">
      <w:bodyDiv w:val="1"/>
      <w:marLeft w:val="0"/>
      <w:marRight w:val="0"/>
      <w:marTop w:val="0"/>
      <w:marBottom w:val="0"/>
      <w:divBdr>
        <w:top w:val="none" w:sz="0" w:space="0" w:color="auto"/>
        <w:left w:val="none" w:sz="0" w:space="0" w:color="auto"/>
        <w:bottom w:val="none" w:sz="0" w:space="0" w:color="auto"/>
        <w:right w:val="none" w:sz="0" w:space="0" w:color="auto"/>
      </w:divBdr>
    </w:div>
    <w:div w:id="908613037">
      <w:bodyDiv w:val="1"/>
      <w:marLeft w:val="0"/>
      <w:marRight w:val="0"/>
      <w:marTop w:val="0"/>
      <w:marBottom w:val="0"/>
      <w:divBdr>
        <w:top w:val="none" w:sz="0" w:space="0" w:color="auto"/>
        <w:left w:val="none" w:sz="0" w:space="0" w:color="auto"/>
        <w:bottom w:val="none" w:sz="0" w:space="0" w:color="auto"/>
        <w:right w:val="none" w:sz="0" w:space="0" w:color="auto"/>
      </w:divBdr>
    </w:div>
    <w:div w:id="909005700">
      <w:bodyDiv w:val="1"/>
      <w:marLeft w:val="0"/>
      <w:marRight w:val="0"/>
      <w:marTop w:val="0"/>
      <w:marBottom w:val="0"/>
      <w:divBdr>
        <w:top w:val="none" w:sz="0" w:space="0" w:color="auto"/>
        <w:left w:val="none" w:sz="0" w:space="0" w:color="auto"/>
        <w:bottom w:val="none" w:sz="0" w:space="0" w:color="auto"/>
        <w:right w:val="none" w:sz="0" w:space="0" w:color="auto"/>
      </w:divBdr>
    </w:div>
    <w:div w:id="944308681">
      <w:bodyDiv w:val="1"/>
      <w:marLeft w:val="0"/>
      <w:marRight w:val="0"/>
      <w:marTop w:val="0"/>
      <w:marBottom w:val="0"/>
      <w:divBdr>
        <w:top w:val="none" w:sz="0" w:space="0" w:color="auto"/>
        <w:left w:val="none" w:sz="0" w:space="0" w:color="auto"/>
        <w:bottom w:val="none" w:sz="0" w:space="0" w:color="auto"/>
        <w:right w:val="none" w:sz="0" w:space="0" w:color="auto"/>
      </w:divBdr>
    </w:div>
    <w:div w:id="947540757">
      <w:bodyDiv w:val="1"/>
      <w:marLeft w:val="0"/>
      <w:marRight w:val="0"/>
      <w:marTop w:val="0"/>
      <w:marBottom w:val="0"/>
      <w:divBdr>
        <w:top w:val="none" w:sz="0" w:space="0" w:color="auto"/>
        <w:left w:val="none" w:sz="0" w:space="0" w:color="auto"/>
        <w:bottom w:val="none" w:sz="0" w:space="0" w:color="auto"/>
        <w:right w:val="none" w:sz="0" w:space="0" w:color="auto"/>
      </w:divBdr>
    </w:div>
    <w:div w:id="1094782512">
      <w:bodyDiv w:val="1"/>
      <w:marLeft w:val="0"/>
      <w:marRight w:val="0"/>
      <w:marTop w:val="0"/>
      <w:marBottom w:val="0"/>
      <w:divBdr>
        <w:top w:val="none" w:sz="0" w:space="0" w:color="auto"/>
        <w:left w:val="none" w:sz="0" w:space="0" w:color="auto"/>
        <w:bottom w:val="none" w:sz="0" w:space="0" w:color="auto"/>
        <w:right w:val="none" w:sz="0" w:space="0" w:color="auto"/>
      </w:divBdr>
    </w:div>
    <w:div w:id="1103959070">
      <w:bodyDiv w:val="1"/>
      <w:marLeft w:val="0"/>
      <w:marRight w:val="0"/>
      <w:marTop w:val="0"/>
      <w:marBottom w:val="0"/>
      <w:divBdr>
        <w:top w:val="none" w:sz="0" w:space="0" w:color="auto"/>
        <w:left w:val="none" w:sz="0" w:space="0" w:color="auto"/>
        <w:bottom w:val="none" w:sz="0" w:space="0" w:color="auto"/>
        <w:right w:val="none" w:sz="0" w:space="0" w:color="auto"/>
      </w:divBdr>
    </w:div>
    <w:div w:id="1105463456">
      <w:bodyDiv w:val="1"/>
      <w:marLeft w:val="0"/>
      <w:marRight w:val="0"/>
      <w:marTop w:val="0"/>
      <w:marBottom w:val="0"/>
      <w:divBdr>
        <w:top w:val="none" w:sz="0" w:space="0" w:color="auto"/>
        <w:left w:val="none" w:sz="0" w:space="0" w:color="auto"/>
        <w:bottom w:val="none" w:sz="0" w:space="0" w:color="auto"/>
        <w:right w:val="none" w:sz="0" w:space="0" w:color="auto"/>
      </w:divBdr>
    </w:div>
    <w:div w:id="1129251282">
      <w:bodyDiv w:val="1"/>
      <w:marLeft w:val="0"/>
      <w:marRight w:val="0"/>
      <w:marTop w:val="0"/>
      <w:marBottom w:val="0"/>
      <w:divBdr>
        <w:top w:val="none" w:sz="0" w:space="0" w:color="auto"/>
        <w:left w:val="none" w:sz="0" w:space="0" w:color="auto"/>
        <w:bottom w:val="none" w:sz="0" w:space="0" w:color="auto"/>
        <w:right w:val="none" w:sz="0" w:space="0" w:color="auto"/>
      </w:divBdr>
    </w:div>
    <w:div w:id="1140607510">
      <w:bodyDiv w:val="1"/>
      <w:marLeft w:val="0"/>
      <w:marRight w:val="0"/>
      <w:marTop w:val="0"/>
      <w:marBottom w:val="0"/>
      <w:divBdr>
        <w:top w:val="none" w:sz="0" w:space="0" w:color="auto"/>
        <w:left w:val="none" w:sz="0" w:space="0" w:color="auto"/>
        <w:bottom w:val="none" w:sz="0" w:space="0" w:color="auto"/>
        <w:right w:val="none" w:sz="0" w:space="0" w:color="auto"/>
      </w:divBdr>
    </w:div>
    <w:div w:id="1210149689">
      <w:bodyDiv w:val="1"/>
      <w:marLeft w:val="0"/>
      <w:marRight w:val="0"/>
      <w:marTop w:val="0"/>
      <w:marBottom w:val="0"/>
      <w:divBdr>
        <w:top w:val="none" w:sz="0" w:space="0" w:color="auto"/>
        <w:left w:val="none" w:sz="0" w:space="0" w:color="auto"/>
        <w:bottom w:val="none" w:sz="0" w:space="0" w:color="auto"/>
        <w:right w:val="none" w:sz="0" w:space="0" w:color="auto"/>
      </w:divBdr>
    </w:div>
    <w:div w:id="1266571116">
      <w:bodyDiv w:val="1"/>
      <w:marLeft w:val="0"/>
      <w:marRight w:val="0"/>
      <w:marTop w:val="0"/>
      <w:marBottom w:val="0"/>
      <w:divBdr>
        <w:top w:val="none" w:sz="0" w:space="0" w:color="auto"/>
        <w:left w:val="none" w:sz="0" w:space="0" w:color="auto"/>
        <w:bottom w:val="none" w:sz="0" w:space="0" w:color="auto"/>
        <w:right w:val="none" w:sz="0" w:space="0" w:color="auto"/>
      </w:divBdr>
    </w:div>
    <w:div w:id="1279070096">
      <w:bodyDiv w:val="1"/>
      <w:marLeft w:val="0"/>
      <w:marRight w:val="0"/>
      <w:marTop w:val="0"/>
      <w:marBottom w:val="0"/>
      <w:divBdr>
        <w:top w:val="none" w:sz="0" w:space="0" w:color="auto"/>
        <w:left w:val="none" w:sz="0" w:space="0" w:color="auto"/>
        <w:bottom w:val="none" w:sz="0" w:space="0" w:color="auto"/>
        <w:right w:val="none" w:sz="0" w:space="0" w:color="auto"/>
      </w:divBdr>
    </w:div>
    <w:div w:id="1434209432">
      <w:bodyDiv w:val="1"/>
      <w:marLeft w:val="0"/>
      <w:marRight w:val="0"/>
      <w:marTop w:val="0"/>
      <w:marBottom w:val="0"/>
      <w:divBdr>
        <w:top w:val="none" w:sz="0" w:space="0" w:color="auto"/>
        <w:left w:val="none" w:sz="0" w:space="0" w:color="auto"/>
        <w:bottom w:val="none" w:sz="0" w:space="0" w:color="auto"/>
        <w:right w:val="none" w:sz="0" w:space="0" w:color="auto"/>
      </w:divBdr>
    </w:div>
    <w:div w:id="1459639721">
      <w:bodyDiv w:val="1"/>
      <w:marLeft w:val="0"/>
      <w:marRight w:val="0"/>
      <w:marTop w:val="0"/>
      <w:marBottom w:val="0"/>
      <w:divBdr>
        <w:top w:val="none" w:sz="0" w:space="0" w:color="auto"/>
        <w:left w:val="none" w:sz="0" w:space="0" w:color="auto"/>
        <w:bottom w:val="none" w:sz="0" w:space="0" w:color="auto"/>
        <w:right w:val="none" w:sz="0" w:space="0" w:color="auto"/>
      </w:divBdr>
    </w:div>
    <w:div w:id="1539010590">
      <w:bodyDiv w:val="1"/>
      <w:marLeft w:val="0"/>
      <w:marRight w:val="0"/>
      <w:marTop w:val="0"/>
      <w:marBottom w:val="0"/>
      <w:divBdr>
        <w:top w:val="none" w:sz="0" w:space="0" w:color="auto"/>
        <w:left w:val="none" w:sz="0" w:space="0" w:color="auto"/>
        <w:bottom w:val="none" w:sz="0" w:space="0" w:color="auto"/>
        <w:right w:val="none" w:sz="0" w:space="0" w:color="auto"/>
      </w:divBdr>
    </w:div>
    <w:div w:id="1614944648">
      <w:bodyDiv w:val="1"/>
      <w:marLeft w:val="0"/>
      <w:marRight w:val="0"/>
      <w:marTop w:val="0"/>
      <w:marBottom w:val="0"/>
      <w:divBdr>
        <w:top w:val="none" w:sz="0" w:space="0" w:color="auto"/>
        <w:left w:val="none" w:sz="0" w:space="0" w:color="auto"/>
        <w:bottom w:val="none" w:sz="0" w:space="0" w:color="auto"/>
        <w:right w:val="none" w:sz="0" w:space="0" w:color="auto"/>
      </w:divBdr>
    </w:div>
    <w:div w:id="1616208086">
      <w:bodyDiv w:val="1"/>
      <w:marLeft w:val="0"/>
      <w:marRight w:val="0"/>
      <w:marTop w:val="0"/>
      <w:marBottom w:val="0"/>
      <w:divBdr>
        <w:top w:val="none" w:sz="0" w:space="0" w:color="auto"/>
        <w:left w:val="none" w:sz="0" w:space="0" w:color="auto"/>
        <w:bottom w:val="none" w:sz="0" w:space="0" w:color="auto"/>
        <w:right w:val="none" w:sz="0" w:space="0" w:color="auto"/>
      </w:divBdr>
    </w:div>
    <w:div w:id="1621297874">
      <w:bodyDiv w:val="1"/>
      <w:marLeft w:val="0"/>
      <w:marRight w:val="0"/>
      <w:marTop w:val="0"/>
      <w:marBottom w:val="0"/>
      <w:divBdr>
        <w:top w:val="none" w:sz="0" w:space="0" w:color="auto"/>
        <w:left w:val="none" w:sz="0" w:space="0" w:color="auto"/>
        <w:bottom w:val="none" w:sz="0" w:space="0" w:color="auto"/>
        <w:right w:val="none" w:sz="0" w:space="0" w:color="auto"/>
      </w:divBdr>
    </w:div>
    <w:div w:id="1629437955">
      <w:bodyDiv w:val="1"/>
      <w:marLeft w:val="0"/>
      <w:marRight w:val="0"/>
      <w:marTop w:val="0"/>
      <w:marBottom w:val="0"/>
      <w:divBdr>
        <w:top w:val="none" w:sz="0" w:space="0" w:color="auto"/>
        <w:left w:val="none" w:sz="0" w:space="0" w:color="auto"/>
        <w:bottom w:val="none" w:sz="0" w:space="0" w:color="auto"/>
        <w:right w:val="none" w:sz="0" w:space="0" w:color="auto"/>
      </w:divBdr>
    </w:div>
    <w:div w:id="1760128513">
      <w:bodyDiv w:val="1"/>
      <w:marLeft w:val="0"/>
      <w:marRight w:val="0"/>
      <w:marTop w:val="0"/>
      <w:marBottom w:val="0"/>
      <w:divBdr>
        <w:top w:val="none" w:sz="0" w:space="0" w:color="auto"/>
        <w:left w:val="none" w:sz="0" w:space="0" w:color="auto"/>
        <w:bottom w:val="none" w:sz="0" w:space="0" w:color="auto"/>
        <w:right w:val="none" w:sz="0" w:space="0" w:color="auto"/>
      </w:divBdr>
    </w:div>
    <w:div w:id="1782067347">
      <w:bodyDiv w:val="1"/>
      <w:marLeft w:val="0"/>
      <w:marRight w:val="0"/>
      <w:marTop w:val="0"/>
      <w:marBottom w:val="0"/>
      <w:divBdr>
        <w:top w:val="none" w:sz="0" w:space="0" w:color="auto"/>
        <w:left w:val="none" w:sz="0" w:space="0" w:color="auto"/>
        <w:bottom w:val="none" w:sz="0" w:space="0" w:color="auto"/>
        <w:right w:val="none" w:sz="0" w:space="0" w:color="auto"/>
      </w:divBdr>
    </w:div>
    <w:div w:id="1789158423">
      <w:bodyDiv w:val="1"/>
      <w:marLeft w:val="0"/>
      <w:marRight w:val="0"/>
      <w:marTop w:val="0"/>
      <w:marBottom w:val="0"/>
      <w:divBdr>
        <w:top w:val="none" w:sz="0" w:space="0" w:color="auto"/>
        <w:left w:val="none" w:sz="0" w:space="0" w:color="auto"/>
        <w:bottom w:val="none" w:sz="0" w:space="0" w:color="auto"/>
        <w:right w:val="none" w:sz="0" w:space="0" w:color="auto"/>
      </w:divBdr>
    </w:div>
    <w:div w:id="1842155504">
      <w:bodyDiv w:val="1"/>
      <w:marLeft w:val="0"/>
      <w:marRight w:val="0"/>
      <w:marTop w:val="0"/>
      <w:marBottom w:val="0"/>
      <w:divBdr>
        <w:top w:val="none" w:sz="0" w:space="0" w:color="auto"/>
        <w:left w:val="none" w:sz="0" w:space="0" w:color="auto"/>
        <w:bottom w:val="none" w:sz="0" w:space="0" w:color="auto"/>
        <w:right w:val="none" w:sz="0" w:space="0" w:color="auto"/>
      </w:divBdr>
    </w:div>
    <w:div w:id="1900550406">
      <w:bodyDiv w:val="1"/>
      <w:marLeft w:val="0"/>
      <w:marRight w:val="0"/>
      <w:marTop w:val="0"/>
      <w:marBottom w:val="0"/>
      <w:divBdr>
        <w:top w:val="none" w:sz="0" w:space="0" w:color="auto"/>
        <w:left w:val="none" w:sz="0" w:space="0" w:color="auto"/>
        <w:bottom w:val="none" w:sz="0" w:space="0" w:color="auto"/>
        <w:right w:val="none" w:sz="0" w:space="0" w:color="auto"/>
      </w:divBdr>
    </w:div>
    <w:div w:id="2030599687">
      <w:bodyDiv w:val="1"/>
      <w:marLeft w:val="0"/>
      <w:marRight w:val="0"/>
      <w:marTop w:val="0"/>
      <w:marBottom w:val="0"/>
      <w:divBdr>
        <w:top w:val="none" w:sz="0" w:space="0" w:color="auto"/>
        <w:left w:val="none" w:sz="0" w:space="0" w:color="auto"/>
        <w:bottom w:val="none" w:sz="0" w:space="0" w:color="auto"/>
        <w:right w:val="none" w:sz="0" w:space="0" w:color="auto"/>
      </w:divBdr>
    </w:div>
    <w:div w:id="2044017527">
      <w:bodyDiv w:val="1"/>
      <w:marLeft w:val="0"/>
      <w:marRight w:val="0"/>
      <w:marTop w:val="0"/>
      <w:marBottom w:val="0"/>
      <w:divBdr>
        <w:top w:val="none" w:sz="0" w:space="0" w:color="auto"/>
        <w:left w:val="none" w:sz="0" w:space="0" w:color="auto"/>
        <w:bottom w:val="none" w:sz="0" w:space="0" w:color="auto"/>
        <w:right w:val="none" w:sz="0" w:space="0" w:color="auto"/>
      </w:divBdr>
    </w:div>
    <w:div w:id="2051372328">
      <w:bodyDiv w:val="1"/>
      <w:marLeft w:val="0"/>
      <w:marRight w:val="0"/>
      <w:marTop w:val="0"/>
      <w:marBottom w:val="0"/>
      <w:divBdr>
        <w:top w:val="none" w:sz="0" w:space="0" w:color="auto"/>
        <w:left w:val="none" w:sz="0" w:space="0" w:color="auto"/>
        <w:bottom w:val="none" w:sz="0" w:space="0" w:color="auto"/>
        <w:right w:val="none" w:sz="0" w:space="0" w:color="auto"/>
      </w:divBdr>
    </w:div>
    <w:div w:id="2068606936">
      <w:bodyDiv w:val="1"/>
      <w:marLeft w:val="0"/>
      <w:marRight w:val="0"/>
      <w:marTop w:val="0"/>
      <w:marBottom w:val="0"/>
      <w:divBdr>
        <w:top w:val="none" w:sz="0" w:space="0" w:color="auto"/>
        <w:left w:val="none" w:sz="0" w:space="0" w:color="auto"/>
        <w:bottom w:val="none" w:sz="0" w:space="0" w:color="auto"/>
        <w:right w:val="none" w:sz="0" w:space="0" w:color="auto"/>
      </w:divBdr>
    </w:div>
    <w:div w:id="2079747896">
      <w:bodyDiv w:val="1"/>
      <w:marLeft w:val="0"/>
      <w:marRight w:val="0"/>
      <w:marTop w:val="0"/>
      <w:marBottom w:val="0"/>
      <w:divBdr>
        <w:top w:val="none" w:sz="0" w:space="0" w:color="auto"/>
        <w:left w:val="none" w:sz="0" w:space="0" w:color="auto"/>
        <w:bottom w:val="none" w:sz="0" w:space="0" w:color="auto"/>
        <w:right w:val="none" w:sz="0" w:space="0" w:color="auto"/>
      </w:divBdr>
    </w:div>
    <w:div w:id="2094355140">
      <w:bodyDiv w:val="1"/>
      <w:marLeft w:val="0"/>
      <w:marRight w:val="0"/>
      <w:marTop w:val="0"/>
      <w:marBottom w:val="0"/>
      <w:divBdr>
        <w:top w:val="none" w:sz="0" w:space="0" w:color="auto"/>
        <w:left w:val="none" w:sz="0" w:space="0" w:color="auto"/>
        <w:bottom w:val="none" w:sz="0" w:space="0" w:color="auto"/>
        <w:right w:val="none" w:sz="0" w:space="0" w:color="auto"/>
      </w:divBdr>
    </w:div>
    <w:div w:id="2142381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ngroup.com/articles/stakeholder-analy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smartinsights.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Bry19</b:Tag>
    <b:SourceType>JournalArticle</b:SourceType>
    <b:Guid>{FBEAC96D-9C2A-450D-8BD7-E1AE5602BF0B}</b:Guid>
    <b:Title>Getting strategic about strategic planning research</b:Title>
    <b:Year>2019</b:Year>
    <b:Author>
      <b:Author>
        <b:NameList>
          <b:Person>
            <b:Last>Bryson</b:Last>
            <b:First>J.M.,</b:First>
            <b:Middle>Edwards, L.H. and Van Slyke, D.M.,</b:Middle>
          </b:Person>
        </b:NameList>
      </b:Author>
    </b:Author>
    <b:JournalName>Public management review</b:JournalName>
    <b:Pages>317-339</b:Pages>
    <b:Volume>11</b:Volume>
    <b:Issue>5</b:Issue>
    <b:RefOrder>6</b:RefOrder>
  </b:Source>
  <b:Source>
    <b:Tag>Min17</b:Tag>
    <b:SourceType>JournalArticle</b:SourceType>
    <b:Guid>{AA11C39E-C368-4832-8373-48E54FFA737C}</b:Guid>
    <b:Author>
      <b:Author>
        <b:NameList>
          <b:Person>
            <b:Last>Mintzberg</b:Last>
            <b:First>H.,</b:First>
          </b:Person>
        </b:NameList>
      </b:Author>
    </b:Author>
    <b:Title>Strategic Planning</b:Title>
    <b:JournalName>Management Review</b:JournalName>
    <b:Year>2017</b:Year>
    <b:Pages>32-47</b:Pages>
    <b:Volume>16</b:Volume>
    <b:Issue>7</b:Issue>
    <b:RefOrder>7</b:RefOrder>
  </b:Source>
  <b:Source>
    <b:Tag>Boy191</b:Tag>
    <b:SourceType>JournalArticle</b:SourceType>
    <b:Guid>{045D7C4D-08A5-46A9-8F04-A35E6619FD66}</b:Guid>
    <b:Author>
      <b:Author>
        <b:NameList>
          <b:Person>
            <b:Last>Boyne</b:Last>
            <b:First>G.A.,</b:First>
          </b:Person>
        </b:NameList>
      </b:Author>
    </b:Author>
    <b:Title>Strategic planning</b:Title>
    <b:JournalName>Public service improvement: Theories and evidence</b:JournalName>
    <b:Year>2019</b:Year>
    <b:Pages>60-77</b:Pages>
    <b:Volume>14</b:Volume>
    <b:Issue>8</b:Issue>
    <b:RefOrder>14</b:RefOrder>
  </b:Source>
  <b:Source>
    <b:Tag>Gra21</b:Tag>
    <b:SourceType>JournalArticle</b:SourceType>
    <b:Guid>{0298AEE4-C702-4DAA-B808-530169CF129B}</b:Guid>
    <b:Author>
      <b:Author>
        <b:NameList>
          <b:Person>
            <b:Last>Gray</b:Last>
            <b:First>D.H.,</b:First>
          </b:Person>
        </b:NameList>
      </b:Author>
    </b:Author>
    <b:Title>Uses and misuses of strategic planning.</b:Title>
    <b:JournalName>Harvard Business Review</b:JournalName>
    <b:Year>2021</b:Year>
    <b:Pages>111-119</b:Pages>
    <b:Volume>17</b:Volume>
    <b:Issue>9</b:Issue>
    <b:RefOrder>15</b:RefOrder>
  </b:Source>
  <b:Source>
    <b:Tag>Hos19</b:Tag>
    <b:SourceType>JournalArticle</b:SourceType>
    <b:Guid>{70FC14E1-EDE1-4F84-A389-475A072D0124}</b:Guid>
    <b:Author>
      <b:Author>
        <b:NameList>
          <b:Person>
            <b:Last>Hosmer</b:Last>
            <b:First>L.T.,</b:First>
          </b:Person>
        </b:NameList>
      </b:Author>
    </b:Author>
    <b:Title>Strategic planning as if ethics mattered</b:Title>
    <b:JournalName>Strategic management journal</b:JournalName>
    <b:Year>2019</b:Year>
    <b:Pages>17-34</b:Pages>
    <b:Volume>14</b:Volume>
    <b:Issue>2</b:Issue>
    <b:RefOrder>16</b:RefOrder>
  </b:Source>
  <b:Source>
    <b:Tag>Boy192</b:Tag>
    <b:SourceType>JournalArticle</b:SourceType>
    <b:Guid>{C5CBD012-0005-416C-B221-C82E94864FB6}</b:Guid>
    <b:Author>
      <b:Author>
        <b:NameList>
          <b:Person>
            <b:Last>Boyd</b:Last>
            <b:First>B.K.</b:First>
            <b:Middle>and Reuning‐Elliott, E.,</b:Middle>
          </b:Person>
        </b:NameList>
      </b:Author>
    </b:Author>
    <b:Title>A measurement model of strategic planning</b:Title>
    <b:JournalName>Strategic management journal</b:JournalName>
    <b:Year>2019</b:Year>
    <b:Pages>181-192</b:Pages>
    <b:Volume>11</b:Volume>
    <b:Issue>4</b:Issue>
    <b:RefOrder>17</b:RefOrder>
  </b:Source>
  <b:Source>
    <b:Tag>Her19</b:Tag>
    <b:SourceType>JournalArticle</b:SourceType>
    <b:Guid>{4E3A1385-E574-44D3-93CA-B2AE6A6B5E7F}</b:Guid>
    <b:Author>
      <b:Author>
        <b:NameList>
          <b:Person>
            <b:Last>Heracleous</b:Last>
            <b:First>L.,</b:First>
          </b:Person>
        </b:NameList>
      </b:Author>
    </b:Author>
    <b:Title>Strategic thinking or strategic planning?</b:Title>
    <b:JournalName>Long range planning</b:JournalName>
    <b:Year>2019</b:Year>
    <b:Pages>481-487</b:Pages>
    <b:Volume>15</b:Volume>
    <b:Issue>8</b:Issue>
    <b:RefOrder>18</b:RefOrder>
  </b:Source>
  <b:Source>
    <b:Tag>Kap19</b:Tag>
    <b:SourceType>JournalArticle</b:SourceType>
    <b:Guid>{CA7A00CE-646A-484A-806A-F94AF9F2386D}</b:Guid>
    <b:Author>
      <b:Author>
        <b:NameList>
          <b:Person>
            <b:Last>Kaplan</b:Last>
            <b:First>S.</b:First>
            <b:Middle>and Beinhocker, E.D.,</b:Middle>
          </b:Person>
        </b:NameList>
      </b:Author>
    </b:Author>
    <b:Title>The real value of strategic planning</b:Title>
    <b:JournalName>Management Review</b:JournalName>
    <b:Year>2019</b:Year>
    <b:Pages>44-50</b:Pages>
    <b:Volume>11</b:Volume>
    <b:Issue>5</b:Issue>
    <b:RefOrder>20</b:RefOrder>
  </b:Source>
  <b:Source>
    <b:Tag>Bon19</b:Tag>
    <b:SourceType>JournalArticle</b:SourceType>
    <b:Guid>{E1360F27-8C4E-45E3-A362-BFC609629D06}</b:Guid>
    <b:Author>
      <b:Author>
        <b:NameList>
          <b:Person>
            <b:Last>Bonn</b:Last>
            <b:First>I.</b:First>
            <b:Middle>and Christodoulou, C.,</b:Middle>
          </b:Person>
        </b:NameList>
      </b:Author>
    </b:Author>
    <b:Title>From strategic planning to strategic management</b:Title>
    <b:JournalName>Long range planning</b:JournalName>
    <b:Year>2019</b:Year>
    <b:Pages>543-551</b:Pages>
    <b:Volume>12</b:Volume>
    <b:Issue>9</b:Issue>
    <b:RefOrder>22</b:RefOrder>
  </b:Source>
  <b:Source>
    <b:Tag>Bux21</b:Tag>
    <b:SourceType>JournalArticle</b:SourceType>
    <b:Guid>{89E8EDDA-D05A-4A98-98C6-BFC2F830B102}</b:Guid>
    <b:Author>
      <b:Author>
        <b:NameList>
          <b:Person>
            <b:Last>Buxton</b:Last>
            <b:First>M.J.,</b:First>
          </b:Person>
        </b:NameList>
      </b:Author>
    </b:Author>
    <b:Title>Economic evaluation and decision making in the UK</b:Title>
    <b:JournalName>Pharmacoeconomics</b:JournalName>
    <b:Year>2021</b:Year>
    <b:Pages>1133-1142</b:Pages>
    <b:Volume>11</b:Volume>
    <b:Issue>6</b:Issue>
    <b:RefOrder>23</b:RefOrder>
  </b:Source>
  <b:Source>
    <b:Tag>Ast19</b:Tag>
    <b:SourceType>JournalArticle</b:SourceType>
    <b:Guid>{D1FCBDD6-D9C9-4F40-B39B-2A2E69E5770F}</b:Guid>
    <b:Author>
      <b:Author>
        <b:NameList>
          <b:Person>
            <b:Last>Asteriou</b:Last>
            <b:First>D.</b:First>
            <b:Middle>and Price, S.,</b:Middle>
          </b:Person>
        </b:NameList>
      </b:Author>
    </b:Author>
    <b:Title>Political instability and economic growth: UK time series evidence</b:Title>
    <b:JournalName>Journal of Political Economy</b:JournalName>
    <b:Year>2019</b:Year>
    <b:Pages>383-399</b:Pages>
    <b:Volume>11</b:Volume>
    <b:Issue>5</b:Issue>
    <b:RefOrder>5</b:RefOrder>
  </b:Source>
  <b:Source>
    <b:Tag>Alw21</b:Tag>
    <b:SourceType>JournalArticle</b:SourceType>
    <b:Guid>{62B620C0-B440-4EC9-9367-90A43C45AEE0}</b:Guid>
    <b:Author>
      <b:Author>
        <b:NameList>
          <b:Person>
            <b:Last>Alwon</b:Last>
            <b:First>B.M.,</b:First>
            <b:Middle>Solomon, G., Hussain, F. and Wright, D.J.,</b:Middle>
          </b:Person>
        </b:NameList>
      </b:Author>
    </b:Author>
    <b:Title>A detailed analysis of online pharmacy characteristics to inform safe usage by patients</b:Title>
    <b:JournalName>International journal of clinical pharmacy</b:JournalName>
    <b:Year>2021</b:Year>
    <b:Pages>148-158</b:Pages>
    <b:Volume>11</b:Volume>
    <b:Issue>6</b:Issue>
    <b:RefOrder>24</b:RefOrder>
  </b:Source>
  <b:Source>
    <b:Tag>Cla193</b:Tag>
    <b:SourceType>JournalArticle</b:SourceType>
    <b:Guid>{A1DDA603-A618-417A-87FC-20CE16D90C1F}</b:Guid>
    <b:Author>
      <b:Author>
        <b:NameList>
          <b:Person>
            <b:Last>Clark</b:Last>
            <b:First>F.,</b:First>
          </b:Person>
        </b:NameList>
      </b:Author>
    </b:Author>
    <b:Title>Rise in online pharmacies sees counterfeit drugs go global</b:Title>
    <b:JournalName>The Lancet</b:JournalName>
    <b:Year>2019</b:Year>
    <b:Pages>1327-1328</b:Pages>
    <b:Volume>11</b:Volume>
    <b:Issue>5</b:Issue>
    <b:RefOrder>25</b:RefOrder>
  </b:Source>
  <b:Source>
    <b:Tag>Mar203</b:Tag>
    <b:SourceType>InternetSite</b:SourceType>
    <b:Guid>{07870EC1-B1CC-4C5C-88FB-CDCDEE383AB9}</b:Guid>
    <b:Title>Pharmacy2U eyes sale bonanza</b:Title>
    <b:Year>2020</b:Year>
    <b:Author>
      <b:Author>
        <b:NameList>
          <b:Person>
            <b:Last>Kleinman</b:Last>
            <b:First>Mark</b:First>
          </b:Person>
        </b:NameList>
      </b:Author>
    </b:Author>
    <b:YearAccessed>2021</b:YearAccessed>
    <b:MonthAccessed>07</b:MonthAccessed>
    <b:DayAccessed>21</b:DayAccessed>
    <b:URL>https://news.sky.com/story/nhs-online-prescription-giant-pharmacy2u-eyes-sale-bonanza-12240881#:~:text=According%20to%20accounts%20filed%20at,the%20year%20to%20March%202020.</b:URL>
    <b:RefOrder>27</b:RefOrder>
  </b:Source>
  <b:Source>
    <b:Tag>Pha23</b:Tag>
    <b:SourceType>InternetSite</b:SourceType>
    <b:Guid>{BFBF326C-FA56-4053-9667-7E70EB3A9DE7}</b:Guid>
    <b:Title>About us</b:Title>
    <b:Year>2023</b:Year>
    <b:Author>
      <b:Author>
        <b:NameList>
          <b:Person>
            <b:Last>Pharmacy2U</b:Last>
          </b:Person>
        </b:NameList>
      </b:Author>
    </b:Author>
    <b:YearAccessed>2023</b:YearAccessed>
    <b:MonthAccessed>04</b:MonthAccessed>
    <b:DayAccessed>11</b:DayAccessed>
    <b:URL>https://www.pharmacy2u.co.uk/onlinedoctor/about-us.html</b:URL>
    <b:RefOrder>1</b:RefOrder>
  </b:Source>
  <b:Source>
    <b:Tag>Wor202</b:Tag>
    <b:SourceType>InternetSite</b:SourceType>
    <b:Guid>{29A54568-583E-4100-8477-79C46ED2C0D7}</b:Guid>
    <b:Title>Small and Medium Enterprises (SMEs) Finance</b:Title>
    <b:Year>2020</b:Year>
    <b:Author>
      <b:Author>
        <b:NameList>
          <b:Person>
            <b:Last>Bank</b:Last>
            <b:First>World</b:First>
          </b:Person>
        </b:NameList>
      </b:Author>
    </b:Author>
    <b:YearAccessed>2021</b:YearAccessed>
    <b:MonthAccessed>09</b:MonthAccessed>
    <b:DayAccessed>28</b:DayAccessed>
    <b:URL>https://www.worldbank.org/en/topic/smefinance</b:URL>
    <b:RefOrder>2</b:RefOrder>
  </b:Source>
  <b:Source>
    <b:Tag>Jon21</b:Tag>
    <b:SourceType>InternetSite</b:SourceType>
    <b:Guid>{35AA9B24-6F06-4F6A-9CF2-261F02248BB0}</b:Guid>
    <b:Title>Survey results reported toward the end of 2020 suggested that the outlook for UK SMEs was improving. Will that last?</b:Title>
    <b:Year>2021</b:Year>
    <b:Author>
      <b:Author>
        <b:NameList>
          <b:Person>
            <b:Last>Dimson</b:Last>
            <b:First>Jonathan</b:First>
          </b:Person>
        </b:NameList>
      </b:Author>
    </b:Author>
    <b:YearAccessed>2023</b:YearAccessed>
    <b:MonthAccessed>01</b:MonthAccessed>
    <b:DayAccessed>13</b:DayAccessed>
    <b:URL>https://www.mckinsey.com/industries/public-and-social-sector/our-insights/uk-small-and-medium-size-enterprises-impact-of-the-covid-19-crisis</b:URL>
    <b:RefOrder>4</b:RefOrder>
  </b:Source>
  <b:Source>
    <b:Tag>Bul21</b:Tag>
    <b:SourceType>JournalArticle</b:SourceType>
    <b:Guid>{EBCA312A-674F-4A9C-9044-87B2139B576B}</b:Guid>
    <b:Author>
      <b:Author>
        <b:NameList>
          <b:Person>
            <b:Last>Bularafa</b:Last>
            <b:First>B.A.</b:First>
            <b:Middle>and Adamu, U.G.,</b:Middle>
          </b:Person>
        </b:NameList>
      </b:Author>
    </b:Author>
    <b:Title>Effect of COVID-19 pandemic on SME Performance</b:Title>
    <b:JournalName>Advanced International Journal of Business, Entrepreneurship and SMEs</b:JournalName>
    <b:Year>2021</b:Year>
    <b:Pages>75-92</b:Pages>
    <b:Volume>3</b:Volume>
    <b:Issue>1</b:Issue>
    <b:RefOrder>3</b:RefOrder>
  </b:Source>
  <b:Source>
    <b:Tag>Ans18</b:Tag>
    <b:SourceType>Book</b:SourceType>
    <b:Guid>{2E38C8E3-DA6B-40C3-AD1C-A4A756FBAD31}</b:Guid>
    <b:Author>
      <b:Author>
        <b:NameList>
          <b:Person>
            <b:Last>Ansoff</b:Last>
            <b:First>H.I.,</b:First>
          </b:Person>
        </b:NameList>
      </b:Author>
    </b:Author>
    <b:Title>Implanting strategic management.</b:Title>
    <b:Year>2018</b:Year>
    <b:City>London </b:City>
    <b:Publisher>Springer</b:Publisher>
    <b:RefOrder>9</b:RefOrder>
  </b:Source>
  <b:Source>
    <b:Tag>Bow191</b:Tag>
    <b:SourceType>Book</b:SourceType>
    <b:Guid>{0B2FC3AE-1808-40E2-BF8A-CB34878D3B6D}</b:Guid>
    <b:Author>
      <b:Author>
        <b:NameList>
          <b:Person>
            <b:Last>Bowman</b:Last>
            <b:First>C.</b:First>
            <b:Middle>and Asch, D.C.,</b:Middle>
          </b:Person>
        </b:NameList>
      </b:Author>
    </b:Author>
    <b:Title>Strategic management</b:Title>
    <b:Year>2019</b:Year>
    <b:City>London </b:City>
    <b:Publisher>Pearson </b:Publisher>
    <b:RefOrder>10</b:RefOrder>
  </b:Source>
  <b:Source>
    <b:Tag>Buy13</b:Tag>
    <b:SourceType>JournalArticle</b:SourceType>
    <b:Guid>{6C074C83-DED0-4C3D-98C8-AD3B9610C3F6}</b:Guid>
    <b:Title>Proactive environmental strategies: A stakeholder management perspective</b:Title>
    <b:Year>2018</b:Year>
    <b:Author>
      <b:Author>
        <b:NameList>
          <b:Person>
            <b:Last>Buysse</b:Last>
            <b:First>K.</b:First>
            <b:Middle>and Verbeke, A.,</b:Middle>
          </b:Person>
        </b:NameList>
      </b:Author>
    </b:Author>
    <b:JournalName>Strategic management journal</b:JournalName>
    <b:Pages>453-470</b:Pages>
    <b:Volume>24</b:Volume>
    <b:Issue>6</b:Issue>
    <b:RefOrder>11</b:RefOrder>
  </b:Source>
  <b:Source>
    <b:Tag>Gru19</b:Tag>
    <b:SourceType>JournalArticle</b:SourceType>
    <b:Guid>{5B9751E1-3A09-4347-BF16-134B7437F56A}</b:Guid>
    <b:Author>
      <b:Author>
        <b:NameList>
          <b:Person>
            <b:Last>Grunig</b:Last>
            <b:First>J.E.</b:First>
            <b:Middle>and Repper, F.C.,</b:Middle>
          </b:Person>
        </b:NameList>
      </b:Author>
    </b:Author>
    <b:Title>Strategic management, publics, and issues</b:Title>
    <b:Year>2019</b:Year>
    <b:JournalName>Excellence in public relations and communication management</b:JournalName>
    <b:Pages>117-157</b:Pages>
    <b:Volume>12</b:Volume>
    <b:Issue>3</b:Issue>
    <b:RefOrder>19</b:RefOrder>
  </b:Source>
  <b:Source>
    <b:Tag>Hil15</b:Tag>
    <b:SourceType>JournalArticle</b:SourceType>
    <b:Guid>{B9B02B31-9974-429D-B96E-3B16AA09CAA8}</b:Guid>
    <b:Author>
      <b:Author>
        <b:NameList>
          <b:Person>
            <b:Last>Hillman</b:Last>
            <b:First>A.J.</b:First>
            <b:Middle>and Keim, G.D.,</b:Middle>
          </b:Person>
        </b:NameList>
      </b:Author>
    </b:Author>
    <b:Title>Shareholder value, stakeholder management, and social issues: What's the bottom line?</b:Title>
    <b:JournalName>Strategic management journal</b:JournalName>
    <b:Year>2019</b:Year>
    <b:Pages>125-139</b:Pages>
    <b:Volume>22</b:Volume>
    <b:Issue>4</b:Issue>
    <b:RefOrder>13</b:RefOrder>
  </b:Source>
  <b:Source>
    <b:Tag>Lew19</b:Tag>
    <b:SourceType>JournalArticle</b:SourceType>
    <b:Guid>{D4FFAAD6-620B-4C47-A181-F89A83CB5EC3}</b:Guid>
    <b:Title>The linkage between strategy, strategic groups, and performance in the UK retail grocery industry</b:Title>
    <b:Year>2019</b:Year>
    <b:Author>
      <b:Author>
        <b:NameList>
          <b:Person>
            <b:Last>Lewis</b:Last>
            <b:First>P.</b:First>
            <b:Middle>and Thomas, H.,</b:Middle>
          </b:Person>
        </b:NameList>
      </b:Author>
    </b:Author>
    <b:JournalName>Strategic Management Journal</b:JournalName>
    <b:Pages>385-397</b:Pages>
    <b:Volume>11</b:Volume>
    <b:Issue>3</b:Issue>
    <b:RefOrder>26</b:RefOrder>
  </b:Source>
  <b:Source>
    <b:Tag>Lyn18</b:Tag>
    <b:SourceType>Book</b:SourceType>
    <b:Guid>{345B9B1A-2BFB-4987-AC47-3404370CCE91}</b:Guid>
    <b:Title>Strategic Management</b:Title>
    <b:Year>2019</b:Year>
    <b:City>London</b:City>
    <b:Publisher>Pearson</b:Publisher>
    <b:Author>
      <b:Author>
        <b:NameList>
          <b:Person>
            <b:Last>Lynch</b:Last>
            <b:First>R.</b:First>
          </b:Person>
        </b:NameList>
      </b:Author>
    </b:Author>
    <b:Edition>8th</b:Edition>
    <b:RefOrder>21</b:RefOrder>
  </b:Source>
  <b:Source>
    <b:Tag>Nuc19</b:Tag>
    <b:SourceType>JournalArticle</b:SourceType>
    <b:Guid>{D6B0C716-2608-49C9-83C9-7F676D7E89D2}</b:Guid>
    <b:Title>Information technology and collaboration tools within the e-supply chain management of the retail industry</b:Title>
    <b:Year>2020</b:Year>
    <b:Author>
      <b:Author>
        <b:NameList>
          <b:Person>
            <b:Last>Nucciarelli</b:Last>
            <b:First>A.</b:First>
            <b:Middle>and Gastaldi, M.,</b:Middle>
          </b:Person>
        </b:NameList>
      </b:Author>
    </b:Author>
    <b:JournalName>Technology Analysis and Strategic Management</b:JournalName>
    <b:Pages>169-184</b:Pages>
    <b:Volume>20</b:Volume>
    <b:Issue>4</b:Issue>
    <b:RefOrder>29</b:RefOrder>
  </b:Source>
  <b:Source>
    <b:Tag>Par192</b:Tag>
    <b:SourceType>Book</b:SourceType>
    <b:Guid>{921A9FF2-A33D-4297-8D08-42EF854103EF}</b:Guid>
    <b:Title>Strategic management</b:Title>
    <b:Year>2020</b:Year>
    <b:Author>
      <b:Author>
        <b:NameList>
          <b:Person>
            <b:Last>Parnell</b:Last>
            <b:First>J.A.,</b:First>
          </b:Person>
        </b:NameList>
      </b:Author>
    </b:Author>
    <b:City>London</b:City>
    <b:Publisher>Sage</b:Publisher>
    <b:RefOrder>28</b:RefOrder>
  </b:Source>
  <b:Source>
    <b:Tag>EC20</b:Tag>
    <b:SourceType>InternetSite</b:SourceType>
    <b:Guid>{F93BD4BE-FCE3-400C-950C-AC8B952C19F3}</b:Guid>
    <b:Author>
      <b:Author>
        <b:NameList>
          <b:Person>
            <b:Last>EC</b:Last>
          </b:Person>
        </b:NameList>
      </b:Author>
    </b:Author>
    <b:Title>EU-UK negotiations on the future relationship</b:Title>
    <b:Year>2020</b:Year>
    <b:YearAccessed>2021</b:YearAccessed>
    <b:MonthAccessed>04</b:MonthAccessed>
    <b:DayAccessed>30</b:DayAccessed>
    <b:URL>https://www.consilium.europa.eu/en/policies/eu-uk-negotiations-on-the-future-relationship/</b:URL>
    <b:RefOrder>8</b:RefOrder>
  </b:Source>
  <b:Source>
    <b:Tag>Sta2212</b:Tag>
    <b:SourceType>InternetSite</b:SourceType>
    <b:Guid>{BB1F8B52-916F-43B8-9A73-9900274D4AD7}</b:Guid>
    <b:Author>
      <b:Author>
        <b:NameList>
          <b:Person>
            <b:Last>Statista</b:Last>
          </b:Person>
        </b:NameList>
      </b:Author>
    </b:Author>
    <b:Title>Smartphone ownership penetration in the United Kingdom (UK) in 2012-2022</b:Title>
    <b:Year>2022</b:Year>
    <b:YearAccessed>2022</b:YearAccessed>
    <b:MonthAccessed>09</b:MonthAccessed>
    <b:DayAccessed>14</b:DayAccessed>
    <b:URL>https://www.statista.com/statistics/271851/smartphone-owners-in-the-united-kingdom-uk-by-age/</b:URL>
    <b:RefOrder>12</b:RefOrder>
  </b:Source>
</b:Sources>
</file>

<file path=customXml/itemProps1.xml><?xml version="1.0" encoding="utf-8"?>
<ds:datastoreItem xmlns:ds="http://schemas.openxmlformats.org/officeDocument/2006/customXml" ds:itemID="{FC8E24B1-2B48-4B1E-87AF-7A37430B0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6342</Words>
  <Characters>36150</Characters>
  <Application>Microsoft Office Word</Application>
  <DocSecurity>0</DocSecurity>
  <Lines>301</Lines>
  <Paragraphs>84</Paragraphs>
  <ScaleCrop>false</ScaleCrop>
  <Company/>
  <LinksUpToDate>false</LinksUpToDate>
  <CharactersWithSpaces>42408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2023-04-11T04:49:00Z</dcterms:created>
  <dcterms:modified xsi:type="dcterms:W3CDTF">2023-04-25T17:00:00Z</dcterms:modified>
</cp:coreProperties>
</file>