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C423AE" w14:textId="176C2C8D" w:rsidR="00B92445" w:rsidRDefault="002D4133" w:rsidP="00B92445">
      <w:pPr>
        <w:jc w:val="center"/>
        <w:rPr>
          <w:rFonts w:ascii="Arial" w:eastAsia="Times New Roman" w:hAnsi="Arial" w:cs="Arial"/>
          <w:b/>
          <w:color w:val="auto"/>
          <w:kern w:val="0"/>
          <w:sz w:val="22"/>
          <w:szCs w:val="22"/>
          <w:lang w:bidi="ar-SA"/>
          <w14:ligatures w14:val="none"/>
        </w:rPr>
      </w:pPr>
      <w:r>
        <w:rPr>
          <w:rFonts w:ascii="Arial" w:eastAsia="Times New Roman" w:hAnsi="Arial" w:cs="Arial"/>
          <w:b/>
          <w:color w:val="auto"/>
          <w:kern w:val="0"/>
          <w:sz w:val="22"/>
          <w:szCs w:val="22"/>
          <w:lang w:bidi="ar-SA"/>
          <w14:ligatures w14:val="none"/>
        </w:rPr>
        <w:t xml:space="preserve">Name : Raducu Flavian George </w:t>
      </w:r>
    </w:p>
    <w:p w14:paraId="10A4C816" w14:textId="0334DE66" w:rsidR="002D4133" w:rsidRDefault="002D4133" w:rsidP="00B92445">
      <w:pPr>
        <w:jc w:val="center"/>
        <w:rPr>
          <w:rFonts w:ascii="Arial" w:eastAsia="Times New Roman" w:hAnsi="Arial" w:cs="Arial"/>
          <w:b/>
          <w:color w:val="auto"/>
          <w:kern w:val="0"/>
          <w:sz w:val="22"/>
          <w:szCs w:val="22"/>
          <w:lang w:bidi="ar-SA"/>
          <w14:ligatures w14:val="none"/>
        </w:rPr>
      </w:pPr>
      <w:r>
        <w:rPr>
          <w:rFonts w:ascii="Arial" w:eastAsia="Times New Roman" w:hAnsi="Arial" w:cs="Arial"/>
          <w:b/>
          <w:color w:val="auto"/>
          <w:kern w:val="0"/>
          <w:sz w:val="22"/>
          <w:szCs w:val="22"/>
          <w:lang w:bidi="ar-SA"/>
          <w14:ligatures w14:val="none"/>
        </w:rPr>
        <w:t>Student id: 2411676</w:t>
      </w:r>
    </w:p>
    <w:p w14:paraId="47618C82" w14:textId="4D5FC017" w:rsidR="002D4133" w:rsidRDefault="002D4133" w:rsidP="00B92445">
      <w:pPr>
        <w:jc w:val="center"/>
        <w:rPr>
          <w:rFonts w:ascii="Arial" w:eastAsia="Times New Roman" w:hAnsi="Arial" w:cs="Arial"/>
          <w:b/>
          <w:color w:val="auto"/>
          <w:kern w:val="0"/>
          <w:sz w:val="22"/>
          <w:szCs w:val="22"/>
          <w:lang w:bidi="ar-SA"/>
          <w14:ligatures w14:val="none"/>
        </w:rPr>
      </w:pPr>
      <w:r>
        <w:rPr>
          <w:rFonts w:ascii="Arial" w:eastAsia="Times New Roman" w:hAnsi="Arial" w:cs="Arial"/>
          <w:b/>
          <w:color w:val="auto"/>
          <w:kern w:val="0"/>
          <w:sz w:val="22"/>
          <w:szCs w:val="22"/>
          <w:lang w:bidi="ar-SA"/>
          <w14:ligatures w14:val="none"/>
        </w:rPr>
        <w:t xml:space="preserve">Moodle: Developing and Managing individual and teams </w:t>
      </w:r>
    </w:p>
    <w:p w14:paraId="0E66329F" w14:textId="69518BC2" w:rsidR="002D4133" w:rsidRDefault="002D4133" w:rsidP="00B92445">
      <w:pPr>
        <w:jc w:val="center"/>
        <w:rPr>
          <w:rFonts w:ascii="Arial" w:eastAsia="Times New Roman" w:hAnsi="Arial" w:cs="Arial"/>
          <w:b/>
          <w:color w:val="auto"/>
          <w:kern w:val="0"/>
          <w:sz w:val="22"/>
          <w:szCs w:val="22"/>
          <w:lang w:bidi="ar-SA"/>
          <w14:ligatures w14:val="none"/>
        </w:rPr>
      </w:pPr>
      <w:r>
        <w:rPr>
          <w:rFonts w:ascii="Arial" w:eastAsia="Times New Roman" w:hAnsi="Arial" w:cs="Arial"/>
          <w:b/>
          <w:color w:val="auto"/>
          <w:kern w:val="0"/>
          <w:sz w:val="22"/>
          <w:szCs w:val="22"/>
          <w:lang w:bidi="ar-SA"/>
          <w14:ligatures w14:val="none"/>
        </w:rPr>
        <w:t>Code : LCLM5002_DMT_A2_OCTOBER</w:t>
      </w:r>
    </w:p>
    <w:p w14:paraId="4CB30C14" w14:textId="34728A3C" w:rsidR="002D4133" w:rsidRPr="002D4133" w:rsidRDefault="002D4133" w:rsidP="00B92445">
      <w:pPr>
        <w:jc w:val="center"/>
        <w:rPr>
          <w:rFonts w:ascii="Arial" w:eastAsia="Times New Roman" w:hAnsi="Arial" w:cs="Arial"/>
          <w:bCs/>
          <w:color w:val="auto"/>
          <w:kern w:val="0"/>
          <w:sz w:val="22"/>
          <w:szCs w:val="22"/>
          <w:lang w:bidi="ar-SA"/>
          <w14:ligatures w14:val="none"/>
        </w:rPr>
      </w:pPr>
      <w:r>
        <w:rPr>
          <w:rFonts w:ascii="Arial" w:eastAsia="Times New Roman" w:hAnsi="Arial" w:cs="Arial"/>
          <w:b/>
          <w:color w:val="auto"/>
          <w:kern w:val="0"/>
          <w:sz w:val="22"/>
          <w:szCs w:val="22"/>
          <w:lang w:bidi="ar-SA"/>
          <w14:ligatures w14:val="none"/>
        </w:rPr>
        <w:t xml:space="preserve">Teacher: </w:t>
      </w:r>
      <w:r w:rsidR="00C1185F">
        <w:rPr>
          <w:rFonts w:ascii="Arial" w:eastAsia="Times New Roman" w:hAnsi="Arial" w:cs="Arial"/>
          <w:b/>
          <w:color w:val="auto"/>
          <w:kern w:val="0"/>
          <w:sz w:val="22"/>
          <w:szCs w:val="22"/>
          <w:lang w:bidi="ar-SA"/>
          <w14:ligatures w14:val="none"/>
        </w:rPr>
        <w:t>Amer Kareem</w:t>
      </w:r>
    </w:p>
    <w:p w14:paraId="35F4E480" w14:textId="77777777" w:rsidR="00B92445" w:rsidRPr="00B92445" w:rsidRDefault="00B92445" w:rsidP="00B92445">
      <w:pPr>
        <w:jc w:val="center"/>
        <w:rPr>
          <w:rFonts w:eastAsia="Times New Roman" w:cs="Times New Roman"/>
          <w:b/>
          <w:color w:val="auto"/>
          <w:kern w:val="0"/>
          <w:szCs w:val="24"/>
          <w:lang w:bidi="ar-SA"/>
          <w14:ligatures w14:val="none"/>
        </w:rPr>
      </w:pPr>
    </w:p>
    <w:p w14:paraId="7ACFFB10" w14:textId="77777777" w:rsidR="00B92445" w:rsidRPr="00B92445" w:rsidRDefault="00B92445" w:rsidP="00B92445">
      <w:pPr>
        <w:jc w:val="center"/>
        <w:rPr>
          <w:rFonts w:eastAsia="Times New Roman" w:cs="Times New Roman"/>
          <w:b/>
          <w:color w:val="auto"/>
          <w:kern w:val="0"/>
          <w:szCs w:val="24"/>
          <w:lang w:bidi="ar-SA"/>
          <w14:ligatures w14:val="none"/>
        </w:rPr>
      </w:pPr>
    </w:p>
    <w:p w14:paraId="74149246" w14:textId="77777777" w:rsidR="00B92445" w:rsidRPr="00B92445" w:rsidRDefault="00B92445" w:rsidP="00B92445">
      <w:pPr>
        <w:jc w:val="center"/>
        <w:rPr>
          <w:rFonts w:eastAsia="Times New Roman" w:cs="Times New Roman"/>
          <w:b/>
          <w:color w:val="auto"/>
          <w:kern w:val="0"/>
          <w:szCs w:val="24"/>
          <w:lang w:bidi="ar-SA"/>
          <w14:ligatures w14:val="none"/>
        </w:rPr>
      </w:pPr>
    </w:p>
    <w:p w14:paraId="2F51D903" w14:textId="77777777" w:rsidR="00B92445" w:rsidRPr="00B92445" w:rsidRDefault="00B92445" w:rsidP="00B92445">
      <w:pPr>
        <w:jc w:val="center"/>
        <w:rPr>
          <w:rFonts w:eastAsia="Times New Roman" w:cs="Times New Roman"/>
          <w:b/>
          <w:color w:val="auto"/>
          <w:kern w:val="0"/>
          <w:szCs w:val="24"/>
          <w:lang w:bidi="ar-SA"/>
          <w14:ligatures w14:val="none"/>
        </w:rPr>
      </w:pPr>
    </w:p>
    <w:p w14:paraId="64359416" w14:textId="77777777" w:rsidR="00B92445" w:rsidRPr="00B92445" w:rsidRDefault="00B92445" w:rsidP="00B92445">
      <w:pPr>
        <w:jc w:val="center"/>
        <w:rPr>
          <w:rFonts w:eastAsia="Times New Roman" w:cs="Times New Roman"/>
          <w:b/>
          <w:color w:val="auto"/>
          <w:kern w:val="0"/>
          <w:szCs w:val="24"/>
          <w:lang w:bidi="ar-SA"/>
          <w14:ligatures w14:val="none"/>
        </w:rPr>
      </w:pPr>
    </w:p>
    <w:p w14:paraId="0277ED08" w14:textId="77777777" w:rsidR="00B92445" w:rsidRPr="00B92445" w:rsidRDefault="00B92445" w:rsidP="00B92445">
      <w:pPr>
        <w:jc w:val="center"/>
        <w:rPr>
          <w:rFonts w:eastAsia="Times New Roman" w:cs="Times New Roman"/>
          <w:b/>
          <w:color w:val="auto"/>
          <w:kern w:val="0"/>
          <w:szCs w:val="24"/>
          <w:lang w:bidi="ar-SA"/>
          <w14:ligatures w14:val="none"/>
        </w:rPr>
      </w:pPr>
    </w:p>
    <w:p w14:paraId="4C1DA7E5" w14:textId="77777777" w:rsidR="00B92445" w:rsidRPr="00B92445" w:rsidRDefault="00B92445" w:rsidP="00B92445">
      <w:pPr>
        <w:jc w:val="center"/>
        <w:rPr>
          <w:rFonts w:eastAsia="Times New Roman" w:cs="Times New Roman"/>
          <w:b/>
          <w:color w:val="auto"/>
          <w:kern w:val="0"/>
          <w:szCs w:val="24"/>
          <w:lang w:bidi="ar-SA"/>
          <w14:ligatures w14:val="none"/>
        </w:rPr>
      </w:pPr>
    </w:p>
    <w:p w14:paraId="3F927B22" w14:textId="77777777" w:rsidR="00B92445" w:rsidRPr="00B92445" w:rsidRDefault="00B92445" w:rsidP="00B92445">
      <w:pPr>
        <w:jc w:val="center"/>
        <w:rPr>
          <w:rFonts w:eastAsia="Times New Roman" w:cs="Times New Roman"/>
          <w:b/>
          <w:color w:val="auto"/>
          <w:kern w:val="0"/>
          <w:szCs w:val="24"/>
          <w:lang w:bidi="ar-SA"/>
          <w14:ligatures w14:val="none"/>
        </w:rPr>
      </w:pPr>
    </w:p>
    <w:p w14:paraId="6FA13799" w14:textId="77777777" w:rsidR="00B92445" w:rsidRPr="00B92445" w:rsidRDefault="00B92445" w:rsidP="00B92445">
      <w:pPr>
        <w:jc w:val="center"/>
        <w:rPr>
          <w:rFonts w:eastAsia="Times New Roman" w:cs="Times New Roman"/>
          <w:b/>
          <w:color w:val="auto"/>
          <w:kern w:val="0"/>
          <w:szCs w:val="24"/>
          <w:lang w:bidi="ar-SA"/>
          <w14:ligatures w14:val="none"/>
        </w:rPr>
      </w:pPr>
    </w:p>
    <w:p w14:paraId="7E7E90D1" w14:textId="77777777" w:rsidR="00B92445" w:rsidRPr="00B92445" w:rsidRDefault="00B92445" w:rsidP="00B92445">
      <w:pPr>
        <w:jc w:val="center"/>
        <w:rPr>
          <w:rFonts w:eastAsia="Times New Roman" w:cs="Times New Roman"/>
          <w:b/>
          <w:color w:val="auto"/>
          <w:kern w:val="0"/>
          <w:szCs w:val="24"/>
          <w:lang w:bidi="ar-SA"/>
          <w14:ligatures w14:val="none"/>
        </w:rPr>
      </w:pPr>
    </w:p>
    <w:p w14:paraId="40E3F3B4" w14:textId="77777777" w:rsidR="00B92445" w:rsidRPr="00B92445" w:rsidRDefault="00B92445" w:rsidP="00B92445">
      <w:pPr>
        <w:jc w:val="center"/>
        <w:rPr>
          <w:rFonts w:eastAsia="Times New Roman" w:cs="Times New Roman"/>
          <w:b/>
          <w:color w:val="auto"/>
          <w:kern w:val="0"/>
          <w:szCs w:val="24"/>
          <w:lang w:bidi="ar-SA"/>
          <w14:ligatures w14:val="none"/>
        </w:rPr>
      </w:pPr>
    </w:p>
    <w:p w14:paraId="002B5669" w14:textId="556F287A" w:rsidR="006D720B" w:rsidRPr="00B92445" w:rsidRDefault="006D720B" w:rsidP="00E73187">
      <w:pPr>
        <w:jc w:val="center"/>
        <w:rPr>
          <w:rFonts w:eastAsia="Times New Roman" w:cs="Times New Roman"/>
          <w:b/>
          <w:color w:val="auto"/>
          <w:kern w:val="0"/>
          <w:szCs w:val="24"/>
          <w:lang w:bidi="ar-SA"/>
          <w14:ligatures w14:val="none"/>
        </w:rPr>
      </w:pPr>
      <w:r w:rsidRPr="00B92445">
        <w:rPr>
          <w:rFonts w:eastAsia="Times New Roman" w:cs="Times New Roman"/>
          <w:b/>
          <w:color w:val="auto"/>
          <w:kern w:val="0"/>
          <w:szCs w:val="24"/>
          <w:lang w:bidi="ar-SA"/>
          <w14:ligatures w14:val="none"/>
        </w:rPr>
        <w:t>Addressing HR Challenges in Business Transformation, Digital Technology Trends, and Flexible Working Arrangements</w:t>
      </w:r>
    </w:p>
    <w:p w14:paraId="199E9E30" w14:textId="77777777" w:rsidR="006D720B" w:rsidRPr="00B92445" w:rsidRDefault="006D720B">
      <w:pPr>
        <w:rPr>
          <w:rFonts w:eastAsia="Times New Roman" w:cs="Times New Roman"/>
          <w:b/>
          <w:color w:val="auto"/>
          <w:kern w:val="0"/>
          <w:szCs w:val="24"/>
          <w:lang w:bidi="ar-SA"/>
          <w14:ligatures w14:val="none"/>
        </w:rPr>
      </w:pPr>
    </w:p>
    <w:p w14:paraId="7A20DECA" w14:textId="77777777" w:rsidR="007D484D" w:rsidRPr="00B92445" w:rsidRDefault="007D484D">
      <w:pPr>
        <w:jc w:val="left"/>
        <w:rPr>
          <w:rFonts w:eastAsia="Times New Roman" w:cs="Times New Roman"/>
          <w:b/>
          <w:color w:val="auto"/>
          <w:kern w:val="0"/>
          <w:szCs w:val="24"/>
          <w:lang w:bidi="ar-SA"/>
          <w14:ligatures w14:val="none"/>
        </w:rPr>
      </w:pPr>
      <w:r w:rsidRPr="00B92445">
        <w:rPr>
          <w:rFonts w:eastAsia="Times New Roman" w:cs="Times New Roman"/>
          <w:b/>
          <w:color w:val="auto"/>
          <w:kern w:val="0"/>
          <w:szCs w:val="24"/>
          <w:lang w:bidi="ar-SA"/>
          <w14:ligatures w14:val="none"/>
        </w:rPr>
        <w:br w:type="page"/>
      </w:r>
    </w:p>
    <w:sdt>
      <w:sdtPr>
        <w:rPr>
          <w:rFonts w:ascii="Times New Roman" w:eastAsiaTheme="minorHAnsi" w:hAnsi="Times New Roman" w:cstheme="minorBidi"/>
          <w:color w:val="000000" w:themeColor="text1"/>
          <w:kern w:val="2"/>
          <w:sz w:val="24"/>
          <w:szCs w:val="28"/>
          <w:lang w:val="en-GB" w:bidi="bn-IN"/>
          <w14:ligatures w14:val="standardContextual"/>
        </w:rPr>
        <w:id w:val="-1547823074"/>
        <w:docPartObj>
          <w:docPartGallery w:val="Table of Contents"/>
          <w:docPartUnique/>
        </w:docPartObj>
      </w:sdtPr>
      <w:sdtEndPr>
        <w:rPr>
          <w:b/>
          <w:bCs/>
        </w:rPr>
      </w:sdtEndPr>
      <w:sdtContent>
        <w:p w14:paraId="4BE4EC2D" w14:textId="11752AAF" w:rsidR="007D484D" w:rsidRPr="00B92445" w:rsidRDefault="007D484D" w:rsidP="007D484D">
          <w:pPr>
            <w:pStyle w:val="TOCHeading"/>
            <w:jc w:val="center"/>
            <w:rPr>
              <w:rFonts w:ascii="Times New Roman" w:hAnsi="Times New Roman" w:cs="Times New Roman"/>
              <w:b/>
              <w:bCs/>
              <w:lang w:val="en-GB"/>
            </w:rPr>
          </w:pPr>
          <w:r w:rsidRPr="00B92445">
            <w:rPr>
              <w:rFonts w:ascii="Times New Roman" w:hAnsi="Times New Roman" w:cs="Times New Roman"/>
              <w:b/>
              <w:bCs/>
              <w:lang w:val="en-GB"/>
            </w:rPr>
            <w:t>Table of Contents</w:t>
          </w:r>
        </w:p>
        <w:p w14:paraId="788D8DF3" w14:textId="4EB565CE" w:rsidR="007D484D" w:rsidRPr="00B92445" w:rsidRDefault="007D484D">
          <w:pPr>
            <w:pStyle w:val="TOC1"/>
            <w:tabs>
              <w:tab w:val="right" w:leader="dot" w:pos="9350"/>
            </w:tabs>
          </w:pPr>
          <w:r w:rsidRPr="00B92445">
            <w:fldChar w:fldCharType="begin"/>
          </w:r>
          <w:r w:rsidRPr="00B92445">
            <w:instrText xml:space="preserve"> TOC \o "1-3" \h \z \u </w:instrText>
          </w:r>
          <w:r w:rsidRPr="00B92445">
            <w:fldChar w:fldCharType="separate"/>
          </w:r>
          <w:hyperlink w:anchor="_Toc215154554" w:history="1">
            <w:r w:rsidRPr="00B92445">
              <w:rPr>
                <w:rStyle w:val="Hyperlink"/>
                <w:rFonts w:eastAsia="Times New Roman"/>
              </w:rPr>
              <w:t>1. Introduction:</w:t>
            </w:r>
            <w:r w:rsidRPr="00B92445">
              <w:rPr>
                <w:webHidden/>
              </w:rPr>
              <w:tab/>
            </w:r>
            <w:r w:rsidRPr="00B92445">
              <w:rPr>
                <w:webHidden/>
              </w:rPr>
              <w:fldChar w:fldCharType="begin"/>
            </w:r>
            <w:r w:rsidRPr="00B92445">
              <w:rPr>
                <w:webHidden/>
              </w:rPr>
              <w:instrText xml:space="preserve"> PAGEREF _Toc215154554 \h </w:instrText>
            </w:r>
            <w:r w:rsidRPr="00B92445">
              <w:rPr>
                <w:webHidden/>
              </w:rPr>
            </w:r>
            <w:r w:rsidRPr="00B92445">
              <w:rPr>
                <w:webHidden/>
              </w:rPr>
              <w:fldChar w:fldCharType="separate"/>
            </w:r>
            <w:r w:rsidRPr="00B92445">
              <w:rPr>
                <w:webHidden/>
              </w:rPr>
              <w:t>3</w:t>
            </w:r>
            <w:r w:rsidRPr="00B92445">
              <w:rPr>
                <w:webHidden/>
              </w:rPr>
              <w:fldChar w:fldCharType="end"/>
            </w:r>
          </w:hyperlink>
        </w:p>
        <w:p w14:paraId="698BA7FA" w14:textId="0947AFAE" w:rsidR="007D484D" w:rsidRPr="00B92445" w:rsidRDefault="007D484D">
          <w:pPr>
            <w:pStyle w:val="TOC1"/>
            <w:tabs>
              <w:tab w:val="right" w:leader="dot" w:pos="9350"/>
            </w:tabs>
          </w:pPr>
          <w:hyperlink w:anchor="_Toc215154555" w:history="1">
            <w:r w:rsidRPr="00B92445">
              <w:rPr>
                <w:rStyle w:val="Hyperlink"/>
                <w:rFonts w:eastAsia="Times New Roman"/>
              </w:rPr>
              <w:t>2. Factors Related to Business Transformation, Digital Technology Trends, and Flexible Working Arrangements:</w:t>
            </w:r>
            <w:r w:rsidRPr="00B92445">
              <w:rPr>
                <w:webHidden/>
              </w:rPr>
              <w:tab/>
            </w:r>
            <w:r w:rsidRPr="00B92445">
              <w:rPr>
                <w:webHidden/>
              </w:rPr>
              <w:fldChar w:fldCharType="begin"/>
            </w:r>
            <w:r w:rsidRPr="00B92445">
              <w:rPr>
                <w:webHidden/>
              </w:rPr>
              <w:instrText xml:space="preserve"> PAGEREF _Toc215154555 \h </w:instrText>
            </w:r>
            <w:r w:rsidRPr="00B92445">
              <w:rPr>
                <w:webHidden/>
              </w:rPr>
            </w:r>
            <w:r w:rsidRPr="00B92445">
              <w:rPr>
                <w:webHidden/>
              </w:rPr>
              <w:fldChar w:fldCharType="separate"/>
            </w:r>
            <w:r w:rsidRPr="00B92445">
              <w:rPr>
                <w:webHidden/>
              </w:rPr>
              <w:t>3</w:t>
            </w:r>
            <w:r w:rsidRPr="00B92445">
              <w:rPr>
                <w:webHidden/>
              </w:rPr>
              <w:fldChar w:fldCharType="end"/>
            </w:r>
          </w:hyperlink>
        </w:p>
        <w:p w14:paraId="2DB8069A" w14:textId="009B00EC" w:rsidR="007D484D" w:rsidRPr="00B92445" w:rsidRDefault="007D484D">
          <w:pPr>
            <w:pStyle w:val="TOC2"/>
            <w:tabs>
              <w:tab w:val="right" w:leader="dot" w:pos="9350"/>
            </w:tabs>
          </w:pPr>
          <w:hyperlink w:anchor="_Toc215154556" w:history="1">
            <w:r w:rsidRPr="00B92445">
              <w:rPr>
                <w:rStyle w:val="Hyperlink"/>
                <w:rFonts w:eastAsia="Times New Roman"/>
              </w:rPr>
              <w:t>2.1 Business Transformation:</w:t>
            </w:r>
            <w:r w:rsidRPr="00B92445">
              <w:rPr>
                <w:webHidden/>
              </w:rPr>
              <w:tab/>
            </w:r>
            <w:r w:rsidRPr="00B92445">
              <w:rPr>
                <w:webHidden/>
              </w:rPr>
              <w:fldChar w:fldCharType="begin"/>
            </w:r>
            <w:r w:rsidRPr="00B92445">
              <w:rPr>
                <w:webHidden/>
              </w:rPr>
              <w:instrText xml:space="preserve"> PAGEREF _Toc215154556 \h </w:instrText>
            </w:r>
            <w:r w:rsidRPr="00B92445">
              <w:rPr>
                <w:webHidden/>
              </w:rPr>
            </w:r>
            <w:r w:rsidRPr="00B92445">
              <w:rPr>
                <w:webHidden/>
              </w:rPr>
              <w:fldChar w:fldCharType="separate"/>
            </w:r>
            <w:r w:rsidRPr="00B92445">
              <w:rPr>
                <w:webHidden/>
              </w:rPr>
              <w:t>3</w:t>
            </w:r>
            <w:r w:rsidRPr="00B92445">
              <w:rPr>
                <w:webHidden/>
              </w:rPr>
              <w:fldChar w:fldCharType="end"/>
            </w:r>
          </w:hyperlink>
        </w:p>
        <w:p w14:paraId="07E20130" w14:textId="084544F7" w:rsidR="007D484D" w:rsidRPr="00B92445" w:rsidRDefault="007D484D">
          <w:pPr>
            <w:pStyle w:val="TOC2"/>
            <w:tabs>
              <w:tab w:val="right" w:leader="dot" w:pos="9350"/>
            </w:tabs>
          </w:pPr>
          <w:hyperlink w:anchor="_Toc215154557" w:history="1">
            <w:r w:rsidRPr="00B92445">
              <w:rPr>
                <w:rStyle w:val="Hyperlink"/>
              </w:rPr>
              <w:t>2.2 Digital Technology Trends:</w:t>
            </w:r>
            <w:r w:rsidRPr="00B92445">
              <w:rPr>
                <w:webHidden/>
              </w:rPr>
              <w:tab/>
            </w:r>
            <w:r w:rsidRPr="00B92445">
              <w:rPr>
                <w:webHidden/>
              </w:rPr>
              <w:fldChar w:fldCharType="begin"/>
            </w:r>
            <w:r w:rsidRPr="00B92445">
              <w:rPr>
                <w:webHidden/>
              </w:rPr>
              <w:instrText xml:space="preserve"> PAGEREF _Toc215154557 \h </w:instrText>
            </w:r>
            <w:r w:rsidRPr="00B92445">
              <w:rPr>
                <w:webHidden/>
              </w:rPr>
            </w:r>
            <w:r w:rsidRPr="00B92445">
              <w:rPr>
                <w:webHidden/>
              </w:rPr>
              <w:fldChar w:fldCharType="separate"/>
            </w:r>
            <w:r w:rsidRPr="00B92445">
              <w:rPr>
                <w:webHidden/>
              </w:rPr>
              <w:t>3</w:t>
            </w:r>
            <w:r w:rsidRPr="00B92445">
              <w:rPr>
                <w:webHidden/>
              </w:rPr>
              <w:fldChar w:fldCharType="end"/>
            </w:r>
          </w:hyperlink>
        </w:p>
        <w:p w14:paraId="04544D9B" w14:textId="3A46890A" w:rsidR="007D484D" w:rsidRPr="00B92445" w:rsidRDefault="007D484D">
          <w:pPr>
            <w:pStyle w:val="TOC2"/>
            <w:tabs>
              <w:tab w:val="right" w:leader="dot" w:pos="9350"/>
            </w:tabs>
          </w:pPr>
          <w:hyperlink w:anchor="_Toc215154558" w:history="1">
            <w:r w:rsidRPr="00B92445">
              <w:rPr>
                <w:rStyle w:val="Hyperlink"/>
              </w:rPr>
              <w:t>2.3 Flexible Working Arrangements:</w:t>
            </w:r>
            <w:r w:rsidRPr="00B92445">
              <w:rPr>
                <w:webHidden/>
              </w:rPr>
              <w:tab/>
            </w:r>
            <w:r w:rsidRPr="00B92445">
              <w:rPr>
                <w:webHidden/>
              </w:rPr>
              <w:fldChar w:fldCharType="begin"/>
            </w:r>
            <w:r w:rsidRPr="00B92445">
              <w:rPr>
                <w:webHidden/>
              </w:rPr>
              <w:instrText xml:space="preserve"> PAGEREF _Toc215154558 \h </w:instrText>
            </w:r>
            <w:r w:rsidRPr="00B92445">
              <w:rPr>
                <w:webHidden/>
              </w:rPr>
            </w:r>
            <w:r w:rsidRPr="00B92445">
              <w:rPr>
                <w:webHidden/>
              </w:rPr>
              <w:fldChar w:fldCharType="separate"/>
            </w:r>
            <w:r w:rsidRPr="00B92445">
              <w:rPr>
                <w:webHidden/>
              </w:rPr>
              <w:t>4</w:t>
            </w:r>
            <w:r w:rsidRPr="00B92445">
              <w:rPr>
                <w:webHidden/>
              </w:rPr>
              <w:fldChar w:fldCharType="end"/>
            </w:r>
          </w:hyperlink>
        </w:p>
        <w:p w14:paraId="3131EB82" w14:textId="1B79807C" w:rsidR="007D484D" w:rsidRPr="00B92445" w:rsidRDefault="007D484D">
          <w:pPr>
            <w:pStyle w:val="TOC1"/>
            <w:tabs>
              <w:tab w:val="right" w:leader="dot" w:pos="9350"/>
            </w:tabs>
          </w:pPr>
          <w:hyperlink w:anchor="_Toc215154559" w:history="1">
            <w:r w:rsidRPr="00B92445">
              <w:rPr>
                <w:rStyle w:val="Hyperlink"/>
                <w:rFonts w:eastAsia="Times New Roman"/>
              </w:rPr>
              <w:t>3. Evaluation of Contemporary HR Practices:</w:t>
            </w:r>
            <w:r w:rsidRPr="00B92445">
              <w:rPr>
                <w:webHidden/>
              </w:rPr>
              <w:tab/>
            </w:r>
            <w:r w:rsidRPr="00B92445">
              <w:rPr>
                <w:webHidden/>
              </w:rPr>
              <w:fldChar w:fldCharType="begin"/>
            </w:r>
            <w:r w:rsidRPr="00B92445">
              <w:rPr>
                <w:webHidden/>
              </w:rPr>
              <w:instrText xml:space="preserve"> PAGEREF _Toc215154559 \h </w:instrText>
            </w:r>
            <w:r w:rsidRPr="00B92445">
              <w:rPr>
                <w:webHidden/>
              </w:rPr>
            </w:r>
            <w:r w:rsidRPr="00B92445">
              <w:rPr>
                <w:webHidden/>
              </w:rPr>
              <w:fldChar w:fldCharType="separate"/>
            </w:r>
            <w:r w:rsidRPr="00B92445">
              <w:rPr>
                <w:webHidden/>
              </w:rPr>
              <w:t>4</w:t>
            </w:r>
            <w:r w:rsidRPr="00B92445">
              <w:rPr>
                <w:webHidden/>
              </w:rPr>
              <w:fldChar w:fldCharType="end"/>
            </w:r>
          </w:hyperlink>
        </w:p>
        <w:p w14:paraId="6324968B" w14:textId="63FEC137" w:rsidR="007D484D" w:rsidRPr="00B92445" w:rsidRDefault="007D484D">
          <w:pPr>
            <w:pStyle w:val="TOC2"/>
            <w:tabs>
              <w:tab w:val="right" w:leader="dot" w:pos="9350"/>
            </w:tabs>
          </w:pPr>
          <w:hyperlink w:anchor="_Toc215154560" w:history="1">
            <w:r w:rsidRPr="00B92445">
              <w:rPr>
                <w:rStyle w:val="Hyperlink"/>
                <w:rFonts w:eastAsia="Times New Roman"/>
              </w:rPr>
              <w:t>3.1 HR Practices for Business Transformation:</w:t>
            </w:r>
            <w:r w:rsidRPr="00B92445">
              <w:rPr>
                <w:webHidden/>
              </w:rPr>
              <w:tab/>
            </w:r>
            <w:r w:rsidRPr="00B92445">
              <w:rPr>
                <w:webHidden/>
              </w:rPr>
              <w:fldChar w:fldCharType="begin"/>
            </w:r>
            <w:r w:rsidRPr="00B92445">
              <w:rPr>
                <w:webHidden/>
              </w:rPr>
              <w:instrText xml:space="preserve"> PAGEREF _Toc215154560 \h </w:instrText>
            </w:r>
            <w:r w:rsidRPr="00B92445">
              <w:rPr>
                <w:webHidden/>
              </w:rPr>
            </w:r>
            <w:r w:rsidRPr="00B92445">
              <w:rPr>
                <w:webHidden/>
              </w:rPr>
              <w:fldChar w:fldCharType="separate"/>
            </w:r>
            <w:r w:rsidRPr="00B92445">
              <w:rPr>
                <w:webHidden/>
              </w:rPr>
              <w:t>4</w:t>
            </w:r>
            <w:r w:rsidRPr="00B92445">
              <w:rPr>
                <w:webHidden/>
              </w:rPr>
              <w:fldChar w:fldCharType="end"/>
            </w:r>
          </w:hyperlink>
        </w:p>
        <w:p w14:paraId="0DB034CE" w14:textId="2C9F2CFC" w:rsidR="007D484D" w:rsidRPr="00B92445" w:rsidRDefault="007D484D">
          <w:pPr>
            <w:pStyle w:val="TOC2"/>
            <w:tabs>
              <w:tab w:val="right" w:leader="dot" w:pos="9350"/>
            </w:tabs>
          </w:pPr>
          <w:hyperlink w:anchor="_Toc215154561" w:history="1">
            <w:r w:rsidRPr="00B92445">
              <w:rPr>
                <w:rStyle w:val="Hyperlink"/>
              </w:rPr>
              <w:t>3.2 Trend on the digital technology Human Resources practices:</w:t>
            </w:r>
            <w:r w:rsidRPr="00B92445">
              <w:rPr>
                <w:webHidden/>
              </w:rPr>
              <w:tab/>
            </w:r>
            <w:r w:rsidRPr="00B92445">
              <w:rPr>
                <w:webHidden/>
              </w:rPr>
              <w:fldChar w:fldCharType="begin"/>
            </w:r>
            <w:r w:rsidRPr="00B92445">
              <w:rPr>
                <w:webHidden/>
              </w:rPr>
              <w:instrText xml:space="preserve"> PAGEREF _Toc215154561 \h </w:instrText>
            </w:r>
            <w:r w:rsidRPr="00B92445">
              <w:rPr>
                <w:webHidden/>
              </w:rPr>
            </w:r>
            <w:r w:rsidRPr="00B92445">
              <w:rPr>
                <w:webHidden/>
              </w:rPr>
              <w:fldChar w:fldCharType="separate"/>
            </w:r>
            <w:r w:rsidRPr="00B92445">
              <w:rPr>
                <w:webHidden/>
              </w:rPr>
              <w:t>5</w:t>
            </w:r>
            <w:r w:rsidRPr="00B92445">
              <w:rPr>
                <w:webHidden/>
              </w:rPr>
              <w:fldChar w:fldCharType="end"/>
            </w:r>
          </w:hyperlink>
        </w:p>
        <w:p w14:paraId="3BE6824D" w14:textId="5DEF3768" w:rsidR="007D484D" w:rsidRPr="00B92445" w:rsidRDefault="007D484D">
          <w:pPr>
            <w:pStyle w:val="TOC2"/>
            <w:tabs>
              <w:tab w:val="right" w:leader="dot" w:pos="9350"/>
            </w:tabs>
          </w:pPr>
          <w:hyperlink w:anchor="_Toc215154562" w:history="1">
            <w:r w:rsidRPr="00B92445">
              <w:rPr>
                <w:rStyle w:val="Hyperlink"/>
              </w:rPr>
              <w:t>3.3 Human resource flexible working practices:</w:t>
            </w:r>
            <w:r w:rsidRPr="00B92445">
              <w:rPr>
                <w:webHidden/>
              </w:rPr>
              <w:tab/>
            </w:r>
            <w:r w:rsidRPr="00B92445">
              <w:rPr>
                <w:webHidden/>
              </w:rPr>
              <w:fldChar w:fldCharType="begin"/>
            </w:r>
            <w:r w:rsidRPr="00B92445">
              <w:rPr>
                <w:webHidden/>
              </w:rPr>
              <w:instrText xml:space="preserve"> PAGEREF _Toc215154562 \h </w:instrText>
            </w:r>
            <w:r w:rsidRPr="00B92445">
              <w:rPr>
                <w:webHidden/>
              </w:rPr>
            </w:r>
            <w:r w:rsidRPr="00B92445">
              <w:rPr>
                <w:webHidden/>
              </w:rPr>
              <w:fldChar w:fldCharType="separate"/>
            </w:r>
            <w:r w:rsidRPr="00B92445">
              <w:rPr>
                <w:webHidden/>
              </w:rPr>
              <w:t>5</w:t>
            </w:r>
            <w:r w:rsidRPr="00B92445">
              <w:rPr>
                <w:webHidden/>
              </w:rPr>
              <w:fldChar w:fldCharType="end"/>
            </w:r>
          </w:hyperlink>
        </w:p>
        <w:p w14:paraId="1521980C" w14:textId="13AD986F" w:rsidR="007D484D" w:rsidRPr="00B92445" w:rsidRDefault="007D484D">
          <w:pPr>
            <w:pStyle w:val="TOC1"/>
            <w:tabs>
              <w:tab w:val="right" w:leader="dot" w:pos="9350"/>
            </w:tabs>
          </w:pPr>
          <w:hyperlink w:anchor="_Toc215154563" w:history="1">
            <w:r w:rsidRPr="00B92445">
              <w:rPr>
                <w:rStyle w:val="Hyperlink"/>
                <w:rFonts w:eastAsia="Times New Roman"/>
              </w:rPr>
              <w:t>4. Critical Evaluation of Managerial Implementation of HR Practices:</w:t>
            </w:r>
            <w:r w:rsidRPr="00B92445">
              <w:rPr>
                <w:webHidden/>
              </w:rPr>
              <w:tab/>
            </w:r>
            <w:r w:rsidRPr="00B92445">
              <w:rPr>
                <w:webHidden/>
              </w:rPr>
              <w:fldChar w:fldCharType="begin"/>
            </w:r>
            <w:r w:rsidRPr="00B92445">
              <w:rPr>
                <w:webHidden/>
              </w:rPr>
              <w:instrText xml:space="preserve"> PAGEREF _Toc215154563 \h </w:instrText>
            </w:r>
            <w:r w:rsidRPr="00B92445">
              <w:rPr>
                <w:webHidden/>
              </w:rPr>
            </w:r>
            <w:r w:rsidRPr="00B92445">
              <w:rPr>
                <w:webHidden/>
              </w:rPr>
              <w:fldChar w:fldCharType="separate"/>
            </w:r>
            <w:r w:rsidRPr="00B92445">
              <w:rPr>
                <w:webHidden/>
              </w:rPr>
              <w:t>5</w:t>
            </w:r>
            <w:r w:rsidRPr="00B92445">
              <w:rPr>
                <w:webHidden/>
              </w:rPr>
              <w:fldChar w:fldCharType="end"/>
            </w:r>
          </w:hyperlink>
        </w:p>
        <w:p w14:paraId="44D2B031" w14:textId="56FDE03A" w:rsidR="007D484D" w:rsidRPr="00B92445" w:rsidRDefault="007D484D">
          <w:pPr>
            <w:pStyle w:val="TOC2"/>
            <w:tabs>
              <w:tab w:val="right" w:leader="dot" w:pos="9350"/>
            </w:tabs>
          </w:pPr>
          <w:hyperlink w:anchor="_Toc215154564" w:history="1">
            <w:r w:rsidRPr="00B92445">
              <w:rPr>
                <w:rStyle w:val="Hyperlink"/>
                <w:rFonts w:eastAsia="Times New Roman"/>
              </w:rPr>
              <w:t>4.1 Managerial Responsibility:</w:t>
            </w:r>
            <w:r w:rsidRPr="00B92445">
              <w:rPr>
                <w:webHidden/>
              </w:rPr>
              <w:tab/>
            </w:r>
            <w:r w:rsidRPr="00B92445">
              <w:rPr>
                <w:webHidden/>
              </w:rPr>
              <w:fldChar w:fldCharType="begin"/>
            </w:r>
            <w:r w:rsidRPr="00B92445">
              <w:rPr>
                <w:webHidden/>
              </w:rPr>
              <w:instrText xml:space="preserve"> PAGEREF _Toc215154564 \h </w:instrText>
            </w:r>
            <w:r w:rsidRPr="00B92445">
              <w:rPr>
                <w:webHidden/>
              </w:rPr>
            </w:r>
            <w:r w:rsidRPr="00B92445">
              <w:rPr>
                <w:webHidden/>
              </w:rPr>
              <w:fldChar w:fldCharType="separate"/>
            </w:r>
            <w:r w:rsidRPr="00B92445">
              <w:rPr>
                <w:webHidden/>
              </w:rPr>
              <w:t>5</w:t>
            </w:r>
            <w:r w:rsidRPr="00B92445">
              <w:rPr>
                <w:webHidden/>
              </w:rPr>
              <w:fldChar w:fldCharType="end"/>
            </w:r>
          </w:hyperlink>
        </w:p>
        <w:p w14:paraId="61BE2B9B" w14:textId="001CBF5B" w:rsidR="007D484D" w:rsidRPr="00B92445" w:rsidRDefault="007D484D">
          <w:pPr>
            <w:pStyle w:val="TOC2"/>
            <w:tabs>
              <w:tab w:val="right" w:leader="dot" w:pos="9350"/>
            </w:tabs>
          </w:pPr>
          <w:hyperlink w:anchor="_Toc215154565" w:history="1">
            <w:r w:rsidRPr="00B92445">
              <w:rPr>
                <w:rStyle w:val="Hyperlink"/>
              </w:rPr>
              <w:t>4.2 Ensuring that it is implemented in time:</w:t>
            </w:r>
            <w:r w:rsidRPr="00B92445">
              <w:rPr>
                <w:webHidden/>
              </w:rPr>
              <w:tab/>
            </w:r>
            <w:r w:rsidRPr="00B92445">
              <w:rPr>
                <w:webHidden/>
              </w:rPr>
              <w:fldChar w:fldCharType="begin"/>
            </w:r>
            <w:r w:rsidRPr="00B92445">
              <w:rPr>
                <w:webHidden/>
              </w:rPr>
              <w:instrText xml:space="preserve"> PAGEREF _Toc215154565 \h </w:instrText>
            </w:r>
            <w:r w:rsidRPr="00B92445">
              <w:rPr>
                <w:webHidden/>
              </w:rPr>
            </w:r>
            <w:r w:rsidRPr="00B92445">
              <w:rPr>
                <w:webHidden/>
              </w:rPr>
              <w:fldChar w:fldCharType="separate"/>
            </w:r>
            <w:r w:rsidRPr="00B92445">
              <w:rPr>
                <w:webHidden/>
              </w:rPr>
              <w:t>6</w:t>
            </w:r>
            <w:r w:rsidRPr="00B92445">
              <w:rPr>
                <w:webHidden/>
              </w:rPr>
              <w:fldChar w:fldCharType="end"/>
            </w:r>
          </w:hyperlink>
        </w:p>
        <w:p w14:paraId="579BB10C" w14:textId="2C2B5888" w:rsidR="007D484D" w:rsidRPr="00B92445" w:rsidRDefault="007D484D">
          <w:pPr>
            <w:pStyle w:val="TOC2"/>
            <w:tabs>
              <w:tab w:val="right" w:leader="dot" w:pos="9350"/>
            </w:tabs>
          </w:pPr>
          <w:hyperlink w:anchor="_Toc215154566" w:history="1">
            <w:r w:rsidRPr="00B92445">
              <w:rPr>
                <w:rStyle w:val="Hyperlink"/>
              </w:rPr>
              <w:t>4.3 Performance Monitoring:</w:t>
            </w:r>
            <w:r w:rsidRPr="00B92445">
              <w:rPr>
                <w:webHidden/>
              </w:rPr>
              <w:tab/>
            </w:r>
            <w:r w:rsidRPr="00B92445">
              <w:rPr>
                <w:webHidden/>
              </w:rPr>
              <w:fldChar w:fldCharType="begin"/>
            </w:r>
            <w:r w:rsidRPr="00B92445">
              <w:rPr>
                <w:webHidden/>
              </w:rPr>
              <w:instrText xml:space="preserve"> PAGEREF _Toc215154566 \h </w:instrText>
            </w:r>
            <w:r w:rsidRPr="00B92445">
              <w:rPr>
                <w:webHidden/>
              </w:rPr>
            </w:r>
            <w:r w:rsidRPr="00B92445">
              <w:rPr>
                <w:webHidden/>
              </w:rPr>
              <w:fldChar w:fldCharType="separate"/>
            </w:r>
            <w:r w:rsidRPr="00B92445">
              <w:rPr>
                <w:webHidden/>
              </w:rPr>
              <w:t>6</w:t>
            </w:r>
            <w:r w:rsidRPr="00B92445">
              <w:rPr>
                <w:webHidden/>
              </w:rPr>
              <w:fldChar w:fldCharType="end"/>
            </w:r>
          </w:hyperlink>
        </w:p>
        <w:p w14:paraId="0AE40E1A" w14:textId="396F5AA1" w:rsidR="007D484D" w:rsidRPr="00B92445" w:rsidRDefault="007D484D">
          <w:pPr>
            <w:pStyle w:val="TOC1"/>
            <w:tabs>
              <w:tab w:val="right" w:leader="dot" w:pos="9350"/>
            </w:tabs>
          </w:pPr>
          <w:hyperlink w:anchor="_Toc215154567" w:history="1">
            <w:r w:rsidRPr="00B92445">
              <w:rPr>
                <w:rStyle w:val="Hyperlink"/>
                <w:rFonts w:eastAsia="Times New Roman"/>
              </w:rPr>
              <w:t>5. Conclusion and Recommendations:</w:t>
            </w:r>
            <w:r w:rsidRPr="00B92445">
              <w:rPr>
                <w:webHidden/>
              </w:rPr>
              <w:tab/>
            </w:r>
            <w:r w:rsidRPr="00B92445">
              <w:rPr>
                <w:webHidden/>
              </w:rPr>
              <w:fldChar w:fldCharType="begin"/>
            </w:r>
            <w:r w:rsidRPr="00B92445">
              <w:rPr>
                <w:webHidden/>
              </w:rPr>
              <w:instrText xml:space="preserve"> PAGEREF _Toc215154567 \h </w:instrText>
            </w:r>
            <w:r w:rsidRPr="00B92445">
              <w:rPr>
                <w:webHidden/>
              </w:rPr>
            </w:r>
            <w:r w:rsidRPr="00B92445">
              <w:rPr>
                <w:webHidden/>
              </w:rPr>
              <w:fldChar w:fldCharType="separate"/>
            </w:r>
            <w:r w:rsidRPr="00B92445">
              <w:rPr>
                <w:webHidden/>
              </w:rPr>
              <w:t>6</w:t>
            </w:r>
            <w:r w:rsidRPr="00B92445">
              <w:rPr>
                <w:webHidden/>
              </w:rPr>
              <w:fldChar w:fldCharType="end"/>
            </w:r>
          </w:hyperlink>
        </w:p>
        <w:p w14:paraId="69FDAEC5" w14:textId="697B1910" w:rsidR="007D484D" w:rsidRPr="00B92445" w:rsidRDefault="007D484D">
          <w:pPr>
            <w:pStyle w:val="TOC1"/>
            <w:tabs>
              <w:tab w:val="right" w:leader="dot" w:pos="9350"/>
            </w:tabs>
          </w:pPr>
          <w:hyperlink w:anchor="_Toc215154568" w:history="1">
            <w:r w:rsidRPr="00B92445">
              <w:rPr>
                <w:rStyle w:val="Hyperlink"/>
              </w:rPr>
              <w:t>References:</w:t>
            </w:r>
            <w:r w:rsidRPr="00B92445">
              <w:rPr>
                <w:webHidden/>
              </w:rPr>
              <w:tab/>
            </w:r>
            <w:r w:rsidRPr="00B92445">
              <w:rPr>
                <w:webHidden/>
              </w:rPr>
              <w:fldChar w:fldCharType="begin"/>
            </w:r>
            <w:r w:rsidRPr="00B92445">
              <w:rPr>
                <w:webHidden/>
              </w:rPr>
              <w:instrText xml:space="preserve"> PAGEREF _Toc215154568 \h </w:instrText>
            </w:r>
            <w:r w:rsidRPr="00B92445">
              <w:rPr>
                <w:webHidden/>
              </w:rPr>
            </w:r>
            <w:r w:rsidRPr="00B92445">
              <w:rPr>
                <w:webHidden/>
              </w:rPr>
              <w:fldChar w:fldCharType="separate"/>
            </w:r>
            <w:r w:rsidRPr="00B92445">
              <w:rPr>
                <w:webHidden/>
              </w:rPr>
              <w:t>8</w:t>
            </w:r>
            <w:r w:rsidRPr="00B92445">
              <w:rPr>
                <w:webHidden/>
              </w:rPr>
              <w:fldChar w:fldCharType="end"/>
            </w:r>
          </w:hyperlink>
        </w:p>
        <w:p w14:paraId="28454D85" w14:textId="327D716D" w:rsidR="007D484D" w:rsidRPr="00B92445" w:rsidRDefault="007D484D">
          <w:r w:rsidRPr="00B92445">
            <w:rPr>
              <w:b/>
              <w:bCs/>
            </w:rPr>
            <w:fldChar w:fldCharType="end"/>
          </w:r>
        </w:p>
      </w:sdtContent>
    </w:sdt>
    <w:p w14:paraId="2D6686EB" w14:textId="77777777" w:rsidR="007D484D" w:rsidRPr="00B92445" w:rsidRDefault="007D484D">
      <w:pPr>
        <w:jc w:val="left"/>
        <w:rPr>
          <w:rFonts w:eastAsia="Times New Roman" w:cs="Times New Roman"/>
          <w:b/>
          <w:color w:val="auto"/>
          <w:kern w:val="0"/>
          <w:szCs w:val="24"/>
          <w:lang w:bidi="ar-SA"/>
          <w14:ligatures w14:val="none"/>
        </w:rPr>
      </w:pPr>
      <w:r w:rsidRPr="00B92445">
        <w:rPr>
          <w:rFonts w:eastAsia="Times New Roman" w:cs="Times New Roman"/>
          <w:b/>
          <w:color w:val="auto"/>
          <w:kern w:val="0"/>
          <w:szCs w:val="24"/>
          <w:lang w:bidi="ar-SA"/>
          <w14:ligatures w14:val="none"/>
        </w:rPr>
        <w:br w:type="page"/>
      </w:r>
    </w:p>
    <w:p w14:paraId="75275913" w14:textId="5A0FDB8D" w:rsidR="006D720B" w:rsidRPr="00B92445" w:rsidRDefault="007D484D" w:rsidP="007D484D">
      <w:pPr>
        <w:pStyle w:val="Heading1"/>
        <w:rPr>
          <w:rFonts w:eastAsia="Times New Roman"/>
          <w:lang w:val="en-GB"/>
        </w:rPr>
      </w:pPr>
      <w:bookmarkStart w:id="0" w:name="_Toc215154554"/>
      <w:r w:rsidRPr="00B92445">
        <w:rPr>
          <w:rFonts w:eastAsia="Times New Roman"/>
          <w:lang w:val="en-GB"/>
        </w:rPr>
        <w:lastRenderedPageBreak/>
        <w:t>1</w:t>
      </w:r>
      <w:r w:rsidR="006D720B" w:rsidRPr="00B92445">
        <w:rPr>
          <w:rFonts w:eastAsia="Times New Roman"/>
          <w:lang w:val="en-GB"/>
        </w:rPr>
        <w:t>. Introduction:</w:t>
      </w:r>
      <w:bookmarkEnd w:id="0"/>
    </w:p>
    <w:p w14:paraId="01911A9C" w14:textId="0B40695B" w:rsidR="006D720B" w:rsidRPr="00B92445" w:rsidRDefault="006D720B" w:rsidP="006D720B">
      <w:r w:rsidRPr="00B92445">
        <w:t xml:space="preserve">The rationale of the report is to provide a discussion of the accumulating HR problems the organisation is facing as it goes ahead to undergo thorough business change, embrace newer developments in digital technology and be more flexible in terms of working arrangements. Although these three areas are critical to the organisational competitiveness and </w:t>
      </w:r>
      <w:r w:rsidR="00B92445" w:rsidRPr="00B92445">
        <w:t>long-term</w:t>
      </w:r>
      <w:r w:rsidRPr="00B92445">
        <w:t xml:space="preserve"> sustainability, they have also led to considerable employee predicament and operations predicament. These issues shall be further elaborated in the report, and the current HR practices that are in place in the present that can be utilized effectively to fight the issues will be compared, and the approaches that shall be adopted by the departmental managers to ensure timely, con</w:t>
      </w:r>
      <w:r w:rsidR="00E75EFA" w:rsidRPr="00B92445">
        <w:t>sistent and effective practices (Ayanponle et al., 2024).</w:t>
      </w:r>
      <w:r w:rsidRPr="00B92445">
        <w:t xml:space="preserve"> This way, the report will contribute to the stability of the organisation, enhance the relationship between the employees, and offer a better experience to the staff members in general in the context of a rapid change. The resolution of these problems is an emergency matter and top priority on the list as it is a new person in the HR department in the London/Birmingham office. In the initial month of my service experience in the job, I have experienced a reasonable portion of complaints among the employees. These grievances are divided into fears of the velocity and bulkiness of the technological changes that should be carried out with the uncertainties being on the new hybrid needs or remote work needs. </w:t>
      </w:r>
    </w:p>
    <w:p w14:paraId="11EC4100" w14:textId="69A76407" w:rsidR="006D720B" w:rsidRPr="00B92445" w:rsidRDefault="007D484D" w:rsidP="007D484D">
      <w:pPr>
        <w:pStyle w:val="Heading1"/>
        <w:rPr>
          <w:rFonts w:eastAsia="Times New Roman"/>
          <w:lang w:val="en-GB"/>
        </w:rPr>
      </w:pPr>
      <w:bookmarkStart w:id="1" w:name="_Toc215154555"/>
      <w:r w:rsidRPr="00B92445">
        <w:rPr>
          <w:rFonts w:eastAsia="Times New Roman"/>
          <w:lang w:val="en-GB"/>
        </w:rPr>
        <w:t>2</w:t>
      </w:r>
      <w:r w:rsidR="006D720B" w:rsidRPr="00B92445">
        <w:rPr>
          <w:rFonts w:eastAsia="Times New Roman"/>
          <w:lang w:val="en-GB"/>
        </w:rPr>
        <w:t>. Factors Related to Business Transformation, Digital Technology Trends, and Flexible Working Arrangements:</w:t>
      </w:r>
      <w:bookmarkEnd w:id="1"/>
    </w:p>
    <w:p w14:paraId="2F86574C" w14:textId="26342044" w:rsidR="006D720B" w:rsidRPr="00B92445" w:rsidRDefault="007D484D" w:rsidP="007D484D">
      <w:pPr>
        <w:pStyle w:val="Heading2"/>
      </w:pPr>
      <w:bookmarkStart w:id="2" w:name="_Toc215154556"/>
      <w:r w:rsidRPr="00B92445">
        <w:rPr>
          <w:rFonts w:eastAsia="Times New Roman"/>
          <w:lang w:bidi="ar-SA"/>
        </w:rPr>
        <w:t>2</w:t>
      </w:r>
      <w:r w:rsidR="006D720B" w:rsidRPr="00B92445">
        <w:rPr>
          <w:rFonts w:eastAsia="Times New Roman"/>
          <w:lang w:bidi="ar-SA"/>
        </w:rPr>
        <w:t>.1 Business Transformation:</w:t>
      </w:r>
      <w:bookmarkEnd w:id="2"/>
    </w:p>
    <w:p w14:paraId="4FCFBE39" w14:textId="52331B80" w:rsidR="006D720B" w:rsidRPr="00B92445" w:rsidRDefault="006D720B" w:rsidP="006D720B">
      <w:r w:rsidRPr="00B92445">
        <w:t xml:space="preserve">The organisation business both in the UK and the world is changing radically as it seeks to meet the changing market and competition together with the inherent demands to remain efficient and resilient. Due to its rapid-paced technological change, consumer demands, and business sustainability, business transformation is no longer the strategy of action but a survival requirement in a highly volatile business environment. This change can be termed the mass redesigning, process redesigning and job redesigning, which will culminate into nimble and customer oriented operating model, in most organisations. The need to enhance the level of operational efficiency is one of the forces of change. The automation is substituting the day-to-day operations of the businesses, improved working procedures and the </w:t>
      </w:r>
      <w:r w:rsidR="00B92445" w:rsidRPr="00B92445">
        <w:t>labour</w:t>
      </w:r>
      <w:r w:rsidRPr="00B92445">
        <w:t xml:space="preserve"> is downgraded to improve processing and </w:t>
      </w:r>
      <w:r w:rsidR="00E75EFA" w:rsidRPr="00B92445">
        <w:t>reduce the rate of human error (Barišić, Barišić and Miloloža, 2021).</w:t>
      </w:r>
    </w:p>
    <w:p w14:paraId="6FC172B6" w14:textId="4BD56116" w:rsidR="006D720B" w:rsidRPr="00B92445" w:rsidRDefault="007D484D" w:rsidP="007D484D">
      <w:pPr>
        <w:pStyle w:val="Heading2"/>
      </w:pPr>
      <w:bookmarkStart w:id="3" w:name="_Toc215154557"/>
      <w:r w:rsidRPr="00B92445">
        <w:t>2</w:t>
      </w:r>
      <w:r w:rsidR="006D720B" w:rsidRPr="00B92445">
        <w:t>.2 Digital Technology Trends:</w:t>
      </w:r>
      <w:bookmarkEnd w:id="3"/>
    </w:p>
    <w:p w14:paraId="6B5AA06F" w14:textId="77777777" w:rsidR="006D720B" w:rsidRPr="00B92445" w:rsidRDefault="006D720B" w:rsidP="006D720B">
      <w:r w:rsidRPr="00B92445">
        <w:t xml:space="preserve">The digital technology trends motivate the practices of both the HR and the transformation of the business. Some of the new technologies, including artificial intelligence (AI), cloud computing, automation software, and data analytics, have radically changed how organisations recruit, train, manage and communicate with their employees. The technologies help to work more effectively, they may be discussed as the way to make it easier to make decisions and provide the employees with more personal experience, but they also bring the problems related to digital capabilities, system integration, and flexibility of the employees. The AI recruitment tools have enabled the source of candidates, evaluation and assessment through the removal of duplication tasks and </w:t>
      </w:r>
      <w:r w:rsidRPr="00B92445">
        <w:lastRenderedPageBreak/>
        <w:t xml:space="preserve">decision-making process based on the data. Even though this simplifies the recruitment process, and time-to-hire segment becomes shorter, the employees may be apprehensive about the notion of algorithmic discrimination, lesser disclosure, or participating in the decision-making process. Online assessment systems, Virtual Reality-based training module, and Learning Management System (LMS) are the digital tools that facilitate a continuous learning process and upskilling in the sphere of training and development. </w:t>
      </w:r>
    </w:p>
    <w:p w14:paraId="0EC9A6F5" w14:textId="48C52A82" w:rsidR="006D720B" w:rsidRPr="00B92445" w:rsidRDefault="007D484D" w:rsidP="007D484D">
      <w:pPr>
        <w:pStyle w:val="Heading2"/>
      </w:pPr>
      <w:bookmarkStart w:id="4" w:name="_Toc215154558"/>
      <w:r w:rsidRPr="00B92445">
        <w:t>2</w:t>
      </w:r>
      <w:r w:rsidR="006D720B" w:rsidRPr="00B92445">
        <w:t>.3 Flexible Working Arrangements:</w:t>
      </w:r>
      <w:bookmarkEnd w:id="4"/>
    </w:p>
    <w:p w14:paraId="6916B661" w14:textId="76D39D74" w:rsidR="006D720B" w:rsidRPr="00B92445" w:rsidRDefault="006D720B" w:rsidP="006D720B">
      <w:r w:rsidRPr="00B92445">
        <w:t>The flexibility of movement to work is already becoming a common demand in modern organisations thanks to the comfort provided by technologies, the need to find equilibrium between work and personal life of the employee, and the protracted nature of the COVID-19 pandemic. These plans are usually home working, blended working schedules, flex time, compressed work weeks, part time work and job sharing. Among the gains attributed to organisations that have implemented such models are employee satisfaction levels, employee retention in addition to having access to more talent not limi</w:t>
      </w:r>
      <w:r w:rsidR="00E75EFA" w:rsidRPr="00B92445">
        <w:t>ted by geographical boundaries (Bello et al., 2024).</w:t>
      </w:r>
      <w:r w:rsidRPr="00B92445">
        <w:t xml:space="preserve"> The remote and hybrid working structure will allow the workers to complete their responsibilities in different locations and reduce commuting duration and boost their wellbeing. The working time will be flexible and leave the employees to work on their own issues and yet be productive. Diversity and inclusion would be also achieved through job-sharing because individuals with caring responsibilities or disabilities would contribute positively to the </w:t>
      </w:r>
      <w:r w:rsidR="00B92445" w:rsidRPr="00B92445">
        <w:t>labour</w:t>
      </w:r>
      <w:r w:rsidRPr="00B92445">
        <w:t xml:space="preserve"> force. </w:t>
      </w:r>
    </w:p>
    <w:p w14:paraId="19EF9F83" w14:textId="48C0F56E" w:rsidR="006D720B" w:rsidRPr="00B92445" w:rsidRDefault="007D484D" w:rsidP="007D484D">
      <w:pPr>
        <w:pStyle w:val="Heading1"/>
        <w:rPr>
          <w:rFonts w:eastAsia="Times New Roman"/>
          <w:lang w:val="en-GB"/>
        </w:rPr>
      </w:pPr>
      <w:bookmarkStart w:id="5" w:name="_Toc215154559"/>
      <w:r w:rsidRPr="00B92445">
        <w:rPr>
          <w:rFonts w:eastAsia="Times New Roman"/>
          <w:lang w:val="en-GB"/>
        </w:rPr>
        <w:t>3</w:t>
      </w:r>
      <w:r w:rsidR="006D720B" w:rsidRPr="00B92445">
        <w:rPr>
          <w:rFonts w:eastAsia="Times New Roman"/>
          <w:lang w:val="en-GB"/>
        </w:rPr>
        <w:t>. Evaluation of Contemporary HR Practices:</w:t>
      </w:r>
      <w:bookmarkEnd w:id="5"/>
    </w:p>
    <w:p w14:paraId="18C72854" w14:textId="2D433A1F" w:rsidR="006D720B" w:rsidRPr="00B92445" w:rsidRDefault="007D484D" w:rsidP="007D484D">
      <w:pPr>
        <w:pStyle w:val="Heading2"/>
        <w:rPr>
          <w:rFonts w:eastAsia="Times New Roman"/>
          <w:lang w:bidi="ar-SA"/>
        </w:rPr>
      </w:pPr>
      <w:bookmarkStart w:id="6" w:name="_Toc215154560"/>
      <w:r w:rsidRPr="00B92445">
        <w:rPr>
          <w:rFonts w:eastAsia="Times New Roman"/>
          <w:lang w:bidi="ar-SA"/>
        </w:rPr>
        <w:t>3</w:t>
      </w:r>
      <w:r w:rsidR="006D720B" w:rsidRPr="00B92445">
        <w:rPr>
          <w:rFonts w:eastAsia="Times New Roman"/>
          <w:lang w:bidi="ar-SA"/>
        </w:rPr>
        <w:t>.1 HR Practices for Business Transformation:</w:t>
      </w:r>
      <w:bookmarkEnd w:id="6"/>
    </w:p>
    <w:p w14:paraId="2B62D9C9" w14:textId="20B0ACE0" w:rsidR="006D720B" w:rsidRPr="00B92445" w:rsidRDefault="006D720B" w:rsidP="006D720B">
      <w:r w:rsidRPr="00B92445">
        <w:t>The current HR practices are quite crucial so that the business transformation initiatives can be implemented in an effective manner that will not frustrate the workforce in a major manner. The most important practices are the organised change management that provides a methodological means of how to go about addressing the employee</w:t>
      </w:r>
      <w:r w:rsidR="00E75EFA" w:rsidRPr="00B92445">
        <w:t>s in the organisational changes (Sârbu and Coreţchi, 2024).</w:t>
      </w:r>
      <w:r w:rsidRPr="00B92445">
        <w:t xml:space="preserve"> The 8-Step Model, created by Kotter, or the ADKAR model to assist employees by clarifying why the change should be implemented and by supporting the employees throughout the change implementation are the specified frameworks normally employed during forecasting the resistance presented by HR departments. The most effective aspects of change management that prove handy in the struggle to prevent uncertainty and degree of grievances entail transparency, stakeholder engagement and a continuous contact. The other aspect which is needed is employee engagement. The employees must feel treasured, inspired and interested in restructuring or automation of organisations. The HR can arrange engagement survey, focus groups and </w:t>
      </w:r>
      <w:r w:rsidR="00B92445" w:rsidRPr="00B92445">
        <w:t>feedback</w:t>
      </w:r>
      <w:r w:rsidRPr="00B92445">
        <w:t xml:space="preserve"> to define what issues workers have and create a particular interventi</w:t>
      </w:r>
      <w:r w:rsidR="00E75EFA" w:rsidRPr="00B92445">
        <w:t>on (Bhatti, Faqirah and Ullah, 2025).</w:t>
      </w:r>
    </w:p>
    <w:p w14:paraId="48510B26" w14:textId="77777777" w:rsidR="00B92445" w:rsidRDefault="00B92445">
      <w:pPr>
        <w:jc w:val="left"/>
        <w:rPr>
          <w:rFonts w:eastAsiaTheme="majorEastAsia" w:cstheme="majorBidi"/>
          <w:b/>
          <w:sz w:val="26"/>
          <w:szCs w:val="33"/>
        </w:rPr>
      </w:pPr>
      <w:bookmarkStart w:id="7" w:name="_Toc215154561"/>
      <w:r>
        <w:br w:type="page"/>
      </w:r>
    </w:p>
    <w:p w14:paraId="0A49C180" w14:textId="34E4CB1E" w:rsidR="006D720B" w:rsidRPr="00B92445" w:rsidRDefault="007D484D" w:rsidP="007D484D">
      <w:pPr>
        <w:pStyle w:val="Heading2"/>
      </w:pPr>
      <w:r w:rsidRPr="00B92445">
        <w:lastRenderedPageBreak/>
        <w:t>3</w:t>
      </w:r>
      <w:r w:rsidR="006D720B" w:rsidRPr="00B92445">
        <w:t>.2 Trend on the digital technology Human Resources practices:</w:t>
      </w:r>
      <w:bookmarkEnd w:id="7"/>
    </w:p>
    <w:p w14:paraId="4A90F7EF" w14:textId="77777777" w:rsidR="006D720B" w:rsidRPr="00B92445" w:rsidRDefault="006D720B" w:rsidP="006D720B">
      <w:r w:rsidRPr="00B92445">
        <w:t xml:space="preserve">To answer the questions of the high turnover of the digital environment, the HR is to engage the introduction of the digital tools into the core people-management practices. One of the strategies is the use of AI-based recruitment systems that have the ability to filter applicants, resumes and initial tests. They are more productive, less managerial and allow the HR teams to focus on other activities that have higher value such as relations management with the candidates. Alternatively, diversity may be achieved through the assistance of digital recruiting systems because it will introduce data-driven factors, yet the HR must not ignore algorithmic fairness to avoid discrimination. Micro learning module and virtual training environment, e-learning platform are increasingly popular in learning and development by HR. These are the digital means that will be part of the lifelong learning process, as the employees will have the right to learn whenever they want to learn and to read the information whenever they need. </w:t>
      </w:r>
    </w:p>
    <w:p w14:paraId="36845AA6" w14:textId="3C3E88CC" w:rsidR="006D720B" w:rsidRPr="00B92445" w:rsidRDefault="007D484D" w:rsidP="007D484D">
      <w:pPr>
        <w:pStyle w:val="Heading2"/>
      </w:pPr>
      <w:bookmarkStart w:id="8" w:name="_Toc215154562"/>
      <w:r w:rsidRPr="00B92445">
        <w:t>3</w:t>
      </w:r>
      <w:r w:rsidR="006D720B" w:rsidRPr="00B92445">
        <w:t>.3 Human resource flexible working practices:</w:t>
      </w:r>
      <w:bookmarkEnd w:id="8"/>
    </w:p>
    <w:p w14:paraId="0E966F72" w14:textId="77777777" w:rsidR="006D720B" w:rsidRPr="00B92445" w:rsidRDefault="006D720B" w:rsidP="006D720B">
      <w:r w:rsidRPr="00B92445">
        <w:t xml:space="preserve">This development of the flexible working has been orienting the HR practice towards the elaboration of the clear and non-discriminatory policies of the flexible working. The policies will lay out the eligibility, expectation, and the communication procedure and performance measurement criterion in the accomplishment of uniformity and fairness in the departments. The HR is undertaking these policies, consultation and compliance with the employment law and organisation strategy. The HR offers remote working services to support remote and hybrid working that incorporate shared computer workspace, teamwork software, and video conferencing equipment. By using such applications, the staffs can access the existing information sources, communicate, and can work even outside the work place. HR should also reorganize the performance management systems to flexible </w:t>
      </w:r>
      <w:r w:rsidR="00E75EFA" w:rsidRPr="00B92445">
        <w:t>work settings (Haque, 2023).</w:t>
      </w:r>
      <w:r w:rsidRPr="00B92445">
        <w:t xml:space="preserve"> </w:t>
      </w:r>
    </w:p>
    <w:p w14:paraId="347BFA1D" w14:textId="6F2BDEE0" w:rsidR="006D720B" w:rsidRPr="00B92445" w:rsidRDefault="007D484D" w:rsidP="007D484D">
      <w:pPr>
        <w:pStyle w:val="Heading1"/>
        <w:rPr>
          <w:rFonts w:eastAsia="Times New Roman"/>
          <w:lang w:val="en-GB"/>
        </w:rPr>
      </w:pPr>
      <w:bookmarkStart w:id="9" w:name="_Toc215154563"/>
      <w:r w:rsidRPr="00B92445">
        <w:rPr>
          <w:rFonts w:eastAsia="Times New Roman"/>
          <w:lang w:val="en-GB"/>
        </w:rPr>
        <w:t>4</w:t>
      </w:r>
      <w:r w:rsidR="006D720B" w:rsidRPr="00B92445">
        <w:rPr>
          <w:rFonts w:eastAsia="Times New Roman"/>
          <w:lang w:val="en-GB"/>
        </w:rPr>
        <w:t>. Critical Evaluation of Managerial Implementation of HR Practices:</w:t>
      </w:r>
      <w:bookmarkEnd w:id="9"/>
    </w:p>
    <w:p w14:paraId="1337093F" w14:textId="3377D41A" w:rsidR="006D720B" w:rsidRPr="00B92445" w:rsidRDefault="007D484D" w:rsidP="007D484D">
      <w:pPr>
        <w:pStyle w:val="Heading2"/>
      </w:pPr>
      <w:bookmarkStart w:id="10" w:name="_Toc215154564"/>
      <w:r w:rsidRPr="00B92445">
        <w:rPr>
          <w:rFonts w:eastAsia="Times New Roman"/>
          <w:lang w:bidi="ar-SA"/>
        </w:rPr>
        <w:t>4</w:t>
      </w:r>
      <w:r w:rsidR="006D720B" w:rsidRPr="00B92445">
        <w:rPr>
          <w:rFonts w:eastAsia="Times New Roman"/>
          <w:lang w:bidi="ar-SA"/>
        </w:rPr>
        <w:t>.1 Managerial Responsibility:</w:t>
      </w:r>
      <w:bookmarkEnd w:id="10"/>
    </w:p>
    <w:p w14:paraId="416A8024" w14:textId="77777777" w:rsidR="006D720B" w:rsidRPr="00B92445" w:rsidRDefault="006D720B" w:rsidP="006D720B">
      <w:r w:rsidRPr="00B92445">
        <w:t>The departmental managers also play a critical role in ensuring that HR practices that are expected to drive business transformation, adoption of digital and flexible working are embraced accordingly. It is agreeable the HR professionals are more intimate in crafting the policies, the structures and mechanisms, but the managers have to be integrated to embrace such practices in their daily business functions. They also identify the team culture, division of work, communicating and expectations of the employee and this ensures that the success or failure of HR initiatives is directly related to the behaviour of the managers. The implementation is contingent upon the communication since the managers themselves are the ones between HR and the employees. They are supposed to transform organisation strategies into a format of viable and convenient messages, which are peculiar to the needs of their teams.</w:t>
      </w:r>
    </w:p>
    <w:p w14:paraId="2DC2BF25" w14:textId="778B56ED" w:rsidR="006D720B" w:rsidRPr="00B92445" w:rsidRDefault="007D484D" w:rsidP="007D484D">
      <w:pPr>
        <w:pStyle w:val="Heading2"/>
      </w:pPr>
      <w:bookmarkStart w:id="11" w:name="_Toc215154565"/>
      <w:r w:rsidRPr="00B92445">
        <w:t>4</w:t>
      </w:r>
      <w:r w:rsidR="006D720B" w:rsidRPr="00B92445">
        <w:t>.2 Ensuring that it is implemented in time:</w:t>
      </w:r>
      <w:bookmarkEnd w:id="11"/>
    </w:p>
    <w:p w14:paraId="232BAEA8" w14:textId="77777777" w:rsidR="006D720B" w:rsidRPr="00B92445" w:rsidRDefault="006D720B" w:rsidP="006D720B">
      <w:r w:rsidRPr="00B92445">
        <w:t xml:space="preserve">Based on the acuity of the issue of the growing number of grievances nowadays, managers should be more responsive to the employment of HR practices associated with the restructuring of the </w:t>
      </w:r>
      <w:r w:rsidRPr="00B92445">
        <w:lastRenderedPageBreak/>
        <w:t>business, digital technologies, and flexible work. One of such strategies is prioritised training where managers and employees are given a chance to master the new tools, s</w:t>
      </w:r>
      <w:r w:rsidR="00E75EFA" w:rsidRPr="00B92445">
        <w:t>ystems and workflows competence (Bokhari and Ghaffar, 2024).</w:t>
      </w:r>
      <w:r w:rsidRPr="00B92445">
        <w:t xml:space="preserve"> By the significant training of digital skills, the staff can be accustomed to the high-level technologies without introducing significant resistance and performance disruption. The managers can also form cross-functional working group or task forces to help in the swift execution of the HR initiatives. These teams help in the coordination process of implementation, verification of the development of the individual departments and reporting the same to the HR. </w:t>
      </w:r>
    </w:p>
    <w:p w14:paraId="5DD8300E" w14:textId="116D65B1" w:rsidR="006D720B" w:rsidRPr="00B92445" w:rsidRDefault="007D484D" w:rsidP="007D484D">
      <w:pPr>
        <w:pStyle w:val="Heading2"/>
      </w:pPr>
      <w:bookmarkStart w:id="12" w:name="_Toc215154566"/>
      <w:r w:rsidRPr="00B92445">
        <w:t>4</w:t>
      </w:r>
      <w:r w:rsidR="006D720B" w:rsidRPr="00B92445">
        <w:t>.3 Performance Monitoring:</w:t>
      </w:r>
      <w:bookmarkEnd w:id="12"/>
    </w:p>
    <w:p w14:paraId="49B87ECC" w14:textId="77777777" w:rsidR="006D720B" w:rsidRPr="00B92445" w:rsidRDefault="006D720B" w:rsidP="006D720B">
      <w:r w:rsidRPr="00B92445">
        <w:t>The managers need to conduct successful performance monitoring to ensure that the implemented HR practices realize desired outcome. This entails obtaining the employee feedbacks through surveys, team consultation and individual consultation and this could be adopted to get insight on the issues or the areas requiring some modification. Feedback loops are also endless and they facilitate the refinements of the policies other than refinements of the interaction amongst the employees. The results of the performance reviews, which are also connected with the appearance of digital competencies, flexibility, and cooperation, are another point that the managers should take into account. The performance trends tracking can help them to know the contribution that the new technology or the flexible work arrangements has contributed to the productivity or not to the new chal</w:t>
      </w:r>
      <w:r w:rsidR="00E75EFA" w:rsidRPr="00B92445">
        <w:t>lenges (Kakepota and Atif, 2024).</w:t>
      </w:r>
    </w:p>
    <w:p w14:paraId="06C81149" w14:textId="1C29D9DE" w:rsidR="006D720B" w:rsidRPr="00B92445" w:rsidRDefault="007D484D" w:rsidP="007D484D">
      <w:pPr>
        <w:pStyle w:val="Heading1"/>
        <w:rPr>
          <w:lang w:val="en-GB"/>
        </w:rPr>
      </w:pPr>
      <w:bookmarkStart w:id="13" w:name="_Toc215154567"/>
      <w:r w:rsidRPr="00B92445">
        <w:rPr>
          <w:rFonts w:eastAsia="Times New Roman"/>
          <w:lang w:val="en-GB"/>
        </w:rPr>
        <w:t>5</w:t>
      </w:r>
      <w:r w:rsidR="006D720B" w:rsidRPr="00B92445">
        <w:rPr>
          <w:rFonts w:eastAsia="Times New Roman"/>
          <w:lang w:val="en-GB"/>
        </w:rPr>
        <w:t>. Conclusion and Recommendations:</w:t>
      </w:r>
      <w:bookmarkEnd w:id="13"/>
    </w:p>
    <w:p w14:paraId="444BDDA9" w14:textId="77777777" w:rsidR="006D720B" w:rsidRPr="00B92445" w:rsidRDefault="006D720B" w:rsidP="006D720B">
      <w:r w:rsidRPr="00B92445">
        <w:t>This report has identified the urgent HR problems that the organisation has been experiencing as a result of the ongoing business transformation, increased digitalisation and proliferation of flexible working culture in the organisation. Although these developments are needed to enable the company to remain competitive in the long-run, they have brought about a rise in employee grievance in the form of confusion, inconsistency in treatment of employees and communication. It has been appraised that change management should go hand in hand with change in business, trends in digital space ought to be strategically integrated with new technology and the issue of flexible working demands ought to be inclusive and equitable policies. It also highlighted the fact that any HR initiative will ultimately reward in its goal of whether it is efficiently executed by the managers in an effective way, whether it is executed in a timely fashion and continues to measure performance. However, the organisation must introduce more digital employees to enhance the HR practice and experience of the workers, overall. These are the implementation of the AI-based recruitment services, the powerful e-learning environments implementation in the upskilling, and the implementation of the cloud-based performance management software to help make decisions and provide feedback in real-time and rely on the collected data. The digital is to be implemented with the help of the organised training, which will enable the staff to feel safe and minimise resistance.</w:t>
      </w:r>
    </w:p>
    <w:p w14:paraId="2D836274" w14:textId="77777777" w:rsidR="00E75EFA" w:rsidRPr="00B92445" w:rsidRDefault="00E75EFA" w:rsidP="006D720B"/>
    <w:p w14:paraId="2464CF9D" w14:textId="77777777" w:rsidR="00E75EFA" w:rsidRPr="00B92445" w:rsidRDefault="00E75EFA" w:rsidP="006D720B"/>
    <w:p w14:paraId="4A7D7AD9" w14:textId="0C97DAD7" w:rsidR="00E75EFA" w:rsidRPr="00B92445" w:rsidRDefault="00E75EFA" w:rsidP="007D484D">
      <w:pPr>
        <w:pStyle w:val="Heading1"/>
        <w:rPr>
          <w:lang w:val="en-GB"/>
        </w:rPr>
      </w:pPr>
      <w:bookmarkStart w:id="14" w:name="_Toc215154568"/>
      <w:r w:rsidRPr="00B92445">
        <w:rPr>
          <w:lang w:val="en-GB"/>
        </w:rPr>
        <w:lastRenderedPageBreak/>
        <w:t>References:</w:t>
      </w:r>
      <w:bookmarkEnd w:id="14"/>
      <w:r w:rsidRPr="00B92445">
        <w:rPr>
          <w:lang w:val="en-GB"/>
        </w:rPr>
        <w:t xml:space="preserve"> </w:t>
      </w:r>
    </w:p>
    <w:p w14:paraId="4ADEB53E" w14:textId="77777777" w:rsidR="00E75EFA" w:rsidRPr="00B92445" w:rsidRDefault="00E75EFA" w:rsidP="006D720B">
      <w:pPr>
        <w:rPr>
          <w:rFonts w:cs="Times New Roman"/>
          <w:color w:val="222222"/>
          <w:szCs w:val="24"/>
          <w:shd w:val="clear" w:color="auto" w:fill="FFFFFF"/>
        </w:rPr>
      </w:pPr>
      <w:r w:rsidRPr="00B92445">
        <w:rPr>
          <w:rFonts w:cs="Times New Roman"/>
          <w:color w:val="222222"/>
          <w:szCs w:val="24"/>
          <w:shd w:val="clear" w:color="auto" w:fill="FFFFFF"/>
        </w:rPr>
        <w:t>Ayanponle, L.O., Awonuga, K.F., Asuzu, O.F., Daraojimba, R.E., Elufioye, O.A. and Daraojimba, O.D., 2024. A review of innovative HR strategies in enhancing workforce efficiency in the US. </w:t>
      </w:r>
      <w:r w:rsidRPr="00B92445">
        <w:rPr>
          <w:rFonts w:cs="Times New Roman"/>
          <w:i/>
          <w:iCs/>
          <w:color w:val="222222"/>
          <w:szCs w:val="24"/>
          <w:shd w:val="clear" w:color="auto" w:fill="FFFFFF"/>
        </w:rPr>
        <w:t>International Journal of Science and Research Archive</w:t>
      </w:r>
      <w:r w:rsidRPr="00B92445">
        <w:rPr>
          <w:rFonts w:cs="Times New Roman"/>
          <w:color w:val="222222"/>
          <w:szCs w:val="24"/>
          <w:shd w:val="clear" w:color="auto" w:fill="FFFFFF"/>
        </w:rPr>
        <w:t>, </w:t>
      </w:r>
      <w:r w:rsidRPr="00B92445">
        <w:rPr>
          <w:rFonts w:cs="Times New Roman"/>
          <w:i/>
          <w:iCs/>
          <w:color w:val="222222"/>
          <w:szCs w:val="24"/>
          <w:shd w:val="clear" w:color="auto" w:fill="FFFFFF"/>
        </w:rPr>
        <w:t>11</w:t>
      </w:r>
      <w:r w:rsidRPr="00B92445">
        <w:rPr>
          <w:rFonts w:cs="Times New Roman"/>
          <w:color w:val="222222"/>
          <w:szCs w:val="24"/>
          <w:shd w:val="clear" w:color="auto" w:fill="FFFFFF"/>
        </w:rPr>
        <w:t xml:space="preserve">(1), pp.817-827. </w:t>
      </w:r>
      <w:hyperlink r:id="rId7" w:history="1">
        <w:r w:rsidRPr="00B92445">
          <w:rPr>
            <w:rStyle w:val="Hyperlink"/>
            <w:rFonts w:cs="Times New Roman"/>
            <w:szCs w:val="24"/>
          </w:rPr>
          <w:t>https://www.researchgate.net/profile/Latifat-Ayanponle/publication/377905776_A_review_of_innovative_HR_strategies_in_enhancing_workforce_efficiency_in_the_US/links/67a1c91b645ef274a4666296/A-review-of-innovative-HR-strategies-in-enhancing-workforce-efficiency-in-the-US.pdf</w:t>
        </w:r>
      </w:hyperlink>
    </w:p>
    <w:p w14:paraId="5CDBE044" w14:textId="77777777" w:rsidR="00E75EFA" w:rsidRPr="00B92445" w:rsidRDefault="00E75EFA" w:rsidP="006D720B">
      <w:pPr>
        <w:rPr>
          <w:rFonts w:cs="Times New Roman"/>
          <w:color w:val="222222"/>
          <w:szCs w:val="24"/>
          <w:shd w:val="clear" w:color="auto" w:fill="FFFFFF"/>
        </w:rPr>
      </w:pPr>
      <w:r w:rsidRPr="00B92445">
        <w:rPr>
          <w:rFonts w:cs="Times New Roman"/>
          <w:color w:val="222222"/>
          <w:szCs w:val="24"/>
          <w:shd w:val="clear" w:color="auto" w:fill="FFFFFF"/>
        </w:rPr>
        <w:t>Barišić, A.F., Barišić, J.R. and Miloloža, I., 2021. Digital transformation: Challenges for human resources management. </w:t>
      </w:r>
      <w:r w:rsidRPr="00B92445">
        <w:rPr>
          <w:rFonts w:cs="Times New Roman"/>
          <w:i/>
          <w:iCs/>
          <w:color w:val="222222"/>
          <w:szCs w:val="24"/>
          <w:shd w:val="clear" w:color="auto" w:fill="FFFFFF"/>
        </w:rPr>
        <w:t>ENTRENOVA-ENTerprise REsearch InNOVAtion</w:t>
      </w:r>
      <w:r w:rsidRPr="00B92445">
        <w:rPr>
          <w:rFonts w:cs="Times New Roman"/>
          <w:color w:val="222222"/>
          <w:szCs w:val="24"/>
          <w:shd w:val="clear" w:color="auto" w:fill="FFFFFF"/>
        </w:rPr>
        <w:t>, </w:t>
      </w:r>
      <w:r w:rsidRPr="00B92445">
        <w:rPr>
          <w:rFonts w:cs="Times New Roman"/>
          <w:i/>
          <w:iCs/>
          <w:color w:val="222222"/>
          <w:szCs w:val="24"/>
          <w:shd w:val="clear" w:color="auto" w:fill="FFFFFF"/>
        </w:rPr>
        <w:t>7</w:t>
      </w:r>
      <w:r w:rsidRPr="00B92445">
        <w:rPr>
          <w:rFonts w:cs="Times New Roman"/>
          <w:color w:val="222222"/>
          <w:szCs w:val="24"/>
          <w:shd w:val="clear" w:color="auto" w:fill="FFFFFF"/>
        </w:rPr>
        <w:t>(1), pp.357-366.</w:t>
      </w:r>
    </w:p>
    <w:p w14:paraId="7A377B3F" w14:textId="77777777" w:rsidR="00E75EFA" w:rsidRPr="00B92445" w:rsidRDefault="00E75EFA" w:rsidP="006D720B">
      <w:pPr>
        <w:rPr>
          <w:rFonts w:cs="Times New Roman"/>
          <w:color w:val="222222"/>
          <w:szCs w:val="24"/>
          <w:shd w:val="clear" w:color="auto" w:fill="FFFFFF"/>
        </w:rPr>
      </w:pPr>
      <w:r w:rsidRPr="00B92445">
        <w:rPr>
          <w:rFonts w:cs="Times New Roman"/>
          <w:color w:val="222222"/>
          <w:szCs w:val="24"/>
          <w:shd w:val="clear" w:color="auto" w:fill="FFFFFF"/>
        </w:rPr>
        <w:t>Bello, B.G., Tula, S.T., Omotoye, G.B., Kess-Momoh, A.J. and Daraojimba, A.I., 2024. Work-life balance and its impact in modern organizations: An HR review. </w:t>
      </w:r>
      <w:r w:rsidRPr="00B92445">
        <w:rPr>
          <w:rFonts w:cs="Times New Roman"/>
          <w:i/>
          <w:iCs/>
          <w:color w:val="222222"/>
          <w:szCs w:val="24"/>
          <w:shd w:val="clear" w:color="auto" w:fill="FFFFFF"/>
        </w:rPr>
        <w:t>World Journal of Advanced Research and Reviews</w:t>
      </w:r>
      <w:r w:rsidRPr="00B92445">
        <w:rPr>
          <w:rFonts w:cs="Times New Roman"/>
          <w:color w:val="222222"/>
          <w:szCs w:val="24"/>
          <w:shd w:val="clear" w:color="auto" w:fill="FFFFFF"/>
        </w:rPr>
        <w:t>, </w:t>
      </w:r>
      <w:r w:rsidRPr="00B92445">
        <w:rPr>
          <w:rFonts w:cs="Times New Roman"/>
          <w:i/>
          <w:iCs/>
          <w:color w:val="222222"/>
          <w:szCs w:val="24"/>
          <w:shd w:val="clear" w:color="auto" w:fill="FFFFFF"/>
        </w:rPr>
        <w:t>21</w:t>
      </w:r>
      <w:r w:rsidRPr="00B92445">
        <w:rPr>
          <w:rFonts w:cs="Times New Roman"/>
          <w:color w:val="222222"/>
          <w:szCs w:val="24"/>
          <w:shd w:val="clear" w:color="auto" w:fill="FFFFFF"/>
        </w:rPr>
        <w:t xml:space="preserve">(1), pp.1162-1173. </w:t>
      </w:r>
      <w:hyperlink r:id="rId8" w:history="1">
        <w:r w:rsidRPr="00B92445">
          <w:rPr>
            <w:rStyle w:val="Hyperlink"/>
            <w:rFonts w:cs="Times New Roman"/>
            <w:szCs w:val="24"/>
          </w:rPr>
          <w:t>https://pdfs.semanticscholar.org/aa67/9ae98f991c4f0469f3c0343b45d1ad48145b.pdf</w:t>
        </w:r>
      </w:hyperlink>
    </w:p>
    <w:p w14:paraId="3D802B54" w14:textId="77777777" w:rsidR="00E75EFA" w:rsidRPr="00B92445" w:rsidRDefault="00E75EFA" w:rsidP="006D720B">
      <w:pPr>
        <w:rPr>
          <w:rFonts w:cs="Times New Roman"/>
          <w:color w:val="222222"/>
          <w:szCs w:val="24"/>
          <w:shd w:val="clear" w:color="auto" w:fill="FFFFFF"/>
        </w:rPr>
      </w:pPr>
      <w:r w:rsidRPr="00B92445">
        <w:rPr>
          <w:rFonts w:cs="Times New Roman"/>
          <w:color w:val="222222"/>
          <w:szCs w:val="24"/>
          <w:shd w:val="clear" w:color="auto" w:fill="FFFFFF"/>
        </w:rPr>
        <w:t>Bhatti, S., Faqirah, M.R. and Ullah, M.S., 2025. The Future of HR: Exploring the Benefits and Challenges of Digital Transformation. </w:t>
      </w:r>
      <w:r w:rsidRPr="00B92445">
        <w:rPr>
          <w:rFonts w:cs="Times New Roman"/>
          <w:i/>
          <w:iCs/>
          <w:color w:val="222222"/>
          <w:szCs w:val="24"/>
          <w:shd w:val="clear" w:color="auto" w:fill="FFFFFF"/>
        </w:rPr>
        <w:t>International Journal of Engineering, Business and Management</w:t>
      </w:r>
      <w:r w:rsidRPr="00B92445">
        <w:rPr>
          <w:rFonts w:cs="Times New Roman"/>
          <w:color w:val="222222"/>
          <w:szCs w:val="24"/>
          <w:shd w:val="clear" w:color="auto" w:fill="FFFFFF"/>
        </w:rPr>
        <w:t>, </w:t>
      </w:r>
      <w:r w:rsidRPr="00B92445">
        <w:rPr>
          <w:rFonts w:cs="Times New Roman"/>
          <w:i/>
          <w:iCs/>
          <w:color w:val="222222"/>
          <w:szCs w:val="24"/>
          <w:shd w:val="clear" w:color="auto" w:fill="FFFFFF"/>
        </w:rPr>
        <w:t>9</w:t>
      </w:r>
      <w:r w:rsidRPr="00B92445">
        <w:rPr>
          <w:rFonts w:cs="Times New Roman"/>
          <w:color w:val="222222"/>
          <w:szCs w:val="24"/>
          <w:shd w:val="clear" w:color="auto" w:fill="FFFFFF"/>
        </w:rPr>
        <w:t xml:space="preserve">(1), p.595779. </w:t>
      </w:r>
      <w:hyperlink r:id="rId9" w:history="1">
        <w:r w:rsidRPr="00B92445">
          <w:rPr>
            <w:rStyle w:val="Hyperlink"/>
            <w:rFonts w:cs="Times New Roman"/>
            <w:szCs w:val="24"/>
          </w:rPr>
          <w:t>https://www.academia.edu/download/121905088/6IJEBM_MAR20252_TheFuture.pdf</w:t>
        </w:r>
      </w:hyperlink>
    </w:p>
    <w:p w14:paraId="790B10B3" w14:textId="77777777" w:rsidR="00E75EFA" w:rsidRPr="00B92445" w:rsidRDefault="00E75EFA" w:rsidP="006D720B">
      <w:pPr>
        <w:rPr>
          <w:rFonts w:cs="Times New Roman"/>
          <w:color w:val="222222"/>
          <w:szCs w:val="24"/>
          <w:shd w:val="clear" w:color="auto" w:fill="FFFFFF"/>
        </w:rPr>
      </w:pPr>
      <w:r w:rsidRPr="00B92445">
        <w:rPr>
          <w:rFonts w:cs="Times New Roman"/>
          <w:color w:val="222222"/>
          <w:szCs w:val="24"/>
          <w:shd w:val="clear" w:color="auto" w:fill="FFFFFF"/>
        </w:rPr>
        <w:t>Haque, S.M.S., 2023. The impact of remote work on hr practices: navigating challenges, embracing opportunities. </w:t>
      </w:r>
      <w:r w:rsidRPr="00B92445">
        <w:rPr>
          <w:rFonts w:cs="Times New Roman"/>
          <w:i/>
          <w:iCs/>
          <w:color w:val="222222"/>
          <w:szCs w:val="24"/>
          <w:shd w:val="clear" w:color="auto" w:fill="FFFFFF"/>
        </w:rPr>
        <w:t>European Journal of Human Resource Management Studies</w:t>
      </w:r>
      <w:r w:rsidRPr="00B92445">
        <w:rPr>
          <w:rFonts w:cs="Times New Roman"/>
          <w:color w:val="222222"/>
          <w:szCs w:val="24"/>
          <w:shd w:val="clear" w:color="auto" w:fill="FFFFFF"/>
        </w:rPr>
        <w:t>, </w:t>
      </w:r>
      <w:r w:rsidRPr="00B92445">
        <w:rPr>
          <w:rFonts w:cs="Times New Roman"/>
          <w:i/>
          <w:iCs/>
          <w:color w:val="222222"/>
          <w:szCs w:val="24"/>
          <w:shd w:val="clear" w:color="auto" w:fill="FFFFFF"/>
        </w:rPr>
        <w:t>7</w:t>
      </w:r>
      <w:r w:rsidRPr="00B92445">
        <w:rPr>
          <w:rFonts w:cs="Times New Roman"/>
          <w:color w:val="222222"/>
          <w:szCs w:val="24"/>
          <w:shd w:val="clear" w:color="auto" w:fill="FFFFFF"/>
        </w:rPr>
        <w:t xml:space="preserve">(1). </w:t>
      </w:r>
      <w:hyperlink r:id="rId10" w:history="1">
        <w:r w:rsidRPr="00B92445">
          <w:rPr>
            <w:rStyle w:val="Hyperlink"/>
            <w:rFonts w:cs="Times New Roman"/>
            <w:szCs w:val="24"/>
          </w:rPr>
          <w:t>https://oapub.org/soc/index.php/EJHRMS/article/download/1549/2126</w:t>
        </w:r>
      </w:hyperlink>
    </w:p>
    <w:p w14:paraId="388CA567" w14:textId="77777777" w:rsidR="00E75EFA" w:rsidRPr="00B92445" w:rsidRDefault="00E75EFA" w:rsidP="006D720B">
      <w:pPr>
        <w:rPr>
          <w:rFonts w:cs="Times New Roman"/>
          <w:szCs w:val="24"/>
        </w:rPr>
      </w:pPr>
      <w:hyperlink r:id="rId11" w:history="1">
        <w:r w:rsidRPr="00B92445">
          <w:rPr>
            <w:rStyle w:val="Hyperlink"/>
            <w:rFonts w:cs="Times New Roman"/>
            <w:szCs w:val="24"/>
          </w:rPr>
          <w:t>https://hrcak.srce.hr/ojs/index.php/entrenova/article/download/20280/11589</w:t>
        </w:r>
      </w:hyperlink>
      <w:r w:rsidRPr="00B92445">
        <w:rPr>
          <w:rFonts w:cs="Times New Roman"/>
          <w:szCs w:val="24"/>
        </w:rPr>
        <w:t xml:space="preserve"> </w:t>
      </w:r>
      <w:r w:rsidRPr="00B92445">
        <w:rPr>
          <w:rFonts w:cs="Times New Roman"/>
          <w:color w:val="222222"/>
          <w:szCs w:val="24"/>
          <w:shd w:val="clear" w:color="auto" w:fill="FFFFFF"/>
        </w:rPr>
        <w:t>Bokhari, S.S.A. and Ghaffar, A., 2024. Emerging trends in human resource management: Exploring digital transformation, employee well-being, and remote work paradigms. </w:t>
      </w:r>
      <w:r w:rsidRPr="00B92445">
        <w:rPr>
          <w:rFonts w:cs="Times New Roman"/>
          <w:i/>
          <w:iCs/>
          <w:color w:val="222222"/>
          <w:szCs w:val="24"/>
          <w:shd w:val="clear" w:color="auto" w:fill="FFFFFF"/>
        </w:rPr>
        <w:t>Journal for Business Education and Management</w:t>
      </w:r>
      <w:r w:rsidRPr="00B92445">
        <w:rPr>
          <w:rFonts w:cs="Times New Roman"/>
          <w:color w:val="222222"/>
          <w:szCs w:val="24"/>
          <w:shd w:val="clear" w:color="auto" w:fill="FFFFFF"/>
        </w:rPr>
        <w:t>, </w:t>
      </w:r>
      <w:r w:rsidRPr="00B92445">
        <w:rPr>
          <w:rFonts w:cs="Times New Roman"/>
          <w:i/>
          <w:iCs/>
          <w:color w:val="222222"/>
          <w:szCs w:val="24"/>
          <w:shd w:val="clear" w:color="auto" w:fill="FFFFFF"/>
        </w:rPr>
        <w:t>4</w:t>
      </w:r>
      <w:r w:rsidRPr="00B92445">
        <w:rPr>
          <w:rFonts w:cs="Times New Roman"/>
          <w:color w:val="222222"/>
          <w:szCs w:val="24"/>
          <w:shd w:val="clear" w:color="auto" w:fill="FFFFFF"/>
        </w:rPr>
        <w:t xml:space="preserve">(2), pp.1-16. </w:t>
      </w:r>
      <w:hyperlink r:id="rId12" w:history="1">
        <w:r w:rsidRPr="00B92445">
          <w:rPr>
            <w:rStyle w:val="Hyperlink"/>
            <w:rFonts w:cs="Times New Roman"/>
            <w:szCs w:val="24"/>
          </w:rPr>
          <w:t>https://www.researchgate.net/profile/Muthna-Hamraaia-2/publication/381016944_The_Impact_of_Technology_on_Human_Resource_Management_Trends_and_Challenges_Educational_Administration_Theory_and_Practice/links/6659dac9bc86444c721f392c/The-Impact-of-Technology-on-Human-Resource-Management-Trends-and-Challenges-Educational-Administration-Theory-and-Practice.pdf</w:t>
        </w:r>
      </w:hyperlink>
    </w:p>
    <w:p w14:paraId="06B23C5C" w14:textId="77777777" w:rsidR="00E75EFA" w:rsidRPr="00B92445" w:rsidRDefault="00E75EFA" w:rsidP="006D720B">
      <w:pPr>
        <w:rPr>
          <w:rFonts w:cs="Times New Roman"/>
          <w:color w:val="222222"/>
          <w:szCs w:val="24"/>
          <w:shd w:val="clear" w:color="auto" w:fill="FFFFFF"/>
        </w:rPr>
      </w:pPr>
      <w:r w:rsidRPr="00B92445">
        <w:rPr>
          <w:rFonts w:cs="Times New Roman"/>
          <w:color w:val="222222"/>
          <w:szCs w:val="24"/>
          <w:shd w:val="clear" w:color="auto" w:fill="FFFFFF"/>
        </w:rPr>
        <w:t>Kakepota, N. and Atif, T., 2024. Human Resource Management: Emerging Trends, Challenges and Global Practices. </w:t>
      </w:r>
      <w:r w:rsidRPr="00B92445">
        <w:rPr>
          <w:rFonts w:cs="Times New Roman"/>
          <w:i/>
          <w:iCs/>
          <w:color w:val="222222"/>
          <w:szCs w:val="24"/>
          <w:shd w:val="clear" w:color="auto" w:fill="FFFFFF"/>
        </w:rPr>
        <w:t>JOURNAL OF LAW, SOCIAL AND MANAGEMENT SCIENCES</w:t>
      </w:r>
      <w:r w:rsidRPr="00B92445">
        <w:rPr>
          <w:rFonts w:cs="Times New Roman"/>
          <w:color w:val="222222"/>
          <w:szCs w:val="24"/>
          <w:shd w:val="clear" w:color="auto" w:fill="FFFFFF"/>
        </w:rPr>
        <w:t>, </w:t>
      </w:r>
      <w:r w:rsidRPr="00B92445">
        <w:rPr>
          <w:rFonts w:cs="Times New Roman"/>
          <w:i/>
          <w:iCs/>
          <w:color w:val="222222"/>
          <w:szCs w:val="24"/>
          <w:shd w:val="clear" w:color="auto" w:fill="FFFFFF"/>
        </w:rPr>
        <w:t>3</w:t>
      </w:r>
      <w:r w:rsidRPr="00B92445">
        <w:rPr>
          <w:rFonts w:cs="Times New Roman"/>
          <w:color w:val="222222"/>
          <w:szCs w:val="24"/>
          <w:shd w:val="clear" w:color="auto" w:fill="FFFFFF"/>
        </w:rPr>
        <w:t xml:space="preserve">(1), pp.32-41. </w:t>
      </w:r>
      <w:hyperlink r:id="rId13" w:history="1">
        <w:r w:rsidRPr="00B92445">
          <w:rPr>
            <w:rStyle w:val="Hyperlink"/>
            <w:rFonts w:cs="Times New Roman"/>
            <w:szCs w:val="24"/>
          </w:rPr>
          <w:t>https://jlsms.org/index.php/jlsms/article/download/50/67</w:t>
        </w:r>
      </w:hyperlink>
    </w:p>
    <w:p w14:paraId="7EC24406" w14:textId="77777777" w:rsidR="00E75EFA" w:rsidRPr="00B92445" w:rsidRDefault="00E75EFA" w:rsidP="006D720B">
      <w:pPr>
        <w:rPr>
          <w:rFonts w:cs="Times New Roman"/>
          <w:color w:val="222222"/>
          <w:szCs w:val="24"/>
          <w:shd w:val="clear" w:color="auto" w:fill="FFFFFF"/>
        </w:rPr>
      </w:pPr>
      <w:r w:rsidRPr="00B92445">
        <w:rPr>
          <w:rFonts w:cs="Times New Roman"/>
          <w:color w:val="222222"/>
          <w:szCs w:val="24"/>
          <w:shd w:val="clear" w:color="auto" w:fill="FFFFFF"/>
        </w:rPr>
        <w:t>Sârbu, O. and Coreţchi, B., 2024. Human resource management in the context of alternative forms of employment in modern organizations: challenges and innovative solutions. In </w:t>
      </w:r>
      <w:r w:rsidRPr="00B92445">
        <w:rPr>
          <w:rFonts w:cs="Times New Roman"/>
          <w:i/>
          <w:iCs/>
          <w:color w:val="222222"/>
          <w:szCs w:val="24"/>
          <w:shd w:val="clear" w:color="auto" w:fill="FFFFFF"/>
        </w:rPr>
        <w:t>Promotion of social and economic values in the context of European integration</w:t>
      </w:r>
      <w:r w:rsidRPr="00B92445">
        <w:rPr>
          <w:rFonts w:cs="Times New Roman"/>
          <w:color w:val="222222"/>
          <w:szCs w:val="24"/>
          <w:shd w:val="clear" w:color="auto" w:fill="FFFFFF"/>
        </w:rPr>
        <w:t xml:space="preserve"> (pp. 110-125). </w:t>
      </w:r>
      <w:hyperlink r:id="rId14" w:history="1">
        <w:r w:rsidRPr="00B92445">
          <w:rPr>
            <w:rStyle w:val="Hyperlink"/>
            <w:rFonts w:cs="Times New Roman"/>
            <w:szCs w:val="24"/>
          </w:rPr>
          <w:t>https://ibn.idsi.md/sites/default/files/imag_file/110-125_2.pdf</w:t>
        </w:r>
      </w:hyperlink>
    </w:p>
    <w:sectPr w:rsidR="00E75EFA" w:rsidRPr="00B92445">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47DF2F" w14:textId="77777777" w:rsidR="003C36F7" w:rsidRDefault="003C36F7" w:rsidP="007D484D">
      <w:pPr>
        <w:spacing w:after="0" w:line="240" w:lineRule="auto"/>
      </w:pPr>
      <w:r>
        <w:separator/>
      </w:r>
    </w:p>
  </w:endnote>
  <w:endnote w:type="continuationSeparator" w:id="0">
    <w:p w14:paraId="746D0388" w14:textId="77777777" w:rsidR="003C36F7" w:rsidRDefault="003C36F7" w:rsidP="007D48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5F1E95" w14:textId="77777777" w:rsidR="007D484D" w:rsidRDefault="007D484D">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Pr>
        <w:caps/>
        <w:noProof/>
        <w:color w:val="5B9BD5" w:themeColor="accent1"/>
      </w:rPr>
      <w:t>2</w:t>
    </w:r>
    <w:r>
      <w:rPr>
        <w:caps/>
        <w:noProof/>
        <w:color w:val="5B9BD5" w:themeColor="accent1"/>
      </w:rPr>
      <w:fldChar w:fldCharType="end"/>
    </w:r>
  </w:p>
  <w:p w14:paraId="6A98A1D9" w14:textId="77777777" w:rsidR="007D484D" w:rsidRDefault="007D48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CBCB91" w14:textId="77777777" w:rsidR="003C36F7" w:rsidRDefault="003C36F7" w:rsidP="007D484D">
      <w:pPr>
        <w:spacing w:after="0" w:line="240" w:lineRule="auto"/>
      </w:pPr>
      <w:r>
        <w:separator/>
      </w:r>
    </w:p>
  </w:footnote>
  <w:footnote w:type="continuationSeparator" w:id="0">
    <w:p w14:paraId="71A31D01" w14:textId="77777777" w:rsidR="003C36F7" w:rsidRDefault="003C36F7" w:rsidP="007D484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041B"/>
    <w:rsid w:val="000217D6"/>
    <w:rsid w:val="00065971"/>
    <w:rsid w:val="002D4133"/>
    <w:rsid w:val="003C36F7"/>
    <w:rsid w:val="005F784E"/>
    <w:rsid w:val="006D720B"/>
    <w:rsid w:val="007463AF"/>
    <w:rsid w:val="007D484D"/>
    <w:rsid w:val="00823F9A"/>
    <w:rsid w:val="00972929"/>
    <w:rsid w:val="009C21A4"/>
    <w:rsid w:val="009D46C4"/>
    <w:rsid w:val="00A1041B"/>
    <w:rsid w:val="00B92445"/>
    <w:rsid w:val="00C1185F"/>
    <w:rsid w:val="00E15998"/>
    <w:rsid w:val="00E43134"/>
    <w:rsid w:val="00E73187"/>
    <w:rsid w:val="00E75EFA"/>
    <w:rsid w:val="00FA65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8F740"/>
  <w15:chartTrackingRefBased/>
  <w15:docId w15:val="{B7F68FCA-E624-4AB9-9B86-C1F5CEC59D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3134"/>
    <w:pPr>
      <w:jc w:val="both"/>
    </w:pPr>
    <w:rPr>
      <w:rFonts w:ascii="Times New Roman" w:hAnsi="Times New Roman"/>
      <w:color w:val="000000" w:themeColor="text1"/>
      <w:kern w:val="2"/>
      <w:sz w:val="24"/>
      <w:szCs w:val="28"/>
      <w:lang w:val="en-GB" w:bidi="bn-IN"/>
      <w14:ligatures w14:val="standardContextual"/>
    </w:rPr>
  </w:style>
  <w:style w:type="paragraph" w:styleId="Heading1">
    <w:name w:val="heading 1"/>
    <w:basedOn w:val="Normal"/>
    <w:next w:val="Normal"/>
    <w:link w:val="Heading1Char"/>
    <w:uiPriority w:val="9"/>
    <w:qFormat/>
    <w:rsid w:val="00E43134"/>
    <w:pPr>
      <w:keepNext/>
      <w:keepLines/>
      <w:spacing w:before="240" w:after="0" w:line="360" w:lineRule="auto"/>
      <w:outlineLvl w:val="0"/>
    </w:pPr>
    <w:rPr>
      <w:rFonts w:eastAsiaTheme="majorEastAsia" w:cstheme="majorBidi"/>
      <w:b/>
      <w:kern w:val="0"/>
      <w:sz w:val="28"/>
      <w:szCs w:val="40"/>
      <w:lang w:val="en-US" w:bidi="ar-SA"/>
      <w14:ligatures w14:val="none"/>
    </w:rPr>
  </w:style>
  <w:style w:type="paragraph" w:styleId="Heading2">
    <w:name w:val="heading 2"/>
    <w:basedOn w:val="Normal"/>
    <w:next w:val="Normal"/>
    <w:link w:val="Heading2Char"/>
    <w:uiPriority w:val="9"/>
    <w:unhideWhenUsed/>
    <w:qFormat/>
    <w:rsid w:val="00E43134"/>
    <w:pPr>
      <w:keepNext/>
      <w:keepLines/>
      <w:spacing w:before="40" w:after="0" w:line="360" w:lineRule="auto"/>
      <w:outlineLvl w:val="1"/>
    </w:pPr>
    <w:rPr>
      <w:rFonts w:eastAsiaTheme="majorEastAsia" w:cstheme="majorBidi"/>
      <w:b/>
      <w:sz w:val="26"/>
      <w:szCs w:val="33"/>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3134"/>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E43134"/>
    <w:rPr>
      <w:rFonts w:ascii="Times New Roman" w:eastAsiaTheme="majorEastAsia" w:hAnsi="Times New Roman" w:cstheme="majorBidi"/>
      <w:b/>
      <w:color w:val="000000" w:themeColor="text1"/>
      <w:kern w:val="2"/>
      <w:sz w:val="26"/>
      <w:szCs w:val="33"/>
      <w:lang w:val="en-IN" w:bidi="bn-IN"/>
      <w14:ligatures w14:val="standardContextual"/>
    </w:rPr>
  </w:style>
  <w:style w:type="character" w:styleId="Hyperlink">
    <w:name w:val="Hyperlink"/>
    <w:basedOn w:val="DefaultParagraphFont"/>
    <w:uiPriority w:val="99"/>
    <w:unhideWhenUsed/>
    <w:rsid w:val="00E75EFA"/>
    <w:rPr>
      <w:color w:val="0563C1" w:themeColor="hyperlink"/>
      <w:u w:val="single"/>
    </w:rPr>
  </w:style>
  <w:style w:type="paragraph" w:styleId="Header">
    <w:name w:val="header"/>
    <w:basedOn w:val="Normal"/>
    <w:link w:val="HeaderChar"/>
    <w:uiPriority w:val="99"/>
    <w:unhideWhenUsed/>
    <w:rsid w:val="007D48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484D"/>
    <w:rPr>
      <w:rFonts w:ascii="Times New Roman" w:hAnsi="Times New Roman"/>
      <w:color w:val="000000" w:themeColor="text1"/>
      <w:kern w:val="2"/>
      <w:sz w:val="24"/>
      <w:szCs w:val="28"/>
      <w:lang w:val="en-IN" w:bidi="bn-IN"/>
      <w14:ligatures w14:val="standardContextual"/>
    </w:rPr>
  </w:style>
  <w:style w:type="paragraph" w:styleId="Footer">
    <w:name w:val="footer"/>
    <w:basedOn w:val="Normal"/>
    <w:link w:val="FooterChar"/>
    <w:uiPriority w:val="99"/>
    <w:unhideWhenUsed/>
    <w:rsid w:val="007D48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484D"/>
    <w:rPr>
      <w:rFonts w:ascii="Times New Roman" w:hAnsi="Times New Roman"/>
      <w:color w:val="000000" w:themeColor="text1"/>
      <w:kern w:val="2"/>
      <w:sz w:val="24"/>
      <w:szCs w:val="28"/>
      <w:lang w:val="en-IN" w:bidi="bn-IN"/>
      <w14:ligatures w14:val="standardContextual"/>
    </w:rPr>
  </w:style>
  <w:style w:type="paragraph" w:styleId="TOCHeading">
    <w:name w:val="TOC Heading"/>
    <w:basedOn w:val="Heading1"/>
    <w:next w:val="Normal"/>
    <w:uiPriority w:val="39"/>
    <w:unhideWhenUsed/>
    <w:qFormat/>
    <w:rsid w:val="007D484D"/>
    <w:pPr>
      <w:spacing w:line="259" w:lineRule="auto"/>
      <w:jc w:val="left"/>
      <w:outlineLvl w:val="9"/>
    </w:pPr>
    <w:rPr>
      <w:rFonts w:asciiTheme="majorHAnsi" w:hAnsiTheme="majorHAnsi"/>
      <w:b w:val="0"/>
      <w:color w:val="2E74B5" w:themeColor="accent1" w:themeShade="BF"/>
      <w:sz w:val="32"/>
      <w:szCs w:val="32"/>
    </w:rPr>
  </w:style>
  <w:style w:type="paragraph" w:styleId="TOC1">
    <w:name w:val="toc 1"/>
    <w:basedOn w:val="Normal"/>
    <w:next w:val="Normal"/>
    <w:autoRedefine/>
    <w:uiPriority w:val="39"/>
    <w:unhideWhenUsed/>
    <w:rsid w:val="007D484D"/>
    <w:pPr>
      <w:spacing w:after="100"/>
    </w:pPr>
  </w:style>
  <w:style w:type="paragraph" w:styleId="TOC2">
    <w:name w:val="toc 2"/>
    <w:basedOn w:val="Normal"/>
    <w:next w:val="Normal"/>
    <w:autoRedefine/>
    <w:uiPriority w:val="39"/>
    <w:unhideWhenUsed/>
    <w:rsid w:val="007D484D"/>
    <w:pPr>
      <w:spacing w:after="100"/>
      <w:ind w:left="240"/>
    </w:pPr>
  </w:style>
  <w:style w:type="character" w:styleId="UnresolvedMention">
    <w:name w:val="Unresolved Mention"/>
    <w:basedOn w:val="DefaultParagraphFont"/>
    <w:uiPriority w:val="99"/>
    <w:semiHidden/>
    <w:unhideWhenUsed/>
    <w:rsid w:val="002D41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dfs.semanticscholar.org/aa67/9ae98f991c4f0469f3c0343b45d1ad48145b.pdf" TargetMode="External"/><Relationship Id="rId13" Type="http://schemas.openxmlformats.org/officeDocument/2006/relationships/hyperlink" Target="https://jlsms.org/index.php/jlsms/article/download/50/67" TargetMode="External"/><Relationship Id="rId3" Type="http://schemas.openxmlformats.org/officeDocument/2006/relationships/settings" Target="settings.xml"/><Relationship Id="rId7" Type="http://schemas.openxmlformats.org/officeDocument/2006/relationships/hyperlink" Target="https://www.researchgate.net/profile/Latifat-Ayanponle/publication/377905776_A_review_of_innovative_HR_strategies_in_enhancing_workforce_efficiency_in_the_US/links/67a1c91b645ef274a4666296/A-review-of-innovative-HR-strategies-in-enhancing-workforce-efficiency-in-the-US.pdf" TargetMode="External"/><Relationship Id="rId12" Type="http://schemas.openxmlformats.org/officeDocument/2006/relationships/hyperlink" Target="https://www.researchgate.net/profile/Muthna-Hamraaia-2/publication/381016944_The_Impact_of_Technology_on_Human_Resource_Management_Trends_and_Challenges_Educational_Administration_Theory_and_Practice/links/6659dac9bc86444c721f392c/The-Impact-of-Technology-on-Human-Resource-Management-Trends-and-Challenges-Educational-Administration-Theory-and-Practice.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hrcak.srce.hr/ojs/index.php/entrenova/article/download/20280/11589"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oapub.org/soc/index.php/EJHRMS/article/download/1549/2126" TargetMode="External"/><Relationship Id="rId4" Type="http://schemas.openxmlformats.org/officeDocument/2006/relationships/webSettings" Target="webSettings.xml"/><Relationship Id="rId9" Type="http://schemas.openxmlformats.org/officeDocument/2006/relationships/hyperlink" Target="https://www.academia.edu/download/121905088/6IJEBM_MAR20252_TheFuture.pdf" TargetMode="External"/><Relationship Id="rId14" Type="http://schemas.openxmlformats.org/officeDocument/2006/relationships/hyperlink" Target="https://ibn.idsi.md/sites/default/files/imag_file/110-125_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A350A5-1320-4636-83A7-C546116C42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TotalTime>
  <Pages>7</Pages>
  <Words>2802</Words>
  <Characters>15977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Flavian George Raducu (2411676)</cp:lastModifiedBy>
  <cp:revision>4</cp:revision>
  <dcterms:created xsi:type="dcterms:W3CDTF">2025-11-27T09:28:00Z</dcterms:created>
  <dcterms:modified xsi:type="dcterms:W3CDTF">2025-12-08T07:49:00Z</dcterms:modified>
</cp:coreProperties>
</file>