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833" w:rsidRPr="009A3161" w:rsidRDefault="000D6778" w:rsidP="009A3161">
      <w:pPr>
        <w:jc w:val="center"/>
        <w:rPr>
          <w:u w:val="single"/>
        </w:rPr>
      </w:pPr>
      <w:r w:rsidRPr="009A3161">
        <w:rPr>
          <w:u w:val="single"/>
        </w:rPr>
        <w:t>Exhibition Proposal</w:t>
      </w:r>
    </w:p>
    <w:p w:rsidR="000D6778" w:rsidRDefault="000D6778" w:rsidP="005E3EF3">
      <w:pPr>
        <w:spacing w:line="360" w:lineRule="auto"/>
      </w:pPr>
    </w:p>
    <w:p w:rsidR="00750DC8" w:rsidRDefault="00000F75" w:rsidP="005E3EF3">
      <w:pPr>
        <w:spacing w:line="360" w:lineRule="auto"/>
      </w:pPr>
      <w:r>
        <w:t>Dear</w:t>
      </w:r>
      <w:r w:rsidR="00677A53">
        <w:t xml:space="preserve"> </w:t>
      </w:r>
      <w:r w:rsidR="009A3161">
        <w:t>National Museum of Ireland Board of Directors</w:t>
      </w:r>
      <w:r w:rsidR="00175C35">
        <w:t>,</w:t>
      </w:r>
    </w:p>
    <w:p w:rsidR="00F46936" w:rsidRDefault="00360765" w:rsidP="005E3EF3">
      <w:pPr>
        <w:spacing w:line="360" w:lineRule="auto"/>
      </w:pPr>
      <w:r>
        <w:t>I am writing to you to discuss the proposed exhibition ‘Journey to the Afterlife’ an ancient Egyptian exhibition like none other, it will be used to give a practical real life experience of an ancient tradition.</w:t>
      </w:r>
      <w:r w:rsidR="00F46936">
        <w:t xml:space="preserve"> </w:t>
      </w:r>
      <w:r w:rsidR="00F46936">
        <w:t xml:space="preserve">Within ancient Egyptian funerary </w:t>
      </w:r>
      <w:r w:rsidR="00F46936">
        <w:t>beliefs,</w:t>
      </w:r>
      <w:r w:rsidR="00F46936">
        <w:t xml:space="preserve"> the journey to the afterlife is seen as a lite</w:t>
      </w:r>
      <w:r w:rsidR="00F46936">
        <w:t>ral journey down the River Nile. T</w:t>
      </w:r>
      <w:r w:rsidR="00F46936">
        <w:t xml:space="preserve">aking this as premise I would like to create an exhibition to represent a literal journey down the Nile, incorporating the ancient traditions that would take place when an individual die’s until they are laid to rest in their tomb.  </w:t>
      </w:r>
    </w:p>
    <w:p w:rsidR="00360765" w:rsidRDefault="00750DC8" w:rsidP="005E3EF3">
      <w:pPr>
        <w:spacing w:line="360" w:lineRule="auto"/>
      </w:pPr>
      <w:r>
        <w:t xml:space="preserve">The main purpose of this exhibition will be to </w:t>
      </w:r>
      <w:r w:rsidR="002875C9">
        <w:t xml:space="preserve">firstly enhance the education and representation of ancient Egyptian tradition within Ireland. Secondly it will be </w:t>
      </w:r>
      <w:r w:rsidR="007338DF">
        <w:t>to create</w:t>
      </w:r>
      <w:r w:rsidR="002875C9">
        <w:t xml:space="preserve"> a memorable experience by using an interactive exhibition to </w:t>
      </w:r>
      <w:r w:rsidR="007338DF">
        <w:t>showcase the wonders ancient Egypt</w:t>
      </w:r>
      <w:r w:rsidR="00F46936">
        <w:t>,</w:t>
      </w:r>
      <w:r w:rsidR="007338DF">
        <w:t xml:space="preserve"> increasing its popularity which in turn will increase public and academic awareness of ancient Egypt within Ireland.</w:t>
      </w:r>
    </w:p>
    <w:p w:rsidR="00DB29B6" w:rsidRDefault="005E3EF3" w:rsidP="005E3EF3">
      <w:pPr>
        <w:spacing w:line="360" w:lineRule="auto"/>
      </w:pPr>
      <w:r>
        <w:t>The design of this exhibition will begin with</w:t>
      </w:r>
      <w:r>
        <w:t xml:space="preserve"> large structure within an exhibition hall filled with water</w:t>
      </w:r>
      <w:r>
        <w:t>,</w:t>
      </w:r>
      <w:r>
        <w:t xml:space="preserve"> to represent the River Nile with a wooden platform</w:t>
      </w:r>
      <w:r w:rsidR="00750868">
        <w:t xml:space="preserve"> running through the structure</w:t>
      </w:r>
      <w:r>
        <w:t xml:space="preserve"> in which visitors would travel around the exhibition</w:t>
      </w:r>
      <w:r>
        <w:t>.</w:t>
      </w:r>
      <w:r w:rsidR="00750868">
        <w:t xml:space="preserve"> As they travel around the exhibition the visitors will be able to stop at each case which </w:t>
      </w:r>
      <w:r>
        <w:t>woul</w:t>
      </w:r>
      <w:r w:rsidR="00750868">
        <w:t>d be risen out of the water</w:t>
      </w:r>
      <w:r>
        <w:t xml:space="preserve"> on a wooden platform. The cases would be divided into each aspect of the journey to the afterlife for example: mummification, rituals, tomb equipment, scared texts etc.</w:t>
      </w:r>
      <w:r w:rsidR="00B544AE">
        <w:t xml:space="preserve"> </w:t>
      </w:r>
      <w:r w:rsidR="00B544AE">
        <w:t>On the platform in which visitors can move around the exhibition will be designed to represent a boat travelling over the River Nile, a small number of visitors will be able to go through at once, to be guided by one member of staff dressed as the god Anubis</w:t>
      </w:r>
      <w:r w:rsidR="00B544AE">
        <w:t>.</w:t>
      </w:r>
    </w:p>
    <w:p w:rsidR="00677A53" w:rsidRDefault="005E3EF3" w:rsidP="005E3EF3">
      <w:pPr>
        <w:spacing w:line="360" w:lineRule="auto"/>
      </w:pPr>
      <w:r>
        <w:t>The final case</w:t>
      </w:r>
      <w:r w:rsidR="00750868">
        <w:t xml:space="preserve"> rather than being in the water at a distance, will be placed at the end of the platform walk way through the exhibition, it </w:t>
      </w:r>
      <w:r>
        <w:t>will represent</w:t>
      </w:r>
      <w:r w:rsidR="00750868">
        <w:t xml:space="preserve"> the</w:t>
      </w:r>
      <w:r>
        <w:t xml:space="preserve"> ‘</w:t>
      </w:r>
      <w:r w:rsidR="00750868">
        <w:t xml:space="preserve">final </w:t>
      </w:r>
      <w:r>
        <w:t xml:space="preserve">judgement’ and the exit to the exhibition will be used to represent the entrance to the afterlife. </w:t>
      </w:r>
      <w:r w:rsidR="00750868">
        <w:t>At the beginning of the exhibition e</w:t>
      </w:r>
      <w:r w:rsidR="00750868">
        <w:t>ach participant should receive a replica heart scarab before entering in which to be weighed against the Maat feather at the end that would allow each person to either</w:t>
      </w:r>
      <w:r w:rsidR="00DB29B6">
        <w:t xml:space="preserve"> pass into the afterlife or not</w:t>
      </w:r>
      <w:r>
        <w:t>. A voice over will then be played throughout the exhibition hall giving the visitors information on each case and each aspect of the journey to the afterlife. This interactive aspect will allo</w:t>
      </w:r>
      <w:r w:rsidR="00501B14">
        <w:t>w visitors to the exhibition to experience a real life</w:t>
      </w:r>
      <w:r w:rsidR="00371198">
        <w:t xml:space="preserve"> tradition that the Egyptian people participated in for thousands of years.</w:t>
      </w:r>
      <w:r w:rsidR="00501B14">
        <w:t xml:space="preserve"> </w:t>
      </w:r>
    </w:p>
    <w:p w:rsidR="00456355" w:rsidRDefault="00456355" w:rsidP="005E3EF3">
      <w:pPr>
        <w:spacing w:line="360" w:lineRule="auto"/>
      </w:pPr>
      <w:r>
        <w:t xml:space="preserve">Various artistic aspects will be used </w:t>
      </w:r>
      <w:r w:rsidR="00175C35">
        <w:t>to create an appropriate atmosphere</w:t>
      </w:r>
      <w:r w:rsidR="00045C4C">
        <w:t xml:space="preserve"> of the dark and gloomy experience that the ancient Egyptians would have undertaken to continue their journey to the </w:t>
      </w:r>
      <w:r w:rsidR="00045C4C">
        <w:lastRenderedPageBreak/>
        <w:t>afterlife. Overall</w:t>
      </w:r>
      <w:r w:rsidR="00175C35">
        <w:t xml:space="preserve"> </w:t>
      </w:r>
      <w:r w:rsidR="00045C4C">
        <w:t>very dark lightening</w:t>
      </w:r>
      <w:r>
        <w:t xml:space="preserve"> with small spotlights in each case</w:t>
      </w:r>
      <w:r w:rsidR="00045C4C">
        <w:t xml:space="preserve"> will be used</w:t>
      </w:r>
      <w:r>
        <w:t xml:space="preserve"> to illuminate objects in </w:t>
      </w:r>
      <w:r w:rsidR="00045C4C">
        <w:t>each display</w:t>
      </w:r>
      <w:r>
        <w:t xml:space="preserve"> and to reflect the water. </w:t>
      </w:r>
      <w:r w:rsidR="00045C4C">
        <w:t xml:space="preserve">Addition </w:t>
      </w:r>
      <w:r>
        <w:t xml:space="preserve">lightening being placed at the exit to create ‘the afterlife’ an entrance to paradise.  </w:t>
      </w:r>
    </w:p>
    <w:p w:rsidR="005E3EF3" w:rsidRDefault="00371198" w:rsidP="005E3EF3">
      <w:pPr>
        <w:spacing w:line="360" w:lineRule="auto"/>
      </w:pPr>
      <w:r>
        <w:t xml:space="preserve">This exhibition at present has a budget of £50,000- £100,000 which will be used to firstly create the </w:t>
      </w:r>
      <w:r w:rsidR="00243DBF">
        <w:t>structure with various platforms</w:t>
      </w:r>
      <w:r w:rsidR="00456355">
        <w:t xml:space="preserve">, to allow the water to be added to represent the Nile. The budget will also be used </w:t>
      </w:r>
      <w:r w:rsidR="00045C4C">
        <w:t>to borrow</w:t>
      </w:r>
      <w:r w:rsidR="00456355">
        <w:t xml:space="preserve"> various objects </w:t>
      </w:r>
      <w:r w:rsidR="00045C4C">
        <w:t xml:space="preserve">from a range of ancient Egyptian collections throughout the UK and Europe, </w:t>
      </w:r>
      <w:r w:rsidR="00456355">
        <w:t xml:space="preserve">that will be used to fill each case throughout the exhibition. </w:t>
      </w:r>
      <w:r w:rsidR="00045C4C">
        <w:t xml:space="preserve">A list of each object that will feature in this exhibition will be added at the conclusion of this correspondence. </w:t>
      </w:r>
    </w:p>
    <w:p w:rsidR="007338DF" w:rsidRDefault="00F46936" w:rsidP="005E3EF3">
      <w:pPr>
        <w:spacing w:line="360" w:lineRule="auto"/>
      </w:pPr>
      <w:r>
        <w:t>For the purpose of this exhibition I would ask only two things of the national museum, the use of a large exhibition hall and a member of staff in which could take up the role of Anubis.</w:t>
      </w:r>
    </w:p>
    <w:p w:rsidR="007338DF" w:rsidRDefault="007338DF" w:rsidP="005E3EF3">
      <w:pPr>
        <w:spacing w:line="360" w:lineRule="auto"/>
      </w:pPr>
    </w:p>
    <w:p w:rsidR="000D6778" w:rsidRDefault="000D6778" w:rsidP="005E3EF3">
      <w:pPr>
        <w:spacing w:line="360" w:lineRule="auto"/>
      </w:pPr>
      <w:r>
        <w:t xml:space="preserve"> </w:t>
      </w:r>
    </w:p>
    <w:p w:rsidR="00EC2B6C" w:rsidRDefault="00EC2B6C" w:rsidP="005E3EF3">
      <w:pPr>
        <w:spacing w:line="360" w:lineRule="auto"/>
      </w:pPr>
    </w:p>
    <w:p w:rsidR="00F71FF2" w:rsidRDefault="00F71FF2" w:rsidP="005E3EF3">
      <w:pPr>
        <w:spacing w:line="360" w:lineRule="auto"/>
      </w:pPr>
    </w:p>
    <w:p w:rsidR="00F71FF2" w:rsidRDefault="007427E7" w:rsidP="005E3EF3">
      <w:pPr>
        <w:spacing w:line="360" w:lineRule="auto"/>
      </w:pPr>
      <w:r>
        <w:t xml:space="preserve"> </w:t>
      </w:r>
    </w:p>
    <w:sectPr w:rsidR="00F71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833"/>
    <w:rsid w:val="00000F75"/>
    <w:rsid w:val="00045C4C"/>
    <w:rsid w:val="000672BB"/>
    <w:rsid w:val="00092824"/>
    <w:rsid w:val="000D6778"/>
    <w:rsid w:val="000F186B"/>
    <w:rsid w:val="001146EB"/>
    <w:rsid w:val="00175C35"/>
    <w:rsid w:val="00187A45"/>
    <w:rsid w:val="001B0630"/>
    <w:rsid w:val="00243DBF"/>
    <w:rsid w:val="002630C9"/>
    <w:rsid w:val="002875C9"/>
    <w:rsid w:val="00294765"/>
    <w:rsid w:val="00296913"/>
    <w:rsid w:val="00302CFD"/>
    <w:rsid w:val="00342CEC"/>
    <w:rsid w:val="00360765"/>
    <w:rsid w:val="00371198"/>
    <w:rsid w:val="003C1F17"/>
    <w:rsid w:val="003C5651"/>
    <w:rsid w:val="00456355"/>
    <w:rsid w:val="00471CAB"/>
    <w:rsid w:val="00496546"/>
    <w:rsid w:val="00501B14"/>
    <w:rsid w:val="00515C9A"/>
    <w:rsid w:val="00527CB4"/>
    <w:rsid w:val="005D4833"/>
    <w:rsid w:val="005E3EF3"/>
    <w:rsid w:val="00603C9A"/>
    <w:rsid w:val="00677A53"/>
    <w:rsid w:val="006A411D"/>
    <w:rsid w:val="006C3C5D"/>
    <w:rsid w:val="006F18FB"/>
    <w:rsid w:val="007010C3"/>
    <w:rsid w:val="00701240"/>
    <w:rsid w:val="007338DF"/>
    <w:rsid w:val="007427E7"/>
    <w:rsid w:val="00750868"/>
    <w:rsid w:val="00750DC8"/>
    <w:rsid w:val="00753A01"/>
    <w:rsid w:val="00781AAD"/>
    <w:rsid w:val="007D78C1"/>
    <w:rsid w:val="008354B8"/>
    <w:rsid w:val="008409E3"/>
    <w:rsid w:val="009A3161"/>
    <w:rsid w:val="009B6F8F"/>
    <w:rsid w:val="009D1A57"/>
    <w:rsid w:val="00AC28CB"/>
    <w:rsid w:val="00AF58B2"/>
    <w:rsid w:val="00B05D72"/>
    <w:rsid w:val="00B544AE"/>
    <w:rsid w:val="00B56BEC"/>
    <w:rsid w:val="00B77F05"/>
    <w:rsid w:val="00CC3BF2"/>
    <w:rsid w:val="00D42B82"/>
    <w:rsid w:val="00DB29B6"/>
    <w:rsid w:val="00E46253"/>
    <w:rsid w:val="00E93785"/>
    <w:rsid w:val="00EC2B6C"/>
    <w:rsid w:val="00F46936"/>
    <w:rsid w:val="00F71FF2"/>
    <w:rsid w:val="00FD09CE"/>
    <w:rsid w:val="00FD7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60A70"/>
  <w15:chartTrackingRefBased/>
  <w15:docId w15:val="{AC9EB9C3-E305-47BD-9455-6101F9DF9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215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2</Pages>
  <Words>563</Words>
  <Characters>3212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Farnon (1600196)</dc:creator>
  <cp:keywords/>
  <dc:description/>
  <cp:lastModifiedBy>shannon farnon</cp:lastModifiedBy>
  <cp:revision>5</cp:revision>
  <dcterms:created xsi:type="dcterms:W3CDTF">2020-04-15T19:15:00Z</dcterms:created>
  <dcterms:modified xsi:type="dcterms:W3CDTF">2020-04-15T21:09:00Z</dcterms:modified>
</cp:coreProperties>
</file>