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084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1C20A8" wp14:editId="581D94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
    <w:p w14:paraId="0928131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3446080C" w14:textId="77777777" w:rsidTr="00A406E5">
        <w:tc>
          <w:tcPr>
            <w:tcW w:w="9922" w:type="dxa"/>
            <w:shd w:val="clear" w:color="auto" w:fill="C0C0C0"/>
          </w:tcPr>
          <w:p w14:paraId="6170825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AF7B2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83ABFB" w14:textId="77777777" w:rsidTr="008F1308">
        <w:tc>
          <w:tcPr>
            <w:tcW w:w="2093" w:type="dxa"/>
            <w:shd w:val="pct15" w:color="auto" w:fill="auto"/>
          </w:tcPr>
          <w:p w14:paraId="5014ED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D6C9B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0447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83B9B" w14:textId="77777777" w:rsidR="003B3F9D" w:rsidRPr="00A406E5" w:rsidRDefault="003B3F9D" w:rsidP="001E57C1">
            <w:pPr>
              <w:spacing w:before="120" w:after="120"/>
              <w:jc w:val="both"/>
              <w:rPr>
                <w:rFonts w:ascii="Arial" w:hAnsi="Arial" w:cs="Arial"/>
                <w:b/>
                <w:sz w:val="22"/>
                <w:szCs w:val="22"/>
              </w:rPr>
            </w:pPr>
          </w:p>
        </w:tc>
      </w:tr>
      <w:tr w:rsidR="00DB116D" w:rsidRPr="00A406E5" w14:paraId="09FD3A01" w14:textId="77777777" w:rsidTr="00A406E5">
        <w:tc>
          <w:tcPr>
            <w:tcW w:w="2093" w:type="dxa"/>
            <w:shd w:val="pct15" w:color="auto" w:fill="auto"/>
          </w:tcPr>
          <w:p w14:paraId="7B69B3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2B0220" w14:textId="14FAB4E5" w:rsidR="00DB116D" w:rsidRPr="00A406E5" w:rsidRDefault="00AC7AF7" w:rsidP="00DE49AA">
            <w:pPr>
              <w:spacing w:before="120" w:after="120"/>
              <w:rPr>
                <w:rFonts w:ascii="Arial" w:hAnsi="Arial" w:cs="Arial"/>
                <w:b/>
                <w:sz w:val="22"/>
                <w:szCs w:val="22"/>
              </w:rPr>
            </w:pPr>
            <w:r>
              <w:rPr>
                <w:rFonts w:ascii="Arial" w:hAnsi="Arial" w:cs="Arial"/>
                <w:b/>
                <w:sz w:val="22"/>
                <w:szCs w:val="22"/>
              </w:rPr>
              <w:t>BA (Hons) Sports Management</w:t>
            </w:r>
          </w:p>
        </w:tc>
      </w:tr>
      <w:tr w:rsidR="008F1308" w:rsidRPr="00A406E5" w14:paraId="4CBD6B8A" w14:textId="77777777" w:rsidTr="00A628CC">
        <w:tc>
          <w:tcPr>
            <w:tcW w:w="2093" w:type="dxa"/>
            <w:shd w:val="pct15" w:color="auto" w:fill="auto"/>
          </w:tcPr>
          <w:p w14:paraId="52A6EA9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818AF9" w14:textId="70FA7E05" w:rsidR="008F1308" w:rsidRPr="006B3D7B" w:rsidRDefault="00DE49AA" w:rsidP="00DE49AA">
            <w:pPr>
              <w:spacing w:before="120" w:after="120"/>
              <w:jc w:val="both"/>
              <w:rPr>
                <w:rFonts w:ascii="Arial" w:hAnsi="Arial" w:cs="Arial"/>
                <w:b/>
                <w:sz w:val="22"/>
                <w:szCs w:val="22"/>
              </w:rPr>
            </w:pPr>
            <w:r>
              <w:rPr>
                <w:rFonts w:ascii="Arial" w:hAnsi="Arial" w:cs="Arial"/>
                <w:b/>
                <w:sz w:val="22"/>
                <w:szCs w:val="22"/>
              </w:rPr>
              <w:t xml:space="preserve">Strategic </w:t>
            </w:r>
            <w:r w:rsidR="006B3D7B" w:rsidRPr="006B3D7B">
              <w:rPr>
                <w:rFonts w:ascii="Arial" w:hAnsi="Arial" w:cs="Arial"/>
                <w:b/>
                <w:sz w:val="22"/>
                <w:szCs w:val="22"/>
              </w:rPr>
              <w:t>Sports Event Management</w:t>
            </w:r>
          </w:p>
        </w:tc>
      </w:tr>
      <w:tr w:rsidR="00B84B5B" w:rsidRPr="00A406E5" w14:paraId="02DE635B" w14:textId="77777777" w:rsidTr="008F1308">
        <w:tc>
          <w:tcPr>
            <w:tcW w:w="2093" w:type="dxa"/>
            <w:shd w:val="pct15" w:color="auto" w:fill="auto"/>
          </w:tcPr>
          <w:p w14:paraId="19D37B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300CF3" w14:textId="77777777" w:rsidR="00B84B5B" w:rsidRPr="00A406E5" w:rsidRDefault="00DE49AA" w:rsidP="00152E9D">
            <w:pPr>
              <w:spacing w:before="120" w:after="120"/>
              <w:jc w:val="both"/>
              <w:rPr>
                <w:rFonts w:ascii="Arial" w:hAnsi="Arial" w:cs="Arial"/>
                <w:b/>
                <w:sz w:val="22"/>
                <w:szCs w:val="22"/>
              </w:rPr>
            </w:pPr>
            <w:r>
              <w:rPr>
                <w:rFonts w:ascii="Arial" w:hAnsi="Arial" w:cs="Arial"/>
                <w:b/>
                <w:sz w:val="22"/>
                <w:szCs w:val="22"/>
              </w:rPr>
              <w:t>BMSM6006</w:t>
            </w:r>
          </w:p>
        </w:tc>
        <w:tc>
          <w:tcPr>
            <w:tcW w:w="2268" w:type="dxa"/>
            <w:shd w:val="clear" w:color="auto" w:fill="D9D9D9"/>
          </w:tcPr>
          <w:p w14:paraId="0B6DBD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10FD9F" w14:textId="77777777" w:rsidR="00B84B5B" w:rsidRPr="00A406E5" w:rsidRDefault="006B3D7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FE8B201" w14:textId="77777777" w:rsidTr="008F1308">
        <w:tc>
          <w:tcPr>
            <w:tcW w:w="2093" w:type="dxa"/>
            <w:shd w:val="pct15" w:color="auto" w:fill="auto"/>
          </w:tcPr>
          <w:p w14:paraId="28963C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8B9094" w14:textId="0CF2E97F" w:rsidR="00DB116D" w:rsidRPr="00A406E5" w:rsidRDefault="003E0C33"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533648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984054" w14:textId="77777777" w:rsidR="00DB116D" w:rsidRPr="00A406E5" w:rsidRDefault="006B3D7B" w:rsidP="00E51AAC">
            <w:pPr>
              <w:spacing w:before="120" w:after="120"/>
              <w:jc w:val="both"/>
              <w:rPr>
                <w:rFonts w:ascii="Arial" w:hAnsi="Arial" w:cs="Arial"/>
                <w:b/>
                <w:sz w:val="22"/>
                <w:szCs w:val="22"/>
              </w:rPr>
            </w:pPr>
            <w:r>
              <w:rPr>
                <w:rFonts w:ascii="Arial" w:hAnsi="Arial" w:cs="Arial"/>
                <w:b/>
                <w:sz w:val="22"/>
                <w:szCs w:val="22"/>
              </w:rPr>
              <w:t>Andrew Thomas</w:t>
            </w:r>
          </w:p>
        </w:tc>
      </w:tr>
      <w:tr w:rsidR="00DB116D" w:rsidRPr="00A406E5" w14:paraId="1AEDCD32" w14:textId="77777777" w:rsidTr="008F1308">
        <w:tc>
          <w:tcPr>
            <w:tcW w:w="2093" w:type="dxa"/>
            <w:shd w:val="pct15" w:color="auto" w:fill="auto"/>
          </w:tcPr>
          <w:p w14:paraId="5D01A1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AC4CEB" w14:textId="77777777" w:rsidR="00DB116D" w:rsidRPr="00AC7AF7" w:rsidRDefault="00AC7AF7" w:rsidP="00883178">
            <w:pPr>
              <w:spacing w:before="120" w:after="120"/>
              <w:rPr>
                <w:rFonts w:ascii="Arial" w:hAnsi="Arial" w:cs="Arial"/>
                <w:b/>
                <w:sz w:val="22"/>
                <w:szCs w:val="22"/>
              </w:rPr>
            </w:pPr>
            <w:r w:rsidRPr="00AC7AF7">
              <w:rPr>
                <w:rFonts w:ascii="Arial" w:hAnsi="Arial" w:cs="Arial"/>
                <w:b/>
                <w:sz w:val="22"/>
                <w:szCs w:val="22"/>
              </w:rPr>
              <w:t xml:space="preserve">Case for Sports Event and </w:t>
            </w:r>
            <w:r w:rsidR="00883178">
              <w:rPr>
                <w:rFonts w:ascii="Arial" w:hAnsi="Arial" w:cs="Arial"/>
                <w:b/>
                <w:sz w:val="22"/>
                <w:szCs w:val="22"/>
              </w:rPr>
              <w:t>Marketing</w:t>
            </w:r>
            <w:r w:rsidRPr="00AC7AF7">
              <w:rPr>
                <w:rFonts w:ascii="Arial" w:hAnsi="Arial" w:cs="Arial"/>
                <w:b/>
                <w:sz w:val="22"/>
                <w:szCs w:val="22"/>
              </w:rPr>
              <w:t xml:space="preserve"> Planning Document</w:t>
            </w:r>
          </w:p>
        </w:tc>
        <w:tc>
          <w:tcPr>
            <w:tcW w:w="2268" w:type="dxa"/>
            <w:shd w:val="pct15" w:color="auto" w:fill="auto"/>
          </w:tcPr>
          <w:p w14:paraId="470FA9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F3681C" w14:textId="77777777" w:rsidR="00DB116D" w:rsidRPr="00A406E5" w:rsidRDefault="00DE49AA" w:rsidP="00E51AAC">
            <w:pPr>
              <w:spacing w:before="120" w:after="120"/>
              <w:jc w:val="both"/>
              <w:rPr>
                <w:rFonts w:ascii="Arial" w:hAnsi="Arial" w:cs="Arial"/>
                <w:b/>
                <w:sz w:val="22"/>
                <w:szCs w:val="22"/>
              </w:rPr>
            </w:pPr>
            <w:r>
              <w:rPr>
                <w:rFonts w:ascii="Arial" w:hAnsi="Arial" w:cs="Arial"/>
                <w:b/>
                <w:sz w:val="22"/>
                <w:szCs w:val="22"/>
              </w:rPr>
              <w:t>20</w:t>
            </w:r>
            <w:r w:rsidR="00AC7AF7">
              <w:rPr>
                <w:rFonts w:ascii="Arial" w:hAnsi="Arial" w:cs="Arial"/>
                <w:b/>
                <w:sz w:val="22"/>
                <w:szCs w:val="22"/>
              </w:rPr>
              <w:t>00 words</w:t>
            </w:r>
          </w:p>
        </w:tc>
      </w:tr>
      <w:tr w:rsidR="00B84B5B" w:rsidRPr="00A406E5" w14:paraId="13EBA74D" w14:textId="77777777" w:rsidTr="008F1308">
        <w:tc>
          <w:tcPr>
            <w:tcW w:w="2093" w:type="dxa"/>
            <w:shd w:val="pct15" w:color="auto" w:fill="auto"/>
          </w:tcPr>
          <w:p w14:paraId="2FE5B4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4B962E" w14:textId="77777777" w:rsidR="00B84B5B" w:rsidRPr="00A406E5" w:rsidRDefault="00C12FF8" w:rsidP="00C12FF8">
            <w:pPr>
              <w:spacing w:before="120" w:after="120"/>
              <w:jc w:val="both"/>
              <w:rPr>
                <w:rFonts w:ascii="Arial" w:hAnsi="Arial" w:cs="Arial"/>
                <w:b/>
                <w:sz w:val="22"/>
                <w:szCs w:val="22"/>
              </w:rPr>
            </w:pPr>
            <w:r>
              <w:rPr>
                <w:rFonts w:ascii="Arial" w:hAnsi="Arial" w:cs="Arial"/>
                <w:b/>
                <w:sz w:val="22"/>
                <w:szCs w:val="22"/>
              </w:rPr>
              <w:t>Refer to assessment calendar</w:t>
            </w:r>
          </w:p>
        </w:tc>
        <w:tc>
          <w:tcPr>
            <w:tcW w:w="2268" w:type="dxa"/>
            <w:shd w:val="pct15" w:color="auto" w:fill="auto"/>
          </w:tcPr>
          <w:p w14:paraId="60CD353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7F0B92" w14:textId="77777777" w:rsidR="00B84B5B" w:rsidRPr="00A406E5" w:rsidRDefault="00AC7AF7" w:rsidP="00856B6B">
            <w:pPr>
              <w:spacing w:before="120" w:after="120"/>
              <w:jc w:val="both"/>
              <w:rPr>
                <w:rFonts w:ascii="Arial" w:hAnsi="Arial" w:cs="Arial"/>
                <w:b/>
                <w:sz w:val="22"/>
                <w:szCs w:val="22"/>
              </w:rPr>
            </w:pPr>
            <w:r>
              <w:rPr>
                <w:rFonts w:ascii="Arial" w:hAnsi="Arial" w:cs="Arial"/>
                <w:b/>
                <w:sz w:val="22"/>
                <w:szCs w:val="22"/>
              </w:rPr>
              <w:t xml:space="preserve">Within 20 working days of submission </w:t>
            </w:r>
            <w:r w:rsidR="00856B6B">
              <w:rPr>
                <w:rFonts w:ascii="Arial" w:hAnsi="Arial" w:cs="Arial"/>
                <w:b/>
                <w:sz w:val="22"/>
                <w:szCs w:val="22"/>
              </w:rPr>
              <w:t xml:space="preserve">deadline. </w:t>
            </w:r>
          </w:p>
        </w:tc>
      </w:tr>
      <w:tr w:rsidR="00152E9D" w:rsidRPr="00A406E5" w14:paraId="3FF57595" w14:textId="77777777" w:rsidTr="00A406E5">
        <w:tc>
          <w:tcPr>
            <w:tcW w:w="2093" w:type="dxa"/>
            <w:shd w:val="pct15" w:color="auto" w:fill="auto"/>
          </w:tcPr>
          <w:p w14:paraId="527DDE7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CD06A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84F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C4DA8">
              <w:rPr>
                <w:rFonts w:ascii="Arial" w:hAnsi="Arial" w:cs="Arial"/>
                <w:b/>
                <w:sz w:val="22"/>
                <w:szCs w:val="22"/>
              </w:rPr>
              <w:t>n/a</w:t>
            </w:r>
          </w:p>
          <w:p w14:paraId="145FF2E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A73546" w14:textId="77777777" w:rsidTr="00A406E5">
        <w:tc>
          <w:tcPr>
            <w:tcW w:w="2093" w:type="dxa"/>
            <w:shd w:val="pct15" w:color="auto" w:fill="auto"/>
          </w:tcPr>
          <w:p w14:paraId="46ACB8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39C0D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B37102"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FC4DA8" w:rsidRPr="00A406E5" w14:paraId="0C9C4D58" w14:textId="77777777" w:rsidTr="00FC4DA8">
        <w:tc>
          <w:tcPr>
            <w:tcW w:w="9951" w:type="dxa"/>
            <w:shd w:val="pct10" w:color="auto" w:fill="auto"/>
          </w:tcPr>
          <w:p w14:paraId="4D032481" w14:textId="77777777" w:rsidR="00FC4DA8" w:rsidRPr="00AC7AF7" w:rsidRDefault="00FC4DA8" w:rsidP="00D10FAA">
            <w:pPr>
              <w:rPr>
                <w:rFonts w:ascii="Arial" w:hAnsi="Arial" w:cs="Arial"/>
                <w:b/>
                <w:sz w:val="22"/>
                <w:szCs w:val="22"/>
              </w:rPr>
            </w:pPr>
            <w:r w:rsidRPr="00A406E5">
              <w:rPr>
                <w:rFonts w:ascii="Arial" w:hAnsi="Arial" w:cs="Arial"/>
                <w:b/>
                <w:sz w:val="22"/>
                <w:szCs w:val="22"/>
              </w:rPr>
              <w:t xml:space="preserve">Module Learning Outcomes </w:t>
            </w:r>
          </w:p>
        </w:tc>
      </w:tr>
      <w:tr w:rsidR="00FC4DA8" w:rsidRPr="00A406E5" w14:paraId="6C091D53" w14:textId="77777777" w:rsidTr="00FC4DA8">
        <w:tc>
          <w:tcPr>
            <w:tcW w:w="9951" w:type="dxa"/>
          </w:tcPr>
          <w:p w14:paraId="634FF2B2" w14:textId="77777777" w:rsidR="00FC4DA8" w:rsidRPr="00A406E5" w:rsidRDefault="00FC4DA8" w:rsidP="00D10FAA">
            <w:pPr>
              <w:rPr>
                <w:rFonts w:ascii="Arial" w:hAnsi="Arial" w:cs="Arial"/>
                <w:sz w:val="22"/>
                <w:szCs w:val="22"/>
              </w:rPr>
            </w:pPr>
          </w:p>
          <w:p w14:paraId="0D1E8CAE" w14:textId="77777777" w:rsidR="00FC4DA8" w:rsidRDefault="00FC4DA8" w:rsidP="00D10FAA">
            <w:pPr>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6807A5E8" w14:textId="77777777" w:rsidR="000F1533" w:rsidRP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Critically appraise the development and strategies of the sports events sector by applying the strategic management principles.</w:t>
            </w:r>
          </w:p>
          <w:p w14:paraId="0874A60D" w14:textId="77777777" w:rsidR="000F1533" w:rsidRP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 xml:space="preserve">Challenge the traditional assumptions regarding the benefits of major sporting events and their impact on all stakeholders. </w:t>
            </w:r>
          </w:p>
          <w:p w14:paraId="7E13025B" w14:textId="77777777" w:rsid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 xml:space="preserve">Apply the sports event planning process to an event of their own ideation. </w:t>
            </w:r>
          </w:p>
          <w:p w14:paraId="3A4E61C2" w14:textId="77777777" w:rsidR="00FC4DA8" w:rsidRPr="007B2F2C" w:rsidRDefault="00FC4DA8" w:rsidP="007B2F2C">
            <w:pPr>
              <w:pStyle w:val="ListParagraph"/>
              <w:ind w:left="360"/>
              <w:rPr>
                <w:rFonts w:ascii="Arial" w:hAnsi="Arial" w:cs="Arial"/>
                <w:sz w:val="22"/>
                <w:szCs w:val="22"/>
              </w:rPr>
            </w:pPr>
            <w:r w:rsidRPr="007B2F2C">
              <w:rPr>
                <w:rFonts w:ascii="Arial" w:hAnsi="Arial" w:cs="Arial"/>
                <w:sz w:val="22"/>
                <w:szCs w:val="22"/>
              </w:rPr>
              <w:t xml:space="preserve"> </w:t>
            </w:r>
          </w:p>
        </w:tc>
      </w:tr>
    </w:tbl>
    <w:p w14:paraId="34B6EECA" w14:textId="77777777" w:rsidR="00152E9D" w:rsidRPr="00A406E5" w:rsidRDefault="00152E9D" w:rsidP="00DB116D">
      <w:pPr>
        <w:rPr>
          <w:rFonts w:ascii="Arial" w:hAnsi="Arial" w:cs="Arial"/>
          <w:sz w:val="32"/>
        </w:rPr>
      </w:pPr>
    </w:p>
    <w:p w14:paraId="68F39C1D"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2614D992" w14:textId="77777777" w:rsidTr="00FE7D1D">
        <w:tc>
          <w:tcPr>
            <w:tcW w:w="9651" w:type="dxa"/>
            <w:shd w:val="clear" w:color="auto" w:fill="C0C0C0"/>
          </w:tcPr>
          <w:p w14:paraId="64B8F17B" w14:textId="77777777" w:rsidR="007C1536" w:rsidRPr="00A406E5" w:rsidRDefault="00A406E5" w:rsidP="007C1536">
            <w:pPr>
              <w:jc w:val="center"/>
              <w:rPr>
                <w:rFonts w:ascii="Arial" w:hAnsi="Arial" w:cs="Arial"/>
                <w:b/>
                <w:sz w:val="40"/>
                <w:szCs w:val="40"/>
              </w:rPr>
            </w:pPr>
            <w:r>
              <w:rPr>
                <w:rFonts w:ascii="Arial" w:hAnsi="Arial" w:cs="Arial"/>
                <w:sz w:val="32"/>
              </w:rPr>
              <w:lastRenderedPageBreak/>
              <w:br w:type="page"/>
            </w:r>
            <w:r w:rsidR="005969E2" w:rsidRPr="00A406E5">
              <w:rPr>
                <w:rFonts w:ascii="Arial" w:hAnsi="Arial" w:cs="Arial"/>
                <w:b/>
                <w:sz w:val="40"/>
                <w:szCs w:val="40"/>
              </w:rPr>
              <w:t>TASK DESCRIPTION</w:t>
            </w:r>
          </w:p>
        </w:tc>
      </w:tr>
    </w:tbl>
    <w:p w14:paraId="08EB805F" w14:textId="77777777" w:rsidR="00EE6F25" w:rsidRPr="00A406E5" w:rsidRDefault="00EE6F25" w:rsidP="005969E2">
      <w:pPr>
        <w:jc w:val="both"/>
        <w:rPr>
          <w:rFonts w:ascii="Arial" w:hAnsi="Arial" w:cs="Arial"/>
          <w:sz w:val="22"/>
          <w:szCs w:val="22"/>
        </w:rPr>
      </w:pPr>
    </w:p>
    <w:p w14:paraId="4DA8772E" w14:textId="77777777" w:rsidR="00FC4DA8" w:rsidRDefault="00FC4DA8" w:rsidP="00FC4DA8">
      <w:pPr>
        <w:rPr>
          <w:rFonts w:ascii="Arial" w:hAnsi="Arial" w:cs="Arial"/>
          <w:sz w:val="24"/>
          <w:szCs w:val="24"/>
        </w:rPr>
      </w:pPr>
    </w:p>
    <w:p w14:paraId="3FE98FA3" w14:textId="77777777" w:rsidR="00F11921" w:rsidRPr="00F11921" w:rsidRDefault="00F11921" w:rsidP="00F11921">
      <w:pPr>
        <w:ind w:firstLine="720"/>
        <w:jc w:val="both"/>
        <w:rPr>
          <w:rFonts w:ascii="Arial" w:hAnsi="Arial" w:cs="Arial"/>
          <w:color w:val="000000"/>
          <w:sz w:val="24"/>
          <w:szCs w:val="24"/>
        </w:rPr>
      </w:pPr>
      <w:r w:rsidRPr="00F11921">
        <w:rPr>
          <w:rFonts w:ascii="Arial" w:hAnsi="Arial" w:cs="Arial"/>
          <w:color w:val="000000"/>
          <w:sz w:val="24"/>
          <w:szCs w:val="24"/>
        </w:rPr>
        <w:t>This is a management report representing 50% of the available marks for this module.</w:t>
      </w:r>
    </w:p>
    <w:p w14:paraId="6B919BFB" w14:textId="4BD3337D" w:rsidR="00F11921" w:rsidRPr="00EF2796" w:rsidRDefault="00F11921" w:rsidP="00F11921">
      <w:pPr>
        <w:ind w:left="720"/>
        <w:jc w:val="both"/>
        <w:rPr>
          <w:rFonts w:ascii="Arial" w:hAnsi="Arial" w:cs="Arial"/>
          <w:sz w:val="24"/>
          <w:szCs w:val="24"/>
        </w:rPr>
      </w:pPr>
      <w:r w:rsidRPr="00F11921">
        <w:rPr>
          <w:rFonts w:ascii="Arial" w:hAnsi="Arial" w:cs="Arial"/>
          <w:sz w:val="24"/>
          <w:szCs w:val="24"/>
        </w:rPr>
        <w:t xml:space="preserve">It should be presented as a formally structured report of 2000 words. </w:t>
      </w:r>
      <w:r w:rsidRPr="00F11921">
        <w:rPr>
          <w:rStyle w:val="normaltextrun1"/>
          <w:rFonts w:ascii="Arial" w:hAnsi="Arial" w:cs="Arial"/>
          <w:sz w:val="24"/>
          <w:szCs w:val="24"/>
        </w:rPr>
        <w:t xml:space="preserve">Please adhere to the specified word limit. </w:t>
      </w:r>
      <w:r w:rsidRPr="00F11921">
        <w:rPr>
          <w:rFonts w:ascii="Arial" w:hAnsi="Arial" w:cs="Arial"/>
          <w:bCs/>
          <w:sz w:val="24"/>
          <w:szCs w:val="24"/>
        </w:rPr>
        <w:t xml:space="preserve">Students are advised to make good use of the appendices section, where supporting documents can be located e.g. statistical evidence e.g. PESTEL analysis tables. A list of references from a variety of credible sources is essential. </w:t>
      </w:r>
    </w:p>
    <w:p w14:paraId="7E383D92" w14:textId="4C19EBB6" w:rsidR="00F11921" w:rsidRPr="00F11921" w:rsidRDefault="00F11921" w:rsidP="00F11921">
      <w:pPr>
        <w:ind w:left="720"/>
        <w:rPr>
          <w:rFonts w:ascii="Arial" w:hAnsi="Arial" w:cs="Arial"/>
          <w:sz w:val="24"/>
          <w:szCs w:val="24"/>
        </w:rPr>
      </w:pPr>
    </w:p>
    <w:p w14:paraId="5730E746" w14:textId="77777777" w:rsidR="00F11921" w:rsidRDefault="00F11921" w:rsidP="007C1536">
      <w:pPr>
        <w:rPr>
          <w:rFonts w:ascii="Arial" w:hAnsi="Arial" w:cs="Arial"/>
          <w:b/>
          <w:sz w:val="24"/>
          <w:szCs w:val="24"/>
        </w:rPr>
      </w:pPr>
    </w:p>
    <w:p w14:paraId="52F1022A" w14:textId="11CB7881" w:rsidR="00FC4DA8" w:rsidRDefault="00FC4DA8" w:rsidP="00F11921">
      <w:pPr>
        <w:ind w:firstLine="720"/>
        <w:rPr>
          <w:rFonts w:ascii="Arial" w:hAnsi="Arial" w:cs="Arial"/>
          <w:b/>
          <w:sz w:val="24"/>
          <w:szCs w:val="24"/>
        </w:rPr>
      </w:pPr>
      <w:r w:rsidRPr="00FC4DA8">
        <w:rPr>
          <w:rFonts w:ascii="Arial" w:hAnsi="Arial" w:cs="Arial"/>
          <w:b/>
          <w:sz w:val="24"/>
          <w:szCs w:val="24"/>
        </w:rPr>
        <w:t>ASSESSMENT TASK</w:t>
      </w:r>
      <w:r w:rsidR="00F11921">
        <w:rPr>
          <w:rFonts w:ascii="Arial" w:hAnsi="Arial" w:cs="Arial"/>
          <w:b/>
          <w:sz w:val="24"/>
          <w:szCs w:val="24"/>
        </w:rPr>
        <w:t>S</w:t>
      </w:r>
      <w:r w:rsidRPr="00FC4DA8">
        <w:rPr>
          <w:rFonts w:ascii="Arial" w:hAnsi="Arial" w:cs="Arial"/>
          <w:b/>
          <w:sz w:val="24"/>
          <w:szCs w:val="24"/>
        </w:rPr>
        <w:t>:</w:t>
      </w:r>
    </w:p>
    <w:p w14:paraId="45DAA296" w14:textId="77777777" w:rsidR="00F11921" w:rsidRPr="00FC4DA8" w:rsidRDefault="00F11921" w:rsidP="00F11921">
      <w:pPr>
        <w:ind w:firstLine="720"/>
        <w:rPr>
          <w:rFonts w:ascii="Arial" w:hAnsi="Arial" w:cs="Arial"/>
          <w:b/>
          <w:sz w:val="24"/>
          <w:szCs w:val="24"/>
        </w:rPr>
      </w:pPr>
    </w:p>
    <w:p w14:paraId="02ECF907" w14:textId="77777777" w:rsidR="00FC4DA8" w:rsidRPr="00970474" w:rsidRDefault="00FC4DA8" w:rsidP="00FC4DA8">
      <w:pPr>
        <w:rPr>
          <w:rFonts w:ascii="Arial" w:hAnsi="Arial" w:cs="Arial"/>
          <w:sz w:val="24"/>
          <w:szCs w:val="24"/>
        </w:rPr>
      </w:pPr>
    </w:p>
    <w:p w14:paraId="581A2702" w14:textId="77777777" w:rsidR="00FC4DA8" w:rsidRPr="00FE7D1D" w:rsidRDefault="00FC4DA8" w:rsidP="00FC4DA8">
      <w:pPr>
        <w:ind w:firstLine="720"/>
        <w:rPr>
          <w:rFonts w:ascii="Arial" w:hAnsi="Arial" w:cs="Arial"/>
          <w:b/>
          <w:sz w:val="24"/>
          <w:szCs w:val="24"/>
          <w:u w:val="single"/>
        </w:rPr>
      </w:pPr>
      <w:r w:rsidRPr="00FE7D1D">
        <w:rPr>
          <w:rFonts w:ascii="Arial" w:hAnsi="Arial" w:cs="Arial"/>
          <w:b/>
          <w:sz w:val="24"/>
          <w:szCs w:val="24"/>
          <w:u w:val="single"/>
        </w:rPr>
        <w:t>Part 1</w:t>
      </w:r>
      <w:r w:rsidR="00923299" w:rsidRPr="00FE7D1D">
        <w:rPr>
          <w:rFonts w:ascii="Arial" w:hAnsi="Arial" w:cs="Arial"/>
          <w:b/>
          <w:sz w:val="24"/>
          <w:szCs w:val="24"/>
          <w:u w:val="single"/>
        </w:rPr>
        <w:t>: Event Scoping and Feasibility</w:t>
      </w:r>
      <w:r w:rsidRPr="00FE7D1D">
        <w:rPr>
          <w:rFonts w:ascii="Arial" w:hAnsi="Arial" w:cs="Arial"/>
          <w:b/>
          <w:sz w:val="24"/>
          <w:szCs w:val="24"/>
          <w:u w:val="single"/>
        </w:rPr>
        <w:t xml:space="preserve"> (1</w:t>
      </w:r>
      <w:r w:rsidR="00277CF8" w:rsidRPr="00FE7D1D">
        <w:rPr>
          <w:rFonts w:ascii="Arial" w:hAnsi="Arial" w:cs="Arial"/>
          <w:b/>
          <w:sz w:val="24"/>
          <w:szCs w:val="24"/>
          <w:u w:val="single"/>
        </w:rPr>
        <w:t>0</w:t>
      </w:r>
      <w:r w:rsidRPr="00FE7D1D">
        <w:rPr>
          <w:rFonts w:ascii="Arial" w:hAnsi="Arial" w:cs="Arial"/>
          <w:b/>
          <w:sz w:val="24"/>
          <w:szCs w:val="24"/>
          <w:u w:val="single"/>
        </w:rPr>
        <w:t>00 words</w:t>
      </w:r>
      <w:r w:rsidR="00923299" w:rsidRPr="00FE7D1D">
        <w:rPr>
          <w:rFonts w:ascii="Arial" w:hAnsi="Arial" w:cs="Arial"/>
          <w:b/>
          <w:sz w:val="24"/>
          <w:szCs w:val="24"/>
          <w:u w:val="single"/>
        </w:rPr>
        <w:t xml:space="preserve"> approx.</w:t>
      </w:r>
      <w:r w:rsidRPr="00FE7D1D">
        <w:rPr>
          <w:rFonts w:ascii="Arial" w:hAnsi="Arial" w:cs="Arial"/>
          <w:b/>
          <w:sz w:val="24"/>
          <w:szCs w:val="24"/>
          <w:u w:val="single"/>
        </w:rPr>
        <w:t>)</w:t>
      </w:r>
    </w:p>
    <w:p w14:paraId="7E574AAC" w14:textId="77777777" w:rsidR="004526FF" w:rsidRDefault="004526FF" w:rsidP="00FC4DA8">
      <w:pPr>
        <w:ind w:left="720"/>
        <w:rPr>
          <w:rFonts w:ascii="Arial" w:hAnsi="Arial" w:cs="Arial"/>
          <w:sz w:val="24"/>
          <w:szCs w:val="24"/>
        </w:rPr>
      </w:pPr>
    </w:p>
    <w:p w14:paraId="75D89C3F" w14:textId="77777777" w:rsidR="00FE0984" w:rsidRPr="00F11921" w:rsidRDefault="004526FF" w:rsidP="00F11921">
      <w:pPr>
        <w:ind w:left="720"/>
        <w:jc w:val="both"/>
        <w:rPr>
          <w:rFonts w:ascii="Arial" w:hAnsi="Arial" w:cs="Arial"/>
          <w:sz w:val="24"/>
          <w:szCs w:val="24"/>
        </w:rPr>
      </w:pPr>
      <w:r w:rsidRPr="00F11921">
        <w:rPr>
          <w:rFonts w:ascii="Arial" w:hAnsi="Arial" w:cs="Arial"/>
          <w:sz w:val="24"/>
          <w:szCs w:val="24"/>
        </w:rPr>
        <w:t xml:space="preserve">Your task is to identify a </w:t>
      </w:r>
      <w:r w:rsidR="00690FB5" w:rsidRPr="00F11921">
        <w:rPr>
          <w:rFonts w:ascii="Arial" w:hAnsi="Arial" w:cs="Arial"/>
          <w:sz w:val="24"/>
          <w:szCs w:val="24"/>
        </w:rPr>
        <w:t>major sport event that a location</w:t>
      </w:r>
      <w:r w:rsidRPr="00F11921">
        <w:rPr>
          <w:rFonts w:ascii="Arial" w:hAnsi="Arial" w:cs="Arial"/>
          <w:sz w:val="24"/>
          <w:szCs w:val="24"/>
        </w:rPr>
        <w:t xml:space="preserve"> in Wales could feasibly host.</w:t>
      </w:r>
      <w:r w:rsidR="00FE0984" w:rsidRPr="00F11921">
        <w:rPr>
          <w:rFonts w:ascii="Arial" w:hAnsi="Arial" w:cs="Arial"/>
          <w:sz w:val="24"/>
          <w:szCs w:val="24"/>
        </w:rPr>
        <w:t xml:space="preserve">  The event can be </w:t>
      </w:r>
      <w:r w:rsidR="00690FB5" w:rsidRPr="00F11921">
        <w:rPr>
          <w:rFonts w:ascii="Arial" w:hAnsi="Arial" w:cs="Arial"/>
          <w:sz w:val="24"/>
          <w:szCs w:val="24"/>
        </w:rPr>
        <w:t>either: national or international;</w:t>
      </w:r>
      <w:r w:rsidR="00FE0984" w:rsidRPr="00F11921">
        <w:rPr>
          <w:rFonts w:ascii="Arial" w:hAnsi="Arial" w:cs="Arial"/>
          <w:sz w:val="24"/>
          <w:szCs w:val="24"/>
        </w:rPr>
        <w:t xml:space="preserve"> irregular or pa</w:t>
      </w:r>
      <w:r w:rsidR="00690FB5" w:rsidRPr="00F11921">
        <w:rPr>
          <w:rFonts w:ascii="Arial" w:hAnsi="Arial" w:cs="Arial"/>
          <w:sz w:val="24"/>
          <w:szCs w:val="24"/>
        </w:rPr>
        <w:t xml:space="preserve">rt of an annual cycle of events; </w:t>
      </w:r>
      <w:r w:rsidR="00FE0984" w:rsidRPr="00F11921">
        <w:rPr>
          <w:rFonts w:ascii="Arial" w:hAnsi="Arial" w:cs="Arial"/>
          <w:sz w:val="24"/>
          <w:szCs w:val="24"/>
        </w:rPr>
        <w:t>a major spectator event generating significant economic impact or a major competitor event generating limited economic activity</w:t>
      </w:r>
      <w:r w:rsidR="00690FB5" w:rsidRPr="00F11921">
        <w:rPr>
          <w:rFonts w:ascii="Arial" w:hAnsi="Arial" w:cs="Arial"/>
          <w:sz w:val="24"/>
          <w:szCs w:val="24"/>
        </w:rPr>
        <w:t xml:space="preserve"> (e.g. Welsh athletics championships)</w:t>
      </w:r>
      <w:r w:rsidR="00FE0984" w:rsidRPr="00F11921">
        <w:rPr>
          <w:rFonts w:ascii="Arial" w:hAnsi="Arial" w:cs="Arial"/>
          <w:sz w:val="24"/>
          <w:szCs w:val="24"/>
        </w:rPr>
        <w:t xml:space="preserve">. </w:t>
      </w:r>
    </w:p>
    <w:p w14:paraId="11EF0F28" w14:textId="77777777" w:rsidR="002239DA" w:rsidRPr="00F11921" w:rsidRDefault="00FE0984" w:rsidP="00F11921">
      <w:pPr>
        <w:ind w:left="720"/>
        <w:jc w:val="both"/>
        <w:rPr>
          <w:rFonts w:ascii="Arial" w:hAnsi="Arial" w:cs="Arial"/>
          <w:sz w:val="24"/>
          <w:szCs w:val="24"/>
        </w:rPr>
      </w:pPr>
      <w:r w:rsidRPr="00F11921">
        <w:rPr>
          <w:rFonts w:ascii="Arial" w:hAnsi="Arial" w:cs="Arial"/>
          <w:sz w:val="24"/>
          <w:szCs w:val="24"/>
        </w:rPr>
        <w:t xml:space="preserve">   </w:t>
      </w:r>
    </w:p>
    <w:p w14:paraId="1B252529" w14:textId="54CD7BF5" w:rsidR="00656B34" w:rsidRDefault="002239DA" w:rsidP="00F11921">
      <w:pPr>
        <w:ind w:left="720"/>
        <w:jc w:val="both"/>
        <w:rPr>
          <w:rFonts w:ascii="Arial" w:hAnsi="Arial" w:cs="Arial"/>
          <w:sz w:val="24"/>
          <w:szCs w:val="24"/>
        </w:rPr>
      </w:pPr>
      <w:r w:rsidRPr="00F11921">
        <w:rPr>
          <w:rFonts w:ascii="Arial" w:hAnsi="Arial" w:cs="Arial"/>
          <w:sz w:val="24"/>
          <w:szCs w:val="24"/>
        </w:rPr>
        <w:t>Students must clarify the event’s objectives and concept,</w:t>
      </w:r>
      <w:r w:rsidR="008F4D04" w:rsidRPr="00F11921">
        <w:rPr>
          <w:rFonts w:ascii="Arial" w:hAnsi="Arial" w:cs="Arial"/>
          <w:sz w:val="24"/>
          <w:szCs w:val="24"/>
        </w:rPr>
        <w:t xml:space="preserve"> </w:t>
      </w:r>
      <w:r w:rsidRPr="00F11921">
        <w:rPr>
          <w:rFonts w:ascii="Arial" w:hAnsi="Arial" w:cs="Arial"/>
          <w:sz w:val="24"/>
          <w:szCs w:val="24"/>
        </w:rPr>
        <w:t>and make a robust case for the event’s feasibility</w:t>
      </w:r>
      <w:r w:rsidR="00F84D3D" w:rsidRPr="00F11921">
        <w:rPr>
          <w:rFonts w:ascii="Arial" w:hAnsi="Arial" w:cs="Arial"/>
          <w:sz w:val="24"/>
          <w:szCs w:val="24"/>
        </w:rPr>
        <w:t>,</w:t>
      </w:r>
      <w:r w:rsidRPr="00F11921">
        <w:rPr>
          <w:rFonts w:ascii="Arial" w:hAnsi="Arial" w:cs="Arial"/>
          <w:sz w:val="24"/>
          <w:szCs w:val="24"/>
        </w:rPr>
        <w:t xml:space="preserve"> strategic fit</w:t>
      </w:r>
      <w:r w:rsidR="00F84D3D" w:rsidRPr="00F11921">
        <w:rPr>
          <w:rFonts w:ascii="Arial" w:hAnsi="Arial" w:cs="Arial"/>
          <w:sz w:val="24"/>
          <w:szCs w:val="24"/>
        </w:rPr>
        <w:t xml:space="preserve"> and potential impact</w:t>
      </w:r>
      <w:r w:rsidRPr="00F11921">
        <w:rPr>
          <w:rFonts w:ascii="Arial" w:hAnsi="Arial" w:cs="Arial"/>
          <w:sz w:val="24"/>
          <w:szCs w:val="24"/>
        </w:rPr>
        <w:t>.</w:t>
      </w:r>
      <w:r w:rsidR="008F4D04" w:rsidRPr="00F11921">
        <w:rPr>
          <w:rFonts w:ascii="Arial" w:hAnsi="Arial" w:cs="Arial"/>
          <w:sz w:val="24"/>
          <w:szCs w:val="24"/>
        </w:rPr>
        <w:t xml:space="preserve">  This requires students to</w:t>
      </w:r>
      <w:r w:rsidR="001005F6" w:rsidRPr="00F11921">
        <w:rPr>
          <w:rFonts w:ascii="Arial" w:hAnsi="Arial" w:cs="Arial"/>
          <w:sz w:val="24"/>
          <w:szCs w:val="24"/>
        </w:rPr>
        <w:t xml:space="preserve"> scope out the </w:t>
      </w:r>
      <w:r w:rsidR="00277CF8" w:rsidRPr="00F11921">
        <w:rPr>
          <w:rFonts w:ascii="Arial" w:hAnsi="Arial" w:cs="Arial"/>
          <w:sz w:val="24"/>
          <w:szCs w:val="24"/>
        </w:rPr>
        <w:t xml:space="preserve">cost of the event and financing options, </w:t>
      </w:r>
      <w:r w:rsidR="001005F6" w:rsidRPr="00F11921">
        <w:rPr>
          <w:rFonts w:ascii="Arial" w:hAnsi="Arial" w:cs="Arial"/>
          <w:sz w:val="24"/>
          <w:szCs w:val="24"/>
        </w:rPr>
        <w:t xml:space="preserve">plus the </w:t>
      </w:r>
      <w:r w:rsidR="00923299" w:rsidRPr="00F11921">
        <w:rPr>
          <w:rFonts w:ascii="Arial" w:hAnsi="Arial" w:cs="Arial"/>
          <w:sz w:val="24"/>
          <w:szCs w:val="24"/>
        </w:rPr>
        <w:t>market for the event and</w:t>
      </w:r>
      <w:r w:rsidR="001005F6" w:rsidRPr="00F11921">
        <w:rPr>
          <w:rFonts w:ascii="Arial" w:hAnsi="Arial" w:cs="Arial"/>
          <w:sz w:val="24"/>
          <w:szCs w:val="24"/>
        </w:rPr>
        <w:t xml:space="preserve"> its competition</w:t>
      </w:r>
      <w:r w:rsidR="00923299" w:rsidRPr="00F11921">
        <w:rPr>
          <w:rFonts w:ascii="Arial" w:hAnsi="Arial" w:cs="Arial"/>
          <w:sz w:val="24"/>
          <w:szCs w:val="24"/>
        </w:rPr>
        <w:t>.  Students will need to consider existing</w:t>
      </w:r>
      <w:r w:rsidR="00FE0984" w:rsidRPr="00F11921">
        <w:rPr>
          <w:rFonts w:ascii="Arial" w:hAnsi="Arial" w:cs="Arial"/>
          <w:sz w:val="24"/>
          <w:szCs w:val="24"/>
        </w:rPr>
        <w:t xml:space="preserve"> spo</w:t>
      </w:r>
      <w:r w:rsidR="00923299" w:rsidRPr="00F11921">
        <w:rPr>
          <w:rFonts w:ascii="Arial" w:hAnsi="Arial" w:cs="Arial"/>
          <w:sz w:val="24"/>
          <w:szCs w:val="24"/>
        </w:rPr>
        <w:t xml:space="preserve">rts event calendars, local and national </w:t>
      </w:r>
      <w:r w:rsidR="00C24DF3" w:rsidRPr="00F11921">
        <w:rPr>
          <w:rFonts w:ascii="Arial" w:hAnsi="Arial" w:cs="Arial"/>
          <w:sz w:val="24"/>
          <w:szCs w:val="24"/>
        </w:rPr>
        <w:t>policy agendas (</w:t>
      </w:r>
      <w:r w:rsidR="00F84D3D" w:rsidRPr="00F11921">
        <w:rPr>
          <w:rFonts w:ascii="Arial" w:hAnsi="Arial" w:cs="Arial"/>
          <w:sz w:val="24"/>
          <w:szCs w:val="24"/>
        </w:rPr>
        <w:t>Wales and UK</w:t>
      </w:r>
      <w:r w:rsidR="00C24DF3" w:rsidRPr="00F11921">
        <w:rPr>
          <w:rFonts w:ascii="Arial" w:hAnsi="Arial" w:cs="Arial"/>
          <w:sz w:val="24"/>
          <w:szCs w:val="24"/>
        </w:rPr>
        <w:t xml:space="preserve">) </w:t>
      </w:r>
      <w:r w:rsidR="00656B34" w:rsidRPr="00F11921">
        <w:rPr>
          <w:rFonts w:ascii="Arial" w:hAnsi="Arial" w:cs="Arial"/>
          <w:sz w:val="24"/>
          <w:szCs w:val="24"/>
        </w:rPr>
        <w:t xml:space="preserve">and the impact of recent major sports events.  </w:t>
      </w:r>
    </w:p>
    <w:p w14:paraId="6A194F20" w14:textId="67FD78C2" w:rsidR="00F11921" w:rsidRDefault="00F11921" w:rsidP="00F11921">
      <w:pPr>
        <w:ind w:left="720"/>
        <w:jc w:val="both"/>
        <w:rPr>
          <w:rFonts w:ascii="Arial" w:hAnsi="Arial" w:cs="Arial"/>
          <w:sz w:val="24"/>
          <w:szCs w:val="24"/>
        </w:rPr>
      </w:pPr>
    </w:p>
    <w:p w14:paraId="020E872B" w14:textId="64170878" w:rsidR="00F11921" w:rsidRPr="00F11921" w:rsidRDefault="00F11921" w:rsidP="00F11921">
      <w:pPr>
        <w:ind w:left="7920"/>
        <w:jc w:val="both"/>
        <w:rPr>
          <w:rFonts w:ascii="Arial" w:hAnsi="Arial" w:cs="Arial"/>
          <w:sz w:val="24"/>
          <w:szCs w:val="24"/>
        </w:rPr>
      </w:pPr>
      <w:r>
        <w:rPr>
          <w:rFonts w:ascii="Arial" w:hAnsi="Arial" w:cs="Arial"/>
          <w:sz w:val="24"/>
          <w:szCs w:val="24"/>
        </w:rPr>
        <w:t xml:space="preserve">50% Weighting </w:t>
      </w:r>
    </w:p>
    <w:p w14:paraId="7B0F4F23" w14:textId="77777777" w:rsidR="00D7449A" w:rsidRPr="00F11921" w:rsidRDefault="00D7449A" w:rsidP="00F11921">
      <w:pPr>
        <w:jc w:val="both"/>
        <w:rPr>
          <w:rFonts w:ascii="Arial" w:hAnsi="Arial" w:cs="Arial"/>
          <w:sz w:val="24"/>
          <w:szCs w:val="24"/>
        </w:rPr>
      </w:pPr>
    </w:p>
    <w:p w14:paraId="570614E7" w14:textId="77777777" w:rsidR="00F11921" w:rsidRDefault="00F11921" w:rsidP="00F11921">
      <w:pPr>
        <w:ind w:firstLine="720"/>
        <w:jc w:val="both"/>
        <w:rPr>
          <w:rFonts w:ascii="Arial" w:hAnsi="Arial" w:cs="Arial"/>
          <w:b/>
          <w:bCs/>
          <w:sz w:val="24"/>
          <w:szCs w:val="24"/>
          <w:u w:val="single"/>
        </w:rPr>
      </w:pPr>
    </w:p>
    <w:p w14:paraId="155BE93A" w14:textId="6F9C3765" w:rsidR="00FC4DA8" w:rsidRPr="00F11921" w:rsidRDefault="00FC4DA8" w:rsidP="00F11921">
      <w:pPr>
        <w:ind w:firstLine="720"/>
        <w:jc w:val="both"/>
        <w:rPr>
          <w:rFonts w:ascii="Arial" w:hAnsi="Arial" w:cs="Arial"/>
          <w:b/>
          <w:bCs/>
          <w:sz w:val="24"/>
          <w:szCs w:val="24"/>
          <w:u w:val="single"/>
        </w:rPr>
      </w:pPr>
      <w:r w:rsidRPr="00F11921">
        <w:rPr>
          <w:rFonts w:ascii="Arial" w:hAnsi="Arial" w:cs="Arial"/>
          <w:b/>
          <w:bCs/>
          <w:sz w:val="24"/>
          <w:szCs w:val="24"/>
          <w:u w:val="single"/>
        </w:rPr>
        <w:t>Part 2</w:t>
      </w:r>
      <w:r w:rsidR="00923299" w:rsidRPr="00F11921">
        <w:rPr>
          <w:rFonts w:ascii="Arial" w:hAnsi="Arial" w:cs="Arial"/>
          <w:b/>
          <w:bCs/>
          <w:sz w:val="24"/>
          <w:szCs w:val="24"/>
          <w:u w:val="single"/>
        </w:rPr>
        <w:t xml:space="preserve">: </w:t>
      </w:r>
      <w:r w:rsidR="004B2A99" w:rsidRPr="00F11921">
        <w:rPr>
          <w:rFonts w:ascii="Arial" w:hAnsi="Arial" w:cs="Arial"/>
          <w:b/>
          <w:bCs/>
          <w:sz w:val="24"/>
          <w:szCs w:val="24"/>
          <w:u w:val="single"/>
        </w:rPr>
        <w:t>Strategic Marketing</w:t>
      </w:r>
      <w:r w:rsidR="00923299" w:rsidRPr="00F11921">
        <w:rPr>
          <w:rFonts w:ascii="Arial" w:hAnsi="Arial" w:cs="Arial"/>
          <w:b/>
          <w:bCs/>
          <w:sz w:val="24"/>
          <w:szCs w:val="24"/>
          <w:u w:val="single"/>
        </w:rPr>
        <w:t xml:space="preserve"> Overview</w:t>
      </w:r>
      <w:r w:rsidRPr="00F11921">
        <w:rPr>
          <w:rFonts w:ascii="Arial" w:hAnsi="Arial" w:cs="Arial"/>
          <w:b/>
          <w:bCs/>
          <w:sz w:val="24"/>
          <w:szCs w:val="24"/>
          <w:u w:val="single"/>
        </w:rPr>
        <w:t xml:space="preserve"> (1</w:t>
      </w:r>
      <w:r w:rsidR="00BE2326" w:rsidRPr="00F11921">
        <w:rPr>
          <w:rFonts w:ascii="Arial" w:hAnsi="Arial" w:cs="Arial"/>
          <w:b/>
          <w:bCs/>
          <w:sz w:val="24"/>
          <w:szCs w:val="24"/>
          <w:u w:val="single"/>
        </w:rPr>
        <w:t>0</w:t>
      </w:r>
      <w:r w:rsidRPr="00F11921">
        <w:rPr>
          <w:rFonts w:ascii="Arial" w:hAnsi="Arial" w:cs="Arial"/>
          <w:b/>
          <w:bCs/>
          <w:sz w:val="24"/>
          <w:szCs w:val="24"/>
          <w:u w:val="single"/>
        </w:rPr>
        <w:t>00 words</w:t>
      </w:r>
      <w:r w:rsidR="00923299" w:rsidRPr="00F11921">
        <w:rPr>
          <w:rFonts w:ascii="Arial" w:hAnsi="Arial" w:cs="Arial"/>
          <w:b/>
          <w:bCs/>
          <w:sz w:val="24"/>
          <w:szCs w:val="24"/>
          <w:u w:val="single"/>
        </w:rPr>
        <w:t xml:space="preserve"> approx.</w:t>
      </w:r>
      <w:r w:rsidRPr="00F11921">
        <w:rPr>
          <w:rFonts w:ascii="Arial" w:hAnsi="Arial" w:cs="Arial"/>
          <w:b/>
          <w:bCs/>
          <w:sz w:val="24"/>
          <w:szCs w:val="24"/>
          <w:u w:val="single"/>
        </w:rPr>
        <w:t>)</w:t>
      </w:r>
    </w:p>
    <w:p w14:paraId="020F2520" w14:textId="77777777" w:rsidR="00FE0984" w:rsidRPr="00F11921" w:rsidRDefault="00FE0984" w:rsidP="00F11921">
      <w:pPr>
        <w:jc w:val="both"/>
        <w:rPr>
          <w:rFonts w:ascii="Arial" w:hAnsi="Arial" w:cs="Arial"/>
          <w:sz w:val="24"/>
          <w:szCs w:val="24"/>
        </w:rPr>
      </w:pPr>
    </w:p>
    <w:p w14:paraId="1A0FE1F1" w14:textId="77777777" w:rsidR="004B2A99" w:rsidRPr="00F11921" w:rsidRDefault="001005F6" w:rsidP="00F11921">
      <w:pPr>
        <w:ind w:left="720"/>
        <w:jc w:val="both"/>
        <w:rPr>
          <w:rFonts w:ascii="Arial" w:hAnsi="Arial" w:cs="Arial"/>
          <w:sz w:val="24"/>
          <w:szCs w:val="24"/>
        </w:rPr>
      </w:pPr>
      <w:r w:rsidRPr="00F11921">
        <w:rPr>
          <w:rFonts w:ascii="Arial" w:hAnsi="Arial" w:cs="Arial"/>
          <w:sz w:val="24"/>
          <w:szCs w:val="24"/>
        </w:rPr>
        <w:t xml:space="preserve">The second part of the assignment requires students to consider how they will attract and retain customers/spectators to the event.  This section </w:t>
      </w:r>
      <w:r w:rsidR="004B2A99" w:rsidRPr="00F11921">
        <w:rPr>
          <w:rFonts w:ascii="Arial" w:hAnsi="Arial" w:cs="Arial"/>
          <w:sz w:val="24"/>
          <w:szCs w:val="24"/>
        </w:rPr>
        <w:t>should commence by addressing the market</w:t>
      </w:r>
      <w:r w:rsidRPr="00F11921">
        <w:rPr>
          <w:rFonts w:ascii="Arial" w:hAnsi="Arial" w:cs="Arial"/>
          <w:sz w:val="24"/>
          <w:szCs w:val="24"/>
        </w:rPr>
        <w:t xml:space="preserve"> segmentation</w:t>
      </w:r>
      <w:r w:rsidR="004B2A99" w:rsidRPr="00F11921">
        <w:rPr>
          <w:rFonts w:ascii="Arial" w:hAnsi="Arial" w:cs="Arial"/>
          <w:sz w:val="24"/>
          <w:szCs w:val="24"/>
        </w:rPr>
        <w:t xml:space="preserve">, targeting and positioning of the event. It must also detail how the marketing mix can be best manipulated to address the needs and wants of customers, and conclude by specifying clear marketing objectives and specific tactics to help fulfil the objectives.  </w:t>
      </w:r>
    </w:p>
    <w:p w14:paraId="6E5B9F8F" w14:textId="77777777" w:rsidR="002239DA" w:rsidRPr="00F11921" w:rsidRDefault="002239DA" w:rsidP="00F11921">
      <w:pPr>
        <w:jc w:val="both"/>
        <w:rPr>
          <w:rFonts w:ascii="Arial" w:hAnsi="Arial" w:cs="Arial"/>
          <w:sz w:val="24"/>
          <w:szCs w:val="24"/>
        </w:rPr>
      </w:pPr>
    </w:p>
    <w:p w14:paraId="4C052CF5" w14:textId="77777777" w:rsidR="002239DA" w:rsidRPr="00F11921" w:rsidRDefault="002239DA" w:rsidP="00F11921">
      <w:pPr>
        <w:ind w:left="720"/>
        <w:jc w:val="both"/>
        <w:rPr>
          <w:rFonts w:ascii="Arial" w:hAnsi="Arial" w:cs="Arial"/>
          <w:sz w:val="24"/>
          <w:szCs w:val="24"/>
        </w:rPr>
      </w:pPr>
      <w:r w:rsidRPr="00F11921">
        <w:rPr>
          <w:rFonts w:ascii="Arial" w:hAnsi="Arial" w:cs="Arial"/>
          <w:sz w:val="24"/>
          <w:szCs w:val="24"/>
        </w:rPr>
        <w:t xml:space="preserve">Both parts must be underpinned with appropriate references to academic theory, industry and government publications and empirical evidence.  </w:t>
      </w:r>
    </w:p>
    <w:p w14:paraId="7D9A7E27" w14:textId="77777777" w:rsidR="002239DA" w:rsidRPr="00970474" w:rsidRDefault="002239DA" w:rsidP="00FC4DA8">
      <w:pPr>
        <w:rPr>
          <w:rFonts w:ascii="Arial" w:hAnsi="Arial" w:cs="Arial"/>
          <w:sz w:val="24"/>
          <w:szCs w:val="24"/>
        </w:rPr>
      </w:pPr>
    </w:p>
    <w:p w14:paraId="2AE6A57D" w14:textId="622DA2D0" w:rsidR="00FC4DA8" w:rsidRPr="00970474" w:rsidRDefault="00F11921" w:rsidP="00F11921">
      <w:pPr>
        <w:ind w:left="7200" w:firstLine="720"/>
        <w:rPr>
          <w:rFonts w:ascii="Arial" w:hAnsi="Arial" w:cs="Arial"/>
          <w:sz w:val="24"/>
          <w:szCs w:val="24"/>
        </w:rPr>
      </w:pPr>
      <w:r>
        <w:rPr>
          <w:rFonts w:ascii="Arial" w:hAnsi="Arial" w:cs="Arial"/>
          <w:sz w:val="24"/>
          <w:szCs w:val="24"/>
        </w:rPr>
        <w:t>50% weighting</w:t>
      </w:r>
    </w:p>
    <w:p w14:paraId="408E1E01" w14:textId="77777777" w:rsidR="00FC4DA8" w:rsidRPr="00970474" w:rsidRDefault="00FC4DA8" w:rsidP="00FC4DA8">
      <w:pPr>
        <w:ind w:firstLine="720"/>
        <w:rPr>
          <w:rFonts w:ascii="Arial" w:hAnsi="Arial" w:cs="Arial"/>
          <w:sz w:val="24"/>
          <w:szCs w:val="24"/>
          <w:u w:val="single"/>
        </w:rPr>
      </w:pPr>
    </w:p>
    <w:p w14:paraId="207B0170" w14:textId="006B2E9C" w:rsidR="00F11921" w:rsidRDefault="00F11921">
      <w:pPr>
        <w:rPr>
          <w:rStyle w:val="normaltextrun1"/>
          <w:rFonts w:ascii="Arial" w:hAnsi="Arial" w:cs="Arial"/>
          <w:sz w:val="24"/>
          <w:szCs w:val="24"/>
        </w:rPr>
      </w:pPr>
      <w:r>
        <w:rPr>
          <w:rStyle w:val="normaltextrun1"/>
          <w:rFonts w:ascii="Arial" w:hAnsi="Arial" w:cs="Arial"/>
          <w:sz w:val="24"/>
          <w:szCs w:val="24"/>
        </w:rPr>
        <w:br w:type="page"/>
      </w:r>
    </w:p>
    <w:p w14:paraId="29F2ED19" w14:textId="1AEC5257" w:rsidR="00883178" w:rsidRPr="00883178" w:rsidRDefault="00883178" w:rsidP="00883178">
      <w:pPr>
        <w:ind w:left="284" w:firstLine="436"/>
        <w:rPr>
          <w:rStyle w:val="normaltextrun1"/>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7D5517C3" w14:textId="77777777" w:rsidTr="00276D09">
        <w:trPr>
          <w:trHeight w:val="414"/>
        </w:trPr>
        <w:tc>
          <w:tcPr>
            <w:tcW w:w="10043" w:type="dxa"/>
            <w:shd w:val="clear" w:color="auto" w:fill="D9D9D9"/>
          </w:tcPr>
          <w:p w14:paraId="677E8F87" w14:textId="77777777" w:rsidR="00D22D9C" w:rsidRPr="00A406E5" w:rsidRDefault="00076119"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7D9F5B" w14:textId="77777777" w:rsidR="00D22D9C" w:rsidRPr="00A406E5" w:rsidRDefault="00D22D9C" w:rsidP="00D22D9C">
      <w:pPr>
        <w:jc w:val="both"/>
        <w:rPr>
          <w:rFonts w:ascii="Arial" w:hAnsi="Arial" w:cs="Arial"/>
          <w:sz w:val="22"/>
          <w:szCs w:val="22"/>
        </w:rPr>
      </w:pPr>
    </w:p>
    <w:p w14:paraId="2257484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7D1DBF" w14:textId="77777777" w:rsidR="004D5E9B" w:rsidRDefault="004D5E9B" w:rsidP="00D22D9C">
      <w:pPr>
        <w:jc w:val="both"/>
        <w:rPr>
          <w:rFonts w:ascii="Arial" w:hAnsi="Arial" w:cs="Arial"/>
          <w:b/>
          <w:sz w:val="22"/>
          <w:szCs w:val="22"/>
        </w:rPr>
      </w:pPr>
    </w:p>
    <w:p w14:paraId="1FEADA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C241C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633CCD" w14:textId="77777777" w:rsidR="00C01A3F" w:rsidRPr="00A406E5" w:rsidRDefault="00C01A3F" w:rsidP="00D22D9C">
      <w:pPr>
        <w:jc w:val="both"/>
        <w:rPr>
          <w:rFonts w:ascii="Arial" w:hAnsi="Arial" w:cs="Arial"/>
          <w:sz w:val="22"/>
          <w:szCs w:val="22"/>
        </w:rPr>
      </w:pPr>
    </w:p>
    <w:p w14:paraId="3C204A75" w14:textId="77777777" w:rsidR="00276D09" w:rsidRDefault="008042F0" w:rsidP="00276D09">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Students should make reference to recommended texts such as Masterman (2014) Strategic Sports Event Management, and, Parent and Swan (2013) Managing Major Sports; to local and national government sports event strategies and to studies of major sports events by academics and consultants. </w:t>
      </w:r>
    </w:p>
    <w:p w14:paraId="3DD53702" w14:textId="77777777" w:rsidR="00D22D9C" w:rsidRPr="00A406E5" w:rsidRDefault="00D22D9C" w:rsidP="00D22D9C">
      <w:pPr>
        <w:jc w:val="both"/>
        <w:rPr>
          <w:rFonts w:ascii="Arial" w:hAnsi="Arial" w:cs="Arial"/>
          <w:sz w:val="22"/>
          <w:szCs w:val="22"/>
        </w:rPr>
      </w:pPr>
    </w:p>
    <w:p w14:paraId="37AC0C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6E8D6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348D3A" w14:textId="77777777" w:rsidR="00C01A3F" w:rsidRPr="00A406E5" w:rsidRDefault="00C01A3F" w:rsidP="00C01A3F">
      <w:pPr>
        <w:jc w:val="both"/>
        <w:rPr>
          <w:rFonts w:ascii="Arial" w:hAnsi="Arial" w:cs="Arial"/>
          <w:b/>
          <w:i/>
          <w:sz w:val="22"/>
          <w:szCs w:val="22"/>
        </w:rPr>
      </w:pPr>
    </w:p>
    <w:p w14:paraId="451AC2D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Consider all literature and demonstrate your understanding by making appropriate references and selecting appropriate case studies.</w:t>
      </w:r>
    </w:p>
    <w:p w14:paraId="2EB25521" w14:textId="77777777" w:rsidR="00D22D9C" w:rsidRPr="00A406E5" w:rsidRDefault="00D22D9C" w:rsidP="00D22D9C">
      <w:pPr>
        <w:jc w:val="both"/>
        <w:rPr>
          <w:rFonts w:ascii="Arial" w:hAnsi="Arial" w:cs="Arial"/>
          <w:sz w:val="22"/>
          <w:szCs w:val="22"/>
        </w:rPr>
      </w:pPr>
    </w:p>
    <w:p w14:paraId="0A7899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9FB45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D537C1" w14:textId="77777777" w:rsidR="00D22D9C" w:rsidRPr="00A406E5" w:rsidRDefault="00D22D9C" w:rsidP="00D22D9C">
      <w:pPr>
        <w:jc w:val="both"/>
        <w:rPr>
          <w:rFonts w:ascii="Arial" w:hAnsi="Arial" w:cs="Arial"/>
          <w:sz w:val="22"/>
          <w:szCs w:val="22"/>
        </w:rPr>
      </w:pPr>
    </w:p>
    <w:p w14:paraId="5AC8C705" w14:textId="77777777" w:rsidR="00276D09" w:rsidRDefault="008042F0" w:rsidP="00276D09">
      <w:pPr>
        <w:jc w:val="both"/>
        <w:rPr>
          <w:rFonts w:ascii="Calibri" w:hAnsi="Calibri" w:cs="Calibr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Careful and reasoned selection of location and rigorous case for chosen sport event, underpinned by references to relevant strategic documents and academic theory. </w:t>
      </w:r>
    </w:p>
    <w:p w14:paraId="6387F7D6" w14:textId="77777777" w:rsidR="00C01A3F" w:rsidRPr="00A406E5" w:rsidRDefault="00C01A3F" w:rsidP="00C01A3F">
      <w:pPr>
        <w:jc w:val="both"/>
        <w:rPr>
          <w:rFonts w:ascii="Arial" w:hAnsi="Arial" w:cs="Arial"/>
          <w:i/>
          <w:sz w:val="22"/>
          <w:szCs w:val="22"/>
        </w:rPr>
      </w:pPr>
    </w:p>
    <w:p w14:paraId="723BB19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71900C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4026DE" w14:textId="77777777" w:rsidR="00D22D9C" w:rsidRPr="00A406E5" w:rsidRDefault="00D22D9C" w:rsidP="00D22D9C">
      <w:pPr>
        <w:jc w:val="both"/>
        <w:rPr>
          <w:rFonts w:ascii="Arial" w:hAnsi="Arial" w:cs="Arial"/>
          <w:sz w:val="22"/>
          <w:szCs w:val="22"/>
        </w:rPr>
      </w:pPr>
    </w:p>
    <w:p w14:paraId="591FD2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Link key themes to relevant examples and demonstrate sound awareness of social, political and economic context, and the debate surrounding impact and legacy.  </w:t>
      </w:r>
    </w:p>
    <w:p w14:paraId="34D23659" w14:textId="77777777" w:rsidR="00C01A3F" w:rsidRPr="00A406E5" w:rsidRDefault="00C01A3F" w:rsidP="00D22D9C">
      <w:pPr>
        <w:jc w:val="both"/>
        <w:rPr>
          <w:rFonts w:ascii="Arial" w:hAnsi="Arial" w:cs="Arial"/>
          <w:sz w:val="22"/>
          <w:szCs w:val="22"/>
        </w:rPr>
      </w:pPr>
    </w:p>
    <w:p w14:paraId="7F7BBE48" w14:textId="77777777" w:rsidR="008566E5" w:rsidRPr="00A406E5" w:rsidRDefault="008566E5" w:rsidP="00D22D9C">
      <w:pPr>
        <w:jc w:val="both"/>
        <w:rPr>
          <w:rFonts w:ascii="Arial" w:hAnsi="Arial" w:cs="Arial"/>
          <w:sz w:val="22"/>
          <w:szCs w:val="22"/>
        </w:rPr>
      </w:pPr>
    </w:p>
    <w:p w14:paraId="493FDB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C438C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C1F737" w14:textId="77777777" w:rsidR="00995D51" w:rsidRDefault="00995D51" w:rsidP="00D22D9C">
      <w:pPr>
        <w:jc w:val="both"/>
        <w:rPr>
          <w:rFonts w:ascii="Arial" w:hAnsi="Arial" w:cs="Arial"/>
          <w:sz w:val="22"/>
          <w:szCs w:val="22"/>
        </w:rPr>
      </w:pPr>
    </w:p>
    <w:p w14:paraId="5F35CE2C" w14:textId="77777777" w:rsidR="00D22D9C" w:rsidRPr="00A406E5" w:rsidRDefault="00D22D9C" w:rsidP="00D22D9C">
      <w:pPr>
        <w:jc w:val="both"/>
        <w:rPr>
          <w:rFonts w:ascii="Arial" w:hAnsi="Arial" w:cs="Arial"/>
          <w:sz w:val="22"/>
          <w:szCs w:val="22"/>
        </w:rPr>
      </w:pPr>
    </w:p>
    <w:p w14:paraId="2E335BFB" w14:textId="77777777" w:rsidR="00276D09" w:rsidRDefault="008042F0" w:rsidP="00276D0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Report format with a variety of credible sources which is well structured and professionally presented. </w:t>
      </w:r>
    </w:p>
    <w:p w14:paraId="035C788A" w14:textId="77777777" w:rsidR="00C01A3F" w:rsidRPr="00A406E5" w:rsidRDefault="00C01A3F" w:rsidP="00C01A3F">
      <w:pPr>
        <w:jc w:val="both"/>
        <w:rPr>
          <w:rFonts w:ascii="Arial" w:hAnsi="Arial" w:cs="Arial"/>
          <w:i/>
          <w:sz w:val="22"/>
          <w:szCs w:val="22"/>
        </w:rPr>
      </w:pPr>
    </w:p>
    <w:p w14:paraId="0D88FD22" w14:textId="77777777" w:rsidR="00C01A3F" w:rsidRPr="00A406E5" w:rsidRDefault="00C01A3F" w:rsidP="00D22D9C">
      <w:pPr>
        <w:jc w:val="both"/>
        <w:rPr>
          <w:rFonts w:ascii="Arial" w:hAnsi="Arial" w:cs="Arial"/>
          <w:sz w:val="22"/>
          <w:szCs w:val="22"/>
        </w:rPr>
      </w:pPr>
    </w:p>
    <w:p w14:paraId="5B63C144" w14:textId="77777777" w:rsidR="00FB3B4E" w:rsidRPr="00A406E5" w:rsidRDefault="00FB3B4E" w:rsidP="00D22D9C">
      <w:pPr>
        <w:jc w:val="both"/>
        <w:rPr>
          <w:rFonts w:ascii="Arial" w:hAnsi="Arial" w:cs="Arial"/>
          <w:sz w:val="22"/>
          <w:szCs w:val="22"/>
        </w:rPr>
      </w:pPr>
    </w:p>
    <w:p w14:paraId="1CFA2539" w14:textId="77777777" w:rsidR="00D22D9C" w:rsidRPr="00A406E5" w:rsidRDefault="00D22D9C" w:rsidP="00D22D9C">
      <w:pPr>
        <w:jc w:val="both"/>
        <w:rPr>
          <w:rFonts w:ascii="Arial" w:hAnsi="Arial" w:cs="Arial"/>
          <w:sz w:val="22"/>
          <w:szCs w:val="22"/>
        </w:rPr>
      </w:pPr>
    </w:p>
    <w:p w14:paraId="4372B52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9D656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5FDD6FBD" w14:textId="77777777" w:rsidTr="00152E9D">
        <w:trPr>
          <w:jc w:val="center"/>
        </w:trPr>
        <w:tc>
          <w:tcPr>
            <w:tcW w:w="10670" w:type="dxa"/>
            <w:shd w:val="clear" w:color="auto" w:fill="BFBFBF"/>
          </w:tcPr>
          <w:p w14:paraId="0B47E30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148A97" w14:textId="77777777" w:rsidR="00152E9D" w:rsidRPr="00A406E5" w:rsidRDefault="00152E9D" w:rsidP="00152E9D">
      <w:pPr>
        <w:rPr>
          <w:rFonts w:ascii="Arial" w:hAnsi="Arial" w:cs="Arial"/>
        </w:rPr>
      </w:pPr>
    </w:p>
    <w:p w14:paraId="2815900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436031" w14:textId="77777777" w:rsidR="00152E9D" w:rsidRPr="00A406E5" w:rsidRDefault="00152E9D" w:rsidP="00152E9D">
      <w:pPr>
        <w:rPr>
          <w:rFonts w:ascii="Arial" w:hAnsi="Arial" w:cs="Arial"/>
          <w:b/>
          <w:sz w:val="22"/>
          <w:szCs w:val="22"/>
        </w:rPr>
        <w:sectPr w:rsidR="00152E9D" w:rsidRPr="00A406E5" w:rsidSect="00FC4DA8">
          <w:footerReference w:type="default" r:id="rId9"/>
          <w:pgSz w:w="11894" w:h="16834"/>
          <w:pgMar w:top="720" w:right="1121" w:bottom="720" w:left="720" w:header="706" w:footer="454" w:gutter="0"/>
          <w:paperSrc w:first="1" w:other="1"/>
          <w:cols w:space="720"/>
          <w:docGrid w:linePitch="272"/>
        </w:sectPr>
      </w:pPr>
    </w:p>
    <w:p w14:paraId="59CE171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CB7CE0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5968C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16ACA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EA92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071B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EB94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6CC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CC18B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807C3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EFA076" w14:textId="77777777" w:rsidR="00152E9D" w:rsidRPr="00A406E5" w:rsidRDefault="00152E9D" w:rsidP="00152E9D">
            <w:pPr>
              <w:jc w:val="center"/>
              <w:rPr>
                <w:rFonts w:ascii="Arial" w:hAnsi="Arial" w:cs="Arial"/>
                <w:sz w:val="32"/>
              </w:rPr>
            </w:pPr>
          </w:p>
        </w:tc>
      </w:tr>
      <w:tr w:rsidR="00152E9D" w:rsidRPr="00A406E5" w14:paraId="746467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AEBC36" w14:textId="77777777" w:rsidR="00152E9D" w:rsidRPr="00A406E5" w:rsidRDefault="00152E9D" w:rsidP="00152E9D">
            <w:pPr>
              <w:spacing w:after="120"/>
              <w:rPr>
                <w:rFonts w:ascii="Arial" w:hAnsi="Arial" w:cs="Arial"/>
                <w:sz w:val="14"/>
                <w:szCs w:val="14"/>
              </w:rPr>
            </w:pPr>
          </w:p>
          <w:p w14:paraId="79775F65" w14:textId="77777777" w:rsidR="00152E9D" w:rsidRPr="00A406E5" w:rsidRDefault="00152E9D" w:rsidP="00152E9D">
            <w:pPr>
              <w:spacing w:after="120"/>
              <w:rPr>
                <w:rFonts w:ascii="Arial" w:hAnsi="Arial" w:cs="Arial"/>
                <w:sz w:val="14"/>
                <w:szCs w:val="14"/>
              </w:rPr>
            </w:pPr>
          </w:p>
          <w:p w14:paraId="7393A897" w14:textId="77777777" w:rsidR="00152E9D" w:rsidRPr="00A406E5" w:rsidRDefault="00152E9D" w:rsidP="00152E9D">
            <w:pPr>
              <w:spacing w:after="120"/>
              <w:rPr>
                <w:rFonts w:ascii="Arial" w:hAnsi="Arial" w:cs="Arial"/>
                <w:sz w:val="14"/>
                <w:szCs w:val="14"/>
              </w:rPr>
            </w:pPr>
          </w:p>
          <w:p w14:paraId="02B78F49" w14:textId="77777777" w:rsidR="00152E9D" w:rsidRPr="00A406E5" w:rsidRDefault="00152E9D" w:rsidP="00152E9D">
            <w:pPr>
              <w:spacing w:after="120"/>
              <w:rPr>
                <w:rFonts w:ascii="Arial" w:hAnsi="Arial" w:cs="Arial"/>
                <w:sz w:val="14"/>
                <w:szCs w:val="14"/>
              </w:rPr>
            </w:pPr>
          </w:p>
          <w:p w14:paraId="5700A2AF" w14:textId="77777777" w:rsidR="00152E9D" w:rsidRPr="00A406E5" w:rsidRDefault="00152E9D" w:rsidP="00152E9D">
            <w:pPr>
              <w:spacing w:after="120"/>
              <w:rPr>
                <w:rFonts w:ascii="Arial" w:hAnsi="Arial" w:cs="Arial"/>
                <w:sz w:val="14"/>
                <w:szCs w:val="14"/>
              </w:rPr>
            </w:pPr>
          </w:p>
          <w:p w14:paraId="4E6DF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EEFC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7BE82" w14:textId="77777777" w:rsidR="00152E9D" w:rsidRPr="00A406E5" w:rsidRDefault="00152E9D" w:rsidP="00152E9D">
            <w:pPr>
              <w:jc w:val="center"/>
              <w:rPr>
                <w:rFonts w:ascii="Arial" w:hAnsi="Arial" w:cs="Arial"/>
                <w:sz w:val="32"/>
              </w:rPr>
            </w:pPr>
          </w:p>
        </w:tc>
      </w:tr>
      <w:tr w:rsidR="00152E9D" w:rsidRPr="00A406E5" w14:paraId="6F29EC23" w14:textId="77777777" w:rsidTr="00A85BFE">
        <w:trPr>
          <w:trHeight w:val="451"/>
        </w:trPr>
        <w:tc>
          <w:tcPr>
            <w:tcW w:w="4169" w:type="pct"/>
            <w:vMerge/>
            <w:tcBorders>
              <w:left w:val="single" w:sz="4" w:space="0" w:color="auto"/>
              <w:bottom w:val="single" w:sz="4" w:space="0" w:color="auto"/>
              <w:right w:val="single" w:sz="4" w:space="0" w:color="auto"/>
            </w:tcBorders>
          </w:tcPr>
          <w:p w14:paraId="4AF4D6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C9F5D" w14:textId="77777777" w:rsidR="00152E9D" w:rsidRPr="00CD6656" w:rsidRDefault="00FE7D1D" w:rsidP="00152E9D">
            <w:pPr>
              <w:jc w:val="center"/>
              <w:rPr>
                <w:rFonts w:ascii="Arial" w:hAnsi="Arial" w:cs="Arial"/>
                <w:sz w:val="28"/>
                <w:szCs w:val="28"/>
              </w:rPr>
            </w:pPr>
            <w:r>
              <w:rPr>
                <w:rFonts w:ascii="Arial" w:hAnsi="Arial" w:cs="Arial"/>
                <w:sz w:val="28"/>
                <w:szCs w:val="28"/>
              </w:rPr>
              <w:t>25</w:t>
            </w:r>
          </w:p>
        </w:tc>
        <w:tc>
          <w:tcPr>
            <w:tcW w:w="416" w:type="pct"/>
            <w:vMerge/>
            <w:tcBorders>
              <w:top w:val="single" w:sz="4" w:space="0" w:color="auto"/>
              <w:left w:val="single" w:sz="4" w:space="0" w:color="auto"/>
              <w:bottom w:val="single" w:sz="4" w:space="0" w:color="auto"/>
              <w:right w:val="single" w:sz="4" w:space="0" w:color="auto"/>
            </w:tcBorders>
          </w:tcPr>
          <w:p w14:paraId="03DA7793" w14:textId="77777777" w:rsidR="00152E9D" w:rsidRPr="00A406E5" w:rsidRDefault="00152E9D" w:rsidP="00152E9D">
            <w:pPr>
              <w:jc w:val="center"/>
              <w:rPr>
                <w:rFonts w:ascii="Arial" w:hAnsi="Arial" w:cs="Arial"/>
                <w:sz w:val="32"/>
              </w:rPr>
            </w:pPr>
          </w:p>
        </w:tc>
      </w:tr>
      <w:tr w:rsidR="00152E9D" w:rsidRPr="00A406E5" w14:paraId="13CB98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54DB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6AF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C916A2"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763492" w14:textId="77777777" w:rsidR="00152E9D" w:rsidRPr="00A406E5" w:rsidRDefault="00152E9D" w:rsidP="00152E9D">
            <w:pPr>
              <w:jc w:val="center"/>
              <w:rPr>
                <w:rFonts w:ascii="Arial" w:hAnsi="Arial" w:cs="Arial"/>
                <w:sz w:val="32"/>
              </w:rPr>
            </w:pPr>
          </w:p>
        </w:tc>
      </w:tr>
      <w:tr w:rsidR="00152E9D" w:rsidRPr="00A406E5" w14:paraId="5CE16A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9B1AED" w14:textId="77777777" w:rsidR="00152E9D" w:rsidRPr="00A406E5" w:rsidRDefault="00152E9D" w:rsidP="00152E9D">
            <w:pPr>
              <w:spacing w:after="120"/>
              <w:rPr>
                <w:rFonts w:ascii="Arial" w:hAnsi="Arial" w:cs="Arial"/>
                <w:sz w:val="14"/>
                <w:szCs w:val="14"/>
              </w:rPr>
            </w:pPr>
          </w:p>
          <w:p w14:paraId="4D649844" w14:textId="77777777" w:rsidR="00152E9D" w:rsidRPr="00A406E5" w:rsidRDefault="00152E9D" w:rsidP="00152E9D">
            <w:pPr>
              <w:spacing w:after="120"/>
              <w:rPr>
                <w:rFonts w:ascii="Arial" w:hAnsi="Arial" w:cs="Arial"/>
                <w:sz w:val="14"/>
                <w:szCs w:val="14"/>
              </w:rPr>
            </w:pPr>
          </w:p>
          <w:p w14:paraId="27323BF3" w14:textId="77777777" w:rsidR="00152E9D" w:rsidRPr="00A406E5" w:rsidRDefault="00152E9D" w:rsidP="00152E9D">
            <w:pPr>
              <w:spacing w:after="120"/>
              <w:rPr>
                <w:rFonts w:ascii="Arial" w:hAnsi="Arial" w:cs="Arial"/>
                <w:sz w:val="14"/>
                <w:szCs w:val="14"/>
              </w:rPr>
            </w:pPr>
          </w:p>
          <w:p w14:paraId="4D32AB8C" w14:textId="77777777" w:rsidR="00152E9D" w:rsidRPr="00A406E5" w:rsidRDefault="00152E9D" w:rsidP="00152E9D">
            <w:pPr>
              <w:spacing w:after="120"/>
              <w:rPr>
                <w:rFonts w:ascii="Arial" w:hAnsi="Arial" w:cs="Arial"/>
                <w:sz w:val="14"/>
                <w:szCs w:val="14"/>
              </w:rPr>
            </w:pPr>
          </w:p>
          <w:p w14:paraId="2BEC04A2" w14:textId="77777777" w:rsidR="00152E9D" w:rsidRPr="00A406E5" w:rsidRDefault="00152E9D" w:rsidP="00152E9D">
            <w:pPr>
              <w:spacing w:after="120"/>
              <w:rPr>
                <w:rFonts w:ascii="Arial" w:hAnsi="Arial" w:cs="Arial"/>
                <w:sz w:val="14"/>
                <w:szCs w:val="14"/>
              </w:rPr>
            </w:pPr>
          </w:p>
          <w:p w14:paraId="187A8E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B886B5"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3214A3EC" w14:textId="77777777" w:rsidR="00152E9D" w:rsidRPr="00A406E5" w:rsidRDefault="00152E9D" w:rsidP="00152E9D">
            <w:pPr>
              <w:jc w:val="center"/>
              <w:rPr>
                <w:rFonts w:ascii="Arial" w:hAnsi="Arial" w:cs="Arial"/>
                <w:sz w:val="32"/>
              </w:rPr>
            </w:pPr>
          </w:p>
        </w:tc>
      </w:tr>
      <w:tr w:rsidR="00152E9D" w:rsidRPr="00A406E5" w14:paraId="0B4BEE50" w14:textId="77777777" w:rsidTr="00A85BFE">
        <w:trPr>
          <w:trHeight w:val="451"/>
        </w:trPr>
        <w:tc>
          <w:tcPr>
            <w:tcW w:w="4169" w:type="pct"/>
            <w:vMerge/>
            <w:tcBorders>
              <w:left w:val="single" w:sz="4" w:space="0" w:color="auto"/>
              <w:bottom w:val="single" w:sz="4" w:space="0" w:color="auto"/>
              <w:right w:val="single" w:sz="4" w:space="0" w:color="auto"/>
            </w:tcBorders>
          </w:tcPr>
          <w:p w14:paraId="4EB516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FE7A3" w14:textId="77777777" w:rsidR="00152E9D" w:rsidRPr="00CD6656" w:rsidRDefault="00CD6656" w:rsidP="00152E9D">
            <w:pPr>
              <w:jc w:val="center"/>
              <w:rPr>
                <w:rFonts w:ascii="Arial" w:hAnsi="Arial" w:cs="Arial"/>
                <w:sz w:val="28"/>
                <w:szCs w:val="28"/>
              </w:rPr>
            </w:pPr>
            <w:r w:rsidRPr="00CD6656">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0CD610B7" w14:textId="77777777" w:rsidR="00152E9D" w:rsidRPr="00A406E5" w:rsidRDefault="00152E9D" w:rsidP="00152E9D">
            <w:pPr>
              <w:jc w:val="center"/>
              <w:rPr>
                <w:rFonts w:ascii="Arial" w:hAnsi="Arial" w:cs="Arial"/>
                <w:sz w:val="32"/>
              </w:rPr>
            </w:pPr>
          </w:p>
        </w:tc>
      </w:tr>
      <w:tr w:rsidR="00152E9D" w:rsidRPr="00A406E5" w14:paraId="19E3B0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21E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59B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806EFF"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F2678" w14:textId="77777777" w:rsidR="00152E9D" w:rsidRPr="00A406E5" w:rsidRDefault="00152E9D" w:rsidP="00152E9D">
            <w:pPr>
              <w:jc w:val="center"/>
              <w:rPr>
                <w:rFonts w:ascii="Arial" w:hAnsi="Arial" w:cs="Arial"/>
                <w:sz w:val="32"/>
              </w:rPr>
            </w:pPr>
          </w:p>
        </w:tc>
      </w:tr>
      <w:tr w:rsidR="00152E9D" w:rsidRPr="00A406E5" w14:paraId="6EB9EA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0153FA" w14:textId="77777777" w:rsidR="00152E9D" w:rsidRPr="00A406E5" w:rsidRDefault="00152E9D" w:rsidP="00152E9D">
            <w:pPr>
              <w:spacing w:after="120"/>
              <w:rPr>
                <w:rFonts w:ascii="Arial" w:hAnsi="Arial" w:cs="Arial"/>
                <w:sz w:val="14"/>
                <w:szCs w:val="14"/>
              </w:rPr>
            </w:pPr>
          </w:p>
          <w:p w14:paraId="00FF7292" w14:textId="77777777" w:rsidR="00152E9D" w:rsidRPr="00A406E5" w:rsidRDefault="00152E9D" w:rsidP="00152E9D">
            <w:pPr>
              <w:spacing w:after="120"/>
              <w:rPr>
                <w:rFonts w:ascii="Arial" w:hAnsi="Arial" w:cs="Arial"/>
                <w:sz w:val="14"/>
                <w:szCs w:val="14"/>
              </w:rPr>
            </w:pPr>
          </w:p>
          <w:p w14:paraId="62DAE8DC" w14:textId="77777777" w:rsidR="00152E9D" w:rsidRPr="00A406E5" w:rsidRDefault="00152E9D" w:rsidP="00152E9D">
            <w:pPr>
              <w:spacing w:after="120"/>
              <w:rPr>
                <w:rFonts w:ascii="Arial" w:hAnsi="Arial" w:cs="Arial"/>
                <w:sz w:val="14"/>
                <w:szCs w:val="14"/>
              </w:rPr>
            </w:pPr>
          </w:p>
          <w:p w14:paraId="03242501" w14:textId="77777777" w:rsidR="00152E9D" w:rsidRPr="00A406E5" w:rsidRDefault="00152E9D" w:rsidP="00152E9D">
            <w:pPr>
              <w:spacing w:after="120"/>
              <w:rPr>
                <w:rFonts w:ascii="Arial" w:hAnsi="Arial" w:cs="Arial"/>
                <w:sz w:val="14"/>
                <w:szCs w:val="14"/>
              </w:rPr>
            </w:pPr>
          </w:p>
          <w:p w14:paraId="1CAC5794" w14:textId="77777777" w:rsidR="00152E9D" w:rsidRPr="00A406E5" w:rsidRDefault="00152E9D" w:rsidP="00152E9D">
            <w:pPr>
              <w:spacing w:after="120"/>
              <w:rPr>
                <w:rFonts w:ascii="Arial" w:hAnsi="Arial" w:cs="Arial"/>
                <w:sz w:val="14"/>
                <w:szCs w:val="14"/>
              </w:rPr>
            </w:pPr>
          </w:p>
          <w:p w14:paraId="1AA895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77319"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7576490" w14:textId="77777777" w:rsidR="00152E9D" w:rsidRPr="00A406E5" w:rsidRDefault="00152E9D" w:rsidP="00152E9D">
            <w:pPr>
              <w:jc w:val="center"/>
              <w:rPr>
                <w:rFonts w:ascii="Arial" w:hAnsi="Arial" w:cs="Arial"/>
                <w:sz w:val="32"/>
              </w:rPr>
            </w:pPr>
          </w:p>
        </w:tc>
      </w:tr>
      <w:tr w:rsidR="00152E9D" w:rsidRPr="00A406E5" w14:paraId="19269074" w14:textId="77777777" w:rsidTr="00A85BFE">
        <w:trPr>
          <w:trHeight w:val="451"/>
        </w:trPr>
        <w:tc>
          <w:tcPr>
            <w:tcW w:w="4169" w:type="pct"/>
            <w:vMerge/>
            <w:tcBorders>
              <w:left w:val="single" w:sz="4" w:space="0" w:color="auto"/>
              <w:bottom w:val="single" w:sz="4" w:space="0" w:color="auto"/>
              <w:right w:val="single" w:sz="4" w:space="0" w:color="auto"/>
            </w:tcBorders>
          </w:tcPr>
          <w:p w14:paraId="6D61BE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D1E7DB" w14:textId="77777777" w:rsidR="00152E9D" w:rsidRPr="00CD6656" w:rsidRDefault="00C12FF8" w:rsidP="00C12FF8">
            <w:pPr>
              <w:jc w:val="center"/>
              <w:rPr>
                <w:rFonts w:ascii="Arial" w:hAnsi="Arial" w:cs="Arial"/>
                <w:sz w:val="28"/>
                <w:szCs w:val="28"/>
              </w:rPr>
            </w:pPr>
            <w:r>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64B89B31" w14:textId="77777777" w:rsidR="00152E9D" w:rsidRPr="00A406E5" w:rsidRDefault="00152E9D" w:rsidP="00152E9D">
            <w:pPr>
              <w:jc w:val="center"/>
              <w:rPr>
                <w:rFonts w:ascii="Arial" w:hAnsi="Arial" w:cs="Arial"/>
                <w:sz w:val="32"/>
              </w:rPr>
            </w:pPr>
          </w:p>
        </w:tc>
      </w:tr>
      <w:tr w:rsidR="00152E9D" w:rsidRPr="00A406E5" w14:paraId="2C3AA2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8069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6DE8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7FF996"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96D372" w14:textId="77777777" w:rsidR="00152E9D" w:rsidRPr="00A406E5" w:rsidRDefault="00152E9D" w:rsidP="00152E9D">
            <w:pPr>
              <w:jc w:val="center"/>
              <w:rPr>
                <w:rFonts w:ascii="Arial" w:hAnsi="Arial" w:cs="Arial"/>
                <w:sz w:val="32"/>
              </w:rPr>
            </w:pPr>
          </w:p>
        </w:tc>
      </w:tr>
      <w:tr w:rsidR="00152E9D" w:rsidRPr="00A406E5" w14:paraId="50237D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6938DA" w14:textId="77777777" w:rsidR="00152E9D" w:rsidRPr="00A406E5" w:rsidRDefault="00152E9D" w:rsidP="00152E9D">
            <w:pPr>
              <w:spacing w:after="120"/>
              <w:rPr>
                <w:rFonts w:ascii="Arial" w:hAnsi="Arial" w:cs="Arial"/>
                <w:sz w:val="14"/>
                <w:szCs w:val="14"/>
              </w:rPr>
            </w:pPr>
          </w:p>
          <w:p w14:paraId="3FB6DDA2" w14:textId="77777777" w:rsidR="00152E9D" w:rsidRPr="00A406E5" w:rsidRDefault="00152E9D" w:rsidP="00152E9D">
            <w:pPr>
              <w:spacing w:after="120"/>
              <w:rPr>
                <w:rFonts w:ascii="Arial" w:hAnsi="Arial" w:cs="Arial"/>
                <w:sz w:val="14"/>
                <w:szCs w:val="14"/>
              </w:rPr>
            </w:pPr>
          </w:p>
          <w:p w14:paraId="656172E8" w14:textId="77777777" w:rsidR="00152E9D" w:rsidRPr="00A406E5" w:rsidRDefault="00152E9D" w:rsidP="00152E9D">
            <w:pPr>
              <w:spacing w:after="120"/>
              <w:rPr>
                <w:rFonts w:ascii="Arial" w:hAnsi="Arial" w:cs="Arial"/>
                <w:sz w:val="14"/>
                <w:szCs w:val="14"/>
              </w:rPr>
            </w:pPr>
          </w:p>
          <w:p w14:paraId="66820D10" w14:textId="77777777" w:rsidR="00152E9D" w:rsidRPr="00A406E5" w:rsidRDefault="00152E9D" w:rsidP="00152E9D">
            <w:pPr>
              <w:spacing w:after="120"/>
              <w:rPr>
                <w:rFonts w:ascii="Arial" w:hAnsi="Arial" w:cs="Arial"/>
                <w:sz w:val="14"/>
                <w:szCs w:val="14"/>
              </w:rPr>
            </w:pPr>
          </w:p>
          <w:p w14:paraId="263C1666" w14:textId="77777777" w:rsidR="00152E9D" w:rsidRPr="00A406E5" w:rsidRDefault="00152E9D" w:rsidP="00152E9D">
            <w:pPr>
              <w:spacing w:after="120"/>
              <w:rPr>
                <w:rFonts w:ascii="Arial" w:hAnsi="Arial" w:cs="Arial"/>
                <w:sz w:val="14"/>
                <w:szCs w:val="14"/>
              </w:rPr>
            </w:pPr>
          </w:p>
          <w:p w14:paraId="6A341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494996"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298EF5C" w14:textId="77777777" w:rsidR="00152E9D" w:rsidRPr="00A406E5" w:rsidRDefault="00152E9D" w:rsidP="00152E9D">
            <w:pPr>
              <w:jc w:val="center"/>
              <w:rPr>
                <w:rFonts w:ascii="Arial" w:hAnsi="Arial" w:cs="Arial"/>
                <w:sz w:val="32"/>
              </w:rPr>
            </w:pPr>
          </w:p>
        </w:tc>
      </w:tr>
      <w:tr w:rsidR="00152E9D" w:rsidRPr="00A406E5" w14:paraId="0D52226F" w14:textId="77777777" w:rsidTr="00A85BFE">
        <w:trPr>
          <w:trHeight w:val="450"/>
        </w:trPr>
        <w:tc>
          <w:tcPr>
            <w:tcW w:w="4169" w:type="pct"/>
            <w:vMerge/>
            <w:tcBorders>
              <w:left w:val="single" w:sz="4" w:space="0" w:color="auto"/>
              <w:bottom w:val="single" w:sz="4" w:space="0" w:color="auto"/>
              <w:right w:val="single" w:sz="4" w:space="0" w:color="auto"/>
            </w:tcBorders>
          </w:tcPr>
          <w:p w14:paraId="7C966D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D67C4" w14:textId="77777777" w:rsidR="00152E9D" w:rsidRPr="00CD6656" w:rsidRDefault="00FE7D1D" w:rsidP="00C12FF8">
            <w:pPr>
              <w:jc w:val="center"/>
              <w:rPr>
                <w:rFonts w:ascii="Arial" w:hAnsi="Arial" w:cs="Arial"/>
                <w:sz w:val="28"/>
                <w:szCs w:val="28"/>
              </w:rPr>
            </w:pPr>
            <w:r>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7BB296DA" w14:textId="77777777" w:rsidR="00152E9D" w:rsidRPr="00A406E5" w:rsidRDefault="00152E9D" w:rsidP="00152E9D">
            <w:pPr>
              <w:jc w:val="center"/>
              <w:rPr>
                <w:rFonts w:ascii="Arial" w:hAnsi="Arial" w:cs="Arial"/>
                <w:sz w:val="32"/>
              </w:rPr>
            </w:pPr>
          </w:p>
        </w:tc>
      </w:tr>
      <w:tr w:rsidR="00152E9D" w:rsidRPr="00A406E5" w14:paraId="524290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FFAB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72A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056B84"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FA8810" w14:textId="77777777" w:rsidR="00152E9D" w:rsidRPr="00A406E5" w:rsidRDefault="00152E9D" w:rsidP="00152E9D">
            <w:pPr>
              <w:jc w:val="center"/>
              <w:rPr>
                <w:rFonts w:ascii="Arial" w:hAnsi="Arial" w:cs="Arial"/>
                <w:sz w:val="32"/>
              </w:rPr>
            </w:pPr>
          </w:p>
        </w:tc>
      </w:tr>
      <w:tr w:rsidR="00152E9D" w:rsidRPr="00A406E5" w14:paraId="1B071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BCAAA7" w14:textId="77777777" w:rsidR="00152E9D" w:rsidRPr="00A406E5" w:rsidRDefault="00152E9D" w:rsidP="00152E9D">
            <w:pPr>
              <w:spacing w:after="120"/>
              <w:rPr>
                <w:rFonts w:ascii="Arial" w:hAnsi="Arial" w:cs="Arial"/>
                <w:sz w:val="14"/>
                <w:szCs w:val="14"/>
              </w:rPr>
            </w:pPr>
          </w:p>
          <w:p w14:paraId="06EBBB3D" w14:textId="77777777" w:rsidR="00152E9D" w:rsidRPr="00A406E5" w:rsidRDefault="00152E9D" w:rsidP="00152E9D">
            <w:pPr>
              <w:spacing w:after="120"/>
              <w:rPr>
                <w:rFonts w:ascii="Arial" w:hAnsi="Arial" w:cs="Arial"/>
                <w:sz w:val="14"/>
                <w:szCs w:val="14"/>
              </w:rPr>
            </w:pPr>
          </w:p>
          <w:p w14:paraId="1C7ABC39" w14:textId="77777777" w:rsidR="00152E9D" w:rsidRPr="00A406E5" w:rsidRDefault="00152E9D" w:rsidP="00152E9D">
            <w:pPr>
              <w:spacing w:after="120"/>
              <w:rPr>
                <w:rFonts w:ascii="Arial" w:hAnsi="Arial" w:cs="Arial"/>
                <w:sz w:val="14"/>
                <w:szCs w:val="14"/>
              </w:rPr>
            </w:pPr>
          </w:p>
          <w:p w14:paraId="2B939E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25B0D"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61ABE899" w14:textId="77777777" w:rsidR="00152E9D" w:rsidRPr="00A406E5" w:rsidRDefault="00152E9D" w:rsidP="00152E9D">
            <w:pPr>
              <w:jc w:val="center"/>
              <w:rPr>
                <w:rFonts w:ascii="Arial" w:hAnsi="Arial" w:cs="Arial"/>
                <w:sz w:val="32"/>
              </w:rPr>
            </w:pPr>
          </w:p>
        </w:tc>
      </w:tr>
      <w:tr w:rsidR="00152E9D" w:rsidRPr="00A406E5" w14:paraId="001B32DC" w14:textId="77777777" w:rsidTr="00A85BFE">
        <w:trPr>
          <w:trHeight w:val="450"/>
        </w:trPr>
        <w:tc>
          <w:tcPr>
            <w:tcW w:w="4169" w:type="pct"/>
            <w:vMerge/>
            <w:tcBorders>
              <w:left w:val="single" w:sz="4" w:space="0" w:color="auto"/>
              <w:bottom w:val="single" w:sz="4" w:space="0" w:color="auto"/>
              <w:right w:val="single" w:sz="4" w:space="0" w:color="auto"/>
            </w:tcBorders>
          </w:tcPr>
          <w:p w14:paraId="7B2939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F88B1" w14:textId="77777777" w:rsidR="00152E9D" w:rsidRPr="00CD6656" w:rsidRDefault="00CD6656" w:rsidP="00C12FF8">
            <w:pPr>
              <w:jc w:val="center"/>
              <w:rPr>
                <w:rFonts w:ascii="Arial" w:hAnsi="Arial" w:cs="Arial"/>
                <w:sz w:val="28"/>
                <w:szCs w:val="28"/>
              </w:rPr>
            </w:pPr>
            <w:r w:rsidRPr="00CD6656">
              <w:rPr>
                <w:rFonts w:ascii="Arial" w:hAnsi="Arial" w:cs="Arial"/>
                <w:sz w:val="28"/>
                <w:szCs w:val="28"/>
              </w:rPr>
              <w:t>1</w:t>
            </w:r>
            <w:r w:rsidR="00C12FF8">
              <w:rPr>
                <w:rFonts w:ascii="Arial" w:hAnsi="Arial" w:cs="Arial"/>
                <w:sz w:val="28"/>
                <w:szCs w:val="28"/>
              </w:rPr>
              <w:t>5</w:t>
            </w:r>
          </w:p>
        </w:tc>
        <w:tc>
          <w:tcPr>
            <w:tcW w:w="416" w:type="pct"/>
            <w:vMerge/>
            <w:tcBorders>
              <w:top w:val="single" w:sz="4" w:space="0" w:color="auto"/>
              <w:left w:val="single" w:sz="4" w:space="0" w:color="auto"/>
              <w:bottom w:val="single" w:sz="4" w:space="0" w:color="auto"/>
              <w:right w:val="single" w:sz="4" w:space="0" w:color="auto"/>
            </w:tcBorders>
          </w:tcPr>
          <w:p w14:paraId="3E4BE19E" w14:textId="77777777" w:rsidR="00152E9D" w:rsidRPr="00A406E5" w:rsidRDefault="00152E9D" w:rsidP="00152E9D">
            <w:pPr>
              <w:jc w:val="center"/>
              <w:rPr>
                <w:rFonts w:ascii="Arial" w:hAnsi="Arial" w:cs="Arial"/>
                <w:sz w:val="32"/>
              </w:rPr>
            </w:pPr>
          </w:p>
        </w:tc>
      </w:tr>
    </w:tbl>
    <w:p w14:paraId="2E7AC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4FB630" w14:textId="77777777" w:rsidTr="00152E9D">
        <w:trPr>
          <w:cantSplit/>
        </w:trPr>
        <w:tc>
          <w:tcPr>
            <w:tcW w:w="6062" w:type="dxa"/>
            <w:vMerge w:val="restart"/>
            <w:shd w:val="pct15" w:color="auto" w:fill="auto"/>
            <w:vAlign w:val="center"/>
          </w:tcPr>
          <w:p w14:paraId="375133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23982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9049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5586DF" w14:textId="77777777" w:rsidTr="00152E9D">
        <w:trPr>
          <w:cantSplit/>
        </w:trPr>
        <w:tc>
          <w:tcPr>
            <w:tcW w:w="6062" w:type="dxa"/>
            <w:vMerge/>
            <w:vAlign w:val="bottom"/>
          </w:tcPr>
          <w:p w14:paraId="540D454C" w14:textId="77777777" w:rsidR="00152E9D" w:rsidRPr="00A406E5" w:rsidRDefault="00152E9D" w:rsidP="00152E9D">
            <w:pPr>
              <w:rPr>
                <w:rFonts w:ascii="Arial" w:hAnsi="Arial" w:cs="Arial"/>
              </w:rPr>
            </w:pPr>
          </w:p>
        </w:tc>
        <w:tc>
          <w:tcPr>
            <w:tcW w:w="2903" w:type="dxa"/>
            <w:vAlign w:val="bottom"/>
          </w:tcPr>
          <w:p w14:paraId="1C286A2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7DF399" w14:textId="77777777" w:rsidR="00152E9D" w:rsidRPr="00A406E5" w:rsidRDefault="00152E9D" w:rsidP="00152E9D">
            <w:pPr>
              <w:jc w:val="center"/>
              <w:rPr>
                <w:rFonts w:ascii="Arial" w:hAnsi="Arial" w:cs="Arial"/>
                <w:sz w:val="12"/>
                <w:szCs w:val="12"/>
              </w:rPr>
            </w:pPr>
          </w:p>
        </w:tc>
        <w:tc>
          <w:tcPr>
            <w:tcW w:w="1060" w:type="dxa"/>
            <w:vMerge/>
            <w:vAlign w:val="bottom"/>
          </w:tcPr>
          <w:p w14:paraId="5BF717B6" w14:textId="77777777" w:rsidR="00152E9D" w:rsidRPr="00A406E5" w:rsidRDefault="00152E9D" w:rsidP="00152E9D">
            <w:pPr>
              <w:ind w:leftChars="71" w:left="142"/>
              <w:rPr>
                <w:rFonts w:ascii="Arial" w:hAnsi="Arial" w:cs="Arial"/>
              </w:rPr>
            </w:pPr>
          </w:p>
        </w:tc>
      </w:tr>
      <w:tr w:rsidR="00152E9D" w:rsidRPr="00A406E5" w14:paraId="0ED44419" w14:textId="77777777" w:rsidTr="00152E9D">
        <w:trPr>
          <w:cantSplit/>
        </w:trPr>
        <w:tc>
          <w:tcPr>
            <w:tcW w:w="6062" w:type="dxa"/>
            <w:vMerge/>
            <w:vAlign w:val="bottom"/>
          </w:tcPr>
          <w:p w14:paraId="3923E61D" w14:textId="77777777" w:rsidR="00152E9D" w:rsidRPr="00A406E5" w:rsidRDefault="00152E9D" w:rsidP="00152E9D">
            <w:pPr>
              <w:rPr>
                <w:rFonts w:ascii="Arial" w:hAnsi="Arial" w:cs="Arial"/>
              </w:rPr>
            </w:pPr>
          </w:p>
        </w:tc>
        <w:tc>
          <w:tcPr>
            <w:tcW w:w="2903" w:type="dxa"/>
            <w:vAlign w:val="bottom"/>
          </w:tcPr>
          <w:p w14:paraId="313FBC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3CDA9F" w14:textId="77777777" w:rsidR="00152E9D" w:rsidRPr="00A406E5" w:rsidRDefault="00152E9D" w:rsidP="00152E9D">
            <w:pPr>
              <w:jc w:val="center"/>
              <w:rPr>
                <w:rFonts w:ascii="Arial" w:hAnsi="Arial" w:cs="Arial"/>
                <w:sz w:val="12"/>
                <w:szCs w:val="12"/>
              </w:rPr>
            </w:pPr>
          </w:p>
        </w:tc>
        <w:tc>
          <w:tcPr>
            <w:tcW w:w="1060" w:type="dxa"/>
            <w:vMerge/>
            <w:vAlign w:val="bottom"/>
          </w:tcPr>
          <w:p w14:paraId="3A9C0763" w14:textId="77777777" w:rsidR="00152E9D" w:rsidRPr="00A406E5" w:rsidRDefault="00152E9D" w:rsidP="00152E9D">
            <w:pPr>
              <w:ind w:firstLineChars="141" w:firstLine="282"/>
              <w:rPr>
                <w:rFonts w:ascii="Arial" w:hAnsi="Arial" w:cs="Arial"/>
              </w:rPr>
            </w:pPr>
          </w:p>
        </w:tc>
      </w:tr>
    </w:tbl>
    <w:p w14:paraId="0045327A" w14:textId="77777777" w:rsidR="00152E9D" w:rsidRDefault="00152E9D" w:rsidP="00152E9D">
      <w:pPr>
        <w:rPr>
          <w:rFonts w:ascii="Arial" w:hAnsi="Arial" w:cs="Arial"/>
        </w:rPr>
      </w:pPr>
    </w:p>
    <w:p w14:paraId="79AE190E" w14:textId="77777777" w:rsidR="00C073F1" w:rsidRDefault="00C073F1" w:rsidP="00152E9D">
      <w:pPr>
        <w:rPr>
          <w:rFonts w:ascii="Arial" w:hAnsi="Arial" w:cs="Arial"/>
        </w:rPr>
      </w:pPr>
    </w:p>
    <w:p w14:paraId="27042AC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5E99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B9FD49" w14:textId="77777777" w:rsidR="00C073F1" w:rsidRPr="00A406E5" w:rsidRDefault="00C073F1" w:rsidP="00152E9D">
      <w:pPr>
        <w:rPr>
          <w:rFonts w:ascii="Arial" w:hAnsi="Arial" w:cs="Arial"/>
          <w:vanish/>
        </w:rPr>
      </w:pPr>
    </w:p>
    <w:p w14:paraId="1636A4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C6065C1" w14:textId="77777777" w:rsidTr="00AC5F32">
        <w:tc>
          <w:tcPr>
            <w:tcW w:w="13858" w:type="dxa"/>
            <w:shd w:val="clear" w:color="auto" w:fill="C2D69B" w:themeFill="accent3" w:themeFillTint="99"/>
          </w:tcPr>
          <w:p w14:paraId="49527B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C944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F2D9171" w14:textId="77777777" w:rsidTr="00AC5F32">
        <w:tc>
          <w:tcPr>
            <w:tcW w:w="13948" w:type="dxa"/>
            <w:shd w:val="clear" w:color="auto" w:fill="C2D69B" w:themeFill="accent3" w:themeFillTint="99"/>
          </w:tcPr>
          <w:p w14:paraId="5E402DE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03F2995" w14:textId="77777777" w:rsidTr="00E05287">
        <w:tc>
          <w:tcPr>
            <w:tcW w:w="13948" w:type="dxa"/>
            <w:shd w:val="clear" w:color="auto" w:fill="EAF1DD" w:themeFill="accent3" w:themeFillTint="33"/>
          </w:tcPr>
          <w:p w14:paraId="7231816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22B240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CDB7864" w14:textId="77777777" w:rsidTr="00AC5F32">
        <w:trPr>
          <w:tblHeader/>
        </w:trPr>
        <w:tc>
          <w:tcPr>
            <w:tcW w:w="1735" w:type="dxa"/>
            <w:shd w:val="clear" w:color="auto" w:fill="C2D69B" w:themeFill="accent3" w:themeFillTint="99"/>
          </w:tcPr>
          <w:p w14:paraId="0C12E85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68B8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87C32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FACB3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F6F12A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32AC8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B60E63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F6DB3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7D412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639DC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4C05DB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D9597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74994B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BCF750A" w14:textId="77777777" w:rsidTr="00AC5F32">
        <w:trPr>
          <w:tblHeader/>
        </w:trPr>
        <w:tc>
          <w:tcPr>
            <w:tcW w:w="1735" w:type="dxa"/>
            <w:shd w:val="clear" w:color="auto" w:fill="C2D69B" w:themeFill="accent3" w:themeFillTint="99"/>
          </w:tcPr>
          <w:p w14:paraId="2AA65F7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A9D2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02B91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C8292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842A8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0464D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40D7C0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C810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5E64078" w14:textId="77777777" w:rsidTr="00AC5F32">
        <w:tc>
          <w:tcPr>
            <w:tcW w:w="1735" w:type="dxa"/>
            <w:shd w:val="clear" w:color="auto" w:fill="C2D69B" w:themeFill="accent3" w:themeFillTint="99"/>
          </w:tcPr>
          <w:p w14:paraId="30C9C5A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B0099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6C6D4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8EF9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FC79E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DD6B0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60032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64A7B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82B6B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A8CD9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E419C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BD03A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416E1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29351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DA3BEA3" w14:textId="77777777" w:rsidTr="00AC5F32">
        <w:tc>
          <w:tcPr>
            <w:tcW w:w="1735" w:type="dxa"/>
            <w:shd w:val="clear" w:color="auto" w:fill="C2D69B" w:themeFill="accent3" w:themeFillTint="99"/>
          </w:tcPr>
          <w:p w14:paraId="5D4418B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8758F4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07873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8DB27B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E7B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26D0A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1F56E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54E92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0665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E2D8C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BBDF83B" w14:textId="77777777" w:rsidTr="00AC5F32">
        <w:tc>
          <w:tcPr>
            <w:tcW w:w="1735" w:type="dxa"/>
            <w:shd w:val="clear" w:color="auto" w:fill="C2D69B" w:themeFill="accent3" w:themeFillTint="99"/>
          </w:tcPr>
          <w:p w14:paraId="5DD5335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1FF01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F4B825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5375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4B849A4" w14:textId="77777777" w:rsidR="00C073F1" w:rsidRPr="00B669B1" w:rsidRDefault="00C073F1" w:rsidP="0050796C">
            <w:pPr>
              <w:rPr>
                <w:rFonts w:ascii="Arial" w:hAnsi="Arial" w:cs="Arial"/>
              </w:rPr>
            </w:pPr>
          </w:p>
        </w:tc>
        <w:tc>
          <w:tcPr>
            <w:tcW w:w="1736" w:type="dxa"/>
          </w:tcPr>
          <w:p w14:paraId="4CEDCDE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01E38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2712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3AFCF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A06905B" w14:textId="77777777" w:rsidR="00C073F1" w:rsidRPr="00B669B1" w:rsidRDefault="00C073F1" w:rsidP="0050796C">
            <w:pPr>
              <w:rPr>
                <w:rFonts w:ascii="Arial" w:hAnsi="Arial" w:cs="Arial"/>
              </w:rPr>
            </w:pPr>
          </w:p>
        </w:tc>
        <w:tc>
          <w:tcPr>
            <w:tcW w:w="1736" w:type="dxa"/>
          </w:tcPr>
          <w:p w14:paraId="08DCAEA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524197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4F21FA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7B45A2C" w14:textId="77777777" w:rsidR="00C073F1" w:rsidRPr="001C0725" w:rsidRDefault="00C073F1" w:rsidP="0050796C">
            <w:pPr>
              <w:rPr>
                <w:rFonts w:ascii="Arial" w:hAnsi="Arial" w:cs="Arial"/>
              </w:rPr>
            </w:pPr>
            <w:r w:rsidRPr="001C0725">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5CF43F65" w14:textId="77777777" w:rsidR="00C073F1" w:rsidRPr="00B669B1" w:rsidRDefault="00C073F1" w:rsidP="0050796C">
            <w:pPr>
              <w:rPr>
                <w:rFonts w:ascii="Arial" w:hAnsi="Arial" w:cs="Arial"/>
              </w:rPr>
            </w:pPr>
          </w:p>
        </w:tc>
        <w:tc>
          <w:tcPr>
            <w:tcW w:w="1736" w:type="dxa"/>
          </w:tcPr>
          <w:p w14:paraId="2130F7C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E9F8C2D" w14:textId="77777777" w:rsidR="00C073F1" w:rsidRPr="00B669B1" w:rsidRDefault="00C073F1" w:rsidP="0050796C">
            <w:pPr>
              <w:rPr>
                <w:rFonts w:ascii="Arial" w:hAnsi="Arial" w:cs="Arial"/>
              </w:rPr>
            </w:pPr>
          </w:p>
        </w:tc>
        <w:tc>
          <w:tcPr>
            <w:tcW w:w="1736" w:type="dxa"/>
          </w:tcPr>
          <w:p w14:paraId="79D17B3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715B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830756E" w14:textId="77777777" w:rsidTr="00AC5F32">
        <w:tc>
          <w:tcPr>
            <w:tcW w:w="1735" w:type="dxa"/>
            <w:shd w:val="clear" w:color="auto" w:fill="C2D69B" w:themeFill="accent3" w:themeFillTint="99"/>
          </w:tcPr>
          <w:p w14:paraId="01E8BD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B828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BF7E81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09070E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04956D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895640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62B25E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05AD69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E6D1AB" w14:textId="77777777" w:rsidR="00C073F1" w:rsidRPr="00B669B1" w:rsidRDefault="00C073F1" w:rsidP="0050796C">
            <w:pPr>
              <w:rPr>
                <w:rFonts w:ascii="Arial" w:hAnsi="Arial" w:cs="Arial"/>
              </w:rPr>
            </w:pPr>
          </w:p>
          <w:p w14:paraId="7D066828" w14:textId="77777777" w:rsidR="00C073F1" w:rsidRPr="00B669B1" w:rsidRDefault="00C073F1" w:rsidP="0050796C">
            <w:pPr>
              <w:rPr>
                <w:rFonts w:ascii="Arial" w:hAnsi="Arial" w:cs="Arial"/>
              </w:rPr>
            </w:pPr>
          </w:p>
        </w:tc>
        <w:tc>
          <w:tcPr>
            <w:tcW w:w="1736" w:type="dxa"/>
          </w:tcPr>
          <w:p w14:paraId="79D6BAF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DCFA06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4A317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58811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5D27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CC2F7C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EA7956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E1B9F0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AFDC9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9AEE7B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5FC6DA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06E05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2D9CA3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28E2D61" w14:textId="77777777" w:rsidTr="00AC5F32">
        <w:tc>
          <w:tcPr>
            <w:tcW w:w="1735" w:type="dxa"/>
            <w:shd w:val="clear" w:color="auto" w:fill="C2D69B" w:themeFill="accent3" w:themeFillTint="99"/>
          </w:tcPr>
          <w:p w14:paraId="0615CCB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5A39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960B59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234A3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E3943F" w14:textId="77777777" w:rsidR="00C073F1" w:rsidRPr="00ED3ABD" w:rsidRDefault="00C073F1" w:rsidP="0050796C">
            <w:pPr>
              <w:rPr>
                <w:rFonts w:ascii="Arial" w:hAnsi="Arial" w:cs="Arial"/>
              </w:rPr>
            </w:pPr>
          </w:p>
          <w:p w14:paraId="67BB146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0B3D6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3FDE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64BA4A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F81A9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210C1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9A4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57B1EE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F5D0FE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38138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519FC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06C1DB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BCCFB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78ADD0"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CB0EF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BC91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36FBAA8" w14:textId="77777777" w:rsidR="00C073F1" w:rsidRPr="00A406E5" w:rsidRDefault="00C073F1" w:rsidP="001F50B6">
      <w:pPr>
        <w:pStyle w:val="NormalWeb"/>
        <w:rPr>
          <w:rFonts w:ascii="Arial" w:hAnsi="Arial" w:cs="Arial"/>
          <w:color w:val="303B44"/>
          <w:sz w:val="22"/>
          <w:szCs w:val="22"/>
        </w:rPr>
      </w:pPr>
    </w:p>
    <w:p w14:paraId="60587F65"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4DBDA" w14:textId="77777777" w:rsidR="006724D9" w:rsidRDefault="006724D9">
      <w:r>
        <w:separator/>
      </w:r>
    </w:p>
  </w:endnote>
  <w:endnote w:type="continuationSeparator" w:id="0">
    <w:p w14:paraId="2917DBBF" w14:textId="77777777" w:rsidR="006724D9" w:rsidRDefault="00672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EC4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763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763A">
      <w:rPr>
        <w:b/>
        <w:noProof/>
      </w:rPr>
      <w:t>9</w:t>
    </w:r>
    <w:r w:rsidR="0017512A">
      <w:rPr>
        <w:b/>
        <w:sz w:val="24"/>
        <w:szCs w:val="24"/>
      </w:rPr>
      <w:fldChar w:fldCharType="end"/>
    </w:r>
  </w:p>
  <w:p w14:paraId="7557ED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801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4EA1A" w14:textId="77777777" w:rsidR="006724D9" w:rsidRDefault="006724D9">
      <w:r>
        <w:separator/>
      </w:r>
    </w:p>
  </w:footnote>
  <w:footnote w:type="continuationSeparator" w:id="0">
    <w:p w14:paraId="5C2EBE07" w14:textId="77777777" w:rsidR="006724D9" w:rsidRDefault="00672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92E26"/>
    <w:multiLevelType w:val="hybridMultilevel"/>
    <w:tmpl w:val="5DD04B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8A17B4"/>
    <w:multiLevelType w:val="hybridMultilevel"/>
    <w:tmpl w:val="35542E54"/>
    <w:lvl w:ilvl="0" w:tplc="B1B4BAB8">
      <w:start w:val="1"/>
      <w:numFmt w:val="decimal"/>
      <w:lvlText w:val="%1."/>
      <w:lvlJc w:val="left"/>
      <w:pPr>
        <w:tabs>
          <w:tab w:val="num" w:pos="720"/>
        </w:tabs>
        <w:ind w:left="720" w:hanging="360"/>
      </w:pPr>
    </w:lvl>
    <w:lvl w:ilvl="1" w:tplc="BBECFFC4" w:tentative="1">
      <w:start w:val="1"/>
      <w:numFmt w:val="decimal"/>
      <w:lvlText w:val="%2."/>
      <w:lvlJc w:val="left"/>
      <w:pPr>
        <w:tabs>
          <w:tab w:val="num" w:pos="1440"/>
        </w:tabs>
        <w:ind w:left="1440" w:hanging="360"/>
      </w:pPr>
    </w:lvl>
    <w:lvl w:ilvl="2" w:tplc="A384998C" w:tentative="1">
      <w:start w:val="1"/>
      <w:numFmt w:val="decimal"/>
      <w:lvlText w:val="%3."/>
      <w:lvlJc w:val="left"/>
      <w:pPr>
        <w:tabs>
          <w:tab w:val="num" w:pos="2160"/>
        </w:tabs>
        <w:ind w:left="2160" w:hanging="360"/>
      </w:pPr>
    </w:lvl>
    <w:lvl w:ilvl="3" w:tplc="F75E55C6" w:tentative="1">
      <w:start w:val="1"/>
      <w:numFmt w:val="decimal"/>
      <w:lvlText w:val="%4."/>
      <w:lvlJc w:val="left"/>
      <w:pPr>
        <w:tabs>
          <w:tab w:val="num" w:pos="2880"/>
        </w:tabs>
        <w:ind w:left="2880" w:hanging="360"/>
      </w:pPr>
    </w:lvl>
    <w:lvl w:ilvl="4" w:tplc="2500B4EE" w:tentative="1">
      <w:start w:val="1"/>
      <w:numFmt w:val="decimal"/>
      <w:lvlText w:val="%5."/>
      <w:lvlJc w:val="left"/>
      <w:pPr>
        <w:tabs>
          <w:tab w:val="num" w:pos="3600"/>
        </w:tabs>
        <w:ind w:left="3600" w:hanging="360"/>
      </w:pPr>
    </w:lvl>
    <w:lvl w:ilvl="5" w:tplc="BD0A997E" w:tentative="1">
      <w:start w:val="1"/>
      <w:numFmt w:val="decimal"/>
      <w:lvlText w:val="%6."/>
      <w:lvlJc w:val="left"/>
      <w:pPr>
        <w:tabs>
          <w:tab w:val="num" w:pos="4320"/>
        </w:tabs>
        <w:ind w:left="4320" w:hanging="360"/>
      </w:pPr>
    </w:lvl>
    <w:lvl w:ilvl="6" w:tplc="E3E46134" w:tentative="1">
      <w:start w:val="1"/>
      <w:numFmt w:val="decimal"/>
      <w:lvlText w:val="%7."/>
      <w:lvlJc w:val="left"/>
      <w:pPr>
        <w:tabs>
          <w:tab w:val="num" w:pos="5040"/>
        </w:tabs>
        <w:ind w:left="5040" w:hanging="360"/>
      </w:pPr>
    </w:lvl>
    <w:lvl w:ilvl="7" w:tplc="7C9278C8" w:tentative="1">
      <w:start w:val="1"/>
      <w:numFmt w:val="decimal"/>
      <w:lvlText w:val="%8."/>
      <w:lvlJc w:val="left"/>
      <w:pPr>
        <w:tabs>
          <w:tab w:val="num" w:pos="5760"/>
        </w:tabs>
        <w:ind w:left="5760" w:hanging="360"/>
      </w:pPr>
    </w:lvl>
    <w:lvl w:ilvl="8" w:tplc="10B2E986"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57515010">
    <w:abstractNumId w:val="1"/>
  </w:num>
  <w:num w:numId="2" w16cid:durableId="661392297">
    <w:abstractNumId w:val="10"/>
  </w:num>
  <w:num w:numId="3" w16cid:durableId="40444355">
    <w:abstractNumId w:val="17"/>
  </w:num>
  <w:num w:numId="4" w16cid:durableId="311570176">
    <w:abstractNumId w:val="12"/>
  </w:num>
  <w:num w:numId="5" w16cid:durableId="1441145652">
    <w:abstractNumId w:val="8"/>
  </w:num>
  <w:num w:numId="6" w16cid:durableId="1599411958">
    <w:abstractNumId w:val="16"/>
  </w:num>
  <w:num w:numId="7" w16cid:durableId="378747506">
    <w:abstractNumId w:val="2"/>
  </w:num>
  <w:num w:numId="8" w16cid:durableId="713191408">
    <w:abstractNumId w:val="15"/>
  </w:num>
  <w:num w:numId="9" w16cid:durableId="494223736">
    <w:abstractNumId w:val="11"/>
  </w:num>
  <w:num w:numId="10" w16cid:durableId="259337775">
    <w:abstractNumId w:val="4"/>
  </w:num>
  <w:num w:numId="11" w16cid:durableId="1116563604">
    <w:abstractNumId w:val="5"/>
  </w:num>
  <w:num w:numId="12" w16cid:durableId="930433207">
    <w:abstractNumId w:val="9"/>
  </w:num>
  <w:num w:numId="13" w16cid:durableId="1562982006">
    <w:abstractNumId w:val="14"/>
  </w:num>
  <w:num w:numId="14" w16cid:durableId="643655950">
    <w:abstractNumId w:val="3"/>
  </w:num>
  <w:num w:numId="15" w16cid:durableId="1959099617">
    <w:abstractNumId w:val="0"/>
  </w:num>
  <w:num w:numId="16" w16cid:durableId="1197740446">
    <w:abstractNumId w:val="7"/>
  </w:num>
  <w:num w:numId="17" w16cid:durableId="1265115014">
    <w:abstractNumId w:val="6"/>
  </w:num>
  <w:num w:numId="18" w16cid:durableId="15775881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DB8"/>
    <w:rsid w:val="00076119"/>
    <w:rsid w:val="000822E5"/>
    <w:rsid w:val="000971FC"/>
    <w:rsid w:val="000A2A3A"/>
    <w:rsid w:val="000A492A"/>
    <w:rsid w:val="000B6154"/>
    <w:rsid w:val="000C0417"/>
    <w:rsid w:val="000D2F80"/>
    <w:rsid w:val="000E413A"/>
    <w:rsid w:val="000F1533"/>
    <w:rsid w:val="000F5AA3"/>
    <w:rsid w:val="000F763A"/>
    <w:rsid w:val="00100396"/>
    <w:rsid w:val="001005F6"/>
    <w:rsid w:val="00100B5C"/>
    <w:rsid w:val="00103507"/>
    <w:rsid w:val="001106E9"/>
    <w:rsid w:val="00117BC2"/>
    <w:rsid w:val="00124CA5"/>
    <w:rsid w:val="00131F63"/>
    <w:rsid w:val="00134F77"/>
    <w:rsid w:val="00152E9D"/>
    <w:rsid w:val="00154487"/>
    <w:rsid w:val="001721DE"/>
    <w:rsid w:val="0017512A"/>
    <w:rsid w:val="00184477"/>
    <w:rsid w:val="00187DB5"/>
    <w:rsid w:val="00196958"/>
    <w:rsid w:val="001A1E39"/>
    <w:rsid w:val="001A24F3"/>
    <w:rsid w:val="001B405C"/>
    <w:rsid w:val="001B5F45"/>
    <w:rsid w:val="001C0725"/>
    <w:rsid w:val="001E1050"/>
    <w:rsid w:val="001E1E1F"/>
    <w:rsid w:val="001E2007"/>
    <w:rsid w:val="001E57C1"/>
    <w:rsid w:val="001F07EF"/>
    <w:rsid w:val="001F50B6"/>
    <w:rsid w:val="001F6D7A"/>
    <w:rsid w:val="002239DA"/>
    <w:rsid w:val="0022746E"/>
    <w:rsid w:val="00235F71"/>
    <w:rsid w:val="002444CA"/>
    <w:rsid w:val="00251611"/>
    <w:rsid w:val="00260DE6"/>
    <w:rsid w:val="00273FEE"/>
    <w:rsid w:val="00276D09"/>
    <w:rsid w:val="00277CF8"/>
    <w:rsid w:val="0028204E"/>
    <w:rsid w:val="00283D49"/>
    <w:rsid w:val="0028591B"/>
    <w:rsid w:val="00291841"/>
    <w:rsid w:val="002C449B"/>
    <w:rsid w:val="002C6040"/>
    <w:rsid w:val="002D14C2"/>
    <w:rsid w:val="002D5B3F"/>
    <w:rsid w:val="002E272E"/>
    <w:rsid w:val="002E28C9"/>
    <w:rsid w:val="002F5778"/>
    <w:rsid w:val="003223E0"/>
    <w:rsid w:val="00352C4A"/>
    <w:rsid w:val="00362560"/>
    <w:rsid w:val="003732FD"/>
    <w:rsid w:val="00374FD0"/>
    <w:rsid w:val="003753B2"/>
    <w:rsid w:val="00376559"/>
    <w:rsid w:val="00382BAA"/>
    <w:rsid w:val="00384D73"/>
    <w:rsid w:val="00385F07"/>
    <w:rsid w:val="00393EB6"/>
    <w:rsid w:val="003A3CE5"/>
    <w:rsid w:val="003B366F"/>
    <w:rsid w:val="003B3F9D"/>
    <w:rsid w:val="003B6C95"/>
    <w:rsid w:val="003E0C33"/>
    <w:rsid w:val="003E5751"/>
    <w:rsid w:val="004046A9"/>
    <w:rsid w:val="00404C50"/>
    <w:rsid w:val="00423934"/>
    <w:rsid w:val="00426244"/>
    <w:rsid w:val="004526FF"/>
    <w:rsid w:val="00453918"/>
    <w:rsid w:val="00470A38"/>
    <w:rsid w:val="004874DE"/>
    <w:rsid w:val="00495DC5"/>
    <w:rsid w:val="004B2A99"/>
    <w:rsid w:val="004B3996"/>
    <w:rsid w:val="004B5334"/>
    <w:rsid w:val="004B6C14"/>
    <w:rsid w:val="004C4F19"/>
    <w:rsid w:val="004D5E9B"/>
    <w:rsid w:val="004D63D9"/>
    <w:rsid w:val="004E6585"/>
    <w:rsid w:val="0050249F"/>
    <w:rsid w:val="0052341C"/>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20D"/>
    <w:rsid w:val="005E72F8"/>
    <w:rsid w:val="005F0579"/>
    <w:rsid w:val="005F3A53"/>
    <w:rsid w:val="006062A3"/>
    <w:rsid w:val="00610E08"/>
    <w:rsid w:val="006140BF"/>
    <w:rsid w:val="006161BE"/>
    <w:rsid w:val="00620787"/>
    <w:rsid w:val="00632434"/>
    <w:rsid w:val="0063478F"/>
    <w:rsid w:val="00634966"/>
    <w:rsid w:val="00644256"/>
    <w:rsid w:val="00656B34"/>
    <w:rsid w:val="00661D6F"/>
    <w:rsid w:val="006628E9"/>
    <w:rsid w:val="0066725E"/>
    <w:rsid w:val="006716C7"/>
    <w:rsid w:val="006724D9"/>
    <w:rsid w:val="00681208"/>
    <w:rsid w:val="00681FA9"/>
    <w:rsid w:val="00682EE8"/>
    <w:rsid w:val="00690FB5"/>
    <w:rsid w:val="00691EA9"/>
    <w:rsid w:val="006934D4"/>
    <w:rsid w:val="006A6DC3"/>
    <w:rsid w:val="006B3D7B"/>
    <w:rsid w:val="006C1480"/>
    <w:rsid w:val="006D49ED"/>
    <w:rsid w:val="006D55CE"/>
    <w:rsid w:val="006D637A"/>
    <w:rsid w:val="006D6B5E"/>
    <w:rsid w:val="006D6F24"/>
    <w:rsid w:val="006E3E4E"/>
    <w:rsid w:val="006E5672"/>
    <w:rsid w:val="006F1D42"/>
    <w:rsid w:val="006F45BF"/>
    <w:rsid w:val="006F60E0"/>
    <w:rsid w:val="00702F71"/>
    <w:rsid w:val="007366DF"/>
    <w:rsid w:val="00757839"/>
    <w:rsid w:val="00770C81"/>
    <w:rsid w:val="00791024"/>
    <w:rsid w:val="00793F0A"/>
    <w:rsid w:val="007A2657"/>
    <w:rsid w:val="007A7D71"/>
    <w:rsid w:val="007B2F2C"/>
    <w:rsid w:val="007C1536"/>
    <w:rsid w:val="007C682C"/>
    <w:rsid w:val="007D2385"/>
    <w:rsid w:val="007E6F99"/>
    <w:rsid w:val="007F214F"/>
    <w:rsid w:val="00800069"/>
    <w:rsid w:val="008042F0"/>
    <w:rsid w:val="008310A0"/>
    <w:rsid w:val="008357B1"/>
    <w:rsid w:val="00835D29"/>
    <w:rsid w:val="00842E7F"/>
    <w:rsid w:val="00852933"/>
    <w:rsid w:val="008566E5"/>
    <w:rsid w:val="008566FE"/>
    <w:rsid w:val="00856B6B"/>
    <w:rsid w:val="00865B46"/>
    <w:rsid w:val="00883178"/>
    <w:rsid w:val="00896134"/>
    <w:rsid w:val="008A62BC"/>
    <w:rsid w:val="008B43E7"/>
    <w:rsid w:val="008D763F"/>
    <w:rsid w:val="008F036F"/>
    <w:rsid w:val="008F1308"/>
    <w:rsid w:val="008F4D04"/>
    <w:rsid w:val="008F78C2"/>
    <w:rsid w:val="00904568"/>
    <w:rsid w:val="00911394"/>
    <w:rsid w:val="00923299"/>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9F6B4B"/>
    <w:rsid w:val="00A03BB8"/>
    <w:rsid w:val="00A239C7"/>
    <w:rsid w:val="00A3505D"/>
    <w:rsid w:val="00A4036F"/>
    <w:rsid w:val="00A406E5"/>
    <w:rsid w:val="00A4641C"/>
    <w:rsid w:val="00A55876"/>
    <w:rsid w:val="00A67FB1"/>
    <w:rsid w:val="00A85BFE"/>
    <w:rsid w:val="00AB6FE7"/>
    <w:rsid w:val="00AB7AD7"/>
    <w:rsid w:val="00AC5F32"/>
    <w:rsid w:val="00AC7AF7"/>
    <w:rsid w:val="00AD2430"/>
    <w:rsid w:val="00AE37FA"/>
    <w:rsid w:val="00AE41A6"/>
    <w:rsid w:val="00AF0E34"/>
    <w:rsid w:val="00AF271D"/>
    <w:rsid w:val="00AF56C2"/>
    <w:rsid w:val="00B004E6"/>
    <w:rsid w:val="00B0744D"/>
    <w:rsid w:val="00B50EA8"/>
    <w:rsid w:val="00B55FF3"/>
    <w:rsid w:val="00B64082"/>
    <w:rsid w:val="00B72325"/>
    <w:rsid w:val="00B81AD3"/>
    <w:rsid w:val="00B829D8"/>
    <w:rsid w:val="00B84B5B"/>
    <w:rsid w:val="00B86446"/>
    <w:rsid w:val="00BA1176"/>
    <w:rsid w:val="00BE0B01"/>
    <w:rsid w:val="00BE2326"/>
    <w:rsid w:val="00BE79C7"/>
    <w:rsid w:val="00BF3CB5"/>
    <w:rsid w:val="00C01A3F"/>
    <w:rsid w:val="00C073F1"/>
    <w:rsid w:val="00C1285B"/>
    <w:rsid w:val="00C12FF8"/>
    <w:rsid w:val="00C1361B"/>
    <w:rsid w:val="00C14E1F"/>
    <w:rsid w:val="00C24DF3"/>
    <w:rsid w:val="00C315AF"/>
    <w:rsid w:val="00C36D9A"/>
    <w:rsid w:val="00C44A72"/>
    <w:rsid w:val="00C61FC2"/>
    <w:rsid w:val="00C705F9"/>
    <w:rsid w:val="00C80F0F"/>
    <w:rsid w:val="00C8667A"/>
    <w:rsid w:val="00C93BCB"/>
    <w:rsid w:val="00CC241A"/>
    <w:rsid w:val="00CD6656"/>
    <w:rsid w:val="00CE4035"/>
    <w:rsid w:val="00CE57AE"/>
    <w:rsid w:val="00CE65AB"/>
    <w:rsid w:val="00CF4266"/>
    <w:rsid w:val="00D22D9C"/>
    <w:rsid w:val="00D241F1"/>
    <w:rsid w:val="00D275CB"/>
    <w:rsid w:val="00D30DFA"/>
    <w:rsid w:val="00D463A5"/>
    <w:rsid w:val="00D4710D"/>
    <w:rsid w:val="00D47D25"/>
    <w:rsid w:val="00D5277B"/>
    <w:rsid w:val="00D62ACD"/>
    <w:rsid w:val="00D7449A"/>
    <w:rsid w:val="00DA36EE"/>
    <w:rsid w:val="00DB116D"/>
    <w:rsid w:val="00DD17CC"/>
    <w:rsid w:val="00DE217A"/>
    <w:rsid w:val="00DE49AA"/>
    <w:rsid w:val="00DF321B"/>
    <w:rsid w:val="00E05287"/>
    <w:rsid w:val="00E230E0"/>
    <w:rsid w:val="00E32886"/>
    <w:rsid w:val="00E354BB"/>
    <w:rsid w:val="00E51AAC"/>
    <w:rsid w:val="00E66CC0"/>
    <w:rsid w:val="00E70586"/>
    <w:rsid w:val="00E728A9"/>
    <w:rsid w:val="00E807D9"/>
    <w:rsid w:val="00EA0F4E"/>
    <w:rsid w:val="00EA295B"/>
    <w:rsid w:val="00EA3B9B"/>
    <w:rsid w:val="00EA6801"/>
    <w:rsid w:val="00EB0D3A"/>
    <w:rsid w:val="00EB4F96"/>
    <w:rsid w:val="00EC5784"/>
    <w:rsid w:val="00EC7921"/>
    <w:rsid w:val="00ED7072"/>
    <w:rsid w:val="00EE3132"/>
    <w:rsid w:val="00EE3D9D"/>
    <w:rsid w:val="00EE6F25"/>
    <w:rsid w:val="00EF56C3"/>
    <w:rsid w:val="00F02126"/>
    <w:rsid w:val="00F03D85"/>
    <w:rsid w:val="00F07C8C"/>
    <w:rsid w:val="00F11921"/>
    <w:rsid w:val="00F249F1"/>
    <w:rsid w:val="00F25B9D"/>
    <w:rsid w:val="00F26521"/>
    <w:rsid w:val="00F2664E"/>
    <w:rsid w:val="00F31163"/>
    <w:rsid w:val="00F31C04"/>
    <w:rsid w:val="00F442A7"/>
    <w:rsid w:val="00F57A89"/>
    <w:rsid w:val="00F61A20"/>
    <w:rsid w:val="00F63DD9"/>
    <w:rsid w:val="00F67644"/>
    <w:rsid w:val="00F8381F"/>
    <w:rsid w:val="00F84D3D"/>
    <w:rsid w:val="00FA04CD"/>
    <w:rsid w:val="00FA25F5"/>
    <w:rsid w:val="00FA2810"/>
    <w:rsid w:val="00FA68F8"/>
    <w:rsid w:val="00FB1DC0"/>
    <w:rsid w:val="00FB3B4E"/>
    <w:rsid w:val="00FB4521"/>
    <w:rsid w:val="00FB4F84"/>
    <w:rsid w:val="00FB5CF8"/>
    <w:rsid w:val="00FC4DA8"/>
    <w:rsid w:val="00FE0984"/>
    <w:rsid w:val="00FE222C"/>
    <w:rsid w:val="00FE5651"/>
    <w:rsid w:val="00FE7D1D"/>
    <w:rsid w:val="00FF0A7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93BB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1">
    <w:name w:val="normaltextrun1"/>
    <w:basedOn w:val="DefaultParagraphFont"/>
    <w:rsid w:val="00883178"/>
  </w:style>
  <w:style w:type="paragraph" w:customStyle="1" w:styleId="paragraph">
    <w:name w:val="paragraph"/>
    <w:basedOn w:val="Normal"/>
    <w:rsid w:val="001721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79349">
      <w:bodyDiv w:val="1"/>
      <w:marLeft w:val="0"/>
      <w:marRight w:val="0"/>
      <w:marTop w:val="0"/>
      <w:marBottom w:val="0"/>
      <w:divBdr>
        <w:top w:val="none" w:sz="0" w:space="0" w:color="auto"/>
        <w:left w:val="none" w:sz="0" w:space="0" w:color="auto"/>
        <w:bottom w:val="none" w:sz="0" w:space="0" w:color="auto"/>
        <w:right w:val="none" w:sz="0" w:space="0" w:color="auto"/>
      </w:divBdr>
      <w:divsChild>
        <w:div w:id="1867207155">
          <w:marLeft w:val="806"/>
          <w:marRight w:val="0"/>
          <w:marTop w:val="154"/>
          <w:marBottom w:val="0"/>
          <w:divBdr>
            <w:top w:val="none" w:sz="0" w:space="0" w:color="auto"/>
            <w:left w:val="none" w:sz="0" w:space="0" w:color="auto"/>
            <w:bottom w:val="none" w:sz="0" w:space="0" w:color="auto"/>
            <w:right w:val="none" w:sz="0" w:space="0" w:color="auto"/>
          </w:divBdr>
        </w:div>
        <w:div w:id="484248197">
          <w:marLeft w:val="806"/>
          <w:marRight w:val="0"/>
          <w:marTop w:val="154"/>
          <w:marBottom w:val="0"/>
          <w:divBdr>
            <w:top w:val="none" w:sz="0" w:space="0" w:color="auto"/>
            <w:left w:val="none" w:sz="0" w:space="0" w:color="auto"/>
            <w:bottom w:val="none" w:sz="0" w:space="0" w:color="auto"/>
            <w:right w:val="none" w:sz="0" w:space="0" w:color="auto"/>
          </w:divBdr>
        </w:div>
        <w:div w:id="562789092">
          <w:marLeft w:val="806"/>
          <w:marRight w:val="0"/>
          <w:marTop w:val="15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Napieralla, Mark</cp:lastModifiedBy>
  <cp:revision>2</cp:revision>
  <cp:lastPrinted>2018-09-04T15:09:00Z</cp:lastPrinted>
  <dcterms:created xsi:type="dcterms:W3CDTF">2022-11-04T08:36:00Z</dcterms:created>
  <dcterms:modified xsi:type="dcterms:W3CDTF">2022-11-04T08:36:00Z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