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77E9" w:rsidRPr="00846850" w:rsidRDefault="00D077E9" w:rsidP="00D70D02">
      <w:pPr>
        <w:rPr>
          <w:sz w:val="24"/>
        </w:rPr>
      </w:pPr>
      <w:r w:rsidRPr="00846850">
        <w:rPr>
          <w:noProof/>
          <w:sz w:val="24"/>
        </w:rPr>
        <w:drawing>
          <wp:anchor distT="0" distB="0" distL="114300" distR="114300" simplePos="0" relativeHeight="251658240" behindDoc="1" locked="0" layoutInCell="1" allowOverlap="1" wp14:anchorId="147AB9FC" wp14:editId="433DA222">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rsidRPr="00846850" w:rsidTr="00D077E9">
        <w:trPr>
          <w:trHeight w:val="1894"/>
        </w:trPr>
        <w:tc>
          <w:tcPr>
            <w:tcW w:w="5580" w:type="dxa"/>
            <w:tcBorders>
              <w:top w:val="nil"/>
              <w:left w:val="nil"/>
              <w:bottom w:val="nil"/>
              <w:right w:val="nil"/>
            </w:tcBorders>
          </w:tcPr>
          <w:p w:rsidR="00D077E9" w:rsidRPr="00846850" w:rsidRDefault="00D077E9" w:rsidP="00D077E9">
            <w:pPr>
              <w:rPr>
                <w:sz w:val="24"/>
              </w:rPr>
            </w:pPr>
            <w:r w:rsidRPr="00846850">
              <w:rPr>
                <w:noProof/>
                <w:sz w:val="24"/>
              </w:rPr>
              <mc:AlternateContent>
                <mc:Choice Requires="wps">
                  <w:drawing>
                    <wp:inline distT="0" distB="0" distL="0" distR="0" wp14:anchorId="2E81C4ED" wp14:editId="436C7204">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rsidR="006C64C9" w:rsidRPr="00FC5C52" w:rsidRDefault="00FC5C52" w:rsidP="00D077E9">
                                  <w:pPr>
                                    <w:pStyle w:val="Title"/>
                                    <w:spacing w:after="0"/>
                                    <w:rPr>
                                      <w:sz w:val="48"/>
                                    </w:rPr>
                                  </w:pPr>
                                  <w:r>
                                    <w:rPr>
                                      <w:sz w:val="48"/>
                                    </w:rPr>
                                    <w:t>Database – An a</w:t>
                                  </w:r>
                                  <w:r w:rsidRPr="00FC5C52">
                                    <w:rPr>
                                      <w:sz w:val="48"/>
                                    </w:rPr>
                                    <w:t>nalysis of Spreadsheets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E81C4ED"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rsidR="006C64C9" w:rsidRPr="00FC5C52" w:rsidRDefault="00FC5C52" w:rsidP="00D077E9">
                            <w:pPr>
                              <w:pStyle w:val="Title"/>
                              <w:spacing w:after="0"/>
                              <w:rPr>
                                <w:sz w:val="48"/>
                              </w:rPr>
                            </w:pPr>
                            <w:r>
                              <w:rPr>
                                <w:sz w:val="48"/>
                              </w:rPr>
                              <w:t>Database – An a</w:t>
                            </w:r>
                            <w:r w:rsidRPr="00FC5C52">
                              <w:rPr>
                                <w:sz w:val="48"/>
                              </w:rPr>
                              <w:t>nalysis of Spreadsheets</w:t>
                            </w:r>
                          </w:p>
                        </w:txbxContent>
                      </v:textbox>
                      <w10:anchorlock/>
                    </v:shape>
                  </w:pict>
                </mc:Fallback>
              </mc:AlternateContent>
            </w:r>
          </w:p>
          <w:p w:rsidR="00D077E9" w:rsidRPr="00846850" w:rsidRDefault="00D077E9" w:rsidP="00D077E9">
            <w:pPr>
              <w:rPr>
                <w:sz w:val="24"/>
              </w:rPr>
            </w:pPr>
            <w:r w:rsidRPr="00846850">
              <w:rPr>
                <w:noProof/>
                <w:sz w:val="24"/>
              </w:rPr>
              <mc:AlternateContent>
                <mc:Choice Requires="wps">
                  <w:drawing>
                    <wp:inline distT="0" distB="0" distL="0" distR="0" wp14:anchorId="325EECF4" wp14:editId="7EB51CE3">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213D9E2"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rsidRPr="00846850" w:rsidTr="00D077E9">
        <w:trPr>
          <w:trHeight w:val="7636"/>
        </w:trPr>
        <w:tc>
          <w:tcPr>
            <w:tcW w:w="5580" w:type="dxa"/>
            <w:tcBorders>
              <w:top w:val="nil"/>
              <w:left w:val="nil"/>
              <w:bottom w:val="nil"/>
              <w:right w:val="nil"/>
            </w:tcBorders>
          </w:tcPr>
          <w:p w:rsidR="00D077E9" w:rsidRDefault="00FC5C52" w:rsidP="00D077E9">
            <w:pPr>
              <w:rPr>
                <w:noProof/>
                <w:sz w:val="24"/>
              </w:rPr>
            </w:pPr>
            <w:r>
              <w:rPr>
                <w:noProof/>
                <w:sz w:val="24"/>
              </w:rPr>
              <w:t>Jamie Moorman – 1802683</w:t>
            </w:r>
          </w:p>
          <w:p w:rsidR="00FC5C52" w:rsidRDefault="00FC5C52" w:rsidP="00D077E9">
            <w:pPr>
              <w:rPr>
                <w:noProof/>
                <w:sz w:val="24"/>
              </w:rPr>
            </w:pPr>
            <w:r>
              <w:rPr>
                <w:noProof/>
                <w:sz w:val="24"/>
              </w:rPr>
              <w:t>BSMP 4004 – Generating Business Data and Analysis</w:t>
            </w:r>
          </w:p>
          <w:p w:rsidR="00FC5C52" w:rsidRPr="00846850" w:rsidRDefault="00FC5C52" w:rsidP="00D077E9">
            <w:pPr>
              <w:rPr>
                <w:noProof/>
                <w:sz w:val="24"/>
              </w:rPr>
            </w:pPr>
            <w:r>
              <w:rPr>
                <w:noProof/>
                <w:sz w:val="24"/>
              </w:rPr>
              <w:t>Dr Roisin Mullins</w:t>
            </w:r>
          </w:p>
        </w:tc>
      </w:tr>
      <w:tr w:rsidR="00D077E9" w:rsidRPr="00846850" w:rsidTr="00D077E9">
        <w:trPr>
          <w:trHeight w:val="2171"/>
        </w:trPr>
        <w:tc>
          <w:tcPr>
            <w:tcW w:w="5580" w:type="dxa"/>
            <w:tcBorders>
              <w:top w:val="nil"/>
              <w:left w:val="nil"/>
              <w:bottom w:val="nil"/>
              <w:right w:val="nil"/>
            </w:tcBorders>
          </w:tcPr>
          <w:sdt>
            <w:sdtPr>
              <w:rPr>
                <w:sz w:val="24"/>
              </w:rPr>
              <w:id w:val="1080870105"/>
              <w:placeholder>
                <w:docPart w:val="61D9B0AD095B42F2B0F0DA5A50BD5A8F"/>
              </w:placeholder>
              <w15:appearance w15:val="hidden"/>
            </w:sdtPr>
            <w:sdtContent>
              <w:p w:rsidR="00D077E9" w:rsidRPr="00846850" w:rsidRDefault="00FC5C52" w:rsidP="00D077E9">
                <w:pPr>
                  <w:rPr>
                    <w:sz w:val="24"/>
                  </w:rPr>
                </w:pPr>
                <w:r>
                  <w:rPr>
                    <w:rStyle w:val="SubtitleChar"/>
                    <w:b w:val="0"/>
                    <w:sz w:val="28"/>
                  </w:rPr>
                  <w:t>2</w:t>
                </w:r>
                <w:r>
                  <w:rPr>
                    <w:rStyle w:val="SubtitleChar"/>
                    <w:sz w:val="28"/>
                  </w:rPr>
                  <w:t>4.04.2019</w:t>
                </w:r>
              </w:p>
            </w:sdtContent>
          </w:sdt>
          <w:p w:rsidR="00D077E9" w:rsidRPr="00846850" w:rsidRDefault="00D077E9" w:rsidP="00D077E9">
            <w:pPr>
              <w:rPr>
                <w:noProof/>
                <w:sz w:val="8"/>
                <w:szCs w:val="10"/>
              </w:rPr>
            </w:pPr>
            <w:r w:rsidRPr="00846850">
              <w:rPr>
                <w:noProof/>
                <w:sz w:val="8"/>
                <w:szCs w:val="10"/>
              </w:rPr>
              <mc:AlternateContent>
                <mc:Choice Requires="wps">
                  <w:drawing>
                    <wp:inline distT="0" distB="0" distL="0" distR="0" wp14:anchorId="05221EEA" wp14:editId="0908A09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990E65D"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rsidR="00D077E9" w:rsidRPr="00846850" w:rsidRDefault="00D077E9" w:rsidP="00D077E9">
            <w:pPr>
              <w:rPr>
                <w:noProof/>
                <w:sz w:val="8"/>
                <w:szCs w:val="10"/>
              </w:rPr>
            </w:pPr>
          </w:p>
          <w:p w:rsidR="00D077E9" w:rsidRPr="00846850" w:rsidRDefault="00D077E9" w:rsidP="00D077E9">
            <w:pPr>
              <w:rPr>
                <w:noProof/>
                <w:sz w:val="8"/>
                <w:szCs w:val="10"/>
              </w:rPr>
            </w:pPr>
          </w:p>
          <w:p w:rsidR="00D077E9" w:rsidRPr="00846850" w:rsidRDefault="00DC1CDC" w:rsidP="00D077E9">
            <w:pPr>
              <w:rPr>
                <w:sz w:val="24"/>
              </w:rPr>
            </w:pPr>
            <w:sdt>
              <w:sdtPr>
                <w:rPr>
                  <w:sz w:val="24"/>
                </w:rPr>
                <w:id w:val="-1740469667"/>
                <w:placeholder>
                  <w:docPart w:val="A2801AD3520446F5BFB836AC867A764D"/>
                </w:placeholder>
                <w:showingPlcHdr/>
                <w15:appearance w15:val="hidden"/>
              </w:sdtPr>
              <w:sdtContent>
                <w:r w:rsidR="00FC5C52">
                  <w:t>COMPANY NAME</w:t>
                </w:r>
              </w:sdtContent>
            </w:sdt>
          </w:p>
          <w:p w:rsidR="00D077E9" w:rsidRPr="00846850" w:rsidRDefault="00D077E9" w:rsidP="00D077E9">
            <w:pPr>
              <w:rPr>
                <w:sz w:val="24"/>
              </w:rPr>
            </w:pPr>
            <w:r w:rsidRPr="00846850">
              <w:rPr>
                <w:sz w:val="24"/>
              </w:rPr>
              <w:t xml:space="preserve">Authored by: </w:t>
            </w:r>
            <w:sdt>
              <w:sdtPr>
                <w:rPr>
                  <w:sz w:val="24"/>
                </w:rPr>
                <w:alias w:val="Your Name"/>
                <w:tag w:val="Your Name"/>
                <w:id w:val="-180584491"/>
                <w:placeholder>
                  <w:docPart w:val="AC72626FFD334FA2959AF7A365C3B035"/>
                </w:placeholder>
                <w:dataBinding w:prefixMappings="xmlns:ns0='http://schemas.microsoft.com/office/2006/coverPageProps' " w:xpath="/ns0:CoverPageProperties[1]/ns0:CompanyFax[1]" w:storeItemID="{55AF091B-3C7A-41E3-B477-F2FDAA23CFDA}"/>
                <w15:appearance w15:val="hidden"/>
                <w:text w:multiLine="1"/>
              </w:sdtPr>
              <w:sdtContent>
                <w:r w:rsidR="00FC5C52">
                  <w:rPr>
                    <w:sz w:val="24"/>
                  </w:rPr>
                  <w:t>Jamie Moorman</w:t>
                </w:r>
              </w:sdtContent>
            </w:sdt>
          </w:p>
          <w:p w:rsidR="00D077E9" w:rsidRPr="00846850" w:rsidRDefault="00D077E9" w:rsidP="00D077E9">
            <w:pPr>
              <w:rPr>
                <w:noProof/>
                <w:sz w:val="8"/>
                <w:szCs w:val="10"/>
              </w:rPr>
            </w:pPr>
          </w:p>
        </w:tc>
      </w:tr>
    </w:tbl>
    <w:p w:rsidR="00D077E9" w:rsidRPr="00846850" w:rsidRDefault="00D077E9">
      <w:pPr>
        <w:spacing w:after="200"/>
        <w:rPr>
          <w:sz w:val="24"/>
        </w:rPr>
      </w:pPr>
      <w:r w:rsidRPr="00846850">
        <w:rPr>
          <w:noProof/>
          <w:sz w:val="24"/>
        </w:rPr>
        <w:drawing>
          <wp:anchor distT="0" distB="0" distL="114300" distR="114300" simplePos="0" relativeHeight="251661312" behindDoc="0" locked="0" layoutInCell="1" allowOverlap="1" wp14:anchorId="2B05B9CB" wp14:editId="15B55AAB">
            <wp:simplePos x="0" y="0"/>
            <wp:positionH relativeFrom="column">
              <wp:posOffset>4951730</wp:posOffset>
            </wp:positionH>
            <wp:positionV relativeFrom="paragraph">
              <wp:posOffset>7353997</wp:posOffset>
            </wp:positionV>
            <wp:extent cx="1483995" cy="643890"/>
            <wp:effectExtent l="0" t="0" r="0" b="381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483995" cy="643890"/>
                    </a:xfrm>
                    <a:prstGeom prst="rect">
                      <a:avLst/>
                    </a:prstGeom>
                  </pic:spPr>
                </pic:pic>
              </a:graphicData>
            </a:graphic>
            <wp14:sizeRelH relativeFrom="margin">
              <wp14:pctWidth>0</wp14:pctWidth>
            </wp14:sizeRelH>
            <wp14:sizeRelV relativeFrom="margin">
              <wp14:pctHeight>0</wp14:pctHeight>
            </wp14:sizeRelV>
          </wp:anchor>
        </w:drawing>
      </w:r>
      <w:r w:rsidRPr="00846850">
        <w:rPr>
          <w:noProof/>
          <w:sz w:val="24"/>
        </w:rPr>
        <mc:AlternateContent>
          <mc:Choice Requires="wps">
            <w:drawing>
              <wp:anchor distT="0" distB="0" distL="114300" distR="114300" simplePos="0" relativeHeight="251659264" behindDoc="1" locked="0" layoutInCell="1" allowOverlap="1" wp14:anchorId="69641541" wp14:editId="3F90553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1D74D0"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sidRPr="00846850">
        <w:rPr>
          <w:noProof/>
          <w:sz w:val="24"/>
        </w:rPr>
        <mc:AlternateContent>
          <mc:Choice Requires="wps">
            <w:drawing>
              <wp:anchor distT="0" distB="0" distL="114300" distR="114300" simplePos="0" relativeHeight="251660288" behindDoc="1" locked="0" layoutInCell="1" allowOverlap="1" wp14:anchorId="1F225A27" wp14:editId="03E959F8">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7AF7320"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rsidRPr="00846850">
        <w:rPr>
          <w:sz w:val="24"/>
        </w:rPr>
        <w:br w:type="page"/>
      </w:r>
    </w:p>
    <w:p w:rsidR="00224544" w:rsidRDefault="00095E05" w:rsidP="00D077E9">
      <w:pPr>
        <w:pStyle w:val="Heading1"/>
        <w:rPr>
          <w:sz w:val="48"/>
        </w:rPr>
      </w:pPr>
      <w:r w:rsidRPr="00846850">
        <w:rPr>
          <w:sz w:val="48"/>
        </w:rPr>
        <w:lastRenderedPageBreak/>
        <w:t>Contents Page</w:t>
      </w:r>
    </w:p>
    <w:p w:rsidR="00C9239C" w:rsidRDefault="00A70CC2" w:rsidP="00C9239C">
      <w:pPr>
        <w:pStyle w:val="Heading1"/>
        <w:numPr>
          <w:ilvl w:val="0"/>
          <w:numId w:val="34"/>
        </w:numPr>
        <w:rPr>
          <w:b w:val="0"/>
          <w:sz w:val="24"/>
        </w:rPr>
      </w:pPr>
      <w:r>
        <w:rPr>
          <w:b w:val="0"/>
          <w:sz w:val="24"/>
        </w:rPr>
        <w:t>Executive Summary</w:t>
      </w:r>
    </w:p>
    <w:p w:rsidR="00A70CC2" w:rsidRDefault="00A70CC2" w:rsidP="00C9239C">
      <w:pPr>
        <w:pStyle w:val="Heading1"/>
        <w:numPr>
          <w:ilvl w:val="0"/>
          <w:numId w:val="34"/>
        </w:numPr>
        <w:rPr>
          <w:b w:val="0"/>
          <w:sz w:val="24"/>
        </w:rPr>
      </w:pPr>
      <w:r>
        <w:rPr>
          <w:b w:val="0"/>
          <w:sz w:val="24"/>
        </w:rPr>
        <w:t>Data Analytics</w:t>
      </w:r>
    </w:p>
    <w:p w:rsidR="00A70CC2" w:rsidRDefault="00A70CC2" w:rsidP="00C9239C">
      <w:pPr>
        <w:pStyle w:val="Heading1"/>
        <w:numPr>
          <w:ilvl w:val="0"/>
          <w:numId w:val="34"/>
        </w:numPr>
        <w:rPr>
          <w:b w:val="0"/>
          <w:sz w:val="24"/>
        </w:rPr>
      </w:pPr>
      <w:r>
        <w:rPr>
          <w:b w:val="0"/>
          <w:sz w:val="24"/>
        </w:rPr>
        <w:t>Data Visualization</w:t>
      </w:r>
    </w:p>
    <w:p w:rsidR="00A70CC2" w:rsidRDefault="00A70CC2" w:rsidP="00C9239C">
      <w:pPr>
        <w:pStyle w:val="Heading1"/>
        <w:numPr>
          <w:ilvl w:val="0"/>
          <w:numId w:val="34"/>
        </w:numPr>
        <w:rPr>
          <w:b w:val="0"/>
          <w:sz w:val="24"/>
        </w:rPr>
      </w:pPr>
      <w:r>
        <w:rPr>
          <w:b w:val="0"/>
          <w:sz w:val="24"/>
        </w:rPr>
        <w:t>Introduction to Spreadsheet</w:t>
      </w:r>
    </w:p>
    <w:p w:rsidR="00A70CC2" w:rsidRDefault="00A70CC2" w:rsidP="00C9239C">
      <w:pPr>
        <w:pStyle w:val="Heading1"/>
        <w:numPr>
          <w:ilvl w:val="0"/>
          <w:numId w:val="34"/>
        </w:numPr>
        <w:rPr>
          <w:b w:val="0"/>
          <w:sz w:val="24"/>
        </w:rPr>
      </w:pPr>
      <w:r>
        <w:rPr>
          <w:b w:val="0"/>
          <w:sz w:val="24"/>
        </w:rPr>
        <w:t>Carbon Data File</w:t>
      </w:r>
    </w:p>
    <w:p w:rsidR="00A70CC2" w:rsidRDefault="00A70CC2" w:rsidP="00C9239C">
      <w:pPr>
        <w:pStyle w:val="Heading1"/>
        <w:numPr>
          <w:ilvl w:val="0"/>
          <w:numId w:val="34"/>
        </w:numPr>
        <w:rPr>
          <w:b w:val="0"/>
          <w:sz w:val="24"/>
        </w:rPr>
      </w:pPr>
      <w:r>
        <w:rPr>
          <w:b w:val="0"/>
          <w:sz w:val="24"/>
        </w:rPr>
        <w:t>Collated Prosumer Survey File</w:t>
      </w:r>
    </w:p>
    <w:p w:rsidR="00A70CC2" w:rsidRDefault="00A70CC2" w:rsidP="00C9239C">
      <w:pPr>
        <w:pStyle w:val="Heading1"/>
        <w:numPr>
          <w:ilvl w:val="0"/>
          <w:numId w:val="34"/>
        </w:numPr>
        <w:rPr>
          <w:b w:val="0"/>
          <w:sz w:val="24"/>
        </w:rPr>
      </w:pPr>
      <w:r>
        <w:rPr>
          <w:b w:val="0"/>
          <w:sz w:val="24"/>
        </w:rPr>
        <w:t>Weather List File</w:t>
      </w:r>
    </w:p>
    <w:p w:rsidR="007F72F2" w:rsidRDefault="007F72F2" w:rsidP="00C9239C">
      <w:pPr>
        <w:pStyle w:val="Heading1"/>
        <w:numPr>
          <w:ilvl w:val="0"/>
          <w:numId w:val="34"/>
        </w:numPr>
        <w:rPr>
          <w:b w:val="0"/>
          <w:sz w:val="24"/>
        </w:rPr>
      </w:pPr>
      <w:r>
        <w:rPr>
          <w:b w:val="0"/>
          <w:sz w:val="24"/>
        </w:rPr>
        <w:t>Critical Analysis</w:t>
      </w:r>
    </w:p>
    <w:p w:rsidR="00A70CC2" w:rsidRDefault="00247362" w:rsidP="00C9239C">
      <w:pPr>
        <w:pStyle w:val="Heading1"/>
        <w:numPr>
          <w:ilvl w:val="0"/>
          <w:numId w:val="34"/>
        </w:numPr>
        <w:rPr>
          <w:b w:val="0"/>
          <w:sz w:val="24"/>
        </w:rPr>
      </w:pPr>
      <w:r>
        <w:rPr>
          <w:b w:val="0"/>
          <w:sz w:val="24"/>
        </w:rPr>
        <w:t>Appendices</w:t>
      </w:r>
    </w:p>
    <w:p w:rsidR="00247362" w:rsidRPr="00C9239C" w:rsidRDefault="00247362" w:rsidP="00C9239C">
      <w:pPr>
        <w:pStyle w:val="Heading1"/>
        <w:numPr>
          <w:ilvl w:val="0"/>
          <w:numId w:val="34"/>
        </w:numPr>
        <w:rPr>
          <w:b w:val="0"/>
          <w:sz w:val="24"/>
        </w:rPr>
      </w:pPr>
      <w:r>
        <w:rPr>
          <w:b w:val="0"/>
          <w:sz w:val="24"/>
        </w:rPr>
        <w:t>References</w:t>
      </w:r>
    </w:p>
    <w:p w:rsidR="000271D8" w:rsidRPr="00846850" w:rsidRDefault="000271D8" w:rsidP="00D077E9">
      <w:pPr>
        <w:pStyle w:val="Heading1"/>
        <w:rPr>
          <w:sz w:val="48"/>
        </w:rPr>
      </w:pPr>
    </w:p>
    <w:p w:rsidR="00095E05" w:rsidRPr="00846850" w:rsidRDefault="00095E05" w:rsidP="00D077E9">
      <w:pPr>
        <w:pStyle w:val="Heading1"/>
        <w:rPr>
          <w:sz w:val="48"/>
        </w:rPr>
      </w:pPr>
      <w:r w:rsidRPr="00153964">
        <w:rPr>
          <w:b w:val="0"/>
          <w:sz w:val="48"/>
        </w:rPr>
        <w:t>Executive</w:t>
      </w:r>
      <w:r w:rsidRPr="00846850">
        <w:rPr>
          <w:sz w:val="48"/>
        </w:rPr>
        <w:t xml:space="preserve"> Summary</w:t>
      </w:r>
    </w:p>
    <w:p w:rsidR="00C910E7" w:rsidRDefault="00C910E7" w:rsidP="00C910E7">
      <w:pPr>
        <w:pStyle w:val="Content"/>
        <w:rPr>
          <w:sz w:val="24"/>
        </w:rPr>
      </w:pPr>
      <w:r w:rsidRPr="00846850">
        <w:rPr>
          <w:sz w:val="24"/>
        </w:rPr>
        <w:t xml:space="preserve">This report will surmise the advantages of a spreadsheet, as well as explaining its history </w:t>
      </w:r>
      <w:r w:rsidR="002E60A3" w:rsidRPr="00846850">
        <w:rPr>
          <w:sz w:val="24"/>
        </w:rPr>
        <w:t>and why</w:t>
      </w:r>
      <w:r w:rsidR="007673B8" w:rsidRPr="00846850">
        <w:rPr>
          <w:sz w:val="24"/>
        </w:rPr>
        <w:t xml:space="preserve"> they are used so often in todays world of management. </w:t>
      </w:r>
      <w:r w:rsidR="002E60A3" w:rsidRPr="00846850">
        <w:rPr>
          <w:sz w:val="24"/>
        </w:rPr>
        <w:t>This report will describe the models involved in a spreadsheet</w:t>
      </w:r>
      <w:r w:rsidR="00270246" w:rsidRPr="00846850">
        <w:rPr>
          <w:sz w:val="24"/>
        </w:rPr>
        <w:t xml:space="preserve"> as well as </w:t>
      </w:r>
      <w:r w:rsidR="007B44EC" w:rsidRPr="00846850">
        <w:rPr>
          <w:sz w:val="24"/>
        </w:rPr>
        <w:t>its origins and the stages of modelling used in</w:t>
      </w:r>
      <w:r w:rsidR="00224544" w:rsidRPr="00846850">
        <w:rPr>
          <w:sz w:val="24"/>
        </w:rPr>
        <w:t xml:space="preserve"> the creation of a spreadsheet.</w:t>
      </w:r>
      <w:r w:rsidR="009165C7" w:rsidRPr="00846850">
        <w:rPr>
          <w:sz w:val="24"/>
        </w:rPr>
        <w:t xml:space="preserve"> </w:t>
      </w:r>
      <w:r w:rsidR="00152C78" w:rsidRPr="00846850">
        <w:rPr>
          <w:sz w:val="24"/>
        </w:rPr>
        <w:t xml:space="preserve">This information will then be </w:t>
      </w:r>
      <w:r w:rsidR="003C227B" w:rsidRPr="00846850">
        <w:rPr>
          <w:sz w:val="24"/>
        </w:rPr>
        <w:t>used t</w:t>
      </w:r>
      <w:r w:rsidR="001D4C19" w:rsidRPr="00846850">
        <w:rPr>
          <w:sz w:val="24"/>
        </w:rPr>
        <w:t xml:space="preserve">o </w:t>
      </w:r>
      <w:r w:rsidR="004D7C47" w:rsidRPr="00846850">
        <w:rPr>
          <w:sz w:val="24"/>
        </w:rPr>
        <w:t>analyze and edit 4 different spreadsheets</w:t>
      </w:r>
      <w:r w:rsidR="007353A5" w:rsidRPr="00846850">
        <w:rPr>
          <w:sz w:val="24"/>
        </w:rPr>
        <w:t>.</w:t>
      </w:r>
    </w:p>
    <w:p w:rsidR="00BA2B39" w:rsidRDefault="00BA2B39" w:rsidP="00C910E7">
      <w:pPr>
        <w:pStyle w:val="Content"/>
        <w:rPr>
          <w:sz w:val="24"/>
        </w:rPr>
      </w:pPr>
    </w:p>
    <w:p w:rsidR="00BA2B39" w:rsidRDefault="00BA2B39" w:rsidP="00BA2B39">
      <w:pPr>
        <w:pStyle w:val="Heading1"/>
      </w:pPr>
      <w:r>
        <w:t>Data Analytics</w:t>
      </w:r>
    </w:p>
    <w:p w:rsidR="00BA2B39" w:rsidRDefault="00161F00" w:rsidP="00C910E7">
      <w:pPr>
        <w:pStyle w:val="Content"/>
        <w:rPr>
          <w:sz w:val="24"/>
        </w:rPr>
      </w:pPr>
      <w:r>
        <w:rPr>
          <w:sz w:val="24"/>
        </w:rPr>
        <w:t xml:space="preserve">Data analytics, or business analytics refers to the use of data, IT, statistical analysis, quantitative methods and </w:t>
      </w:r>
      <w:r w:rsidR="00C9239C">
        <w:rPr>
          <w:sz w:val="24"/>
        </w:rPr>
        <w:t>computer-based</w:t>
      </w:r>
      <w:r>
        <w:rPr>
          <w:sz w:val="24"/>
        </w:rPr>
        <w:t xml:space="preserve"> models, such as the models used in the spreadsheet data files.</w:t>
      </w:r>
      <w:r w:rsidR="00C9239C">
        <w:rPr>
          <w:sz w:val="24"/>
        </w:rPr>
        <w:t xml:space="preserve"> In a spreadsheet there are many examples of applications such </w:t>
      </w:r>
      <w:r w:rsidR="00153964">
        <w:rPr>
          <w:sz w:val="24"/>
        </w:rPr>
        <w:t>as;</w:t>
      </w:r>
    </w:p>
    <w:p w:rsidR="00153964" w:rsidRDefault="00153964" w:rsidP="00153964">
      <w:pPr>
        <w:pStyle w:val="Content"/>
        <w:numPr>
          <w:ilvl w:val="0"/>
          <w:numId w:val="37"/>
        </w:numPr>
        <w:rPr>
          <w:sz w:val="24"/>
        </w:rPr>
      </w:pPr>
      <w:r w:rsidRPr="00153964">
        <w:rPr>
          <w:b/>
          <w:sz w:val="24"/>
        </w:rPr>
        <w:t>Pricing</w:t>
      </w:r>
      <w:r>
        <w:rPr>
          <w:sz w:val="24"/>
        </w:rPr>
        <w:t xml:space="preserve"> – setting prices for consumer and industrial goods as well as government and maintenance contracts.</w:t>
      </w:r>
    </w:p>
    <w:p w:rsidR="00153964" w:rsidRDefault="00153964" w:rsidP="00153964">
      <w:pPr>
        <w:pStyle w:val="Content"/>
        <w:numPr>
          <w:ilvl w:val="0"/>
          <w:numId w:val="37"/>
        </w:numPr>
        <w:rPr>
          <w:sz w:val="24"/>
        </w:rPr>
      </w:pPr>
      <w:r w:rsidRPr="00153964">
        <w:rPr>
          <w:b/>
          <w:sz w:val="24"/>
        </w:rPr>
        <w:t>Customer segmentation</w:t>
      </w:r>
      <w:r>
        <w:rPr>
          <w:sz w:val="24"/>
        </w:rPr>
        <w:t xml:space="preserve"> – identifying key customer needs, locations and sectors.</w:t>
      </w:r>
    </w:p>
    <w:p w:rsidR="00153964" w:rsidRDefault="00153964" w:rsidP="00153964">
      <w:pPr>
        <w:pStyle w:val="Content"/>
        <w:numPr>
          <w:ilvl w:val="0"/>
          <w:numId w:val="37"/>
        </w:numPr>
        <w:rPr>
          <w:sz w:val="24"/>
        </w:rPr>
      </w:pPr>
      <w:r>
        <w:rPr>
          <w:b/>
          <w:sz w:val="24"/>
        </w:rPr>
        <w:t xml:space="preserve">Merchandising </w:t>
      </w:r>
      <w:r>
        <w:rPr>
          <w:sz w:val="24"/>
        </w:rPr>
        <w:t>– determining brands, quantities and allocations to buy.</w:t>
      </w:r>
    </w:p>
    <w:p w:rsidR="00F65608" w:rsidRDefault="00F65608" w:rsidP="00F65608">
      <w:pPr>
        <w:pStyle w:val="Content"/>
        <w:rPr>
          <w:sz w:val="24"/>
        </w:rPr>
      </w:pPr>
    </w:p>
    <w:p w:rsidR="00093A35" w:rsidRDefault="00093A35" w:rsidP="00F65608">
      <w:pPr>
        <w:pStyle w:val="Content"/>
        <w:rPr>
          <w:b/>
          <w:sz w:val="24"/>
        </w:rPr>
      </w:pPr>
      <w:r>
        <w:rPr>
          <w:sz w:val="24"/>
        </w:rPr>
        <w:t xml:space="preserve">Data analytics is useful to these spreadsheets due to the amount of data I need to analyze. There are 3 datafiles needing to be analyzed and a thorough understanding of analytics and how they work will help significantly. The data in these files are primarily ordinal data as they </w:t>
      </w:r>
      <w:r w:rsidRPr="007364A3">
        <w:rPr>
          <w:i/>
          <w:sz w:val="24"/>
        </w:rPr>
        <w:t xml:space="preserve">“can be ordered or ranked according to some relationship to one another” </w:t>
      </w:r>
      <w:r>
        <w:rPr>
          <w:sz w:val="24"/>
        </w:rPr>
        <w:t xml:space="preserve">– </w:t>
      </w:r>
      <w:r w:rsidRPr="00093A35">
        <w:rPr>
          <w:b/>
          <w:sz w:val="24"/>
        </w:rPr>
        <w:t>James R Evans</w:t>
      </w:r>
      <w:r>
        <w:rPr>
          <w:b/>
          <w:sz w:val="24"/>
        </w:rPr>
        <w:t>,</w:t>
      </w:r>
      <w:r w:rsidRPr="00093A35">
        <w:rPr>
          <w:b/>
          <w:sz w:val="24"/>
        </w:rPr>
        <w:t xml:space="preserve"> (2014)</w:t>
      </w:r>
      <w:r>
        <w:rPr>
          <w:b/>
          <w:sz w:val="24"/>
        </w:rPr>
        <w:t xml:space="preserve">. </w:t>
      </w:r>
    </w:p>
    <w:p w:rsidR="00144AB4" w:rsidRDefault="00093A35" w:rsidP="00D461E4">
      <w:pPr>
        <w:pStyle w:val="Content"/>
        <w:rPr>
          <w:sz w:val="24"/>
        </w:rPr>
      </w:pPr>
      <w:r>
        <w:rPr>
          <w:sz w:val="24"/>
        </w:rPr>
        <w:tab/>
      </w:r>
    </w:p>
    <w:p w:rsidR="00BA2B39" w:rsidRDefault="00093A35" w:rsidP="00D461E4">
      <w:pPr>
        <w:pStyle w:val="Content"/>
        <w:rPr>
          <w:sz w:val="24"/>
        </w:rPr>
      </w:pPr>
      <w:r>
        <w:rPr>
          <w:sz w:val="24"/>
        </w:rPr>
        <w:t xml:space="preserve">The most crucial aspects of analytics </w:t>
      </w:r>
      <w:r w:rsidR="00D461E4">
        <w:rPr>
          <w:sz w:val="24"/>
        </w:rPr>
        <w:t>are</w:t>
      </w:r>
      <w:r>
        <w:rPr>
          <w:sz w:val="24"/>
        </w:rPr>
        <w:t xml:space="preserve"> the reliability and </w:t>
      </w:r>
      <w:r w:rsidR="00D461E4">
        <w:rPr>
          <w:sz w:val="24"/>
        </w:rPr>
        <w:t>validity. The reliability is based on the accuracy and consistency of the data, and the validity refers to data measuring what it is meant to, which will be analyzed in a later conclusion.</w:t>
      </w:r>
    </w:p>
    <w:p w:rsidR="00144AB4" w:rsidRDefault="00144AB4" w:rsidP="00D461E4">
      <w:pPr>
        <w:pStyle w:val="Content"/>
        <w:rPr>
          <w:sz w:val="24"/>
        </w:rPr>
      </w:pPr>
    </w:p>
    <w:p w:rsidR="00144AB4" w:rsidRPr="00144AB4" w:rsidRDefault="00144AB4" w:rsidP="00D461E4">
      <w:pPr>
        <w:pStyle w:val="Content"/>
        <w:rPr>
          <w:sz w:val="24"/>
        </w:rPr>
      </w:pPr>
      <w:r>
        <w:rPr>
          <w:sz w:val="24"/>
        </w:rPr>
        <w:t xml:space="preserve">One cannot ignore the importance of data analytics. </w:t>
      </w:r>
      <w:r w:rsidRPr="00144AB4">
        <w:rPr>
          <w:b/>
          <w:sz w:val="24"/>
        </w:rPr>
        <w:t>Gartner</w:t>
      </w:r>
      <w:r>
        <w:rPr>
          <w:b/>
          <w:sz w:val="24"/>
        </w:rPr>
        <w:t xml:space="preserve"> </w:t>
      </w:r>
      <w:r>
        <w:rPr>
          <w:sz w:val="24"/>
        </w:rPr>
        <w:t xml:space="preserve">has stated how </w:t>
      </w:r>
      <w:r w:rsidRPr="00144AB4">
        <w:rPr>
          <w:i/>
          <w:sz w:val="24"/>
        </w:rPr>
        <w:t>“In 2018, data and analytics can’t be ignored</w:t>
      </w:r>
      <w:r>
        <w:rPr>
          <w:sz w:val="24"/>
        </w:rPr>
        <w:t xml:space="preserve">”. </w:t>
      </w:r>
      <w:r w:rsidRPr="00144AB4">
        <w:rPr>
          <w:b/>
          <w:sz w:val="24"/>
        </w:rPr>
        <w:t xml:space="preserve">McKinsey </w:t>
      </w:r>
      <w:r>
        <w:rPr>
          <w:sz w:val="24"/>
        </w:rPr>
        <w:t xml:space="preserve">has stated the need for analysts, stating how businesses lack analytically minded people, further highlighting the importance of analytics by saying </w:t>
      </w:r>
      <w:r w:rsidRPr="00461840">
        <w:rPr>
          <w:i/>
          <w:sz w:val="24"/>
        </w:rPr>
        <w:t>“By 2018, the United States could face a shortage of 140,000 to 190,000 people with deep analytical skills”</w:t>
      </w:r>
      <w:r w:rsidR="003A6713" w:rsidRPr="00461840">
        <w:rPr>
          <w:i/>
          <w:sz w:val="24"/>
        </w:rPr>
        <w:t>.</w:t>
      </w:r>
    </w:p>
    <w:p w:rsidR="00144AB4" w:rsidRDefault="00144AB4" w:rsidP="00D461E4">
      <w:pPr>
        <w:pStyle w:val="Content"/>
        <w:rPr>
          <w:sz w:val="24"/>
        </w:rPr>
      </w:pPr>
    </w:p>
    <w:p w:rsidR="00D461E4" w:rsidRDefault="00D461E4" w:rsidP="00D461E4">
      <w:pPr>
        <w:pStyle w:val="Content"/>
        <w:rPr>
          <w:sz w:val="24"/>
        </w:rPr>
      </w:pPr>
    </w:p>
    <w:p w:rsidR="00D461E4" w:rsidRDefault="00D461E4" w:rsidP="00D461E4">
      <w:pPr>
        <w:pStyle w:val="Heading1"/>
      </w:pPr>
      <w:r>
        <w:t>Data Visualization</w:t>
      </w:r>
    </w:p>
    <w:p w:rsidR="002701BD" w:rsidRDefault="00D461E4" w:rsidP="005C618F">
      <w:pPr>
        <w:pStyle w:val="Content"/>
        <w:rPr>
          <w:sz w:val="24"/>
        </w:rPr>
      </w:pPr>
      <w:r w:rsidRPr="005C618F">
        <w:rPr>
          <w:sz w:val="24"/>
        </w:rPr>
        <w:t xml:space="preserve">Data </w:t>
      </w:r>
      <w:r w:rsidR="005C618F">
        <w:rPr>
          <w:sz w:val="24"/>
        </w:rPr>
        <w:t xml:space="preserve">visualization is </w:t>
      </w:r>
      <w:r w:rsidR="005C618F" w:rsidRPr="007364A3">
        <w:rPr>
          <w:i/>
          <w:sz w:val="24"/>
        </w:rPr>
        <w:t>“The represent</w:t>
      </w:r>
      <w:r w:rsidR="00764FE9" w:rsidRPr="007364A3">
        <w:rPr>
          <w:i/>
          <w:sz w:val="24"/>
        </w:rPr>
        <w:t>ation and presentation of data to facilitate understanding”</w:t>
      </w:r>
      <w:r w:rsidR="008A083E" w:rsidRPr="007364A3">
        <w:rPr>
          <w:i/>
          <w:sz w:val="24"/>
        </w:rPr>
        <w:t>.</w:t>
      </w:r>
      <w:r w:rsidR="00764FE9">
        <w:rPr>
          <w:sz w:val="24"/>
        </w:rPr>
        <w:t xml:space="preserve"> – </w:t>
      </w:r>
      <w:r w:rsidR="00764FE9" w:rsidRPr="00764FE9">
        <w:rPr>
          <w:b/>
          <w:sz w:val="24"/>
        </w:rPr>
        <w:t>Andy Kirk</w:t>
      </w:r>
      <w:r w:rsidR="00764FE9">
        <w:rPr>
          <w:b/>
          <w:sz w:val="24"/>
        </w:rPr>
        <w:t xml:space="preserve"> </w:t>
      </w:r>
      <w:r w:rsidR="00764FE9" w:rsidRPr="00764FE9">
        <w:rPr>
          <w:b/>
          <w:sz w:val="24"/>
        </w:rPr>
        <w:t>(</w:t>
      </w:r>
      <w:r w:rsidR="00764FE9">
        <w:rPr>
          <w:b/>
          <w:sz w:val="24"/>
        </w:rPr>
        <w:t>2016</w:t>
      </w:r>
      <w:r w:rsidR="00764FE9" w:rsidRPr="00764FE9">
        <w:rPr>
          <w:b/>
          <w:sz w:val="24"/>
        </w:rPr>
        <w:t>)</w:t>
      </w:r>
      <w:r w:rsidR="008A083E">
        <w:rPr>
          <w:b/>
          <w:sz w:val="24"/>
        </w:rPr>
        <w:t xml:space="preserve"> </w:t>
      </w:r>
      <w:r w:rsidR="0021050A">
        <w:rPr>
          <w:sz w:val="24"/>
        </w:rPr>
        <w:t xml:space="preserve">Data visualization </w:t>
      </w:r>
      <w:r w:rsidR="002701BD">
        <w:rPr>
          <w:sz w:val="24"/>
        </w:rPr>
        <w:t>is made up of numerous amounts of visual data being compared, analyzed and edited to the need of a person or business, which include;</w:t>
      </w:r>
    </w:p>
    <w:p w:rsidR="002701BD" w:rsidRDefault="002701BD" w:rsidP="002701BD">
      <w:pPr>
        <w:pStyle w:val="Content"/>
        <w:numPr>
          <w:ilvl w:val="0"/>
          <w:numId w:val="39"/>
        </w:numPr>
        <w:rPr>
          <w:sz w:val="24"/>
        </w:rPr>
      </w:pPr>
      <w:r>
        <w:rPr>
          <w:sz w:val="24"/>
        </w:rPr>
        <w:t>Tabular data</w:t>
      </w:r>
      <w:r w:rsidR="008258A6">
        <w:rPr>
          <w:sz w:val="24"/>
        </w:rPr>
        <w:t xml:space="preserve"> – Data presented in the form of a table. Shows the exact number of units in a set.</w:t>
      </w:r>
    </w:p>
    <w:p w:rsidR="0026667B" w:rsidRDefault="0026667B" w:rsidP="002701BD">
      <w:pPr>
        <w:pStyle w:val="Content"/>
        <w:numPr>
          <w:ilvl w:val="0"/>
          <w:numId w:val="39"/>
        </w:numPr>
        <w:rPr>
          <w:sz w:val="24"/>
        </w:rPr>
      </w:pPr>
      <w:r>
        <w:rPr>
          <w:sz w:val="24"/>
        </w:rPr>
        <w:t>Visual charting</w:t>
      </w:r>
      <w:r w:rsidR="008258A6">
        <w:rPr>
          <w:sz w:val="24"/>
        </w:rPr>
        <w:t xml:space="preserve"> – A more aesthetically pleasing </w:t>
      </w:r>
      <w:proofErr w:type="gramStart"/>
      <w:r w:rsidR="008258A6">
        <w:rPr>
          <w:sz w:val="24"/>
        </w:rPr>
        <w:t>a</w:t>
      </w:r>
      <w:proofErr w:type="gramEnd"/>
      <w:r w:rsidR="008258A6">
        <w:rPr>
          <w:sz w:val="24"/>
        </w:rPr>
        <w:t xml:space="preserve"> easier way to view tabular data, as well as comparing many tables at once.</w:t>
      </w:r>
    </w:p>
    <w:p w:rsidR="0026667B" w:rsidRDefault="0026667B" w:rsidP="002701BD">
      <w:pPr>
        <w:pStyle w:val="Content"/>
        <w:numPr>
          <w:ilvl w:val="0"/>
          <w:numId w:val="39"/>
        </w:numPr>
        <w:rPr>
          <w:sz w:val="24"/>
        </w:rPr>
      </w:pPr>
      <w:r>
        <w:rPr>
          <w:sz w:val="24"/>
        </w:rPr>
        <w:t>Dashboards</w:t>
      </w:r>
      <w:r w:rsidR="008258A6">
        <w:rPr>
          <w:sz w:val="24"/>
        </w:rPr>
        <w:t xml:space="preserve"> – Provides summaries of crucial business data. A collection of tabular and visual charted data. </w:t>
      </w:r>
    </w:p>
    <w:p w:rsidR="0026667B" w:rsidRDefault="0026667B" w:rsidP="002701BD">
      <w:pPr>
        <w:pStyle w:val="Content"/>
        <w:numPr>
          <w:ilvl w:val="0"/>
          <w:numId w:val="39"/>
        </w:numPr>
        <w:rPr>
          <w:sz w:val="24"/>
        </w:rPr>
      </w:pPr>
      <w:r>
        <w:rPr>
          <w:sz w:val="24"/>
        </w:rPr>
        <w:t>Charts and graphs, such as</w:t>
      </w:r>
    </w:p>
    <w:p w:rsidR="0026667B" w:rsidRDefault="0026667B" w:rsidP="0026667B">
      <w:pPr>
        <w:pStyle w:val="Content"/>
        <w:numPr>
          <w:ilvl w:val="0"/>
          <w:numId w:val="40"/>
        </w:numPr>
        <w:rPr>
          <w:sz w:val="24"/>
        </w:rPr>
      </w:pPr>
      <w:r>
        <w:rPr>
          <w:sz w:val="24"/>
        </w:rPr>
        <w:t xml:space="preserve"> Bar </w:t>
      </w:r>
      <w:r w:rsidR="008258A6">
        <w:rPr>
          <w:sz w:val="24"/>
        </w:rPr>
        <w:t>G</w:t>
      </w:r>
      <w:r>
        <w:rPr>
          <w:sz w:val="24"/>
        </w:rPr>
        <w:t>raphs</w:t>
      </w:r>
      <w:r w:rsidR="008258A6">
        <w:rPr>
          <w:sz w:val="24"/>
        </w:rPr>
        <w:t xml:space="preserve"> – Comparing categorical and ordinal data.</w:t>
      </w:r>
    </w:p>
    <w:p w:rsidR="0026667B" w:rsidRDefault="0026667B" w:rsidP="0026667B">
      <w:pPr>
        <w:pStyle w:val="Content"/>
        <w:numPr>
          <w:ilvl w:val="0"/>
          <w:numId w:val="40"/>
        </w:numPr>
        <w:rPr>
          <w:sz w:val="24"/>
        </w:rPr>
      </w:pPr>
      <w:r>
        <w:rPr>
          <w:sz w:val="24"/>
        </w:rPr>
        <w:t>Line Charts</w:t>
      </w:r>
      <w:r w:rsidR="008258A6">
        <w:rPr>
          <w:sz w:val="24"/>
        </w:rPr>
        <w:t xml:space="preserve"> – Displaying data measured over time. </w:t>
      </w:r>
    </w:p>
    <w:p w:rsidR="008258A6" w:rsidRDefault="0026667B" w:rsidP="008258A6">
      <w:pPr>
        <w:pStyle w:val="Content"/>
        <w:numPr>
          <w:ilvl w:val="0"/>
          <w:numId w:val="40"/>
        </w:numPr>
        <w:rPr>
          <w:sz w:val="24"/>
        </w:rPr>
      </w:pPr>
      <w:r>
        <w:rPr>
          <w:sz w:val="24"/>
        </w:rPr>
        <w:t>Pie Charts</w:t>
      </w:r>
      <w:r w:rsidR="008258A6">
        <w:rPr>
          <w:sz w:val="24"/>
        </w:rPr>
        <w:t xml:space="preserve"> – Showing information in proportion to other data.</w:t>
      </w:r>
    </w:p>
    <w:p w:rsidR="0026667B" w:rsidRPr="008258A6" w:rsidRDefault="008258A6" w:rsidP="008258A6">
      <w:pPr>
        <w:pStyle w:val="Content"/>
        <w:numPr>
          <w:ilvl w:val="0"/>
          <w:numId w:val="40"/>
        </w:numPr>
        <w:rPr>
          <w:sz w:val="24"/>
        </w:rPr>
      </w:pPr>
      <w:r w:rsidRPr="008258A6">
        <w:rPr>
          <w:sz w:val="24"/>
        </w:rPr>
        <w:t xml:space="preserve">Scatter Graphs </w:t>
      </w:r>
      <w:r>
        <w:rPr>
          <w:sz w:val="24"/>
        </w:rPr>
        <w:t>–</w:t>
      </w:r>
      <w:r w:rsidRPr="008258A6">
        <w:rPr>
          <w:sz w:val="24"/>
        </w:rPr>
        <w:t xml:space="preserve"> </w:t>
      </w:r>
      <w:r>
        <w:rPr>
          <w:sz w:val="24"/>
        </w:rPr>
        <w:t>Shows the relationship between two variables.</w:t>
      </w:r>
    </w:p>
    <w:p w:rsidR="0026667B" w:rsidRDefault="0026667B" w:rsidP="0026667B">
      <w:pPr>
        <w:pStyle w:val="Content"/>
        <w:ind w:left="360"/>
        <w:rPr>
          <w:sz w:val="24"/>
        </w:rPr>
      </w:pPr>
    </w:p>
    <w:p w:rsidR="00D461E4" w:rsidRDefault="008A083E" w:rsidP="005C618F">
      <w:pPr>
        <w:pStyle w:val="Content"/>
        <w:rPr>
          <w:sz w:val="24"/>
          <w:vertAlign w:val="superscript"/>
        </w:rPr>
      </w:pPr>
      <w:r>
        <w:rPr>
          <w:sz w:val="24"/>
        </w:rPr>
        <w:t>Excel is all about visualization</w:t>
      </w:r>
      <w:r w:rsidR="008440A3">
        <w:rPr>
          <w:sz w:val="24"/>
        </w:rPr>
        <w:t xml:space="preserve">, and each model is visualized in a different way. The data model is identified by the table below </w:t>
      </w:r>
      <w:r w:rsidR="008440A3" w:rsidRPr="008440A3">
        <w:rPr>
          <w:sz w:val="24"/>
          <w:vertAlign w:val="superscript"/>
        </w:rPr>
        <w:t>(Tab 1)</w:t>
      </w:r>
    </w:p>
    <w:p w:rsidR="008440A3" w:rsidRDefault="008440A3" w:rsidP="005C618F">
      <w:pPr>
        <w:pStyle w:val="Content"/>
        <w:rPr>
          <w:sz w:val="24"/>
          <w:vertAlign w:val="superscript"/>
        </w:rPr>
      </w:pPr>
    </w:p>
    <w:p w:rsidR="008440A3" w:rsidRDefault="008440A3" w:rsidP="005C618F">
      <w:pPr>
        <w:pStyle w:val="Content"/>
        <w:rPr>
          <w:sz w:val="24"/>
        </w:rPr>
      </w:pPr>
      <w:r w:rsidRPr="008440A3">
        <w:drawing>
          <wp:inline distT="0" distB="0" distL="0" distR="0" wp14:anchorId="5D4576E4" wp14:editId="480E1461">
            <wp:extent cx="2529840" cy="1705510"/>
            <wp:effectExtent l="0" t="0" r="381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401" t="47372" r="60329" b="27137"/>
                    <a:stretch/>
                  </pic:blipFill>
                  <pic:spPr bwMode="auto">
                    <a:xfrm>
                      <a:off x="0" y="0"/>
                      <a:ext cx="2549822" cy="1718981"/>
                    </a:xfrm>
                    <a:prstGeom prst="rect">
                      <a:avLst/>
                    </a:prstGeom>
                    <a:ln>
                      <a:noFill/>
                    </a:ln>
                    <a:extLst>
                      <a:ext uri="{53640926-AAD7-44D8-BBD7-CCE9431645EC}">
                        <a14:shadowObscured xmlns:a14="http://schemas.microsoft.com/office/drawing/2010/main"/>
                      </a:ext>
                    </a:extLst>
                  </pic:spPr>
                </pic:pic>
              </a:graphicData>
            </a:graphic>
          </wp:inline>
        </w:drawing>
      </w:r>
      <w:r w:rsidR="00A8596F" w:rsidRPr="00A8596F">
        <w:rPr>
          <w:noProof/>
        </w:rPr>
        <w:t xml:space="preserve"> </w:t>
      </w:r>
    </w:p>
    <w:p w:rsidR="002E7B99" w:rsidRDefault="002E7B99" w:rsidP="005C618F">
      <w:pPr>
        <w:pStyle w:val="Content"/>
        <w:rPr>
          <w:sz w:val="24"/>
        </w:rPr>
      </w:pPr>
    </w:p>
    <w:p w:rsidR="002E7B99" w:rsidRDefault="002E7B99" w:rsidP="005C618F">
      <w:pPr>
        <w:pStyle w:val="Content"/>
        <w:rPr>
          <w:sz w:val="24"/>
        </w:rPr>
      </w:pPr>
      <w:r>
        <w:rPr>
          <w:sz w:val="24"/>
        </w:rPr>
        <w:t xml:space="preserve">The logic model is very similar to this, due to it simply being a smaller table for more analysis and cross referencing. </w:t>
      </w:r>
      <w:r w:rsidR="002811D7">
        <w:rPr>
          <w:sz w:val="24"/>
        </w:rPr>
        <w:t xml:space="preserve">However, the presentation model contains graphs and charts, </w:t>
      </w:r>
      <w:r w:rsidR="008258A6">
        <w:rPr>
          <w:sz w:val="24"/>
        </w:rPr>
        <w:t xml:space="preserve">described above and </w:t>
      </w:r>
      <w:r w:rsidR="00D447CB">
        <w:rPr>
          <w:sz w:val="24"/>
        </w:rPr>
        <w:t xml:space="preserve">as shown below </w:t>
      </w:r>
      <w:r w:rsidR="00D447CB" w:rsidRPr="00D447CB">
        <w:rPr>
          <w:sz w:val="24"/>
          <w:vertAlign w:val="superscript"/>
        </w:rPr>
        <w:t>(Tab 2</w:t>
      </w:r>
      <w:r w:rsidR="00A8596F">
        <w:rPr>
          <w:sz w:val="24"/>
          <w:vertAlign w:val="superscript"/>
        </w:rPr>
        <w:t>,3,4</w:t>
      </w:r>
      <w:r w:rsidR="00D447CB" w:rsidRPr="00D447CB">
        <w:rPr>
          <w:sz w:val="24"/>
          <w:vertAlign w:val="superscript"/>
        </w:rPr>
        <w:t>)</w:t>
      </w:r>
    </w:p>
    <w:p w:rsidR="008071A9" w:rsidRDefault="008071A9" w:rsidP="005C618F">
      <w:pPr>
        <w:pStyle w:val="Content"/>
        <w:rPr>
          <w:sz w:val="24"/>
        </w:rPr>
      </w:pPr>
    </w:p>
    <w:p w:rsidR="00D447CB" w:rsidRDefault="00A8596F" w:rsidP="005C618F">
      <w:pPr>
        <w:pStyle w:val="Content"/>
        <w:rPr>
          <w:sz w:val="24"/>
        </w:rPr>
      </w:pPr>
      <w:r w:rsidRPr="00A8596F">
        <w:drawing>
          <wp:inline distT="0" distB="0" distL="0" distR="0" wp14:anchorId="1BEC618E" wp14:editId="5667550F">
            <wp:extent cx="2643253" cy="143256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47870" cy="1435062"/>
                    </a:xfrm>
                    <a:prstGeom prst="rect">
                      <a:avLst/>
                    </a:prstGeom>
                  </pic:spPr>
                </pic:pic>
              </a:graphicData>
            </a:graphic>
          </wp:inline>
        </w:drawing>
      </w:r>
      <w:r w:rsidR="004F701F">
        <w:rPr>
          <w:sz w:val="24"/>
        </w:rPr>
        <w:t>(</w:t>
      </w:r>
      <w:r w:rsidR="0021050A">
        <w:rPr>
          <w:sz w:val="24"/>
        </w:rPr>
        <w:t xml:space="preserve">Used from </w:t>
      </w:r>
      <w:r w:rsidR="004F701F" w:rsidRPr="0021050A">
        <w:rPr>
          <w:b/>
          <w:sz w:val="24"/>
        </w:rPr>
        <w:t>steema.com</w:t>
      </w:r>
      <w:r w:rsidR="004F701F">
        <w:rPr>
          <w:sz w:val="24"/>
        </w:rPr>
        <w:t>)</w:t>
      </w:r>
    </w:p>
    <w:p w:rsidR="004F701F" w:rsidRDefault="004F701F" w:rsidP="005C618F">
      <w:pPr>
        <w:pStyle w:val="Content"/>
        <w:rPr>
          <w:sz w:val="24"/>
        </w:rPr>
      </w:pPr>
      <w:r>
        <w:rPr>
          <w:noProof/>
        </w:rPr>
        <w:drawing>
          <wp:inline distT="0" distB="0" distL="0" distR="0">
            <wp:extent cx="2357034" cy="1714500"/>
            <wp:effectExtent l="0" t="0" r="5715" b="0"/>
            <wp:docPr id="10" name="Picture 10" descr="Image result for 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e char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82371" cy="1732930"/>
                    </a:xfrm>
                    <a:prstGeom prst="rect">
                      <a:avLst/>
                    </a:prstGeom>
                    <a:noFill/>
                    <a:ln>
                      <a:noFill/>
                    </a:ln>
                  </pic:spPr>
                </pic:pic>
              </a:graphicData>
            </a:graphic>
          </wp:inline>
        </w:drawing>
      </w:r>
      <w:r>
        <w:rPr>
          <w:sz w:val="24"/>
        </w:rPr>
        <w:t>(</w:t>
      </w:r>
      <w:r w:rsidR="0021050A">
        <w:rPr>
          <w:sz w:val="24"/>
        </w:rPr>
        <w:t xml:space="preserve">taken from </w:t>
      </w:r>
      <w:r w:rsidRPr="0021050A">
        <w:rPr>
          <w:b/>
          <w:sz w:val="24"/>
        </w:rPr>
        <w:t>chegg.com)</w:t>
      </w:r>
    </w:p>
    <w:p w:rsidR="004F701F" w:rsidRDefault="004F701F" w:rsidP="005C618F">
      <w:pPr>
        <w:pStyle w:val="Content"/>
        <w:rPr>
          <w:sz w:val="24"/>
        </w:rPr>
      </w:pPr>
    </w:p>
    <w:p w:rsidR="004F701F" w:rsidRDefault="004F701F" w:rsidP="005C618F">
      <w:pPr>
        <w:pStyle w:val="Content"/>
        <w:rPr>
          <w:sz w:val="24"/>
        </w:rPr>
      </w:pPr>
      <w:r>
        <w:rPr>
          <w:noProof/>
        </w:rPr>
        <w:drawing>
          <wp:inline distT="0" distB="0" distL="0" distR="0">
            <wp:extent cx="2468880" cy="1851660"/>
            <wp:effectExtent l="0" t="0" r="7620" b="0"/>
            <wp:docPr id="11" name="Picture 11" descr="Image result for bar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ar cha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68880" cy="1851660"/>
                    </a:xfrm>
                    <a:prstGeom prst="rect">
                      <a:avLst/>
                    </a:prstGeom>
                    <a:noFill/>
                    <a:ln>
                      <a:noFill/>
                    </a:ln>
                  </pic:spPr>
                </pic:pic>
              </a:graphicData>
            </a:graphic>
          </wp:inline>
        </w:drawing>
      </w:r>
      <w:r>
        <w:rPr>
          <w:sz w:val="24"/>
        </w:rPr>
        <w:t>(</w:t>
      </w:r>
      <w:r w:rsidR="0021050A">
        <w:rPr>
          <w:sz w:val="24"/>
        </w:rPr>
        <w:t xml:space="preserve">acquired from </w:t>
      </w:r>
      <w:r w:rsidRPr="0021050A">
        <w:rPr>
          <w:b/>
          <w:sz w:val="24"/>
        </w:rPr>
        <w:t>vizzlo.com</w:t>
      </w:r>
      <w:r>
        <w:rPr>
          <w:sz w:val="24"/>
        </w:rPr>
        <w:t>)</w:t>
      </w:r>
    </w:p>
    <w:p w:rsidR="00A8596F" w:rsidRDefault="00A8596F" w:rsidP="005C618F">
      <w:pPr>
        <w:pStyle w:val="Content"/>
        <w:rPr>
          <w:sz w:val="24"/>
        </w:rPr>
      </w:pPr>
    </w:p>
    <w:p w:rsidR="00A8596F" w:rsidRPr="008440A3" w:rsidRDefault="006E1793" w:rsidP="005C618F">
      <w:pPr>
        <w:pStyle w:val="Content"/>
        <w:rPr>
          <w:sz w:val="24"/>
        </w:rPr>
      </w:pPr>
      <w:r>
        <w:rPr>
          <w:sz w:val="24"/>
        </w:rPr>
        <w:t>Data visualization improves decision-making, and collaboration and information sharing. This provides managers</w:t>
      </w:r>
      <w:r w:rsidR="0021050A">
        <w:rPr>
          <w:sz w:val="24"/>
        </w:rPr>
        <w:t xml:space="preserve"> with a more advanced set of decision making and analysis capabilities. This reduces the reliance on IT professionals that sometimes must be brought in externally, incurring unnecessary costs.</w:t>
      </w:r>
    </w:p>
    <w:p w:rsidR="00095E05" w:rsidRPr="00846850" w:rsidRDefault="00F0499C" w:rsidP="00D077E9">
      <w:pPr>
        <w:pStyle w:val="Heading1"/>
        <w:rPr>
          <w:sz w:val="48"/>
        </w:rPr>
      </w:pPr>
      <w:r w:rsidRPr="00846850">
        <w:rPr>
          <w:sz w:val="48"/>
        </w:rPr>
        <w:t>Introducing Spreadsheets</w:t>
      </w:r>
    </w:p>
    <w:tbl>
      <w:tblPr>
        <w:tblW w:w="10308" w:type="dxa"/>
        <w:tblInd w:w="40" w:type="dxa"/>
        <w:tblCellMar>
          <w:left w:w="0" w:type="dxa"/>
          <w:right w:w="0" w:type="dxa"/>
        </w:tblCellMar>
        <w:tblLook w:val="0000" w:firstRow="0" w:lastRow="0" w:firstColumn="0" w:lastColumn="0" w:noHBand="0" w:noVBand="0"/>
      </w:tblPr>
      <w:tblGrid>
        <w:gridCol w:w="10760"/>
      </w:tblGrid>
      <w:tr w:rsidR="00D077E9" w:rsidRPr="00846850" w:rsidTr="004F2B76">
        <w:trPr>
          <w:trHeight w:val="3546"/>
        </w:trPr>
        <w:tc>
          <w:tcPr>
            <w:tcW w:w="10308" w:type="dxa"/>
          </w:tcPr>
          <w:sdt>
            <w:sdtPr>
              <w:rPr>
                <w:sz w:val="32"/>
              </w:rPr>
              <w:id w:val="1660650702"/>
              <w:placeholder>
                <w:docPart w:val="B900328E63C24E1994849E4FC82B38A5"/>
              </w:placeholder>
              <w15:dataBinding w:prefixMappings="xmlns:ns0='http://schemas.microsoft.com/temp/samples' " w:xpath="/ns0:employees[1]/ns0:employee[1]/ns0:CompanyName[1]" w:storeItemID="{00000000-0000-0000-0000-000000000000}"/>
              <w15:appearance w15:val="hidden"/>
            </w:sdtPr>
            <w:sdtContent>
              <w:p w:rsidR="00D077E9" w:rsidRPr="00846850" w:rsidRDefault="008A7161" w:rsidP="00DF027C">
                <w:pPr>
                  <w:pStyle w:val="Heading2"/>
                  <w:rPr>
                    <w:sz w:val="32"/>
                  </w:rPr>
                </w:pPr>
                <w:r w:rsidRPr="00846850">
                  <w:rPr>
                    <w:sz w:val="32"/>
                  </w:rPr>
                  <w:t>History of the Spreadsheet</w:t>
                </w:r>
              </w:p>
            </w:sdtContent>
          </w:sdt>
          <w:p w:rsidR="008258A6" w:rsidRPr="00A0301D" w:rsidRDefault="00347318" w:rsidP="00A0301D">
            <w:pPr>
              <w:pStyle w:val="Content"/>
              <w:rPr>
                <w:rFonts w:ascii="Times New Roman" w:eastAsia="Times New Roman" w:hAnsi="Times New Roman" w:cs="Times New Roman"/>
                <w:color w:val="080000"/>
                <w:sz w:val="24"/>
                <w:szCs w:val="24"/>
                <w:lang w:val="en-GB" w:eastAsia="en-GB"/>
              </w:rPr>
            </w:pPr>
            <w:r w:rsidRPr="00A0301D">
              <w:rPr>
                <w:sz w:val="24"/>
                <w:szCs w:val="24"/>
              </w:rPr>
              <w:t xml:space="preserve">Electronic spreadsheets </w:t>
            </w:r>
            <w:r w:rsidR="00AB2F25" w:rsidRPr="00A0301D">
              <w:rPr>
                <w:sz w:val="24"/>
                <w:szCs w:val="24"/>
              </w:rPr>
              <w:t>were invented in</w:t>
            </w:r>
            <w:r w:rsidR="009B0184" w:rsidRPr="00A0301D">
              <w:rPr>
                <w:sz w:val="24"/>
                <w:szCs w:val="24"/>
              </w:rPr>
              <w:t xml:space="preserve"> the beginning of summer</w:t>
            </w:r>
            <w:r w:rsidR="00AB2F25" w:rsidRPr="00A0301D">
              <w:rPr>
                <w:sz w:val="24"/>
                <w:szCs w:val="24"/>
              </w:rPr>
              <w:t xml:space="preserve"> 1978 by Dan Brickl</w:t>
            </w:r>
            <w:r w:rsidR="00D62195" w:rsidRPr="00A0301D">
              <w:rPr>
                <w:sz w:val="24"/>
                <w:szCs w:val="24"/>
              </w:rPr>
              <w:t>in</w:t>
            </w:r>
            <w:r w:rsidR="00BB6622" w:rsidRPr="00A0301D">
              <w:rPr>
                <w:sz w:val="24"/>
                <w:szCs w:val="24"/>
              </w:rPr>
              <w:t>. This spreadsheet was known as ‘</w:t>
            </w:r>
            <w:r w:rsidR="004F1BB2" w:rsidRPr="00A0301D">
              <w:rPr>
                <w:sz w:val="24"/>
                <w:szCs w:val="24"/>
              </w:rPr>
              <w:t>VisiCalc and</w:t>
            </w:r>
            <w:r w:rsidR="00007E09" w:rsidRPr="00A0301D">
              <w:rPr>
                <w:sz w:val="24"/>
                <w:szCs w:val="24"/>
              </w:rPr>
              <w:t xml:space="preserve"> suggested running the program solely </w:t>
            </w:r>
            <w:r w:rsidR="00393AF4" w:rsidRPr="00A0301D">
              <w:rPr>
                <w:sz w:val="24"/>
                <w:szCs w:val="24"/>
              </w:rPr>
              <w:t>on Apple Macintosh</w:t>
            </w:r>
            <w:r w:rsidR="004F1BB2" w:rsidRPr="00A0301D">
              <w:rPr>
                <w:sz w:val="24"/>
                <w:szCs w:val="24"/>
              </w:rPr>
              <w:t xml:space="preserve">. The second </w:t>
            </w:r>
            <w:r w:rsidR="00295EE3" w:rsidRPr="00A0301D">
              <w:rPr>
                <w:sz w:val="24"/>
                <w:szCs w:val="24"/>
              </w:rPr>
              <w:t xml:space="preserve">version of VisiCalc, </w:t>
            </w:r>
            <w:r w:rsidR="001D62D7" w:rsidRPr="00A0301D">
              <w:rPr>
                <w:sz w:val="24"/>
                <w:szCs w:val="24"/>
              </w:rPr>
              <w:t>with the help of Bob Frankl</w:t>
            </w:r>
            <w:r w:rsidR="001E08C4" w:rsidRPr="00A0301D">
              <w:rPr>
                <w:sz w:val="24"/>
                <w:szCs w:val="24"/>
              </w:rPr>
              <w:t xml:space="preserve">in, was developed into a more </w:t>
            </w:r>
            <w:r w:rsidR="009B0184" w:rsidRPr="00A0301D">
              <w:rPr>
                <w:sz w:val="24"/>
                <w:szCs w:val="24"/>
              </w:rPr>
              <w:t>user-friendly</w:t>
            </w:r>
            <w:r w:rsidR="001E08C4" w:rsidRPr="00A0301D">
              <w:rPr>
                <w:sz w:val="24"/>
                <w:szCs w:val="24"/>
              </w:rPr>
              <w:t xml:space="preserve"> version, and the third version </w:t>
            </w:r>
            <w:r w:rsidR="009B0184" w:rsidRPr="00A0301D">
              <w:rPr>
                <w:sz w:val="24"/>
                <w:szCs w:val="24"/>
              </w:rPr>
              <w:t xml:space="preserve">during late summer of </w:t>
            </w:r>
            <w:r w:rsidR="00D607D8" w:rsidRPr="00A0301D">
              <w:rPr>
                <w:sz w:val="24"/>
                <w:szCs w:val="24"/>
              </w:rPr>
              <w:t>’</w:t>
            </w:r>
            <w:r w:rsidR="009B0184" w:rsidRPr="00A0301D">
              <w:rPr>
                <w:sz w:val="24"/>
                <w:szCs w:val="24"/>
              </w:rPr>
              <w:t>78</w:t>
            </w:r>
            <w:r w:rsidR="00D607D8" w:rsidRPr="00A0301D">
              <w:rPr>
                <w:sz w:val="24"/>
                <w:szCs w:val="24"/>
              </w:rPr>
              <w:t xml:space="preserve">, additional help from Daniel </w:t>
            </w:r>
            <w:proofErr w:type="spellStart"/>
            <w:r w:rsidR="00D607D8" w:rsidRPr="00A0301D">
              <w:rPr>
                <w:sz w:val="24"/>
                <w:szCs w:val="24"/>
              </w:rPr>
              <w:t>Flystra</w:t>
            </w:r>
            <w:proofErr w:type="spellEnd"/>
            <w:r w:rsidR="00D607D8" w:rsidRPr="00A0301D">
              <w:rPr>
                <w:sz w:val="24"/>
                <w:szCs w:val="24"/>
              </w:rPr>
              <w:t xml:space="preserve"> was more market orientated. </w:t>
            </w:r>
            <w:r w:rsidR="00486440" w:rsidRPr="00A0301D">
              <w:rPr>
                <w:sz w:val="24"/>
                <w:szCs w:val="24"/>
              </w:rPr>
              <w:t xml:space="preserve">The three </w:t>
            </w:r>
            <w:r w:rsidR="00D159EB" w:rsidRPr="00A0301D">
              <w:rPr>
                <w:sz w:val="24"/>
                <w:szCs w:val="24"/>
              </w:rPr>
              <w:t xml:space="preserve">set up Software Arts Corporation in January ’79, and in April of the same year, ‘VisiCalc’ was being marketed. </w:t>
            </w:r>
            <w:r w:rsidR="00F501BF" w:rsidRPr="00A0301D">
              <w:rPr>
                <w:sz w:val="24"/>
                <w:szCs w:val="24"/>
              </w:rPr>
              <w:t>The ‘VisiCalc’ package was an instant success</w:t>
            </w:r>
            <w:r w:rsidR="00A0301D" w:rsidRPr="00A0301D">
              <w:rPr>
                <w:sz w:val="24"/>
                <w:szCs w:val="24"/>
              </w:rPr>
              <w:t xml:space="preserve"> and heralded </w:t>
            </w:r>
            <w:r w:rsidR="00A0301D" w:rsidRPr="00A0301D">
              <w:rPr>
                <w:rFonts w:eastAsia="Times New Roman" w:cstheme="minorHAnsi"/>
                <w:sz w:val="24"/>
                <w:szCs w:val="24"/>
                <w:lang w:val="en-GB" w:eastAsia="en-GB"/>
              </w:rPr>
              <w:t>as</w:t>
            </w:r>
            <w:r w:rsidR="00A0301D">
              <w:rPr>
                <w:rFonts w:eastAsia="Times New Roman" w:cstheme="minorHAnsi"/>
                <w:sz w:val="24"/>
                <w:szCs w:val="24"/>
                <w:lang w:val="en-GB" w:eastAsia="en-GB"/>
              </w:rPr>
              <w:t xml:space="preserve"> </w:t>
            </w:r>
            <w:r w:rsidR="00E15B47" w:rsidRPr="007364A3">
              <w:rPr>
                <w:rFonts w:eastAsia="Times New Roman" w:cstheme="minorHAnsi"/>
                <w:i/>
                <w:sz w:val="24"/>
                <w:szCs w:val="24"/>
                <w:lang w:val="en-GB" w:eastAsia="en-GB"/>
              </w:rPr>
              <w:t>“</w:t>
            </w:r>
            <w:r w:rsidR="008258A6" w:rsidRPr="007364A3">
              <w:rPr>
                <w:rFonts w:eastAsia="Times New Roman" w:cstheme="minorHAnsi"/>
                <w:i/>
                <w:sz w:val="24"/>
                <w:szCs w:val="24"/>
                <w:lang w:val="en-GB" w:eastAsia="en-GB"/>
              </w:rPr>
              <w:t>being one of the main catalysts that brought about the rapid growth of the personal computer industry.</w:t>
            </w:r>
            <w:r w:rsidR="00E15B47" w:rsidRPr="007364A3">
              <w:rPr>
                <w:rFonts w:eastAsia="Times New Roman" w:cstheme="minorHAnsi"/>
                <w:i/>
                <w:sz w:val="24"/>
                <w:szCs w:val="24"/>
                <w:lang w:val="en-GB" w:eastAsia="en-GB"/>
              </w:rPr>
              <w:t xml:space="preserve">” </w:t>
            </w:r>
            <w:r w:rsidR="00E15B47">
              <w:rPr>
                <w:rFonts w:eastAsia="Times New Roman" w:cstheme="minorHAnsi"/>
                <w:sz w:val="24"/>
                <w:szCs w:val="24"/>
                <w:lang w:val="en-GB" w:eastAsia="en-GB"/>
              </w:rPr>
              <w:t xml:space="preserve">– </w:t>
            </w:r>
            <w:r w:rsidR="00E15B47" w:rsidRPr="00E15B47">
              <w:rPr>
                <w:rFonts w:eastAsia="Times New Roman" w:cstheme="minorHAnsi"/>
                <w:b/>
                <w:sz w:val="24"/>
                <w:szCs w:val="24"/>
                <w:lang w:val="en-GB" w:eastAsia="en-GB"/>
              </w:rPr>
              <w:t>briklin.com</w:t>
            </w:r>
          </w:p>
          <w:p w:rsidR="00DF027C" w:rsidRPr="00846850" w:rsidRDefault="00DF027C" w:rsidP="00DF027C">
            <w:pPr>
              <w:pStyle w:val="Content"/>
              <w:rPr>
                <w:sz w:val="24"/>
              </w:rPr>
            </w:pPr>
          </w:p>
          <w:p w:rsidR="00ED2CDB" w:rsidRPr="00846850" w:rsidRDefault="00ED2CDB" w:rsidP="00DF027C">
            <w:pPr>
              <w:pStyle w:val="Content"/>
              <w:rPr>
                <w:sz w:val="24"/>
              </w:rPr>
            </w:pPr>
          </w:p>
        </w:tc>
      </w:tr>
      <w:tr w:rsidR="00402685" w:rsidRPr="00846850" w:rsidTr="004F2B76">
        <w:trPr>
          <w:trHeight w:val="5931"/>
        </w:trPr>
        <w:tc>
          <w:tcPr>
            <w:tcW w:w="10308" w:type="dxa"/>
          </w:tcPr>
          <w:p w:rsidR="0063013C" w:rsidRPr="00846850" w:rsidRDefault="0063013C" w:rsidP="00DF027C">
            <w:pPr>
              <w:pStyle w:val="EmphasisText"/>
              <w:rPr>
                <w:i/>
                <w:sz w:val="32"/>
              </w:rPr>
            </w:pPr>
          </w:p>
          <w:p w:rsidR="0063013C" w:rsidRPr="00846850" w:rsidRDefault="00BB2835" w:rsidP="008A7161">
            <w:pPr>
              <w:pStyle w:val="Heading2"/>
              <w:rPr>
                <w:sz w:val="32"/>
              </w:rPr>
            </w:pPr>
            <w:r w:rsidRPr="00846850">
              <w:rPr>
                <w:sz w:val="32"/>
              </w:rPr>
              <w:t>Spreadsheets as a model</w:t>
            </w:r>
          </w:p>
          <w:p w:rsidR="00950C69" w:rsidRPr="00846850" w:rsidRDefault="00950C69" w:rsidP="00BE42FA">
            <w:pPr>
              <w:pStyle w:val="Content"/>
              <w:rPr>
                <w:sz w:val="24"/>
              </w:rPr>
            </w:pPr>
            <w:r w:rsidRPr="00846850">
              <w:rPr>
                <w:sz w:val="24"/>
              </w:rPr>
              <w:t xml:space="preserve">The primary function of a spreadsheet is to </w:t>
            </w:r>
            <w:r w:rsidR="00470D67" w:rsidRPr="00846850">
              <w:rPr>
                <w:sz w:val="24"/>
              </w:rPr>
              <w:t>summarize</w:t>
            </w:r>
            <w:r w:rsidRPr="00846850">
              <w:rPr>
                <w:sz w:val="24"/>
              </w:rPr>
              <w:t xml:space="preserve"> </w:t>
            </w:r>
            <w:r w:rsidR="00644E62" w:rsidRPr="00846850">
              <w:rPr>
                <w:sz w:val="24"/>
              </w:rPr>
              <w:t>information from many sources into one place, as a result</w:t>
            </w:r>
            <w:r w:rsidR="00F51486" w:rsidRPr="00846850">
              <w:rPr>
                <w:sz w:val="24"/>
              </w:rPr>
              <w:t>, businesses use spreadsheets for payrol</w:t>
            </w:r>
            <w:r w:rsidR="00874E48" w:rsidRPr="00846850">
              <w:rPr>
                <w:sz w:val="24"/>
              </w:rPr>
              <w:t xml:space="preserve">l and other employment data. </w:t>
            </w:r>
            <w:r w:rsidR="00710E32" w:rsidRPr="00846850">
              <w:rPr>
                <w:sz w:val="24"/>
              </w:rPr>
              <w:t xml:space="preserve">This is due to the simplicity of </w:t>
            </w:r>
            <w:r w:rsidR="009E2809" w:rsidRPr="00846850">
              <w:rPr>
                <w:sz w:val="24"/>
              </w:rPr>
              <w:t>a spreadsheet. Excel, the most used spreadsheet</w:t>
            </w:r>
            <w:r w:rsidR="00C130F0" w:rsidRPr="00846850">
              <w:rPr>
                <w:sz w:val="24"/>
              </w:rPr>
              <w:t xml:space="preserve"> these days</w:t>
            </w:r>
            <w:r w:rsidR="00EE0C20" w:rsidRPr="00846850">
              <w:rPr>
                <w:sz w:val="24"/>
              </w:rPr>
              <w:t>, is classed as intermediate complexity</w:t>
            </w:r>
            <w:r w:rsidR="00806229" w:rsidRPr="00846850">
              <w:rPr>
                <w:sz w:val="24"/>
              </w:rPr>
              <w:t xml:space="preserve"> program, </w:t>
            </w:r>
            <w:r w:rsidR="00B519BD" w:rsidRPr="00846850">
              <w:rPr>
                <w:sz w:val="24"/>
              </w:rPr>
              <w:t>not unlike</w:t>
            </w:r>
            <w:r w:rsidR="00806229" w:rsidRPr="00846850">
              <w:rPr>
                <w:sz w:val="24"/>
              </w:rPr>
              <w:t xml:space="preserve"> Access. </w:t>
            </w:r>
          </w:p>
          <w:p w:rsidR="00950C69" w:rsidRPr="00846850" w:rsidRDefault="00950C69" w:rsidP="00950C69">
            <w:pPr>
              <w:rPr>
                <w:sz w:val="24"/>
              </w:rPr>
            </w:pPr>
          </w:p>
          <w:p w:rsidR="00D83100" w:rsidRPr="00846850" w:rsidRDefault="00D83100" w:rsidP="00D83100">
            <w:pPr>
              <w:rPr>
                <w:sz w:val="24"/>
              </w:rPr>
            </w:pPr>
            <w:r w:rsidRPr="00846850">
              <w:rPr>
                <w:rStyle w:val="ContentChar"/>
                <w:b w:val="0"/>
                <w:sz w:val="24"/>
              </w:rPr>
              <w:t xml:space="preserve">Spreadsheets can be categorized into three separate </w:t>
            </w:r>
            <w:r w:rsidR="00E50313" w:rsidRPr="00846850">
              <w:rPr>
                <w:rStyle w:val="ContentChar"/>
                <w:b w:val="0"/>
                <w:sz w:val="24"/>
              </w:rPr>
              <w:t>models:</w:t>
            </w:r>
            <w:r w:rsidR="00E50313" w:rsidRPr="00846850">
              <w:rPr>
                <w:rStyle w:val="ContentChar"/>
                <w:sz w:val="24"/>
              </w:rPr>
              <w:br/>
            </w:r>
            <w:r w:rsidR="00E50313" w:rsidRPr="00846850">
              <w:rPr>
                <w:sz w:val="24"/>
              </w:rPr>
              <w:t>1. Data Model,</w:t>
            </w:r>
          </w:p>
          <w:p w:rsidR="00E50313" w:rsidRPr="00846850" w:rsidRDefault="00E50313" w:rsidP="00D83100">
            <w:pPr>
              <w:rPr>
                <w:sz w:val="24"/>
              </w:rPr>
            </w:pPr>
            <w:r w:rsidRPr="00846850">
              <w:rPr>
                <w:sz w:val="24"/>
              </w:rPr>
              <w:t>2. Presentation Model,</w:t>
            </w:r>
          </w:p>
          <w:p w:rsidR="00E50313" w:rsidRPr="00846850" w:rsidRDefault="00E50313" w:rsidP="00D83100">
            <w:pPr>
              <w:rPr>
                <w:sz w:val="24"/>
              </w:rPr>
            </w:pPr>
            <w:r w:rsidRPr="00846850">
              <w:rPr>
                <w:sz w:val="24"/>
              </w:rPr>
              <w:t>3. Logic Model</w:t>
            </w:r>
            <w:r w:rsidR="00370EB4" w:rsidRPr="00846850">
              <w:rPr>
                <w:sz w:val="24"/>
              </w:rPr>
              <w:t>,</w:t>
            </w:r>
          </w:p>
          <w:p w:rsidR="00460978" w:rsidRPr="00846850" w:rsidRDefault="00460978" w:rsidP="00D83100">
            <w:pPr>
              <w:rPr>
                <w:sz w:val="24"/>
              </w:rPr>
            </w:pPr>
          </w:p>
          <w:p w:rsidR="00460978" w:rsidRPr="00846850" w:rsidRDefault="00460978" w:rsidP="00460978">
            <w:pPr>
              <w:pStyle w:val="Content"/>
              <w:rPr>
                <w:sz w:val="24"/>
              </w:rPr>
            </w:pPr>
            <w:r w:rsidRPr="00846850">
              <w:rPr>
                <w:sz w:val="24"/>
              </w:rPr>
              <w:t xml:space="preserve">The </w:t>
            </w:r>
            <w:r w:rsidRPr="00846850">
              <w:rPr>
                <w:b/>
                <w:sz w:val="24"/>
              </w:rPr>
              <w:t xml:space="preserve">Data </w:t>
            </w:r>
            <w:r w:rsidR="00706BCF" w:rsidRPr="00846850">
              <w:rPr>
                <w:b/>
                <w:sz w:val="24"/>
              </w:rPr>
              <w:t xml:space="preserve">Model </w:t>
            </w:r>
            <w:r w:rsidR="00706BCF" w:rsidRPr="00846850">
              <w:rPr>
                <w:sz w:val="24"/>
              </w:rPr>
              <w:t xml:space="preserve">includes </w:t>
            </w:r>
            <w:r w:rsidR="00A071C3" w:rsidRPr="00846850">
              <w:rPr>
                <w:sz w:val="24"/>
              </w:rPr>
              <w:t>all</w:t>
            </w:r>
            <w:r w:rsidR="00706BCF" w:rsidRPr="00846850">
              <w:rPr>
                <w:sz w:val="24"/>
              </w:rPr>
              <w:t xml:space="preserve"> the information that will be </w:t>
            </w:r>
            <w:r w:rsidR="00A071C3" w:rsidRPr="00846850">
              <w:rPr>
                <w:sz w:val="24"/>
              </w:rPr>
              <w:t xml:space="preserve">examined and analyzed. This </w:t>
            </w:r>
            <w:r w:rsidR="00B6489F" w:rsidRPr="00846850">
              <w:rPr>
                <w:sz w:val="24"/>
              </w:rPr>
              <w:t xml:space="preserve">information analyzed is called </w:t>
            </w:r>
            <w:r w:rsidR="009A65FE" w:rsidRPr="00846850">
              <w:rPr>
                <w:sz w:val="24"/>
              </w:rPr>
              <w:t>data and</w:t>
            </w:r>
            <w:r w:rsidR="00B6489F" w:rsidRPr="00846850">
              <w:rPr>
                <w:sz w:val="24"/>
              </w:rPr>
              <w:t xml:space="preserve"> makes up the data model.</w:t>
            </w:r>
            <w:r w:rsidR="00201F8A" w:rsidRPr="00846850">
              <w:rPr>
                <w:sz w:val="24"/>
              </w:rPr>
              <w:t xml:space="preserve"> The data model is a backdoor view of </w:t>
            </w:r>
            <w:r w:rsidR="00AD46B8" w:rsidRPr="00846850">
              <w:rPr>
                <w:sz w:val="24"/>
              </w:rPr>
              <w:t>data and</w:t>
            </w:r>
            <w:r w:rsidR="00201F8A" w:rsidRPr="00846850">
              <w:rPr>
                <w:sz w:val="24"/>
              </w:rPr>
              <w:t xml:space="preserve"> is rarely seen by anyone who isn’t editing </w:t>
            </w:r>
            <w:r w:rsidR="00FD16B5" w:rsidRPr="00846850">
              <w:rPr>
                <w:sz w:val="24"/>
              </w:rPr>
              <w:t xml:space="preserve">the </w:t>
            </w:r>
            <w:r w:rsidR="00AD46B8" w:rsidRPr="00846850">
              <w:rPr>
                <w:sz w:val="24"/>
              </w:rPr>
              <w:t xml:space="preserve">spreadsheet. This is due to </w:t>
            </w:r>
            <w:r w:rsidR="004E0C7C" w:rsidRPr="00846850">
              <w:rPr>
                <w:sz w:val="24"/>
              </w:rPr>
              <w:t xml:space="preserve">the data model being very messy and not easy to decipher, especially if there are hundreds of data entries and many columns. </w:t>
            </w:r>
          </w:p>
          <w:p w:rsidR="00DF47CD" w:rsidRPr="00846850" w:rsidRDefault="00DF47CD" w:rsidP="00460978">
            <w:pPr>
              <w:pStyle w:val="Content"/>
              <w:rPr>
                <w:sz w:val="24"/>
              </w:rPr>
            </w:pPr>
          </w:p>
          <w:p w:rsidR="00E50313" w:rsidRPr="00846850" w:rsidRDefault="00DF47CD" w:rsidP="00D83100">
            <w:pPr>
              <w:rPr>
                <w:b w:val="0"/>
                <w:sz w:val="24"/>
              </w:rPr>
            </w:pPr>
            <w:r w:rsidRPr="00846850">
              <w:rPr>
                <w:b w:val="0"/>
                <w:sz w:val="24"/>
              </w:rPr>
              <w:t xml:space="preserve">The </w:t>
            </w:r>
            <w:r w:rsidRPr="00846850">
              <w:rPr>
                <w:sz w:val="24"/>
              </w:rPr>
              <w:t xml:space="preserve">Presentation Model </w:t>
            </w:r>
            <w:r w:rsidR="009D0EE8" w:rsidRPr="00846850">
              <w:rPr>
                <w:b w:val="0"/>
                <w:sz w:val="24"/>
              </w:rPr>
              <w:t>serves as a</w:t>
            </w:r>
            <w:r w:rsidR="00143D2C" w:rsidRPr="00846850">
              <w:rPr>
                <w:b w:val="0"/>
                <w:sz w:val="24"/>
              </w:rPr>
              <w:t xml:space="preserve"> user</w:t>
            </w:r>
            <w:r w:rsidR="00B549D4" w:rsidRPr="00846850">
              <w:rPr>
                <w:b w:val="0"/>
                <w:sz w:val="24"/>
              </w:rPr>
              <w:t>-</w:t>
            </w:r>
            <w:r w:rsidR="00143D2C" w:rsidRPr="00846850">
              <w:rPr>
                <w:b w:val="0"/>
                <w:sz w:val="24"/>
              </w:rPr>
              <w:t xml:space="preserve">friendly </w:t>
            </w:r>
            <w:r w:rsidR="00B549D4" w:rsidRPr="00846850">
              <w:rPr>
                <w:b w:val="0"/>
                <w:sz w:val="24"/>
              </w:rPr>
              <w:t>way of viewing data</w:t>
            </w:r>
            <w:r w:rsidR="000B7B7C" w:rsidRPr="00846850">
              <w:rPr>
                <w:b w:val="0"/>
                <w:sz w:val="24"/>
              </w:rPr>
              <w:t xml:space="preserve">, such as in pivot tables and </w:t>
            </w:r>
            <w:r w:rsidR="00E70A9B" w:rsidRPr="00846850">
              <w:rPr>
                <w:b w:val="0"/>
                <w:sz w:val="24"/>
              </w:rPr>
              <w:t xml:space="preserve">graphs. </w:t>
            </w:r>
            <w:r w:rsidR="004D2F8C" w:rsidRPr="00846850">
              <w:rPr>
                <w:b w:val="0"/>
                <w:sz w:val="24"/>
              </w:rPr>
              <w:t>The model is visually appealing</w:t>
            </w:r>
            <w:r w:rsidR="00560E41" w:rsidRPr="00846850">
              <w:rPr>
                <w:b w:val="0"/>
                <w:sz w:val="24"/>
              </w:rPr>
              <w:t xml:space="preserve">, such as the graphs having clear titles. </w:t>
            </w:r>
            <w:r w:rsidR="004D2F8C" w:rsidRPr="00846850">
              <w:rPr>
                <w:b w:val="0"/>
                <w:sz w:val="24"/>
              </w:rPr>
              <w:t xml:space="preserve"> </w:t>
            </w:r>
            <w:r w:rsidR="00560E41" w:rsidRPr="00846850">
              <w:rPr>
                <w:b w:val="0"/>
                <w:sz w:val="24"/>
              </w:rPr>
              <w:t xml:space="preserve">Numbers are rounded and ordered by size </w:t>
            </w:r>
            <w:r w:rsidR="009B2A41" w:rsidRPr="00846850">
              <w:rPr>
                <w:b w:val="0"/>
                <w:sz w:val="24"/>
              </w:rPr>
              <w:t xml:space="preserve">and the important variable to the </w:t>
            </w:r>
            <w:r w:rsidR="00147DDD" w:rsidRPr="00846850">
              <w:rPr>
                <w:b w:val="0"/>
                <w:sz w:val="24"/>
              </w:rPr>
              <w:t xml:space="preserve">data is placed into a column, due to the eye scanning across columns easier than rows. </w:t>
            </w:r>
            <w:r w:rsidR="00560E41" w:rsidRPr="00846850">
              <w:rPr>
                <w:b w:val="0"/>
                <w:sz w:val="24"/>
              </w:rPr>
              <w:t xml:space="preserve"> </w:t>
            </w:r>
            <w:r w:rsidR="00E70A9B" w:rsidRPr="00846850">
              <w:rPr>
                <w:b w:val="0"/>
                <w:sz w:val="24"/>
              </w:rPr>
              <w:t xml:space="preserve">Graphs provide a good </w:t>
            </w:r>
            <w:r w:rsidR="00CB354B" w:rsidRPr="00846850">
              <w:rPr>
                <w:b w:val="0"/>
                <w:sz w:val="24"/>
              </w:rPr>
              <w:t>view of data that might otherwise be difficult to view</w:t>
            </w:r>
            <w:r w:rsidR="00CC60D8" w:rsidRPr="00846850">
              <w:rPr>
                <w:b w:val="0"/>
                <w:sz w:val="24"/>
              </w:rPr>
              <w:t xml:space="preserve"> as a spreadsheet, especially if the spreadsheet contains hundreds of entries, as is common for big businesses.</w:t>
            </w:r>
            <w:r w:rsidR="00612C59" w:rsidRPr="00846850">
              <w:rPr>
                <w:b w:val="0"/>
                <w:sz w:val="24"/>
              </w:rPr>
              <w:t xml:space="preserve"> Pie charts are an easy way to view percentages, such as sales per team member, which is very common in the service industry. </w:t>
            </w:r>
            <w:r w:rsidR="007502E2" w:rsidRPr="00846850">
              <w:rPr>
                <w:b w:val="0"/>
                <w:sz w:val="24"/>
              </w:rPr>
              <w:t>However,</w:t>
            </w:r>
            <w:r w:rsidR="001011AB" w:rsidRPr="00846850">
              <w:rPr>
                <w:b w:val="0"/>
                <w:sz w:val="24"/>
              </w:rPr>
              <w:t xml:space="preserve"> as</w:t>
            </w:r>
            <w:r w:rsidR="007502E2" w:rsidRPr="00846850">
              <w:rPr>
                <w:b w:val="0"/>
                <w:sz w:val="24"/>
              </w:rPr>
              <w:t xml:space="preserve"> </w:t>
            </w:r>
            <w:r w:rsidR="00332144" w:rsidRPr="00846850">
              <w:rPr>
                <w:b w:val="0"/>
                <w:sz w:val="24"/>
              </w:rPr>
              <w:t>the presentation mode</w:t>
            </w:r>
            <w:r w:rsidR="001011AB" w:rsidRPr="00846850">
              <w:rPr>
                <w:b w:val="0"/>
                <w:sz w:val="24"/>
              </w:rPr>
              <w:t>l</w:t>
            </w:r>
            <w:r w:rsidR="00395576" w:rsidRPr="00846850">
              <w:rPr>
                <w:b w:val="0"/>
                <w:sz w:val="24"/>
              </w:rPr>
              <w:t xml:space="preserve"> </w:t>
            </w:r>
            <w:r w:rsidR="001011AB" w:rsidRPr="00846850">
              <w:rPr>
                <w:b w:val="0"/>
                <w:sz w:val="24"/>
              </w:rPr>
              <w:t xml:space="preserve">condenses the information, </w:t>
            </w:r>
            <w:r w:rsidR="00B926EF" w:rsidRPr="00846850">
              <w:rPr>
                <w:b w:val="0"/>
                <w:sz w:val="24"/>
              </w:rPr>
              <w:t>you lose some of the underlying data.</w:t>
            </w:r>
          </w:p>
          <w:p w:rsidR="00612C59" w:rsidRPr="00846850" w:rsidRDefault="00612C59" w:rsidP="00D83100">
            <w:pPr>
              <w:rPr>
                <w:b w:val="0"/>
                <w:sz w:val="24"/>
              </w:rPr>
            </w:pPr>
          </w:p>
          <w:p w:rsidR="00791DD6" w:rsidRPr="00846850" w:rsidRDefault="00617454" w:rsidP="0094506E">
            <w:pPr>
              <w:tabs>
                <w:tab w:val="left" w:pos="2904"/>
              </w:tabs>
              <w:rPr>
                <w:b w:val="0"/>
                <w:sz w:val="24"/>
              </w:rPr>
            </w:pPr>
            <w:r w:rsidRPr="00617454">
              <w:rPr>
                <w:sz w:val="24"/>
              </w:rPr>
              <w:t>Paul Finley (1997</w:t>
            </w:r>
            <w:r>
              <w:rPr>
                <w:b w:val="0"/>
                <w:sz w:val="24"/>
              </w:rPr>
              <w:t>), categorized the logic model</w:t>
            </w:r>
            <w:r w:rsidR="0092416E" w:rsidRPr="00846850">
              <w:rPr>
                <w:b w:val="0"/>
                <w:sz w:val="24"/>
              </w:rPr>
              <w:t xml:space="preserve"> </w:t>
            </w:r>
            <w:r w:rsidR="00411A0E" w:rsidRPr="00846850">
              <w:rPr>
                <w:b w:val="0"/>
                <w:sz w:val="24"/>
              </w:rPr>
              <w:t>into 3 primary sections. These include</w:t>
            </w:r>
            <w:r w:rsidR="004A3424" w:rsidRPr="00846850">
              <w:rPr>
                <w:b w:val="0"/>
                <w:sz w:val="24"/>
              </w:rPr>
              <w:t xml:space="preserve"> </w:t>
            </w:r>
            <w:r w:rsidR="00411A0E" w:rsidRPr="00846850">
              <w:rPr>
                <w:b w:val="0"/>
                <w:sz w:val="24"/>
              </w:rPr>
              <w:t>Conceptualization, Verbalization and Formalization</w:t>
            </w:r>
            <w:r w:rsidR="004A3424" w:rsidRPr="00846850">
              <w:rPr>
                <w:b w:val="0"/>
                <w:sz w:val="24"/>
              </w:rPr>
              <w:t>.</w:t>
            </w:r>
            <w:r w:rsidR="002F4D44" w:rsidRPr="00846850">
              <w:rPr>
                <w:b w:val="0"/>
                <w:sz w:val="24"/>
              </w:rPr>
              <w:t xml:space="preserve"> During conceptualization one must redefine the spreadsheet issues, establish the model goals, consider one’s modelling techniques and consider assumptions</w:t>
            </w:r>
            <w:r w:rsidR="00451B22" w:rsidRPr="00846850">
              <w:rPr>
                <w:b w:val="0"/>
                <w:sz w:val="24"/>
              </w:rPr>
              <w:t xml:space="preserve"> of underlying techniques. Verbali</w:t>
            </w:r>
            <w:r w:rsidR="001B347F" w:rsidRPr="00846850">
              <w:rPr>
                <w:b w:val="0"/>
                <w:sz w:val="24"/>
              </w:rPr>
              <w:t>z</w:t>
            </w:r>
            <w:r w:rsidR="00451B22" w:rsidRPr="00846850">
              <w:rPr>
                <w:b w:val="0"/>
                <w:sz w:val="24"/>
              </w:rPr>
              <w:t>ation is the stage of defining the modelling f</w:t>
            </w:r>
            <w:r w:rsidR="001B347F" w:rsidRPr="00846850">
              <w:rPr>
                <w:b w:val="0"/>
                <w:sz w:val="24"/>
              </w:rPr>
              <w:t>a</w:t>
            </w:r>
            <w:r w:rsidR="00451B22" w:rsidRPr="00846850">
              <w:rPr>
                <w:b w:val="0"/>
                <w:sz w:val="24"/>
              </w:rPr>
              <w:t>ctors</w:t>
            </w:r>
            <w:r w:rsidR="001B347F" w:rsidRPr="00846850">
              <w:rPr>
                <w:b w:val="0"/>
                <w:sz w:val="24"/>
              </w:rPr>
              <w:t xml:space="preserve"> and writing statements of the relationships between the factors that need defining. Finally, during the </w:t>
            </w:r>
            <w:r w:rsidR="004D0A71" w:rsidRPr="00846850">
              <w:rPr>
                <w:b w:val="0"/>
                <w:sz w:val="24"/>
              </w:rPr>
              <w:t xml:space="preserve">Formalization stage, symbols must be assigned to the model factors established in the Verbalization stage, </w:t>
            </w:r>
            <w:r w:rsidR="005E6D43" w:rsidRPr="00846850">
              <w:rPr>
                <w:b w:val="0"/>
                <w:sz w:val="24"/>
              </w:rPr>
              <w:t>state which units are being used.</w:t>
            </w:r>
            <w:r w:rsidR="00147DDD" w:rsidRPr="00846850">
              <w:rPr>
                <w:b w:val="0"/>
                <w:sz w:val="24"/>
              </w:rPr>
              <w:t xml:space="preserve"> </w:t>
            </w:r>
          </w:p>
          <w:p w:rsidR="007F72F2" w:rsidRDefault="007F72F2" w:rsidP="007F72F2">
            <w:pPr>
              <w:pStyle w:val="Content"/>
              <w:rPr>
                <w:sz w:val="24"/>
              </w:rPr>
            </w:pPr>
          </w:p>
          <w:p w:rsidR="007F72F2" w:rsidRPr="000C6F5F" w:rsidRDefault="007F72F2" w:rsidP="007F72F2">
            <w:pPr>
              <w:pStyle w:val="Content"/>
              <w:rPr>
                <w:sz w:val="24"/>
              </w:rPr>
            </w:pPr>
            <w:r>
              <w:rPr>
                <w:sz w:val="24"/>
              </w:rPr>
              <w:t xml:space="preserve">There are ways of actively making your spreadsheet right for you. According to </w:t>
            </w:r>
            <w:r w:rsidRPr="000C6F5F">
              <w:rPr>
                <w:b/>
                <w:sz w:val="24"/>
              </w:rPr>
              <w:t>Philip L. Bewig (2005)</w:t>
            </w:r>
            <w:r>
              <w:rPr>
                <w:b/>
                <w:sz w:val="24"/>
              </w:rPr>
              <w:t xml:space="preserve">, </w:t>
            </w:r>
            <w:r>
              <w:rPr>
                <w:sz w:val="24"/>
              </w:rPr>
              <w:t>highlights the criteria needed, such as making your spreadsheet as simple as possible, describe your formulas and checking your work before you publish it. Of all the points, these are the most relevant to this report as these databases are not being created from scratch, only added to.</w:t>
            </w:r>
          </w:p>
          <w:p w:rsidR="004A3424" w:rsidRPr="00846850" w:rsidRDefault="004A3424" w:rsidP="004E0C7C">
            <w:pPr>
              <w:tabs>
                <w:tab w:val="left" w:pos="2904"/>
              </w:tabs>
              <w:rPr>
                <w:b w:val="0"/>
                <w:sz w:val="24"/>
              </w:rPr>
            </w:pPr>
          </w:p>
          <w:p w:rsidR="000E7285" w:rsidRPr="00846850" w:rsidRDefault="00E7767D" w:rsidP="00E7767D">
            <w:pPr>
              <w:pStyle w:val="Heading1"/>
              <w:rPr>
                <w:sz w:val="48"/>
              </w:rPr>
            </w:pPr>
            <w:r w:rsidRPr="00846850">
              <w:rPr>
                <w:sz w:val="48"/>
              </w:rPr>
              <w:t>Carbon data file</w:t>
            </w:r>
          </w:p>
          <w:p w:rsidR="00290BBB" w:rsidRPr="00846850" w:rsidRDefault="00290BBB" w:rsidP="00926EF9">
            <w:pPr>
              <w:pStyle w:val="Heading2"/>
              <w:rPr>
                <w:sz w:val="32"/>
              </w:rPr>
            </w:pPr>
            <w:r w:rsidRPr="00846850">
              <w:rPr>
                <w:sz w:val="32"/>
              </w:rPr>
              <w:t xml:space="preserve">Recognizing the </w:t>
            </w:r>
            <w:r w:rsidR="002218D7" w:rsidRPr="00846850">
              <w:rPr>
                <w:sz w:val="32"/>
              </w:rPr>
              <w:t>P</w:t>
            </w:r>
            <w:r w:rsidRPr="00846850">
              <w:rPr>
                <w:sz w:val="32"/>
              </w:rPr>
              <w:t>roblem</w:t>
            </w:r>
          </w:p>
          <w:p w:rsidR="00926EF9" w:rsidRPr="00846850" w:rsidRDefault="00926EF9" w:rsidP="002C4EFD">
            <w:pPr>
              <w:pStyle w:val="Content"/>
              <w:rPr>
                <w:sz w:val="24"/>
              </w:rPr>
            </w:pPr>
            <w:r w:rsidRPr="00846850">
              <w:rPr>
                <w:sz w:val="24"/>
              </w:rPr>
              <w:t xml:space="preserve">Upon looking at the </w:t>
            </w:r>
            <w:r w:rsidR="00EC7D59" w:rsidRPr="00846850">
              <w:rPr>
                <w:sz w:val="24"/>
              </w:rPr>
              <w:t xml:space="preserve">Carbon data file, </w:t>
            </w:r>
            <w:r w:rsidR="00CB1BC0" w:rsidRPr="00846850">
              <w:rPr>
                <w:sz w:val="24"/>
              </w:rPr>
              <w:t>there was no organization</w:t>
            </w:r>
            <w:r w:rsidR="00CD6C2B">
              <w:rPr>
                <w:sz w:val="24"/>
              </w:rPr>
              <w:t xml:space="preserve"> making the list hard to read and interpret.</w:t>
            </w:r>
          </w:p>
          <w:p w:rsidR="00D81834" w:rsidRPr="00846850" w:rsidRDefault="00D81834" w:rsidP="00926EF9">
            <w:pPr>
              <w:pStyle w:val="Content"/>
              <w:ind w:left="720"/>
              <w:rPr>
                <w:sz w:val="24"/>
              </w:rPr>
            </w:pPr>
          </w:p>
          <w:p w:rsidR="00D81834" w:rsidRPr="00846850" w:rsidRDefault="002218D7" w:rsidP="002218D7">
            <w:pPr>
              <w:pStyle w:val="Heading2"/>
              <w:rPr>
                <w:sz w:val="32"/>
              </w:rPr>
            </w:pPr>
            <w:r w:rsidRPr="00846850">
              <w:rPr>
                <w:sz w:val="32"/>
              </w:rPr>
              <w:t>Defining the Problem</w:t>
            </w:r>
          </w:p>
          <w:p w:rsidR="002218D7" w:rsidRDefault="002218D7" w:rsidP="002218D7">
            <w:pPr>
              <w:rPr>
                <w:b w:val="0"/>
                <w:sz w:val="24"/>
              </w:rPr>
            </w:pPr>
            <w:r w:rsidRPr="00846850">
              <w:rPr>
                <w:b w:val="0"/>
                <w:sz w:val="24"/>
              </w:rPr>
              <w:t xml:space="preserve">The next stage </w:t>
            </w:r>
            <w:r w:rsidR="00BB7A22" w:rsidRPr="00846850">
              <w:rPr>
                <w:b w:val="0"/>
                <w:sz w:val="24"/>
              </w:rPr>
              <w:t>is to define the problem</w:t>
            </w:r>
            <w:r w:rsidR="00107849" w:rsidRPr="00846850">
              <w:rPr>
                <w:b w:val="0"/>
                <w:sz w:val="24"/>
              </w:rPr>
              <w:t>.</w:t>
            </w:r>
            <w:r w:rsidR="00F06712" w:rsidRPr="00846850">
              <w:rPr>
                <w:b w:val="0"/>
                <w:sz w:val="24"/>
              </w:rPr>
              <w:t xml:space="preserve"> As described above</w:t>
            </w:r>
            <w:r w:rsidR="00406A42" w:rsidRPr="00846850">
              <w:rPr>
                <w:b w:val="0"/>
                <w:sz w:val="24"/>
              </w:rPr>
              <w:t xml:space="preserve">, the organization was </w:t>
            </w:r>
            <w:r w:rsidR="00F10BFE" w:rsidRPr="00846850">
              <w:rPr>
                <w:b w:val="0"/>
                <w:sz w:val="24"/>
              </w:rPr>
              <w:t xml:space="preserve">lacking, therefore </w:t>
            </w:r>
            <w:r w:rsidR="000D7766" w:rsidRPr="00846850">
              <w:rPr>
                <w:b w:val="0"/>
                <w:sz w:val="24"/>
              </w:rPr>
              <w:t>this was a top priority</w:t>
            </w:r>
            <w:r w:rsidR="00BA2B39">
              <w:rPr>
                <w:b w:val="0"/>
                <w:sz w:val="24"/>
              </w:rPr>
              <w:t>.</w:t>
            </w:r>
            <w:r w:rsidR="00CD6C2B">
              <w:rPr>
                <w:b w:val="0"/>
                <w:sz w:val="24"/>
              </w:rPr>
              <w:t xml:space="preserve"> If a database is too difficult to read, then there’s nearly no way to interpret, and if one cannot interpret the database, then what is the point in creating it, it affects the business badly.</w:t>
            </w:r>
          </w:p>
          <w:p w:rsidR="00CD6C2B" w:rsidRPr="00CD6C2B" w:rsidRDefault="00994F32" w:rsidP="00994F32">
            <w:pPr>
              <w:pStyle w:val="Heading2"/>
              <w:tabs>
                <w:tab w:val="left" w:pos="4548"/>
              </w:tabs>
              <w:rPr>
                <w:sz w:val="32"/>
              </w:rPr>
            </w:pPr>
            <w:r>
              <w:rPr>
                <w:sz w:val="32"/>
              </w:rPr>
              <w:tab/>
            </w:r>
          </w:p>
          <w:p w:rsidR="00CD6C2B" w:rsidRDefault="00CD6C2B" w:rsidP="00CD6C2B">
            <w:pPr>
              <w:pStyle w:val="Heading2"/>
              <w:rPr>
                <w:sz w:val="32"/>
              </w:rPr>
            </w:pPr>
            <w:r w:rsidRPr="00CD6C2B">
              <w:rPr>
                <w:sz w:val="32"/>
              </w:rPr>
              <w:t>Structuring the Problem</w:t>
            </w:r>
          </w:p>
          <w:p w:rsidR="00CD6C2B" w:rsidRDefault="00CD6C2B" w:rsidP="000028FA">
            <w:pPr>
              <w:pStyle w:val="ListParagraph"/>
              <w:numPr>
                <w:ilvl w:val="0"/>
                <w:numId w:val="21"/>
              </w:numPr>
              <w:rPr>
                <w:b w:val="0"/>
                <w:sz w:val="24"/>
              </w:rPr>
            </w:pPr>
            <w:r w:rsidRPr="000028FA">
              <w:rPr>
                <w:b w:val="0"/>
                <w:sz w:val="24"/>
              </w:rPr>
              <w:t xml:space="preserve">Sort </w:t>
            </w:r>
            <w:r w:rsidR="000028FA">
              <w:rPr>
                <w:b w:val="0"/>
                <w:sz w:val="24"/>
              </w:rPr>
              <w:t>each column to enable filtering columns by any specified category.</w:t>
            </w:r>
          </w:p>
          <w:p w:rsidR="000028FA" w:rsidRDefault="000028FA" w:rsidP="000028FA">
            <w:pPr>
              <w:pStyle w:val="ListParagraph"/>
              <w:numPr>
                <w:ilvl w:val="0"/>
                <w:numId w:val="21"/>
              </w:numPr>
              <w:rPr>
                <w:b w:val="0"/>
                <w:sz w:val="24"/>
              </w:rPr>
            </w:pPr>
            <w:r>
              <w:rPr>
                <w:b w:val="0"/>
                <w:sz w:val="24"/>
              </w:rPr>
              <w:t>Better display the number of students who use an electric oven.</w:t>
            </w:r>
          </w:p>
          <w:p w:rsidR="000028FA" w:rsidRDefault="00AA79BE" w:rsidP="000028FA">
            <w:pPr>
              <w:pStyle w:val="ListParagraph"/>
              <w:numPr>
                <w:ilvl w:val="0"/>
                <w:numId w:val="21"/>
              </w:numPr>
              <w:rPr>
                <w:b w:val="0"/>
                <w:sz w:val="24"/>
              </w:rPr>
            </w:pPr>
            <w:r>
              <w:rPr>
                <w:b w:val="0"/>
                <w:sz w:val="24"/>
              </w:rPr>
              <w:t>Give the total for each column.</w:t>
            </w:r>
          </w:p>
          <w:p w:rsidR="00AA79BE" w:rsidRPr="000028FA" w:rsidRDefault="00AA79BE" w:rsidP="000028FA">
            <w:pPr>
              <w:pStyle w:val="ListParagraph"/>
              <w:numPr>
                <w:ilvl w:val="0"/>
                <w:numId w:val="21"/>
              </w:numPr>
              <w:rPr>
                <w:b w:val="0"/>
                <w:sz w:val="24"/>
              </w:rPr>
            </w:pPr>
            <w:r>
              <w:rPr>
                <w:b w:val="0"/>
                <w:sz w:val="24"/>
              </w:rPr>
              <w:t>Highlight the most expensive TV to run.</w:t>
            </w:r>
          </w:p>
          <w:p w:rsidR="00CD6C2B" w:rsidRDefault="00CD6C2B" w:rsidP="002218D7">
            <w:pPr>
              <w:rPr>
                <w:b w:val="0"/>
                <w:sz w:val="24"/>
              </w:rPr>
            </w:pPr>
          </w:p>
          <w:p w:rsidR="00CD6C2B" w:rsidRDefault="00CD6C2B" w:rsidP="00CD6C2B">
            <w:pPr>
              <w:pStyle w:val="Heading2"/>
              <w:rPr>
                <w:sz w:val="32"/>
              </w:rPr>
            </w:pPr>
            <w:r w:rsidRPr="00CD6C2B">
              <w:rPr>
                <w:sz w:val="32"/>
              </w:rPr>
              <w:t>Analyzing the Problem</w:t>
            </w:r>
          </w:p>
          <w:p w:rsidR="00CD6C2B" w:rsidRDefault="00AA79BE" w:rsidP="00AA79BE">
            <w:pPr>
              <w:pStyle w:val="ListParagraph"/>
              <w:numPr>
                <w:ilvl w:val="0"/>
                <w:numId w:val="22"/>
              </w:numPr>
              <w:rPr>
                <w:b w:val="0"/>
                <w:sz w:val="24"/>
              </w:rPr>
            </w:pPr>
            <w:r>
              <w:rPr>
                <w:b w:val="0"/>
                <w:sz w:val="24"/>
              </w:rPr>
              <w:t xml:space="preserve">This </w:t>
            </w:r>
            <w:r w:rsidR="00B17B07">
              <w:rPr>
                <w:b w:val="0"/>
                <w:sz w:val="24"/>
              </w:rPr>
              <w:t xml:space="preserve">needs to be done as it provides the best way </w:t>
            </w:r>
            <w:r w:rsidR="003D118F">
              <w:rPr>
                <w:b w:val="0"/>
                <w:sz w:val="24"/>
              </w:rPr>
              <w:t>to tidy up the database. If</w:t>
            </w:r>
            <w:r w:rsidR="002F38BE">
              <w:rPr>
                <w:b w:val="0"/>
                <w:sz w:val="24"/>
              </w:rPr>
              <w:t xml:space="preserve"> the database can be sorted, then analysis and interpretation is easier.</w:t>
            </w:r>
          </w:p>
          <w:p w:rsidR="002F38BE" w:rsidRDefault="002F38BE" w:rsidP="00AA79BE">
            <w:pPr>
              <w:pStyle w:val="ListParagraph"/>
              <w:numPr>
                <w:ilvl w:val="0"/>
                <w:numId w:val="22"/>
              </w:numPr>
              <w:rPr>
                <w:b w:val="0"/>
                <w:sz w:val="24"/>
              </w:rPr>
            </w:pPr>
            <w:r>
              <w:rPr>
                <w:b w:val="0"/>
                <w:sz w:val="24"/>
              </w:rPr>
              <w:t>This will be done to provide more analysis</w:t>
            </w:r>
            <w:r w:rsidR="00497AF4">
              <w:rPr>
                <w:b w:val="0"/>
                <w:sz w:val="24"/>
              </w:rPr>
              <w:t xml:space="preserve"> t</w:t>
            </w:r>
            <w:r w:rsidR="00720D0F">
              <w:rPr>
                <w:b w:val="0"/>
                <w:sz w:val="24"/>
              </w:rPr>
              <w:t>o set</w:t>
            </w:r>
            <w:r w:rsidR="00497AF4">
              <w:rPr>
                <w:b w:val="0"/>
                <w:sz w:val="24"/>
              </w:rPr>
              <w:t xml:space="preserve"> an ex</w:t>
            </w:r>
            <w:bookmarkStart w:id="0" w:name="_GoBack"/>
            <w:bookmarkEnd w:id="0"/>
            <w:r w:rsidR="00497AF4">
              <w:rPr>
                <w:b w:val="0"/>
                <w:sz w:val="24"/>
              </w:rPr>
              <w:t>ample for more research.</w:t>
            </w:r>
          </w:p>
          <w:p w:rsidR="00497AF4" w:rsidRDefault="00497AF4" w:rsidP="00AA79BE">
            <w:pPr>
              <w:pStyle w:val="ListParagraph"/>
              <w:numPr>
                <w:ilvl w:val="0"/>
                <w:numId w:val="22"/>
              </w:numPr>
              <w:rPr>
                <w:b w:val="0"/>
                <w:sz w:val="24"/>
              </w:rPr>
            </w:pPr>
            <w:r>
              <w:rPr>
                <w:b w:val="0"/>
                <w:sz w:val="24"/>
              </w:rPr>
              <w:t xml:space="preserve">The total for this gives more data for analysis. </w:t>
            </w:r>
          </w:p>
          <w:p w:rsidR="00720D0F" w:rsidRDefault="00720D0F" w:rsidP="00AA79BE">
            <w:pPr>
              <w:pStyle w:val="ListParagraph"/>
              <w:numPr>
                <w:ilvl w:val="0"/>
                <w:numId w:val="22"/>
              </w:numPr>
              <w:rPr>
                <w:b w:val="0"/>
                <w:sz w:val="24"/>
              </w:rPr>
            </w:pPr>
            <w:r>
              <w:rPr>
                <w:b w:val="0"/>
                <w:sz w:val="24"/>
              </w:rPr>
              <w:t>Highlighting the most expensive TV not only adds more depth of analysis but shows how this database allows for such a level of analysi</w:t>
            </w:r>
            <w:r w:rsidR="00155798">
              <w:rPr>
                <w:b w:val="0"/>
                <w:sz w:val="24"/>
              </w:rPr>
              <w:t>s.</w:t>
            </w:r>
            <w:r>
              <w:rPr>
                <w:b w:val="0"/>
                <w:sz w:val="24"/>
              </w:rPr>
              <w:t xml:space="preserve"> More data, if done correctly, means more analysis.</w:t>
            </w:r>
          </w:p>
          <w:p w:rsidR="00720D0F" w:rsidRDefault="00720D0F" w:rsidP="00720D0F">
            <w:pPr>
              <w:rPr>
                <w:b w:val="0"/>
                <w:sz w:val="24"/>
              </w:rPr>
            </w:pPr>
          </w:p>
          <w:p w:rsidR="00720D0F" w:rsidRDefault="00720D0F" w:rsidP="00720D0F">
            <w:pPr>
              <w:pStyle w:val="Heading2"/>
              <w:rPr>
                <w:sz w:val="32"/>
              </w:rPr>
            </w:pPr>
            <w:r w:rsidRPr="00720D0F">
              <w:rPr>
                <w:sz w:val="32"/>
              </w:rPr>
              <w:t>Interpreting Results and Making a Decision</w:t>
            </w:r>
          </w:p>
          <w:p w:rsidR="00CD6C2B" w:rsidRDefault="00155798" w:rsidP="002218D7">
            <w:pPr>
              <w:pStyle w:val="ListParagraph"/>
              <w:numPr>
                <w:ilvl w:val="0"/>
                <w:numId w:val="24"/>
              </w:numPr>
              <w:rPr>
                <w:b w:val="0"/>
                <w:sz w:val="24"/>
              </w:rPr>
            </w:pPr>
            <w:r>
              <w:rPr>
                <w:b w:val="0"/>
                <w:sz w:val="24"/>
              </w:rPr>
              <w:t>Sorting each column</w:t>
            </w:r>
            <w:r w:rsidR="005B4387">
              <w:rPr>
                <w:b w:val="0"/>
                <w:sz w:val="24"/>
              </w:rPr>
              <w:t xml:space="preserve"> will allow me to create new search criteria </w:t>
            </w:r>
            <w:r w:rsidR="00131666">
              <w:rPr>
                <w:b w:val="0"/>
                <w:sz w:val="24"/>
              </w:rPr>
              <w:t>for further analysis, Businesses that use sort criteria often to find unique results.</w:t>
            </w:r>
          </w:p>
          <w:p w:rsidR="00131666" w:rsidRDefault="00131666" w:rsidP="002218D7">
            <w:pPr>
              <w:pStyle w:val="ListParagraph"/>
              <w:numPr>
                <w:ilvl w:val="0"/>
                <w:numId w:val="24"/>
              </w:numPr>
              <w:rPr>
                <w:b w:val="0"/>
                <w:sz w:val="24"/>
              </w:rPr>
            </w:pPr>
            <w:r>
              <w:rPr>
                <w:b w:val="0"/>
                <w:sz w:val="24"/>
              </w:rPr>
              <w:t>This can be achieved via using an IF statement.</w:t>
            </w:r>
          </w:p>
          <w:p w:rsidR="00131666" w:rsidRDefault="00131666" w:rsidP="002218D7">
            <w:pPr>
              <w:pStyle w:val="ListParagraph"/>
              <w:numPr>
                <w:ilvl w:val="0"/>
                <w:numId w:val="24"/>
              </w:numPr>
              <w:rPr>
                <w:b w:val="0"/>
                <w:sz w:val="24"/>
              </w:rPr>
            </w:pPr>
            <w:r>
              <w:rPr>
                <w:b w:val="0"/>
                <w:sz w:val="24"/>
              </w:rPr>
              <w:t>The total can be found by using a SUM statement.</w:t>
            </w:r>
          </w:p>
          <w:p w:rsidR="00131666" w:rsidRDefault="00131666" w:rsidP="002218D7">
            <w:pPr>
              <w:pStyle w:val="ListParagraph"/>
              <w:numPr>
                <w:ilvl w:val="0"/>
                <w:numId w:val="24"/>
              </w:numPr>
              <w:rPr>
                <w:b w:val="0"/>
                <w:sz w:val="24"/>
              </w:rPr>
            </w:pPr>
            <w:r>
              <w:rPr>
                <w:b w:val="0"/>
                <w:sz w:val="24"/>
              </w:rPr>
              <w:t>The most expensive TV criteria will be found using a MAX statement.</w:t>
            </w:r>
          </w:p>
          <w:p w:rsidR="00131666" w:rsidRDefault="00131666" w:rsidP="00131666">
            <w:pPr>
              <w:rPr>
                <w:b w:val="0"/>
                <w:sz w:val="24"/>
              </w:rPr>
            </w:pPr>
          </w:p>
          <w:p w:rsidR="00131666" w:rsidRDefault="00131666" w:rsidP="00131666">
            <w:pPr>
              <w:pStyle w:val="Heading2"/>
              <w:rPr>
                <w:sz w:val="32"/>
              </w:rPr>
            </w:pPr>
            <w:r w:rsidRPr="00131666">
              <w:rPr>
                <w:sz w:val="32"/>
              </w:rPr>
              <w:t>Implementing the Solution</w:t>
            </w:r>
          </w:p>
          <w:p w:rsidR="00131666" w:rsidRDefault="00131666" w:rsidP="00131666">
            <w:pPr>
              <w:pStyle w:val="ListParagraph"/>
              <w:numPr>
                <w:ilvl w:val="0"/>
                <w:numId w:val="25"/>
              </w:numPr>
              <w:rPr>
                <w:b w:val="0"/>
                <w:sz w:val="24"/>
              </w:rPr>
            </w:pPr>
            <w:r w:rsidRPr="00131666">
              <w:rPr>
                <w:b w:val="0"/>
                <w:sz w:val="24"/>
              </w:rPr>
              <w:t xml:space="preserve">The sort was a very easy fix. The first step was to click the filter button. </w:t>
            </w:r>
            <w:r w:rsidRPr="0027598F">
              <w:rPr>
                <w:b w:val="0"/>
                <w:sz w:val="24"/>
                <w:vertAlign w:val="superscript"/>
              </w:rPr>
              <w:t xml:space="preserve">(Fig </w:t>
            </w:r>
            <w:r w:rsidR="005250E8">
              <w:rPr>
                <w:b w:val="0"/>
                <w:sz w:val="24"/>
                <w:vertAlign w:val="superscript"/>
              </w:rPr>
              <w:t>1</w:t>
            </w:r>
            <w:r w:rsidRPr="0027598F">
              <w:rPr>
                <w:b w:val="0"/>
                <w:sz w:val="24"/>
                <w:vertAlign w:val="superscript"/>
              </w:rPr>
              <w:t>.0)</w:t>
            </w:r>
            <w:r w:rsidRPr="00131666">
              <w:rPr>
                <w:b w:val="0"/>
                <w:sz w:val="24"/>
              </w:rPr>
              <w:t xml:space="preserve"> By clicking this button, a small icon appears at the </w:t>
            </w:r>
            <w:r w:rsidR="00B92B72">
              <w:rPr>
                <w:b w:val="0"/>
                <w:sz w:val="24"/>
              </w:rPr>
              <w:t>top</w:t>
            </w:r>
            <w:r w:rsidRPr="00131666">
              <w:rPr>
                <w:b w:val="0"/>
                <w:sz w:val="24"/>
              </w:rPr>
              <w:t xml:space="preserve"> right corner of each column</w:t>
            </w:r>
            <w:r>
              <w:rPr>
                <w:b w:val="0"/>
                <w:sz w:val="24"/>
              </w:rPr>
              <w:t>.</w:t>
            </w:r>
          </w:p>
          <w:p w:rsidR="0027598F" w:rsidRDefault="0027598F" w:rsidP="00131666">
            <w:pPr>
              <w:pStyle w:val="ListParagraph"/>
              <w:numPr>
                <w:ilvl w:val="0"/>
                <w:numId w:val="25"/>
              </w:numPr>
              <w:rPr>
                <w:b w:val="0"/>
                <w:sz w:val="24"/>
              </w:rPr>
            </w:pPr>
            <w:r>
              <w:rPr>
                <w:b w:val="0"/>
                <w:sz w:val="24"/>
              </w:rPr>
              <w:t>The IF statement reads “=</w:t>
            </w:r>
            <w:proofErr w:type="gramStart"/>
            <w:r>
              <w:rPr>
                <w:b w:val="0"/>
                <w:sz w:val="24"/>
              </w:rPr>
              <w:t>IF(</w:t>
            </w:r>
            <w:proofErr w:type="gramEnd"/>
            <w:r>
              <w:rPr>
                <w:b w:val="0"/>
                <w:sz w:val="24"/>
              </w:rPr>
              <w:t>I28=1,”Electric Oven”,””)”.</w:t>
            </w:r>
            <w:r w:rsidRPr="0027598F">
              <w:rPr>
                <w:b w:val="0"/>
                <w:sz w:val="24"/>
                <w:vertAlign w:val="superscript"/>
              </w:rPr>
              <w:t xml:space="preserve">(Fig </w:t>
            </w:r>
            <w:r w:rsidR="005250E8">
              <w:rPr>
                <w:b w:val="0"/>
                <w:sz w:val="24"/>
                <w:vertAlign w:val="superscript"/>
              </w:rPr>
              <w:t>1</w:t>
            </w:r>
            <w:r w:rsidRPr="0027598F">
              <w:rPr>
                <w:b w:val="0"/>
                <w:sz w:val="24"/>
                <w:vertAlign w:val="superscript"/>
              </w:rPr>
              <w:t>.1)</w:t>
            </w:r>
            <w:r>
              <w:rPr>
                <w:b w:val="0"/>
                <w:sz w:val="24"/>
              </w:rPr>
              <w:t xml:space="preserve">. Underneath the table, a COUNTIF has been used, which reads </w:t>
            </w:r>
            <w:r w:rsidR="00250A4B">
              <w:rPr>
                <w:b w:val="0"/>
                <w:sz w:val="24"/>
              </w:rPr>
              <w:t>“=</w:t>
            </w:r>
            <w:proofErr w:type="gramStart"/>
            <w:r w:rsidR="00250A4B">
              <w:rPr>
                <w:b w:val="0"/>
                <w:sz w:val="24"/>
              </w:rPr>
              <w:t>COUNTIF(</w:t>
            </w:r>
            <w:proofErr w:type="gramEnd"/>
            <w:r w:rsidR="00250A4B">
              <w:rPr>
                <w:b w:val="0"/>
                <w:sz w:val="24"/>
              </w:rPr>
              <w:t>I6:I33,”1”)”, and counts the number of students using an electric oven and displays it in a different way</w:t>
            </w:r>
            <w:r w:rsidR="00AD1150">
              <w:rPr>
                <w:b w:val="0"/>
                <w:sz w:val="24"/>
              </w:rPr>
              <w:t>.</w:t>
            </w:r>
            <w:r w:rsidR="00AD1150" w:rsidRPr="00AD1150">
              <w:rPr>
                <w:b w:val="0"/>
                <w:sz w:val="24"/>
                <w:vertAlign w:val="superscript"/>
              </w:rPr>
              <w:t xml:space="preserve"> (Fig </w:t>
            </w:r>
            <w:r w:rsidR="005250E8">
              <w:rPr>
                <w:b w:val="0"/>
                <w:sz w:val="24"/>
                <w:vertAlign w:val="superscript"/>
              </w:rPr>
              <w:t>1</w:t>
            </w:r>
            <w:r w:rsidR="00AD1150" w:rsidRPr="00AD1150">
              <w:rPr>
                <w:b w:val="0"/>
                <w:sz w:val="24"/>
                <w:vertAlign w:val="superscript"/>
              </w:rPr>
              <w:t>.2)</w:t>
            </w:r>
          </w:p>
          <w:p w:rsidR="00250A4B" w:rsidRDefault="00250A4B" w:rsidP="00131666">
            <w:pPr>
              <w:pStyle w:val="ListParagraph"/>
              <w:numPr>
                <w:ilvl w:val="0"/>
                <w:numId w:val="25"/>
              </w:numPr>
              <w:rPr>
                <w:b w:val="0"/>
                <w:sz w:val="24"/>
              </w:rPr>
            </w:pPr>
            <w:r>
              <w:rPr>
                <w:b w:val="0"/>
                <w:sz w:val="24"/>
              </w:rPr>
              <w:t>The SUM equation reads “=</w:t>
            </w:r>
            <w:proofErr w:type="gramStart"/>
            <w:r>
              <w:rPr>
                <w:b w:val="0"/>
                <w:sz w:val="24"/>
              </w:rPr>
              <w:t>SUM(</w:t>
            </w:r>
            <w:proofErr w:type="gramEnd"/>
            <w:r>
              <w:rPr>
                <w:b w:val="0"/>
                <w:sz w:val="24"/>
              </w:rPr>
              <w:t xml:space="preserve">K6:K33)”, and simply gives the total for each column in a separate row below </w:t>
            </w:r>
            <w:r w:rsidR="003B596F">
              <w:rPr>
                <w:b w:val="0"/>
                <w:sz w:val="24"/>
              </w:rPr>
              <w:t>the existing data set.</w:t>
            </w:r>
            <w:r w:rsidR="00AD1150">
              <w:rPr>
                <w:b w:val="0"/>
                <w:sz w:val="24"/>
              </w:rPr>
              <w:t xml:space="preserve"> </w:t>
            </w:r>
            <w:r w:rsidR="00AD1150" w:rsidRPr="00AD1150">
              <w:rPr>
                <w:b w:val="0"/>
                <w:sz w:val="24"/>
                <w:vertAlign w:val="superscript"/>
              </w:rPr>
              <w:t xml:space="preserve">(Fig </w:t>
            </w:r>
            <w:r w:rsidR="005250E8">
              <w:rPr>
                <w:b w:val="0"/>
                <w:sz w:val="24"/>
                <w:vertAlign w:val="superscript"/>
              </w:rPr>
              <w:t>1</w:t>
            </w:r>
            <w:r w:rsidR="00AD1150" w:rsidRPr="00AD1150">
              <w:rPr>
                <w:b w:val="0"/>
                <w:sz w:val="24"/>
                <w:vertAlign w:val="superscript"/>
              </w:rPr>
              <w:t>.3)</w:t>
            </w:r>
          </w:p>
          <w:p w:rsidR="00250A4B" w:rsidRPr="00131666" w:rsidRDefault="003B596F" w:rsidP="00131666">
            <w:pPr>
              <w:pStyle w:val="ListParagraph"/>
              <w:numPr>
                <w:ilvl w:val="0"/>
                <w:numId w:val="25"/>
              </w:numPr>
              <w:rPr>
                <w:b w:val="0"/>
                <w:sz w:val="24"/>
              </w:rPr>
            </w:pPr>
            <w:r>
              <w:rPr>
                <w:b w:val="0"/>
                <w:sz w:val="24"/>
              </w:rPr>
              <w:t>The expensive TV criteria was achieved by using “=</w:t>
            </w:r>
            <w:proofErr w:type="gramStart"/>
            <w:r>
              <w:rPr>
                <w:b w:val="0"/>
                <w:sz w:val="24"/>
              </w:rPr>
              <w:t>MAX(</w:t>
            </w:r>
            <w:proofErr w:type="gramEnd"/>
            <w:r>
              <w:rPr>
                <w:b w:val="0"/>
                <w:sz w:val="24"/>
              </w:rPr>
              <w:t xml:space="preserve">D23:D46)”, and </w:t>
            </w:r>
            <w:r w:rsidR="008C058E">
              <w:rPr>
                <w:b w:val="0"/>
                <w:sz w:val="24"/>
              </w:rPr>
              <w:t>the result of this was £62.61</w:t>
            </w:r>
            <w:r w:rsidR="00AD1150">
              <w:rPr>
                <w:b w:val="0"/>
                <w:sz w:val="24"/>
              </w:rPr>
              <w:t xml:space="preserve">. </w:t>
            </w:r>
            <w:r w:rsidR="00AD1150" w:rsidRPr="00AD1150">
              <w:rPr>
                <w:b w:val="0"/>
                <w:sz w:val="24"/>
                <w:vertAlign w:val="superscript"/>
              </w:rPr>
              <w:t xml:space="preserve">(Fig </w:t>
            </w:r>
            <w:r w:rsidR="005250E8">
              <w:rPr>
                <w:b w:val="0"/>
                <w:sz w:val="24"/>
                <w:vertAlign w:val="superscript"/>
              </w:rPr>
              <w:t>1</w:t>
            </w:r>
            <w:r w:rsidR="00AD1150" w:rsidRPr="00AD1150">
              <w:rPr>
                <w:b w:val="0"/>
                <w:sz w:val="24"/>
                <w:vertAlign w:val="superscript"/>
              </w:rPr>
              <w:t>.4)</w:t>
            </w:r>
          </w:p>
          <w:p w:rsidR="00685B1A" w:rsidRPr="00846850" w:rsidRDefault="00290BBB" w:rsidP="00E7767D">
            <w:pPr>
              <w:pStyle w:val="Heading1"/>
              <w:rPr>
                <w:sz w:val="48"/>
              </w:rPr>
            </w:pPr>
            <w:r w:rsidRPr="00846850">
              <w:rPr>
                <w:sz w:val="48"/>
              </w:rPr>
              <w:t>Collated Prosumer survey file</w:t>
            </w:r>
          </w:p>
          <w:p w:rsidR="00BE3B3C" w:rsidRPr="00846850" w:rsidRDefault="009722C5" w:rsidP="009722C5">
            <w:pPr>
              <w:pStyle w:val="Heading2"/>
              <w:rPr>
                <w:sz w:val="32"/>
              </w:rPr>
            </w:pPr>
            <w:r w:rsidRPr="00846850">
              <w:rPr>
                <w:sz w:val="32"/>
              </w:rPr>
              <w:t xml:space="preserve">Recognizing the </w:t>
            </w:r>
            <w:r w:rsidR="00846850">
              <w:rPr>
                <w:sz w:val="32"/>
              </w:rPr>
              <w:t>P</w:t>
            </w:r>
            <w:r w:rsidRPr="00846850">
              <w:rPr>
                <w:sz w:val="32"/>
              </w:rPr>
              <w:t>roblem</w:t>
            </w:r>
          </w:p>
          <w:p w:rsidR="009722C5" w:rsidRDefault="006B3C4A" w:rsidP="006B3C4A">
            <w:pPr>
              <w:pStyle w:val="Content"/>
              <w:rPr>
                <w:sz w:val="24"/>
              </w:rPr>
            </w:pPr>
            <w:r w:rsidRPr="00846850">
              <w:rPr>
                <w:sz w:val="24"/>
              </w:rPr>
              <w:t xml:space="preserve">The Prosumer data file is a compilation of </w:t>
            </w:r>
            <w:r w:rsidR="00CF70FF" w:rsidRPr="00846850">
              <w:rPr>
                <w:sz w:val="24"/>
              </w:rPr>
              <w:t xml:space="preserve">20 students worth of work. There are 952 entries therefore </w:t>
            </w:r>
            <w:r w:rsidR="006F1882" w:rsidRPr="00846850">
              <w:rPr>
                <w:sz w:val="24"/>
              </w:rPr>
              <w:t>it is a big file</w:t>
            </w:r>
            <w:r w:rsidR="000C3B14" w:rsidRPr="00846850">
              <w:rPr>
                <w:sz w:val="24"/>
              </w:rPr>
              <w:t xml:space="preserve">. </w:t>
            </w:r>
            <w:r w:rsidR="00F85FE2" w:rsidRPr="00846850">
              <w:rPr>
                <w:sz w:val="24"/>
              </w:rPr>
              <w:t>Like</w:t>
            </w:r>
            <w:r w:rsidR="000C3B14" w:rsidRPr="00846850">
              <w:rPr>
                <w:sz w:val="24"/>
              </w:rPr>
              <w:t xml:space="preserve"> the </w:t>
            </w:r>
            <w:r w:rsidR="00F85FE2" w:rsidRPr="00846850">
              <w:rPr>
                <w:sz w:val="24"/>
              </w:rPr>
              <w:t>carbon data file, there is little organization. 952 entries</w:t>
            </w:r>
            <w:r w:rsidR="00C83A4D" w:rsidRPr="00846850">
              <w:rPr>
                <w:sz w:val="24"/>
              </w:rPr>
              <w:t xml:space="preserve"> mean it is difficult to view the data file, hence the need </w:t>
            </w:r>
            <w:r w:rsidR="00900F1C" w:rsidRPr="00846850">
              <w:rPr>
                <w:sz w:val="24"/>
              </w:rPr>
              <w:t>to organize this huge file.</w:t>
            </w:r>
          </w:p>
          <w:p w:rsidR="00846850" w:rsidRDefault="00846850" w:rsidP="006B3C4A">
            <w:pPr>
              <w:pStyle w:val="Content"/>
              <w:rPr>
                <w:sz w:val="24"/>
              </w:rPr>
            </w:pPr>
          </w:p>
          <w:p w:rsidR="00846850" w:rsidRDefault="00846850" w:rsidP="00846850">
            <w:pPr>
              <w:pStyle w:val="Heading2"/>
            </w:pPr>
            <w:r>
              <w:t>Defining the Problem</w:t>
            </w:r>
          </w:p>
          <w:p w:rsidR="00B9620E" w:rsidRDefault="00B9620E" w:rsidP="00B9620E">
            <w:pPr>
              <w:rPr>
                <w:rStyle w:val="ContentChar"/>
                <w:b w:val="0"/>
                <w:sz w:val="24"/>
              </w:rPr>
            </w:pPr>
            <w:r w:rsidRPr="00B9620E">
              <w:rPr>
                <w:b w:val="0"/>
                <w:sz w:val="24"/>
              </w:rPr>
              <w:t xml:space="preserve">The issue with </w:t>
            </w:r>
            <w:r>
              <w:rPr>
                <w:b w:val="0"/>
                <w:sz w:val="24"/>
              </w:rPr>
              <w:t>such a disorganized file is that if I need any of the information</w:t>
            </w:r>
            <w:r w:rsidR="00415657">
              <w:rPr>
                <w:b w:val="0"/>
                <w:sz w:val="24"/>
              </w:rPr>
              <w:t>, I must</w:t>
            </w:r>
            <w:r>
              <w:rPr>
                <w:b w:val="0"/>
                <w:sz w:val="24"/>
              </w:rPr>
              <w:t xml:space="preserve"> trudge </w:t>
            </w:r>
            <w:r w:rsidRPr="002A417F">
              <w:rPr>
                <w:rStyle w:val="ContentChar"/>
                <w:b w:val="0"/>
                <w:sz w:val="24"/>
              </w:rPr>
              <w:t>through hundreds of data entries</w:t>
            </w:r>
            <w:r w:rsidR="002A417F">
              <w:rPr>
                <w:rStyle w:val="ContentChar"/>
                <w:b w:val="0"/>
                <w:sz w:val="24"/>
              </w:rPr>
              <w:t xml:space="preserve">. </w:t>
            </w:r>
            <w:r w:rsidR="001942BB">
              <w:rPr>
                <w:rStyle w:val="ContentChar"/>
                <w:b w:val="0"/>
                <w:sz w:val="24"/>
              </w:rPr>
              <w:t xml:space="preserve">This </w:t>
            </w:r>
            <w:r w:rsidR="004A7E7B">
              <w:rPr>
                <w:rStyle w:val="ContentChar"/>
                <w:b w:val="0"/>
                <w:sz w:val="24"/>
              </w:rPr>
              <w:t>other issue i</w:t>
            </w:r>
            <w:r w:rsidR="00415657">
              <w:rPr>
                <w:rStyle w:val="ContentChar"/>
                <w:b w:val="0"/>
                <w:sz w:val="24"/>
              </w:rPr>
              <w:t xml:space="preserve">s that due to the amount </w:t>
            </w:r>
            <w:proofErr w:type="spellStart"/>
            <w:r w:rsidR="00415657">
              <w:rPr>
                <w:rStyle w:val="ContentChar"/>
                <w:b w:val="0"/>
                <w:sz w:val="24"/>
              </w:rPr>
              <w:t>od</w:t>
            </w:r>
            <w:proofErr w:type="spellEnd"/>
            <w:r w:rsidR="00415657">
              <w:rPr>
                <w:rStyle w:val="ContentChar"/>
                <w:b w:val="0"/>
                <w:sz w:val="24"/>
              </w:rPr>
              <w:t xml:space="preserve"> entries, I find it difficult to find the entries in the prosumer file that are environmentally sustainable, for example.</w:t>
            </w:r>
          </w:p>
          <w:p w:rsidR="00C07CB3" w:rsidRPr="002A417F" w:rsidRDefault="00C07CB3" w:rsidP="00B9620E">
            <w:pPr>
              <w:rPr>
                <w:rStyle w:val="ContentChar"/>
                <w:b w:val="0"/>
                <w:sz w:val="24"/>
              </w:rPr>
            </w:pPr>
          </w:p>
          <w:p w:rsidR="009A420B" w:rsidRPr="009A420B" w:rsidRDefault="009A420B" w:rsidP="009A420B">
            <w:pPr>
              <w:pStyle w:val="Heading2"/>
              <w:rPr>
                <w:sz w:val="32"/>
              </w:rPr>
            </w:pPr>
            <w:r w:rsidRPr="009A420B">
              <w:rPr>
                <w:sz w:val="32"/>
              </w:rPr>
              <w:t>Structuring the Problem</w:t>
            </w:r>
          </w:p>
          <w:p w:rsidR="00846850" w:rsidRDefault="00C15F50" w:rsidP="00846850">
            <w:pPr>
              <w:rPr>
                <w:b w:val="0"/>
                <w:sz w:val="24"/>
              </w:rPr>
            </w:pPr>
            <w:r w:rsidRPr="00355569">
              <w:rPr>
                <w:b w:val="0"/>
                <w:sz w:val="24"/>
              </w:rPr>
              <w:t xml:space="preserve">After looking at the problems, I have created a list </w:t>
            </w:r>
            <w:r w:rsidR="00355569">
              <w:rPr>
                <w:b w:val="0"/>
                <w:sz w:val="24"/>
              </w:rPr>
              <w:t>detailing all I need to improve the Prosumer data file.</w:t>
            </w:r>
          </w:p>
          <w:p w:rsidR="00355569" w:rsidRDefault="00355569" w:rsidP="00355569">
            <w:pPr>
              <w:pStyle w:val="ListParagraph"/>
              <w:numPr>
                <w:ilvl w:val="0"/>
                <w:numId w:val="6"/>
              </w:numPr>
              <w:rPr>
                <w:b w:val="0"/>
                <w:sz w:val="24"/>
              </w:rPr>
            </w:pPr>
            <w:r>
              <w:rPr>
                <w:b w:val="0"/>
                <w:sz w:val="24"/>
              </w:rPr>
              <w:t>Sort the entries to view in alphabetical order</w:t>
            </w:r>
            <w:r w:rsidR="00A4432B">
              <w:rPr>
                <w:b w:val="0"/>
                <w:sz w:val="24"/>
              </w:rPr>
              <w:t>,</w:t>
            </w:r>
          </w:p>
          <w:p w:rsidR="00355569" w:rsidRDefault="00415657" w:rsidP="00355569">
            <w:pPr>
              <w:pStyle w:val="ListParagraph"/>
              <w:numPr>
                <w:ilvl w:val="0"/>
                <w:numId w:val="6"/>
              </w:numPr>
              <w:rPr>
                <w:b w:val="0"/>
                <w:sz w:val="24"/>
              </w:rPr>
            </w:pPr>
            <w:r>
              <w:rPr>
                <w:b w:val="0"/>
                <w:sz w:val="24"/>
              </w:rPr>
              <w:t>Create a new column to display sustainable businesses,</w:t>
            </w:r>
          </w:p>
          <w:p w:rsidR="00410ADB" w:rsidRDefault="00415657" w:rsidP="00410ADB">
            <w:pPr>
              <w:pStyle w:val="ListParagraph"/>
              <w:numPr>
                <w:ilvl w:val="0"/>
                <w:numId w:val="6"/>
              </w:numPr>
              <w:rPr>
                <w:b w:val="0"/>
                <w:sz w:val="24"/>
              </w:rPr>
            </w:pPr>
            <w:r>
              <w:rPr>
                <w:b w:val="0"/>
                <w:sz w:val="24"/>
              </w:rPr>
              <w:t xml:space="preserve">Create a new column to show all </w:t>
            </w:r>
            <w:r w:rsidR="00A4432B">
              <w:rPr>
                <w:b w:val="0"/>
                <w:sz w:val="24"/>
              </w:rPr>
              <w:t>entries that use social media,</w:t>
            </w:r>
          </w:p>
          <w:p w:rsidR="00EE2749" w:rsidRPr="00410ADB" w:rsidRDefault="00410ADB" w:rsidP="00410ADB">
            <w:pPr>
              <w:pStyle w:val="ListParagraph"/>
              <w:numPr>
                <w:ilvl w:val="0"/>
                <w:numId w:val="6"/>
              </w:numPr>
              <w:rPr>
                <w:b w:val="0"/>
                <w:sz w:val="24"/>
              </w:rPr>
            </w:pPr>
            <w:r>
              <w:rPr>
                <w:b w:val="0"/>
                <w:sz w:val="24"/>
              </w:rPr>
              <w:t>C</w:t>
            </w:r>
            <w:r w:rsidR="00062E7E">
              <w:rPr>
                <w:b w:val="0"/>
                <w:sz w:val="24"/>
              </w:rPr>
              <w:t>ategorize the businesses that are classed as “MEGGA.”</w:t>
            </w:r>
          </w:p>
          <w:p w:rsidR="00A4432B" w:rsidRDefault="00A4432B" w:rsidP="00EE2749">
            <w:pPr>
              <w:pStyle w:val="ListParagraph"/>
              <w:rPr>
                <w:b w:val="0"/>
                <w:sz w:val="24"/>
              </w:rPr>
            </w:pPr>
          </w:p>
          <w:p w:rsidR="00EE2749" w:rsidRDefault="00EE2749" w:rsidP="00EF0349">
            <w:pPr>
              <w:pStyle w:val="Heading2"/>
              <w:rPr>
                <w:sz w:val="32"/>
              </w:rPr>
            </w:pPr>
            <w:r w:rsidRPr="00EE2749">
              <w:rPr>
                <w:sz w:val="32"/>
              </w:rPr>
              <w:t>Analyzing the Problem</w:t>
            </w:r>
          </w:p>
          <w:p w:rsidR="00530E1D" w:rsidRDefault="00885363" w:rsidP="00EF0349">
            <w:pPr>
              <w:pStyle w:val="ListParagraph"/>
              <w:numPr>
                <w:ilvl w:val="0"/>
                <w:numId w:val="13"/>
              </w:numPr>
              <w:rPr>
                <w:b w:val="0"/>
                <w:sz w:val="24"/>
              </w:rPr>
            </w:pPr>
            <w:r>
              <w:rPr>
                <w:b w:val="0"/>
                <w:sz w:val="24"/>
              </w:rPr>
              <w:t xml:space="preserve">I’ll need to sort the entries due to the lack of organization, as well as </w:t>
            </w:r>
            <w:r w:rsidR="00984570">
              <w:rPr>
                <w:b w:val="0"/>
                <w:sz w:val="24"/>
              </w:rPr>
              <w:t xml:space="preserve">the sheer amount of entries. Sifting through 952 entries is a tedious task and </w:t>
            </w:r>
            <w:r w:rsidR="009E6214">
              <w:rPr>
                <w:b w:val="0"/>
                <w:sz w:val="24"/>
              </w:rPr>
              <w:t>without a way of filtering the results I need, will take longer to process.</w:t>
            </w:r>
          </w:p>
          <w:p w:rsidR="00D35B78" w:rsidRDefault="009E6214" w:rsidP="00D35B78">
            <w:pPr>
              <w:pStyle w:val="ListParagraph"/>
              <w:numPr>
                <w:ilvl w:val="0"/>
                <w:numId w:val="13"/>
              </w:numPr>
              <w:rPr>
                <w:b w:val="0"/>
                <w:sz w:val="24"/>
              </w:rPr>
            </w:pPr>
            <w:r>
              <w:rPr>
                <w:b w:val="0"/>
                <w:sz w:val="24"/>
              </w:rPr>
              <w:t xml:space="preserve">Environmental sustainability is what distinguishes good companies from the bad ones these days, an extra column </w:t>
            </w:r>
            <w:r w:rsidR="00681721">
              <w:rPr>
                <w:b w:val="0"/>
                <w:sz w:val="24"/>
              </w:rPr>
              <w:t xml:space="preserve">that explicitly states this as opposed to a simple YES/NO answer will help considerably. </w:t>
            </w:r>
          </w:p>
          <w:p w:rsidR="00D35B78" w:rsidRDefault="00D35B78" w:rsidP="00D35B78">
            <w:pPr>
              <w:pStyle w:val="ListParagraph"/>
              <w:numPr>
                <w:ilvl w:val="0"/>
                <w:numId w:val="13"/>
              </w:numPr>
              <w:rPr>
                <w:b w:val="0"/>
                <w:sz w:val="24"/>
              </w:rPr>
            </w:pPr>
            <w:r>
              <w:rPr>
                <w:b w:val="0"/>
                <w:sz w:val="24"/>
              </w:rPr>
              <w:t>These days, social media is very a very important way of keeping in contact, especially for businesses. A new column detailing whether businesses are using social media is useful for organizational purposes.</w:t>
            </w:r>
          </w:p>
          <w:p w:rsidR="00D35B78" w:rsidRDefault="00410ADB" w:rsidP="00D35B78">
            <w:pPr>
              <w:pStyle w:val="ListParagraph"/>
              <w:numPr>
                <w:ilvl w:val="0"/>
                <w:numId w:val="13"/>
              </w:numPr>
              <w:rPr>
                <w:b w:val="0"/>
                <w:sz w:val="24"/>
              </w:rPr>
            </w:pPr>
            <w:r>
              <w:rPr>
                <w:b w:val="0"/>
                <w:sz w:val="24"/>
              </w:rPr>
              <w:t xml:space="preserve"> </w:t>
            </w:r>
            <w:r w:rsidR="00062E7E">
              <w:rPr>
                <w:b w:val="0"/>
                <w:sz w:val="24"/>
              </w:rPr>
              <w:t>In a datafile of 952 results, distinguishing the “MEGGA” businesses will allow for further analysis if needed.</w:t>
            </w:r>
          </w:p>
          <w:p w:rsidR="00D35B78" w:rsidRPr="00AF3719" w:rsidRDefault="00D35B78" w:rsidP="00D35B78">
            <w:pPr>
              <w:rPr>
                <w:b w:val="0"/>
                <w:sz w:val="22"/>
              </w:rPr>
            </w:pPr>
          </w:p>
          <w:p w:rsidR="00AF3719" w:rsidRDefault="00D35B78" w:rsidP="00AF3719">
            <w:pPr>
              <w:pStyle w:val="Heading2"/>
              <w:rPr>
                <w:sz w:val="32"/>
              </w:rPr>
            </w:pPr>
            <w:r w:rsidRPr="00AF3719">
              <w:rPr>
                <w:sz w:val="32"/>
              </w:rPr>
              <w:t>Interpreting</w:t>
            </w:r>
            <w:r w:rsidR="00AF3719" w:rsidRPr="00AF3719">
              <w:rPr>
                <w:sz w:val="32"/>
              </w:rPr>
              <w:t xml:space="preserve"> Results and Making a Decision</w:t>
            </w:r>
          </w:p>
          <w:p w:rsidR="00AF3719" w:rsidRDefault="00213F9F" w:rsidP="00AF3719">
            <w:pPr>
              <w:pStyle w:val="Content"/>
              <w:numPr>
                <w:ilvl w:val="0"/>
                <w:numId w:val="16"/>
              </w:numPr>
              <w:rPr>
                <w:sz w:val="24"/>
              </w:rPr>
            </w:pPr>
            <w:r>
              <w:rPr>
                <w:sz w:val="24"/>
              </w:rPr>
              <w:t xml:space="preserve">The best way to achieve this is to sort each column. Sorting each column as opposed to just one column allows me to sort by any category I need, such as </w:t>
            </w:r>
            <w:r w:rsidR="008563DA">
              <w:rPr>
                <w:sz w:val="24"/>
              </w:rPr>
              <w:t>alphabetical</w:t>
            </w:r>
            <w:r>
              <w:rPr>
                <w:sz w:val="24"/>
              </w:rPr>
              <w:t xml:space="preserve"> and </w:t>
            </w:r>
            <w:r w:rsidR="00F12F59">
              <w:rPr>
                <w:sz w:val="24"/>
              </w:rPr>
              <w:t xml:space="preserve">number of employees. </w:t>
            </w:r>
          </w:p>
          <w:p w:rsidR="00F12F59" w:rsidRDefault="008563DA" w:rsidP="00AF3719">
            <w:pPr>
              <w:pStyle w:val="Content"/>
              <w:numPr>
                <w:ilvl w:val="0"/>
                <w:numId w:val="16"/>
              </w:numPr>
              <w:rPr>
                <w:sz w:val="24"/>
              </w:rPr>
            </w:pPr>
            <w:r>
              <w:rPr>
                <w:sz w:val="24"/>
              </w:rPr>
              <w:t>The way to create this column is an IF statement. This method would have me create an IF statement, to separate the businesses that are sustainable and those that are not. This IF statement, when complete, will highlight the businesses that are environmentally sustainable.</w:t>
            </w:r>
          </w:p>
          <w:p w:rsidR="008563DA" w:rsidRDefault="008563DA" w:rsidP="00AF3719">
            <w:pPr>
              <w:pStyle w:val="Content"/>
              <w:numPr>
                <w:ilvl w:val="0"/>
                <w:numId w:val="16"/>
              </w:numPr>
              <w:rPr>
                <w:sz w:val="24"/>
              </w:rPr>
            </w:pPr>
            <w:r>
              <w:rPr>
                <w:sz w:val="24"/>
              </w:rPr>
              <w:t xml:space="preserve">This edit will also use an IF statement. The method for this will be </w:t>
            </w:r>
            <w:r w:rsidR="0022283B">
              <w:rPr>
                <w:sz w:val="24"/>
              </w:rPr>
              <w:t>like</w:t>
            </w:r>
            <w:r>
              <w:rPr>
                <w:sz w:val="24"/>
              </w:rPr>
              <w:t xml:space="preserve"> the </w:t>
            </w:r>
            <w:r w:rsidR="00477AE5">
              <w:rPr>
                <w:sz w:val="24"/>
              </w:rPr>
              <w:t>IF</w:t>
            </w:r>
            <w:r>
              <w:rPr>
                <w:sz w:val="24"/>
              </w:rPr>
              <w:t xml:space="preserve"> </w:t>
            </w:r>
            <w:r w:rsidR="00DA5F2E">
              <w:rPr>
                <w:sz w:val="24"/>
              </w:rPr>
              <w:t>statement but showing the businesses that use social media.</w:t>
            </w:r>
          </w:p>
          <w:p w:rsidR="00DA5F2E" w:rsidRDefault="00DA5F2E" w:rsidP="00AF3719">
            <w:pPr>
              <w:pStyle w:val="Content"/>
              <w:numPr>
                <w:ilvl w:val="0"/>
                <w:numId w:val="16"/>
              </w:numPr>
              <w:rPr>
                <w:sz w:val="24"/>
              </w:rPr>
            </w:pPr>
            <w:r>
              <w:rPr>
                <w:sz w:val="24"/>
              </w:rPr>
              <w:t xml:space="preserve">To do this, I will </w:t>
            </w:r>
            <w:r w:rsidR="00477AE5">
              <w:rPr>
                <w:sz w:val="24"/>
              </w:rPr>
              <w:t>ne</w:t>
            </w:r>
            <w:r>
              <w:rPr>
                <w:sz w:val="24"/>
              </w:rPr>
              <w:t xml:space="preserve">ed to </w:t>
            </w:r>
            <w:r w:rsidR="00477AE5">
              <w:rPr>
                <w:sz w:val="24"/>
              </w:rPr>
              <w:t xml:space="preserve">use a COUNTIF statement. This </w:t>
            </w:r>
            <w:r w:rsidR="00062E7E">
              <w:rPr>
                <w:sz w:val="24"/>
              </w:rPr>
              <w:t>means another column</w:t>
            </w:r>
            <w:r w:rsidR="00A7593E">
              <w:rPr>
                <w:sz w:val="24"/>
              </w:rPr>
              <w:t xml:space="preserve"> highlighting the “MEGGA” businesses.</w:t>
            </w:r>
          </w:p>
          <w:p w:rsidR="00A7593E" w:rsidRPr="00A7593E" w:rsidRDefault="00A7593E" w:rsidP="00A7593E">
            <w:pPr>
              <w:pStyle w:val="Heading2"/>
              <w:rPr>
                <w:sz w:val="32"/>
              </w:rPr>
            </w:pPr>
            <w:r w:rsidRPr="00A7593E">
              <w:rPr>
                <w:sz w:val="32"/>
              </w:rPr>
              <w:t>Implementing the Solution</w:t>
            </w:r>
          </w:p>
          <w:p w:rsidR="00AF3719" w:rsidRPr="00A6602C" w:rsidRDefault="00C07CB3" w:rsidP="00A6602C">
            <w:pPr>
              <w:pStyle w:val="Content"/>
              <w:numPr>
                <w:ilvl w:val="0"/>
                <w:numId w:val="18"/>
              </w:numPr>
              <w:rPr>
                <w:sz w:val="24"/>
                <w:vertAlign w:val="superscript"/>
              </w:rPr>
            </w:pPr>
            <w:r w:rsidRPr="00C07CB3">
              <w:rPr>
                <w:sz w:val="24"/>
              </w:rPr>
              <w:t>The first step was to</w:t>
            </w:r>
            <w:r>
              <w:rPr>
                <w:sz w:val="24"/>
              </w:rPr>
              <w:t xml:space="preserve"> click the filter button.</w:t>
            </w:r>
            <w:r w:rsidRPr="00C07CB3">
              <w:rPr>
                <w:sz w:val="24"/>
                <w:vertAlign w:val="superscript"/>
              </w:rPr>
              <w:t xml:space="preserve"> (Fig </w:t>
            </w:r>
            <w:r w:rsidR="00155798">
              <w:rPr>
                <w:sz w:val="24"/>
                <w:vertAlign w:val="superscript"/>
              </w:rPr>
              <w:t>2</w:t>
            </w:r>
            <w:r w:rsidRPr="00C07CB3">
              <w:rPr>
                <w:sz w:val="24"/>
                <w:vertAlign w:val="superscript"/>
              </w:rPr>
              <w:t>.0)</w:t>
            </w:r>
            <w:r>
              <w:rPr>
                <w:sz w:val="24"/>
              </w:rPr>
              <w:t xml:space="preserve">. By clicking this button, a small icon appears at the </w:t>
            </w:r>
            <w:r w:rsidR="00B92B72">
              <w:rPr>
                <w:sz w:val="24"/>
              </w:rPr>
              <w:t>top</w:t>
            </w:r>
            <w:r w:rsidR="00A6602C">
              <w:rPr>
                <w:sz w:val="24"/>
              </w:rPr>
              <w:t xml:space="preserve"> right corner of each column. </w:t>
            </w:r>
          </w:p>
          <w:p w:rsidR="00E972AB" w:rsidRPr="00E972AB" w:rsidRDefault="00A6602C" w:rsidP="00E972AB">
            <w:pPr>
              <w:pStyle w:val="Content"/>
              <w:numPr>
                <w:ilvl w:val="0"/>
                <w:numId w:val="18"/>
              </w:numPr>
              <w:rPr>
                <w:sz w:val="24"/>
                <w:vertAlign w:val="superscript"/>
              </w:rPr>
            </w:pPr>
            <w:r>
              <w:rPr>
                <w:sz w:val="24"/>
              </w:rPr>
              <w:t xml:space="preserve">This IF statement required the use of a new column. </w:t>
            </w:r>
            <w:r w:rsidR="00E972AB">
              <w:rPr>
                <w:sz w:val="24"/>
              </w:rPr>
              <w:t xml:space="preserve">The IF statement </w:t>
            </w:r>
            <w:r w:rsidR="00E972AB" w:rsidRPr="005C5C73">
              <w:rPr>
                <w:i/>
                <w:sz w:val="24"/>
              </w:rPr>
              <w:t>(=</w:t>
            </w:r>
            <w:proofErr w:type="gramStart"/>
            <w:r w:rsidR="00E972AB" w:rsidRPr="005C5C73">
              <w:rPr>
                <w:i/>
                <w:sz w:val="24"/>
              </w:rPr>
              <w:t>IF(</w:t>
            </w:r>
            <w:proofErr w:type="gramEnd"/>
            <w:r w:rsidR="00E972AB" w:rsidRPr="005C5C73">
              <w:rPr>
                <w:i/>
                <w:sz w:val="24"/>
              </w:rPr>
              <w:t>G8="</w:t>
            </w:r>
            <w:proofErr w:type="spellStart"/>
            <w:r w:rsidR="00E972AB" w:rsidRPr="005C5C73">
              <w:rPr>
                <w:i/>
                <w:sz w:val="24"/>
              </w:rPr>
              <w:t>YES","Sustainable","Non</w:t>
            </w:r>
            <w:proofErr w:type="spellEnd"/>
            <w:r w:rsidR="00E972AB" w:rsidRPr="005C5C73">
              <w:rPr>
                <w:i/>
                <w:sz w:val="24"/>
              </w:rPr>
              <w:t xml:space="preserve"> Sustainable"))</w:t>
            </w:r>
            <w:r w:rsidR="00E972AB">
              <w:rPr>
                <w:sz w:val="24"/>
              </w:rPr>
              <w:t xml:space="preserve"> shows each entry that is sustainable, but in a new column that is easier to read. </w:t>
            </w:r>
            <w:r w:rsidR="00E972AB" w:rsidRPr="00E972AB">
              <w:rPr>
                <w:sz w:val="24"/>
                <w:vertAlign w:val="superscript"/>
              </w:rPr>
              <w:t xml:space="preserve">(Fig </w:t>
            </w:r>
            <w:r w:rsidR="00155798">
              <w:rPr>
                <w:sz w:val="24"/>
                <w:vertAlign w:val="superscript"/>
              </w:rPr>
              <w:t>2.</w:t>
            </w:r>
            <w:r w:rsidR="00B92B72">
              <w:rPr>
                <w:sz w:val="24"/>
                <w:vertAlign w:val="superscript"/>
              </w:rPr>
              <w:t>1</w:t>
            </w:r>
            <w:r w:rsidR="00E972AB" w:rsidRPr="00E972AB">
              <w:rPr>
                <w:sz w:val="24"/>
                <w:vertAlign w:val="superscript"/>
              </w:rPr>
              <w:t>)</w:t>
            </w:r>
            <w:r w:rsidR="00E972AB">
              <w:rPr>
                <w:sz w:val="24"/>
                <w:vertAlign w:val="superscript"/>
              </w:rPr>
              <w:t xml:space="preserve"> </w:t>
            </w:r>
          </w:p>
          <w:p w:rsidR="00E972AB" w:rsidRDefault="00E972AB" w:rsidP="00E972AB">
            <w:pPr>
              <w:pStyle w:val="Content"/>
              <w:numPr>
                <w:ilvl w:val="0"/>
                <w:numId w:val="18"/>
              </w:numPr>
              <w:rPr>
                <w:sz w:val="24"/>
                <w:vertAlign w:val="superscript"/>
              </w:rPr>
            </w:pPr>
            <w:r>
              <w:rPr>
                <w:sz w:val="24"/>
              </w:rPr>
              <w:t>As mentioned before, both IF statements are similar. This IF statement however reads</w:t>
            </w:r>
            <w:r w:rsidR="005C5C73">
              <w:rPr>
                <w:sz w:val="24"/>
              </w:rPr>
              <w:t xml:space="preserve">: </w:t>
            </w:r>
            <w:r w:rsidR="005C5C73" w:rsidRPr="005C5C73">
              <w:rPr>
                <w:i/>
                <w:sz w:val="24"/>
              </w:rPr>
              <w:t>=</w:t>
            </w:r>
            <w:proofErr w:type="gramStart"/>
            <w:r w:rsidR="005C5C73" w:rsidRPr="005C5C73">
              <w:rPr>
                <w:i/>
                <w:sz w:val="24"/>
              </w:rPr>
              <w:t>IF(</w:t>
            </w:r>
            <w:proofErr w:type="gramEnd"/>
            <w:r w:rsidR="005C5C73" w:rsidRPr="005C5C73">
              <w:rPr>
                <w:i/>
                <w:sz w:val="24"/>
              </w:rPr>
              <w:t>K25="</w:t>
            </w:r>
            <w:proofErr w:type="spellStart"/>
            <w:r w:rsidR="005C5C73" w:rsidRPr="005C5C73">
              <w:rPr>
                <w:i/>
                <w:sz w:val="24"/>
              </w:rPr>
              <w:t>YES","Social</w:t>
            </w:r>
            <w:proofErr w:type="spellEnd"/>
            <w:r w:rsidR="005C5C73" w:rsidRPr="005C5C73">
              <w:rPr>
                <w:i/>
                <w:sz w:val="24"/>
              </w:rPr>
              <w:t xml:space="preserve"> Media Friendly","").</w:t>
            </w:r>
            <w:r w:rsidR="005C5C73">
              <w:rPr>
                <w:sz w:val="24"/>
              </w:rPr>
              <w:t xml:space="preserve"> However, I changed this IF statement a little. If a business is not Social media friendly, the column is left blank, instead of an alternative description. This was a test to see which IF statement looked tidier. </w:t>
            </w:r>
            <w:r w:rsidR="005C5C73" w:rsidRPr="005C5C73">
              <w:rPr>
                <w:sz w:val="24"/>
                <w:vertAlign w:val="superscript"/>
              </w:rPr>
              <w:t xml:space="preserve">(Fig </w:t>
            </w:r>
            <w:r w:rsidR="00155798">
              <w:rPr>
                <w:sz w:val="24"/>
                <w:vertAlign w:val="superscript"/>
              </w:rPr>
              <w:t>2.</w:t>
            </w:r>
            <w:r w:rsidR="00B92B72">
              <w:rPr>
                <w:sz w:val="24"/>
                <w:vertAlign w:val="superscript"/>
              </w:rPr>
              <w:t>2</w:t>
            </w:r>
            <w:r w:rsidR="005C5C73" w:rsidRPr="005C5C73">
              <w:rPr>
                <w:sz w:val="24"/>
                <w:vertAlign w:val="superscript"/>
              </w:rPr>
              <w:t>)</w:t>
            </w:r>
          </w:p>
          <w:p w:rsidR="005C5C73" w:rsidRPr="005C5C73" w:rsidRDefault="005C5C73" w:rsidP="00E972AB">
            <w:pPr>
              <w:pStyle w:val="Content"/>
              <w:numPr>
                <w:ilvl w:val="0"/>
                <w:numId w:val="18"/>
              </w:numPr>
              <w:rPr>
                <w:i/>
                <w:sz w:val="24"/>
                <w:vertAlign w:val="superscript"/>
              </w:rPr>
            </w:pPr>
            <w:r>
              <w:rPr>
                <w:sz w:val="24"/>
              </w:rPr>
              <w:t xml:space="preserve">This COUNTIF reads </w:t>
            </w:r>
            <w:r w:rsidRPr="005C5C73">
              <w:rPr>
                <w:i/>
                <w:sz w:val="24"/>
              </w:rPr>
              <w:t>=</w:t>
            </w:r>
            <w:proofErr w:type="gramStart"/>
            <w:r w:rsidRPr="005C5C73">
              <w:rPr>
                <w:i/>
                <w:sz w:val="24"/>
              </w:rPr>
              <w:t>COUNTIF(</w:t>
            </w:r>
            <w:proofErr w:type="gramEnd"/>
            <w:r w:rsidRPr="005C5C73">
              <w:rPr>
                <w:i/>
                <w:sz w:val="24"/>
              </w:rPr>
              <w:t>D8:D952,"MEGGA")</w:t>
            </w:r>
            <w:r>
              <w:rPr>
                <w:i/>
                <w:sz w:val="24"/>
              </w:rPr>
              <w:t xml:space="preserve">, </w:t>
            </w:r>
            <w:r>
              <w:rPr>
                <w:sz w:val="24"/>
              </w:rPr>
              <w:t xml:space="preserve">and Figure </w:t>
            </w:r>
            <w:r w:rsidR="00155798">
              <w:rPr>
                <w:sz w:val="24"/>
              </w:rPr>
              <w:t>2.</w:t>
            </w:r>
            <w:r w:rsidR="00B92B72">
              <w:rPr>
                <w:sz w:val="24"/>
              </w:rPr>
              <w:t>3</w:t>
            </w:r>
            <w:r>
              <w:rPr>
                <w:sz w:val="24"/>
              </w:rPr>
              <w:t xml:space="preserve"> shows there are 761 “MEGGA” sized businesses. </w:t>
            </w:r>
          </w:p>
          <w:p w:rsidR="005C5C73" w:rsidRDefault="005C5C73" w:rsidP="005C5C73">
            <w:pPr>
              <w:pStyle w:val="Content"/>
              <w:ind w:left="720"/>
              <w:rPr>
                <w:sz w:val="24"/>
              </w:rPr>
            </w:pPr>
          </w:p>
          <w:p w:rsidR="005C5C73" w:rsidRPr="005C5C73" w:rsidRDefault="005C5C73" w:rsidP="005B4F01">
            <w:pPr>
              <w:pStyle w:val="Content"/>
              <w:rPr>
                <w:i/>
                <w:sz w:val="24"/>
                <w:vertAlign w:val="superscript"/>
              </w:rPr>
            </w:pPr>
          </w:p>
          <w:p w:rsidR="00290BBB" w:rsidRDefault="005B4F01" w:rsidP="00E7767D">
            <w:pPr>
              <w:pStyle w:val="Heading1"/>
              <w:rPr>
                <w:sz w:val="48"/>
              </w:rPr>
            </w:pPr>
            <w:r>
              <w:rPr>
                <w:sz w:val="48"/>
              </w:rPr>
              <w:t>We</w:t>
            </w:r>
            <w:r w:rsidR="00290BBB" w:rsidRPr="00846850">
              <w:rPr>
                <w:sz w:val="48"/>
              </w:rPr>
              <w:t>ather list file</w:t>
            </w:r>
          </w:p>
          <w:p w:rsidR="005B4F01" w:rsidRDefault="005B4F01" w:rsidP="005B4F01">
            <w:pPr>
              <w:pStyle w:val="Heading2"/>
              <w:rPr>
                <w:sz w:val="32"/>
              </w:rPr>
            </w:pPr>
            <w:r>
              <w:rPr>
                <w:sz w:val="32"/>
              </w:rPr>
              <w:t>Recognizing the Problem</w:t>
            </w:r>
          </w:p>
          <w:p w:rsidR="005B4F01" w:rsidRDefault="005B4F01" w:rsidP="005B4F01">
            <w:pPr>
              <w:rPr>
                <w:b w:val="0"/>
                <w:sz w:val="24"/>
              </w:rPr>
            </w:pPr>
            <w:r>
              <w:rPr>
                <w:b w:val="0"/>
                <w:sz w:val="24"/>
              </w:rPr>
              <w:t xml:space="preserve">Whilst this data file was organized and tidy, there was next to no detail. </w:t>
            </w:r>
            <w:r w:rsidR="000E5776">
              <w:rPr>
                <w:b w:val="0"/>
                <w:sz w:val="24"/>
              </w:rPr>
              <w:t>The data file is very basic, and in its current state isn’t worth creating.</w:t>
            </w:r>
          </w:p>
          <w:p w:rsidR="000E5776" w:rsidRDefault="000E5776" w:rsidP="005B4F01">
            <w:pPr>
              <w:rPr>
                <w:b w:val="0"/>
                <w:sz w:val="24"/>
              </w:rPr>
            </w:pPr>
          </w:p>
          <w:p w:rsidR="000E5776" w:rsidRPr="000E5776" w:rsidRDefault="000E5776" w:rsidP="000E5776">
            <w:pPr>
              <w:pStyle w:val="Heading2"/>
              <w:rPr>
                <w:sz w:val="32"/>
              </w:rPr>
            </w:pPr>
            <w:r w:rsidRPr="000E5776">
              <w:rPr>
                <w:sz w:val="32"/>
              </w:rPr>
              <w:t>Defining the Problem</w:t>
            </w:r>
          </w:p>
          <w:p w:rsidR="005B4F01" w:rsidRDefault="000E5776" w:rsidP="005B4F01">
            <w:pPr>
              <w:rPr>
                <w:b w:val="0"/>
                <w:sz w:val="24"/>
              </w:rPr>
            </w:pPr>
            <w:r w:rsidRPr="000E5776">
              <w:rPr>
                <w:b w:val="0"/>
                <w:sz w:val="24"/>
              </w:rPr>
              <w:t>This is a</w:t>
            </w:r>
            <w:r>
              <w:rPr>
                <w:b w:val="0"/>
                <w:sz w:val="24"/>
              </w:rPr>
              <w:t xml:space="preserve">n issue for a business because a file without such analysis </w:t>
            </w:r>
            <w:r w:rsidR="001E768A">
              <w:rPr>
                <w:b w:val="0"/>
                <w:sz w:val="24"/>
              </w:rPr>
              <w:t xml:space="preserve">is useless for a business. </w:t>
            </w:r>
            <w:r w:rsidR="00107894">
              <w:rPr>
                <w:b w:val="0"/>
                <w:sz w:val="24"/>
              </w:rPr>
              <w:t>There is no data analysis</w:t>
            </w:r>
            <w:r w:rsidR="005250E8">
              <w:rPr>
                <w:b w:val="0"/>
                <w:sz w:val="24"/>
              </w:rPr>
              <w:t xml:space="preserve"> and barely any visualization. This renders the database useless and not worth creating in the first place.</w:t>
            </w:r>
            <w:r w:rsidR="00107894">
              <w:rPr>
                <w:b w:val="0"/>
                <w:sz w:val="24"/>
              </w:rPr>
              <w:t xml:space="preserve"> </w:t>
            </w:r>
          </w:p>
          <w:p w:rsidR="001E768A" w:rsidRDefault="001E768A" w:rsidP="005B4F01">
            <w:pPr>
              <w:rPr>
                <w:b w:val="0"/>
                <w:sz w:val="24"/>
              </w:rPr>
            </w:pPr>
          </w:p>
          <w:p w:rsidR="001E768A" w:rsidRDefault="001E768A" w:rsidP="001E768A">
            <w:pPr>
              <w:pStyle w:val="Heading2"/>
              <w:rPr>
                <w:sz w:val="32"/>
              </w:rPr>
            </w:pPr>
            <w:r w:rsidRPr="001E768A">
              <w:rPr>
                <w:sz w:val="32"/>
              </w:rPr>
              <w:t>Structuring the Problem</w:t>
            </w:r>
          </w:p>
          <w:p w:rsidR="00990438" w:rsidRDefault="000D133C" w:rsidP="000D133C">
            <w:pPr>
              <w:pStyle w:val="ListParagraph"/>
              <w:numPr>
                <w:ilvl w:val="0"/>
                <w:numId w:val="27"/>
              </w:numPr>
              <w:rPr>
                <w:b w:val="0"/>
                <w:sz w:val="24"/>
              </w:rPr>
            </w:pPr>
            <w:r>
              <w:rPr>
                <w:b w:val="0"/>
                <w:sz w:val="24"/>
              </w:rPr>
              <w:t>Use a sort on each column,</w:t>
            </w:r>
          </w:p>
          <w:p w:rsidR="000D133C" w:rsidRDefault="000D133C" w:rsidP="000D133C">
            <w:pPr>
              <w:pStyle w:val="ListParagraph"/>
              <w:numPr>
                <w:ilvl w:val="0"/>
                <w:numId w:val="27"/>
              </w:numPr>
              <w:rPr>
                <w:b w:val="0"/>
                <w:sz w:val="24"/>
              </w:rPr>
            </w:pPr>
            <w:r>
              <w:rPr>
                <w:b w:val="0"/>
                <w:sz w:val="24"/>
              </w:rPr>
              <w:t>Display the wind direction in a separate</w:t>
            </w:r>
            <w:r w:rsidR="005D1F9D">
              <w:rPr>
                <w:b w:val="0"/>
                <w:sz w:val="24"/>
              </w:rPr>
              <w:t xml:space="preserve"> column</w:t>
            </w:r>
            <w:r w:rsidR="00E77DDA">
              <w:rPr>
                <w:b w:val="0"/>
                <w:sz w:val="24"/>
              </w:rPr>
              <w:t>,</w:t>
            </w:r>
          </w:p>
          <w:p w:rsidR="00E77DDA" w:rsidRDefault="00B572E5" w:rsidP="000D133C">
            <w:pPr>
              <w:pStyle w:val="ListParagraph"/>
              <w:numPr>
                <w:ilvl w:val="0"/>
                <w:numId w:val="27"/>
              </w:numPr>
              <w:rPr>
                <w:b w:val="0"/>
                <w:sz w:val="24"/>
              </w:rPr>
            </w:pPr>
            <w:r>
              <w:rPr>
                <w:b w:val="0"/>
                <w:sz w:val="24"/>
              </w:rPr>
              <w:t>Find the average rainfall for the month,</w:t>
            </w:r>
          </w:p>
          <w:p w:rsidR="00B572E5" w:rsidRDefault="00B572E5" w:rsidP="000D133C">
            <w:pPr>
              <w:pStyle w:val="ListParagraph"/>
              <w:numPr>
                <w:ilvl w:val="0"/>
                <w:numId w:val="27"/>
              </w:numPr>
              <w:rPr>
                <w:b w:val="0"/>
                <w:sz w:val="24"/>
              </w:rPr>
            </w:pPr>
            <w:r>
              <w:rPr>
                <w:b w:val="0"/>
                <w:sz w:val="24"/>
              </w:rPr>
              <w:t>Displa</w:t>
            </w:r>
            <w:r w:rsidR="00DC1CDC">
              <w:rPr>
                <w:b w:val="0"/>
                <w:sz w:val="24"/>
              </w:rPr>
              <w:t>y the results for the mean rainfall</w:t>
            </w:r>
            <w:r w:rsidR="00A23B86">
              <w:rPr>
                <w:b w:val="0"/>
                <w:sz w:val="24"/>
              </w:rPr>
              <w:t>.</w:t>
            </w:r>
          </w:p>
          <w:p w:rsidR="00031655" w:rsidRPr="00031655" w:rsidRDefault="00031655" w:rsidP="00031655">
            <w:pPr>
              <w:pStyle w:val="Heading2"/>
              <w:rPr>
                <w:sz w:val="32"/>
              </w:rPr>
            </w:pPr>
          </w:p>
          <w:p w:rsidR="00031655" w:rsidRDefault="00031655" w:rsidP="00031655">
            <w:pPr>
              <w:pStyle w:val="Heading2"/>
              <w:rPr>
                <w:sz w:val="32"/>
              </w:rPr>
            </w:pPr>
            <w:r w:rsidRPr="00031655">
              <w:rPr>
                <w:sz w:val="32"/>
              </w:rPr>
              <w:t>Analyzing the Problem</w:t>
            </w:r>
          </w:p>
          <w:p w:rsidR="00031655" w:rsidRDefault="000D6D21" w:rsidP="00BB6DF4">
            <w:pPr>
              <w:pStyle w:val="ListParagraph"/>
              <w:numPr>
                <w:ilvl w:val="0"/>
                <w:numId w:val="28"/>
              </w:numPr>
              <w:rPr>
                <w:b w:val="0"/>
                <w:sz w:val="24"/>
              </w:rPr>
            </w:pPr>
            <w:r>
              <w:rPr>
                <w:b w:val="0"/>
                <w:sz w:val="24"/>
              </w:rPr>
              <w:t>Putting a filter on thes</w:t>
            </w:r>
            <w:r w:rsidR="00107894">
              <w:rPr>
                <w:b w:val="0"/>
                <w:sz w:val="24"/>
              </w:rPr>
              <w:t>e c</w:t>
            </w:r>
            <w:r>
              <w:rPr>
                <w:b w:val="0"/>
                <w:sz w:val="24"/>
              </w:rPr>
              <w:t>olumns allows for further analysis, proving the worth of this data file.</w:t>
            </w:r>
          </w:p>
          <w:p w:rsidR="000D6D21" w:rsidRDefault="000D6D21" w:rsidP="00BB6DF4">
            <w:pPr>
              <w:pStyle w:val="ListParagraph"/>
              <w:numPr>
                <w:ilvl w:val="0"/>
                <w:numId w:val="28"/>
              </w:numPr>
              <w:rPr>
                <w:b w:val="0"/>
                <w:sz w:val="24"/>
              </w:rPr>
            </w:pPr>
            <w:r>
              <w:rPr>
                <w:b w:val="0"/>
                <w:sz w:val="24"/>
              </w:rPr>
              <w:t>Creating a new col</w:t>
            </w:r>
            <w:r w:rsidR="00107894">
              <w:rPr>
                <w:b w:val="0"/>
                <w:sz w:val="24"/>
              </w:rPr>
              <w:t>umn for the information in a different format, in this case displaying words instead of an acronym provides an easier way of visualizing the data.</w:t>
            </w:r>
          </w:p>
          <w:p w:rsidR="00107894" w:rsidRDefault="00406B12" w:rsidP="00BB6DF4">
            <w:pPr>
              <w:pStyle w:val="ListParagraph"/>
              <w:numPr>
                <w:ilvl w:val="0"/>
                <w:numId w:val="28"/>
              </w:numPr>
              <w:rPr>
                <w:b w:val="0"/>
                <w:sz w:val="24"/>
              </w:rPr>
            </w:pPr>
            <w:r>
              <w:rPr>
                <w:b w:val="0"/>
                <w:sz w:val="24"/>
              </w:rPr>
              <w:t>Doing this means</w:t>
            </w:r>
            <w:r w:rsidR="00BE4FD0">
              <w:rPr>
                <w:b w:val="0"/>
                <w:sz w:val="24"/>
              </w:rPr>
              <w:t xml:space="preserve"> adding more visualization, </w:t>
            </w:r>
            <w:r w:rsidR="004A5BF4">
              <w:rPr>
                <w:b w:val="0"/>
                <w:sz w:val="24"/>
              </w:rPr>
              <w:t>which directly leads to more analysis.</w:t>
            </w:r>
          </w:p>
          <w:p w:rsidR="00290BBB" w:rsidRDefault="004A5BF4" w:rsidP="00E7767D">
            <w:pPr>
              <w:pStyle w:val="ListParagraph"/>
              <w:numPr>
                <w:ilvl w:val="0"/>
                <w:numId w:val="28"/>
              </w:numPr>
              <w:rPr>
                <w:b w:val="0"/>
                <w:sz w:val="24"/>
              </w:rPr>
            </w:pPr>
            <w:r>
              <w:rPr>
                <w:b w:val="0"/>
                <w:sz w:val="24"/>
              </w:rPr>
              <w:t>A clearer way of displaying the data using a presentation model would improve the data visualization.</w:t>
            </w:r>
          </w:p>
          <w:p w:rsidR="0036648E" w:rsidRDefault="0036648E" w:rsidP="0036648E">
            <w:pPr>
              <w:rPr>
                <w:b w:val="0"/>
                <w:sz w:val="24"/>
              </w:rPr>
            </w:pPr>
          </w:p>
          <w:p w:rsidR="0036648E" w:rsidRDefault="0036648E" w:rsidP="00296A70">
            <w:pPr>
              <w:pStyle w:val="Heading2"/>
              <w:rPr>
                <w:sz w:val="32"/>
              </w:rPr>
            </w:pPr>
            <w:r w:rsidRPr="00296A70">
              <w:rPr>
                <w:sz w:val="32"/>
              </w:rPr>
              <w:t>Interpreting the Problem and Making a Decision</w:t>
            </w:r>
          </w:p>
          <w:p w:rsidR="00512A97" w:rsidRDefault="00512A97" w:rsidP="00512A97">
            <w:pPr>
              <w:pStyle w:val="ListParagraph"/>
              <w:numPr>
                <w:ilvl w:val="0"/>
                <w:numId w:val="29"/>
              </w:numPr>
              <w:rPr>
                <w:b w:val="0"/>
                <w:sz w:val="24"/>
              </w:rPr>
            </w:pPr>
            <w:r w:rsidRPr="00512A97">
              <w:rPr>
                <w:b w:val="0"/>
                <w:sz w:val="24"/>
              </w:rPr>
              <w:t>Sorting each column will allow me to create new search criteria for further analysis, Businesses that use sort criteria often to find unique results</w:t>
            </w:r>
            <w:r w:rsidR="009F505E">
              <w:rPr>
                <w:b w:val="0"/>
                <w:sz w:val="24"/>
              </w:rPr>
              <w:t xml:space="preserve"> and filters.</w:t>
            </w:r>
          </w:p>
          <w:p w:rsidR="00DD10DC" w:rsidRDefault="00625F96" w:rsidP="00DD10DC">
            <w:pPr>
              <w:pStyle w:val="ListParagraph"/>
              <w:numPr>
                <w:ilvl w:val="0"/>
                <w:numId w:val="29"/>
              </w:numPr>
              <w:rPr>
                <w:b w:val="0"/>
                <w:sz w:val="24"/>
              </w:rPr>
            </w:pPr>
            <w:r>
              <w:rPr>
                <w:b w:val="0"/>
                <w:sz w:val="24"/>
              </w:rPr>
              <w:t xml:space="preserve">A VLOOKUP statement will be the most useful to use. However, a logic table </w:t>
            </w:r>
            <w:r w:rsidR="00DD10DC">
              <w:rPr>
                <w:b w:val="0"/>
                <w:sz w:val="24"/>
              </w:rPr>
              <w:t>must be created to have data to compare.</w:t>
            </w:r>
          </w:p>
          <w:p w:rsidR="00264B6B" w:rsidRDefault="00DD10DC" w:rsidP="00DD10DC">
            <w:pPr>
              <w:pStyle w:val="ListParagraph"/>
              <w:numPr>
                <w:ilvl w:val="0"/>
                <w:numId w:val="29"/>
              </w:numPr>
              <w:rPr>
                <w:b w:val="0"/>
                <w:sz w:val="24"/>
              </w:rPr>
            </w:pPr>
            <w:r>
              <w:rPr>
                <w:b w:val="0"/>
                <w:sz w:val="24"/>
              </w:rPr>
              <w:t>The average rainfall is useful to analyze</w:t>
            </w:r>
            <w:r w:rsidR="00264B6B">
              <w:rPr>
                <w:b w:val="0"/>
                <w:sz w:val="24"/>
              </w:rPr>
              <w:t xml:space="preserve"> as it provides more data to compare to other data files past and present.</w:t>
            </w:r>
          </w:p>
          <w:p w:rsidR="00DD10DC" w:rsidRDefault="00264B6B" w:rsidP="00DD10DC">
            <w:pPr>
              <w:pStyle w:val="ListParagraph"/>
              <w:numPr>
                <w:ilvl w:val="0"/>
                <w:numId w:val="29"/>
              </w:numPr>
              <w:rPr>
                <w:b w:val="0"/>
                <w:sz w:val="24"/>
              </w:rPr>
            </w:pPr>
            <w:r>
              <w:rPr>
                <w:b w:val="0"/>
                <w:sz w:val="24"/>
              </w:rPr>
              <w:t xml:space="preserve">A presentation model is the best way to show </w:t>
            </w:r>
            <w:r w:rsidR="000E4F35">
              <w:rPr>
                <w:b w:val="0"/>
                <w:sz w:val="24"/>
              </w:rPr>
              <w:t>data needed for anyone not used to databases. The best way to do this is by using a bar chart.</w:t>
            </w:r>
          </w:p>
          <w:p w:rsidR="000E4F35" w:rsidRDefault="000E4F35" w:rsidP="000E4F35">
            <w:pPr>
              <w:rPr>
                <w:b w:val="0"/>
                <w:sz w:val="24"/>
              </w:rPr>
            </w:pPr>
          </w:p>
          <w:p w:rsidR="000E4F35" w:rsidRDefault="000E4F35" w:rsidP="000E4F35">
            <w:pPr>
              <w:pStyle w:val="Heading2"/>
              <w:rPr>
                <w:sz w:val="32"/>
              </w:rPr>
            </w:pPr>
            <w:r w:rsidRPr="000E4F35">
              <w:rPr>
                <w:sz w:val="32"/>
              </w:rPr>
              <w:t>Implementing the Solution</w:t>
            </w:r>
          </w:p>
          <w:p w:rsidR="000E4F35" w:rsidRDefault="000E4F35" w:rsidP="000E4F35">
            <w:pPr>
              <w:pStyle w:val="ListParagraph"/>
              <w:numPr>
                <w:ilvl w:val="0"/>
                <w:numId w:val="31"/>
              </w:numPr>
              <w:rPr>
                <w:b w:val="0"/>
                <w:sz w:val="24"/>
              </w:rPr>
            </w:pPr>
            <w:r w:rsidRPr="00131666">
              <w:rPr>
                <w:b w:val="0"/>
                <w:sz w:val="24"/>
              </w:rPr>
              <w:t xml:space="preserve">The first step was to click the filter button. </w:t>
            </w:r>
            <w:r w:rsidRPr="0027598F">
              <w:rPr>
                <w:b w:val="0"/>
                <w:sz w:val="24"/>
                <w:vertAlign w:val="superscript"/>
              </w:rPr>
              <w:t xml:space="preserve">(Fig </w:t>
            </w:r>
            <w:r>
              <w:rPr>
                <w:b w:val="0"/>
                <w:sz w:val="24"/>
                <w:vertAlign w:val="superscript"/>
              </w:rPr>
              <w:t>3</w:t>
            </w:r>
            <w:r w:rsidRPr="0027598F">
              <w:rPr>
                <w:b w:val="0"/>
                <w:sz w:val="24"/>
                <w:vertAlign w:val="superscript"/>
              </w:rPr>
              <w:t>.0)</w:t>
            </w:r>
            <w:r w:rsidRPr="00131666">
              <w:rPr>
                <w:b w:val="0"/>
                <w:sz w:val="24"/>
              </w:rPr>
              <w:t xml:space="preserve"> By clicking this button, a small icon appears at the bottom right corner of each column</w:t>
            </w:r>
            <w:r>
              <w:rPr>
                <w:b w:val="0"/>
                <w:sz w:val="24"/>
              </w:rPr>
              <w:t>.</w:t>
            </w:r>
          </w:p>
          <w:p w:rsidR="000E4F35" w:rsidRPr="00C07CE2" w:rsidRDefault="000E4F35" w:rsidP="00C07CE2">
            <w:pPr>
              <w:pStyle w:val="ListParagraph"/>
              <w:numPr>
                <w:ilvl w:val="0"/>
                <w:numId w:val="31"/>
              </w:numPr>
              <w:spacing w:line="240" w:lineRule="auto"/>
              <w:rPr>
                <w:b w:val="0"/>
                <w:sz w:val="24"/>
              </w:rPr>
            </w:pPr>
            <w:r w:rsidRPr="00C07CE2">
              <w:rPr>
                <w:b w:val="0"/>
                <w:sz w:val="24"/>
              </w:rPr>
              <w:t>The VLOOKUP reads “=VLOOKUP(H</w:t>
            </w:r>
            <w:proofErr w:type="gramStart"/>
            <w:r w:rsidRPr="00C07CE2">
              <w:rPr>
                <w:b w:val="0"/>
                <w:sz w:val="24"/>
              </w:rPr>
              <w:t>15,$</w:t>
            </w:r>
            <w:proofErr w:type="gramEnd"/>
            <w:r w:rsidRPr="00C07CE2">
              <w:rPr>
                <w:b w:val="0"/>
                <w:sz w:val="24"/>
              </w:rPr>
              <w:t>K$8:$L$15,2)”</w:t>
            </w:r>
            <w:r w:rsidR="009F7C84" w:rsidRPr="00C07CE2">
              <w:rPr>
                <w:b w:val="0"/>
                <w:sz w:val="24"/>
              </w:rPr>
              <w:t xml:space="preserve"> </w:t>
            </w:r>
            <w:r w:rsidR="009F7C84" w:rsidRPr="00C07CE2">
              <w:rPr>
                <w:b w:val="0"/>
                <w:sz w:val="24"/>
                <w:vertAlign w:val="superscript"/>
              </w:rPr>
              <w:t>(Fig 3.1),</w:t>
            </w:r>
            <w:r w:rsidR="009F7C84" w:rsidRPr="00C07CE2">
              <w:rPr>
                <w:b w:val="0"/>
                <w:sz w:val="24"/>
              </w:rPr>
              <w:t xml:space="preserve"> and works via the logic table. The logic table holds the data in two columns. The first column shows the data from the </w:t>
            </w:r>
            <w:r w:rsidR="00C07CE2" w:rsidRPr="00C07CE2">
              <w:rPr>
                <w:b w:val="0"/>
                <w:sz w:val="24"/>
              </w:rPr>
              <w:t>existing “Dom Dir” column, and the second column shows the data I want the VLOOKUP table to display. This statement has now displayed the acronyms as words, for easy analysis.</w:t>
            </w:r>
          </w:p>
          <w:p w:rsidR="00C07CE2" w:rsidRPr="00C07CE2" w:rsidRDefault="00C07CE2" w:rsidP="00C07CE2">
            <w:pPr>
              <w:pStyle w:val="ListParagraph"/>
              <w:numPr>
                <w:ilvl w:val="0"/>
                <w:numId w:val="31"/>
              </w:numPr>
              <w:spacing w:line="240" w:lineRule="auto"/>
              <w:rPr>
                <w:b w:val="0"/>
                <w:sz w:val="24"/>
                <w:vertAlign w:val="superscript"/>
              </w:rPr>
            </w:pPr>
            <w:r w:rsidRPr="00C07CE2">
              <w:rPr>
                <w:b w:val="0"/>
                <w:sz w:val="24"/>
              </w:rPr>
              <w:t>This statement reads “=</w:t>
            </w:r>
            <w:proofErr w:type="gramStart"/>
            <w:r w:rsidRPr="00C07CE2">
              <w:rPr>
                <w:b w:val="0"/>
                <w:sz w:val="24"/>
              </w:rPr>
              <w:t>AVERAGE(</w:t>
            </w:r>
            <w:proofErr w:type="gramEnd"/>
            <w:r w:rsidRPr="00C07CE2">
              <w:rPr>
                <w:b w:val="0"/>
                <w:sz w:val="24"/>
              </w:rPr>
              <w:t xml:space="preserve">E8:E38)”, and displays the average rainfall of “6.4” in cell E39. </w:t>
            </w:r>
            <w:r w:rsidRPr="00C07CE2">
              <w:rPr>
                <w:b w:val="0"/>
                <w:sz w:val="24"/>
                <w:vertAlign w:val="superscript"/>
              </w:rPr>
              <w:t>(Fig 3.</w:t>
            </w:r>
            <w:r w:rsidR="00C0223B">
              <w:rPr>
                <w:b w:val="0"/>
                <w:sz w:val="24"/>
                <w:vertAlign w:val="superscript"/>
              </w:rPr>
              <w:t>2</w:t>
            </w:r>
            <w:r w:rsidRPr="00C07CE2">
              <w:rPr>
                <w:b w:val="0"/>
                <w:sz w:val="24"/>
                <w:vertAlign w:val="superscript"/>
              </w:rPr>
              <w:t>)</w:t>
            </w:r>
            <w:r>
              <w:rPr>
                <w:b w:val="0"/>
                <w:sz w:val="24"/>
                <w:vertAlign w:val="superscript"/>
              </w:rPr>
              <w:t xml:space="preserve">   </w:t>
            </w:r>
          </w:p>
          <w:p w:rsidR="00C07CE2" w:rsidRPr="005250E8" w:rsidRDefault="00C07CE2" w:rsidP="00C07CE2">
            <w:pPr>
              <w:pStyle w:val="ListParagraph"/>
              <w:numPr>
                <w:ilvl w:val="0"/>
                <w:numId w:val="31"/>
              </w:numPr>
              <w:spacing w:line="240" w:lineRule="auto"/>
              <w:rPr>
                <w:b w:val="0"/>
                <w:sz w:val="24"/>
                <w:vertAlign w:val="superscript"/>
              </w:rPr>
            </w:pPr>
            <w:r>
              <w:rPr>
                <w:b w:val="0"/>
                <w:sz w:val="24"/>
              </w:rPr>
              <w:t xml:space="preserve">A bar graph was used, and easily shows </w:t>
            </w:r>
            <w:r w:rsidR="005250E8">
              <w:rPr>
                <w:b w:val="0"/>
                <w:sz w:val="24"/>
              </w:rPr>
              <w:t xml:space="preserve">the average rainfall for the entire month. This presentation model is the easiest way of showing the information due to the easy layout. </w:t>
            </w:r>
            <w:r w:rsidR="005250E8" w:rsidRPr="005250E8">
              <w:rPr>
                <w:b w:val="0"/>
                <w:sz w:val="24"/>
                <w:vertAlign w:val="superscript"/>
              </w:rPr>
              <w:t>(Fig 3.</w:t>
            </w:r>
            <w:r w:rsidR="00C0223B">
              <w:rPr>
                <w:b w:val="0"/>
                <w:sz w:val="24"/>
                <w:vertAlign w:val="superscript"/>
              </w:rPr>
              <w:t>3</w:t>
            </w:r>
            <w:r w:rsidR="005250E8" w:rsidRPr="005250E8">
              <w:rPr>
                <w:b w:val="0"/>
                <w:sz w:val="24"/>
                <w:vertAlign w:val="superscript"/>
              </w:rPr>
              <w:t>)</w:t>
            </w:r>
            <w:r w:rsidR="005250E8">
              <w:rPr>
                <w:b w:val="0"/>
                <w:sz w:val="24"/>
                <w:vertAlign w:val="superscript"/>
              </w:rPr>
              <w:t xml:space="preserve"> </w:t>
            </w:r>
          </w:p>
          <w:p w:rsidR="00512A97" w:rsidRPr="00846850" w:rsidRDefault="00512A97" w:rsidP="00DF027C">
            <w:pPr>
              <w:pStyle w:val="EmphasisText"/>
              <w:rPr>
                <w:b w:val="0"/>
              </w:rPr>
            </w:pPr>
          </w:p>
          <w:p w:rsidR="0063013C" w:rsidRDefault="008A690D" w:rsidP="00C94610">
            <w:pPr>
              <w:pStyle w:val="Heading1"/>
            </w:pPr>
            <w:r>
              <w:t>Conclusion</w:t>
            </w:r>
          </w:p>
          <w:p w:rsidR="00C5129E" w:rsidRDefault="00C94610" w:rsidP="00C94610">
            <w:pPr>
              <w:pStyle w:val="Content"/>
              <w:rPr>
                <w:sz w:val="24"/>
              </w:rPr>
            </w:pPr>
            <w:r w:rsidRPr="00C94610">
              <w:rPr>
                <w:sz w:val="24"/>
              </w:rPr>
              <w:t xml:space="preserve">At first glance at these data files, the question “Are these the right spreadsheet?” was asked. Upon looking at each data file, the answer was no. </w:t>
            </w:r>
            <w:r w:rsidR="00461840">
              <w:rPr>
                <w:sz w:val="24"/>
              </w:rPr>
              <w:t xml:space="preserve">Initially these spreadsheets were in a sorry state. The Prosumer file and the carbon data file had next to no organization. As </w:t>
            </w:r>
            <w:r w:rsidR="006B4B5F" w:rsidRPr="006B4B5F">
              <w:rPr>
                <w:b/>
                <w:sz w:val="24"/>
              </w:rPr>
              <w:t>Bewig</w:t>
            </w:r>
            <w:r w:rsidR="00461840" w:rsidRPr="006B4B5F">
              <w:rPr>
                <w:b/>
                <w:sz w:val="24"/>
              </w:rPr>
              <w:t xml:space="preserve"> </w:t>
            </w:r>
            <w:r w:rsidR="00461840">
              <w:rPr>
                <w:sz w:val="24"/>
              </w:rPr>
              <w:t>stated</w:t>
            </w:r>
            <w:r w:rsidR="006B4B5F">
              <w:rPr>
                <w:sz w:val="24"/>
              </w:rPr>
              <w:t>, spreadsheets need to be as simple as is needed, and these first two spreadsheets were difficult to read. However, with the correct IF statements, filtering and averages where needed, these files were on the side of simplicity, without being too simple.</w:t>
            </w:r>
            <w:r w:rsidR="008A690D">
              <w:rPr>
                <w:sz w:val="24"/>
              </w:rPr>
              <w:t xml:space="preserve"> The weather file was tidy, however was too simple to the point of futility, supporting the need for further analysis.</w:t>
            </w:r>
            <w:r w:rsidR="006B4B5F">
              <w:rPr>
                <w:sz w:val="24"/>
              </w:rPr>
              <w:t xml:space="preserve"> The three files also had no comment on formulae, which although not included in the data file, is stated in the interpretation and implementation stage of each section. The spreadsheets were peer assessed </w:t>
            </w:r>
            <w:r w:rsidR="008A690D">
              <w:rPr>
                <w:sz w:val="24"/>
              </w:rPr>
              <w:t>to ensure no errors were made.</w:t>
            </w:r>
          </w:p>
          <w:p w:rsidR="00C5129E" w:rsidRDefault="00C5129E" w:rsidP="00C94610">
            <w:pPr>
              <w:pStyle w:val="Content"/>
              <w:rPr>
                <w:sz w:val="24"/>
              </w:rPr>
            </w:pPr>
          </w:p>
          <w:p w:rsidR="00C5129E" w:rsidRDefault="00C5129E" w:rsidP="00C94610">
            <w:pPr>
              <w:pStyle w:val="Content"/>
              <w:rPr>
                <w:sz w:val="24"/>
              </w:rPr>
            </w:pPr>
          </w:p>
          <w:p w:rsidR="00C5129E" w:rsidRDefault="008A690D" w:rsidP="008A690D">
            <w:pPr>
              <w:pStyle w:val="Heading1"/>
            </w:pPr>
            <w:r>
              <w:t>Appendixes</w:t>
            </w:r>
          </w:p>
          <w:p w:rsidR="008A690D" w:rsidRDefault="008A690D" w:rsidP="008A690D">
            <w:pPr>
              <w:pStyle w:val="Heading2"/>
            </w:pPr>
            <w:r>
              <w:t>Fig 1.0 – 1.4 – Carbon data file</w:t>
            </w:r>
          </w:p>
          <w:p w:rsidR="008A690D" w:rsidRPr="008A690D" w:rsidRDefault="008A690D" w:rsidP="008A690D"/>
          <w:p w:rsidR="0063013C" w:rsidRPr="00846850" w:rsidRDefault="0063013C" w:rsidP="00DF027C">
            <w:pPr>
              <w:pStyle w:val="EmphasisText"/>
              <w:rPr>
                <w:i/>
                <w:sz w:val="32"/>
              </w:rPr>
            </w:pPr>
          </w:p>
          <w:p w:rsidR="0063013C" w:rsidRDefault="008A690D" w:rsidP="00DF027C">
            <w:pPr>
              <w:pStyle w:val="EmphasisText"/>
              <w:rPr>
                <w:i/>
                <w:sz w:val="32"/>
              </w:rPr>
            </w:pPr>
            <w:r>
              <w:rPr>
                <w:noProof/>
              </w:rPr>
              <w:drawing>
                <wp:inline distT="0" distB="0" distL="0" distR="0" wp14:anchorId="4B60E27C" wp14:editId="7643A19D">
                  <wp:extent cx="1983622" cy="2514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3612" b="17992"/>
                          <a:stretch/>
                        </pic:blipFill>
                        <pic:spPr bwMode="auto">
                          <a:xfrm>
                            <a:off x="0" y="0"/>
                            <a:ext cx="1998258" cy="2533154"/>
                          </a:xfrm>
                          <a:prstGeom prst="rect">
                            <a:avLst/>
                          </a:prstGeom>
                          <a:ln>
                            <a:noFill/>
                          </a:ln>
                          <a:extLst>
                            <a:ext uri="{53640926-AAD7-44D8-BBD7-CCE9431645EC}">
                              <a14:shadowObscured xmlns:a14="http://schemas.microsoft.com/office/drawing/2010/main"/>
                            </a:ext>
                          </a:extLst>
                        </pic:spPr>
                      </pic:pic>
                    </a:graphicData>
                  </a:graphic>
                </wp:inline>
              </w:drawing>
            </w:r>
          </w:p>
          <w:p w:rsidR="008A690D" w:rsidRDefault="008A690D" w:rsidP="00DF027C">
            <w:pPr>
              <w:pStyle w:val="EmphasisText"/>
              <w:rPr>
                <w:i/>
                <w:sz w:val="32"/>
              </w:rPr>
            </w:pPr>
          </w:p>
          <w:p w:rsidR="008A690D" w:rsidRPr="00846850" w:rsidRDefault="00B92B72" w:rsidP="00DF027C">
            <w:pPr>
              <w:pStyle w:val="EmphasisText"/>
              <w:rPr>
                <w:i/>
                <w:sz w:val="32"/>
              </w:rPr>
            </w:pPr>
            <w:r>
              <w:rPr>
                <w:noProof/>
              </w:rPr>
              <w:drawing>
                <wp:anchor distT="0" distB="0" distL="114300" distR="114300" simplePos="0" relativeHeight="251662336" behindDoc="0" locked="0" layoutInCell="1" allowOverlap="1" wp14:anchorId="58F8C368">
                  <wp:simplePos x="0" y="0"/>
                  <wp:positionH relativeFrom="column">
                    <wp:posOffset>0</wp:posOffset>
                  </wp:positionH>
                  <wp:positionV relativeFrom="paragraph">
                    <wp:posOffset>135255</wp:posOffset>
                  </wp:positionV>
                  <wp:extent cx="3047365" cy="2272030"/>
                  <wp:effectExtent l="0" t="0" r="63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5484" t="18934" r="31928" b="11372"/>
                          <a:stretch/>
                        </pic:blipFill>
                        <pic:spPr bwMode="auto">
                          <a:xfrm>
                            <a:off x="0" y="0"/>
                            <a:ext cx="3047365" cy="2272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3013C" w:rsidRPr="00846850" w:rsidRDefault="0063013C" w:rsidP="00DF027C">
            <w:pPr>
              <w:pStyle w:val="EmphasisText"/>
              <w:rPr>
                <w:i/>
                <w:sz w:val="32"/>
              </w:rPr>
            </w:pPr>
          </w:p>
          <w:p w:rsidR="0063013C" w:rsidRPr="00846850" w:rsidRDefault="0063013C" w:rsidP="00DF027C">
            <w:pPr>
              <w:pStyle w:val="EmphasisText"/>
              <w:rPr>
                <w:i/>
                <w:sz w:val="32"/>
              </w:rPr>
            </w:pPr>
          </w:p>
          <w:p w:rsidR="0063013C" w:rsidRPr="00846850" w:rsidRDefault="0063013C" w:rsidP="00DF027C">
            <w:pPr>
              <w:pStyle w:val="EmphasisText"/>
              <w:rPr>
                <w:i/>
                <w:sz w:val="32"/>
              </w:rPr>
            </w:pPr>
          </w:p>
          <w:p w:rsidR="0063013C" w:rsidRPr="00846850" w:rsidRDefault="0063013C" w:rsidP="00DF027C">
            <w:pPr>
              <w:pStyle w:val="EmphasisText"/>
              <w:rPr>
                <w:i/>
                <w:sz w:val="32"/>
              </w:rPr>
            </w:pPr>
          </w:p>
          <w:p w:rsidR="0063013C" w:rsidRPr="00846850" w:rsidRDefault="0063013C" w:rsidP="00DF027C">
            <w:pPr>
              <w:pStyle w:val="EmphasisText"/>
              <w:rPr>
                <w:i/>
                <w:sz w:val="32"/>
              </w:rPr>
            </w:pPr>
          </w:p>
          <w:p w:rsidR="0063013C" w:rsidRPr="00846850" w:rsidRDefault="0063013C" w:rsidP="00DF027C">
            <w:pPr>
              <w:pStyle w:val="EmphasisText"/>
              <w:rPr>
                <w:i/>
                <w:sz w:val="32"/>
              </w:rPr>
            </w:pPr>
          </w:p>
          <w:p w:rsidR="0063013C" w:rsidRPr="00846850" w:rsidRDefault="0063013C" w:rsidP="00DF027C">
            <w:pPr>
              <w:pStyle w:val="EmphasisText"/>
              <w:rPr>
                <w:i/>
                <w:sz w:val="32"/>
              </w:rPr>
            </w:pPr>
          </w:p>
          <w:p w:rsidR="001A1BD8" w:rsidRPr="00846850" w:rsidRDefault="001A1BD8" w:rsidP="001A1BD8">
            <w:pPr>
              <w:pStyle w:val="EmphasisText"/>
              <w:rPr>
                <w:i/>
                <w:sz w:val="32"/>
              </w:rPr>
            </w:pPr>
          </w:p>
          <w:p w:rsidR="00D273FD" w:rsidRPr="008A690D" w:rsidRDefault="00D273FD" w:rsidP="001A1BD8">
            <w:pPr>
              <w:pStyle w:val="EmphasisText"/>
              <w:rPr>
                <w:b w:val="0"/>
                <w:sz w:val="32"/>
              </w:rPr>
            </w:pPr>
          </w:p>
          <w:p w:rsidR="00D273FD" w:rsidRPr="00846850" w:rsidRDefault="00D273FD" w:rsidP="001A1BD8">
            <w:pPr>
              <w:pStyle w:val="EmphasisText"/>
              <w:rPr>
                <w:i/>
                <w:sz w:val="32"/>
              </w:rPr>
            </w:pPr>
          </w:p>
          <w:p w:rsidR="00D172A6" w:rsidRDefault="00EA07DA" w:rsidP="00C94610">
            <w:pPr>
              <w:pStyle w:val="EmphasisText"/>
              <w:ind w:left="720"/>
              <w:rPr>
                <w:i/>
                <w:sz w:val="32"/>
              </w:rPr>
            </w:pPr>
            <w:r>
              <w:rPr>
                <w:noProof/>
              </w:rPr>
              <w:drawing>
                <wp:inline distT="0" distB="0" distL="0" distR="0" wp14:anchorId="5DA946A6" wp14:editId="7BD58A75">
                  <wp:extent cx="2798618" cy="2686685"/>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6359" t="17763" r="42026" b="6505"/>
                          <a:stretch/>
                        </pic:blipFill>
                        <pic:spPr bwMode="auto">
                          <a:xfrm>
                            <a:off x="0" y="0"/>
                            <a:ext cx="2803634" cy="2691501"/>
                          </a:xfrm>
                          <a:prstGeom prst="rect">
                            <a:avLst/>
                          </a:prstGeom>
                          <a:ln>
                            <a:noFill/>
                          </a:ln>
                          <a:extLst>
                            <a:ext uri="{53640926-AAD7-44D8-BBD7-CCE9431645EC}">
                              <a14:shadowObscured xmlns:a14="http://schemas.microsoft.com/office/drawing/2010/main"/>
                            </a:ext>
                          </a:extLst>
                        </pic:spPr>
                      </pic:pic>
                    </a:graphicData>
                  </a:graphic>
                </wp:inline>
              </w:drawing>
            </w:r>
          </w:p>
          <w:p w:rsidR="00EA07DA" w:rsidRDefault="00EA07DA" w:rsidP="00C94610">
            <w:pPr>
              <w:pStyle w:val="EmphasisText"/>
              <w:ind w:left="720"/>
              <w:rPr>
                <w:i/>
                <w:sz w:val="32"/>
              </w:rPr>
            </w:pPr>
            <w:r>
              <w:rPr>
                <w:noProof/>
              </w:rPr>
              <w:drawing>
                <wp:inline distT="0" distB="0" distL="0" distR="0" wp14:anchorId="1372EEA8" wp14:editId="08A9911E">
                  <wp:extent cx="1136072" cy="2930981"/>
                  <wp:effectExtent l="0" t="0" r="6985"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9772" t="14651" r="75845" b="19385"/>
                          <a:stretch/>
                        </pic:blipFill>
                        <pic:spPr bwMode="auto">
                          <a:xfrm>
                            <a:off x="0" y="0"/>
                            <a:ext cx="1142635" cy="2947914"/>
                          </a:xfrm>
                          <a:prstGeom prst="rect">
                            <a:avLst/>
                          </a:prstGeom>
                          <a:ln>
                            <a:noFill/>
                          </a:ln>
                          <a:extLst>
                            <a:ext uri="{53640926-AAD7-44D8-BBD7-CCE9431645EC}">
                              <a14:shadowObscured xmlns:a14="http://schemas.microsoft.com/office/drawing/2010/main"/>
                            </a:ext>
                          </a:extLst>
                        </pic:spPr>
                      </pic:pic>
                    </a:graphicData>
                  </a:graphic>
                </wp:inline>
              </w:drawing>
            </w:r>
          </w:p>
          <w:p w:rsidR="00EA07DA" w:rsidRDefault="00EA07DA" w:rsidP="00C94610">
            <w:pPr>
              <w:pStyle w:val="EmphasisText"/>
              <w:ind w:left="720"/>
              <w:rPr>
                <w:i/>
                <w:sz w:val="32"/>
              </w:rPr>
            </w:pPr>
            <w:r>
              <w:rPr>
                <w:noProof/>
              </w:rPr>
              <w:drawing>
                <wp:inline distT="0" distB="0" distL="0" distR="0" wp14:anchorId="28C5C26F" wp14:editId="2EDC0212">
                  <wp:extent cx="1267460" cy="2521527"/>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5702" t="18152" r="64207" b="10792"/>
                          <a:stretch/>
                        </pic:blipFill>
                        <pic:spPr bwMode="auto">
                          <a:xfrm>
                            <a:off x="0" y="0"/>
                            <a:ext cx="1267590" cy="2521785"/>
                          </a:xfrm>
                          <a:prstGeom prst="rect">
                            <a:avLst/>
                          </a:prstGeom>
                          <a:ln>
                            <a:noFill/>
                          </a:ln>
                          <a:extLst>
                            <a:ext uri="{53640926-AAD7-44D8-BBD7-CCE9431645EC}">
                              <a14:shadowObscured xmlns:a14="http://schemas.microsoft.com/office/drawing/2010/main"/>
                            </a:ext>
                          </a:extLst>
                        </pic:spPr>
                      </pic:pic>
                    </a:graphicData>
                  </a:graphic>
                </wp:inline>
              </w:drawing>
            </w:r>
          </w:p>
          <w:p w:rsidR="00EA07DA" w:rsidRDefault="00EA07DA" w:rsidP="00C94610">
            <w:pPr>
              <w:pStyle w:val="EmphasisText"/>
              <w:ind w:left="720"/>
              <w:rPr>
                <w:i/>
                <w:sz w:val="32"/>
              </w:rPr>
            </w:pPr>
          </w:p>
          <w:p w:rsidR="00EA07DA" w:rsidRDefault="00EA07DA" w:rsidP="00EA07DA">
            <w:pPr>
              <w:pStyle w:val="Heading2"/>
            </w:pPr>
            <w:r w:rsidRPr="00EA07DA">
              <w:t>Fig</w:t>
            </w:r>
            <w:r>
              <w:t xml:space="preserve"> 2.0 </w:t>
            </w:r>
            <w:r w:rsidR="00B92B72">
              <w:t>– 2.3</w:t>
            </w:r>
            <w:r w:rsidR="00D961D0">
              <w:t xml:space="preserve"> – Carbon Data File</w:t>
            </w:r>
          </w:p>
          <w:p w:rsidR="00B92B72" w:rsidRDefault="00B92B72" w:rsidP="00B92B72">
            <w:r>
              <w:rPr>
                <w:noProof/>
              </w:rPr>
              <w:drawing>
                <wp:inline distT="0" distB="0" distL="0" distR="0" wp14:anchorId="45FB3965" wp14:editId="164F4852">
                  <wp:extent cx="3088760" cy="1600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1603" t="38452" r="2821" b="19571"/>
                          <a:stretch/>
                        </pic:blipFill>
                        <pic:spPr bwMode="auto">
                          <a:xfrm>
                            <a:off x="0" y="0"/>
                            <a:ext cx="3092071" cy="1601915"/>
                          </a:xfrm>
                          <a:prstGeom prst="rect">
                            <a:avLst/>
                          </a:prstGeom>
                          <a:ln>
                            <a:noFill/>
                          </a:ln>
                          <a:extLst>
                            <a:ext uri="{53640926-AAD7-44D8-BBD7-CCE9431645EC}">
                              <a14:shadowObscured xmlns:a14="http://schemas.microsoft.com/office/drawing/2010/main"/>
                            </a:ext>
                          </a:extLst>
                        </pic:spPr>
                      </pic:pic>
                    </a:graphicData>
                  </a:graphic>
                </wp:inline>
              </w:drawing>
            </w:r>
          </w:p>
          <w:p w:rsidR="00B92B72" w:rsidRDefault="00B92B72" w:rsidP="00B92B72">
            <w:r>
              <w:rPr>
                <w:noProof/>
              </w:rPr>
              <w:drawing>
                <wp:inline distT="0" distB="0" distL="0" distR="0" wp14:anchorId="66B7DFDA" wp14:editId="09666178">
                  <wp:extent cx="3041072" cy="1970273"/>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2481" t="16786" r="8535" b="38313"/>
                          <a:stretch/>
                        </pic:blipFill>
                        <pic:spPr bwMode="auto">
                          <a:xfrm>
                            <a:off x="0" y="0"/>
                            <a:ext cx="3050624" cy="1976462"/>
                          </a:xfrm>
                          <a:prstGeom prst="rect">
                            <a:avLst/>
                          </a:prstGeom>
                          <a:ln>
                            <a:noFill/>
                          </a:ln>
                          <a:extLst>
                            <a:ext uri="{53640926-AAD7-44D8-BBD7-CCE9431645EC}">
                              <a14:shadowObscured xmlns:a14="http://schemas.microsoft.com/office/drawing/2010/main"/>
                            </a:ext>
                          </a:extLst>
                        </pic:spPr>
                      </pic:pic>
                    </a:graphicData>
                  </a:graphic>
                </wp:inline>
              </w:drawing>
            </w:r>
          </w:p>
          <w:p w:rsidR="00B92B72" w:rsidRPr="00B92B72" w:rsidRDefault="00B92B72" w:rsidP="00B92B72"/>
        </w:tc>
      </w:tr>
      <w:tr w:rsidR="00E21706" w:rsidRPr="00846850" w:rsidTr="004F2B76">
        <w:trPr>
          <w:trHeight w:val="5931"/>
        </w:trPr>
        <w:tc>
          <w:tcPr>
            <w:tcW w:w="10308" w:type="dxa"/>
          </w:tcPr>
          <w:p w:rsidR="00E21706" w:rsidRDefault="00D961D0" w:rsidP="00DF027C">
            <w:pPr>
              <w:pStyle w:val="EmphasisText"/>
              <w:rPr>
                <w:i/>
                <w:sz w:val="32"/>
              </w:rPr>
            </w:pPr>
            <w:r>
              <w:rPr>
                <w:noProof/>
              </w:rPr>
              <w:drawing>
                <wp:inline distT="0" distB="0" distL="0" distR="0" wp14:anchorId="6AF03582" wp14:editId="011492D4">
                  <wp:extent cx="2867891" cy="2296390"/>
                  <wp:effectExtent l="0" t="0" r="889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6315" t="18738" r="3373" b="38114"/>
                          <a:stretch/>
                        </pic:blipFill>
                        <pic:spPr bwMode="auto">
                          <a:xfrm>
                            <a:off x="0" y="0"/>
                            <a:ext cx="2876859" cy="2303571"/>
                          </a:xfrm>
                          <a:prstGeom prst="rect">
                            <a:avLst/>
                          </a:prstGeom>
                          <a:ln>
                            <a:noFill/>
                          </a:ln>
                          <a:extLst>
                            <a:ext uri="{53640926-AAD7-44D8-BBD7-CCE9431645EC}">
                              <a14:shadowObscured xmlns:a14="http://schemas.microsoft.com/office/drawing/2010/main"/>
                            </a:ext>
                          </a:extLst>
                        </pic:spPr>
                      </pic:pic>
                    </a:graphicData>
                  </a:graphic>
                </wp:inline>
              </w:drawing>
            </w:r>
          </w:p>
          <w:p w:rsidR="00D961D0" w:rsidRDefault="00D961D0" w:rsidP="00DF027C">
            <w:pPr>
              <w:pStyle w:val="EmphasisText"/>
              <w:rPr>
                <w:i/>
                <w:sz w:val="32"/>
              </w:rPr>
            </w:pPr>
            <w:r>
              <w:rPr>
                <w:noProof/>
              </w:rPr>
              <w:drawing>
                <wp:inline distT="0" distB="0" distL="0" distR="0" wp14:anchorId="22C25D10" wp14:editId="25AFB355">
                  <wp:extent cx="1960418" cy="2759962"/>
                  <wp:effectExtent l="0" t="0" r="1905"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2152" t="17176" r="19849" b="12748"/>
                          <a:stretch/>
                        </pic:blipFill>
                        <pic:spPr bwMode="auto">
                          <a:xfrm>
                            <a:off x="0" y="0"/>
                            <a:ext cx="1964544" cy="2765771"/>
                          </a:xfrm>
                          <a:prstGeom prst="rect">
                            <a:avLst/>
                          </a:prstGeom>
                          <a:ln>
                            <a:noFill/>
                          </a:ln>
                          <a:extLst>
                            <a:ext uri="{53640926-AAD7-44D8-BBD7-CCE9431645EC}">
                              <a14:shadowObscured xmlns:a14="http://schemas.microsoft.com/office/drawing/2010/main"/>
                            </a:ext>
                          </a:extLst>
                        </pic:spPr>
                      </pic:pic>
                    </a:graphicData>
                  </a:graphic>
                </wp:inline>
              </w:drawing>
            </w:r>
          </w:p>
          <w:p w:rsidR="00D961D0" w:rsidRDefault="00D961D0" w:rsidP="00D961D0">
            <w:pPr>
              <w:pStyle w:val="Heading2"/>
            </w:pPr>
          </w:p>
          <w:p w:rsidR="00D961D0" w:rsidRDefault="00D961D0" w:rsidP="00D961D0">
            <w:pPr>
              <w:pStyle w:val="Heading2"/>
            </w:pPr>
            <w:r>
              <w:t>Fig 3.0 – 3.</w:t>
            </w:r>
            <w:r w:rsidR="00C0223B">
              <w:t>3 – Weather List</w:t>
            </w:r>
          </w:p>
          <w:p w:rsidR="00C0223B" w:rsidRPr="00C0223B" w:rsidRDefault="00C0223B" w:rsidP="00C0223B"/>
          <w:p w:rsidR="00D961D0" w:rsidRPr="00D961D0" w:rsidRDefault="00D961D0" w:rsidP="00D961D0">
            <w:r>
              <w:rPr>
                <w:noProof/>
              </w:rPr>
              <w:drawing>
                <wp:anchor distT="0" distB="0" distL="114300" distR="114300" simplePos="0" relativeHeight="251664384" behindDoc="0" locked="0" layoutInCell="1" allowOverlap="1" wp14:anchorId="0C2453CC">
                  <wp:simplePos x="0" y="0"/>
                  <wp:positionH relativeFrom="column">
                    <wp:posOffset>58</wp:posOffset>
                  </wp:positionH>
                  <wp:positionV relativeFrom="paragraph">
                    <wp:posOffset>520</wp:posOffset>
                  </wp:positionV>
                  <wp:extent cx="4239709" cy="879763"/>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758" t="31816" r="51141" b="50809"/>
                          <a:stretch/>
                        </pic:blipFill>
                        <pic:spPr bwMode="auto">
                          <a:xfrm>
                            <a:off x="0" y="0"/>
                            <a:ext cx="4239709" cy="8797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961D0" w:rsidRPr="00D961D0" w:rsidRDefault="00C0223B" w:rsidP="00D961D0">
            <w:r>
              <w:rPr>
                <w:noProof/>
              </w:rPr>
              <w:drawing>
                <wp:anchor distT="0" distB="0" distL="114300" distR="114300" simplePos="0" relativeHeight="251663360" behindDoc="0" locked="0" layoutInCell="1" allowOverlap="1" wp14:anchorId="53F3D917">
                  <wp:simplePos x="0" y="0"/>
                  <wp:positionH relativeFrom="column">
                    <wp:posOffset>577</wp:posOffset>
                  </wp:positionH>
                  <wp:positionV relativeFrom="paragraph">
                    <wp:posOffset>847437</wp:posOffset>
                  </wp:positionV>
                  <wp:extent cx="2978727" cy="1675824"/>
                  <wp:effectExtent l="0" t="0" r="0" b="63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6031" t="19519" r="52350" b="48857"/>
                          <a:stretch/>
                        </pic:blipFill>
                        <pic:spPr bwMode="auto">
                          <a:xfrm>
                            <a:off x="0" y="0"/>
                            <a:ext cx="2978727" cy="16758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ED2CDB" w:rsidRPr="00846850" w:rsidTr="004F2B76">
        <w:trPr>
          <w:trHeight w:val="5931"/>
        </w:trPr>
        <w:tc>
          <w:tcPr>
            <w:tcW w:w="10308" w:type="dxa"/>
          </w:tcPr>
          <w:p w:rsidR="00ED2CDB" w:rsidRDefault="00C0223B" w:rsidP="00D961D0">
            <w:pPr>
              <w:pStyle w:val="Heading2"/>
            </w:pPr>
            <w:r>
              <w:rPr>
                <w:noProof/>
              </w:rPr>
              <w:drawing>
                <wp:inline distT="0" distB="0" distL="0" distR="0" wp14:anchorId="5EBC353B" wp14:editId="56258E91">
                  <wp:extent cx="865909" cy="2927209"/>
                  <wp:effectExtent l="0" t="0" r="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6142" t="18351" r="72327" b="12349"/>
                          <a:stretch/>
                        </pic:blipFill>
                        <pic:spPr bwMode="auto">
                          <a:xfrm>
                            <a:off x="0" y="0"/>
                            <a:ext cx="867830" cy="2933703"/>
                          </a:xfrm>
                          <a:prstGeom prst="rect">
                            <a:avLst/>
                          </a:prstGeom>
                          <a:ln>
                            <a:noFill/>
                          </a:ln>
                          <a:extLst>
                            <a:ext uri="{53640926-AAD7-44D8-BBD7-CCE9431645EC}">
                              <a14:shadowObscured xmlns:a14="http://schemas.microsoft.com/office/drawing/2010/main"/>
                            </a:ext>
                          </a:extLst>
                        </pic:spPr>
                      </pic:pic>
                    </a:graphicData>
                  </a:graphic>
                </wp:inline>
              </w:drawing>
            </w:r>
          </w:p>
          <w:p w:rsidR="00C0223B" w:rsidRPr="00C0223B" w:rsidRDefault="00C0223B" w:rsidP="00C0223B">
            <w:r>
              <w:rPr>
                <w:noProof/>
              </w:rPr>
              <w:drawing>
                <wp:inline distT="0" distB="0" distL="0" distR="0" wp14:anchorId="1B77F144" wp14:editId="77AE0079">
                  <wp:extent cx="2341621" cy="1239982"/>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3718" t="49578" r="56631" b="22509"/>
                          <a:stretch/>
                        </pic:blipFill>
                        <pic:spPr bwMode="auto">
                          <a:xfrm>
                            <a:off x="0" y="0"/>
                            <a:ext cx="2357452" cy="1248365"/>
                          </a:xfrm>
                          <a:prstGeom prst="rect">
                            <a:avLst/>
                          </a:prstGeom>
                          <a:ln>
                            <a:noFill/>
                          </a:ln>
                          <a:extLst>
                            <a:ext uri="{53640926-AAD7-44D8-BBD7-CCE9431645EC}">
                              <a14:shadowObscured xmlns:a14="http://schemas.microsoft.com/office/drawing/2010/main"/>
                            </a:ext>
                          </a:extLst>
                        </pic:spPr>
                      </pic:pic>
                    </a:graphicData>
                  </a:graphic>
                </wp:inline>
              </w:drawing>
            </w: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Default="00C0223B" w:rsidP="00C0223B">
            <w:pPr>
              <w:pStyle w:val="Heading1"/>
            </w:pPr>
            <w:r w:rsidRPr="00C0223B">
              <w:t>References</w:t>
            </w:r>
          </w:p>
          <w:p w:rsidR="00C762CB" w:rsidRPr="00FC5C52" w:rsidRDefault="00FC5C52" w:rsidP="00FC5C52">
            <w:pPr>
              <w:pStyle w:val="Heading1"/>
              <w:numPr>
                <w:ilvl w:val="0"/>
                <w:numId w:val="42"/>
              </w:numPr>
              <w:rPr>
                <w:rFonts w:asciiTheme="minorHAnsi" w:hAnsiTheme="minorHAnsi" w:cstheme="minorHAnsi"/>
                <w:b w:val="0"/>
                <w:sz w:val="20"/>
              </w:rPr>
            </w:pPr>
            <w:r w:rsidRPr="00FC5C52">
              <w:rPr>
                <w:rFonts w:asciiTheme="minorHAnsi" w:hAnsiTheme="minorHAnsi" w:cstheme="minorHAnsi"/>
                <w:b w:val="0"/>
                <w:sz w:val="20"/>
              </w:rPr>
              <w:t>Bewig, P. (2005). How do you know your spreadsheet is right? [</w:t>
            </w:r>
            <w:proofErr w:type="spellStart"/>
            <w:r w:rsidRPr="00FC5C52">
              <w:rPr>
                <w:rFonts w:asciiTheme="minorHAnsi" w:hAnsiTheme="minorHAnsi" w:cstheme="minorHAnsi"/>
                <w:b w:val="0"/>
                <w:sz w:val="20"/>
              </w:rPr>
              <w:t>Ebook</w:t>
            </w:r>
            <w:proofErr w:type="spellEnd"/>
            <w:r w:rsidRPr="00FC5C52">
              <w:rPr>
                <w:rFonts w:asciiTheme="minorHAnsi" w:hAnsiTheme="minorHAnsi" w:cstheme="minorHAnsi"/>
                <w:b w:val="0"/>
                <w:sz w:val="20"/>
              </w:rPr>
              <w:t xml:space="preserve">] (1st ed.). London. Retrieved from </w:t>
            </w:r>
            <w:hyperlink r:id="rId29" w:history="1">
              <w:r w:rsidRPr="00FC5C52">
                <w:rPr>
                  <w:rStyle w:val="Hyperlink"/>
                  <w:rFonts w:asciiTheme="minorHAnsi" w:hAnsiTheme="minorHAnsi" w:cstheme="minorHAnsi"/>
                  <w:b w:val="0"/>
                  <w:sz w:val="20"/>
                </w:rPr>
                <w:t>http://moodle.uwtsd.ac.uk/pluginfile.php/140485/mod_resource/content/1/How%20do%20you%20know%20your%20spreadsheet%20is%20right.pdf</w:t>
              </w:r>
            </w:hyperlink>
          </w:p>
          <w:p w:rsidR="00FC5C52" w:rsidRPr="00FC5C52" w:rsidRDefault="00FC5C52" w:rsidP="00FC5C52">
            <w:pPr>
              <w:pStyle w:val="Heading1"/>
              <w:numPr>
                <w:ilvl w:val="0"/>
                <w:numId w:val="42"/>
              </w:numPr>
              <w:rPr>
                <w:rFonts w:asciiTheme="minorHAnsi" w:hAnsiTheme="minorHAnsi" w:cstheme="minorHAnsi"/>
                <w:b w:val="0"/>
                <w:sz w:val="20"/>
              </w:rPr>
            </w:pPr>
            <w:r w:rsidRPr="00FC5C52">
              <w:rPr>
                <w:rFonts w:asciiTheme="minorHAnsi" w:hAnsiTheme="minorHAnsi" w:cstheme="minorHAnsi"/>
                <w:b w:val="0"/>
                <w:color w:val="000000"/>
                <w:sz w:val="20"/>
                <w:szCs w:val="20"/>
                <w:shd w:val="clear" w:color="auto" w:fill="FFFFFF"/>
              </w:rPr>
              <w:t xml:space="preserve">Biography of Dan Bricklin. (2015). Retrieved from </w:t>
            </w:r>
            <w:hyperlink r:id="rId30" w:history="1">
              <w:r w:rsidRPr="00FC5C52">
                <w:rPr>
                  <w:rStyle w:val="Hyperlink"/>
                  <w:rFonts w:asciiTheme="minorHAnsi" w:hAnsiTheme="minorHAnsi" w:cstheme="minorHAnsi"/>
                  <w:b w:val="0"/>
                  <w:sz w:val="20"/>
                  <w:szCs w:val="20"/>
                  <w:shd w:val="clear" w:color="auto" w:fill="FFFFFF"/>
                </w:rPr>
                <w:t>http://www.bricklin.com/bio.htm</w:t>
              </w:r>
            </w:hyperlink>
          </w:p>
          <w:p w:rsidR="00FC5C52" w:rsidRPr="00FC5C52" w:rsidRDefault="00FC5C52" w:rsidP="00FC5C52">
            <w:pPr>
              <w:pStyle w:val="Heading1"/>
              <w:numPr>
                <w:ilvl w:val="0"/>
                <w:numId w:val="42"/>
              </w:numPr>
              <w:rPr>
                <w:rFonts w:asciiTheme="minorHAnsi" w:hAnsiTheme="minorHAnsi" w:cstheme="minorHAnsi"/>
                <w:b w:val="0"/>
                <w:sz w:val="20"/>
              </w:rPr>
            </w:pPr>
            <w:r w:rsidRPr="00FC5C52">
              <w:rPr>
                <w:rFonts w:asciiTheme="minorHAnsi" w:hAnsiTheme="minorHAnsi" w:cstheme="minorHAnsi"/>
                <w:b w:val="0"/>
                <w:color w:val="000000"/>
                <w:sz w:val="20"/>
                <w:szCs w:val="20"/>
                <w:shd w:val="clear" w:color="auto" w:fill="FFFFFF"/>
              </w:rPr>
              <w:t>Chegg.com. (2019). </w:t>
            </w:r>
            <w:r w:rsidRPr="00FC5C52">
              <w:rPr>
                <w:rFonts w:asciiTheme="minorHAnsi" w:hAnsiTheme="minorHAnsi" w:cstheme="minorHAnsi"/>
                <w:b w:val="0"/>
                <w:i/>
                <w:iCs/>
                <w:color w:val="000000"/>
                <w:sz w:val="20"/>
                <w:szCs w:val="20"/>
                <w:shd w:val="clear" w:color="auto" w:fill="FFFFFF"/>
              </w:rPr>
              <w:t>Pie chart for visual description</w:t>
            </w:r>
            <w:r w:rsidRPr="00FC5C52">
              <w:rPr>
                <w:rFonts w:asciiTheme="minorHAnsi" w:hAnsiTheme="minorHAnsi" w:cstheme="minorHAnsi"/>
                <w:b w:val="0"/>
                <w:color w:val="000000"/>
                <w:sz w:val="20"/>
                <w:szCs w:val="20"/>
                <w:shd w:val="clear" w:color="auto" w:fill="FFFFFF"/>
              </w:rPr>
              <w:t xml:space="preserve"> [Image]. Retrieved from </w:t>
            </w:r>
            <w:hyperlink r:id="rId31" w:history="1">
              <w:r w:rsidRPr="00FC5C52">
                <w:rPr>
                  <w:rStyle w:val="Hyperlink"/>
                  <w:rFonts w:asciiTheme="minorHAnsi" w:hAnsiTheme="minorHAnsi" w:cstheme="minorHAnsi"/>
                  <w:b w:val="0"/>
                  <w:sz w:val="20"/>
                  <w:szCs w:val="20"/>
                  <w:shd w:val="clear" w:color="auto" w:fill="FFFFFF"/>
                </w:rPr>
                <w:t>https://www.chegg.com/homework-help/questions-and-answers/following-pie-chart-describes-family-uses-4000-makes-per-month-much-family-spend-food-drin-q134850830</w:t>
              </w:r>
            </w:hyperlink>
          </w:p>
          <w:p w:rsidR="00FC5C52" w:rsidRPr="00FC5C52" w:rsidRDefault="00FC5C52" w:rsidP="00FC5C52">
            <w:pPr>
              <w:pStyle w:val="Heading1"/>
              <w:numPr>
                <w:ilvl w:val="0"/>
                <w:numId w:val="42"/>
              </w:numPr>
              <w:rPr>
                <w:rFonts w:asciiTheme="minorHAnsi" w:hAnsiTheme="minorHAnsi" w:cstheme="minorHAnsi"/>
                <w:b w:val="0"/>
                <w:sz w:val="20"/>
              </w:rPr>
            </w:pPr>
            <w:r w:rsidRPr="00FC5C52">
              <w:rPr>
                <w:rFonts w:asciiTheme="minorHAnsi" w:hAnsiTheme="minorHAnsi" w:cstheme="minorHAnsi"/>
                <w:b w:val="0"/>
                <w:i/>
                <w:iCs/>
                <w:color w:val="000000"/>
                <w:sz w:val="20"/>
                <w:szCs w:val="20"/>
                <w:shd w:val="clear" w:color="auto" w:fill="FFFFFF"/>
              </w:rPr>
              <w:t>Data Analytics for Beginners</w:t>
            </w:r>
            <w:r w:rsidRPr="00FC5C52">
              <w:rPr>
                <w:rFonts w:asciiTheme="minorHAnsi" w:hAnsiTheme="minorHAnsi" w:cstheme="minorHAnsi"/>
                <w:b w:val="0"/>
                <w:color w:val="000000"/>
                <w:sz w:val="20"/>
                <w:szCs w:val="20"/>
                <w:shd w:val="clear" w:color="auto" w:fill="FFFFFF"/>
              </w:rPr>
              <w:t xml:space="preserve">. (2018). [Video]. Retrieved from </w:t>
            </w:r>
            <w:hyperlink r:id="rId32" w:history="1">
              <w:r w:rsidRPr="00FC5C52">
                <w:rPr>
                  <w:rStyle w:val="Hyperlink"/>
                  <w:rFonts w:asciiTheme="minorHAnsi" w:hAnsiTheme="minorHAnsi" w:cstheme="minorHAnsi"/>
                  <w:b w:val="0"/>
                  <w:sz w:val="20"/>
                  <w:szCs w:val="20"/>
                  <w:shd w:val="clear" w:color="auto" w:fill="FFFFFF"/>
                </w:rPr>
                <w:t>https://youtu.be/mm2A5tKVIpg</w:t>
              </w:r>
            </w:hyperlink>
          </w:p>
          <w:p w:rsidR="00FC5C52" w:rsidRPr="00FC5C52" w:rsidRDefault="00FC5C52" w:rsidP="00FC5C52">
            <w:pPr>
              <w:pStyle w:val="Heading1"/>
              <w:numPr>
                <w:ilvl w:val="0"/>
                <w:numId w:val="42"/>
              </w:numPr>
              <w:rPr>
                <w:rFonts w:asciiTheme="minorHAnsi" w:hAnsiTheme="minorHAnsi" w:cstheme="minorHAnsi"/>
                <w:b w:val="0"/>
                <w:sz w:val="20"/>
              </w:rPr>
            </w:pPr>
            <w:r w:rsidRPr="00FC5C52">
              <w:rPr>
                <w:rFonts w:asciiTheme="minorHAnsi" w:hAnsiTheme="minorHAnsi" w:cstheme="minorHAnsi"/>
                <w:b w:val="0"/>
                <w:color w:val="000000"/>
                <w:sz w:val="20"/>
                <w:szCs w:val="20"/>
                <w:shd w:val="clear" w:color="auto" w:fill="FFFFFF"/>
              </w:rPr>
              <w:t>Edwards, J., &amp; Finlay, P. (1997). </w:t>
            </w:r>
            <w:r w:rsidRPr="00FC5C52">
              <w:rPr>
                <w:rFonts w:asciiTheme="minorHAnsi" w:hAnsiTheme="minorHAnsi" w:cstheme="minorHAnsi"/>
                <w:b w:val="0"/>
                <w:i/>
                <w:iCs/>
                <w:color w:val="000000"/>
                <w:sz w:val="20"/>
                <w:szCs w:val="20"/>
                <w:shd w:val="clear" w:color="auto" w:fill="FFFFFF"/>
              </w:rPr>
              <w:t>Decision making with computers</w:t>
            </w:r>
            <w:r w:rsidRPr="00FC5C52">
              <w:rPr>
                <w:rFonts w:asciiTheme="minorHAnsi" w:hAnsiTheme="minorHAnsi" w:cstheme="minorHAnsi"/>
                <w:b w:val="0"/>
                <w:color w:val="000000"/>
                <w:sz w:val="20"/>
                <w:szCs w:val="20"/>
                <w:shd w:val="clear" w:color="auto" w:fill="FFFFFF"/>
              </w:rPr>
              <w:t>. London: Financial Times/Prentice Hall.</w:t>
            </w:r>
          </w:p>
          <w:p w:rsidR="00FC5C52" w:rsidRPr="00FC5C52" w:rsidRDefault="00FC5C52" w:rsidP="00FC5C52">
            <w:pPr>
              <w:pStyle w:val="Heading1"/>
              <w:numPr>
                <w:ilvl w:val="0"/>
                <w:numId w:val="42"/>
              </w:numPr>
              <w:rPr>
                <w:rFonts w:asciiTheme="minorHAnsi" w:hAnsiTheme="minorHAnsi" w:cstheme="minorHAnsi"/>
                <w:b w:val="0"/>
                <w:sz w:val="20"/>
              </w:rPr>
            </w:pPr>
            <w:r w:rsidRPr="00FC5C52">
              <w:rPr>
                <w:rFonts w:asciiTheme="minorHAnsi" w:hAnsiTheme="minorHAnsi" w:cstheme="minorHAnsi"/>
                <w:b w:val="0"/>
                <w:color w:val="000000"/>
                <w:sz w:val="20"/>
                <w:szCs w:val="20"/>
                <w:shd w:val="clear" w:color="auto" w:fill="FFFFFF"/>
              </w:rPr>
              <w:t>Evans, J. (2014). </w:t>
            </w:r>
            <w:r w:rsidRPr="00FC5C52">
              <w:rPr>
                <w:rFonts w:asciiTheme="minorHAnsi" w:hAnsiTheme="minorHAnsi" w:cstheme="minorHAnsi"/>
                <w:b w:val="0"/>
                <w:i/>
                <w:iCs/>
                <w:color w:val="000000"/>
                <w:sz w:val="20"/>
                <w:szCs w:val="20"/>
                <w:shd w:val="clear" w:color="auto" w:fill="FFFFFF"/>
              </w:rPr>
              <w:t>Business</w:t>
            </w:r>
            <w:r>
              <w:rPr>
                <w:rFonts w:asciiTheme="minorHAnsi" w:hAnsiTheme="minorHAnsi" w:cstheme="minorHAnsi"/>
                <w:b w:val="0"/>
                <w:i/>
                <w:iCs/>
                <w:color w:val="000000"/>
                <w:sz w:val="20"/>
                <w:szCs w:val="20"/>
                <w:shd w:val="clear" w:color="auto" w:fill="FFFFFF"/>
              </w:rPr>
              <w:t xml:space="preserve"> </w:t>
            </w:r>
            <w:proofErr w:type="spellStart"/>
            <w:r>
              <w:rPr>
                <w:rFonts w:asciiTheme="minorHAnsi" w:hAnsiTheme="minorHAnsi" w:cstheme="minorHAnsi"/>
                <w:b w:val="0"/>
                <w:i/>
                <w:iCs/>
                <w:color w:val="000000"/>
                <w:sz w:val="20"/>
                <w:szCs w:val="20"/>
                <w:shd w:val="clear" w:color="auto" w:fill="FFFFFF"/>
              </w:rPr>
              <w:t>A</w:t>
            </w:r>
            <w:r w:rsidRPr="00FC5C52">
              <w:rPr>
                <w:rFonts w:asciiTheme="minorHAnsi" w:hAnsiTheme="minorHAnsi" w:cstheme="minorHAnsi"/>
                <w:b w:val="0"/>
                <w:i/>
                <w:iCs/>
                <w:color w:val="000000"/>
                <w:sz w:val="20"/>
                <w:szCs w:val="20"/>
                <w:shd w:val="clear" w:color="auto" w:fill="FFFFFF"/>
              </w:rPr>
              <w:t>analytics</w:t>
            </w:r>
            <w:proofErr w:type="spellEnd"/>
            <w:r w:rsidRPr="00FC5C52">
              <w:rPr>
                <w:rFonts w:asciiTheme="minorHAnsi" w:hAnsiTheme="minorHAnsi" w:cstheme="minorHAnsi"/>
                <w:b w:val="0"/>
                <w:color w:val="000000"/>
                <w:sz w:val="20"/>
                <w:szCs w:val="20"/>
                <w:shd w:val="clear" w:color="auto" w:fill="FFFFFF"/>
              </w:rPr>
              <w:t>. Harlow: Pearson.</w:t>
            </w:r>
          </w:p>
          <w:p w:rsidR="00FC5C52" w:rsidRPr="00FC5C52" w:rsidRDefault="00FC5C52" w:rsidP="00FC5C52">
            <w:pPr>
              <w:pStyle w:val="Heading1"/>
              <w:numPr>
                <w:ilvl w:val="0"/>
                <w:numId w:val="42"/>
              </w:numPr>
              <w:rPr>
                <w:rFonts w:asciiTheme="minorHAnsi" w:hAnsiTheme="minorHAnsi" w:cstheme="minorHAnsi"/>
                <w:b w:val="0"/>
                <w:sz w:val="20"/>
              </w:rPr>
            </w:pPr>
            <w:r w:rsidRPr="00FC5C52">
              <w:rPr>
                <w:rFonts w:asciiTheme="minorHAnsi" w:hAnsiTheme="minorHAnsi" w:cstheme="minorHAnsi"/>
                <w:b w:val="0"/>
                <w:color w:val="000000"/>
                <w:sz w:val="20"/>
                <w:szCs w:val="20"/>
                <w:shd w:val="clear" w:color="auto" w:fill="FFFFFF"/>
              </w:rPr>
              <w:t>Kirk, A. (2016). </w:t>
            </w:r>
            <w:r w:rsidRPr="00FC5C52">
              <w:rPr>
                <w:rFonts w:asciiTheme="minorHAnsi" w:hAnsiTheme="minorHAnsi" w:cstheme="minorHAnsi"/>
                <w:b w:val="0"/>
                <w:i/>
                <w:iCs/>
                <w:color w:val="000000"/>
                <w:sz w:val="20"/>
                <w:szCs w:val="20"/>
                <w:shd w:val="clear" w:color="auto" w:fill="FFFFFF"/>
              </w:rPr>
              <w:t xml:space="preserve">Data </w:t>
            </w:r>
            <w:proofErr w:type="spellStart"/>
            <w:r>
              <w:rPr>
                <w:rFonts w:asciiTheme="minorHAnsi" w:hAnsiTheme="minorHAnsi" w:cstheme="minorHAnsi"/>
                <w:b w:val="0"/>
                <w:i/>
                <w:iCs/>
                <w:color w:val="000000"/>
                <w:sz w:val="20"/>
                <w:szCs w:val="20"/>
                <w:shd w:val="clear" w:color="auto" w:fill="FFFFFF"/>
              </w:rPr>
              <w:t>V</w:t>
            </w:r>
            <w:r w:rsidRPr="00FC5C52">
              <w:rPr>
                <w:rFonts w:asciiTheme="minorHAnsi" w:hAnsiTheme="minorHAnsi" w:cstheme="minorHAnsi"/>
                <w:b w:val="0"/>
                <w:i/>
                <w:iCs/>
                <w:color w:val="000000"/>
                <w:sz w:val="20"/>
                <w:szCs w:val="20"/>
                <w:shd w:val="clear" w:color="auto" w:fill="FFFFFF"/>
              </w:rPr>
              <w:t>isualisation</w:t>
            </w:r>
            <w:proofErr w:type="spellEnd"/>
            <w:r w:rsidRPr="00FC5C52">
              <w:rPr>
                <w:rFonts w:asciiTheme="minorHAnsi" w:hAnsiTheme="minorHAnsi" w:cstheme="minorHAnsi"/>
                <w:b w:val="0"/>
                <w:color w:val="000000"/>
                <w:sz w:val="20"/>
                <w:szCs w:val="20"/>
                <w:shd w:val="clear" w:color="auto" w:fill="FFFFFF"/>
              </w:rPr>
              <w:t> (1st ed.). London: SAGE Publications.</w:t>
            </w:r>
          </w:p>
          <w:p w:rsidR="00FC5C52" w:rsidRPr="00FC5C52" w:rsidRDefault="00FC5C52" w:rsidP="00FC5C52">
            <w:pPr>
              <w:pStyle w:val="Heading1"/>
              <w:numPr>
                <w:ilvl w:val="0"/>
                <w:numId w:val="42"/>
              </w:numPr>
              <w:rPr>
                <w:rFonts w:asciiTheme="minorHAnsi" w:hAnsiTheme="minorHAnsi" w:cstheme="minorHAnsi"/>
                <w:b w:val="0"/>
                <w:sz w:val="20"/>
              </w:rPr>
            </w:pPr>
            <w:r w:rsidRPr="00FC5C52">
              <w:rPr>
                <w:rFonts w:asciiTheme="minorHAnsi" w:hAnsiTheme="minorHAnsi" w:cstheme="minorHAnsi"/>
                <w:b w:val="0"/>
                <w:color w:val="000000"/>
                <w:sz w:val="20"/>
                <w:szCs w:val="20"/>
                <w:shd w:val="clear" w:color="auto" w:fill="FFFFFF"/>
              </w:rPr>
              <w:t xml:space="preserve">Lewis, J. (2017). 2018 Planning Guide for Data and Analytics. Retrieved from </w:t>
            </w:r>
            <w:hyperlink r:id="rId33" w:history="1">
              <w:r w:rsidRPr="00FC5C52">
                <w:rPr>
                  <w:rStyle w:val="Hyperlink"/>
                  <w:rFonts w:asciiTheme="minorHAnsi" w:hAnsiTheme="minorHAnsi" w:cstheme="minorHAnsi"/>
                  <w:b w:val="0"/>
                  <w:sz w:val="20"/>
                  <w:szCs w:val="20"/>
                  <w:shd w:val="clear" w:color="auto" w:fill="FFFFFF"/>
                </w:rPr>
                <w:t>https://www.gartner.com/doc/3810464/-planning-guide-data-analytics</w:t>
              </w:r>
            </w:hyperlink>
          </w:p>
          <w:p w:rsidR="00FC5C52" w:rsidRPr="00FC5C52" w:rsidRDefault="00FC5C52" w:rsidP="00FC5C52">
            <w:pPr>
              <w:pStyle w:val="Heading1"/>
              <w:numPr>
                <w:ilvl w:val="0"/>
                <w:numId w:val="42"/>
              </w:numPr>
              <w:rPr>
                <w:rFonts w:asciiTheme="minorHAnsi" w:hAnsiTheme="minorHAnsi" w:cstheme="minorHAnsi"/>
                <w:b w:val="0"/>
                <w:sz w:val="20"/>
              </w:rPr>
            </w:pPr>
            <w:r w:rsidRPr="00FC5C52">
              <w:rPr>
                <w:rFonts w:asciiTheme="minorHAnsi" w:hAnsiTheme="minorHAnsi" w:cstheme="minorHAnsi"/>
                <w:b w:val="0"/>
                <w:color w:val="000000"/>
                <w:sz w:val="20"/>
                <w:szCs w:val="20"/>
                <w:shd w:val="clear" w:color="auto" w:fill="FFFFFF"/>
              </w:rPr>
              <w:t>smartsheet.com. (2019). </w:t>
            </w:r>
            <w:r w:rsidRPr="00FC5C52">
              <w:rPr>
                <w:rFonts w:asciiTheme="minorHAnsi" w:hAnsiTheme="minorHAnsi" w:cstheme="minorHAnsi"/>
                <w:b w:val="0"/>
                <w:i/>
                <w:iCs/>
                <w:color w:val="000000"/>
                <w:sz w:val="20"/>
                <w:szCs w:val="20"/>
                <w:shd w:val="clear" w:color="auto" w:fill="FFFFFF"/>
              </w:rPr>
              <w:t>Line chart for visual description</w:t>
            </w:r>
            <w:r w:rsidRPr="00FC5C52">
              <w:rPr>
                <w:rFonts w:asciiTheme="minorHAnsi" w:hAnsiTheme="minorHAnsi" w:cstheme="minorHAnsi"/>
                <w:b w:val="0"/>
                <w:color w:val="000000"/>
                <w:sz w:val="20"/>
                <w:szCs w:val="20"/>
                <w:shd w:val="clear" w:color="auto" w:fill="FFFFFF"/>
              </w:rPr>
              <w:t xml:space="preserve"> [Image]. Retrieved from </w:t>
            </w:r>
            <w:hyperlink r:id="rId34" w:history="1">
              <w:r w:rsidRPr="00FC5C52">
                <w:rPr>
                  <w:rStyle w:val="Hyperlink"/>
                  <w:rFonts w:asciiTheme="minorHAnsi" w:hAnsiTheme="minorHAnsi" w:cstheme="minorHAnsi"/>
                  <w:b w:val="0"/>
                  <w:sz w:val="20"/>
                  <w:szCs w:val="20"/>
                  <w:shd w:val="clear" w:color="auto" w:fill="FFFFFF"/>
                </w:rPr>
                <w:t>https://www.smartsheet.com/line-graphs-line-charts-excel</w:t>
              </w:r>
            </w:hyperlink>
          </w:p>
          <w:p w:rsidR="00FC5C52" w:rsidRPr="00FC5C52" w:rsidRDefault="00FC5C52" w:rsidP="00FC5C52">
            <w:pPr>
              <w:pStyle w:val="Heading1"/>
              <w:numPr>
                <w:ilvl w:val="0"/>
                <w:numId w:val="42"/>
              </w:numPr>
              <w:rPr>
                <w:rFonts w:asciiTheme="minorHAnsi" w:hAnsiTheme="minorHAnsi" w:cstheme="minorHAnsi"/>
                <w:b w:val="0"/>
                <w:sz w:val="20"/>
              </w:rPr>
            </w:pPr>
            <w:r w:rsidRPr="00FC5C52">
              <w:rPr>
                <w:rFonts w:asciiTheme="minorHAnsi" w:hAnsiTheme="minorHAnsi" w:cstheme="minorHAnsi"/>
                <w:b w:val="0"/>
                <w:color w:val="000000"/>
                <w:sz w:val="20"/>
                <w:szCs w:val="20"/>
                <w:shd w:val="clear" w:color="auto" w:fill="FFFFFF"/>
              </w:rPr>
              <w:t>Vizzlo.com. (2019). </w:t>
            </w:r>
            <w:r w:rsidRPr="00FC5C52">
              <w:rPr>
                <w:rFonts w:asciiTheme="minorHAnsi" w:hAnsiTheme="minorHAnsi" w:cstheme="minorHAnsi"/>
                <w:b w:val="0"/>
                <w:i/>
                <w:iCs/>
                <w:color w:val="000000"/>
                <w:sz w:val="20"/>
                <w:szCs w:val="20"/>
                <w:shd w:val="clear" w:color="auto" w:fill="FFFFFF"/>
              </w:rPr>
              <w:t>Bar graph used for description</w:t>
            </w:r>
            <w:r w:rsidRPr="00FC5C52">
              <w:rPr>
                <w:rFonts w:asciiTheme="minorHAnsi" w:hAnsiTheme="minorHAnsi" w:cstheme="minorHAnsi"/>
                <w:b w:val="0"/>
                <w:color w:val="000000"/>
                <w:sz w:val="20"/>
                <w:szCs w:val="20"/>
                <w:shd w:val="clear" w:color="auto" w:fill="FFFFFF"/>
              </w:rPr>
              <w:t xml:space="preserve"> [Image]. Retrieved from </w:t>
            </w:r>
            <w:hyperlink r:id="rId35" w:history="1">
              <w:r w:rsidRPr="00FC5C52">
                <w:rPr>
                  <w:rStyle w:val="Hyperlink"/>
                  <w:rFonts w:asciiTheme="minorHAnsi" w:hAnsiTheme="minorHAnsi" w:cstheme="minorHAnsi"/>
                  <w:b w:val="0"/>
                  <w:sz w:val="20"/>
                  <w:szCs w:val="20"/>
                  <w:shd w:val="clear" w:color="auto" w:fill="FFFFFF"/>
                </w:rPr>
                <w:t>https://vizzlo.com/create/bar-chart</w:t>
              </w:r>
            </w:hyperlink>
          </w:p>
          <w:p w:rsidR="00FC5C52" w:rsidRPr="00C762CB" w:rsidRDefault="00FC5C52" w:rsidP="00FC5C52">
            <w:pPr>
              <w:pStyle w:val="Heading1"/>
              <w:ind w:left="720"/>
              <w:rPr>
                <w:b w:val="0"/>
                <w:sz w:val="20"/>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r w:rsidR="00ED2CDB" w:rsidRPr="00846850" w:rsidTr="004F2B76">
        <w:trPr>
          <w:trHeight w:val="5931"/>
        </w:trPr>
        <w:tc>
          <w:tcPr>
            <w:tcW w:w="10308" w:type="dxa"/>
          </w:tcPr>
          <w:p w:rsidR="00ED2CDB" w:rsidRPr="00846850" w:rsidRDefault="00ED2CDB" w:rsidP="00DF027C">
            <w:pPr>
              <w:pStyle w:val="EmphasisText"/>
              <w:rPr>
                <w:i/>
                <w:sz w:val="32"/>
              </w:rPr>
            </w:pPr>
          </w:p>
        </w:tc>
      </w:tr>
    </w:tbl>
    <w:p w:rsidR="0087605E" w:rsidRPr="00846850" w:rsidRDefault="0087605E" w:rsidP="00DF027C">
      <w:pPr>
        <w:rPr>
          <w:sz w:val="24"/>
        </w:rPr>
      </w:pPr>
    </w:p>
    <w:sectPr w:rsidR="0087605E" w:rsidRPr="00846850" w:rsidSect="00FC5C52">
      <w:headerReference w:type="default" r:id="rId36"/>
      <w:footerReference w:type="default" r:id="rId37"/>
      <w:pgSz w:w="12240" w:h="15840"/>
      <w:pgMar w:top="720" w:right="720" w:bottom="720" w:left="720"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5BAF" w:rsidRDefault="00FE5BAF">
      <w:r>
        <w:separator/>
      </w:r>
    </w:p>
    <w:p w:rsidR="00FE5BAF" w:rsidRDefault="00FE5BAF"/>
  </w:endnote>
  <w:endnote w:type="continuationSeparator" w:id="0">
    <w:p w:rsidR="00FE5BAF" w:rsidRDefault="00FE5BAF">
      <w:r>
        <w:continuationSeparator/>
      </w:r>
    </w:p>
    <w:p w:rsidR="00FE5BAF" w:rsidRDefault="00FE5B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rsidR="006C64C9" w:rsidRDefault="006C64C9">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6C64C9" w:rsidRDefault="006C6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5BAF" w:rsidRDefault="00FE5BAF">
      <w:r>
        <w:separator/>
      </w:r>
    </w:p>
    <w:p w:rsidR="00FE5BAF" w:rsidRDefault="00FE5BAF"/>
  </w:footnote>
  <w:footnote w:type="continuationSeparator" w:id="0">
    <w:p w:rsidR="00FE5BAF" w:rsidRDefault="00FE5BAF">
      <w:r>
        <w:continuationSeparator/>
      </w:r>
    </w:p>
    <w:p w:rsidR="00FE5BAF" w:rsidRDefault="00FE5B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6C64C9" w:rsidTr="00D077E9">
      <w:trPr>
        <w:trHeight w:val="978"/>
      </w:trPr>
      <w:tc>
        <w:tcPr>
          <w:tcW w:w="9990" w:type="dxa"/>
          <w:tcBorders>
            <w:top w:val="nil"/>
            <w:left w:val="nil"/>
            <w:bottom w:val="single" w:sz="36" w:space="0" w:color="34ABA2" w:themeColor="accent3"/>
            <w:right w:val="nil"/>
          </w:tcBorders>
        </w:tcPr>
        <w:p w:rsidR="006C64C9" w:rsidRDefault="006C64C9">
          <w:pPr>
            <w:pStyle w:val="Header"/>
          </w:pPr>
        </w:p>
      </w:tc>
    </w:tr>
  </w:tbl>
  <w:p w:rsidR="006C64C9" w:rsidRDefault="006C64C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D2733"/>
    <w:multiLevelType w:val="hybridMultilevel"/>
    <w:tmpl w:val="F6969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6650F5"/>
    <w:multiLevelType w:val="hybridMultilevel"/>
    <w:tmpl w:val="1BA63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2148EC"/>
    <w:multiLevelType w:val="hybridMultilevel"/>
    <w:tmpl w:val="7FA43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E94756"/>
    <w:multiLevelType w:val="hybridMultilevel"/>
    <w:tmpl w:val="CC347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112292"/>
    <w:multiLevelType w:val="hybridMultilevel"/>
    <w:tmpl w:val="E968D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66424"/>
    <w:multiLevelType w:val="hybridMultilevel"/>
    <w:tmpl w:val="28E09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F0475B"/>
    <w:multiLevelType w:val="hybridMultilevel"/>
    <w:tmpl w:val="565A4C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36C5F"/>
    <w:multiLevelType w:val="hybridMultilevel"/>
    <w:tmpl w:val="6FBCFE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C0F04AB"/>
    <w:multiLevelType w:val="hybridMultilevel"/>
    <w:tmpl w:val="AAAC0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DE6E03"/>
    <w:multiLevelType w:val="hybridMultilevel"/>
    <w:tmpl w:val="97DE8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783B56"/>
    <w:multiLevelType w:val="hybridMultilevel"/>
    <w:tmpl w:val="094E3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253FAC"/>
    <w:multiLevelType w:val="hybridMultilevel"/>
    <w:tmpl w:val="F3C219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1B2669"/>
    <w:multiLevelType w:val="hybridMultilevel"/>
    <w:tmpl w:val="A8F414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FE2E57"/>
    <w:multiLevelType w:val="hybridMultilevel"/>
    <w:tmpl w:val="43A2EEEE"/>
    <w:lvl w:ilvl="0" w:tplc="EA3EF9D2">
      <w:start w:val="1"/>
      <w:numFmt w:val="decimal"/>
      <w:lvlText w:val="%1."/>
      <w:lvlJc w:val="left"/>
      <w:pPr>
        <w:ind w:left="720" w:hanging="360"/>
      </w:pPr>
      <w:rPr>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884C03"/>
    <w:multiLevelType w:val="hybridMultilevel"/>
    <w:tmpl w:val="B010F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A27D77"/>
    <w:multiLevelType w:val="hybridMultilevel"/>
    <w:tmpl w:val="001459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D1B3A"/>
    <w:multiLevelType w:val="hybridMultilevel"/>
    <w:tmpl w:val="60D4FA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8F1CE0"/>
    <w:multiLevelType w:val="hybridMultilevel"/>
    <w:tmpl w:val="F9168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F61A59"/>
    <w:multiLevelType w:val="hybridMultilevel"/>
    <w:tmpl w:val="0AFCC9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6D5AAC"/>
    <w:multiLevelType w:val="hybridMultilevel"/>
    <w:tmpl w:val="7C94B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F556A9"/>
    <w:multiLevelType w:val="hybridMultilevel"/>
    <w:tmpl w:val="BB02E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720E40"/>
    <w:multiLevelType w:val="hybridMultilevel"/>
    <w:tmpl w:val="D6983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913950"/>
    <w:multiLevelType w:val="hybridMultilevel"/>
    <w:tmpl w:val="E4426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843432"/>
    <w:multiLevelType w:val="hybridMultilevel"/>
    <w:tmpl w:val="35AA41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7F391A"/>
    <w:multiLevelType w:val="hybridMultilevel"/>
    <w:tmpl w:val="1D3A7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B855D8"/>
    <w:multiLevelType w:val="hybridMultilevel"/>
    <w:tmpl w:val="2850024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6" w15:restartNumberingAfterBreak="0">
    <w:nsid w:val="58E511A1"/>
    <w:multiLevelType w:val="hybridMultilevel"/>
    <w:tmpl w:val="0E2AAC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5A5F3838"/>
    <w:multiLevelType w:val="hybridMultilevel"/>
    <w:tmpl w:val="07BE4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F521FB"/>
    <w:multiLevelType w:val="hybridMultilevel"/>
    <w:tmpl w:val="B2445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C432DB"/>
    <w:multiLevelType w:val="hybridMultilevel"/>
    <w:tmpl w:val="79E0E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E22F2E"/>
    <w:multiLevelType w:val="hybridMultilevel"/>
    <w:tmpl w:val="6C4AB3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F5365B"/>
    <w:multiLevelType w:val="hybridMultilevel"/>
    <w:tmpl w:val="EDA67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463593"/>
    <w:multiLevelType w:val="hybridMultilevel"/>
    <w:tmpl w:val="ED6CD5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B26510"/>
    <w:multiLevelType w:val="hybridMultilevel"/>
    <w:tmpl w:val="CCC07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C250E4"/>
    <w:multiLevelType w:val="hybridMultilevel"/>
    <w:tmpl w:val="18CEF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D522C46"/>
    <w:multiLevelType w:val="hybridMultilevel"/>
    <w:tmpl w:val="4AF63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EA52A1"/>
    <w:multiLevelType w:val="hybridMultilevel"/>
    <w:tmpl w:val="6EF05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BB48ED"/>
    <w:multiLevelType w:val="hybridMultilevel"/>
    <w:tmpl w:val="E86C1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A002D8"/>
    <w:multiLevelType w:val="hybridMultilevel"/>
    <w:tmpl w:val="73B0A5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8F35C1E"/>
    <w:multiLevelType w:val="hybridMultilevel"/>
    <w:tmpl w:val="B2445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846C34"/>
    <w:multiLevelType w:val="hybridMultilevel"/>
    <w:tmpl w:val="B0623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EB470C"/>
    <w:multiLevelType w:val="hybridMultilevel"/>
    <w:tmpl w:val="B4D868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num>
  <w:num w:numId="3">
    <w:abstractNumId w:val="40"/>
  </w:num>
  <w:num w:numId="4">
    <w:abstractNumId w:val="21"/>
  </w:num>
  <w:num w:numId="5">
    <w:abstractNumId w:val="16"/>
  </w:num>
  <w:num w:numId="6">
    <w:abstractNumId w:val="32"/>
  </w:num>
  <w:num w:numId="7">
    <w:abstractNumId w:val="8"/>
  </w:num>
  <w:num w:numId="8">
    <w:abstractNumId w:val="15"/>
  </w:num>
  <w:num w:numId="9">
    <w:abstractNumId w:val="0"/>
  </w:num>
  <w:num w:numId="10">
    <w:abstractNumId w:val="36"/>
  </w:num>
  <w:num w:numId="11">
    <w:abstractNumId w:val="7"/>
  </w:num>
  <w:num w:numId="12">
    <w:abstractNumId w:val="34"/>
  </w:num>
  <w:num w:numId="13">
    <w:abstractNumId w:val="3"/>
  </w:num>
  <w:num w:numId="14">
    <w:abstractNumId w:val="41"/>
  </w:num>
  <w:num w:numId="15">
    <w:abstractNumId w:val="26"/>
  </w:num>
  <w:num w:numId="16">
    <w:abstractNumId w:val="27"/>
  </w:num>
  <w:num w:numId="17">
    <w:abstractNumId w:val="6"/>
  </w:num>
  <w:num w:numId="18">
    <w:abstractNumId w:val="13"/>
  </w:num>
  <w:num w:numId="19">
    <w:abstractNumId w:val="38"/>
  </w:num>
  <w:num w:numId="20">
    <w:abstractNumId w:val="17"/>
  </w:num>
  <w:num w:numId="21">
    <w:abstractNumId w:val="10"/>
  </w:num>
  <w:num w:numId="22">
    <w:abstractNumId w:val="14"/>
  </w:num>
  <w:num w:numId="23">
    <w:abstractNumId w:val="18"/>
  </w:num>
  <w:num w:numId="24">
    <w:abstractNumId w:val="28"/>
  </w:num>
  <w:num w:numId="25">
    <w:abstractNumId w:val="37"/>
  </w:num>
  <w:num w:numId="26">
    <w:abstractNumId w:val="33"/>
  </w:num>
  <w:num w:numId="27">
    <w:abstractNumId w:val="1"/>
  </w:num>
  <w:num w:numId="28">
    <w:abstractNumId w:val="5"/>
  </w:num>
  <w:num w:numId="29">
    <w:abstractNumId w:val="11"/>
  </w:num>
  <w:num w:numId="30">
    <w:abstractNumId w:val="39"/>
  </w:num>
  <w:num w:numId="31">
    <w:abstractNumId w:val="24"/>
  </w:num>
  <w:num w:numId="32">
    <w:abstractNumId w:val="29"/>
  </w:num>
  <w:num w:numId="33">
    <w:abstractNumId w:val="20"/>
  </w:num>
  <w:num w:numId="34">
    <w:abstractNumId w:val="23"/>
  </w:num>
  <w:num w:numId="35">
    <w:abstractNumId w:val="31"/>
  </w:num>
  <w:num w:numId="36">
    <w:abstractNumId w:val="12"/>
  </w:num>
  <w:num w:numId="37">
    <w:abstractNumId w:val="2"/>
  </w:num>
  <w:num w:numId="38">
    <w:abstractNumId w:val="30"/>
  </w:num>
  <w:num w:numId="39">
    <w:abstractNumId w:val="19"/>
  </w:num>
  <w:num w:numId="40">
    <w:abstractNumId w:val="25"/>
  </w:num>
  <w:num w:numId="41">
    <w:abstractNumId w:val="22"/>
  </w:num>
  <w:num w:numId="42">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drawingGridHorizontalSpacing w:val="120"/>
  <w:displayHorizont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513"/>
    <w:rsid w:val="000028FA"/>
    <w:rsid w:val="000030B8"/>
    <w:rsid w:val="00007E09"/>
    <w:rsid w:val="0002482E"/>
    <w:rsid w:val="000271D8"/>
    <w:rsid w:val="00031655"/>
    <w:rsid w:val="00050324"/>
    <w:rsid w:val="00062E7E"/>
    <w:rsid w:val="000678C2"/>
    <w:rsid w:val="00093A35"/>
    <w:rsid w:val="00095E05"/>
    <w:rsid w:val="000A0150"/>
    <w:rsid w:val="000A20A4"/>
    <w:rsid w:val="000B7B7C"/>
    <w:rsid w:val="000C3B14"/>
    <w:rsid w:val="000C514B"/>
    <w:rsid w:val="000C6F5F"/>
    <w:rsid w:val="000D133C"/>
    <w:rsid w:val="000D442B"/>
    <w:rsid w:val="000D6D21"/>
    <w:rsid w:val="000D7766"/>
    <w:rsid w:val="000E4F35"/>
    <w:rsid w:val="000E5776"/>
    <w:rsid w:val="000E63C9"/>
    <w:rsid w:val="000E7285"/>
    <w:rsid w:val="000F0E6E"/>
    <w:rsid w:val="001011AB"/>
    <w:rsid w:val="00107849"/>
    <w:rsid w:val="00107894"/>
    <w:rsid w:val="00130E9D"/>
    <w:rsid w:val="00131666"/>
    <w:rsid w:val="00143D2C"/>
    <w:rsid w:val="00144AB4"/>
    <w:rsid w:val="00147DDD"/>
    <w:rsid w:val="00150A6D"/>
    <w:rsid w:val="00152C78"/>
    <w:rsid w:val="00153964"/>
    <w:rsid w:val="00155798"/>
    <w:rsid w:val="00161F00"/>
    <w:rsid w:val="0018006B"/>
    <w:rsid w:val="00185B35"/>
    <w:rsid w:val="001942BB"/>
    <w:rsid w:val="001A1BD8"/>
    <w:rsid w:val="001B347F"/>
    <w:rsid w:val="001B60E4"/>
    <w:rsid w:val="001D4C19"/>
    <w:rsid w:val="001D62D7"/>
    <w:rsid w:val="001E08C4"/>
    <w:rsid w:val="001E3F60"/>
    <w:rsid w:val="001E768A"/>
    <w:rsid w:val="001F2BC8"/>
    <w:rsid w:val="001F5F6B"/>
    <w:rsid w:val="00201F8A"/>
    <w:rsid w:val="0021050A"/>
    <w:rsid w:val="00213F9F"/>
    <w:rsid w:val="002218D7"/>
    <w:rsid w:val="0022283B"/>
    <w:rsid w:val="00224544"/>
    <w:rsid w:val="00234F3F"/>
    <w:rsid w:val="00243EBC"/>
    <w:rsid w:val="00246A35"/>
    <w:rsid w:val="00247362"/>
    <w:rsid w:val="00250A4B"/>
    <w:rsid w:val="002555A6"/>
    <w:rsid w:val="00264B6B"/>
    <w:rsid w:val="0026667B"/>
    <w:rsid w:val="002701BD"/>
    <w:rsid w:val="00270246"/>
    <w:rsid w:val="0027598F"/>
    <w:rsid w:val="002811D7"/>
    <w:rsid w:val="00284348"/>
    <w:rsid w:val="00290BBB"/>
    <w:rsid w:val="00291B6A"/>
    <w:rsid w:val="00295EE3"/>
    <w:rsid w:val="00296A70"/>
    <w:rsid w:val="002A417F"/>
    <w:rsid w:val="002A55D2"/>
    <w:rsid w:val="002C2EFB"/>
    <w:rsid w:val="002C4EFD"/>
    <w:rsid w:val="002D0349"/>
    <w:rsid w:val="002E60A3"/>
    <w:rsid w:val="002E7B99"/>
    <w:rsid w:val="002F38BE"/>
    <w:rsid w:val="002F4D44"/>
    <w:rsid w:val="002F51F5"/>
    <w:rsid w:val="00312137"/>
    <w:rsid w:val="00314CE7"/>
    <w:rsid w:val="00320708"/>
    <w:rsid w:val="00325D6D"/>
    <w:rsid w:val="00330359"/>
    <w:rsid w:val="00332144"/>
    <w:rsid w:val="0033762F"/>
    <w:rsid w:val="00347318"/>
    <w:rsid w:val="00355569"/>
    <w:rsid w:val="0036648E"/>
    <w:rsid w:val="00366C7E"/>
    <w:rsid w:val="00370EB4"/>
    <w:rsid w:val="003763D7"/>
    <w:rsid w:val="00384EA3"/>
    <w:rsid w:val="00393AF4"/>
    <w:rsid w:val="00395576"/>
    <w:rsid w:val="003A39A1"/>
    <w:rsid w:val="003A52C8"/>
    <w:rsid w:val="003A6713"/>
    <w:rsid w:val="003A7854"/>
    <w:rsid w:val="003B596F"/>
    <w:rsid w:val="003C2191"/>
    <w:rsid w:val="003C227B"/>
    <w:rsid w:val="003D118F"/>
    <w:rsid w:val="003D3863"/>
    <w:rsid w:val="003D715B"/>
    <w:rsid w:val="00402685"/>
    <w:rsid w:val="00406A42"/>
    <w:rsid w:val="00406B12"/>
    <w:rsid w:val="00410ADB"/>
    <w:rsid w:val="004110DE"/>
    <w:rsid w:val="00411A0E"/>
    <w:rsid w:val="00415657"/>
    <w:rsid w:val="00416219"/>
    <w:rsid w:val="0044085A"/>
    <w:rsid w:val="00451B22"/>
    <w:rsid w:val="00460978"/>
    <w:rsid w:val="00461840"/>
    <w:rsid w:val="0046508C"/>
    <w:rsid w:val="00470D67"/>
    <w:rsid w:val="00474198"/>
    <w:rsid w:val="00477AE5"/>
    <w:rsid w:val="00486440"/>
    <w:rsid w:val="00490A25"/>
    <w:rsid w:val="00497AF4"/>
    <w:rsid w:val="004A3424"/>
    <w:rsid w:val="004A5BF4"/>
    <w:rsid w:val="004A7216"/>
    <w:rsid w:val="004A7E7B"/>
    <w:rsid w:val="004B21A5"/>
    <w:rsid w:val="004D0A71"/>
    <w:rsid w:val="004D2F8C"/>
    <w:rsid w:val="004D7C47"/>
    <w:rsid w:val="004E0C7C"/>
    <w:rsid w:val="004E25DF"/>
    <w:rsid w:val="004F1BB2"/>
    <w:rsid w:val="004F2B76"/>
    <w:rsid w:val="004F701F"/>
    <w:rsid w:val="005037F0"/>
    <w:rsid w:val="00504FA7"/>
    <w:rsid w:val="00512A97"/>
    <w:rsid w:val="00516A86"/>
    <w:rsid w:val="00520545"/>
    <w:rsid w:val="00522151"/>
    <w:rsid w:val="00523CBF"/>
    <w:rsid w:val="005250E8"/>
    <w:rsid w:val="005275F6"/>
    <w:rsid w:val="00530E1D"/>
    <w:rsid w:val="00540C0C"/>
    <w:rsid w:val="00560E41"/>
    <w:rsid w:val="00572102"/>
    <w:rsid w:val="00595F7F"/>
    <w:rsid w:val="005A460C"/>
    <w:rsid w:val="005B12EB"/>
    <w:rsid w:val="005B4387"/>
    <w:rsid w:val="005B4F01"/>
    <w:rsid w:val="005C5C73"/>
    <w:rsid w:val="005C618F"/>
    <w:rsid w:val="005D1F9D"/>
    <w:rsid w:val="005E6D43"/>
    <w:rsid w:val="005F1BB0"/>
    <w:rsid w:val="00612C59"/>
    <w:rsid w:val="00617454"/>
    <w:rsid w:val="00625F96"/>
    <w:rsid w:val="0063013C"/>
    <w:rsid w:val="00644E62"/>
    <w:rsid w:val="006538A2"/>
    <w:rsid w:val="00656C4D"/>
    <w:rsid w:val="00680C27"/>
    <w:rsid w:val="00681721"/>
    <w:rsid w:val="0068362A"/>
    <w:rsid w:val="00685B1A"/>
    <w:rsid w:val="006A36EB"/>
    <w:rsid w:val="006B3C4A"/>
    <w:rsid w:val="006B4B5F"/>
    <w:rsid w:val="006C64C9"/>
    <w:rsid w:val="006E1793"/>
    <w:rsid w:val="006E5716"/>
    <w:rsid w:val="006F1882"/>
    <w:rsid w:val="00706BCF"/>
    <w:rsid w:val="00710E32"/>
    <w:rsid w:val="00720D0F"/>
    <w:rsid w:val="00721DF5"/>
    <w:rsid w:val="007302B3"/>
    <w:rsid w:val="00730733"/>
    <w:rsid w:val="00730E3A"/>
    <w:rsid w:val="007353A5"/>
    <w:rsid w:val="007364A3"/>
    <w:rsid w:val="00736AAF"/>
    <w:rsid w:val="007454A5"/>
    <w:rsid w:val="007502E2"/>
    <w:rsid w:val="007575EA"/>
    <w:rsid w:val="00764FE9"/>
    <w:rsid w:val="00765B2A"/>
    <w:rsid w:val="007673B8"/>
    <w:rsid w:val="00783A34"/>
    <w:rsid w:val="00791DD6"/>
    <w:rsid w:val="007A259D"/>
    <w:rsid w:val="007B44EC"/>
    <w:rsid w:val="007C4007"/>
    <w:rsid w:val="007C6B52"/>
    <w:rsid w:val="007D16C5"/>
    <w:rsid w:val="007D6B6D"/>
    <w:rsid w:val="007E5C25"/>
    <w:rsid w:val="007F72F2"/>
    <w:rsid w:val="00806229"/>
    <w:rsid w:val="008071A9"/>
    <w:rsid w:val="0081032D"/>
    <w:rsid w:val="008258A6"/>
    <w:rsid w:val="00837407"/>
    <w:rsid w:val="0083755A"/>
    <w:rsid w:val="008440A3"/>
    <w:rsid w:val="00846850"/>
    <w:rsid w:val="008563DA"/>
    <w:rsid w:val="00862FE4"/>
    <w:rsid w:val="0086389A"/>
    <w:rsid w:val="00870EE7"/>
    <w:rsid w:val="00874E48"/>
    <w:rsid w:val="0087605E"/>
    <w:rsid w:val="00876C1C"/>
    <w:rsid w:val="0088326D"/>
    <w:rsid w:val="00885363"/>
    <w:rsid w:val="008A083E"/>
    <w:rsid w:val="008A3021"/>
    <w:rsid w:val="008A690D"/>
    <w:rsid w:val="008A7161"/>
    <w:rsid w:val="008B1FEE"/>
    <w:rsid w:val="008C058E"/>
    <w:rsid w:val="008C7E2F"/>
    <w:rsid w:val="00900F1C"/>
    <w:rsid w:val="00903C32"/>
    <w:rsid w:val="00911290"/>
    <w:rsid w:val="009165C7"/>
    <w:rsid w:val="00916B16"/>
    <w:rsid w:val="009173B9"/>
    <w:rsid w:val="0092416E"/>
    <w:rsid w:val="00926EF9"/>
    <w:rsid w:val="0093335D"/>
    <w:rsid w:val="0093613E"/>
    <w:rsid w:val="00943026"/>
    <w:rsid w:val="0094506E"/>
    <w:rsid w:val="00945377"/>
    <w:rsid w:val="00950C69"/>
    <w:rsid w:val="00951DF9"/>
    <w:rsid w:val="00954A57"/>
    <w:rsid w:val="00966B81"/>
    <w:rsid w:val="009722C5"/>
    <w:rsid w:val="00972CDF"/>
    <w:rsid w:val="00984570"/>
    <w:rsid w:val="009852EB"/>
    <w:rsid w:val="00990438"/>
    <w:rsid w:val="00994F32"/>
    <w:rsid w:val="009A420B"/>
    <w:rsid w:val="009A65FE"/>
    <w:rsid w:val="009B0184"/>
    <w:rsid w:val="009B103F"/>
    <w:rsid w:val="009B2A41"/>
    <w:rsid w:val="009B5513"/>
    <w:rsid w:val="009C1513"/>
    <w:rsid w:val="009C3397"/>
    <w:rsid w:val="009C7720"/>
    <w:rsid w:val="009D0EE8"/>
    <w:rsid w:val="009D5536"/>
    <w:rsid w:val="009D5BFC"/>
    <w:rsid w:val="009E2809"/>
    <w:rsid w:val="009E6214"/>
    <w:rsid w:val="009F505E"/>
    <w:rsid w:val="009F7C84"/>
    <w:rsid w:val="00A0301D"/>
    <w:rsid w:val="00A071C3"/>
    <w:rsid w:val="00A073A5"/>
    <w:rsid w:val="00A23AFA"/>
    <w:rsid w:val="00A23B86"/>
    <w:rsid w:val="00A2710C"/>
    <w:rsid w:val="00A30407"/>
    <w:rsid w:val="00A31B3E"/>
    <w:rsid w:val="00A4432B"/>
    <w:rsid w:val="00A532F3"/>
    <w:rsid w:val="00A56B39"/>
    <w:rsid w:val="00A6602C"/>
    <w:rsid w:val="00A70CC2"/>
    <w:rsid w:val="00A7593E"/>
    <w:rsid w:val="00A8489E"/>
    <w:rsid w:val="00A8596F"/>
    <w:rsid w:val="00AA79BE"/>
    <w:rsid w:val="00AB2F25"/>
    <w:rsid w:val="00AC29F3"/>
    <w:rsid w:val="00AD1150"/>
    <w:rsid w:val="00AD46B8"/>
    <w:rsid w:val="00AF3719"/>
    <w:rsid w:val="00B17B07"/>
    <w:rsid w:val="00B231E5"/>
    <w:rsid w:val="00B23FD5"/>
    <w:rsid w:val="00B34670"/>
    <w:rsid w:val="00B40922"/>
    <w:rsid w:val="00B519BD"/>
    <w:rsid w:val="00B54871"/>
    <w:rsid w:val="00B549D4"/>
    <w:rsid w:val="00B572E5"/>
    <w:rsid w:val="00B6489F"/>
    <w:rsid w:val="00B7392C"/>
    <w:rsid w:val="00B926EF"/>
    <w:rsid w:val="00B92ABA"/>
    <w:rsid w:val="00B92B72"/>
    <w:rsid w:val="00B9620E"/>
    <w:rsid w:val="00BA2B39"/>
    <w:rsid w:val="00BB2835"/>
    <w:rsid w:val="00BB6622"/>
    <w:rsid w:val="00BB6DF4"/>
    <w:rsid w:val="00BB7A22"/>
    <w:rsid w:val="00BE3B3C"/>
    <w:rsid w:val="00BE42FA"/>
    <w:rsid w:val="00BE4FD0"/>
    <w:rsid w:val="00C0223B"/>
    <w:rsid w:val="00C02B87"/>
    <w:rsid w:val="00C07CB3"/>
    <w:rsid w:val="00C07CE2"/>
    <w:rsid w:val="00C130F0"/>
    <w:rsid w:val="00C15F50"/>
    <w:rsid w:val="00C257C7"/>
    <w:rsid w:val="00C4086D"/>
    <w:rsid w:val="00C508EE"/>
    <w:rsid w:val="00C5129E"/>
    <w:rsid w:val="00C67BE5"/>
    <w:rsid w:val="00C762CB"/>
    <w:rsid w:val="00C83A4D"/>
    <w:rsid w:val="00C910E7"/>
    <w:rsid w:val="00C9239C"/>
    <w:rsid w:val="00C94610"/>
    <w:rsid w:val="00CA1896"/>
    <w:rsid w:val="00CB1BC0"/>
    <w:rsid w:val="00CB354B"/>
    <w:rsid w:val="00CB5B28"/>
    <w:rsid w:val="00CC60D8"/>
    <w:rsid w:val="00CD14FE"/>
    <w:rsid w:val="00CD3574"/>
    <w:rsid w:val="00CD6C2B"/>
    <w:rsid w:val="00CF4FB1"/>
    <w:rsid w:val="00CF5371"/>
    <w:rsid w:val="00CF70FF"/>
    <w:rsid w:val="00D0323A"/>
    <w:rsid w:val="00D0559F"/>
    <w:rsid w:val="00D077E9"/>
    <w:rsid w:val="00D159EB"/>
    <w:rsid w:val="00D172A6"/>
    <w:rsid w:val="00D273FD"/>
    <w:rsid w:val="00D31A99"/>
    <w:rsid w:val="00D35B78"/>
    <w:rsid w:val="00D364C8"/>
    <w:rsid w:val="00D42CB7"/>
    <w:rsid w:val="00D434BD"/>
    <w:rsid w:val="00D447CB"/>
    <w:rsid w:val="00D461E4"/>
    <w:rsid w:val="00D5413D"/>
    <w:rsid w:val="00D570A9"/>
    <w:rsid w:val="00D607D8"/>
    <w:rsid w:val="00D62195"/>
    <w:rsid w:val="00D70D02"/>
    <w:rsid w:val="00D770C7"/>
    <w:rsid w:val="00D81834"/>
    <w:rsid w:val="00D83100"/>
    <w:rsid w:val="00D86945"/>
    <w:rsid w:val="00D90290"/>
    <w:rsid w:val="00D961D0"/>
    <w:rsid w:val="00DA5F2E"/>
    <w:rsid w:val="00DC1CDC"/>
    <w:rsid w:val="00DD10DC"/>
    <w:rsid w:val="00DD152F"/>
    <w:rsid w:val="00DE0E39"/>
    <w:rsid w:val="00DE213F"/>
    <w:rsid w:val="00DF027C"/>
    <w:rsid w:val="00DF47CD"/>
    <w:rsid w:val="00E00A32"/>
    <w:rsid w:val="00E056DA"/>
    <w:rsid w:val="00E15B47"/>
    <w:rsid w:val="00E21706"/>
    <w:rsid w:val="00E22ACD"/>
    <w:rsid w:val="00E47762"/>
    <w:rsid w:val="00E50313"/>
    <w:rsid w:val="00E620B0"/>
    <w:rsid w:val="00E70A9B"/>
    <w:rsid w:val="00E7767D"/>
    <w:rsid w:val="00E77DDA"/>
    <w:rsid w:val="00E81B40"/>
    <w:rsid w:val="00E972AB"/>
    <w:rsid w:val="00EA07DA"/>
    <w:rsid w:val="00EA7C77"/>
    <w:rsid w:val="00EC7D59"/>
    <w:rsid w:val="00ED2CDB"/>
    <w:rsid w:val="00ED5E9B"/>
    <w:rsid w:val="00EE0C20"/>
    <w:rsid w:val="00EE2749"/>
    <w:rsid w:val="00EE6C04"/>
    <w:rsid w:val="00EF0349"/>
    <w:rsid w:val="00EF555B"/>
    <w:rsid w:val="00F027BB"/>
    <w:rsid w:val="00F0499C"/>
    <w:rsid w:val="00F06712"/>
    <w:rsid w:val="00F10BFE"/>
    <w:rsid w:val="00F11DCF"/>
    <w:rsid w:val="00F12F59"/>
    <w:rsid w:val="00F162EA"/>
    <w:rsid w:val="00F501BF"/>
    <w:rsid w:val="00F51486"/>
    <w:rsid w:val="00F52D27"/>
    <w:rsid w:val="00F606DB"/>
    <w:rsid w:val="00F65608"/>
    <w:rsid w:val="00F66EB0"/>
    <w:rsid w:val="00F76B0F"/>
    <w:rsid w:val="00F83527"/>
    <w:rsid w:val="00F85FE2"/>
    <w:rsid w:val="00F86DC6"/>
    <w:rsid w:val="00F9314B"/>
    <w:rsid w:val="00FC5665"/>
    <w:rsid w:val="00FC5C52"/>
    <w:rsid w:val="00FD16B5"/>
    <w:rsid w:val="00FD583F"/>
    <w:rsid w:val="00FD7488"/>
    <w:rsid w:val="00FE5BAF"/>
    <w:rsid w:val="00FF16B4"/>
    <w:rsid w:val="00FF62B0"/>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6215A4"/>
  <w15:docId w15:val="{FE2E63CB-DB0E-466A-9634-4AB8EBF4F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926EF9"/>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791DD6"/>
    <w:pPr>
      <w:ind w:left="720"/>
      <w:contextualSpacing/>
    </w:pPr>
  </w:style>
  <w:style w:type="character" w:customStyle="1" w:styleId="Heading3Char">
    <w:name w:val="Heading 3 Char"/>
    <w:basedOn w:val="DefaultParagraphFont"/>
    <w:link w:val="Heading3"/>
    <w:uiPriority w:val="5"/>
    <w:rsid w:val="00926EF9"/>
    <w:rPr>
      <w:rFonts w:asciiTheme="majorHAnsi" w:eastAsiaTheme="majorEastAsia" w:hAnsiTheme="majorHAnsi" w:cstheme="majorBidi"/>
      <w:b/>
      <w:color w:val="012639" w:themeColor="accent1" w:themeShade="7F"/>
    </w:rPr>
  </w:style>
  <w:style w:type="character" w:styleId="Hyperlink">
    <w:name w:val="Hyperlink"/>
    <w:basedOn w:val="DefaultParagraphFont"/>
    <w:uiPriority w:val="99"/>
    <w:unhideWhenUsed/>
    <w:rsid w:val="00C762CB"/>
    <w:rPr>
      <w:color w:val="3592CF" w:themeColor="hyperlink"/>
      <w:u w:val="single"/>
    </w:rPr>
  </w:style>
  <w:style w:type="character" w:styleId="UnresolvedMention">
    <w:name w:val="Unresolved Mention"/>
    <w:basedOn w:val="DefaultParagraphFont"/>
    <w:uiPriority w:val="99"/>
    <w:semiHidden/>
    <w:unhideWhenUsed/>
    <w:rsid w:val="00C762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4389874">
      <w:bodyDiv w:val="1"/>
      <w:marLeft w:val="0"/>
      <w:marRight w:val="0"/>
      <w:marTop w:val="0"/>
      <w:marBottom w:val="0"/>
      <w:divBdr>
        <w:top w:val="none" w:sz="0" w:space="0" w:color="auto"/>
        <w:left w:val="none" w:sz="0" w:space="0" w:color="auto"/>
        <w:bottom w:val="none" w:sz="0" w:space="0" w:color="auto"/>
        <w:right w:val="none" w:sz="0" w:space="0" w:color="auto"/>
      </w:divBdr>
      <w:divsChild>
        <w:div w:id="1010742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hyperlink" Target="https://www.smartsheet.com/line-graphs-line-charts-exce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gartner.com/doc/3810464/-planning-guide-data-analytic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moodle.uwtsd.ac.uk/pluginfile.php/140485/mod_resource/content/1/How%20do%20you%20know%20your%20spreadsheet%20is%20right.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svg"/><Relationship Id="rId24" Type="http://schemas.openxmlformats.org/officeDocument/2006/relationships/image" Target="media/image16.png"/><Relationship Id="rId32" Type="http://schemas.openxmlformats.org/officeDocument/2006/relationships/hyperlink" Target="https://youtu.be/mm2A5tKVIpg"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chegg.com/homework-help/questions-and-answers/following-pie-chart-describes-family-uses-4000-makes-per-month-much-family-spend-food-drin-q134850830"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www.bricklin.com/bio.htm" TargetMode="External"/><Relationship Id="rId35" Type="http://schemas.openxmlformats.org/officeDocument/2006/relationships/hyperlink" Target="https://vizzlo.com/create/bar-char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1D9B0AD095B42F2B0F0DA5A50BD5A8F"/>
        <w:category>
          <w:name w:val="General"/>
          <w:gallery w:val="placeholder"/>
        </w:category>
        <w:types>
          <w:type w:val="bbPlcHdr"/>
        </w:types>
        <w:behaviors>
          <w:behavior w:val="content"/>
        </w:behaviors>
        <w:guid w:val="{DCEA7E4E-D223-4104-B5D8-D7F00EB4A957}"/>
      </w:docPartPr>
      <w:docPartBody>
        <w:p w:rsidR="00BB52DA" w:rsidRDefault="00462D8C">
          <w:pPr>
            <w:pStyle w:val="61D9B0AD095B42F2B0F0DA5A50BD5A8F"/>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April 1</w:t>
          </w:r>
          <w:r w:rsidRPr="00D86945">
            <w:rPr>
              <w:rStyle w:val="SubtitleChar"/>
              <w:b/>
            </w:rPr>
            <w:fldChar w:fldCharType="end"/>
          </w:r>
        </w:p>
      </w:docPartBody>
    </w:docPart>
    <w:docPart>
      <w:docPartPr>
        <w:name w:val="A2801AD3520446F5BFB836AC867A764D"/>
        <w:category>
          <w:name w:val="General"/>
          <w:gallery w:val="placeholder"/>
        </w:category>
        <w:types>
          <w:type w:val="bbPlcHdr"/>
        </w:types>
        <w:behaviors>
          <w:behavior w:val="content"/>
        </w:behaviors>
        <w:guid w:val="{1A6B6BF0-1BAD-4300-B206-2D910705901A}"/>
      </w:docPartPr>
      <w:docPartBody>
        <w:p w:rsidR="00BB52DA" w:rsidRDefault="00462D8C">
          <w:pPr>
            <w:pStyle w:val="A2801AD3520446F5BFB836AC867A764D"/>
          </w:pPr>
          <w:r>
            <w:t>COMPANY NAME</w:t>
          </w:r>
        </w:p>
      </w:docPartBody>
    </w:docPart>
    <w:docPart>
      <w:docPartPr>
        <w:name w:val="AC72626FFD334FA2959AF7A365C3B035"/>
        <w:category>
          <w:name w:val="General"/>
          <w:gallery w:val="placeholder"/>
        </w:category>
        <w:types>
          <w:type w:val="bbPlcHdr"/>
        </w:types>
        <w:behaviors>
          <w:behavior w:val="content"/>
        </w:behaviors>
        <w:guid w:val="{37D36421-44D8-4B33-84F4-AA306E3EE1F3}"/>
      </w:docPartPr>
      <w:docPartBody>
        <w:p w:rsidR="00BB52DA" w:rsidRDefault="00462D8C">
          <w:pPr>
            <w:pStyle w:val="AC72626FFD334FA2959AF7A365C3B035"/>
          </w:pPr>
          <w:r>
            <w:t>Your Name</w:t>
          </w:r>
        </w:p>
      </w:docPartBody>
    </w:docPart>
    <w:docPart>
      <w:docPartPr>
        <w:name w:val="B900328E63C24E1994849E4FC82B38A5"/>
        <w:category>
          <w:name w:val="General"/>
          <w:gallery w:val="placeholder"/>
        </w:category>
        <w:types>
          <w:type w:val="bbPlcHdr"/>
        </w:types>
        <w:behaviors>
          <w:behavior w:val="content"/>
        </w:behaviors>
        <w:guid w:val="{32A0A4A5-7332-4257-9F17-28C8D241B5B4}"/>
      </w:docPartPr>
      <w:docPartBody>
        <w:p w:rsidR="00BB52DA" w:rsidRDefault="00462D8C">
          <w:pPr>
            <w:pStyle w:val="B900328E63C24E1994849E4FC82B38A5"/>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B13"/>
    <w:rsid w:val="00273B13"/>
    <w:rsid w:val="00462D8C"/>
    <w:rsid w:val="00BB52DA"/>
    <w:rsid w:val="00CF5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61D9B0AD095B42F2B0F0DA5A50BD5A8F">
    <w:name w:val="61D9B0AD095B42F2B0F0DA5A50BD5A8F"/>
  </w:style>
  <w:style w:type="paragraph" w:customStyle="1" w:styleId="A2801AD3520446F5BFB836AC867A764D">
    <w:name w:val="A2801AD3520446F5BFB836AC867A764D"/>
  </w:style>
  <w:style w:type="paragraph" w:customStyle="1" w:styleId="AC72626FFD334FA2959AF7A365C3B035">
    <w:name w:val="AC72626FFD334FA2959AF7A365C3B035"/>
  </w:style>
  <w:style w:type="paragraph" w:customStyle="1" w:styleId="B900328E63C24E1994849E4FC82B38A5">
    <w:name w:val="B900328E63C24E1994849E4FC82B38A5"/>
  </w:style>
  <w:style w:type="paragraph" w:customStyle="1" w:styleId="B6DCA169F45D486CABA049D5A54815C9">
    <w:name w:val="B6DCA169F45D486CABA049D5A54815C9"/>
  </w:style>
  <w:style w:type="paragraph" w:customStyle="1" w:styleId="898F34DFC8CF4BC286EAE04A5DC850EE">
    <w:name w:val="898F34DFC8CF4BC286EAE04A5DC850EE"/>
  </w:style>
  <w:style w:type="paragraph" w:customStyle="1" w:styleId="A645DEB6BE364BDC9E1EFD9E25477F1D">
    <w:name w:val="A645DEB6BE364BDC9E1EFD9E25477F1D"/>
  </w:style>
  <w:style w:type="paragraph" w:customStyle="1" w:styleId="E967E6158F184705A3828469AD08F73E">
    <w:name w:val="E967E6158F184705A3828469AD08F73E"/>
  </w:style>
  <w:style w:type="paragraph" w:customStyle="1" w:styleId="657D1AB0ED49499F901CA6ABBC133B81">
    <w:name w:val="657D1AB0ED49499F901CA6ABBC133B81"/>
    <w:rsid w:val="00273B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Jamie Moorman</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17223D-BAD0-4671-9B60-65C41E1F4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2</TotalTime>
  <Pages>25</Pages>
  <Words>2771</Words>
  <Characters>15797</Characters>
  <Application>Microsoft Office Word</Application>
  <DocSecurity>0</DocSecurity>
  <Lines>131</Lines>
  <Paragraphs>37</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Contents Page</vt:lpstr>
      <vt:lpstr>Executive Summary</vt:lpstr>
      <vt:lpstr>Data Analytics</vt:lpstr>
      <vt:lpstr>Data Visualization</vt:lpstr>
      <vt:lpstr>Introduction to Spreadsheet</vt:lpstr>
      <vt:lpstr>Carbon Data File</vt:lpstr>
      <vt:lpstr>Collated Prosumer Survey File</vt:lpstr>
      <vt:lpstr>Weather List File</vt:lpstr>
      <vt:lpstr>Critical Analysis</vt:lpstr>
      <vt:lpstr>Appendices</vt:lpstr>
      <vt:lpstr>References</vt:lpstr>
      <vt:lpstr/>
      <vt:lpstr>Executive Summary</vt:lpstr>
      <vt:lpstr>Data Analytics</vt:lpstr>
      <vt:lpstr>Data Visualization</vt:lpstr>
      <vt:lpstr>Introducing Spreadsheets</vt:lpstr>
    </vt:vector>
  </TitlesOfParts>
  <Company/>
  <LinksUpToDate>false</LinksUpToDate>
  <CharactersWithSpaces>18531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Jamie</dc:creator>
  <cp:keywords/>
  <cp:lastModifiedBy> </cp:lastModifiedBy>
  <cp:revision>3</cp:revision>
  <cp:lastPrinted>2006-08-01T17:47:00Z</cp:lastPrinted>
  <dcterms:created xsi:type="dcterms:W3CDTF">2019-04-24T18:53:00Z</dcterms:created>
  <dcterms:modified xsi:type="dcterms:W3CDTF">2019-04-24T18:54:00Z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