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8996389"/>
        <w:docPartObj>
          <w:docPartGallery w:val="Cover Pages"/>
          <w:docPartUnique/>
        </w:docPartObj>
      </w:sdtPr>
      <w:sdtEndPr>
        <w:rPr>
          <w:rFonts w:ascii="Times New Roman" w:hAnsi="Times New Roman" w:cs="Times New Roman"/>
          <w:sz w:val="24"/>
          <w:szCs w:val="24"/>
        </w:rPr>
      </w:sdtEndPr>
      <w:sdtContent>
        <w:p w14:paraId="37B8A9EA" w14:textId="1B5CF466" w:rsidR="00211035" w:rsidRDefault="00211035">
          <w:r>
            <w:rPr>
              <w:noProof/>
            </w:rPr>
            <mc:AlternateContent>
              <mc:Choice Requires="wpg">
                <w:drawing>
                  <wp:anchor distT="0" distB="0" distL="114300" distR="114300" simplePos="0" relativeHeight="251662336" behindDoc="0" locked="0" layoutInCell="1" allowOverlap="1" wp14:anchorId="425B4176" wp14:editId="41EB225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EFA66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91083E" wp14:editId="7AF62BE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8D3861" w14:textId="76D26DAA" w:rsidR="00211035" w:rsidRPr="00211035" w:rsidRDefault="00211035">
                                    <w:pPr>
                                      <w:pStyle w:val="NoSpacing"/>
                                      <w:jc w:val="right"/>
                                      <w:rPr>
                                        <w:rFonts w:ascii="Times New Roman" w:hAnsi="Times New Roman" w:cs="Times New Roman"/>
                                        <w:color w:val="595959" w:themeColor="text1" w:themeTint="A6"/>
                                        <w:sz w:val="28"/>
                                        <w:szCs w:val="28"/>
                                      </w:rPr>
                                    </w:pPr>
                                    <w:r w:rsidRPr="00211035">
                                      <w:rPr>
                                        <w:rFonts w:ascii="Times New Roman" w:hAnsi="Times New Roman" w:cs="Times New Roman"/>
                                        <w:color w:val="595959" w:themeColor="text1" w:themeTint="A6"/>
                                        <w:sz w:val="28"/>
                                        <w:szCs w:val="28"/>
                                      </w:rPr>
                                      <w:t>Elaine Avsar (2017445)</w:t>
                                    </w:r>
                                  </w:p>
                                </w:sdtContent>
                              </w:sdt>
                              <w:p w14:paraId="08B8A2A8" w14:textId="630F48B8" w:rsidR="00211035" w:rsidRDefault="0021103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91083E"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8D3861" w14:textId="76D26DAA" w:rsidR="00211035" w:rsidRPr="00211035" w:rsidRDefault="00211035">
                              <w:pPr>
                                <w:pStyle w:val="NoSpacing"/>
                                <w:jc w:val="right"/>
                                <w:rPr>
                                  <w:rFonts w:ascii="Times New Roman" w:hAnsi="Times New Roman" w:cs="Times New Roman"/>
                                  <w:color w:val="595959" w:themeColor="text1" w:themeTint="A6"/>
                                  <w:sz w:val="28"/>
                                  <w:szCs w:val="28"/>
                                </w:rPr>
                              </w:pPr>
                              <w:r w:rsidRPr="00211035">
                                <w:rPr>
                                  <w:rFonts w:ascii="Times New Roman" w:hAnsi="Times New Roman" w:cs="Times New Roman"/>
                                  <w:color w:val="595959" w:themeColor="text1" w:themeTint="A6"/>
                                  <w:sz w:val="28"/>
                                  <w:szCs w:val="28"/>
                                </w:rPr>
                                <w:t>Elaine Avsar (2017445)</w:t>
                              </w:r>
                            </w:p>
                          </w:sdtContent>
                        </w:sdt>
                        <w:p w14:paraId="08B8A2A8" w14:textId="630F48B8" w:rsidR="00211035" w:rsidRDefault="0021103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0FF4703" wp14:editId="6C540EE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23E60E4" w14:textId="1115C813" w:rsidR="00211035" w:rsidRDefault="00211035">
                                    <w:pPr>
                                      <w:pStyle w:val="NoSpacing"/>
                                      <w:jc w:val="right"/>
                                      <w:rPr>
                                        <w:color w:val="595959" w:themeColor="text1" w:themeTint="A6"/>
                                        <w:sz w:val="20"/>
                                        <w:szCs w:val="20"/>
                                      </w:rPr>
                                    </w:pPr>
                                    <w:r w:rsidRPr="00211035">
                                      <w:rPr>
                                        <w:rFonts w:ascii="Times New Roman" w:hAnsi="Times New Roman" w:cs="Times New Roman"/>
                                        <w:color w:val="595959" w:themeColor="text1" w:themeTint="A6"/>
                                        <w:sz w:val="20"/>
                                        <w:szCs w:val="20"/>
                                      </w:rPr>
                                      <w:t>Write the copy for a potential public facing webpage/press release to highlight how an Advocacy organization of your choice aims to meet the requirements of current legislation.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FF4703"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23E60E4" w14:textId="1115C813" w:rsidR="00211035" w:rsidRDefault="00211035">
                              <w:pPr>
                                <w:pStyle w:val="NoSpacing"/>
                                <w:jc w:val="right"/>
                                <w:rPr>
                                  <w:color w:val="595959" w:themeColor="text1" w:themeTint="A6"/>
                                  <w:sz w:val="20"/>
                                  <w:szCs w:val="20"/>
                                </w:rPr>
                              </w:pPr>
                              <w:r w:rsidRPr="00211035">
                                <w:rPr>
                                  <w:rFonts w:ascii="Times New Roman" w:hAnsi="Times New Roman" w:cs="Times New Roman"/>
                                  <w:color w:val="595959" w:themeColor="text1" w:themeTint="A6"/>
                                  <w:sz w:val="20"/>
                                  <w:szCs w:val="20"/>
                                </w:rPr>
                                <w:t>Write the copy for a potential public facing webpage/press release to highlight how an Advocacy organization of your choice aims to meet the requirements of current legislation.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FCDE6A6" wp14:editId="49166A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2A306" w14:textId="5626EC8F" w:rsidR="00211035" w:rsidRPr="00211035" w:rsidRDefault="00211035">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11035">
                                      <w:rPr>
                                        <w:rFonts w:ascii="Times New Roman" w:hAnsi="Times New Roman" w:cs="Times New Roman"/>
                                        <w:caps/>
                                        <w:color w:val="4472C4" w:themeColor="accent1"/>
                                        <w:sz w:val="64"/>
                                        <w:szCs w:val="64"/>
                                      </w:rPr>
                                      <w:t>ECAY6002</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D4DADA" w14:textId="5547FC76" w:rsidR="00211035" w:rsidRPr="00211035" w:rsidRDefault="00211035">
                                    <w:pPr>
                                      <w:jc w:val="right"/>
                                      <w:rPr>
                                        <w:rFonts w:ascii="Times New Roman" w:hAnsi="Times New Roman" w:cs="Times New Roman"/>
                                        <w:smallCaps/>
                                        <w:color w:val="404040" w:themeColor="text1" w:themeTint="BF"/>
                                        <w:sz w:val="36"/>
                                        <w:szCs w:val="36"/>
                                      </w:rPr>
                                    </w:pPr>
                                    <w:r w:rsidRPr="00211035">
                                      <w:rPr>
                                        <w:rFonts w:ascii="Times New Roman" w:hAnsi="Times New Roman" w:cs="Times New Roman"/>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CDE6A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22A306" w14:textId="5626EC8F" w:rsidR="00211035" w:rsidRPr="00211035" w:rsidRDefault="00211035">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11035">
                                <w:rPr>
                                  <w:rFonts w:ascii="Times New Roman" w:hAnsi="Times New Roman" w:cs="Times New Roman"/>
                                  <w:caps/>
                                  <w:color w:val="4472C4" w:themeColor="accent1"/>
                                  <w:sz w:val="64"/>
                                  <w:szCs w:val="64"/>
                                </w:rPr>
                                <w:t>ECAY6002</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D4DADA" w14:textId="5547FC76" w:rsidR="00211035" w:rsidRPr="00211035" w:rsidRDefault="00211035">
                              <w:pPr>
                                <w:jc w:val="right"/>
                                <w:rPr>
                                  <w:rFonts w:ascii="Times New Roman" w:hAnsi="Times New Roman" w:cs="Times New Roman"/>
                                  <w:smallCaps/>
                                  <w:color w:val="404040" w:themeColor="text1" w:themeTint="BF"/>
                                  <w:sz w:val="36"/>
                                  <w:szCs w:val="36"/>
                                </w:rPr>
                              </w:pPr>
                              <w:r w:rsidRPr="00211035">
                                <w:rPr>
                                  <w:rFonts w:ascii="Times New Roman" w:hAnsi="Times New Roman" w:cs="Times New Roman"/>
                                  <w:color w:val="404040" w:themeColor="text1" w:themeTint="BF"/>
                                  <w:sz w:val="36"/>
                                  <w:szCs w:val="36"/>
                                </w:rPr>
                                <w:t>Assignment 2</w:t>
                              </w:r>
                            </w:p>
                          </w:sdtContent>
                        </w:sdt>
                      </w:txbxContent>
                    </v:textbox>
                    <w10:wrap type="square" anchorx="page" anchory="page"/>
                  </v:shape>
                </w:pict>
              </mc:Fallback>
            </mc:AlternateContent>
          </w:r>
        </w:p>
        <w:p w14:paraId="00546552" w14:textId="7BEDCABB" w:rsidR="00211035" w:rsidRDefault="00211035">
          <w:pPr>
            <w:rPr>
              <w:rFonts w:ascii="Times New Roman" w:hAnsi="Times New Roman" w:cs="Times New Roman"/>
              <w:sz w:val="24"/>
              <w:szCs w:val="24"/>
            </w:rPr>
          </w:pPr>
          <w:r>
            <w:rPr>
              <w:rFonts w:ascii="Times New Roman" w:hAnsi="Times New Roman" w:cs="Times New Roman"/>
              <w:sz w:val="24"/>
              <w:szCs w:val="24"/>
            </w:rPr>
            <w:br w:type="page"/>
          </w:r>
        </w:p>
      </w:sdtContent>
    </w:sdt>
    <w:p w14:paraId="542D61D1" w14:textId="7D0DC9A6" w:rsidR="00053AC5" w:rsidRDefault="00053AC5" w:rsidP="00053AC5">
      <w:pPr>
        <w:spacing w:line="360" w:lineRule="auto"/>
        <w:jc w:val="both"/>
        <w:rPr>
          <w:rFonts w:ascii="Times New Roman" w:hAnsi="Times New Roman" w:cs="Times New Roman"/>
          <w:sz w:val="24"/>
          <w:szCs w:val="24"/>
        </w:rPr>
      </w:pPr>
      <w:r w:rsidRPr="00053AC5">
        <w:rPr>
          <w:rFonts w:ascii="Times New Roman" w:hAnsi="Times New Roman" w:cs="Times New Roman"/>
          <w:b/>
          <w:bCs/>
          <w:sz w:val="24"/>
          <w:szCs w:val="24"/>
          <w:u w:val="single"/>
        </w:rPr>
        <w:t>“My Body Was Altered Without My Consent”</w:t>
      </w:r>
      <w:r>
        <w:rPr>
          <w:rFonts w:ascii="Times New Roman" w:hAnsi="Times New Roman" w:cs="Times New Roman"/>
          <w:sz w:val="24"/>
          <w:szCs w:val="24"/>
        </w:rPr>
        <w:t xml:space="preserve"> (</w:t>
      </w:r>
      <w:proofErr w:type="spellStart"/>
      <w:r>
        <w:rPr>
          <w:rFonts w:ascii="Times New Roman" w:hAnsi="Times New Roman" w:cs="Times New Roman"/>
          <w:sz w:val="24"/>
          <w:szCs w:val="24"/>
        </w:rPr>
        <w:t>Gangoli</w:t>
      </w:r>
      <w:proofErr w:type="spellEnd"/>
      <w:r>
        <w:rPr>
          <w:rFonts w:ascii="Times New Roman" w:hAnsi="Times New Roman" w:cs="Times New Roman"/>
          <w:sz w:val="24"/>
          <w:szCs w:val="24"/>
        </w:rPr>
        <w:t xml:space="preserve"> </w:t>
      </w:r>
      <w:r w:rsidRPr="00053AC5">
        <w:rPr>
          <w:rFonts w:ascii="Times New Roman" w:hAnsi="Times New Roman" w:cs="Times New Roman"/>
          <w:i/>
          <w:iCs/>
          <w:sz w:val="24"/>
          <w:szCs w:val="24"/>
        </w:rPr>
        <w:t>et al.,</w:t>
      </w:r>
      <w:r>
        <w:rPr>
          <w:rFonts w:ascii="Times New Roman" w:hAnsi="Times New Roman" w:cs="Times New Roman"/>
          <w:sz w:val="24"/>
          <w:szCs w:val="24"/>
        </w:rPr>
        <w:t xml:space="preserve"> 2018)</w:t>
      </w:r>
      <w:r w:rsidR="00241830">
        <w:rPr>
          <w:rFonts w:ascii="Times New Roman" w:hAnsi="Times New Roman" w:cs="Times New Roman"/>
          <w:sz w:val="24"/>
          <w:szCs w:val="24"/>
        </w:rPr>
        <w:t>.</w:t>
      </w:r>
    </w:p>
    <w:p w14:paraId="0D5A3C8C" w14:textId="1F76DFF4" w:rsidR="003421B4" w:rsidRDefault="00053AC5" w:rsidP="00053A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are </w:t>
      </w:r>
      <w:proofErr w:type="spellStart"/>
      <w:r>
        <w:rPr>
          <w:rFonts w:ascii="Times New Roman" w:hAnsi="Times New Roman" w:cs="Times New Roman"/>
          <w:sz w:val="24"/>
          <w:szCs w:val="24"/>
        </w:rPr>
        <w:t>B</w:t>
      </w:r>
      <w:r w:rsidR="00AD2B6C">
        <w:rPr>
          <w:rFonts w:ascii="Times New Roman" w:hAnsi="Times New Roman" w:cs="Times New Roman"/>
          <w:sz w:val="24"/>
          <w:szCs w:val="24"/>
        </w:rPr>
        <w:t>awso</w:t>
      </w:r>
      <w:proofErr w:type="spellEnd"/>
      <w:r>
        <w:rPr>
          <w:rFonts w:ascii="Times New Roman" w:hAnsi="Times New Roman" w:cs="Times New Roman"/>
          <w:sz w:val="24"/>
          <w:szCs w:val="24"/>
        </w:rPr>
        <w:t>.  Established in 1995, we are a registered charity</w:t>
      </w:r>
      <w:r w:rsidR="00AD2B6C">
        <w:rPr>
          <w:rFonts w:ascii="Times New Roman" w:hAnsi="Times New Roman" w:cs="Times New Roman"/>
          <w:sz w:val="24"/>
          <w:szCs w:val="24"/>
        </w:rPr>
        <w:t xml:space="preserve">, whose aim is to ‘advocate for, and deliver specialist services to, black and minoritized victims of abuse, violence, and exploitation in </w:t>
      </w:r>
      <w:proofErr w:type="spellStart"/>
      <w:r w:rsidR="00AD2B6C">
        <w:rPr>
          <w:rFonts w:ascii="Times New Roman" w:hAnsi="Times New Roman" w:cs="Times New Roman"/>
          <w:sz w:val="24"/>
          <w:szCs w:val="24"/>
        </w:rPr>
        <w:t>Wales’</w:t>
      </w:r>
      <w:proofErr w:type="spellEnd"/>
      <w:r w:rsidR="00AD2B6C">
        <w:rPr>
          <w:rFonts w:ascii="Times New Roman" w:hAnsi="Times New Roman" w:cs="Times New Roman"/>
          <w:sz w:val="24"/>
          <w:szCs w:val="24"/>
        </w:rPr>
        <w:t xml:space="preserve"> </w:t>
      </w:r>
      <w:proofErr w:type="spellStart"/>
      <w:r w:rsidR="00AD2B6C">
        <w:rPr>
          <w:rFonts w:ascii="Times New Roman" w:hAnsi="Times New Roman" w:cs="Times New Roman"/>
          <w:sz w:val="24"/>
          <w:szCs w:val="24"/>
        </w:rPr>
        <w:t>Bawso</w:t>
      </w:r>
      <w:proofErr w:type="spellEnd"/>
      <w:r w:rsidR="00AD2B6C">
        <w:rPr>
          <w:rFonts w:ascii="Times New Roman" w:hAnsi="Times New Roman" w:cs="Times New Roman"/>
          <w:sz w:val="24"/>
          <w:szCs w:val="24"/>
        </w:rPr>
        <w:t xml:space="preserve">, </w:t>
      </w:r>
      <w:r w:rsidR="00241830">
        <w:rPr>
          <w:rFonts w:ascii="Times New Roman" w:hAnsi="Times New Roman" w:cs="Times New Roman"/>
          <w:sz w:val="24"/>
          <w:szCs w:val="24"/>
        </w:rPr>
        <w:t>(</w:t>
      </w:r>
      <w:r w:rsidR="00AD2B6C">
        <w:rPr>
          <w:rFonts w:ascii="Times New Roman" w:hAnsi="Times New Roman" w:cs="Times New Roman"/>
          <w:sz w:val="24"/>
          <w:szCs w:val="24"/>
        </w:rPr>
        <w:t>2022</w:t>
      </w:r>
      <w:r w:rsidR="00241830">
        <w:rPr>
          <w:rFonts w:ascii="Times New Roman" w:hAnsi="Times New Roman" w:cs="Times New Roman"/>
          <w:sz w:val="24"/>
          <w:szCs w:val="24"/>
        </w:rPr>
        <w:t>, no page</w:t>
      </w:r>
      <w:r w:rsidR="00AD2B6C">
        <w:rPr>
          <w:rFonts w:ascii="Times New Roman" w:hAnsi="Times New Roman" w:cs="Times New Roman"/>
          <w:sz w:val="24"/>
          <w:szCs w:val="24"/>
        </w:rPr>
        <w:t xml:space="preserve">).  We are committed to </w:t>
      </w:r>
      <w:r w:rsidR="00D83D54">
        <w:rPr>
          <w:rFonts w:ascii="Times New Roman" w:hAnsi="Times New Roman" w:cs="Times New Roman"/>
          <w:sz w:val="24"/>
          <w:szCs w:val="24"/>
        </w:rPr>
        <w:t xml:space="preserve">tackling violence against women and girls in the form of female genital mutilation (FGM); a practice which has been recognised in UK law </w:t>
      </w:r>
      <w:r w:rsidR="00E01537">
        <w:rPr>
          <w:rFonts w:ascii="Times New Roman" w:hAnsi="Times New Roman" w:cs="Times New Roman"/>
          <w:sz w:val="24"/>
          <w:szCs w:val="24"/>
        </w:rPr>
        <w:t xml:space="preserve">as a serious crime </w:t>
      </w:r>
      <w:r w:rsidR="00D83D54">
        <w:rPr>
          <w:rFonts w:ascii="Times New Roman" w:hAnsi="Times New Roman" w:cs="Times New Roman"/>
          <w:sz w:val="24"/>
          <w:szCs w:val="24"/>
        </w:rPr>
        <w:t xml:space="preserve">(Female Genital Mutilation Act, 2003; Serious Crime Act, 2015; </w:t>
      </w:r>
      <w:r w:rsidR="002E27AC">
        <w:rPr>
          <w:rFonts w:ascii="Times New Roman" w:hAnsi="Times New Roman" w:cs="Times New Roman"/>
          <w:sz w:val="24"/>
          <w:szCs w:val="24"/>
        </w:rPr>
        <w:t xml:space="preserve">Violence Against Women, Domestic Abuse and Sexual Violence (Wales) Act 2015) </w:t>
      </w:r>
      <w:r w:rsidR="001E19C0">
        <w:rPr>
          <w:rFonts w:ascii="Times New Roman" w:hAnsi="Times New Roman" w:cs="Times New Roman"/>
          <w:sz w:val="24"/>
          <w:szCs w:val="24"/>
        </w:rPr>
        <w:t>and</w:t>
      </w:r>
      <w:r w:rsidR="002E27AC">
        <w:rPr>
          <w:rFonts w:ascii="Times New Roman" w:hAnsi="Times New Roman" w:cs="Times New Roman"/>
          <w:sz w:val="24"/>
          <w:szCs w:val="24"/>
        </w:rPr>
        <w:t xml:space="preserve"> carries a sentence of up to 14 years </w:t>
      </w:r>
      <w:r w:rsidR="00FC12C8">
        <w:rPr>
          <w:rFonts w:ascii="Times New Roman" w:hAnsi="Times New Roman" w:cs="Times New Roman"/>
          <w:sz w:val="24"/>
          <w:szCs w:val="24"/>
        </w:rPr>
        <w:t>when</w:t>
      </w:r>
      <w:r w:rsidR="001E19C0">
        <w:rPr>
          <w:rFonts w:ascii="Times New Roman" w:hAnsi="Times New Roman" w:cs="Times New Roman"/>
          <w:sz w:val="24"/>
          <w:szCs w:val="24"/>
        </w:rPr>
        <w:t xml:space="preserve"> a perpetrator of FGM is convicted</w:t>
      </w:r>
      <w:r w:rsidR="00241830">
        <w:rPr>
          <w:rFonts w:ascii="Times New Roman" w:hAnsi="Times New Roman" w:cs="Times New Roman"/>
          <w:sz w:val="24"/>
          <w:szCs w:val="24"/>
        </w:rPr>
        <w:t xml:space="preserve"> (CPS, 2023</w:t>
      </w:r>
      <w:r w:rsidR="005002ED">
        <w:rPr>
          <w:rFonts w:ascii="Times New Roman" w:hAnsi="Times New Roman" w:cs="Times New Roman"/>
          <w:sz w:val="24"/>
          <w:szCs w:val="24"/>
        </w:rPr>
        <w:t>, no page</w:t>
      </w:r>
      <w:r w:rsidR="00241830">
        <w:rPr>
          <w:rFonts w:ascii="Times New Roman" w:hAnsi="Times New Roman" w:cs="Times New Roman"/>
          <w:sz w:val="24"/>
          <w:szCs w:val="24"/>
        </w:rPr>
        <w:t>)</w:t>
      </w:r>
      <w:r w:rsidR="001E19C0">
        <w:rPr>
          <w:rFonts w:ascii="Times New Roman" w:hAnsi="Times New Roman" w:cs="Times New Roman"/>
          <w:sz w:val="24"/>
          <w:szCs w:val="24"/>
        </w:rPr>
        <w:t>.  We recognise that FGM is not only an act of violence towards women but is also child abuse (NSPCC, 2021, no page</w:t>
      </w:r>
      <w:r w:rsidR="00BA269B">
        <w:rPr>
          <w:rFonts w:ascii="Times New Roman" w:hAnsi="Times New Roman" w:cs="Times New Roman"/>
          <w:sz w:val="24"/>
          <w:szCs w:val="24"/>
        </w:rPr>
        <w:t>; Children Act, 2019, no page</w:t>
      </w:r>
      <w:r w:rsidR="001E19C0">
        <w:rPr>
          <w:rFonts w:ascii="Times New Roman" w:hAnsi="Times New Roman" w:cs="Times New Roman"/>
          <w:sz w:val="24"/>
          <w:szCs w:val="24"/>
        </w:rPr>
        <w:t>).</w:t>
      </w:r>
      <w:r w:rsidR="00241830">
        <w:rPr>
          <w:rFonts w:ascii="Times New Roman" w:hAnsi="Times New Roman" w:cs="Times New Roman"/>
          <w:sz w:val="24"/>
          <w:szCs w:val="24"/>
        </w:rPr>
        <w:t xml:space="preserve"> FGM refers to any procedure which inflicts injury to female genitalia </w:t>
      </w:r>
      <w:r w:rsidR="00E01537">
        <w:rPr>
          <w:rFonts w:ascii="Times New Roman" w:hAnsi="Times New Roman" w:cs="Times New Roman"/>
          <w:sz w:val="24"/>
          <w:szCs w:val="24"/>
        </w:rPr>
        <w:t xml:space="preserve">and/or genital organs, </w:t>
      </w:r>
      <w:r w:rsidR="00241830">
        <w:rPr>
          <w:rFonts w:ascii="Times New Roman" w:hAnsi="Times New Roman" w:cs="Times New Roman"/>
          <w:sz w:val="24"/>
          <w:szCs w:val="24"/>
        </w:rPr>
        <w:t xml:space="preserve">for any non-medical reason (Kaplan </w:t>
      </w:r>
      <w:r w:rsidR="00241830" w:rsidRPr="00241830">
        <w:rPr>
          <w:rFonts w:ascii="Times New Roman" w:hAnsi="Times New Roman" w:cs="Times New Roman"/>
          <w:i/>
          <w:iCs/>
          <w:sz w:val="24"/>
          <w:szCs w:val="24"/>
        </w:rPr>
        <w:t>et al.,</w:t>
      </w:r>
      <w:r w:rsidR="00241830">
        <w:rPr>
          <w:rFonts w:ascii="Times New Roman" w:hAnsi="Times New Roman" w:cs="Times New Roman"/>
          <w:sz w:val="24"/>
          <w:szCs w:val="24"/>
        </w:rPr>
        <w:t xml:space="preserve"> 2011</w:t>
      </w:r>
      <w:r w:rsidR="00DE0F8A">
        <w:rPr>
          <w:rFonts w:ascii="Times New Roman" w:hAnsi="Times New Roman" w:cs="Times New Roman"/>
          <w:sz w:val="24"/>
          <w:szCs w:val="24"/>
        </w:rPr>
        <w:t>, p. 1</w:t>
      </w:r>
      <w:r w:rsidR="00241830">
        <w:rPr>
          <w:rFonts w:ascii="Times New Roman" w:hAnsi="Times New Roman" w:cs="Times New Roman"/>
          <w:sz w:val="24"/>
          <w:szCs w:val="24"/>
        </w:rPr>
        <w:t>; CPS, 2023</w:t>
      </w:r>
      <w:r w:rsidR="005002ED">
        <w:rPr>
          <w:rFonts w:ascii="Times New Roman" w:hAnsi="Times New Roman" w:cs="Times New Roman"/>
          <w:sz w:val="24"/>
          <w:szCs w:val="24"/>
        </w:rPr>
        <w:t>, no page</w:t>
      </w:r>
      <w:r w:rsidR="00241830">
        <w:rPr>
          <w:rFonts w:ascii="Times New Roman" w:hAnsi="Times New Roman" w:cs="Times New Roman"/>
          <w:sz w:val="24"/>
          <w:szCs w:val="24"/>
        </w:rPr>
        <w:t xml:space="preserve">). </w:t>
      </w:r>
      <w:r w:rsidR="000C18B9">
        <w:rPr>
          <w:rFonts w:ascii="Times New Roman" w:hAnsi="Times New Roman" w:cs="Times New Roman"/>
          <w:sz w:val="24"/>
          <w:szCs w:val="24"/>
        </w:rPr>
        <w:t>We</w:t>
      </w:r>
      <w:r w:rsidR="00241830">
        <w:rPr>
          <w:rFonts w:ascii="Times New Roman" w:hAnsi="Times New Roman" w:cs="Times New Roman"/>
          <w:sz w:val="24"/>
          <w:szCs w:val="24"/>
        </w:rPr>
        <w:t xml:space="preserve"> work with women and girls to seek justice</w:t>
      </w:r>
      <w:r w:rsidR="000C18B9">
        <w:rPr>
          <w:rFonts w:ascii="Times New Roman" w:hAnsi="Times New Roman" w:cs="Times New Roman"/>
          <w:sz w:val="24"/>
          <w:szCs w:val="24"/>
        </w:rPr>
        <w:t xml:space="preserve"> for th</w:t>
      </w:r>
      <w:r w:rsidR="0003072B">
        <w:rPr>
          <w:rFonts w:ascii="Times New Roman" w:hAnsi="Times New Roman" w:cs="Times New Roman"/>
          <w:sz w:val="24"/>
          <w:szCs w:val="24"/>
        </w:rPr>
        <w:t>is</w:t>
      </w:r>
      <w:r w:rsidR="000C18B9">
        <w:rPr>
          <w:rFonts w:ascii="Times New Roman" w:hAnsi="Times New Roman" w:cs="Times New Roman"/>
          <w:sz w:val="24"/>
          <w:szCs w:val="24"/>
        </w:rPr>
        <w:t xml:space="preserve"> </w:t>
      </w:r>
      <w:r w:rsidR="00B2180A">
        <w:rPr>
          <w:rFonts w:ascii="Times New Roman" w:hAnsi="Times New Roman" w:cs="Times New Roman"/>
          <w:sz w:val="24"/>
          <w:szCs w:val="24"/>
        </w:rPr>
        <w:t>truly awful crime</w:t>
      </w:r>
      <w:r w:rsidR="000C18B9">
        <w:rPr>
          <w:rFonts w:ascii="Times New Roman" w:hAnsi="Times New Roman" w:cs="Times New Roman"/>
          <w:sz w:val="24"/>
          <w:szCs w:val="24"/>
        </w:rPr>
        <w:t xml:space="preserve"> </w:t>
      </w:r>
      <w:r w:rsidR="001D26E2">
        <w:rPr>
          <w:rFonts w:ascii="Times New Roman" w:hAnsi="Times New Roman" w:cs="Times New Roman"/>
          <w:sz w:val="24"/>
          <w:szCs w:val="24"/>
        </w:rPr>
        <w:t>perpetrated against</w:t>
      </w:r>
      <w:r w:rsidR="000C18B9">
        <w:rPr>
          <w:rFonts w:ascii="Times New Roman" w:hAnsi="Times New Roman" w:cs="Times New Roman"/>
          <w:sz w:val="24"/>
          <w:szCs w:val="24"/>
        </w:rPr>
        <w:t xml:space="preserve"> them by ensuring their safety</w:t>
      </w:r>
      <w:r w:rsidR="00FC12C8">
        <w:rPr>
          <w:rFonts w:ascii="Times New Roman" w:hAnsi="Times New Roman" w:cs="Times New Roman"/>
          <w:sz w:val="24"/>
          <w:szCs w:val="24"/>
        </w:rPr>
        <w:t xml:space="preserve"> through refuge</w:t>
      </w:r>
      <w:r w:rsidR="000C18B9">
        <w:rPr>
          <w:rFonts w:ascii="Times New Roman" w:hAnsi="Times New Roman" w:cs="Times New Roman"/>
          <w:sz w:val="24"/>
          <w:szCs w:val="24"/>
        </w:rPr>
        <w:t xml:space="preserve">, </w:t>
      </w:r>
      <w:r w:rsidR="001D26E2">
        <w:rPr>
          <w:rFonts w:ascii="Times New Roman" w:hAnsi="Times New Roman" w:cs="Times New Roman"/>
          <w:sz w:val="24"/>
          <w:szCs w:val="24"/>
        </w:rPr>
        <w:t xml:space="preserve">their anonymity, </w:t>
      </w:r>
      <w:r w:rsidR="000C18B9">
        <w:rPr>
          <w:rFonts w:ascii="Times New Roman" w:hAnsi="Times New Roman" w:cs="Times New Roman"/>
          <w:sz w:val="24"/>
          <w:szCs w:val="24"/>
        </w:rPr>
        <w:t>and supporting them through the legal process (</w:t>
      </w:r>
      <w:proofErr w:type="spellStart"/>
      <w:r w:rsidR="000C18B9">
        <w:rPr>
          <w:rFonts w:ascii="Times New Roman" w:hAnsi="Times New Roman" w:cs="Times New Roman"/>
          <w:sz w:val="24"/>
          <w:szCs w:val="24"/>
        </w:rPr>
        <w:t>Bawso</w:t>
      </w:r>
      <w:proofErr w:type="spellEnd"/>
      <w:r w:rsidR="000C18B9">
        <w:rPr>
          <w:rFonts w:ascii="Times New Roman" w:hAnsi="Times New Roman" w:cs="Times New Roman"/>
          <w:sz w:val="24"/>
          <w:szCs w:val="24"/>
        </w:rPr>
        <w:t xml:space="preserve">, 2022a, no page).  </w:t>
      </w:r>
      <w:r w:rsidR="00687E84">
        <w:rPr>
          <w:rFonts w:ascii="Times New Roman" w:hAnsi="Times New Roman" w:cs="Times New Roman"/>
          <w:sz w:val="24"/>
          <w:szCs w:val="24"/>
        </w:rPr>
        <w:t xml:space="preserve">Not only do we work with statutory agencies like the Police, </w:t>
      </w:r>
      <w:r w:rsidR="00925463">
        <w:rPr>
          <w:rFonts w:ascii="Times New Roman" w:hAnsi="Times New Roman" w:cs="Times New Roman"/>
          <w:sz w:val="24"/>
          <w:szCs w:val="24"/>
        </w:rPr>
        <w:t xml:space="preserve">the </w:t>
      </w:r>
      <w:r w:rsidR="00687E84">
        <w:rPr>
          <w:rFonts w:ascii="Times New Roman" w:hAnsi="Times New Roman" w:cs="Times New Roman"/>
          <w:sz w:val="24"/>
          <w:szCs w:val="24"/>
        </w:rPr>
        <w:t xml:space="preserve">NHS, and </w:t>
      </w:r>
      <w:r w:rsidR="005002ED">
        <w:rPr>
          <w:rFonts w:ascii="Times New Roman" w:hAnsi="Times New Roman" w:cs="Times New Roman"/>
          <w:sz w:val="24"/>
          <w:szCs w:val="24"/>
        </w:rPr>
        <w:t>social workers</w:t>
      </w:r>
      <w:r w:rsidR="00687E84">
        <w:rPr>
          <w:rFonts w:ascii="Times New Roman" w:hAnsi="Times New Roman" w:cs="Times New Roman"/>
          <w:sz w:val="24"/>
          <w:szCs w:val="24"/>
        </w:rPr>
        <w:t xml:space="preserve">, but we also </w:t>
      </w:r>
      <w:r w:rsidR="0003072B">
        <w:rPr>
          <w:rFonts w:ascii="Times New Roman" w:hAnsi="Times New Roman" w:cs="Times New Roman"/>
          <w:sz w:val="24"/>
          <w:szCs w:val="24"/>
        </w:rPr>
        <w:t xml:space="preserve">provide them with </w:t>
      </w:r>
      <w:r w:rsidR="00687E84">
        <w:rPr>
          <w:rFonts w:ascii="Times New Roman" w:hAnsi="Times New Roman" w:cs="Times New Roman"/>
          <w:sz w:val="24"/>
          <w:szCs w:val="24"/>
        </w:rPr>
        <w:t>train</w:t>
      </w:r>
      <w:r w:rsidR="0003072B">
        <w:rPr>
          <w:rFonts w:ascii="Times New Roman" w:hAnsi="Times New Roman" w:cs="Times New Roman"/>
          <w:sz w:val="24"/>
          <w:szCs w:val="24"/>
        </w:rPr>
        <w:t>ing</w:t>
      </w:r>
      <w:r w:rsidR="00687E84">
        <w:rPr>
          <w:rFonts w:ascii="Times New Roman" w:hAnsi="Times New Roman" w:cs="Times New Roman"/>
          <w:sz w:val="24"/>
          <w:szCs w:val="24"/>
        </w:rPr>
        <w:t xml:space="preserve"> to better understand FGM, cultural diversity, and violence against women and girls, with a view to </w:t>
      </w:r>
      <w:r w:rsidR="00012634">
        <w:rPr>
          <w:rFonts w:ascii="Times New Roman" w:hAnsi="Times New Roman" w:cs="Times New Roman"/>
          <w:sz w:val="24"/>
          <w:szCs w:val="24"/>
        </w:rPr>
        <w:t>facilitating</w:t>
      </w:r>
      <w:r w:rsidR="00687E84">
        <w:rPr>
          <w:rFonts w:ascii="Times New Roman" w:hAnsi="Times New Roman" w:cs="Times New Roman"/>
          <w:sz w:val="24"/>
          <w:szCs w:val="24"/>
        </w:rPr>
        <w:t xml:space="preserve"> improvements to </w:t>
      </w:r>
      <w:r w:rsidR="00012634">
        <w:rPr>
          <w:rFonts w:ascii="Times New Roman" w:hAnsi="Times New Roman" w:cs="Times New Roman"/>
          <w:sz w:val="24"/>
          <w:szCs w:val="24"/>
        </w:rPr>
        <w:t>those</w:t>
      </w:r>
      <w:r w:rsidR="00687E84">
        <w:rPr>
          <w:rFonts w:ascii="Times New Roman" w:hAnsi="Times New Roman" w:cs="Times New Roman"/>
          <w:sz w:val="24"/>
          <w:szCs w:val="24"/>
        </w:rPr>
        <w:t xml:space="preserve"> services (</w:t>
      </w:r>
      <w:proofErr w:type="spellStart"/>
      <w:r w:rsidR="00687E84">
        <w:rPr>
          <w:rFonts w:ascii="Times New Roman" w:hAnsi="Times New Roman" w:cs="Times New Roman"/>
          <w:sz w:val="24"/>
          <w:szCs w:val="24"/>
        </w:rPr>
        <w:t>Bawso</w:t>
      </w:r>
      <w:proofErr w:type="spellEnd"/>
      <w:r w:rsidR="00687E84">
        <w:rPr>
          <w:rFonts w:ascii="Times New Roman" w:hAnsi="Times New Roman" w:cs="Times New Roman"/>
          <w:sz w:val="24"/>
          <w:szCs w:val="24"/>
        </w:rPr>
        <w:t>, 2022b, no page).  We understand there are complex issues why women and girls may not come forward to report FGM (</w:t>
      </w:r>
      <w:proofErr w:type="spellStart"/>
      <w:r w:rsidR="00687E84">
        <w:rPr>
          <w:rFonts w:ascii="Times New Roman" w:hAnsi="Times New Roman" w:cs="Times New Roman"/>
          <w:sz w:val="24"/>
          <w:szCs w:val="24"/>
        </w:rPr>
        <w:t>Gangoli</w:t>
      </w:r>
      <w:proofErr w:type="spellEnd"/>
      <w:r w:rsidR="00687E84">
        <w:rPr>
          <w:rFonts w:ascii="Times New Roman" w:hAnsi="Times New Roman" w:cs="Times New Roman"/>
          <w:sz w:val="24"/>
          <w:szCs w:val="24"/>
        </w:rPr>
        <w:t xml:space="preserve"> </w:t>
      </w:r>
      <w:r w:rsidR="00687E84" w:rsidRPr="00687E84">
        <w:rPr>
          <w:rFonts w:ascii="Times New Roman" w:hAnsi="Times New Roman" w:cs="Times New Roman"/>
          <w:i/>
          <w:iCs/>
          <w:sz w:val="24"/>
          <w:szCs w:val="24"/>
        </w:rPr>
        <w:t>et al.,</w:t>
      </w:r>
      <w:r w:rsidR="00012634">
        <w:rPr>
          <w:rFonts w:ascii="Times New Roman" w:hAnsi="Times New Roman" w:cs="Times New Roman"/>
          <w:sz w:val="24"/>
          <w:szCs w:val="24"/>
        </w:rPr>
        <w:t xml:space="preserve"> 2018, p.</w:t>
      </w:r>
      <w:r w:rsidR="005002ED">
        <w:rPr>
          <w:rFonts w:ascii="Times New Roman" w:hAnsi="Times New Roman" w:cs="Times New Roman"/>
          <w:sz w:val="24"/>
          <w:szCs w:val="24"/>
        </w:rPr>
        <w:t xml:space="preserve"> </w:t>
      </w:r>
      <w:r w:rsidR="00012634">
        <w:rPr>
          <w:rFonts w:ascii="Times New Roman" w:hAnsi="Times New Roman" w:cs="Times New Roman"/>
          <w:sz w:val="24"/>
          <w:szCs w:val="24"/>
        </w:rPr>
        <w:t xml:space="preserve">254; </w:t>
      </w:r>
      <w:r w:rsidR="005002ED">
        <w:rPr>
          <w:rFonts w:ascii="Times New Roman" w:hAnsi="Times New Roman" w:cs="Times New Roman"/>
          <w:sz w:val="24"/>
          <w:szCs w:val="24"/>
        </w:rPr>
        <w:t xml:space="preserve">Gaffney-Rhys, 2017, p. 10; </w:t>
      </w:r>
      <w:proofErr w:type="spellStart"/>
      <w:r w:rsidR="00B97075">
        <w:rPr>
          <w:rFonts w:ascii="Times New Roman" w:hAnsi="Times New Roman" w:cs="Times New Roman"/>
          <w:sz w:val="24"/>
          <w:szCs w:val="24"/>
        </w:rPr>
        <w:t>Wardere</w:t>
      </w:r>
      <w:proofErr w:type="spellEnd"/>
      <w:r w:rsidR="00B97075">
        <w:rPr>
          <w:rFonts w:ascii="Times New Roman" w:hAnsi="Times New Roman" w:cs="Times New Roman"/>
          <w:sz w:val="24"/>
          <w:szCs w:val="24"/>
        </w:rPr>
        <w:t>, 2016, pp. 132 – 133) and this has guided us to implement our Community Advocacy Services (</w:t>
      </w:r>
      <w:proofErr w:type="spellStart"/>
      <w:r w:rsidR="00B97075">
        <w:rPr>
          <w:rFonts w:ascii="Times New Roman" w:hAnsi="Times New Roman" w:cs="Times New Roman"/>
          <w:sz w:val="24"/>
          <w:szCs w:val="24"/>
        </w:rPr>
        <w:t>Bawso</w:t>
      </w:r>
      <w:proofErr w:type="spellEnd"/>
      <w:r w:rsidR="00B97075">
        <w:rPr>
          <w:rFonts w:ascii="Times New Roman" w:hAnsi="Times New Roman" w:cs="Times New Roman"/>
          <w:sz w:val="24"/>
          <w:szCs w:val="24"/>
        </w:rPr>
        <w:t xml:space="preserve">, 2022a, no page).   </w:t>
      </w:r>
      <w:r w:rsidR="00AD55F6">
        <w:rPr>
          <w:rFonts w:ascii="Times New Roman" w:hAnsi="Times New Roman" w:cs="Times New Roman"/>
          <w:sz w:val="24"/>
          <w:szCs w:val="24"/>
        </w:rPr>
        <w:t xml:space="preserve">We have endeavoured to take a preventative approach to all forms of violence against vulnerable women and girls, including FGM, who </w:t>
      </w:r>
      <w:r w:rsidR="00DE0F8A">
        <w:rPr>
          <w:rFonts w:ascii="Times New Roman" w:hAnsi="Times New Roman" w:cs="Times New Roman"/>
          <w:sz w:val="24"/>
          <w:szCs w:val="24"/>
        </w:rPr>
        <w:t xml:space="preserve">may </w:t>
      </w:r>
      <w:r w:rsidR="00AD55F6">
        <w:rPr>
          <w:rFonts w:ascii="Times New Roman" w:hAnsi="Times New Roman" w:cs="Times New Roman"/>
          <w:sz w:val="24"/>
          <w:szCs w:val="24"/>
        </w:rPr>
        <w:t xml:space="preserve">find themselves isolated </w:t>
      </w:r>
      <w:r w:rsidR="00E01537">
        <w:rPr>
          <w:rFonts w:ascii="Times New Roman" w:hAnsi="Times New Roman" w:cs="Times New Roman"/>
          <w:sz w:val="24"/>
          <w:szCs w:val="24"/>
        </w:rPr>
        <w:t xml:space="preserve">within their </w:t>
      </w:r>
      <w:r w:rsidR="00AD55F6">
        <w:rPr>
          <w:rFonts w:ascii="Times New Roman" w:hAnsi="Times New Roman" w:cs="Times New Roman"/>
          <w:sz w:val="24"/>
          <w:szCs w:val="24"/>
        </w:rPr>
        <w:t>communities (</w:t>
      </w:r>
      <w:proofErr w:type="spellStart"/>
      <w:r w:rsidR="00AD55F6">
        <w:rPr>
          <w:rFonts w:ascii="Times New Roman" w:hAnsi="Times New Roman" w:cs="Times New Roman"/>
          <w:sz w:val="24"/>
          <w:szCs w:val="24"/>
        </w:rPr>
        <w:t>Bawso</w:t>
      </w:r>
      <w:proofErr w:type="spellEnd"/>
      <w:r w:rsidR="00AD55F6">
        <w:rPr>
          <w:rFonts w:ascii="Times New Roman" w:hAnsi="Times New Roman" w:cs="Times New Roman"/>
          <w:sz w:val="24"/>
          <w:szCs w:val="24"/>
        </w:rPr>
        <w:t>, 2023, p. 8).</w:t>
      </w:r>
      <w:r w:rsidR="00FC12C8">
        <w:rPr>
          <w:rFonts w:ascii="Times New Roman" w:hAnsi="Times New Roman" w:cs="Times New Roman"/>
          <w:sz w:val="24"/>
          <w:szCs w:val="24"/>
        </w:rPr>
        <w:t xml:space="preserve">  In addition, we have worked with Cardiff Women’s Aid and </w:t>
      </w:r>
      <w:proofErr w:type="spellStart"/>
      <w:r w:rsidR="00FC12C8">
        <w:rPr>
          <w:rFonts w:ascii="Times New Roman" w:hAnsi="Times New Roman" w:cs="Times New Roman"/>
          <w:sz w:val="24"/>
          <w:szCs w:val="24"/>
        </w:rPr>
        <w:t>Llamau</w:t>
      </w:r>
      <w:proofErr w:type="spellEnd"/>
      <w:r w:rsidR="00FC12C8">
        <w:rPr>
          <w:rFonts w:ascii="Times New Roman" w:hAnsi="Times New Roman" w:cs="Times New Roman"/>
          <w:sz w:val="24"/>
          <w:szCs w:val="24"/>
        </w:rPr>
        <w:t xml:space="preserve"> on a community-based project </w:t>
      </w:r>
      <w:r w:rsidR="0003072B">
        <w:rPr>
          <w:rFonts w:ascii="Times New Roman" w:hAnsi="Times New Roman" w:cs="Times New Roman"/>
          <w:sz w:val="24"/>
          <w:szCs w:val="24"/>
        </w:rPr>
        <w:t xml:space="preserve">through which we have collectively </w:t>
      </w:r>
      <w:r w:rsidR="00FC12C8">
        <w:rPr>
          <w:rFonts w:ascii="Times New Roman" w:hAnsi="Times New Roman" w:cs="Times New Roman"/>
          <w:sz w:val="24"/>
          <w:szCs w:val="24"/>
        </w:rPr>
        <w:t>provided support to 415 women</w:t>
      </w:r>
      <w:r w:rsidR="0003072B">
        <w:rPr>
          <w:rFonts w:ascii="Times New Roman" w:hAnsi="Times New Roman" w:cs="Times New Roman"/>
          <w:sz w:val="24"/>
          <w:szCs w:val="24"/>
        </w:rPr>
        <w:t>, between 2021 and 2022 (</w:t>
      </w:r>
      <w:proofErr w:type="spellStart"/>
      <w:r w:rsidR="00FC12C8">
        <w:rPr>
          <w:rFonts w:ascii="Times New Roman" w:hAnsi="Times New Roman" w:cs="Times New Roman"/>
          <w:sz w:val="24"/>
          <w:szCs w:val="24"/>
        </w:rPr>
        <w:t>Bawso</w:t>
      </w:r>
      <w:proofErr w:type="spellEnd"/>
      <w:r w:rsidR="00FC12C8">
        <w:rPr>
          <w:rFonts w:ascii="Times New Roman" w:hAnsi="Times New Roman" w:cs="Times New Roman"/>
          <w:sz w:val="24"/>
          <w:szCs w:val="24"/>
        </w:rPr>
        <w:t xml:space="preserve">, 2023, p. 4).   </w:t>
      </w:r>
      <w:r w:rsidR="00DE0F8A">
        <w:rPr>
          <w:rFonts w:ascii="Times New Roman" w:hAnsi="Times New Roman" w:cs="Times New Roman"/>
          <w:sz w:val="24"/>
          <w:szCs w:val="24"/>
        </w:rPr>
        <w:t xml:space="preserve">It may not be widely known that FGM </w:t>
      </w:r>
      <w:r w:rsidR="00B2180A">
        <w:rPr>
          <w:rFonts w:ascii="Times New Roman" w:hAnsi="Times New Roman" w:cs="Times New Roman"/>
          <w:sz w:val="24"/>
          <w:szCs w:val="24"/>
        </w:rPr>
        <w:t>is such</w:t>
      </w:r>
      <w:r w:rsidR="00A35CC4">
        <w:rPr>
          <w:rFonts w:ascii="Times New Roman" w:hAnsi="Times New Roman" w:cs="Times New Roman"/>
          <w:sz w:val="24"/>
          <w:szCs w:val="24"/>
        </w:rPr>
        <w:t xml:space="preserve"> a</w:t>
      </w:r>
      <w:r w:rsidR="00B2180A">
        <w:rPr>
          <w:rFonts w:ascii="Times New Roman" w:hAnsi="Times New Roman" w:cs="Times New Roman"/>
          <w:sz w:val="24"/>
          <w:szCs w:val="24"/>
        </w:rPr>
        <w:t xml:space="preserve"> prevalent </w:t>
      </w:r>
      <w:r w:rsidR="00A35CC4">
        <w:rPr>
          <w:rFonts w:ascii="Times New Roman" w:hAnsi="Times New Roman" w:cs="Times New Roman"/>
          <w:sz w:val="24"/>
          <w:szCs w:val="24"/>
        </w:rPr>
        <w:t xml:space="preserve">issue </w:t>
      </w:r>
      <w:r w:rsidR="00DE0F8A">
        <w:rPr>
          <w:rFonts w:ascii="Times New Roman" w:hAnsi="Times New Roman" w:cs="Times New Roman"/>
          <w:sz w:val="24"/>
          <w:szCs w:val="24"/>
        </w:rPr>
        <w:t>in Britain today</w:t>
      </w:r>
      <w:r w:rsidR="00E01537">
        <w:rPr>
          <w:rFonts w:ascii="Times New Roman" w:hAnsi="Times New Roman" w:cs="Times New Roman"/>
          <w:sz w:val="24"/>
          <w:szCs w:val="24"/>
        </w:rPr>
        <w:t xml:space="preserve"> (</w:t>
      </w:r>
      <w:proofErr w:type="spellStart"/>
      <w:r w:rsidR="00E01537">
        <w:rPr>
          <w:rFonts w:ascii="Times New Roman" w:hAnsi="Times New Roman" w:cs="Times New Roman"/>
          <w:sz w:val="24"/>
          <w:szCs w:val="24"/>
        </w:rPr>
        <w:t>Wardere</w:t>
      </w:r>
      <w:proofErr w:type="spellEnd"/>
      <w:r w:rsidR="00E01537">
        <w:rPr>
          <w:rFonts w:ascii="Times New Roman" w:hAnsi="Times New Roman" w:cs="Times New Roman"/>
          <w:sz w:val="24"/>
          <w:szCs w:val="24"/>
        </w:rPr>
        <w:t>, 2016</w:t>
      </w:r>
      <w:r w:rsidR="00A35CC4">
        <w:rPr>
          <w:rFonts w:ascii="Times New Roman" w:hAnsi="Times New Roman" w:cs="Times New Roman"/>
          <w:sz w:val="24"/>
          <w:szCs w:val="24"/>
        </w:rPr>
        <w:t xml:space="preserve">, </w:t>
      </w:r>
      <w:r w:rsidR="00E01537">
        <w:rPr>
          <w:rFonts w:ascii="Times New Roman" w:hAnsi="Times New Roman" w:cs="Times New Roman"/>
          <w:sz w:val="24"/>
          <w:szCs w:val="24"/>
        </w:rPr>
        <w:t>p. 189).  E</w:t>
      </w:r>
      <w:r w:rsidR="00A35CC4">
        <w:rPr>
          <w:rFonts w:ascii="Times New Roman" w:hAnsi="Times New Roman" w:cs="Times New Roman"/>
          <w:sz w:val="24"/>
          <w:szCs w:val="24"/>
        </w:rPr>
        <w:t>ven with laws protecting women and girls</w:t>
      </w:r>
      <w:r w:rsidR="00E01537">
        <w:rPr>
          <w:rFonts w:ascii="Times New Roman" w:hAnsi="Times New Roman" w:cs="Times New Roman"/>
          <w:sz w:val="24"/>
          <w:szCs w:val="24"/>
        </w:rPr>
        <w:t>, as far back as 2011, as many as twenty-one women out of every 1000 living in London, were victims of FGM (</w:t>
      </w:r>
      <w:proofErr w:type="spellStart"/>
      <w:r w:rsidR="00DE0F8A">
        <w:rPr>
          <w:rFonts w:ascii="Times New Roman" w:hAnsi="Times New Roman" w:cs="Times New Roman"/>
          <w:sz w:val="24"/>
          <w:szCs w:val="24"/>
        </w:rPr>
        <w:t>Wardere</w:t>
      </w:r>
      <w:proofErr w:type="spellEnd"/>
      <w:r w:rsidR="00DE0F8A">
        <w:rPr>
          <w:rFonts w:ascii="Times New Roman" w:hAnsi="Times New Roman" w:cs="Times New Roman"/>
          <w:sz w:val="24"/>
          <w:szCs w:val="24"/>
        </w:rPr>
        <w:t>, 2016, p. 189).  Wales is an increasingly diverse population</w:t>
      </w:r>
      <w:r w:rsidR="00A35CC4">
        <w:rPr>
          <w:rFonts w:ascii="Times New Roman" w:hAnsi="Times New Roman" w:cs="Times New Roman"/>
          <w:sz w:val="24"/>
          <w:szCs w:val="24"/>
        </w:rPr>
        <w:t xml:space="preserve"> (ONS, 2022, no page)</w:t>
      </w:r>
      <w:r w:rsidR="00B2180A">
        <w:rPr>
          <w:rFonts w:ascii="Times New Roman" w:hAnsi="Times New Roman" w:cs="Times New Roman"/>
          <w:sz w:val="24"/>
          <w:szCs w:val="24"/>
        </w:rPr>
        <w:t>, and w</w:t>
      </w:r>
      <w:r w:rsidR="00744CE6">
        <w:rPr>
          <w:rFonts w:ascii="Times New Roman" w:hAnsi="Times New Roman" w:cs="Times New Roman"/>
          <w:sz w:val="24"/>
          <w:szCs w:val="24"/>
        </w:rPr>
        <w:t xml:space="preserve">omen and girls </w:t>
      </w:r>
      <w:r w:rsidR="00A35CC4">
        <w:rPr>
          <w:rFonts w:ascii="Times New Roman" w:hAnsi="Times New Roman" w:cs="Times New Roman"/>
          <w:sz w:val="24"/>
          <w:szCs w:val="24"/>
        </w:rPr>
        <w:t xml:space="preserve">who were born in countries where FGM is practised are increasingly migrating to </w:t>
      </w:r>
      <w:r w:rsidR="00E01537">
        <w:rPr>
          <w:rFonts w:ascii="Times New Roman" w:hAnsi="Times New Roman" w:cs="Times New Roman"/>
          <w:sz w:val="24"/>
          <w:szCs w:val="24"/>
        </w:rPr>
        <w:t xml:space="preserve">both </w:t>
      </w:r>
      <w:r w:rsidR="00A35CC4">
        <w:rPr>
          <w:rFonts w:ascii="Times New Roman" w:hAnsi="Times New Roman" w:cs="Times New Roman"/>
          <w:sz w:val="24"/>
          <w:szCs w:val="24"/>
        </w:rPr>
        <w:t>England and Wales (Macfarlane and Dorkenoo, 2015, p. 5).</w:t>
      </w:r>
      <w:r w:rsidR="00707EC9">
        <w:rPr>
          <w:rFonts w:ascii="Times New Roman" w:hAnsi="Times New Roman" w:cs="Times New Roman"/>
          <w:sz w:val="24"/>
          <w:szCs w:val="24"/>
        </w:rPr>
        <w:t xml:space="preserve">  When these migrant communities </w:t>
      </w:r>
      <w:r w:rsidR="00A52615">
        <w:rPr>
          <w:rFonts w:ascii="Times New Roman" w:hAnsi="Times New Roman" w:cs="Times New Roman"/>
          <w:sz w:val="24"/>
          <w:szCs w:val="24"/>
        </w:rPr>
        <w:t>come into contact with health,</w:t>
      </w:r>
      <w:r w:rsidR="00707EC9">
        <w:rPr>
          <w:rFonts w:ascii="Times New Roman" w:hAnsi="Times New Roman" w:cs="Times New Roman"/>
          <w:sz w:val="24"/>
          <w:szCs w:val="24"/>
        </w:rPr>
        <w:t xml:space="preserve"> advocacy, and outreach services </w:t>
      </w:r>
      <w:r w:rsidR="00A52615">
        <w:rPr>
          <w:rFonts w:ascii="Times New Roman" w:hAnsi="Times New Roman" w:cs="Times New Roman"/>
          <w:sz w:val="24"/>
          <w:szCs w:val="24"/>
        </w:rPr>
        <w:t>here, perceptions towards FGM do change (Macfarlane and Dorkenoo, 2015, p. 29</w:t>
      </w:r>
      <w:r w:rsidR="004442BC">
        <w:rPr>
          <w:rFonts w:ascii="Times New Roman" w:hAnsi="Times New Roman" w:cs="Times New Roman"/>
          <w:sz w:val="24"/>
          <w:szCs w:val="24"/>
        </w:rPr>
        <w:t xml:space="preserve">; </w:t>
      </w:r>
      <w:proofErr w:type="spellStart"/>
      <w:r w:rsidR="004442BC">
        <w:rPr>
          <w:rFonts w:ascii="Times New Roman" w:hAnsi="Times New Roman" w:cs="Times New Roman"/>
          <w:sz w:val="24"/>
          <w:szCs w:val="24"/>
        </w:rPr>
        <w:t>Johnsdotter</w:t>
      </w:r>
      <w:proofErr w:type="spellEnd"/>
      <w:r w:rsidR="004442BC">
        <w:rPr>
          <w:rFonts w:ascii="Times New Roman" w:hAnsi="Times New Roman" w:cs="Times New Roman"/>
          <w:sz w:val="24"/>
          <w:szCs w:val="24"/>
        </w:rPr>
        <w:t xml:space="preserve">, 2018, p. </w:t>
      </w:r>
      <w:r w:rsidR="00925463">
        <w:rPr>
          <w:rFonts w:ascii="Times New Roman" w:hAnsi="Times New Roman" w:cs="Times New Roman"/>
          <w:sz w:val="24"/>
          <w:szCs w:val="24"/>
        </w:rPr>
        <w:t>22</w:t>
      </w:r>
      <w:r w:rsidR="00A52615">
        <w:rPr>
          <w:rFonts w:ascii="Times New Roman" w:hAnsi="Times New Roman" w:cs="Times New Roman"/>
          <w:sz w:val="24"/>
          <w:szCs w:val="24"/>
        </w:rPr>
        <w:t xml:space="preserve">).  </w:t>
      </w:r>
      <w:r w:rsidR="00925463">
        <w:rPr>
          <w:rFonts w:ascii="Times New Roman" w:hAnsi="Times New Roman" w:cs="Times New Roman"/>
          <w:sz w:val="24"/>
          <w:szCs w:val="24"/>
        </w:rPr>
        <w:t>E</w:t>
      </w:r>
      <w:r w:rsidR="00A52615">
        <w:rPr>
          <w:rFonts w:ascii="Times New Roman" w:hAnsi="Times New Roman" w:cs="Times New Roman"/>
          <w:sz w:val="24"/>
          <w:szCs w:val="24"/>
        </w:rPr>
        <w:t xml:space="preserve">vidence </w:t>
      </w:r>
      <w:r w:rsidR="00925463">
        <w:rPr>
          <w:rFonts w:ascii="Times New Roman" w:hAnsi="Times New Roman" w:cs="Times New Roman"/>
          <w:sz w:val="24"/>
          <w:szCs w:val="24"/>
        </w:rPr>
        <w:t xml:space="preserve">shows </w:t>
      </w:r>
      <w:r w:rsidR="00A52615">
        <w:rPr>
          <w:rFonts w:ascii="Times New Roman" w:hAnsi="Times New Roman" w:cs="Times New Roman"/>
          <w:sz w:val="24"/>
          <w:szCs w:val="24"/>
        </w:rPr>
        <w:t xml:space="preserve">that women who have themselves undergone FGM are not supportive of the practice and do not wish it for their </w:t>
      </w:r>
      <w:r w:rsidR="00C465F9">
        <w:rPr>
          <w:rFonts w:ascii="Times New Roman" w:hAnsi="Times New Roman" w:cs="Times New Roman"/>
          <w:sz w:val="24"/>
          <w:szCs w:val="24"/>
        </w:rPr>
        <w:t xml:space="preserve">own </w:t>
      </w:r>
      <w:r w:rsidR="00A52615">
        <w:rPr>
          <w:rFonts w:ascii="Times New Roman" w:hAnsi="Times New Roman" w:cs="Times New Roman"/>
          <w:sz w:val="24"/>
          <w:szCs w:val="24"/>
        </w:rPr>
        <w:t>daughters</w:t>
      </w:r>
      <w:r w:rsidR="00C465F9">
        <w:rPr>
          <w:rFonts w:ascii="Times New Roman" w:hAnsi="Times New Roman" w:cs="Times New Roman"/>
          <w:sz w:val="24"/>
          <w:szCs w:val="24"/>
        </w:rPr>
        <w:t xml:space="preserve"> or female family members</w:t>
      </w:r>
      <w:r w:rsidR="00A52615">
        <w:rPr>
          <w:rFonts w:ascii="Times New Roman" w:hAnsi="Times New Roman" w:cs="Times New Roman"/>
          <w:sz w:val="24"/>
          <w:szCs w:val="24"/>
        </w:rPr>
        <w:t xml:space="preserve"> (</w:t>
      </w:r>
      <w:proofErr w:type="spellStart"/>
      <w:r w:rsidR="00A52615">
        <w:rPr>
          <w:rFonts w:ascii="Times New Roman" w:hAnsi="Times New Roman" w:cs="Times New Roman"/>
          <w:sz w:val="24"/>
          <w:szCs w:val="24"/>
        </w:rPr>
        <w:t>Gangoli</w:t>
      </w:r>
      <w:proofErr w:type="spellEnd"/>
      <w:r w:rsidR="00A52615">
        <w:rPr>
          <w:rFonts w:ascii="Times New Roman" w:hAnsi="Times New Roman" w:cs="Times New Roman"/>
          <w:sz w:val="24"/>
          <w:szCs w:val="24"/>
        </w:rPr>
        <w:t xml:space="preserve"> </w:t>
      </w:r>
      <w:r w:rsidR="00A52615" w:rsidRPr="00A52615">
        <w:rPr>
          <w:rFonts w:ascii="Times New Roman" w:hAnsi="Times New Roman" w:cs="Times New Roman"/>
          <w:i/>
          <w:iCs/>
          <w:sz w:val="24"/>
          <w:szCs w:val="24"/>
        </w:rPr>
        <w:t>et al.,</w:t>
      </w:r>
      <w:r w:rsidR="00A52615">
        <w:rPr>
          <w:rFonts w:ascii="Times New Roman" w:hAnsi="Times New Roman" w:cs="Times New Roman"/>
          <w:i/>
          <w:iCs/>
          <w:sz w:val="24"/>
          <w:szCs w:val="24"/>
        </w:rPr>
        <w:t xml:space="preserve"> </w:t>
      </w:r>
      <w:r w:rsidR="00A52615">
        <w:rPr>
          <w:rFonts w:ascii="Times New Roman" w:hAnsi="Times New Roman" w:cs="Times New Roman"/>
          <w:sz w:val="24"/>
          <w:szCs w:val="24"/>
        </w:rPr>
        <w:t xml:space="preserve">2018, p. </w:t>
      </w:r>
      <w:r w:rsidR="00C465F9">
        <w:rPr>
          <w:rFonts w:ascii="Times New Roman" w:hAnsi="Times New Roman" w:cs="Times New Roman"/>
          <w:sz w:val="24"/>
          <w:szCs w:val="24"/>
        </w:rPr>
        <w:t>251). In our mission to take further preventative measures, in conjunction with the Welsh Government, we operate a Wales in Africa project (</w:t>
      </w:r>
      <w:proofErr w:type="spellStart"/>
      <w:r w:rsidR="00C465F9">
        <w:rPr>
          <w:rFonts w:ascii="Times New Roman" w:hAnsi="Times New Roman" w:cs="Times New Roman"/>
          <w:sz w:val="24"/>
          <w:szCs w:val="24"/>
        </w:rPr>
        <w:t>Bawso</w:t>
      </w:r>
      <w:proofErr w:type="spellEnd"/>
      <w:r w:rsidR="00C465F9">
        <w:rPr>
          <w:rFonts w:ascii="Times New Roman" w:hAnsi="Times New Roman" w:cs="Times New Roman"/>
          <w:sz w:val="24"/>
          <w:szCs w:val="24"/>
        </w:rPr>
        <w:t>, 2022c, no page)</w:t>
      </w:r>
      <w:r w:rsidR="004442BC">
        <w:rPr>
          <w:rFonts w:ascii="Times New Roman" w:hAnsi="Times New Roman" w:cs="Times New Roman"/>
          <w:sz w:val="24"/>
          <w:szCs w:val="24"/>
        </w:rPr>
        <w:t>. Our out</w:t>
      </w:r>
      <w:r w:rsidR="00C465F9">
        <w:rPr>
          <w:rFonts w:ascii="Times New Roman" w:hAnsi="Times New Roman" w:cs="Times New Roman"/>
          <w:sz w:val="24"/>
          <w:szCs w:val="24"/>
        </w:rPr>
        <w:t xml:space="preserve">reach </w:t>
      </w:r>
      <w:r w:rsidR="004442BC">
        <w:rPr>
          <w:rFonts w:ascii="Times New Roman" w:hAnsi="Times New Roman" w:cs="Times New Roman"/>
          <w:sz w:val="24"/>
          <w:szCs w:val="24"/>
        </w:rPr>
        <w:t xml:space="preserve">work allows </w:t>
      </w:r>
      <w:r w:rsidR="00C465F9">
        <w:rPr>
          <w:rFonts w:ascii="Times New Roman" w:hAnsi="Times New Roman" w:cs="Times New Roman"/>
          <w:sz w:val="24"/>
          <w:szCs w:val="24"/>
        </w:rPr>
        <w:t xml:space="preserve">communities </w:t>
      </w:r>
      <w:r w:rsidR="004442BC">
        <w:rPr>
          <w:rFonts w:ascii="Times New Roman" w:hAnsi="Times New Roman" w:cs="Times New Roman"/>
          <w:sz w:val="24"/>
          <w:szCs w:val="24"/>
        </w:rPr>
        <w:t>to understand</w:t>
      </w:r>
      <w:r w:rsidR="00C465F9">
        <w:rPr>
          <w:rFonts w:ascii="Times New Roman" w:hAnsi="Times New Roman" w:cs="Times New Roman"/>
          <w:sz w:val="24"/>
          <w:szCs w:val="24"/>
        </w:rPr>
        <w:t xml:space="preserve"> the </w:t>
      </w:r>
      <w:r w:rsidR="004442BC">
        <w:rPr>
          <w:rFonts w:ascii="Times New Roman" w:hAnsi="Times New Roman" w:cs="Times New Roman"/>
          <w:sz w:val="24"/>
          <w:szCs w:val="24"/>
        </w:rPr>
        <w:t>harms inflicted on women and girls through all forms of violence, FGM included (</w:t>
      </w:r>
      <w:proofErr w:type="spellStart"/>
      <w:r w:rsidR="004442BC">
        <w:rPr>
          <w:rFonts w:ascii="Times New Roman" w:hAnsi="Times New Roman" w:cs="Times New Roman"/>
          <w:sz w:val="24"/>
          <w:szCs w:val="24"/>
        </w:rPr>
        <w:t>Bawso</w:t>
      </w:r>
      <w:proofErr w:type="spellEnd"/>
      <w:r w:rsidR="004442BC">
        <w:rPr>
          <w:rFonts w:ascii="Times New Roman" w:hAnsi="Times New Roman" w:cs="Times New Roman"/>
          <w:sz w:val="24"/>
          <w:szCs w:val="24"/>
        </w:rPr>
        <w:t xml:space="preserve">, 2022c, no page). </w:t>
      </w:r>
      <w:r w:rsidR="00925463">
        <w:rPr>
          <w:rFonts w:ascii="Times New Roman" w:hAnsi="Times New Roman" w:cs="Times New Roman"/>
          <w:sz w:val="24"/>
          <w:szCs w:val="24"/>
        </w:rPr>
        <w:t xml:space="preserve"> </w:t>
      </w:r>
      <w:r w:rsidR="003421B4">
        <w:rPr>
          <w:rFonts w:ascii="Times New Roman" w:hAnsi="Times New Roman" w:cs="Times New Roman"/>
          <w:sz w:val="24"/>
          <w:szCs w:val="24"/>
        </w:rPr>
        <w:t xml:space="preserve">One participant in </w:t>
      </w:r>
      <w:r w:rsidR="00E83912">
        <w:rPr>
          <w:rFonts w:ascii="Times New Roman" w:hAnsi="Times New Roman" w:cs="Times New Roman"/>
          <w:sz w:val="24"/>
          <w:szCs w:val="24"/>
        </w:rPr>
        <w:t xml:space="preserve">a community project in </w:t>
      </w:r>
      <w:r w:rsidR="003421B4">
        <w:rPr>
          <w:rFonts w:ascii="Times New Roman" w:hAnsi="Times New Roman" w:cs="Times New Roman"/>
          <w:sz w:val="24"/>
          <w:szCs w:val="24"/>
        </w:rPr>
        <w:t xml:space="preserve">England </w:t>
      </w:r>
      <w:r w:rsidR="00E83912">
        <w:rPr>
          <w:rFonts w:ascii="Times New Roman" w:hAnsi="Times New Roman" w:cs="Times New Roman"/>
          <w:sz w:val="24"/>
          <w:szCs w:val="24"/>
        </w:rPr>
        <w:t xml:space="preserve">(Forward, 2017, p.25) </w:t>
      </w:r>
      <w:r w:rsidR="003421B4">
        <w:rPr>
          <w:rFonts w:ascii="Times New Roman" w:hAnsi="Times New Roman" w:cs="Times New Roman"/>
          <w:sz w:val="24"/>
          <w:szCs w:val="24"/>
        </w:rPr>
        <w:t xml:space="preserve">stated: </w:t>
      </w:r>
    </w:p>
    <w:p w14:paraId="5371B0DF" w14:textId="27AC1191" w:rsidR="003421B4" w:rsidRDefault="00E83912" w:rsidP="003421B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People’s beliefs on FGM are changing but we still have to continue working here and back home to end the practice.</w:t>
      </w:r>
      <w:r w:rsidR="004900F5">
        <w:rPr>
          <w:rFonts w:ascii="Times New Roman" w:hAnsi="Times New Roman" w:cs="Times New Roman"/>
          <w:sz w:val="24"/>
          <w:szCs w:val="24"/>
        </w:rPr>
        <w:t xml:space="preserve">  More women and men should be trained so that they can join and keep working on the campaign to stop FGM.</w:t>
      </w:r>
    </w:p>
    <w:p w14:paraId="3D629B98" w14:textId="41E25AAD" w:rsidR="00AC25B5" w:rsidRDefault="00925463" w:rsidP="00053A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w:t>
      </w:r>
      <w:r w:rsidR="00E83912">
        <w:rPr>
          <w:rFonts w:ascii="Times New Roman" w:hAnsi="Times New Roman" w:cs="Times New Roman"/>
          <w:sz w:val="24"/>
          <w:szCs w:val="24"/>
        </w:rPr>
        <w:t xml:space="preserve">agree, we </w:t>
      </w:r>
      <w:r>
        <w:rPr>
          <w:rFonts w:ascii="Times New Roman" w:hAnsi="Times New Roman" w:cs="Times New Roman"/>
          <w:sz w:val="24"/>
          <w:szCs w:val="24"/>
        </w:rPr>
        <w:t xml:space="preserve">still have work to do as </w:t>
      </w:r>
      <w:r w:rsidR="0042430E">
        <w:rPr>
          <w:rFonts w:ascii="Times New Roman" w:hAnsi="Times New Roman" w:cs="Times New Roman"/>
          <w:sz w:val="24"/>
          <w:szCs w:val="24"/>
        </w:rPr>
        <w:t xml:space="preserve">the possibility remains that women and girls affected by FGM reside in every </w:t>
      </w:r>
      <w:r w:rsidR="00AC25B5">
        <w:rPr>
          <w:rFonts w:ascii="Times New Roman" w:hAnsi="Times New Roman" w:cs="Times New Roman"/>
          <w:sz w:val="24"/>
          <w:szCs w:val="24"/>
        </w:rPr>
        <w:t>area of England</w:t>
      </w:r>
      <w:r w:rsidR="0042430E">
        <w:rPr>
          <w:rFonts w:ascii="Times New Roman" w:hAnsi="Times New Roman" w:cs="Times New Roman"/>
          <w:sz w:val="24"/>
          <w:szCs w:val="24"/>
        </w:rPr>
        <w:t xml:space="preserve"> and Wales (Macfarlane and Dorkenoo, 2015, p. 6).  </w:t>
      </w:r>
      <w:r w:rsidR="003421B4">
        <w:rPr>
          <w:rFonts w:ascii="Times New Roman" w:hAnsi="Times New Roman" w:cs="Times New Roman"/>
          <w:sz w:val="24"/>
          <w:szCs w:val="24"/>
        </w:rPr>
        <w:t>The United Nations has issued a target to eliminate all harmful practices</w:t>
      </w:r>
      <w:r w:rsidR="001D26E2">
        <w:rPr>
          <w:rFonts w:ascii="Times New Roman" w:hAnsi="Times New Roman" w:cs="Times New Roman"/>
          <w:sz w:val="24"/>
          <w:szCs w:val="24"/>
        </w:rPr>
        <w:t xml:space="preserve"> against women and girls</w:t>
      </w:r>
      <w:r w:rsidR="003421B4">
        <w:rPr>
          <w:rFonts w:ascii="Times New Roman" w:hAnsi="Times New Roman" w:cs="Times New Roman"/>
          <w:sz w:val="24"/>
          <w:szCs w:val="24"/>
        </w:rPr>
        <w:t xml:space="preserve">, including FGM, by 2030 (United Nations, no date, no page).  </w:t>
      </w:r>
      <w:r w:rsidR="00AC25B5">
        <w:rPr>
          <w:rFonts w:ascii="Times New Roman" w:hAnsi="Times New Roman" w:cs="Times New Roman"/>
          <w:sz w:val="24"/>
          <w:szCs w:val="24"/>
        </w:rPr>
        <w:t>Every February 6</w:t>
      </w:r>
      <w:r w:rsidR="00AC25B5" w:rsidRPr="00AC25B5">
        <w:rPr>
          <w:rFonts w:ascii="Times New Roman" w:hAnsi="Times New Roman" w:cs="Times New Roman"/>
          <w:sz w:val="24"/>
          <w:szCs w:val="24"/>
          <w:vertAlign w:val="superscript"/>
        </w:rPr>
        <w:t>th</w:t>
      </w:r>
      <w:r w:rsidR="00AC25B5">
        <w:rPr>
          <w:rFonts w:ascii="Times New Roman" w:hAnsi="Times New Roman" w:cs="Times New Roman"/>
          <w:sz w:val="24"/>
          <w:szCs w:val="24"/>
        </w:rPr>
        <w:t xml:space="preserve"> marks ‘The International Day of Zero Tolerance for </w:t>
      </w:r>
      <w:r w:rsidR="001D26E2">
        <w:rPr>
          <w:rFonts w:ascii="Times New Roman" w:hAnsi="Times New Roman" w:cs="Times New Roman"/>
          <w:sz w:val="24"/>
          <w:szCs w:val="24"/>
        </w:rPr>
        <w:t>F</w:t>
      </w:r>
      <w:r w:rsidR="00AC25B5">
        <w:rPr>
          <w:rFonts w:ascii="Times New Roman" w:hAnsi="Times New Roman" w:cs="Times New Roman"/>
          <w:sz w:val="24"/>
          <w:szCs w:val="24"/>
        </w:rPr>
        <w:t xml:space="preserve">emale Genital Mutilation (FGM)’ (World Health Organization, 2023, no page). </w:t>
      </w:r>
      <w:r w:rsidR="00EC65F4">
        <w:rPr>
          <w:rFonts w:ascii="Times New Roman" w:hAnsi="Times New Roman" w:cs="Times New Roman"/>
          <w:sz w:val="24"/>
          <w:szCs w:val="24"/>
        </w:rPr>
        <w:t xml:space="preserve">This year, we will be holding an event to mark the day at our </w:t>
      </w:r>
      <w:proofErr w:type="spellStart"/>
      <w:r w:rsidR="00EC65F4">
        <w:rPr>
          <w:rFonts w:ascii="Times New Roman" w:hAnsi="Times New Roman" w:cs="Times New Roman"/>
          <w:sz w:val="24"/>
          <w:szCs w:val="24"/>
        </w:rPr>
        <w:t>Bawso</w:t>
      </w:r>
      <w:proofErr w:type="spellEnd"/>
      <w:r w:rsidR="00EC65F4">
        <w:rPr>
          <w:rFonts w:ascii="Times New Roman" w:hAnsi="Times New Roman" w:cs="Times New Roman"/>
          <w:sz w:val="24"/>
          <w:szCs w:val="24"/>
        </w:rPr>
        <w:t xml:space="preserve"> office in Newport (</w:t>
      </w:r>
      <w:proofErr w:type="spellStart"/>
      <w:r w:rsidR="00EC65F4">
        <w:rPr>
          <w:rFonts w:ascii="Times New Roman" w:hAnsi="Times New Roman" w:cs="Times New Roman"/>
          <w:sz w:val="24"/>
          <w:szCs w:val="24"/>
        </w:rPr>
        <w:t>Bawso</w:t>
      </w:r>
      <w:proofErr w:type="spellEnd"/>
      <w:r w:rsidR="00EC65F4">
        <w:rPr>
          <w:rFonts w:ascii="Times New Roman" w:hAnsi="Times New Roman" w:cs="Times New Roman"/>
          <w:sz w:val="24"/>
          <w:szCs w:val="24"/>
        </w:rPr>
        <w:t>, 2024, no page).</w:t>
      </w:r>
      <w:r w:rsidR="00AE4113">
        <w:rPr>
          <w:rFonts w:ascii="Times New Roman" w:hAnsi="Times New Roman" w:cs="Times New Roman"/>
          <w:sz w:val="24"/>
          <w:szCs w:val="24"/>
        </w:rPr>
        <w:t xml:space="preserve"> Our event in 2023, held in Cardiff, shone a light on the enormous benefit of community-led advocacy and activism in bringing together </w:t>
      </w:r>
      <w:r w:rsidR="00211035">
        <w:rPr>
          <w:rFonts w:ascii="Times New Roman" w:hAnsi="Times New Roman" w:cs="Times New Roman"/>
          <w:sz w:val="24"/>
          <w:szCs w:val="24"/>
        </w:rPr>
        <w:t>survivors, leaders from the community and our campaigners (</w:t>
      </w:r>
      <w:proofErr w:type="spellStart"/>
      <w:r w:rsidR="00211035">
        <w:rPr>
          <w:rFonts w:ascii="Times New Roman" w:hAnsi="Times New Roman" w:cs="Times New Roman"/>
          <w:sz w:val="24"/>
          <w:szCs w:val="24"/>
        </w:rPr>
        <w:t>Bawso</w:t>
      </w:r>
      <w:proofErr w:type="spellEnd"/>
      <w:r w:rsidR="00211035">
        <w:rPr>
          <w:rFonts w:ascii="Times New Roman" w:hAnsi="Times New Roman" w:cs="Times New Roman"/>
          <w:sz w:val="24"/>
          <w:szCs w:val="24"/>
        </w:rPr>
        <w:t>, 2023a, no page).</w:t>
      </w:r>
      <w:r w:rsidR="004900F5">
        <w:rPr>
          <w:rFonts w:ascii="Times New Roman" w:hAnsi="Times New Roman" w:cs="Times New Roman"/>
          <w:sz w:val="24"/>
          <w:szCs w:val="24"/>
        </w:rPr>
        <w:t xml:space="preserve"> This year we will be addressing the crucial role men can play in eradicating FGM</w:t>
      </w:r>
      <w:r w:rsidR="001D26E2">
        <w:rPr>
          <w:rFonts w:ascii="Times New Roman" w:hAnsi="Times New Roman" w:cs="Times New Roman"/>
          <w:sz w:val="24"/>
          <w:szCs w:val="24"/>
        </w:rPr>
        <w:t xml:space="preserve"> (</w:t>
      </w:r>
      <w:proofErr w:type="spellStart"/>
      <w:r w:rsidR="001D26E2">
        <w:rPr>
          <w:rFonts w:ascii="Times New Roman" w:hAnsi="Times New Roman" w:cs="Times New Roman"/>
          <w:sz w:val="24"/>
          <w:szCs w:val="24"/>
        </w:rPr>
        <w:t>Bawso</w:t>
      </w:r>
      <w:proofErr w:type="spellEnd"/>
      <w:r w:rsidR="001D26E2">
        <w:rPr>
          <w:rFonts w:ascii="Times New Roman" w:hAnsi="Times New Roman" w:cs="Times New Roman"/>
          <w:sz w:val="24"/>
          <w:szCs w:val="24"/>
        </w:rPr>
        <w:t>, 2024a, no page).  In order to fulfil the requirements of the legislation (</w:t>
      </w:r>
      <w:r w:rsidR="001D26E2">
        <w:rPr>
          <w:rFonts w:ascii="Times New Roman" w:hAnsi="Times New Roman" w:cs="Times New Roman"/>
          <w:sz w:val="24"/>
          <w:szCs w:val="24"/>
        </w:rPr>
        <w:t>Female Genital Mutilation Act, 2003</w:t>
      </w:r>
      <w:r w:rsidR="001D26E2">
        <w:rPr>
          <w:rFonts w:ascii="Times New Roman" w:hAnsi="Times New Roman" w:cs="Times New Roman"/>
          <w:sz w:val="24"/>
          <w:szCs w:val="24"/>
        </w:rPr>
        <w:t xml:space="preserve">) our advocacy work will continue to work with </w:t>
      </w:r>
      <w:r w:rsidR="00BF178D">
        <w:rPr>
          <w:rFonts w:ascii="Times New Roman" w:hAnsi="Times New Roman" w:cs="Times New Roman"/>
          <w:sz w:val="24"/>
          <w:szCs w:val="24"/>
        </w:rPr>
        <w:t>communities, survivors and all relevant authorities (</w:t>
      </w:r>
      <w:proofErr w:type="spellStart"/>
      <w:r w:rsidR="00BF178D">
        <w:rPr>
          <w:rFonts w:ascii="Times New Roman" w:hAnsi="Times New Roman" w:cs="Times New Roman"/>
          <w:sz w:val="24"/>
          <w:szCs w:val="24"/>
        </w:rPr>
        <w:t>Bawso</w:t>
      </w:r>
      <w:proofErr w:type="spellEnd"/>
      <w:r w:rsidR="00BF178D">
        <w:rPr>
          <w:rFonts w:ascii="Times New Roman" w:hAnsi="Times New Roman" w:cs="Times New Roman"/>
          <w:sz w:val="24"/>
          <w:szCs w:val="24"/>
        </w:rPr>
        <w:t>, 2022d, no page).  As one woman said (</w:t>
      </w:r>
      <w:proofErr w:type="spellStart"/>
      <w:r w:rsidR="00BF178D">
        <w:rPr>
          <w:rFonts w:ascii="Times New Roman" w:hAnsi="Times New Roman" w:cs="Times New Roman"/>
          <w:sz w:val="24"/>
          <w:szCs w:val="24"/>
        </w:rPr>
        <w:t>Gangoli</w:t>
      </w:r>
      <w:proofErr w:type="spellEnd"/>
      <w:r w:rsidR="00BF178D">
        <w:rPr>
          <w:rFonts w:ascii="Times New Roman" w:hAnsi="Times New Roman" w:cs="Times New Roman"/>
          <w:sz w:val="24"/>
          <w:szCs w:val="24"/>
        </w:rPr>
        <w:t xml:space="preserve">, </w:t>
      </w:r>
      <w:r w:rsidR="00BF178D" w:rsidRPr="00BF178D">
        <w:rPr>
          <w:rFonts w:ascii="Times New Roman" w:hAnsi="Times New Roman" w:cs="Times New Roman"/>
          <w:i/>
          <w:iCs/>
          <w:sz w:val="24"/>
          <w:szCs w:val="24"/>
        </w:rPr>
        <w:t>et al.</w:t>
      </w:r>
      <w:r w:rsidR="00BF178D">
        <w:rPr>
          <w:rFonts w:ascii="Times New Roman" w:hAnsi="Times New Roman" w:cs="Times New Roman"/>
          <w:sz w:val="24"/>
          <w:szCs w:val="24"/>
        </w:rPr>
        <w:t>, 2018, p. 257):</w:t>
      </w:r>
    </w:p>
    <w:p w14:paraId="33CF300F" w14:textId="3B27F2B9" w:rsidR="00BF178D" w:rsidRDefault="00BF178D" w:rsidP="00BF178D">
      <w:pPr>
        <w:spacing w:line="360" w:lineRule="auto"/>
        <w:ind w:left="720"/>
        <w:jc w:val="both"/>
        <w:rPr>
          <w:rFonts w:ascii="Times New Roman" w:hAnsi="Times New Roman" w:cs="Times New Roman"/>
          <w:sz w:val="24"/>
          <w:szCs w:val="24"/>
        </w:rPr>
      </w:pPr>
      <w:r w:rsidRPr="00BF178D">
        <w:rPr>
          <w:rFonts w:ascii="Times New Roman" w:hAnsi="Times New Roman" w:cs="Times New Roman"/>
          <w:sz w:val="24"/>
          <w:szCs w:val="24"/>
        </w:rPr>
        <w:t xml:space="preserve">That’s why we need the community raising awareness. […] Not just the professional sitting in a big room talking about FGM. We need to take it outside, to the community areas, like parks, we talk about it. Some people don’t know it is illegal in this country. Because they don’t know what </w:t>
      </w:r>
      <w:proofErr w:type="gramStart"/>
      <w:r w:rsidRPr="00BF178D">
        <w:rPr>
          <w:rFonts w:ascii="Times New Roman" w:hAnsi="Times New Roman" w:cs="Times New Roman"/>
          <w:sz w:val="24"/>
          <w:szCs w:val="24"/>
        </w:rPr>
        <w:t>is FGM</w:t>
      </w:r>
      <w:proofErr w:type="gramEnd"/>
      <w:r w:rsidRPr="00BF178D">
        <w:rPr>
          <w:rFonts w:ascii="Times New Roman" w:hAnsi="Times New Roman" w:cs="Times New Roman"/>
          <w:sz w:val="24"/>
          <w:szCs w:val="24"/>
        </w:rPr>
        <w:t>. [We need to explain] it to them the way they are calling it, in their own language, or in their own country. When you educate one woman properly in the community with strong awareness, then that woman will educate ten or fifteen in that same community.</w:t>
      </w:r>
    </w:p>
    <w:p w14:paraId="79A7B98F" w14:textId="69390A09" w:rsidR="004771FD" w:rsidRPr="00BF178D" w:rsidRDefault="004771FD" w:rsidP="004771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 can follow and support our work at </w:t>
      </w:r>
      <w:hyperlink r:id="rId9" w:history="1">
        <w:r w:rsidRPr="00961290">
          <w:rPr>
            <w:rStyle w:val="Hyperlink"/>
            <w:rFonts w:ascii="Times New Roman" w:hAnsi="Times New Roman" w:cs="Times New Roman"/>
            <w:sz w:val="24"/>
            <w:szCs w:val="24"/>
          </w:rPr>
          <w:t>www.</w:t>
        </w:r>
        <w:r w:rsidRPr="00961290">
          <w:rPr>
            <w:rStyle w:val="Hyperlink"/>
            <w:rFonts w:ascii="Times New Roman" w:hAnsi="Times New Roman" w:cs="Times New Roman"/>
            <w:sz w:val="24"/>
            <w:szCs w:val="24"/>
          </w:rPr>
          <w:t>bawso.org.uk</w:t>
        </w:r>
      </w:hyperlink>
      <w:r>
        <w:rPr>
          <w:rFonts w:ascii="Times New Roman" w:hAnsi="Times New Roman" w:cs="Times New Roman"/>
          <w:sz w:val="24"/>
          <w:szCs w:val="24"/>
        </w:rPr>
        <w:t xml:space="preserve"> and you can also find us on Facebook (</w:t>
      </w:r>
      <w:r w:rsidRPr="004771FD">
        <w:rPr>
          <w:rFonts w:ascii="Times New Roman" w:hAnsi="Times New Roman" w:cs="Times New Roman"/>
          <w:sz w:val="24"/>
          <w:szCs w:val="24"/>
        </w:rPr>
        <w:t>facebook.com/</w:t>
      </w:r>
      <w:proofErr w:type="spellStart"/>
      <w:r w:rsidRPr="004771FD">
        <w:rPr>
          <w:rFonts w:ascii="Times New Roman" w:hAnsi="Times New Roman" w:cs="Times New Roman"/>
          <w:sz w:val="24"/>
          <w:szCs w:val="24"/>
        </w:rPr>
        <w:t>Bawso</w:t>
      </w:r>
      <w:proofErr w:type="spellEnd"/>
      <w:r>
        <w:rPr>
          <w:rFonts w:ascii="Times New Roman" w:hAnsi="Times New Roman" w:cs="Times New Roman"/>
          <w:sz w:val="24"/>
          <w:szCs w:val="24"/>
        </w:rPr>
        <w:t>), X, formerly Twitter (</w:t>
      </w:r>
      <w:r w:rsidRPr="004771FD">
        <w:rPr>
          <w:rFonts w:ascii="Times New Roman" w:hAnsi="Times New Roman" w:cs="Times New Roman"/>
          <w:sz w:val="24"/>
          <w:szCs w:val="24"/>
        </w:rPr>
        <w:t>twitter.com/BAWSO</w:t>
      </w:r>
      <w:r>
        <w:rPr>
          <w:rFonts w:ascii="Times New Roman" w:hAnsi="Times New Roman" w:cs="Times New Roman"/>
          <w:sz w:val="24"/>
          <w:szCs w:val="24"/>
        </w:rPr>
        <w:t>), LinkedIn (</w:t>
      </w:r>
      <w:r w:rsidRPr="004771FD">
        <w:rPr>
          <w:rFonts w:ascii="Times New Roman" w:hAnsi="Times New Roman" w:cs="Times New Roman"/>
          <w:sz w:val="24"/>
          <w:szCs w:val="24"/>
        </w:rPr>
        <w:t>linkedin.com/company/</w:t>
      </w:r>
      <w:proofErr w:type="spellStart"/>
      <w:r w:rsidRPr="004771FD">
        <w:rPr>
          <w:rFonts w:ascii="Times New Roman" w:hAnsi="Times New Roman" w:cs="Times New Roman"/>
          <w:sz w:val="24"/>
          <w:szCs w:val="24"/>
        </w:rPr>
        <w:t>bawso</w:t>
      </w:r>
      <w:proofErr w:type="spellEnd"/>
      <w:r w:rsidRPr="004771FD">
        <w:rPr>
          <w:rFonts w:ascii="Times New Roman" w:hAnsi="Times New Roman" w:cs="Times New Roman"/>
          <w:sz w:val="24"/>
          <w:szCs w:val="24"/>
        </w:rPr>
        <w:t>-ltd/about/</w:t>
      </w:r>
      <w:r>
        <w:rPr>
          <w:rFonts w:ascii="Times New Roman" w:hAnsi="Times New Roman" w:cs="Times New Roman"/>
          <w:sz w:val="24"/>
          <w:szCs w:val="24"/>
        </w:rPr>
        <w:t>), and Instagram (</w:t>
      </w:r>
      <w:r w:rsidRPr="004771FD">
        <w:rPr>
          <w:rFonts w:ascii="Times New Roman" w:hAnsi="Times New Roman" w:cs="Times New Roman"/>
          <w:sz w:val="24"/>
          <w:szCs w:val="24"/>
        </w:rPr>
        <w:t>instagram.com</w:t>
      </w:r>
      <w:r w:rsidRPr="004771FD">
        <w:rPr>
          <w:rFonts w:ascii="Times New Roman" w:hAnsi="Times New Roman" w:cs="Times New Roman"/>
          <w:sz w:val="24"/>
          <w:szCs w:val="24"/>
        </w:rPr>
        <w:t>/</w:t>
      </w:r>
      <w:proofErr w:type="spellStart"/>
      <w:r w:rsidRPr="004771FD">
        <w:rPr>
          <w:rFonts w:ascii="Times New Roman" w:hAnsi="Times New Roman" w:cs="Times New Roman"/>
          <w:sz w:val="24"/>
          <w:szCs w:val="24"/>
        </w:rPr>
        <w:t>bawso</w:t>
      </w:r>
      <w:proofErr w:type="spellEnd"/>
      <w:r>
        <w:rPr>
          <w:rFonts w:ascii="Times New Roman" w:hAnsi="Times New Roman" w:cs="Times New Roman"/>
          <w:sz w:val="24"/>
          <w:szCs w:val="24"/>
        </w:rPr>
        <w:t>).</w:t>
      </w:r>
    </w:p>
    <w:p w14:paraId="04CECBD0" w14:textId="77777777" w:rsidR="00053AC5" w:rsidRDefault="00053AC5">
      <w:pPr>
        <w:rPr>
          <w:rFonts w:ascii="Times New Roman" w:hAnsi="Times New Roman" w:cs="Times New Roman"/>
          <w:sz w:val="24"/>
          <w:szCs w:val="24"/>
        </w:rPr>
      </w:pPr>
      <w:r>
        <w:rPr>
          <w:rFonts w:ascii="Times New Roman" w:hAnsi="Times New Roman" w:cs="Times New Roman"/>
          <w:sz w:val="24"/>
          <w:szCs w:val="24"/>
        </w:rPr>
        <w:br w:type="page"/>
      </w:r>
    </w:p>
    <w:p w14:paraId="256793A4" w14:textId="2F631AC6" w:rsidR="00053AC5" w:rsidRPr="001E19C0" w:rsidRDefault="00053AC5" w:rsidP="001E19C0">
      <w:pPr>
        <w:spacing w:line="360" w:lineRule="auto"/>
        <w:ind w:left="720" w:hanging="720"/>
        <w:jc w:val="both"/>
        <w:rPr>
          <w:rFonts w:ascii="Times New Roman" w:hAnsi="Times New Roman" w:cs="Times New Roman"/>
          <w:sz w:val="24"/>
          <w:szCs w:val="24"/>
        </w:rPr>
      </w:pPr>
      <w:r w:rsidRPr="001E19C0">
        <w:rPr>
          <w:rFonts w:ascii="Times New Roman" w:hAnsi="Times New Roman" w:cs="Times New Roman"/>
          <w:sz w:val="24"/>
          <w:szCs w:val="24"/>
        </w:rPr>
        <w:lastRenderedPageBreak/>
        <w:t>References</w:t>
      </w:r>
    </w:p>
    <w:p w14:paraId="221AA75F" w14:textId="6CDC105A" w:rsidR="00744CE6" w:rsidRPr="00744CE6" w:rsidRDefault="00744CE6" w:rsidP="001E19C0">
      <w:pPr>
        <w:spacing w:line="360" w:lineRule="auto"/>
        <w:ind w:left="720" w:hanging="720"/>
        <w:jc w:val="both"/>
        <w:rPr>
          <w:rFonts w:ascii="Times New Roman" w:hAnsi="Times New Roman" w:cs="Times New Roman"/>
          <w:sz w:val="24"/>
          <w:szCs w:val="24"/>
          <w:shd w:val="clear" w:color="auto" w:fill="FFFFFF"/>
        </w:rPr>
      </w:pPr>
      <w:proofErr w:type="spellStart"/>
      <w:r w:rsidRPr="00744CE6">
        <w:rPr>
          <w:rFonts w:ascii="Times New Roman" w:hAnsi="Times New Roman" w:cs="Times New Roman"/>
          <w:sz w:val="24"/>
          <w:szCs w:val="24"/>
          <w:shd w:val="clear" w:color="auto" w:fill="FFFFFF"/>
        </w:rPr>
        <w:t>Bawso</w:t>
      </w:r>
      <w:proofErr w:type="spellEnd"/>
      <w:r w:rsidRPr="00744CE6">
        <w:rPr>
          <w:rFonts w:ascii="Times New Roman" w:hAnsi="Times New Roman" w:cs="Times New Roman"/>
          <w:sz w:val="24"/>
          <w:szCs w:val="24"/>
          <w:shd w:val="clear" w:color="auto" w:fill="FFFFFF"/>
        </w:rPr>
        <w:t xml:space="preserve"> (2022) </w:t>
      </w:r>
      <w:r w:rsidRPr="00744CE6">
        <w:rPr>
          <w:rFonts w:ascii="Times New Roman" w:hAnsi="Times New Roman" w:cs="Times New Roman"/>
          <w:i/>
          <w:iCs/>
          <w:sz w:val="24"/>
          <w:szCs w:val="24"/>
          <w:shd w:val="clear" w:color="auto" w:fill="FFFFFF"/>
        </w:rPr>
        <w:t>About Us</w:t>
      </w:r>
      <w:r w:rsidR="004900F5">
        <w:rPr>
          <w:rFonts w:ascii="Times New Roman" w:hAnsi="Times New Roman" w:cs="Times New Roman"/>
          <w:i/>
          <w:iCs/>
          <w:sz w:val="24"/>
          <w:szCs w:val="24"/>
          <w:shd w:val="clear" w:color="auto" w:fill="FFFFFF"/>
        </w:rPr>
        <w:t>.</w:t>
      </w:r>
      <w:r w:rsidRPr="00744CE6">
        <w:rPr>
          <w:rFonts w:ascii="Times New Roman" w:hAnsi="Times New Roman" w:cs="Times New Roman"/>
          <w:sz w:val="24"/>
          <w:szCs w:val="24"/>
          <w:shd w:val="clear" w:color="auto" w:fill="FFFFFF"/>
        </w:rPr>
        <w:t xml:space="preserve">  Available at: </w:t>
      </w:r>
      <w:hyperlink r:id="rId10" w:history="1">
        <w:r w:rsidRPr="00744CE6">
          <w:rPr>
            <w:rStyle w:val="Hyperlink"/>
            <w:rFonts w:ascii="Times New Roman" w:hAnsi="Times New Roman" w:cs="Times New Roman"/>
            <w:color w:val="auto"/>
            <w:sz w:val="24"/>
            <w:szCs w:val="24"/>
            <w:shd w:val="clear" w:color="auto" w:fill="FFFFFF"/>
          </w:rPr>
          <w:t>https://bawso.org.uk/en/about-us/#:~:text=To%20advocate%20for%2C%20and%20deliver,violence%2C%20and%20exploitation%20in%20Wales</w:t>
        </w:r>
      </w:hyperlink>
      <w:r w:rsidRPr="00744CE6">
        <w:rPr>
          <w:rFonts w:ascii="Times New Roman" w:hAnsi="Times New Roman" w:cs="Times New Roman"/>
          <w:sz w:val="24"/>
          <w:szCs w:val="24"/>
          <w:shd w:val="clear" w:color="auto" w:fill="FFFFFF"/>
        </w:rPr>
        <w:t xml:space="preserve">  (Accessed: 31 January 2024).</w:t>
      </w:r>
    </w:p>
    <w:p w14:paraId="7393B908" w14:textId="516C3A77" w:rsidR="00744CE6" w:rsidRPr="00744CE6" w:rsidRDefault="00744CE6" w:rsidP="001E19C0">
      <w:pPr>
        <w:spacing w:line="360" w:lineRule="auto"/>
        <w:ind w:left="720" w:hanging="720"/>
        <w:jc w:val="both"/>
        <w:rPr>
          <w:rFonts w:ascii="Times New Roman" w:hAnsi="Times New Roman" w:cs="Times New Roman"/>
          <w:sz w:val="24"/>
          <w:szCs w:val="24"/>
          <w:shd w:val="clear" w:color="auto" w:fill="FFFFFF"/>
        </w:rPr>
      </w:pPr>
      <w:proofErr w:type="spellStart"/>
      <w:r w:rsidRPr="00744CE6">
        <w:rPr>
          <w:rFonts w:ascii="Times New Roman" w:hAnsi="Times New Roman" w:cs="Times New Roman"/>
          <w:sz w:val="24"/>
          <w:szCs w:val="24"/>
          <w:shd w:val="clear" w:color="auto" w:fill="FFFFFF"/>
        </w:rPr>
        <w:t>Bawso</w:t>
      </w:r>
      <w:proofErr w:type="spellEnd"/>
      <w:r w:rsidRPr="00744CE6">
        <w:rPr>
          <w:rFonts w:ascii="Times New Roman" w:hAnsi="Times New Roman" w:cs="Times New Roman"/>
          <w:sz w:val="24"/>
          <w:szCs w:val="24"/>
          <w:shd w:val="clear" w:color="auto" w:fill="FFFFFF"/>
        </w:rPr>
        <w:t xml:space="preserve"> (2022a) </w:t>
      </w:r>
      <w:r w:rsidRPr="00744CE6">
        <w:rPr>
          <w:rFonts w:ascii="Times New Roman" w:hAnsi="Times New Roman" w:cs="Times New Roman"/>
          <w:i/>
          <w:iCs/>
          <w:sz w:val="24"/>
          <w:szCs w:val="24"/>
          <w:shd w:val="clear" w:color="auto" w:fill="FFFFFF"/>
        </w:rPr>
        <w:t>Services Community Advocacy</w:t>
      </w:r>
      <w:r w:rsidR="004900F5">
        <w:rPr>
          <w:rFonts w:ascii="Times New Roman" w:hAnsi="Times New Roman" w:cs="Times New Roman"/>
          <w:i/>
          <w:iCs/>
          <w:sz w:val="24"/>
          <w:szCs w:val="24"/>
          <w:shd w:val="clear" w:color="auto" w:fill="FFFFFF"/>
        </w:rPr>
        <w:t>.</w:t>
      </w:r>
      <w:r w:rsidRPr="00744CE6">
        <w:rPr>
          <w:rFonts w:ascii="Times New Roman" w:hAnsi="Times New Roman" w:cs="Times New Roman"/>
          <w:sz w:val="24"/>
          <w:szCs w:val="24"/>
          <w:shd w:val="clear" w:color="auto" w:fill="FFFFFF"/>
        </w:rPr>
        <w:t xml:space="preserve"> Available at: </w:t>
      </w:r>
      <w:hyperlink r:id="rId11" w:history="1">
        <w:r w:rsidRPr="00744CE6">
          <w:rPr>
            <w:rStyle w:val="Hyperlink"/>
            <w:rFonts w:ascii="Times New Roman" w:hAnsi="Times New Roman" w:cs="Times New Roman"/>
            <w:color w:val="auto"/>
            <w:sz w:val="24"/>
            <w:szCs w:val="24"/>
            <w:shd w:val="clear" w:color="auto" w:fill="FFFFFF"/>
          </w:rPr>
          <w:t>https://bawso.org.uk/en/services/</w:t>
        </w:r>
      </w:hyperlink>
      <w:r w:rsidRPr="00744CE6">
        <w:rPr>
          <w:rFonts w:ascii="Times New Roman" w:hAnsi="Times New Roman" w:cs="Times New Roman"/>
          <w:sz w:val="24"/>
          <w:szCs w:val="24"/>
          <w:shd w:val="clear" w:color="auto" w:fill="FFFFFF"/>
        </w:rPr>
        <w:t xml:space="preserve"> (Accessed: 30 January 2024).</w:t>
      </w:r>
    </w:p>
    <w:p w14:paraId="052E59BA" w14:textId="400BC51E" w:rsidR="00744CE6" w:rsidRDefault="00744CE6" w:rsidP="001E19C0">
      <w:pPr>
        <w:spacing w:line="360" w:lineRule="auto"/>
        <w:ind w:left="720" w:hanging="720"/>
        <w:jc w:val="both"/>
        <w:rPr>
          <w:rFonts w:ascii="Times New Roman" w:hAnsi="Times New Roman" w:cs="Times New Roman"/>
          <w:sz w:val="24"/>
          <w:szCs w:val="24"/>
          <w:shd w:val="clear" w:color="auto" w:fill="FFFFFF"/>
        </w:rPr>
      </w:pPr>
      <w:proofErr w:type="spellStart"/>
      <w:r w:rsidRPr="00744CE6">
        <w:rPr>
          <w:rFonts w:ascii="Times New Roman" w:hAnsi="Times New Roman" w:cs="Times New Roman"/>
          <w:sz w:val="24"/>
          <w:szCs w:val="24"/>
          <w:shd w:val="clear" w:color="auto" w:fill="FFFFFF"/>
        </w:rPr>
        <w:t>Bawso</w:t>
      </w:r>
      <w:proofErr w:type="spellEnd"/>
      <w:r w:rsidRPr="00744CE6">
        <w:rPr>
          <w:rFonts w:ascii="Times New Roman" w:hAnsi="Times New Roman" w:cs="Times New Roman"/>
          <w:sz w:val="24"/>
          <w:szCs w:val="24"/>
          <w:shd w:val="clear" w:color="auto" w:fill="FFFFFF"/>
        </w:rPr>
        <w:t xml:space="preserve"> (2022b) </w:t>
      </w:r>
      <w:r w:rsidRPr="00744CE6">
        <w:rPr>
          <w:rFonts w:ascii="Times New Roman" w:hAnsi="Times New Roman" w:cs="Times New Roman"/>
          <w:i/>
          <w:iCs/>
          <w:sz w:val="24"/>
          <w:szCs w:val="24"/>
          <w:shd w:val="clear" w:color="auto" w:fill="FFFFFF"/>
        </w:rPr>
        <w:t>Training</w:t>
      </w:r>
      <w:r w:rsidR="004900F5">
        <w:rPr>
          <w:rFonts w:ascii="Times New Roman" w:hAnsi="Times New Roman" w:cs="Times New Roman"/>
          <w:i/>
          <w:iCs/>
          <w:sz w:val="24"/>
          <w:szCs w:val="24"/>
          <w:shd w:val="clear" w:color="auto" w:fill="FFFFFF"/>
        </w:rPr>
        <w:t>.</w:t>
      </w:r>
      <w:r w:rsidRPr="00744CE6">
        <w:rPr>
          <w:rFonts w:ascii="Times New Roman" w:hAnsi="Times New Roman" w:cs="Times New Roman"/>
          <w:sz w:val="24"/>
          <w:szCs w:val="24"/>
          <w:shd w:val="clear" w:color="auto" w:fill="FFFFFF"/>
        </w:rPr>
        <w:t xml:space="preserve"> Available at: </w:t>
      </w:r>
      <w:hyperlink r:id="rId12" w:history="1">
        <w:r w:rsidRPr="00744CE6">
          <w:rPr>
            <w:rStyle w:val="Hyperlink"/>
            <w:rFonts w:ascii="Times New Roman" w:hAnsi="Times New Roman" w:cs="Times New Roman"/>
            <w:color w:val="auto"/>
            <w:sz w:val="24"/>
            <w:szCs w:val="24"/>
            <w:shd w:val="clear" w:color="auto" w:fill="FFFFFF"/>
          </w:rPr>
          <w:t>https://bawso.org.uk/en/training/</w:t>
        </w:r>
      </w:hyperlink>
      <w:r w:rsidRPr="00744CE6">
        <w:rPr>
          <w:rFonts w:ascii="Times New Roman" w:hAnsi="Times New Roman" w:cs="Times New Roman"/>
          <w:sz w:val="24"/>
          <w:szCs w:val="24"/>
          <w:shd w:val="clear" w:color="auto" w:fill="FFFFFF"/>
        </w:rPr>
        <w:t xml:space="preserve">  (Accessed: 30 January 2024).</w:t>
      </w:r>
    </w:p>
    <w:p w14:paraId="09C87B35" w14:textId="1E95DA3B" w:rsidR="00925463" w:rsidRDefault="00925463" w:rsidP="001E19C0">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Bawso</w:t>
      </w:r>
      <w:proofErr w:type="spellEnd"/>
      <w:r>
        <w:rPr>
          <w:rFonts w:ascii="Times New Roman" w:hAnsi="Times New Roman" w:cs="Times New Roman"/>
          <w:sz w:val="24"/>
          <w:szCs w:val="24"/>
          <w:shd w:val="clear" w:color="auto" w:fill="FFFFFF"/>
        </w:rPr>
        <w:t xml:space="preserve"> (2022c) </w:t>
      </w:r>
      <w:r w:rsidRPr="00925463">
        <w:rPr>
          <w:rFonts w:ascii="Times New Roman" w:hAnsi="Times New Roman" w:cs="Times New Roman"/>
          <w:i/>
          <w:iCs/>
          <w:sz w:val="24"/>
          <w:szCs w:val="24"/>
          <w:shd w:val="clear" w:color="auto" w:fill="FFFFFF"/>
        </w:rPr>
        <w:t>Wales for Africa</w:t>
      </w:r>
      <w:r w:rsidR="004900F5">
        <w:rPr>
          <w:rFonts w:ascii="Times New Roman" w:hAnsi="Times New Roman" w:cs="Times New Roman"/>
          <w:i/>
          <w:iCs/>
          <w:sz w:val="24"/>
          <w:szCs w:val="24"/>
          <w:shd w:val="clear" w:color="auto" w:fill="FFFFFF"/>
        </w:rPr>
        <w:t>.</w:t>
      </w:r>
      <w:r>
        <w:rPr>
          <w:rFonts w:ascii="Times New Roman" w:hAnsi="Times New Roman" w:cs="Times New Roman"/>
          <w:sz w:val="24"/>
          <w:szCs w:val="24"/>
          <w:shd w:val="clear" w:color="auto" w:fill="FFFFFF"/>
        </w:rPr>
        <w:t xml:space="preserve"> Available at: </w:t>
      </w:r>
      <w:hyperlink r:id="rId13" w:history="1">
        <w:r w:rsidRPr="00961290">
          <w:rPr>
            <w:rStyle w:val="Hyperlink"/>
            <w:rFonts w:ascii="Times New Roman" w:hAnsi="Times New Roman" w:cs="Times New Roman"/>
            <w:sz w:val="24"/>
            <w:szCs w:val="24"/>
            <w:shd w:val="clear" w:color="auto" w:fill="FFFFFF"/>
          </w:rPr>
          <w:t>https://bawso.org.uk/en/wales-for-africa/</w:t>
        </w:r>
      </w:hyperlink>
      <w:r>
        <w:rPr>
          <w:rFonts w:ascii="Times New Roman" w:hAnsi="Times New Roman" w:cs="Times New Roman"/>
          <w:sz w:val="24"/>
          <w:szCs w:val="24"/>
          <w:shd w:val="clear" w:color="auto" w:fill="FFFFFF"/>
        </w:rPr>
        <w:t xml:space="preserve"> (Accessed: 30 January 2024).</w:t>
      </w:r>
    </w:p>
    <w:p w14:paraId="74BD2DDC" w14:textId="5A514597" w:rsidR="00BF178D" w:rsidRPr="00BF178D" w:rsidRDefault="00BF178D" w:rsidP="001E19C0">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Bawso</w:t>
      </w:r>
      <w:proofErr w:type="spellEnd"/>
      <w:r>
        <w:rPr>
          <w:rFonts w:ascii="Times New Roman" w:hAnsi="Times New Roman" w:cs="Times New Roman"/>
          <w:sz w:val="24"/>
          <w:szCs w:val="24"/>
          <w:shd w:val="clear" w:color="auto" w:fill="FFFFFF"/>
        </w:rPr>
        <w:t xml:space="preserve"> (2022d) </w:t>
      </w:r>
      <w:r w:rsidRPr="00BF178D">
        <w:rPr>
          <w:rFonts w:ascii="Times New Roman" w:hAnsi="Times New Roman" w:cs="Times New Roman"/>
          <w:i/>
          <w:iCs/>
          <w:sz w:val="24"/>
          <w:szCs w:val="24"/>
          <w:shd w:val="clear" w:color="auto" w:fill="FFFFFF"/>
        </w:rPr>
        <w:t>About US.</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 xml:space="preserve">Available at: </w:t>
      </w:r>
      <w:hyperlink r:id="rId14" w:history="1">
        <w:r w:rsidRPr="00961290">
          <w:rPr>
            <w:rStyle w:val="Hyperlink"/>
            <w:rFonts w:ascii="Times New Roman" w:hAnsi="Times New Roman" w:cs="Times New Roman"/>
            <w:sz w:val="24"/>
            <w:szCs w:val="24"/>
            <w:shd w:val="clear" w:color="auto" w:fill="FFFFFF"/>
          </w:rPr>
          <w:t>https://bawso.org.uk/en/about-us/</w:t>
        </w:r>
      </w:hyperlink>
      <w:r>
        <w:rPr>
          <w:rFonts w:ascii="Times New Roman" w:hAnsi="Times New Roman" w:cs="Times New Roman"/>
          <w:sz w:val="24"/>
          <w:szCs w:val="24"/>
          <w:shd w:val="clear" w:color="auto" w:fill="FFFFFF"/>
        </w:rPr>
        <w:t xml:space="preserve">  (Accessed: 30 January 2024).</w:t>
      </w:r>
    </w:p>
    <w:p w14:paraId="5E34E4BF" w14:textId="75E1C419" w:rsidR="00744CE6" w:rsidRDefault="00744CE6" w:rsidP="001E19C0">
      <w:pPr>
        <w:spacing w:line="360" w:lineRule="auto"/>
        <w:ind w:left="720" w:hanging="720"/>
        <w:jc w:val="both"/>
        <w:rPr>
          <w:rFonts w:ascii="Times New Roman" w:hAnsi="Times New Roman" w:cs="Times New Roman"/>
          <w:sz w:val="24"/>
          <w:szCs w:val="24"/>
          <w:shd w:val="clear" w:color="auto" w:fill="FFFFFF"/>
        </w:rPr>
      </w:pPr>
      <w:proofErr w:type="spellStart"/>
      <w:r w:rsidRPr="00744CE6">
        <w:rPr>
          <w:rFonts w:ascii="Times New Roman" w:hAnsi="Times New Roman" w:cs="Times New Roman"/>
          <w:sz w:val="24"/>
          <w:szCs w:val="24"/>
          <w:shd w:val="clear" w:color="auto" w:fill="FFFFFF"/>
        </w:rPr>
        <w:t>Bawso</w:t>
      </w:r>
      <w:proofErr w:type="spellEnd"/>
      <w:r w:rsidRPr="00744CE6">
        <w:rPr>
          <w:rFonts w:ascii="Times New Roman" w:hAnsi="Times New Roman" w:cs="Times New Roman"/>
          <w:sz w:val="24"/>
          <w:szCs w:val="24"/>
          <w:shd w:val="clear" w:color="auto" w:fill="FFFFFF"/>
        </w:rPr>
        <w:t xml:space="preserve"> (2023) </w:t>
      </w:r>
      <w:r w:rsidRPr="00744CE6">
        <w:rPr>
          <w:rFonts w:ascii="Times New Roman" w:hAnsi="Times New Roman" w:cs="Times New Roman"/>
          <w:i/>
          <w:iCs/>
          <w:sz w:val="24"/>
          <w:szCs w:val="24"/>
          <w:shd w:val="clear" w:color="auto" w:fill="FFFFFF"/>
        </w:rPr>
        <w:t>Annual Report 2021 – 2022</w:t>
      </w:r>
      <w:r w:rsidR="004900F5">
        <w:rPr>
          <w:rFonts w:ascii="Times New Roman" w:hAnsi="Times New Roman" w:cs="Times New Roman"/>
          <w:i/>
          <w:iCs/>
          <w:sz w:val="24"/>
          <w:szCs w:val="24"/>
          <w:shd w:val="clear" w:color="auto" w:fill="FFFFFF"/>
        </w:rPr>
        <w:t>.</w:t>
      </w:r>
      <w:r w:rsidRPr="00744CE6">
        <w:rPr>
          <w:rFonts w:ascii="Times New Roman" w:hAnsi="Times New Roman" w:cs="Times New Roman"/>
          <w:sz w:val="24"/>
          <w:szCs w:val="24"/>
          <w:shd w:val="clear" w:color="auto" w:fill="FFFFFF"/>
        </w:rPr>
        <w:t xml:space="preserve"> Available at: </w:t>
      </w:r>
      <w:hyperlink r:id="rId15" w:history="1">
        <w:r w:rsidRPr="00744CE6">
          <w:rPr>
            <w:rStyle w:val="Hyperlink"/>
            <w:rFonts w:ascii="Times New Roman" w:hAnsi="Times New Roman" w:cs="Times New Roman"/>
            <w:color w:val="auto"/>
            <w:sz w:val="24"/>
            <w:szCs w:val="24"/>
            <w:shd w:val="clear" w:color="auto" w:fill="FFFFFF"/>
          </w:rPr>
          <w:t>https://bawso.org.uk/wp-content/uploads/2023/06/Bawso-Annual-Report-2021-2022.pdf</w:t>
        </w:r>
      </w:hyperlink>
      <w:r w:rsidRPr="00744CE6">
        <w:rPr>
          <w:rFonts w:ascii="Times New Roman" w:hAnsi="Times New Roman" w:cs="Times New Roman"/>
          <w:sz w:val="24"/>
          <w:szCs w:val="24"/>
          <w:shd w:val="clear" w:color="auto" w:fill="FFFFFF"/>
        </w:rPr>
        <w:t xml:space="preserve"> (Accessed: 31</w:t>
      </w:r>
      <w:r w:rsidRPr="00744CE6">
        <w:rPr>
          <w:rFonts w:ascii="Times New Roman" w:hAnsi="Times New Roman" w:cs="Times New Roman"/>
          <w:sz w:val="24"/>
          <w:szCs w:val="24"/>
          <w:shd w:val="clear" w:color="auto" w:fill="FFFFFF"/>
          <w:vertAlign w:val="superscript"/>
        </w:rPr>
        <w:t>st</w:t>
      </w:r>
      <w:r w:rsidRPr="00744CE6">
        <w:rPr>
          <w:rFonts w:ascii="Times New Roman" w:hAnsi="Times New Roman" w:cs="Times New Roman"/>
          <w:sz w:val="24"/>
          <w:szCs w:val="24"/>
          <w:shd w:val="clear" w:color="auto" w:fill="FFFFFF"/>
        </w:rPr>
        <w:t xml:space="preserve"> January 2024).</w:t>
      </w:r>
    </w:p>
    <w:p w14:paraId="4C368248" w14:textId="712CFBE6" w:rsidR="00211035" w:rsidRDefault="00211035" w:rsidP="00211035">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Bawso</w:t>
      </w:r>
      <w:proofErr w:type="spellEnd"/>
      <w:r>
        <w:rPr>
          <w:rFonts w:ascii="Times New Roman" w:hAnsi="Times New Roman" w:cs="Times New Roman"/>
          <w:sz w:val="24"/>
          <w:szCs w:val="24"/>
          <w:shd w:val="clear" w:color="auto" w:fill="FFFFFF"/>
        </w:rPr>
        <w:t xml:space="preserve"> (2023a) </w:t>
      </w:r>
      <w:r w:rsidRPr="004900F5">
        <w:rPr>
          <w:rFonts w:ascii="Times New Roman" w:hAnsi="Times New Roman" w:cs="Times New Roman"/>
          <w:i/>
          <w:iCs/>
          <w:sz w:val="24"/>
          <w:szCs w:val="24"/>
          <w:shd w:val="clear" w:color="auto" w:fill="FFFFFF"/>
        </w:rPr>
        <w:t>BAWSO FGM Conference</w:t>
      </w:r>
      <w:r w:rsidR="004900F5">
        <w:rPr>
          <w:rFonts w:ascii="Times New Roman" w:hAnsi="Times New Roman" w:cs="Times New Roman"/>
          <w:i/>
          <w:iCs/>
          <w:sz w:val="24"/>
          <w:szCs w:val="24"/>
          <w:shd w:val="clear" w:color="auto" w:fill="FFFFFF"/>
        </w:rPr>
        <w:t>.</w:t>
      </w:r>
      <w:r>
        <w:rPr>
          <w:rFonts w:ascii="Times New Roman" w:hAnsi="Times New Roman" w:cs="Times New Roman"/>
          <w:sz w:val="24"/>
          <w:szCs w:val="24"/>
          <w:shd w:val="clear" w:color="auto" w:fill="FFFFFF"/>
        </w:rPr>
        <w:t xml:space="preserve"> Available at: </w:t>
      </w:r>
      <w:hyperlink r:id="rId16" w:history="1">
        <w:r w:rsidRPr="00961290">
          <w:rPr>
            <w:rStyle w:val="Hyperlink"/>
            <w:rFonts w:ascii="Times New Roman" w:hAnsi="Times New Roman" w:cs="Times New Roman"/>
            <w:sz w:val="24"/>
            <w:szCs w:val="24"/>
            <w:shd w:val="clear" w:color="auto" w:fill="FFFFFF"/>
          </w:rPr>
          <w:t>https://bawso.org.uk/en/2023/01/bawso-fgm-conference/</w:t>
        </w:r>
      </w:hyperlink>
      <w:r>
        <w:rPr>
          <w:rFonts w:ascii="Times New Roman" w:hAnsi="Times New Roman" w:cs="Times New Roman"/>
          <w:sz w:val="24"/>
          <w:szCs w:val="24"/>
          <w:shd w:val="clear" w:color="auto" w:fill="FFFFFF"/>
        </w:rPr>
        <w:t xml:space="preserve">  (Accessed: 31 January 2024).</w:t>
      </w:r>
    </w:p>
    <w:p w14:paraId="1FEBE43F" w14:textId="7891FBE5" w:rsidR="00EC65F4" w:rsidRDefault="00EC65F4" w:rsidP="001E19C0">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Bawso</w:t>
      </w:r>
      <w:proofErr w:type="spellEnd"/>
      <w:r>
        <w:rPr>
          <w:rFonts w:ascii="Times New Roman" w:hAnsi="Times New Roman" w:cs="Times New Roman"/>
          <w:sz w:val="24"/>
          <w:szCs w:val="24"/>
          <w:shd w:val="clear" w:color="auto" w:fill="FFFFFF"/>
        </w:rPr>
        <w:t xml:space="preserve"> (2024) ‘Event Coming Up!’</w:t>
      </w:r>
      <w:r w:rsidR="00AE4113">
        <w:rPr>
          <w:rFonts w:ascii="Times New Roman" w:hAnsi="Times New Roman" w:cs="Times New Roman"/>
          <w:sz w:val="24"/>
          <w:szCs w:val="24"/>
          <w:shd w:val="clear" w:color="auto" w:fill="FFFFFF"/>
        </w:rPr>
        <w:t xml:space="preserve"> [X] 19 January. Available at: </w:t>
      </w:r>
      <w:hyperlink r:id="rId17" w:history="1">
        <w:r w:rsidR="00AE4113" w:rsidRPr="00961290">
          <w:rPr>
            <w:rStyle w:val="Hyperlink"/>
            <w:rFonts w:ascii="Times New Roman" w:hAnsi="Times New Roman" w:cs="Times New Roman"/>
            <w:sz w:val="24"/>
            <w:szCs w:val="24"/>
            <w:shd w:val="clear" w:color="auto" w:fill="FFFFFF"/>
          </w:rPr>
          <w:t>https://x.com/bawso/status/1748320969238737272?s=46&amp;t=Cov6nSj8Xi50p-P4szgOxKg</w:t>
        </w:r>
      </w:hyperlink>
      <w:r w:rsidR="00AE4113">
        <w:rPr>
          <w:rFonts w:ascii="Times New Roman" w:hAnsi="Times New Roman" w:cs="Times New Roman"/>
          <w:sz w:val="24"/>
          <w:szCs w:val="24"/>
          <w:shd w:val="clear" w:color="auto" w:fill="FFFFFF"/>
        </w:rPr>
        <w:t xml:space="preserve"> (Accessed: 1 February 2024).</w:t>
      </w:r>
    </w:p>
    <w:p w14:paraId="24E7B101" w14:textId="2AD4090C" w:rsidR="00B2180A" w:rsidRPr="00B2180A" w:rsidRDefault="00B2180A" w:rsidP="001E19C0">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Bawso</w:t>
      </w:r>
      <w:proofErr w:type="spellEnd"/>
      <w:r>
        <w:rPr>
          <w:rFonts w:ascii="Times New Roman" w:hAnsi="Times New Roman" w:cs="Times New Roman"/>
          <w:sz w:val="24"/>
          <w:szCs w:val="24"/>
          <w:shd w:val="clear" w:color="auto" w:fill="FFFFFF"/>
        </w:rPr>
        <w:t xml:space="preserve"> (2024a) </w:t>
      </w:r>
      <w:r w:rsidRPr="00B2180A">
        <w:rPr>
          <w:rFonts w:ascii="Times New Roman" w:hAnsi="Times New Roman" w:cs="Times New Roman"/>
          <w:i/>
          <w:iCs/>
          <w:sz w:val="24"/>
          <w:szCs w:val="24"/>
          <w:shd w:val="clear" w:color="auto" w:fill="FFFFFF"/>
        </w:rPr>
        <w:t xml:space="preserve">International Day of Zero Tolerance for FGM </w:t>
      </w:r>
      <w:proofErr w:type="spellStart"/>
      <w:r w:rsidRPr="00B2180A">
        <w:rPr>
          <w:rFonts w:ascii="Times New Roman" w:hAnsi="Times New Roman" w:cs="Times New Roman"/>
          <w:i/>
          <w:iCs/>
          <w:sz w:val="24"/>
          <w:szCs w:val="24"/>
          <w:shd w:val="clear" w:color="auto" w:fill="FFFFFF"/>
        </w:rPr>
        <w:t>Bawso</w:t>
      </w:r>
      <w:proofErr w:type="spellEnd"/>
      <w:r w:rsidRPr="00B2180A">
        <w:rPr>
          <w:rFonts w:ascii="Times New Roman" w:hAnsi="Times New Roman" w:cs="Times New Roman"/>
          <w:i/>
          <w:iCs/>
          <w:sz w:val="24"/>
          <w:szCs w:val="24"/>
          <w:shd w:val="clear" w:color="auto" w:fill="FFFFFF"/>
        </w:rPr>
        <w:t xml:space="preserve"> Event</w:t>
      </w:r>
      <w:r>
        <w:rPr>
          <w:rFonts w:ascii="Times New Roman" w:hAnsi="Times New Roman" w:cs="Times New Roman"/>
          <w:i/>
          <w:iCs/>
          <w:sz w:val="24"/>
          <w:szCs w:val="24"/>
          <w:shd w:val="clear" w:color="auto" w:fill="FFFFFF"/>
        </w:rPr>
        <w:t>.</w:t>
      </w:r>
      <w:r>
        <w:rPr>
          <w:rFonts w:ascii="Times New Roman" w:hAnsi="Times New Roman" w:cs="Times New Roman"/>
          <w:sz w:val="24"/>
          <w:szCs w:val="24"/>
          <w:shd w:val="clear" w:color="auto" w:fill="FFFFFF"/>
        </w:rPr>
        <w:t xml:space="preserve"> </w:t>
      </w:r>
      <w:r w:rsidR="001D26E2">
        <w:rPr>
          <w:rFonts w:ascii="Times New Roman" w:hAnsi="Times New Roman" w:cs="Times New Roman"/>
          <w:sz w:val="24"/>
          <w:szCs w:val="24"/>
          <w:shd w:val="clear" w:color="auto" w:fill="FFFFFF"/>
        </w:rPr>
        <w:t xml:space="preserve">Saint </w:t>
      </w:r>
      <w:proofErr w:type="spellStart"/>
      <w:r w:rsidR="001D26E2">
        <w:rPr>
          <w:rFonts w:ascii="Times New Roman" w:hAnsi="Times New Roman" w:cs="Times New Roman"/>
          <w:sz w:val="24"/>
          <w:szCs w:val="24"/>
          <w:shd w:val="clear" w:color="auto" w:fill="FFFFFF"/>
        </w:rPr>
        <w:t>Woolos</w:t>
      </w:r>
      <w:proofErr w:type="spellEnd"/>
      <w:r w:rsidR="001D26E2">
        <w:rPr>
          <w:rFonts w:ascii="Times New Roman" w:hAnsi="Times New Roman" w:cs="Times New Roman"/>
          <w:sz w:val="24"/>
          <w:szCs w:val="24"/>
          <w:shd w:val="clear" w:color="auto" w:fill="FFFFFF"/>
        </w:rPr>
        <w:t xml:space="preserve"> Road, </w:t>
      </w:r>
      <w:r>
        <w:rPr>
          <w:rFonts w:ascii="Times New Roman" w:hAnsi="Times New Roman" w:cs="Times New Roman"/>
          <w:sz w:val="24"/>
          <w:szCs w:val="24"/>
          <w:shd w:val="clear" w:color="auto" w:fill="FFFFFF"/>
        </w:rPr>
        <w:t>Newport</w:t>
      </w:r>
      <w:r w:rsidR="001D26E2">
        <w:rPr>
          <w:rFonts w:ascii="Times New Roman" w:hAnsi="Times New Roman" w:cs="Times New Roman"/>
          <w:sz w:val="24"/>
          <w:szCs w:val="24"/>
          <w:shd w:val="clear" w:color="auto" w:fill="FFFFFF"/>
        </w:rPr>
        <w:t xml:space="preserve">, 6 February [Event Programme].  Available at: </w:t>
      </w:r>
      <w:hyperlink r:id="rId18" w:history="1">
        <w:r w:rsidR="001D26E2" w:rsidRPr="00961290">
          <w:rPr>
            <w:rStyle w:val="Hyperlink"/>
            <w:rFonts w:ascii="Times New Roman" w:hAnsi="Times New Roman" w:cs="Times New Roman"/>
            <w:sz w:val="24"/>
            <w:szCs w:val="24"/>
            <w:shd w:val="clear" w:color="auto" w:fill="FFFFFF"/>
          </w:rPr>
          <w:t>https://www.eventbrite.co.uk/e/international-day-of-zero-tolerance-for-fgm-bawso-event-tickets-807829759557</w:t>
        </w:r>
      </w:hyperlink>
      <w:r w:rsidR="001D26E2">
        <w:rPr>
          <w:rFonts w:ascii="Times New Roman" w:hAnsi="Times New Roman" w:cs="Times New Roman"/>
          <w:sz w:val="24"/>
          <w:szCs w:val="24"/>
          <w:shd w:val="clear" w:color="auto" w:fill="FFFFFF"/>
        </w:rPr>
        <w:t xml:space="preserve">  (Accessed: 1 February 2024). </w:t>
      </w:r>
    </w:p>
    <w:p w14:paraId="23B5F5DB" w14:textId="7ADF4381" w:rsidR="00BA269B" w:rsidRPr="00744CE6" w:rsidRDefault="00BA269B" w:rsidP="001E19C0">
      <w:pPr>
        <w:spacing w:line="360" w:lineRule="auto"/>
        <w:ind w:left="720" w:hanging="720"/>
        <w:jc w:val="both"/>
        <w:rPr>
          <w:rFonts w:ascii="Times New Roman" w:hAnsi="Times New Roman" w:cs="Times New Roman"/>
          <w:sz w:val="24"/>
          <w:szCs w:val="24"/>
          <w:shd w:val="clear" w:color="auto" w:fill="FFFFFF"/>
        </w:rPr>
      </w:pPr>
      <w:r w:rsidRPr="00B2180A">
        <w:rPr>
          <w:rFonts w:ascii="Times New Roman" w:hAnsi="Times New Roman" w:cs="Times New Roman"/>
          <w:i/>
          <w:iCs/>
          <w:sz w:val="24"/>
          <w:szCs w:val="24"/>
          <w:shd w:val="clear" w:color="auto" w:fill="FFFFFF"/>
        </w:rPr>
        <w:t>Children Act 1989 (Amendment) (Female Genital Mutilation) Act 2019</w:t>
      </w:r>
      <w:r w:rsidR="00B2180A" w:rsidRPr="00B2180A">
        <w:rPr>
          <w:rFonts w:ascii="Times New Roman" w:hAnsi="Times New Roman" w:cs="Times New Roman"/>
          <w:i/>
          <w:iCs/>
          <w:sz w:val="24"/>
          <w:szCs w:val="24"/>
          <w:shd w:val="clear" w:color="auto" w:fill="FFFFFF"/>
        </w:rPr>
        <w:t>, c. 10</w:t>
      </w:r>
      <w:r w:rsidR="00B2180A">
        <w:rPr>
          <w:rFonts w:ascii="Times New Roman" w:hAnsi="Times New Roman" w:cs="Times New Roman"/>
          <w:sz w:val="24"/>
          <w:szCs w:val="24"/>
          <w:shd w:val="clear" w:color="auto" w:fill="FFFFFF"/>
        </w:rPr>
        <w:t xml:space="preserve">.  Available at: </w:t>
      </w:r>
      <w:hyperlink r:id="rId19" w:history="1">
        <w:r w:rsidR="00B2180A" w:rsidRPr="00961290">
          <w:rPr>
            <w:rStyle w:val="Hyperlink"/>
            <w:rFonts w:ascii="Times New Roman" w:hAnsi="Times New Roman" w:cs="Times New Roman"/>
            <w:sz w:val="24"/>
            <w:szCs w:val="24"/>
            <w:shd w:val="clear" w:color="auto" w:fill="FFFFFF"/>
          </w:rPr>
          <w:t>https://www.legislation.gov.uk/ukpga/2019/10/contents</w:t>
        </w:r>
      </w:hyperlink>
      <w:r w:rsidR="00B2180A">
        <w:rPr>
          <w:rFonts w:ascii="Times New Roman" w:hAnsi="Times New Roman" w:cs="Times New Roman"/>
          <w:sz w:val="24"/>
          <w:szCs w:val="24"/>
          <w:shd w:val="clear" w:color="auto" w:fill="FFFFFF"/>
        </w:rPr>
        <w:t xml:space="preserve">  (Accessed: 30 January 2024).</w:t>
      </w:r>
    </w:p>
    <w:p w14:paraId="2E386BB9" w14:textId="65C89A77" w:rsidR="00744CE6" w:rsidRDefault="00744CE6" w:rsidP="00346CD1">
      <w:pPr>
        <w:spacing w:line="360" w:lineRule="auto"/>
        <w:ind w:left="720" w:hanging="720"/>
        <w:jc w:val="both"/>
        <w:rPr>
          <w:rFonts w:ascii="Times New Roman" w:hAnsi="Times New Roman" w:cs="Times New Roman"/>
          <w:sz w:val="24"/>
          <w:szCs w:val="24"/>
        </w:rPr>
      </w:pPr>
      <w:r w:rsidRPr="00744CE6">
        <w:rPr>
          <w:rFonts w:ascii="Times New Roman" w:hAnsi="Times New Roman" w:cs="Times New Roman"/>
          <w:sz w:val="24"/>
          <w:szCs w:val="24"/>
        </w:rPr>
        <w:t xml:space="preserve">CPS (2023) </w:t>
      </w:r>
      <w:r w:rsidRPr="00744CE6">
        <w:rPr>
          <w:rFonts w:ascii="Times New Roman" w:hAnsi="Times New Roman" w:cs="Times New Roman"/>
          <w:i/>
          <w:iCs/>
          <w:sz w:val="24"/>
          <w:szCs w:val="24"/>
        </w:rPr>
        <w:t>Female Genital Mutilation</w:t>
      </w:r>
      <w:r w:rsidR="004900F5">
        <w:rPr>
          <w:rFonts w:ascii="Times New Roman" w:hAnsi="Times New Roman" w:cs="Times New Roman"/>
          <w:i/>
          <w:iCs/>
          <w:sz w:val="24"/>
          <w:szCs w:val="24"/>
        </w:rPr>
        <w:t>.</w:t>
      </w:r>
      <w:r w:rsidRPr="00744CE6">
        <w:rPr>
          <w:rFonts w:ascii="Times New Roman" w:hAnsi="Times New Roman" w:cs="Times New Roman"/>
          <w:sz w:val="24"/>
          <w:szCs w:val="24"/>
        </w:rPr>
        <w:t xml:space="preserve"> Available at: </w:t>
      </w:r>
      <w:hyperlink r:id="rId20" w:history="1">
        <w:r w:rsidRPr="00744CE6">
          <w:rPr>
            <w:rStyle w:val="Hyperlink"/>
            <w:rFonts w:ascii="Times New Roman" w:hAnsi="Times New Roman" w:cs="Times New Roman"/>
            <w:color w:val="auto"/>
            <w:sz w:val="24"/>
            <w:szCs w:val="24"/>
          </w:rPr>
          <w:t>https://www.cps.gov.uk/legal-guidance/female-genital-mutilation</w:t>
        </w:r>
      </w:hyperlink>
      <w:r w:rsidRPr="00744CE6">
        <w:rPr>
          <w:rFonts w:ascii="Times New Roman" w:hAnsi="Times New Roman" w:cs="Times New Roman"/>
          <w:sz w:val="24"/>
          <w:szCs w:val="24"/>
        </w:rPr>
        <w:t xml:space="preserve">  (Accessed: 30 January 2024).</w:t>
      </w:r>
    </w:p>
    <w:p w14:paraId="701E2945" w14:textId="49DA0BA9" w:rsidR="00BA269B" w:rsidRPr="00BA269B" w:rsidRDefault="00BA269B" w:rsidP="00346CD1">
      <w:pPr>
        <w:spacing w:line="360" w:lineRule="auto"/>
        <w:ind w:left="720" w:hanging="720"/>
        <w:jc w:val="both"/>
        <w:rPr>
          <w:rFonts w:ascii="Times New Roman" w:hAnsi="Times New Roman" w:cs="Times New Roman"/>
          <w:sz w:val="24"/>
          <w:szCs w:val="24"/>
        </w:rPr>
      </w:pPr>
      <w:r w:rsidRPr="00BA269B">
        <w:rPr>
          <w:rFonts w:ascii="Times New Roman" w:hAnsi="Times New Roman" w:cs="Times New Roman"/>
          <w:i/>
          <w:iCs/>
          <w:sz w:val="24"/>
          <w:szCs w:val="24"/>
        </w:rPr>
        <w:t>Female Genital Mutilation Act 2003, c. 31.</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961290">
          <w:rPr>
            <w:rStyle w:val="Hyperlink"/>
            <w:rFonts w:ascii="Times New Roman" w:hAnsi="Times New Roman" w:cs="Times New Roman"/>
            <w:sz w:val="24"/>
            <w:szCs w:val="24"/>
          </w:rPr>
          <w:t>https://www.legislation.gov.uk/ukpga/2003/31/contents</w:t>
        </w:r>
      </w:hyperlink>
      <w:r>
        <w:rPr>
          <w:rFonts w:ascii="Times New Roman" w:hAnsi="Times New Roman" w:cs="Times New Roman"/>
          <w:sz w:val="24"/>
          <w:szCs w:val="24"/>
        </w:rPr>
        <w:t xml:space="preserve">  (Accessed: 30 January 2024).</w:t>
      </w:r>
    </w:p>
    <w:p w14:paraId="2166A502" w14:textId="70A91606" w:rsidR="00E83912" w:rsidRPr="00744CE6" w:rsidRDefault="00E83912" w:rsidP="00346CD1">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Forward (2017) </w:t>
      </w:r>
      <w:r w:rsidRPr="00E83912">
        <w:rPr>
          <w:rFonts w:ascii="Times New Roman" w:hAnsi="Times New Roman" w:cs="Times New Roman"/>
          <w:i/>
          <w:iCs/>
          <w:sz w:val="24"/>
          <w:szCs w:val="24"/>
        </w:rPr>
        <w:t>Bristol Community Project on Female Genital Mutilation</w:t>
      </w:r>
      <w:r w:rsidR="004900F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22" w:history="1">
        <w:r w:rsidRPr="00961290">
          <w:rPr>
            <w:rStyle w:val="Hyperlink"/>
            <w:rFonts w:ascii="Times New Roman" w:hAnsi="Times New Roman" w:cs="Times New Roman"/>
            <w:sz w:val="24"/>
            <w:szCs w:val="24"/>
          </w:rPr>
          <w:t>https://www.forwarduk.org.uk/wp-content/uploads/2019/06/Forward-Bristol-Report-2017-Updated-Braning-WEB.pdf</w:t>
        </w:r>
      </w:hyperlink>
      <w:r>
        <w:rPr>
          <w:rFonts w:ascii="Times New Roman" w:hAnsi="Times New Roman" w:cs="Times New Roman"/>
          <w:sz w:val="24"/>
          <w:szCs w:val="24"/>
        </w:rPr>
        <w:t xml:space="preserve"> (Accessed: 31 January 2024).</w:t>
      </w:r>
    </w:p>
    <w:p w14:paraId="4589671B" w14:textId="77777777" w:rsidR="00744CE6" w:rsidRPr="00744CE6" w:rsidRDefault="00744CE6" w:rsidP="00346CD1">
      <w:pPr>
        <w:spacing w:line="360" w:lineRule="auto"/>
        <w:ind w:left="720" w:hanging="720"/>
        <w:jc w:val="both"/>
        <w:rPr>
          <w:rFonts w:ascii="Times New Roman" w:hAnsi="Times New Roman" w:cs="Times New Roman"/>
          <w:sz w:val="24"/>
          <w:szCs w:val="24"/>
        </w:rPr>
      </w:pPr>
      <w:r w:rsidRPr="00744CE6">
        <w:rPr>
          <w:rFonts w:ascii="Times New Roman" w:hAnsi="Times New Roman" w:cs="Times New Roman"/>
          <w:sz w:val="24"/>
          <w:szCs w:val="24"/>
        </w:rPr>
        <w:t xml:space="preserve">Gaffney-Rhys, R. (2017) ‘From the Offences Against the Person Act 1861 to the Serious Crime Act 2015 – the development of the law relating to female genital mutilation in England and Wales’, </w:t>
      </w:r>
      <w:r w:rsidRPr="00744CE6">
        <w:rPr>
          <w:rFonts w:ascii="Times New Roman" w:hAnsi="Times New Roman" w:cs="Times New Roman"/>
          <w:i/>
          <w:iCs/>
          <w:sz w:val="24"/>
          <w:szCs w:val="24"/>
        </w:rPr>
        <w:t>Journal of Social Welfare and Family Law</w:t>
      </w:r>
      <w:r w:rsidRPr="00744CE6">
        <w:rPr>
          <w:rFonts w:ascii="Times New Roman" w:hAnsi="Times New Roman" w:cs="Times New Roman"/>
          <w:sz w:val="24"/>
          <w:szCs w:val="24"/>
        </w:rPr>
        <w:t xml:space="preserve">, 39(4), pp. 417-434. </w:t>
      </w:r>
    </w:p>
    <w:p w14:paraId="43455AEA" w14:textId="77777777" w:rsidR="00744CE6" w:rsidRDefault="00744CE6" w:rsidP="001E19C0">
      <w:pPr>
        <w:spacing w:line="360" w:lineRule="auto"/>
        <w:ind w:left="720" w:hanging="720"/>
        <w:jc w:val="both"/>
        <w:rPr>
          <w:rFonts w:ascii="Times New Roman" w:hAnsi="Times New Roman" w:cs="Times New Roman"/>
          <w:sz w:val="24"/>
          <w:szCs w:val="24"/>
          <w:shd w:val="clear" w:color="auto" w:fill="FFFFFF"/>
        </w:rPr>
      </w:pPr>
      <w:proofErr w:type="spellStart"/>
      <w:r w:rsidRPr="00744CE6">
        <w:rPr>
          <w:rFonts w:ascii="Times New Roman" w:hAnsi="Times New Roman" w:cs="Times New Roman"/>
          <w:sz w:val="24"/>
          <w:szCs w:val="24"/>
          <w:shd w:val="clear" w:color="auto" w:fill="FFFFFF"/>
        </w:rPr>
        <w:t>Gangoli</w:t>
      </w:r>
      <w:proofErr w:type="spellEnd"/>
      <w:r w:rsidRPr="00744CE6">
        <w:rPr>
          <w:rFonts w:ascii="Times New Roman" w:hAnsi="Times New Roman" w:cs="Times New Roman"/>
          <w:sz w:val="24"/>
          <w:szCs w:val="24"/>
          <w:shd w:val="clear" w:color="auto" w:fill="FFFFFF"/>
        </w:rPr>
        <w:t xml:space="preserve">, G., Gill, A., Mulvihill, N. </w:t>
      </w:r>
      <w:r w:rsidRPr="00744CE6">
        <w:rPr>
          <w:rFonts w:ascii="Times New Roman" w:hAnsi="Times New Roman" w:cs="Times New Roman"/>
          <w:sz w:val="24"/>
          <w:szCs w:val="24"/>
          <w:shd w:val="clear" w:color="auto" w:fill="FFFFFF"/>
        </w:rPr>
        <w:t>and</w:t>
      </w:r>
      <w:r w:rsidRPr="00744CE6">
        <w:rPr>
          <w:rFonts w:ascii="Times New Roman" w:hAnsi="Times New Roman" w:cs="Times New Roman"/>
          <w:sz w:val="24"/>
          <w:szCs w:val="24"/>
          <w:shd w:val="clear" w:color="auto" w:fill="FFFFFF"/>
        </w:rPr>
        <w:t xml:space="preserve"> Hester, M. </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2018</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 xml:space="preserve"> </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Perception and barriers: reporting female genital mutilation</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 </w:t>
      </w:r>
      <w:r w:rsidRPr="00744CE6">
        <w:rPr>
          <w:rFonts w:ascii="Times New Roman" w:hAnsi="Times New Roman" w:cs="Times New Roman"/>
          <w:i/>
          <w:iCs/>
          <w:sz w:val="24"/>
          <w:szCs w:val="24"/>
          <w:shd w:val="clear" w:color="auto" w:fill="FFFFFF"/>
        </w:rPr>
        <w:t>Journal of Aggression, Conflict and Peace Research, </w:t>
      </w:r>
      <w:r w:rsidRPr="00744CE6">
        <w:rPr>
          <w:rFonts w:ascii="Times New Roman" w:hAnsi="Times New Roman" w:cs="Times New Roman"/>
          <w:sz w:val="24"/>
          <w:szCs w:val="24"/>
          <w:shd w:val="clear" w:color="auto" w:fill="FFFFFF"/>
        </w:rPr>
        <w:t>10</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4</w:t>
      </w:r>
      <w:r w:rsidRPr="00744CE6">
        <w:rPr>
          <w:rFonts w:ascii="Times New Roman" w:hAnsi="Times New Roman" w:cs="Times New Roman"/>
          <w:sz w:val="24"/>
          <w:szCs w:val="24"/>
          <w:shd w:val="clear" w:color="auto" w:fill="FFFFFF"/>
        </w:rPr>
        <w:t>),</w:t>
      </w:r>
      <w:r w:rsidRPr="00744CE6">
        <w:rPr>
          <w:rFonts w:ascii="Times New Roman" w:hAnsi="Times New Roman" w:cs="Times New Roman"/>
          <w:sz w:val="24"/>
          <w:szCs w:val="24"/>
          <w:shd w:val="clear" w:color="auto" w:fill="FFFFFF"/>
        </w:rPr>
        <w:t xml:space="preserve"> pp. 251-260.</w:t>
      </w:r>
    </w:p>
    <w:p w14:paraId="49D7F509" w14:textId="556AE623" w:rsidR="00925463" w:rsidRPr="00744CE6" w:rsidRDefault="00925463" w:rsidP="001E19C0">
      <w:pPr>
        <w:spacing w:line="360" w:lineRule="auto"/>
        <w:ind w:left="720" w:hanging="720"/>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Johnsdotter</w:t>
      </w:r>
      <w:proofErr w:type="spellEnd"/>
      <w:r>
        <w:rPr>
          <w:rFonts w:ascii="Times New Roman" w:hAnsi="Times New Roman" w:cs="Times New Roman"/>
          <w:sz w:val="24"/>
          <w:szCs w:val="24"/>
          <w:shd w:val="clear" w:color="auto" w:fill="FFFFFF"/>
        </w:rPr>
        <w:t xml:space="preserve">, (2018) </w:t>
      </w:r>
      <w:r w:rsidR="00E83912">
        <w:rPr>
          <w:rFonts w:ascii="Times New Roman" w:hAnsi="Times New Roman" w:cs="Times New Roman"/>
          <w:sz w:val="24"/>
          <w:szCs w:val="24"/>
          <w:shd w:val="clear" w:color="auto" w:fill="FFFFFF"/>
        </w:rPr>
        <w:t xml:space="preserve">‘The Impact of Migration on Attitudes to Female Genital Cutting and Experiences of Sexual Dysfunction Among Migrant Women with FGC’, </w:t>
      </w:r>
      <w:r w:rsidR="00E83912" w:rsidRPr="00E83912">
        <w:rPr>
          <w:rFonts w:ascii="Times New Roman" w:hAnsi="Times New Roman" w:cs="Times New Roman"/>
          <w:i/>
          <w:iCs/>
          <w:sz w:val="24"/>
          <w:szCs w:val="24"/>
          <w:shd w:val="clear" w:color="auto" w:fill="FFFFFF"/>
        </w:rPr>
        <w:t xml:space="preserve">Current Sexual Health </w:t>
      </w:r>
      <w:r w:rsidR="00AC25B5" w:rsidRPr="00E83912">
        <w:rPr>
          <w:rFonts w:ascii="Times New Roman" w:hAnsi="Times New Roman" w:cs="Times New Roman"/>
          <w:i/>
          <w:iCs/>
          <w:sz w:val="24"/>
          <w:szCs w:val="24"/>
          <w:shd w:val="clear" w:color="auto" w:fill="FFFFFF"/>
        </w:rPr>
        <w:t>Reports,</w:t>
      </w:r>
      <w:r w:rsidR="00AC25B5">
        <w:rPr>
          <w:rFonts w:ascii="Times New Roman" w:hAnsi="Times New Roman" w:cs="Times New Roman"/>
          <w:sz w:val="24"/>
          <w:szCs w:val="24"/>
          <w:shd w:val="clear" w:color="auto" w:fill="FFFFFF"/>
        </w:rPr>
        <w:t xml:space="preserve"> 10, pp. 18-24.</w:t>
      </w:r>
    </w:p>
    <w:p w14:paraId="56BD9042" w14:textId="77777777" w:rsidR="00744CE6" w:rsidRDefault="00744CE6" w:rsidP="00346CD1">
      <w:pPr>
        <w:spacing w:line="360" w:lineRule="auto"/>
        <w:ind w:left="720" w:hanging="720"/>
        <w:jc w:val="both"/>
        <w:rPr>
          <w:rFonts w:ascii="Times New Roman" w:hAnsi="Times New Roman" w:cs="Times New Roman"/>
          <w:sz w:val="24"/>
          <w:szCs w:val="24"/>
        </w:rPr>
      </w:pPr>
      <w:r w:rsidRPr="00744CE6">
        <w:rPr>
          <w:rFonts w:ascii="Times New Roman" w:hAnsi="Times New Roman" w:cs="Times New Roman"/>
          <w:sz w:val="24"/>
          <w:szCs w:val="24"/>
        </w:rPr>
        <w:t xml:space="preserve">Kaplan, A., Hechavarria, S., Martin, M. and </w:t>
      </w:r>
      <w:proofErr w:type="spellStart"/>
      <w:r w:rsidRPr="00744CE6">
        <w:rPr>
          <w:rFonts w:ascii="Times New Roman" w:hAnsi="Times New Roman" w:cs="Times New Roman"/>
          <w:sz w:val="24"/>
          <w:szCs w:val="24"/>
        </w:rPr>
        <w:t>Bonhoure</w:t>
      </w:r>
      <w:proofErr w:type="spellEnd"/>
      <w:r w:rsidRPr="00744CE6">
        <w:rPr>
          <w:rFonts w:ascii="Times New Roman" w:hAnsi="Times New Roman" w:cs="Times New Roman"/>
          <w:sz w:val="24"/>
          <w:szCs w:val="24"/>
        </w:rPr>
        <w:t xml:space="preserve">, I. (2011) ‘Health consequences of female genital mutilation/cutting in the Gambia, evidence into action’, </w:t>
      </w:r>
      <w:r w:rsidRPr="00744CE6">
        <w:rPr>
          <w:rFonts w:ascii="Times New Roman" w:hAnsi="Times New Roman" w:cs="Times New Roman"/>
          <w:i/>
          <w:iCs/>
          <w:sz w:val="24"/>
          <w:szCs w:val="24"/>
        </w:rPr>
        <w:t>Reproductive Health,</w:t>
      </w:r>
      <w:r w:rsidRPr="00744CE6">
        <w:rPr>
          <w:rFonts w:ascii="Times New Roman" w:hAnsi="Times New Roman" w:cs="Times New Roman"/>
          <w:sz w:val="24"/>
          <w:szCs w:val="24"/>
        </w:rPr>
        <w:t xml:space="preserve"> 8(26), pp. 1-6. </w:t>
      </w:r>
    </w:p>
    <w:p w14:paraId="47DF7BDD" w14:textId="21BED8D8" w:rsidR="00707EC9" w:rsidRPr="00744CE6" w:rsidRDefault="00707EC9" w:rsidP="00346CD1">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Macfarlane, A., Dorkenoo, E. (2015) </w:t>
      </w:r>
      <w:r w:rsidRPr="00707EC9">
        <w:rPr>
          <w:rFonts w:ascii="Times New Roman" w:hAnsi="Times New Roman" w:cs="Times New Roman"/>
          <w:i/>
          <w:iCs/>
          <w:sz w:val="24"/>
          <w:szCs w:val="24"/>
        </w:rPr>
        <w:t>Prevalence of Female Genital Mutilation in England and Wales: National and local estimates</w:t>
      </w:r>
      <w:r w:rsidR="004900F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23" w:history="1">
        <w:r w:rsidRPr="00961290">
          <w:rPr>
            <w:rStyle w:val="Hyperlink"/>
            <w:rFonts w:ascii="Times New Roman" w:hAnsi="Times New Roman" w:cs="Times New Roman"/>
            <w:sz w:val="24"/>
            <w:szCs w:val="24"/>
          </w:rPr>
          <w:t>https://www.city.ac.uk/__data/assets/pdf_file/0008/563219/FGM-statistics-final-report-21-07-15-released-text.pdf</w:t>
        </w:r>
      </w:hyperlink>
      <w:r>
        <w:rPr>
          <w:rFonts w:ascii="Times New Roman" w:hAnsi="Times New Roman" w:cs="Times New Roman"/>
          <w:sz w:val="24"/>
          <w:szCs w:val="24"/>
        </w:rPr>
        <w:t xml:space="preserve">  (Accessed: 1 February 2024).</w:t>
      </w:r>
    </w:p>
    <w:p w14:paraId="4154183B" w14:textId="3191A944" w:rsidR="00744CE6" w:rsidRDefault="00744CE6" w:rsidP="001E19C0">
      <w:pPr>
        <w:spacing w:line="360" w:lineRule="auto"/>
        <w:ind w:left="720" w:hanging="720"/>
        <w:jc w:val="both"/>
        <w:rPr>
          <w:rFonts w:ascii="Times New Roman" w:hAnsi="Times New Roman" w:cs="Times New Roman"/>
          <w:sz w:val="24"/>
          <w:szCs w:val="24"/>
        </w:rPr>
      </w:pPr>
      <w:r w:rsidRPr="00744CE6">
        <w:rPr>
          <w:rFonts w:ascii="Times New Roman" w:hAnsi="Times New Roman" w:cs="Times New Roman"/>
          <w:sz w:val="24"/>
          <w:szCs w:val="24"/>
        </w:rPr>
        <w:t xml:space="preserve">NSPCC (2021) </w:t>
      </w:r>
      <w:r w:rsidRPr="00744CE6">
        <w:rPr>
          <w:rFonts w:ascii="Times New Roman" w:hAnsi="Times New Roman" w:cs="Times New Roman"/>
          <w:i/>
          <w:iCs/>
          <w:sz w:val="24"/>
          <w:szCs w:val="24"/>
        </w:rPr>
        <w:t>Protecting children from female genital mutilation</w:t>
      </w:r>
      <w:r w:rsidR="004900F5">
        <w:rPr>
          <w:rFonts w:ascii="Times New Roman" w:hAnsi="Times New Roman" w:cs="Times New Roman"/>
          <w:i/>
          <w:iCs/>
          <w:sz w:val="24"/>
          <w:szCs w:val="24"/>
        </w:rPr>
        <w:t>.</w:t>
      </w:r>
      <w:r w:rsidRPr="00744CE6">
        <w:rPr>
          <w:rFonts w:ascii="Times New Roman" w:hAnsi="Times New Roman" w:cs="Times New Roman"/>
          <w:sz w:val="24"/>
          <w:szCs w:val="24"/>
        </w:rPr>
        <w:t xml:space="preserve"> Available at: </w:t>
      </w:r>
      <w:hyperlink r:id="rId24" w:history="1">
        <w:r w:rsidRPr="00744CE6">
          <w:rPr>
            <w:rStyle w:val="Hyperlink"/>
            <w:rFonts w:ascii="Times New Roman" w:hAnsi="Times New Roman" w:cs="Times New Roman"/>
            <w:color w:val="auto"/>
            <w:sz w:val="24"/>
            <w:szCs w:val="24"/>
          </w:rPr>
          <w:t>https://learning.nspcc.org.uk/child-abuse-and-neglect/fgm/</w:t>
        </w:r>
      </w:hyperlink>
      <w:r w:rsidRPr="00744CE6">
        <w:rPr>
          <w:rFonts w:ascii="Times New Roman" w:hAnsi="Times New Roman" w:cs="Times New Roman"/>
          <w:sz w:val="24"/>
          <w:szCs w:val="24"/>
        </w:rPr>
        <w:t xml:space="preserve">  (Accessed: 31</w:t>
      </w:r>
      <w:r w:rsidRPr="00744CE6">
        <w:rPr>
          <w:rFonts w:ascii="Times New Roman" w:hAnsi="Times New Roman" w:cs="Times New Roman"/>
          <w:sz w:val="24"/>
          <w:szCs w:val="24"/>
          <w:vertAlign w:val="superscript"/>
        </w:rPr>
        <w:t>st</w:t>
      </w:r>
      <w:r w:rsidRPr="00744CE6">
        <w:rPr>
          <w:rFonts w:ascii="Times New Roman" w:hAnsi="Times New Roman" w:cs="Times New Roman"/>
          <w:sz w:val="24"/>
          <w:szCs w:val="24"/>
        </w:rPr>
        <w:t xml:space="preserve"> January 2024). </w:t>
      </w:r>
    </w:p>
    <w:p w14:paraId="28A202C2" w14:textId="6EDAF215" w:rsidR="00A35CC4" w:rsidRDefault="00A35CC4" w:rsidP="001E19C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ONS (2022)</w:t>
      </w:r>
      <w:r w:rsidR="00707EC9">
        <w:rPr>
          <w:rFonts w:ascii="Times New Roman" w:hAnsi="Times New Roman" w:cs="Times New Roman"/>
          <w:sz w:val="24"/>
          <w:szCs w:val="24"/>
        </w:rPr>
        <w:t xml:space="preserve"> </w:t>
      </w:r>
      <w:r w:rsidR="00707EC9" w:rsidRPr="00707EC9">
        <w:rPr>
          <w:rFonts w:ascii="Times New Roman" w:hAnsi="Times New Roman" w:cs="Times New Roman"/>
          <w:i/>
          <w:iCs/>
          <w:sz w:val="24"/>
          <w:szCs w:val="24"/>
        </w:rPr>
        <w:t>Ethnic group, England and Wales: Census 202</w:t>
      </w:r>
      <w:r w:rsidR="004900F5">
        <w:rPr>
          <w:rFonts w:ascii="Times New Roman" w:hAnsi="Times New Roman" w:cs="Times New Roman"/>
          <w:i/>
          <w:iCs/>
          <w:sz w:val="24"/>
          <w:szCs w:val="24"/>
        </w:rPr>
        <w:t>1.</w:t>
      </w:r>
      <w:r w:rsidR="00707EC9">
        <w:rPr>
          <w:rFonts w:ascii="Times New Roman" w:hAnsi="Times New Roman" w:cs="Times New Roman"/>
          <w:sz w:val="24"/>
          <w:szCs w:val="24"/>
        </w:rPr>
        <w:t xml:space="preserve"> </w:t>
      </w:r>
      <w:r>
        <w:rPr>
          <w:rFonts w:ascii="Times New Roman" w:hAnsi="Times New Roman" w:cs="Times New Roman"/>
          <w:sz w:val="24"/>
          <w:szCs w:val="24"/>
        </w:rPr>
        <w:t xml:space="preserve"> </w:t>
      </w:r>
      <w:r w:rsidR="00707EC9">
        <w:rPr>
          <w:rFonts w:ascii="Times New Roman" w:hAnsi="Times New Roman" w:cs="Times New Roman"/>
          <w:sz w:val="24"/>
          <w:szCs w:val="24"/>
        </w:rPr>
        <w:t xml:space="preserve">Available at: </w:t>
      </w:r>
      <w:hyperlink r:id="rId25" w:history="1">
        <w:r w:rsidR="00707EC9" w:rsidRPr="00961290">
          <w:rPr>
            <w:rStyle w:val="Hyperlink"/>
            <w:rFonts w:ascii="Times New Roman" w:hAnsi="Times New Roman" w:cs="Times New Roman"/>
            <w:sz w:val="24"/>
            <w:szCs w:val="24"/>
          </w:rPr>
          <w:t>https://www.ons.gov.uk/peoplepopulationandcommunity/culturalidentity/ethnicity/bulletins/ethnicgroupenglandandwales/census2021</w:t>
        </w:r>
      </w:hyperlink>
      <w:r w:rsidR="00707EC9">
        <w:rPr>
          <w:rFonts w:ascii="Times New Roman" w:hAnsi="Times New Roman" w:cs="Times New Roman"/>
          <w:sz w:val="24"/>
          <w:szCs w:val="24"/>
        </w:rPr>
        <w:t xml:space="preserve"> (Accessed: 1 February 2024).</w:t>
      </w:r>
    </w:p>
    <w:p w14:paraId="4F6F3A66" w14:textId="4E0986FF" w:rsidR="00BA269B" w:rsidRDefault="00BA269B" w:rsidP="001E19C0">
      <w:pPr>
        <w:spacing w:line="360" w:lineRule="auto"/>
        <w:ind w:left="720" w:hanging="720"/>
        <w:jc w:val="both"/>
        <w:rPr>
          <w:rFonts w:ascii="Times New Roman" w:hAnsi="Times New Roman" w:cs="Times New Roman"/>
          <w:sz w:val="24"/>
          <w:szCs w:val="24"/>
        </w:rPr>
      </w:pPr>
      <w:r w:rsidRPr="00BA269B">
        <w:rPr>
          <w:rFonts w:ascii="Times New Roman" w:hAnsi="Times New Roman" w:cs="Times New Roman"/>
          <w:i/>
          <w:iCs/>
          <w:sz w:val="24"/>
          <w:szCs w:val="24"/>
        </w:rPr>
        <w:t>Serious Crime Act 2015, c. 9</w:t>
      </w:r>
      <w:r>
        <w:rPr>
          <w:rFonts w:ascii="Times New Roman" w:hAnsi="Times New Roman" w:cs="Times New Roman"/>
          <w:sz w:val="24"/>
          <w:szCs w:val="24"/>
        </w:rPr>
        <w:t xml:space="preserve">. Available at: </w:t>
      </w:r>
      <w:hyperlink r:id="rId26" w:history="1">
        <w:r w:rsidRPr="00961290">
          <w:rPr>
            <w:rStyle w:val="Hyperlink"/>
            <w:rFonts w:ascii="Times New Roman" w:hAnsi="Times New Roman" w:cs="Times New Roman"/>
            <w:sz w:val="24"/>
            <w:szCs w:val="24"/>
          </w:rPr>
          <w:t>https://www.legislation.gov.uk/ukpga/2015/9/contents</w:t>
        </w:r>
      </w:hyperlink>
      <w:r>
        <w:rPr>
          <w:rFonts w:ascii="Times New Roman" w:hAnsi="Times New Roman" w:cs="Times New Roman"/>
          <w:sz w:val="24"/>
          <w:szCs w:val="24"/>
        </w:rPr>
        <w:t xml:space="preserve">  (Accessed: 30 January 2024).</w:t>
      </w:r>
    </w:p>
    <w:p w14:paraId="08C71E17" w14:textId="6085F382" w:rsidR="003421B4" w:rsidRPr="00744CE6" w:rsidRDefault="003421B4" w:rsidP="001E19C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United Nations (no date) </w:t>
      </w:r>
      <w:r w:rsidRPr="003421B4">
        <w:rPr>
          <w:rFonts w:ascii="Times New Roman" w:hAnsi="Times New Roman" w:cs="Times New Roman"/>
          <w:i/>
          <w:iCs/>
          <w:sz w:val="24"/>
          <w:szCs w:val="24"/>
        </w:rPr>
        <w:t>Achieve gender equality and empower all women and girls</w:t>
      </w:r>
      <w:r w:rsidR="004900F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27" w:history="1">
        <w:r w:rsidRPr="00961290">
          <w:rPr>
            <w:rStyle w:val="Hyperlink"/>
            <w:rFonts w:ascii="Times New Roman" w:hAnsi="Times New Roman" w:cs="Times New Roman"/>
            <w:sz w:val="24"/>
            <w:szCs w:val="24"/>
          </w:rPr>
          <w:t>https://sdgs.un.org/goals/goal5#targets_and_indicators</w:t>
        </w:r>
      </w:hyperlink>
      <w:r>
        <w:rPr>
          <w:rFonts w:ascii="Times New Roman" w:hAnsi="Times New Roman" w:cs="Times New Roman"/>
          <w:sz w:val="24"/>
          <w:szCs w:val="24"/>
        </w:rPr>
        <w:t xml:space="preserve">  (Accessed: 30 January 2024).</w:t>
      </w:r>
    </w:p>
    <w:p w14:paraId="52326A9F" w14:textId="07332CA6" w:rsidR="00744CE6" w:rsidRPr="00744CE6" w:rsidRDefault="00744CE6" w:rsidP="00346CD1">
      <w:pPr>
        <w:spacing w:line="360" w:lineRule="auto"/>
        <w:ind w:left="720" w:hanging="720"/>
        <w:jc w:val="both"/>
        <w:rPr>
          <w:rFonts w:ascii="Times New Roman" w:hAnsi="Times New Roman" w:cs="Times New Roman"/>
          <w:sz w:val="24"/>
          <w:szCs w:val="24"/>
        </w:rPr>
      </w:pPr>
      <w:r w:rsidRPr="004900F5">
        <w:rPr>
          <w:rFonts w:ascii="Times New Roman" w:hAnsi="Times New Roman" w:cs="Times New Roman"/>
          <w:i/>
          <w:iCs/>
          <w:sz w:val="24"/>
          <w:szCs w:val="24"/>
        </w:rPr>
        <w:t>Violence Against Women, Domestic Abuse and Sexual Violence (Wales) Act 2015</w:t>
      </w:r>
      <w:r w:rsidRPr="00744CE6">
        <w:rPr>
          <w:rFonts w:ascii="Times New Roman" w:hAnsi="Times New Roman" w:cs="Times New Roman"/>
          <w:sz w:val="24"/>
          <w:szCs w:val="24"/>
        </w:rPr>
        <w:t xml:space="preserve"> </w:t>
      </w:r>
      <w:r w:rsidR="004900F5">
        <w:rPr>
          <w:rFonts w:ascii="Times New Roman" w:hAnsi="Times New Roman" w:cs="Times New Roman"/>
          <w:sz w:val="24"/>
          <w:szCs w:val="24"/>
        </w:rPr>
        <w:t>(</w:t>
      </w:r>
      <w:proofErr w:type="spellStart"/>
      <w:r w:rsidRPr="00744CE6">
        <w:rPr>
          <w:rFonts w:ascii="Times New Roman" w:hAnsi="Times New Roman" w:cs="Times New Roman"/>
          <w:sz w:val="24"/>
          <w:szCs w:val="24"/>
        </w:rPr>
        <w:t>anaw</w:t>
      </w:r>
      <w:proofErr w:type="spellEnd"/>
      <w:r w:rsidRPr="00744CE6">
        <w:rPr>
          <w:rFonts w:ascii="Times New Roman" w:hAnsi="Times New Roman" w:cs="Times New Roman"/>
          <w:sz w:val="24"/>
          <w:szCs w:val="24"/>
        </w:rPr>
        <w:t xml:space="preserve"> </w:t>
      </w:r>
      <w:r w:rsidR="004900F5">
        <w:rPr>
          <w:rFonts w:ascii="Times New Roman" w:hAnsi="Times New Roman" w:cs="Times New Roman"/>
          <w:sz w:val="24"/>
          <w:szCs w:val="24"/>
        </w:rPr>
        <w:t>1).</w:t>
      </w:r>
      <w:r w:rsidRPr="00744CE6">
        <w:rPr>
          <w:rFonts w:ascii="Times New Roman" w:hAnsi="Times New Roman" w:cs="Times New Roman"/>
          <w:sz w:val="24"/>
          <w:szCs w:val="24"/>
        </w:rPr>
        <w:t xml:space="preserve"> Available at: </w:t>
      </w:r>
      <w:hyperlink r:id="rId28" w:history="1">
        <w:r w:rsidRPr="00744CE6">
          <w:rPr>
            <w:rStyle w:val="Hyperlink"/>
            <w:rFonts w:ascii="Times New Roman" w:hAnsi="Times New Roman" w:cs="Times New Roman"/>
            <w:color w:val="auto"/>
            <w:sz w:val="24"/>
            <w:szCs w:val="24"/>
          </w:rPr>
          <w:t>https://www.legislation.gov.uk/anaw/2015/3/introduction/enacted</w:t>
        </w:r>
      </w:hyperlink>
      <w:r w:rsidRPr="00744CE6">
        <w:rPr>
          <w:rFonts w:ascii="Times New Roman" w:hAnsi="Times New Roman" w:cs="Times New Roman"/>
          <w:sz w:val="24"/>
          <w:szCs w:val="24"/>
        </w:rPr>
        <w:t xml:space="preserve">  (Accessed: 30 January 2024).</w:t>
      </w:r>
    </w:p>
    <w:p w14:paraId="733131C5" w14:textId="77777777" w:rsidR="00744CE6" w:rsidRDefault="00744CE6" w:rsidP="00346CD1">
      <w:pPr>
        <w:spacing w:line="360" w:lineRule="auto"/>
        <w:ind w:left="720" w:hanging="720"/>
        <w:jc w:val="both"/>
        <w:rPr>
          <w:rFonts w:ascii="Times New Roman" w:hAnsi="Times New Roman" w:cs="Times New Roman"/>
          <w:sz w:val="24"/>
          <w:szCs w:val="24"/>
        </w:rPr>
      </w:pPr>
      <w:proofErr w:type="spellStart"/>
      <w:r w:rsidRPr="00744CE6">
        <w:rPr>
          <w:rFonts w:ascii="Times New Roman" w:hAnsi="Times New Roman" w:cs="Times New Roman"/>
          <w:sz w:val="24"/>
          <w:szCs w:val="24"/>
        </w:rPr>
        <w:t>Wardere</w:t>
      </w:r>
      <w:proofErr w:type="spellEnd"/>
      <w:r w:rsidRPr="00744CE6">
        <w:rPr>
          <w:rFonts w:ascii="Times New Roman" w:hAnsi="Times New Roman" w:cs="Times New Roman"/>
          <w:sz w:val="24"/>
          <w:szCs w:val="24"/>
        </w:rPr>
        <w:t xml:space="preserve">, H. (2016) </w:t>
      </w:r>
      <w:r w:rsidRPr="00744CE6">
        <w:rPr>
          <w:rFonts w:ascii="Times New Roman" w:hAnsi="Times New Roman" w:cs="Times New Roman"/>
          <w:i/>
          <w:iCs/>
          <w:sz w:val="24"/>
          <w:szCs w:val="24"/>
        </w:rPr>
        <w:t>Cut One Woman’s Fight Against FGM in Britain Today</w:t>
      </w:r>
      <w:r w:rsidRPr="00744CE6">
        <w:rPr>
          <w:rFonts w:ascii="Times New Roman" w:hAnsi="Times New Roman" w:cs="Times New Roman"/>
          <w:sz w:val="24"/>
          <w:szCs w:val="24"/>
        </w:rPr>
        <w:t>.  London: Simon and Schuster UK Ltd.</w:t>
      </w:r>
    </w:p>
    <w:p w14:paraId="3DEA14D8" w14:textId="0DDBA104" w:rsidR="00AC25B5" w:rsidRPr="00744CE6" w:rsidRDefault="00AC25B5" w:rsidP="00346CD1">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World Health Organization (2023)</w:t>
      </w:r>
      <w:r w:rsidR="00EC65F4">
        <w:rPr>
          <w:rFonts w:ascii="Times New Roman" w:hAnsi="Times New Roman" w:cs="Times New Roman"/>
          <w:sz w:val="24"/>
          <w:szCs w:val="24"/>
        </w:rPr>
        <w:t xml:space="preserve"> </w:t>
      </w:r>
      <w:r w:rsidR="00EC65F4" w:rsidRPr="00EC65F4">
        <w:rPr>
          <w:rFonts w:ascii="Times New Roman" w:hAnsi="Times New Roman" w:cs="Times New Roman"/>
          <w:i/>
          <w:iCs/>
          <w:sz w:val="24"/>
          <w:szCs w:val="24"/>
        </w:rPr>
        <w:t>The International Day for Zero Tolerance for Female Genital Mutilation (FGM)</w:t>
      </w:r>
      <w:r w:rsidR="004900F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29" w:history="1">
        <w:r w:rsidRPr="00961290">
          <w:rPr>
            <w:rStyle w:val="Hyperlink"/>
            <w:rFonts w:ascii="Times New Roman" w:hAnsi="Times New Roman" w:cs="Times New Roman"/>
            <w:sz w:val="24"/>
            <w:szCs w:val="24"/>
          </w:rPr>
          <w:t>https://www.who.int/news-room/events/detail/2023/02/06/default-calendar/international-day-of-zero-tolerance-for-female-genital-mutilation#:~:text=6%20February%202023-,The%20International%20Day%20of%20Zero%20Tolerance%20for%20female%20genital%20mutilation,the%20practice%20and%20raise%20awareness</w:t>
        </w:r>
      </w:hyperlink>
      <w:r>
        <w:rPr>
          <w:rFonts w:ascii="Times New Roman" w:hAnsi="Times New Roman" w:cs="Times New Roman"/>
          <w:sz w:val="24"/>
          <w:szCs w:val="24"/>
        </w:rPr>
        <w:t xml:space="preserve"> (Accessed: 1 February 2024).</w:t>
      </w:r>
    </w:p>
    <w:p w14:paraId="60592585" w14:textId="199AB60C" w:rsidR="00B97075" w:rsidRPr="00744CE6" w:rsidRDefault="00B97075" w:rsidP="00346CD1">
      <w:pPr>
        <w:spacing w:line="360" w:lineRule="auto"/>
        <w:ind w:left="720" w:hanging="720"/>
        <w:jc w:val="both"/>
        <w:rPr>
          <w:rFonts w:ascii="Times New Roman" w:hAnsi="Times New Roman" w:cs="Times New Roman"/>
          <w:sz w:val="24"/>
          <w:szCs w:val="24"/>
        </w:rPr>
      </w:pPr>
      <w:r w:rsidRPr="00744CE6">
        <w:rPr>
          <w:rFonts w:ascii="Times New Roman" w:hAnsi="Times New Roman" w:cs="Times New Roman"/>
          <w:sz w:val="24"/>
          <w:szCs w:val="24"/>
        </w:rPr>
        <w:t xml:space="preserve"> </w:t>
      </w:r>
    </w:p>
    <w:p w14:paraId="6305C239" w14:textId="77777777" w:rsidR="00340A7D" w:rsidRPr="00744CE6" w:rsidRDefault="00340A7D" w:rsidP="00346CD1">
      <w:pPr>
        <w:spacing w:line="360" w:lineRule="auto"/>
        <w:ind w:left="720" w:hanging="720"/>
        <w:jc w:val="both"/>
        <w:rPr>
          <w:rFonts w:ascii="Times New Roman" w:hAnsi="Times New Roman" w:cs="Times New Roman"/>
          <w:sz w:val="24"/>
          <w:szCs w:val="24"/>
        </w:rPr>
      </w:pPr>
    </w:p>
    <w:p w14:paraId="4EF85CAF" w14:textId="77777777" w:rsidR="00053AC5" w:rsidRPr="00744CE6" w:rsidRDefault="00053AC5" w:rsidP="001E19C0">
      <w:pPr>
        <w:spacing w:line="360" w:lineRule="auto"/>
        <w:ind w:left="720" w:hanging="720"/>
        <w:jc w:val="both"/>
        <w:rPr>
          <w:rFonts w:ascii="Times New Roman" w:hAnsi="Times New Roman" w:cs="Times New Roman"/>
          <w:sz w:val="24"/>
          <w:szCs w:val="24"/>
        </w:rPr>
      </w:pPr>
    </w:p>
    <w:p w14:paraId="4768A788" w14:textId="77777777" w:rsidR="00053AC5" w:rsidRPr="00744CE6" w:rsidRDefault="00053AC5" w:rsidP="001E19C0">
      <w:pPr>
        <w:spacing w:line="360" w:lineRule="auto"/>
        <w:ind w:left="720" w:hanging="720"/>
        <w:jc w:val="both"/>
        <w:rPr>
          <w:rFonts w:ascii="Times New Roman" w:hAnsi="Times New Roman" w:cs="Times New Roman"/>
          <w:sz w:val="24"/>
          <w:szCs w:val="24"/>
        </w:rPr>
      </w:pPr>
    </w:p>
    <w:sectPr w:rsidR="00053AC5" w:rsidRPr="00744CE6" w:rsidSect="00211035">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6ECD4" w14:textId="77777777" w:rsidR="00211035" w:rsidRDefault="00211035" w:rsidP="00211035">
      <w:pPr>
        <w:spacing w:after="0" w:line="240" w:lineRule="auto"/>
      </w:pPr>
      <w:r>
        <w:separator/>
      </w:r>
    </w:p>
  </w:endnote>
  <w:endnote w:type="continuationSeparator" w:id="0">
    <w:p w14:paraId="1BE71439" w14:textId="77777777" w:rsidR="00211035" w:rsidRDefault="00211035" w:rsidP="00211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562249"/>
      <w:docPartObj>
        <w:docPartGallery w:val="Page Numbers (Bottom of Page)"/>
        <w:docPartUnique/>
      </w:docPartObj>
    </w:sdtPr>
    <w:sdtEndPr>
      <w:rPr>
        <w:noProof/>
      </w:rPr>
    </w:sdtEndPr>
    <w:sdtContent>
      <w:p w14:paraId="1E8F802E" w14:textId="4ED302B9" w:rsidR="00211035" w:rsidRDefault="002110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C21B75" w14:textId="77777777" w:rsidR="00211035" w:rsidRDefault="00211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5E701" w14:textId="77777777" w:rsidR="00211035" w:rsidRDefault="00211035" w:rsidP="00211035">
      <w:pPr>
        <w:spacing w:after="0" w:line="240" w:lineRule="auto"/>
      </w:pPr>
      <w:r>
        <w:separator/>
      </w:r>
    </w:p>
  </w:footnote>
  <w:footnote w:type="continuationSeparator" w:id="0">
    <w:p w14:paraId="0DA6FAF9" w14:textId="77777777" w:rsidR="00211035" w:rsidRDefault="00211035" w:rsidP="00211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127AA" w14:textId="1DD90D2B" w:rsidR="00211035" w:rsidRPr="00211035" w:rsidRDefault="00211035">
    <w:pPr>
      <w:pStyle w:val="Header"/>
      <w:rPr>
        <w:rFonts w:ascii="Times New Roman" w:hAnsi="Times New Roman" w:cs="Times New Roman"/>
      </w:rPr>
    </w:pPr>
    <w:r w:rsidRPr="00211035">
      <w:rPr>
        <w:rFonts w:ascii="Times New Roman" w:hAnsi="Times New Roman" w:cs="Times New Roman"/>
      </w:rPr>
      <w:t>ECAY6002</w:t>
    </w:r>
    <w:r w:rsidRPr="00211035">
      <w:rPr>
        <w:rFonts w:ascii="Times New Roman" w:hAnsi="Times New Roman" w:cs="Times New Roman"/>
      </w:rPr>
      <w:ptab w:relativeTo="margin" w:alignment="center" w:leader="none"/>
    </w:r>
    <w:r w:rsidRPr="00211035">
      <w:rPr>
        <w:rFonts w:ascii="Times New Roman" w:hAnsi="Times New Roman" w:cs="Times New Roman"/>
      </w:rPr>
      <w:t>Assignment 2</w:t>
    </w:r>
    <w:r w:rsidRPr="00211035">
      <w:rPr>
        <w:rFonts w:ascii="Times New Roman" w:hAnsi="Times New Roman" w:cs="Times New Roman"/>
      </w:rPr>
      <w:ptab w:relativeTo="margin" w:alignment="right" w:leader="none"/>
    </w:r>
    <w:r w:rsidRPr="00211035">
      <w:rPr>
        <w:rFonts w:ascii="Times New Roman" w:hAnsi="Times New Roman" w:cs="Times New Roman"/>
      </w:rPr>
      <w:t>2017445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C5"/>
    <w:rsid w:val="00012634"/>
    <w:rsid w:val="0003072B"/>
    <w:rsid w:val="00053AC5"/>
    <w:rsid w:val="000C18B9"/>
    <w:rsid w:val="001D26E2"/>
    <w:rsid w:val="001E19C0"/>
    <w:rsid w:val="00211035"/>
    <w:rsid w:val="00241830"/>
    <w:rsid w:val="002E27AC"/>
    <w:rsid w:val="00340A7D"/>
    <w:rsid w:val="003421B4"/>
    <w:rsid w:val="00346CD1"/>
    <w:rsid w:val="0042430E"/>
    <w:rsid w:val="004442BC"/>
    <w:rsid w:val="004771FD"/>
    <w:rsid w:val="004900F5"/>
    <w:rsid w:val="005002ED"/>
    <w:rsid w:val="00687E84"/>
    <w:rsid w:val="00707EC9"/>
    <w:rsid w:val="00744CE6"/>
    <w:rsid w:val="00925463"/>
    <w:rsid w:val="00A35CC4"/>
    <w:rsid w:val="00A52615"/>
    <w:rsid w:val="00AC25B5"/>
    <w:rsid w:val="00AD2B6C"/>
    <w:rsid w:val="00AD55F6"/>
    <w:rsid w:val="00AE4113"/>
    <w:rsid w:val="00B2180A"/>
    <w:rsid w:val="00B97075"/>
    <w:rsid w:val="00BA269B"/>
    <w:rsid w:val="00BF178D"/>
    <w:rsid w:val="00C465F9"/>
    <w:rsid w:val="00D83D54"/>
    <w:rsid w:val="00DE0F8A"/>
    <w:rsid w:val="00E01537"/>
    <w:rsid w:val="00E83912"/>
    <w:rsid w:val="00EC65F4"/>
    <w:rsid w:val="00FC1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7E6B"/>
  <w15:chartTrackingRefBased/>
  <w15:docId w15:val="{B44BE741-0EB4-46F2-82E9-B68BAA9D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2B6C"/>
    <w:rPr>
      <w:color w:val="0563C1" w:themeColor="hyperlink"/>
      <w:u w:val="single"/>
    </w:rPr>
  </w:style>
  <w:style w:type="character" w:styleId="UnresolvedMention">
    <w:name w:val="Unresolved Mention"/>
    <w:basedOn w:val="DefaultParagraphFont"/>
    <w:uiPriority w:val="99"/>
    <w:semiHidden/>
    <w:unhideWhenUsed/>
    <w:rsid w:val="00AD2B6C"/>
    <w:rPr>
      <w:color w:val="605E5C"/>
      <w:shd w:val="clear" w:color="auto" w:fill="E1DFDD"/>
    </w:rPr>
  </w:style>
  <w:style w:type="paragraph" w:styleId="NoSpacing">
    <w:name w:val="No Spacing"/>
    <w:link w:val="NoSpacingChar"/>
    <w:uiPriority w:val="1"/>
    <w:qFormat/>
    <w:rsid w:val="002110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11035"/>
    <w:rPr>
      <w:rFonts w:eastAsiaTheme="minorEastAsia"/>
      <w:kern w:val="0"/>
      <w:lang w:val="en-US"/>
      <w14:ligatures w14:val="none"/>
    </w:rPr>
  </w:style>
  <w:style w:type="paragraph" w:styleId="Header">
    <w:name w:val="header"/>
    <w:basedOn w:val="Normal"/>
    <w:link w:val="HeaderChar"/>
    <w:uiPriority w:val="99"/>
    <w:unhideWhenUsed/>
    <w:rsid w:val="00211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035"/>
  </w:style>
  <w:style w:type="paragraph" w:styleId="Footer">
    <w:name w:val="footer"/>
    <w:basedOn w:val="Normal"/>
    <w:link w:val="FooterChar"/>
    <w:uiPriority w:val="99"/>
    <w:unhideWhenUsed/>
    <w:rsid w:val="00211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wso.org.uk/en/wales-for-africa/" TargetMode="External"/><Relationship Id="rId18" Type="http://schemas.openxmlformats.org/officeDocument/2006/relationships/hyperlink" Target="https://www.eventbrite.co.uk/e/international-day-of-zero-tolerance-for-fgm-bawso-event-tickets-807829759557" TargetMode="External"/><Relationship Id="rId26" Type="http://schemas.openxmlformats.org/officeDocument/2006/relationships/hyperlink" Target="https://www.legislation.gov.uk/ukpga/2015/9/contents" TargetMode="External"/><Relationship Id="rId3" Type="http://schemas.openxmlformats.org/officeDocument/2006/relationships/settings" Target="settings.xml"/><Relationship Id="rId21" Type="http://schemas.openxmlformats.org/officeDocument/2006/relationships/hyperlink" Target="https://www.legislation.gov.uk/ukpga/2003/31/contents" TargetMode="External"/><Relationship Id="rId7" Type="http://schemas.openxmlformats.org/officeDocument/2006/relationships/image" Target="media/image1.png"/><Relationship Id="rId12" Type="http://schemas.openxmlformats.org/officeDocument/2006/relationships/hyperlink" Target="https://bawso.org.uk/en/training/" TargetMode="External"/><Relationship Id="rId17" Type="http://schemas.openxmlformats.org/officeDocument/2006/relationships/hyperlink" Target="https://x.com/bawso/status/1748320969238737272?s=46&amp;t=Cov6nSj8Xi50p-P4szgOxKg" TargetMode="External"/><Relationship Id="rId25" Type="http://schemas.openxmlformats.org/officeDocument/2006/relationships/hyperlink" Target="https://www.ons.gov.uk/peoplepopulationandcommunity/culturalidentity/ethnicity/bulletins/ethnicgroupenglandandwales/census202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awso.org.uk/en/2023/01/bawso-fgm-conference/" TargetMode="External"/><Relationship Id="rId20" Type="http://schemas.openxmlformats.org/officeDocument/2006/relationships/hyperlink" Target="https://www.cps.gov.uk/legal-guidance/female-genital-mutilation" TargetMode="External"/><Relationship Id="rId29" Type="http://schemas.openxmlformats.org/officeDocument/2006/relationships/hyperlink" Target="https://www.who.int/news-room/events/detail/2023/02/06/default-calendar/international-day-of-zero-tolerance-for-female-genital-mutilation#:~:text=6%20February%202023-,The%20International%20Day%20of%20Zero%20Tolerance%20for%20female%20genital%20mutilation,the%20practice%20and%20raise%20aware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awso.org.uk/en/services/" TargetMode="External"/><Relationship Id="rId24" Type="http://schemas.openxmlformats.org/officeDocument/2006/relationships/hyperlink" Target="https://learning.nspcc.org.uk/child-abuse-and-neglect/fg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awso.org.uk/wp-content/uploads/2023/06/Bawso-Annual-Report-2021-2022.pdf" TargetMode="External"/><Relationship Id="rId23" Type="http://schemas.openxmlformats.org/officeDocument/2006/relationships/hyperlink" Target="https://www.city.ac.uk/__data/assets/pdf_file/0008/563219/FGM-statistics-final-report-21-07-15-released-text.pdf" TargetMode="External"/><Relationship Id="rId28" Type="http://schemas.openxmlformats.org/officeDocument/2006/relationships/hyperlink" Target="https://www.legislation.gov.uk/anaw/2015/3/introduction/enacted" TargetMode="External"/><Relationship Id="rId10" Type="http://schemas.openxmlformats.org/officeDocument/2006/relationships/hyperlink" Target="https://bawso.org.uk/en/about-us/#:~:text=To%20advocate%20for%2C%20and%20deliver,violence%2C%20and%20exploitation%20in%20Wales" TargetMode="External"/><Relationship Id="rId19" Type="http://schemas.openxmlformats.org/officeDocument/2006/relationships/hyperlink" Target="https://www.legislation.gov.uk/ukpga/2019/10/conte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awso.org.uk" TargetMode="External"/><Relationship Id="rId14" Type="http://schemas.openxmlformats.org/officeDocument/2006/relationships/hyperlink" Target="https://bawso.org.uk/en/about-us/" TargetMode="External"/><Relationship Id="rId22" Type="http://schemas.openxmlformats.org/officeDocument/2006/relationships/hyperlink" Target="https://www.forwarduk.org.uk/wp-content/uploads/2019/06/Forward-Bristol-Report-2017-Updated-Braning-WEB.pdf" TargetMode="External"/><Relationship Id="rId27" Type="http://schemas.openxmlformats.org/officeDocument/2006/relationships/hyperlink" Target="https://sdgs.un.org/goals/goal5#targets_and_indicators" TargetMode="External"/><Relationship Id="rId30"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Write the copy for a potential public facing webpage/press release to highlight how an Advocacy organization of your choice aims to meet the requirements of current legislation.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7</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ECAY6002</dc:title>
  <dc:subject>Assignment 2</dc:subject>
  <dc:creator>Elaine Avsar (2017445)</dc:creator>
  <cp:keywords/>
  <dc:description/>
  <cp:lastModifiedBy>Elaine Avsar (2017445)</cp:lastModifiedBy>
  <cp:revision>1</cp:revision>
  <dcterms:created xsi:type="dcterms:W3CDTF">2024-02-01T14:43:00Z</dcterms:created>
  <dcterms:modified xsi:type="dcterms:W3CDTF">2024-02-01T21:17:00Z</dcterms:modified>
</cp:coreProperties>
</file>