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762DEF" w14:textId="1766399C" w:rsidR="009C1D7A" w:rsidRPr="00D22C81" w:rsidRDefault="00A645D3" w:rsidP="00D27BA1">
      <w:pPr>
        <w:pStyle w:val="Title"/>
        <w:jc w:val="center"/>
        <w:rPr>
          <w:rFonts w:ascii="Arial" w:hAnsi="Arial" w:cs="Arial"/>
        </w:rPr>
      </w:pPr>
      <w:r>
        <w:rPr>
          <w:rFonts w:ascii="Arial" w:hAnsi="Arial" w:cs="Arial"/>
        </w:rPr>
        <w:t xml:space="preserve">Should the </w:t>
      </w:r>
      <w:r w:rsidR="005C6269">
        <w:rPr>
          <w:rFonts w:ascii="Arial" w:hAnsi="Arial" w:cs="Arial"/>
        </w:rPr>
        <w:t>Voting Age Be Lowered?</w:t>
      </w:r>
    </w:p>
    <w:p w14:paraId="33CD0863" w14:textId="77777777" w:rsidR="009C1D7A" w:rsidRDefault="009C1D7A" w:rsidP="009C1D7A">
      <w:pPr>
        <w:rPr>
          <w:rFonts w:ascii="Arial" w:hAnsi="Arial" w:cs="Arial"/>
          <w:sz w:val="24"/>
          <w:szCs w:val="24"/>
        </w:rPr>
      </w:pPr>
    </w:p>
    <w:p w14:paraId="5BC77A48" w14:textId="77777777" w:rsidR="009C1D7A" w:rsidRDefault="009C1D7A" w:rsidP="009C1D7A">
      <w:pPr>
        <w:pStyle w:val="Heading1"/>
      </w:pPr>
    </w:p>
    <w:p w14:paraId="0EAAFE77" w14:textId="77777777" w:rsidR="009C1D7A" w:rsidRDefault="009C1D7A" w:rsidP="009C1D7A"/>
    <w:p w14:paraId="50F0DAB2" w14:textId="77777777" w:rsidR="009C1D7A" w:rsidRDefault="009C1D7A" w:rsidP="009C1D7A"/>
    <w:p w14:paraId="4302B2BC" w14:textId="77777777" w:rsidR="009C1D7A" w:rsidRDefault="009C1D7A" w:rsidP="009C1D7A"/>
    <w:p w14:paraId="598FA87E" w14:textId="77777777" w:rsidR="00276520" w:rsidRDefault="00276520" w:rsidP="009C1D7A"/>
    <w:p w14:paraId="773FCD93" w14:textId="77777777" w:rsidR="002870E0" w:rsidRDefault="002870E0" w:rsidP="009C1D7A"/>
    <w:p w14:paraId="65BE7E81" w14:textId="77777777" w:rsidR="009C1D7A" w:rsidRDefault="009C1D7A" w:rsidP="009C1D7A"/>
    <w:p w14:paraId="58080FAD" w14:textId="77777777" w:rsidR="009C1D7A" w:rsidRDefault="009C1D7A" w:rsidP="009C1D7A"/>
    <w:p w14:paraId="484E4081" w14:textId="77777777" w:rsidR="009C1D7A" w:rsidRDefault="009C1D7A" w:rsidP="009C1D7A"/>
    <w:p w14:paraId="7D0D7AD6" w14:textId="77777777" w:rsidR="009C1D7A" w:rsidRDefault="009C1D7A" w:rsidP="009C1D7A"/>
    <w:p w14:paraId="092E6C1E" w14:textId="77777777" w:rsidR="009C1D7A" w:rsidRDefault="009C1D7A" w:rsidP="009C1D7A"/>
    <w:p w14:paraId="54F65E7D" w14:textId="77777777" w:rsidR="009C1D7A" w:rsidRDefault="009C1D7A" w:rsidP="009C1D7A"/>
    <w:p w14:paraId="0A93C5F8" w14:textId="77777777" w:rsidR="009C1D7A" w:rsidRDefault="009C1D7A" w:rsidP="009C1D7A"/>
    <w:p w14:paraId="621E656D" w14:textId="77777777" w:rsidR="009C1D7A" w:rsidRDefault="009C1D7A" w:rsidP="009C1D7A"/>
    <w:p w14:paraId="4325F87D" w14:textId="77777777" w:rsidR="009C1D7A" w:rsidRDefault="009C1D7A" w:rsidP="009C1D7A"/>
    <w:p w14:paraId="22BAB0D9" w14:textId="77777777" w:rsidR="009C1D7A" w:rsidRDefault="009C1D7A" w:rsidP="009C1D7A"/>
    <w:p w14:paraId="6F1F3BB6" w14:textId="77777777" w:rsidR="009C1D7A" w:rsidRDefault="009C1D7A" w:rsidP="009C1D7A"/>
    <w:p w14:paraId="1C42AEE1" w14:textId="77777777" w:rsidR="009C1D7A" w:rsidRDefault="009C1D7A" w:rsidP="009C1D7A"/>
    <w:p w14:paraId="453BA7A8" w14:textId="77777777" w:rsidR="009C1D7A" w:rsidRDefault="009C1D7A" w:rsidP="009C1D7A"/>
    <w:p w14:paraId="1C9BC188" w14:textId="77777777" w:rsidR="009C1D7A" w:rsidRDefault="009C1D7A" w:rsidP="009C1D7A"/>
    <w:p w14:paraId="1E5C4EA8" w14:textId="77777777" w:rsidR="009C1D7A" w:rsidRDefault="009C1D7A" w:rsidP="009C1D7A"/>
    <w:p w14:paraId="56424B1C" w14:textId="77777777" w:rsidR="009C1D7A" w:rsidRDefault="009C1D7A" w:rsidP="009C1D7A"/>
    <w:p w14:paraId="48486755" w14:textId="77777777" w:rsidR="009C1D7A" w:rsidRDefault="009C1D7A" w:rsidP="009C1D7A"/>
    <w:p w14:paraId="1CB112E1" w14:textId="77777777" w:rsidR="009C1D7A" w:rsidRDefault="009C1D7A" w:rsidP="009C1D7A"/>
    <w:p w14:paraId="502E03E6" w14:textId="77777777" w:rsidR="009C1D7A" w:rsidRDefault="009C1D7A" w:rsidP="009C1D7A"/>
    <w:p w14:paraId="1058774F" w14:textId="77777777" w:rsidR="009C1D7A" w:rsidRDefault="009C1D7A" w:rsidP="009C1D7A"/>
    <w:p w14:paraId="2CE5C2A1" w14:textId="77777777" w:rsidR="009C1D7A" w:rsidRDefault="009C1D7A" w:rsidP="009C1D7A"/>
    <w:p w14:paraId="0568656C" w14:textId="77777777" w:rsidR="009C1D7A" w:rsidRDefault="009C1D7A" w:rsidP="009C1D7A"/>
    <w:p w14:paraId="110785ED" w14:textId="77777777" w:rsidR="00115BD1" w:rsidRPr="00420AAB" w:rsidRDefault="009C1D7A" w:rsidP="00420AAB">
      <w:pPr>
        <w:pStyle w:val="Heading1"/>
        <w:rPr>
          <w:rFonts w:ascii="Arial" w:hAnsi="Arial" w:cs="Arial"/>
        </w:rPr>
      </w:pPr>
      <w:bookmarkStart w:id="0" w:name="_Toc21787191"/>
      <w:r w:rsidRPr="00420AAB">
        <w:rPr>
          <w:rFonts w:ascii="Arial" w:hAnsi="Arial" w:cs="Arial"/>
        </w:rPr>
        <w:lastRenderedPageBreak/>
        <w:t>Contents Page</w:t>
      </w:r>
      <w:bookmarkEnd w:id="0"/>
    </w:p>
    <w:sdt>
      <w:sdtPr>
        <w:rPr>
          <w:rFonts w:asciiTheme="minorHAnsi" w:eastAsiaTheme="minorHAnsi" w:hAnsiTheme="minorHAnsi" w:cstheme="minorBidi"/>
          <w:color w:val="auto"/>
          <w:sz w:val="22"/>
          <w:szCs w:val="22"/>
          <w:lang w:val="en-GB"/>
        </w:rPr>
        <w:id w:val="982579451"/>
        <w:docPartObj>
          <w:docPartGallery w:val="Table of Contents"/>
          <w:docPartUnique/>
        </w:docPartObj>
      </w:sdtPr>
      <w:sdtEndPr>
        <w:rPr>
          <w:b/>
          <w:bCs/>
          <w:noProof/>
        </w:rPr>
      </w:sdtEndPr>
      <w:sdtContent>
        <w:p w14:paraId="68A99695" w14:textId="59089451" w:rsidR="00115BD1" w:rsidRPr="00D22EC3" w:rsidRDefault="00115BD1" w:rsidP="00DE5F54">
          <w:pPr>
            <w:pStyle w:val="TOCHeading"/>
            <w:spacing w:line="480" w:lineRule="auto"/>
            <w:rPr>
              <w:rFonts w:ascii="Arial" w:hAnsi="Arial" w:cs="Arial"/>
              <w:color w:val="auto"/>
              <w:sz w:val="24"/>
              <w:szCs w:val="24"/>
            </w:rPr>
          </w:pPr>
        </w:p>
        <w:p w14:paraId="125790AD" w14:textId="2551BF44" w:rsidR="008A19C7" w:rsidRDefault="00115BD1">
          <w:pPr>
            <w:pStyle w:val="TOC1"/>
            <w:tabs>
              <w:tab w:val="right" w:leader="dot" w:pos="9016"/>
            </w:tabs>
            <w:rPr>
              <w:rFonts w:eastAsiaTheme="minorEastAsia"/>
              <w:noProof/>
              <w:lang w:eastAsia="en-GB"/>
            </w:rPr>
          </w:pPr>
          <w:r w:rsidRPr="00D22EC3">
            <w:rPr>
              <w:rFonts w:ascii="Arial" w:hAnsi="Arial" w:cs="Arial"/>
              <w:sz w:val="24"/>
              <w:szCs w:val="24"/>
            </w:rPr>
            <w:fldChar w:fldCharType="begin"/>
          </w:r>
          <w:r w:rsidRPr="00D22EC3">
            <w:rPr>
              <w:rFonts w:ascii="Arial" w:hAnsi="Arial" w:cs="Arial"/>
              <w:sz w:val="24"/>
              <w:szCs w:val="24"/>
            </w:rPr>
            <w:instrText xml:space="preserve"> TOC \o "1-3" \h \z \u </w:instrText>
          </w:r>
          <w:r w:rsidRPr="00D22EC3">
            <w:rPr>
              <w:rFonts w:ascii="Arial" w:hAnsi="Arial" w:cs="Arial"/>
              <w:sz w:val="24"/>
              <w:szCs w:val="24"/>
            </w:rPr>
            <w:fldChar w:fldCharType="separate"/>
          </w:r>
          <w:hyperlink w:anchor="_Toc21787191" w:history="1">
            <w:r w:rsidR="008A19C7" w:rsidRPr="00F25734">
              <w:rPr>
                <w:rStyle w:val="Hyperlink"/>
                <w:rFonts w:ascii="Arial" w:hAnsi="Arial" w:cs="Arial"/>
                <w:noProof/>
              </w:rPr>
              <w:t>Contents Page</w:t>
            </w:r>
            <w:r w:rsidR="008A19C7">
              <w:rPr>
                <w:noProof/>
                <w:webHidden/>
              </w:rPr>
              <w:tab/>
            </w:r>
            <w:r w:rsidR="008A19C7">
              <w:rPr>
                <w:noProof/>
                <w:webHidden/>
              </w:rPr>
              <w:fldChar w:fldCharType="begin"/>
            </w:r>
            <w:r w:rsidR="008A19C7">
              <w:rPr>
                <w:noProof/>
                <w:webHidden/>
              </w:rPr>
              <w:instrText xml:space="preserve"> PAGEREF _Toc21787191 \h </w:instrText>
            </w:r>
            <w:r w:rsidR="008A19C7">
              <w:rPr>
                <w:noProof/>
                <w:webHidden/>
              </w:rPr>
            </w:r>
            <w:r w:rsidR="008A19C7">
              <w:rPr>
                <w:noProof/>
                <w:webHidden/>
              </w:rPr>
              <w:fldChar w:fldCharType="separate"/>
            </w:r>
            <w:r w:rsidR="00E24FE5">
              <w:rPr>
                <w:noProof/>
                <w:webHidden/>
              </w:rPr>
              <w:t>2</w:t>
            </w:r>
            <w:r w:rsidR="008A19C7">
              <w:rPr>
                <w:noProof/>
                <w:webHidden/>
              </w:rPr>
              <w:fldChar w:fldCharType="end"/>
            </w:r>
          </w:hyperlink>
        </w:p>
        <w:p w14:paraId="4455F56B" w14:textId="03AA45D9" w:rsidR="008A19C7" w:rsidRDefault="008A19C7">
          <w:pPr>
            <w:pStyle w:val="TOC1"/>
            <w:tabs>
              <w:tab w:val="right" w:leader="dot" w:pos="9016"/>
            </w:tabs>
            <w:rPr>
              <w:rFonts w:eastAsiaTheme="minorEastAsia"/>
              <w:noProof/>
              <w:lang w:eastAsia="en-GB"/>
            </w:rPr>
          </w:pPr>
          <w:hyperlink w:anchor="_Toc21787192" w:history="1">
            <w:r w:rsidRPr="00F25734">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_Toc21787192 \h </w:instrText>
            </w:r>
            <w:r>
              <w:rPr>
                <w:noProof/>
                <w:webHidden/>
              </w:rPr>
            </w:r>
            <w:r>
              <w:rPr>
                <w:noProof/>
                <w:webHidden/>
              </w:rPr>
              <w:fldChar w:fldCharType="separate"/>
            </w:r>
            <w:r w:rsidR="00E24FE5">
              <w:rPr>
                <w:noProof/>
                <w:webHidden/>
              </w:rPr>
              <w:t>3</w:t>
            </w:r>
            <w:r>
              <w:rPr>
                <w:noProof/>
                <w:webHidden/>
              </w:rPr>
              <w:fldChar w:fldCharType="end"/>
            </w:r>
          </w:hyperlink>
        </w:p>
        <w:p w14:paraId="30B4E908" w14:textId="4012BD68" w:rsidR="008A19C7" w:rsidRDefault="008A19C7">
          <w:pPr>
            <w:pStyle w:val="TOC1"/>
            <w:tabs>
              <w:tab w:val="right" w:leader="dot" w:pos="9016"/>
            </w:tabs>
            <w:rPr>
              <w:rFonts w:eastAsiaTheme="minorEastAsia"/>
              <w:noProof/>
              <w:lang w:eastAsia="en-GB"/>
            </w:rPr>
          </w:pPr>
          <w:hyperlink w:anchor="_Toc21787193" w:history="1">
            <w:r w:rsidRPr="00F2573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_Toc21787193 \h </w:instrText>
            </w:r>
            <w:r>
              <w:rPr>
                <w:noProof/>
                <w:webHidden/>
              </w:rPr>
            </w:r>
            <w:r>
              <w:rPr>
                <w:noProof/>
                <w:webHidden/>
              </w:rPr>
              <w:fldChar w:fldCharType="separate"/>
            </w:r>
            <w:r w:rsidR="00E24FE5">
              <w:rPr>
                <w:noProof/>
                <w:webHidden/>
              </w:rPr>
              <w:t>3</w:t>
            </w:r>
            <w:r>
              <w:rPr>
                <w:noProof/>
                <w:webHidden/>
              </w:rPr>
              <w:fldChar w:fldCharType="end"/>
            </w:r>
          </w:hyperlink>
        </w:p>
        <w:p w14:paraId="275CA59C" w14:textId="55F88900" w:rsidR="008A19C7" w:rsidRDefault="008A19C7">
          <w:pPr>
            <w:pStyle w:val="TOC1"/>
            <w:tabs>
              <w:tab w:val="right" w:leader="dot" w:pos="9016"/>
            </w:tabs>
            <w:rPr>
              <w:rFonts w:eastAsiaTheme="minorEastAsia"/>
              <w:noProof/>
              <w:lang w:eastAsia="en-GB"/>
            </w:rPr>
          </w:pPr>
          <w:hyperlink w:anchor="_Toc21787194" w:history="1">
            <w:r w:rsidRPr="00F25734">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_Toc21787194 \h </w:instrText>
            </w:r>
            <w:r>
              <w:rPr>
                <w:noProof/>
                <w:webHidden/>
              </w:rPr>
            </w:r>
            <w:r>
              <w:rPr>
                <w:noProof/>
                <w:webHidden/>
              </w:rPr>
              <w:fldChar w:fldCharType="separate"/>
            </w:r>
            <w:r w:rsidR="00E24FE5">
              <w:rPr>
                <w:noProof/>
                <w:webHidden/>
              </w:rPr>
              <w:t>4</w:t>
            </w:r>
            <w:r>
              <w:rPr>
                <w:noProof/>
                <w:webHidden/>
              </w:rPr>
              <w:fldChar w:fldCharType="end"/>
            </w:r>
          </w:hyperlink>
        </w:p>
        <w:p w14:paraId="284A1303" w14:textId="0B6D6EBF" w:rsidR="008A19C7" w:rsidRDefault="008A19C7">
          <w:pPr>
            <w:pStyle w:val="TOC2"/>
            <w:tabs>
              <w:tab w:val="right" w:leader="dot" w:pos="9016"/>
            </w:tabs>
            <w:rPr>
              <w:rFonts w:eastAsiaTheme="minorEastAsia"/>
              <w:noProof/>
              <w:lang w:eastAsia="en-GB"/>
            </w:rPr>
          </w:pPr>
          <w:hyperlink w:anchor="_Toc21787195" w:history="1">
            <w:r w:rsidRPr="00F25734">
              <w:rPr>
                <w:rStyle w:val="Hyperlink"/>
                <w:rFonts w:ascii="Arial" w:hAnsi="Arial" w:cs="Arial"/>
                <w:noProof/>
              </w:rPr>
              <w:t>What Political Parties Think</w:t>
            </w:r>
            <w:r>
              <w:rPr>
                <w:noProof/>
                <w:webHidden/>
              </w:rPr>
              <w:tab/>
            </w:r>
            <w:r>
              <w:rPr>
                <w:noProof/>
                <w:webHidden/>
              </w:rPr>
              <w:fldChar w:fldCharType="begin"/>
            </w:r>
            <w:r>
              <w:rPr>
                <w:noProof/>
                <w:webHidden/>
              </w:rPr>
              <w:instrText xml:space="preserve"> PAGEREF _Toc21787195 \h </w:instrText>
            </w:r>
            <w:r>
              <w:rPr>
                <w:noProof/>
                <w:webHidden/>
              </w:rPr>
            </w:r>
            <w:r>
              <w:rPr>
                <w:noProof/>
                <w:webHidden/>
              </w:rPr>
              <w:fldChar w:fldCharType="separate"/>
            </w:r>
            <w:r w:rsidR="00E24FE5">
              <w:rPr>
                <w:noProof/>
                <w:webHidden/>
              </w:rPr>
              <w:t>4</w:t>
            </w:r>
            <w:r>
              <w:rPr>
                <w:noProof/>
                <w:webHidden/>
              </w:rPr>
              <w:fldChar w:fldCharType="end"/>
            </w:r>
          </w:hyperlink>
        </w:p>
        <w:p w14:paraId="3CC81C8D" w14:textId="713BCF6B" w:rsidR="008A19C7" w:rsidRDefault="008A19C7">
          <w:pPr>
            <w:pStyle w:val="TOC2"/>
            <w:tabs>
              <w:tab w:val="right" w:leader="dot" w:pos="9016"/>
            </w:tabs>
            <w:rPr>
              <w:rFonts w:eastAsiaTheme="minorEastAsia"/>
              <w:noProof/>
              <w:lang w:eastAsia="en-GB"/>
            </w:rPr>
          </w:pPr>
          <w:hyperlink w:anchor="_Toc21787196" w:history="1">
            <w:r w:rsidRPr="00F25734">
              <w:rPr>
                <w:rStyle w:val="Hyperlink"/>
                <w:rFonts w:ascii="Arial" w:hAnsi="Arial" w:cs="Arial"/>
                <w:noProof/>
              </w:rPr>
              <w:t>What The Public Think</w:t>
            </w:r>
            <w:r>
              <w:rPr>
                <w:noProof/>
                <w:webHidden/>
              </w:rPr>
              <w:tab/>
            </w:r>
            <w:r>
              <w:rPr>
                <w:noProof/>
                <w:webHidden/>
              </w:rPr>
              <w:fldChar w:fldCharType="begin"/>
            </w:r>
            <w:r>
              <w:rPr>
                <w:noProof/>
                <w:webHidden/>
              </w:rPr>
              <w:instrText xml:space="preserve"> PAGEREF _Toc21787196 \h </w:instrText>
            </w:r>
            <w:r>
              <w:rPr>
                <w:noProof/>
                <w:webHidden/>
              </w:rPr>
            </w:r>
            <w:r>
              <w:rPr>
                <w:noProof/>
                <w:webHidden/>
              </w:rPr>
              <w:fldChar w:fldCharType="separate"/>
            </w:r>
            <w:r w:rsidR="00E24FE5">
              <w:rPr>
                <w:noProof/>
                <w:webHidden/>
              </w:rPr>
              <w:t>5</w:t>
            </w:r>
            <w:r>
              <w:rPr>
                <w:noProof/>
                <w:webHidden/>
              </w:rPr>
              <w:fldChar w:fldCharType="end"/>
            </w:r>
          </w:hyperlink>
        </w:p>
        <w:p w14:paraId="63FC2B7B" w14:textId="44250BC3" w:rsidR="008A19C7" w:rsidRDefault="008A19C7">
          <w:pPr>
            <w:pStyle w:val="TOC2"/>
            <w:tabs>
              <w:tab w:val="right" w:leader="dot" w:pos="9016"/>
            </w:tabs>
            <w:rPr>
              <w:rFonts w:eastAsiaTheme="minorEastAsia"/>
              <w:noProof/>
              <w:lang w:eastAsia="en-GB"/>
            </w:rPr>
          </w:pPr>
          <w:hyperlink w:anchor="_Toc21787197" w:history="1">
            <w:r w:rsidRPr="00F25734">
              <w:rPr>
                <w:rStyle w:val="Hyperlink"/>
                <w:rFonts w:ascii="Arial" w:hAnsi="Arial" w:cs="Arial"/>
                <w:noProof/>
              </w:rPr>
              <w:t>What the Impact Would Be</w:t>
            </w:r>
            <w:r>
              <w:rPr>
                <w:noProof/>
                <w:webHidden/>
              </w:rPr>
              <w:tab/>
            </w:r>
            <w:r>
              <w:rPr>
                <w:noProof/>
                <w:webHidden/>
              </w:rPr>
              <w:fldChar w:fldCharType="begin"/>
            </w:r>
            <w:r>
              <w:rPr>
                <w:noProof/>
                <w:webHidden/>
              </w:rPr>
              <w:instrText xml:space="preserve"> PAGEREF _Toc21787197 \h </w:instrText>
            </w:r>
            <w:r>
              <w:rPr>
                <w:noProof/>
                <w:webHidden/>
              </w:rPr>
            </w:r>
            <w:r>
              <w:rPr>
                <w:noProof/>
                <w:webHidden/>
              </w:rPr>
              <w:fldChar w:fldCharType="separate"/>
            </w:r>
            <w:r w:rsidR="00E24FE5">
              <w:rPr>
                <w:noProof/>
                <w:webHidden/>
              </w:rPr>
              <w:t>6</w:t>
            </w:r>
            <w:r>
              <w:rPr>
                <w:noProof/>
                <w:webHidden/>
              </w:rPr>
              <w:fldChar w:fldCharType="end"/>
            </w:r>
          </w:hyperlink>
        </w:p>
        <w:p w14:paraId="5C1CFADA" w14:textId="4530CA53" w:rsidR="008A19C7" w:rsidRDefault="008A19C7">
          <w:pPr>
            <w:pStyle w:val="TOC1"/>
            <w:tabs>
              <w:tab w:val="right" w:leader="dot" w:pos="9016"/>
            </w:tabs>
            <w:rPr>
              <w:rFonts w:eastAsiaTheme="minorEastAsia"/>
              <w:noProof/>
              <w:lang w:eastAsia="en-GB"/>
            </w:rPr>
          </w:pPr>
          <w:hyperlink w:anchor="_Toc21787198" w:history="1">
            <w:r w:rsidRPr="00F25734">
              <w:rPr>
                <w:rStyle w:val="Hyperlink"/>
                <w:rFonts w:ascii="Arial" w:hAnsi="Arial" w:cs="Arial"/>
                <w:noProof/>
              </w:rPr>
              <w:t>Conclusions</w:t>
            </w:r>
            <w:r>
              <w:rPr>
                <w:noProof/>
                <w:webHidden/>
              </w:rPr>
              <w:tab/>
            </w:r>
            <w:r>
              <w:rPr>
                <w:noProof/>
                <w:webHidden/>
              </w:rPr>
              <w:fldChar w:fldCharType="begin"/>
            </w:r>
            <w:r>
              <w:rPr>
                <w:noProof/>
                <w:webHidden/>
              </w:rPr>
              <w:instrText xml:space="preserve"> PAGEREF _Toc21787198 \h </w:instrText>
            </w:r>
            <w:r>
              <w:rPr>
                <w:noProof/>
                <w:webHidden/>
              </w:rPr>
            </w:r>
            <w:r>
              <w:rPr>
                <w:noProof/>
                <w:webHidden/>
              </w:rPr>
              <w:fldChar w:fldCharType="separate"/>
            </w:r>
            <w:r w:rsidR="00E24FE5">
              <w:rPr>
                <w:noProof/>
                <w:webHidden/>
              </w:rPr>
              <w:t>7</w:t>
            </w:r>
            <w:r>
              <w:rPr>
                <w:noProof/>
                <w:webHidden/>
              </w:rPr>
              <w:fldChar w:fldCharType="end"/>
            </w:r>
          </w:hyperlink>
        </w:p>
        <w:p w14:paraId="5ED06FFC" w14:textId="44554DAD" w:rsidR="008A19C7" w:rsidRDefault="008A19C7">
          <w:pPr>
            <w:pStyle w:val="TOC1"/>
            <w:tabs>
              <w:tab w:val="right" w:leader="dot" w:pos="9016"/>
            </w:tabs>
            <w:rPr>
              <w:rFonts w:eastAsiaTheme="minorEastAsia"/>
              <w:noProof/>
              <w:lang w:eastAsia="en-GB"/>
            </w:rPr>
          </w:pPr>
          <w:hyperlink w:anchor="_Toc21787199" w:history="1">
            <w:r w:rsidRPr="00F25734">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_Toc21787199 \h </w:instrText>
            </w:r>
            <w:r>
              <w:rPr>
                <w:noProof/>
                <w:webHidden/>
              </w:rPr>
            </w:r>
            <w:r>
              <w:rPr>
                <w:noProof/>
                <w:webHidden/>
              </w:rPr>
              <w:fldChar w:fldCharType="separate"/>
            </w:r>
            <w:r w:rsidR="00E24FE5">
              <w:rPr>
                <w:noProof/>
                <w:webHidden/>
              </w:rPr>
              <w:t>7</w:t>
            </w:r>
            <w:r>
              <w:rPr>
                <w:noProof/>
                <w:webHidden/>
              </w:rPr>
              <w:fldChar w:fldCharType="end"/>
            </w:r>
          </w:hyperlink>
        </w:p>
        <w:p w14:paraId="7D64FADF" w14:textId="4D5C95A5" w:rsidR="008A19C7" w:rsidRDefault="008A19C7">
          <w:pPr>
            <w:pStyle w:val="TOC1"/>
            <w:tabs>
              <w:tab w:val="right" w:leader="dot" w:pos="9016"/>
            </w:tabs>
            <w:rPr>
              <w:rFonts w:eastAsiaTheme="minorEastAsia"/>
              <w:noProof/>
              <w:lang w:eastAsia="en-GB"/>
            </w:rPr>
          </w:pPr>
          <w:hyperlink w:anchor="_Toc21787200" w:history="1">
            <w:r w:rsidRPr="00F2573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_Toc21787200 \h </w:instrText>
            </w:r>
            <w:r>
              <w:rPr>
                <w:noProof/>
                <w:webHidden/>
              </w:rPr>
            </w:r>
            <w:r>
              <w:rPr>
                <w:noProof/>
                <w:webHidden/>
              </w:rPr>
              <w:fldChar w:fldCharType="separate"/>
            </w:r>
            <w:r w:rsidR="00E24FE5">
              <w:rPr>
                <w:noProof/>
                <w:webHidden/>
              </w:rPr>
              <w:t>8</w:t>
            </w:r>
            <w:r>
              <w:rPr>
                <w:noProof/>
                <w:webHidden/>
              </w:rPr>
              <w:fldChar w:fldCharType="end"/>
            </w:r>
          </w:hyperlink>
        </w:p>
        <w:p w14:paraId="7382EC55" w14:textId="6615FA7E" w:rsidR="00115BD1" w:rsidRDefault="00115BD1" w:rsidP="00DE5F54">
          <w:pPr>
            <w:spacing w:line="480" w:lineRule="auto"/>
          </w:pPr>
          <w:r w:rsidRPr="00D22EC3">
            <w:rPr>
              <w:rFonts w:ascii="Arial" w:hAnsi="Arial" w:cs="Arial"/>
              <w:b/>
              <w:bCs/>
              <w:noProof/>
              <w:sz w:val="24"/>
              <w:szCs w:val="24"/>
            </w:rPr>
            <w:fldChar w:fldCharType="end"/>
          </w:r>
        </w:p>
      </w:sdtContent>
    </w:sdt>
    <w:p w14:paraId="00B17C4F" w14:textId="77777777" w:rsidR="00115BD1" w:rsidRDefault="00115BD1" w:rsidP="00115BD1">
      <w:pPr>
        <w:rPr>
          <w:rFonts w:asciiTheme="majorHAnsi" w:eastAsiaTheme="majorEastAsia" w:hAnsiTheme="majorHAnsi" w:cstheme="majorBidi"/>
          <w:color w:val="2F5496" w:themeColor="accent1" w:themeShade="BF"/>
          <w:sz w:val="32"/>
          <w:szCs w:val="32"/>
        </w:rPr>
      </w:pPr>
      <w:r>
        <w:br w:type="page"/>
      </w:r>
    </w:p>
    <w:p w14:paraId="33FA86E4" w14:textId="37EDA896" w:rsidR="00115BD1" w:rsidRDefault="00115BD1" w:rsidP="00611B29">
      <w:pPr>
        <w:pStyle w:val="Heading1"/>
        <w:spacing w:line="480" w:lineRule="auto"/>
        <w:rPr>
          <w:rFonts w:ascii="Arial" w:hAnsi="Arial" w:cs="Arial"/>
        </w:rPr>
      </w:pPr>
      <w:bookmarkStart w:id="1" w:name="_Toc21787192"/>
      <w:r w:rsidRPr="00420AAB">
        <w:rPr>
          <w:rFonts w:ascii="Arial" w:hAnsi="Arial" w:cs="Arial"/>
        </w:rPr>
        <w:lastRenderedPageBreak/>
        <w:t>Executive Summary</w:t>
      </w:r>
      <w:bookmarkEnd w:id="1"/>
    </w:p>
    <w:p w14:paraId="4718C11E" w14:textId="77777777" w:rsidR="00611B29" w:rsidRPr="00BB53FD" w:rsidRDefault="00611B29" w:rsidP="00611B29">
      <w:pPr>
        <w:spacing w:line="480" w:lineRule="auto"/>
        <w:rPr>
          <w:rFonts w:ascii="Arial" w:hAnsi="Arial" w:cs="Arial"/>
          <w:sz w:val="24"/>
          <w:szCs w:val="24"/>
        </w:rPr>
      </w:pPr>
      <w:r>
        <w:rPr>
          <w:rFonts w:ascii="Arial" w:hAnsi="Arial" w:cs="Arial"/>
          <w:sz w:val="24"/>
          <w:szCs w:val="24"/>
        </w:rPr>
        <w:t xml:space="preserve">The aim of this report was to investigate </w:t>
      </w:r>
      <w:proofErr w:type="gramStart"/>
      <w:r>
        <w:rPr>
          <w:rFonts w:ascii="Arial" w:hAnsi="Arial" w:cs="Arial"/>
          <w:sz w:val="24"/>
          <w:szCs w:val="24"/>
        </w:rPr>
        <w:t>whether or not</w:t>
      </w:r>
      <w:proofErr w:type="gramEnd"/>
      <w:r>
        <w:rPr>
          <w:rFonts w:ascii="Arial" w:hAnsi="Arial" w:cs="Arial"/>
          <w:sz w:val="24"/>
          <w:szCs w:val="24"/>
        </w:rPr>
        <w:t xml:space="preserve"> the voting age should be lowered to 16. Research was conducted to find out the different views of politicians and the public. Overall, there are many people for and against lowering the voting age and it will always be a topic of question in parliament until they vote on the subject. The report concludes that </w:t>
      </w:r>
      <w:proofErr w:type="gramStart"/>
      <w:r>
        <w:rPr>
          <w:rFonts w:ascii="Arial" w:hAnsi="Arial" w:cs="Arial"/>
          <w:sz w:val="24"/>
          <w:szCs w:val="24"/>
        </w:rPr>
        <w:t>at the moment</w:t>
      </w:r>
      <w:proofErr w:type="gramEnd"/>
      <w:r>
        <w:rPr>
          <w:rFonts w:ascii="Arial" w:hAnsi="Arial" w:cs="Arial"/>
          <w:sz w:val="24"/>
          <w:szCs w:val="24"/>
        </w:rPr>
        <w:t xml:space="preserve"> the majority of politicians in parliament and public members are against the lowering the voting age. It is recommended that the public take a new vote to see if their views have changed on the matter and if getting new voters to vote in elections is the agenda, it is recommended that focusing on people that are too busy or don’t care about voting would be more effective. </w:t>
      </w:r>
    </w:p>
    <w:p w14:paraId="6365A543" w14:textId="5B52CDD0" w:rsidR="00115BD1" w:rsidRPr="0099312F" w:rsidRDefault="009C1D7A" w:rsidP="0099312F">
      <w:pPr>
        <w:pStyle w:val="Heading1"/>
        <w:spacing w:line="480" w:lineRule="auto"/>
        <w:rPr>
          <w:rFonts w:ascii="Arial" w:hAnsi="Arial" w:cs="Arial"/>
        </w:rPr>
      </w:pPr>
      <w:bookmarkStart w:id="2" w:name="_Toc21787193"/>
      <w:r w:rsidRPr="0099312F">
        <w:rPr>
          <w:rFonts w:ascii="Arial" w:hAnsi="Arial" w:cs="Arial"/>
        </w:rPr>
        <w:t>Introduction</w:t>
      </w:r>
      <w:bookmarkEnd w:id="2"/>
    </w:p>
    <w:p w14:paraId="6B4C2927" w14:textId="77777777" w:rsidR="006459A3" w:rsidRPr="00DD2B28" w:rsidRDefault="006459A3" w:rsidP="0099312F">
      <w:pPr>
        <w:spacing w:line="480" w:lineRule="auto"/>
        <w:rPr>
          <w:rFonts w:ascii="Arial" w:hAnsi="Arial" w:cs="Arial"/>
          <w:sz w:val="24"/>
          <w:szCs w:val="24"/>
        </w:rPr>
      </w:pPr>
      <w:r w:rsidRPr="00DD2B28">
        <w:rPr>
          <w:rFonts w:ascii="Arial" w:hAnsi="Arial" w:cs="Arial"/>
          <w:sz w:val="24"/>
          <w:szCs w:val="24"/>
        </w:rPr>
        <w:t>The UK voting age has been lowered once before. It gives all adults the chance to vote for their future.</w:t>
      </w:r>
      <w:r>
        <w:rPr>
          <w:rFonts w:ascii="Arial" w:hAnsi="Arial" w:cs="Arial"/>
          <w:sz w:val="24"/>
          <w:szCs w:val="24"/>
        </w:rPr>
        <w:t xml:space="preserve"> There has been a great increase in talk about lowering the voting age to 16 recently due to Brexit and climate change. There has been an argument that the voting age should be lowered because young people want to have a say in their futures, but there has also been argument that 16-year olds are too young and don’t understand politics. This report will discuss research into politician and public member attitudes towards lowering the voting age to 16.</w:t>
      </w:r>
    </w:p>
    <w:p w14:paraId="42A296A1" w14:textId="77777777" w:rsidR="00C13487" w:rsidRPr="00DD2B28" w:rsidRDefault="00C13487" w:rsidP="00420AAB">
      <w:pPr>
        <w:spacing w:line="480" w:lineRule="auto"/>
        <w:rPr>
          <w:rFonts w:ascii="Arial" w:hAnsi="Arial" w:cs="Arial"/>
          <w:sz w:val="24"/>
          <w:szCs w:val="24"/>
        </w:rPr>
      </w:pPr>
    </w:p>
    <w:p w14:paraId="0AFCCEEB" w14:textId="77777777" w:rsidR="00EC2E08" w:rsidRDefault="003F5EFD" w:rsidP="00742FF0">
      <w:pPr>
        <w:spacing w:line="480" w:lineRule="auto"/>
        <w:rPr>
          <w:sz w:val="24"/>
          <w:szCs w:val="24"/>
        </w:rPr>
      </w:pPr>
      <w:r>
        <w:rPr>
          <w:sz w:val="24"/>
          <w:szCs w:val="24"/>
        </w:rPr>
        <w:t xml:space="preserve"> </w:t>
      </w:r>
    </w:p>
    <w:p w14:paraId="1F9AB636" w14:textId="77777777" w:rsidR="00115BD1" w:rsidRDefault="00115BD1" w:rsidP="00115BD1">
      <w:pPr>
        <w:rPr>
          <w:rFonts w:asciiTheme="majorHAnsi" w:eastAsiaTheme="majorEastAsia" w:hAnsiTheme="majorHAnsi" w:cstheme="majorBidi"/>
          <w:color w:val="2F5496" w:themeColor="accent1" w:themeShade="BF"/>
          <w:sz w:val="32"/>
          <w:szCs w:val="32"/>
        </w:rPr>
      </w:pPr>
      <w:r>
        <w:br w:type="page"/>
      </w:r>
    </w:p>
    <w:p w14:paraId="338F4E0F" w14:textId="5FEA649E" w:rsidR="00550AB0" w:rsidRPr="00420AAB" w:rsidRDefault="00115BD1" w:rsidP="00E80205">
      <w:pPr>
        <w:pStyle w:val="Heading1"/>
        <w:spacing w:line="480" w:lineRule="auto"/>
        <w:rPr>
          <w:rFonts w:ascii="Arial" w:hAnsi="Arial" w:cs="Arial"/>
        </w:rPr>
      </w:pPr>
      <w:bookmarkStart w:id="3" w:name="_Toc21787194"/>
      <w:r w:rsidRPr="00420AAB">
        <w:rPr>
          <w:rFonts w:ascii="Arial" w:hAnsi="Arial" w:cs="Arial"/>
        </w:rPr>
        <w:lastRenderedPageBreak/>
        <w:t>Main Findings</w:t>
      </w:r>
      <w:bookmarkEnd w:id="3"/>
    </w:p>
    <w:p w14:paraId="3E22EA00" w14:textId="6DC8FE09" w:rsidR="00CE481B" w:rsidRPr="00DD2B28" w:rsidRDefault="00727AA2" w:rsidP="00E80205">
      <w:pPr>
        <w:spacing w:line="480" w:lineRule="auto"/>
        <w:rPr>
          <w:rFonts w:ascii="Arial" w:hAnsi="Arial" w:cs="Arial"/>
          <w:sz w:val="24"/>
          <w:szCs w:val="24"/>
        </w:rPr>
      </w:pPr>
      <w:r w:rsidRPr="00DD2B28">
        <w:rPr>
          <w:rFonts w:ascii="Arial" w:hAnsi="Arial" w:cs="Arial"/>
          <w:sz w:val="24"/>
          <w:szCs w:val="24"/>
        </w:rPr>
        <w:t xml:space="preserve">The voting age is currently 18 </w:t>
      </w:r>
      <w:r w:rsidR="00933C61" w:rsidRPr="00DD2B28">
        <w:rPr>
          <w:rFonts w:ascii="Arial" w:hAnsi="Arial" w:cs="Arial"/>
          <w:sz w:val="24"/>
          <w:szCs w:val="24"/>
        </w:rPr>
        <w:t xml:space="preserve">set by </w:t>
      </w:r>
      <w:r w:rsidR="00D2773F" w:rsidRPr="00DD2B28">
        <w:rPr>
          <w:rFonts w:ascii="Arial" w:hAnsi="Arial" w:cs="Arial"/>
          <w:sz w:val="24"/>
          <w:szCs w:val="24"/>
        </w:rPr>
        <w:t xml:space="preserve">Harold Wilson’s Labour government </w:t>
      </w:r>
      <w:r w:rsidR="00C40BF2" w:rsidRPr="00DD2B28">
        <w:rPr>
          <w:rFonts w:ascii="Arial" w:hAnsi="Arial" w:cs="Arial"/>
          <w:sz w:val="24"/>
          <w:szCs w:val="24"/>
        </w:rPr>
        <w:t xml:space="preserve">in 1969. </w:t>
      </w:r>
      <w:r w:rsidR="005C5490" w:rsidRPr="00DD2B28">
        <w:rPr>
          <w:rFonts w:ascii="Arial" w:hAnsi="Arial" w:cs="Arial"/>
          <w:sz w:val="24"/>
          <w:szCs w:val="24"/>
        </w:rPr>
        <w:t xml:space="preserve">The idea to lower the voting age to 16 was rejected by parliament </w:t>
      </w:r>
      <w:r w:rsidR="009B6891" w:rsidRPr="00DD2B28">
        <w:rPr>
          <w:rFonts w:ascii="Arial" w:hAnsi="Arial" w:cs="Arial"/>
          <w:sz w:val="24"/>
          <w:szCs w:val="24"/>
        </w:rPr>
        <w:t xml:space="preserve">in 1999 and 2005. </w:t>
      </w:r>
      <w:r w:rsidR="004E7134" w:rsidRPr="00DD2B28">
        <w:rPr>
          <w:rFonts w:ascii="Arial" w:hAnsi="Arial" w:cs="Arial"/>
          <w:sz w:val="24"/>
          <w:szCs w:val="24"/>
        </w:rPr>
        <w:t xml:space="preserve">In 2014, Scotland </w:t>
      </w:r>
      <w:r w:rsidR="002D1923" w:rsidRPr="00DD2B28">
        <w:rPr>
          <w:rFonts w:ascii="Arial" w:hAnsi="Arial" w:cs="Arial"/>
          <w:sz w:val="24"/>
          <w:szCs w:val="24"/>
        </w:rPr>
        <w:t xml:space="preserve">granted a vote to </w:t>
      </w:r>
      <w:r w:rsidR="00611BC1" w:rsidRPr="00DD2B28">
        <w:rPr>
          <w:rFonts w:ascii="Arial" w:hAnsi="Arial" w:cs="Arial"/>
          <w:sz w:val="24"/>
          <w:szCs w:val="24"/>
        </w:rPr>
        <w:t>16-year</w:t>
      </w:r>
      <w:r w:rsidR="002D1923" w:rsidRPr="00DD2B28">
        <w:rPr>
          <w:rFonts w:ascii="Arial" w:hAnsi="Arial" w:cs="Arial"/>
          <w:sz w:val="24"/>
          <w:szCs w:val="24"/>
        </w:rPr>
        <w:t xml:space="preserve"> olds in the</w:t>
      </w:r>
      <w:r w:rsidR="00E71D3F" w:rsidRPr="00DD2B28">
        <w:rPr>
          <w:rFonts w:ascii="Arial" w:hAnsi="Arial" w:cs="Arial"/>
          <w:sz w:val="24"/>
          <w:szCs w:val="24"/>
        </w:rPr>
        <w:t xml:space="preserve">ir independence referendum. </w:t>
      </w:r>
      <w:r w:rsidR="00927ADF" w:rsidRPr="00DD2B28">
        <w:rPr>
          <w:rFonts w:ascii="Arial" w:hAnsi="Arial" w:cs="Arial"/>
          <w:sz w:val="24"/>
          <w:szCs w:val="24"/>
        </w:rPr>
        <w:t xml:space="preserve">This and </w:t>
      </w:r>
      <w:r w:rsidR="007D2698" w:rsidRPr="00DD2B28">
        <w:rPr>
          <w:rFonts w:ascii="Arial" w:hAnsi="Arial" w:cs="Arial"/>
          <w:sz w:val="24"/>
          <w:szCs w:val="24"/>
        </w:rPr>
        <w:t xml:space="preserve">the age gap between remain and leave voters in the European referendum in 2016 </w:t>
      </w:r>
      <w:r w:rsidR="009168A6" w:rsidRPr="00DD2B28">
        <w:rPr>
          <w:rFonts w:ascii="Arial" w:hAnsi="Arial" w:cs="Arial"/>
          <w:sz w:val="24"/>
          <w:szCs w:val="24"/>
        </w:rPr>
        <w:t>has</w:t>
      </w:r>
      <w:r w:rsidR="00F740E4" w:rsidRPr="00DD2B28">
        <w:rPr>
          <w:rFonts w:ascii="Arial" w:hAnsi="Arial" w:cs="Arial"/>
          <w:sz w:val="24"/>
          <w:szCs w:val="24"/>
        </w:rPr>
        <w:t xml:space="preserve"> made lowering the voting age </w:t>
      </w:r>
      <w:r w:rsidR="00596C6C" w:rsidRPr="00DD2B28">
        <w:rPr>
          <w:rFonts w:ascii="Arial" w:hAnsi="Arial" w:cs="Arial"/>
          <w:sz w:val="24"/>
          <w:szCs w:val="24"/>
        </w:rPr>
        <w:t xml:space="preserve">an agenda again. </w:t>
      </w:r>
      <w:r w:rsidR="002F0A46" w:rsidRPr="00DD2B28">
        <w:rPr>
          <w:rFonts w:ascii="Arial" w:hAnsi="Arial" w:cs="Arial"/>
          <w:sz w:val="24"/>
          <w:szCs w:val="24"/>
        </w:rPr>
        <w:t>Stephenson (2019)</w:t>
      </w:r>
      <w:r w:rsidR="0086414C" w:rsidRPr="00DD2B28">
        <w:rPr>
          <w:rFonts w:ascii="Arial" w:hAnsi="Arial" w:cs="Arial"/>
          <w:sz w:val="24"/>
          <w:szCs w:val="24"/>
        </w:rPr>
        <w:t xml:space="preserve"> was a useful source of information</w:t>
      </w:r>
      <w:r w:rsidR="008060C1" w:rsidRPr="00DD2B28">
        <w:rPr>
          <w:rFonts w:ascii="Arial" w:hAnsi="Arial" w:cs="Arial"/>
          <w:sz w:val="24"/>
          <w:szCs w:val="24"/>
        </w:rPr>
        <w:t>.</w:t>
      </w:r>
    </w:p>
    <w:p w14:paraId="52C67ECD" w14:textId="54618A64" w:rsidR="00D9088E" w:rsidRPr="00420AAB" w:rsidRDefault="00AD5BA2" w:rsidP="00E80205">
      <w:pPr>
        <w:pStyle w:val="Heading2"/>
        <w:spacing w:line="480" w:lineRule="auto"/>
        <w:rPr>
          <w:rFonts w:ascii="Arial" w:hAnsi="Arial" w:cs="Arial"/>
        </w:rPr>
      </w:pPr>
      <w:bookmarkStart w:id="4" w:name="_Toc21787195"/>
      <w:r w:rsidRPr="00420AAB">
        <w:rPr>
          <w:rFonts w:ascii="Arial" w:hAnsi="Arial" w:cs="Arial"/>
        </w:rPr>
        <w:t>What Political Parties Think</w:t>
      </w:r>
      <w:bookmarkEnd w:id="4"/>
    </w:p>
    <w:p w14:paraId="15EC7F78" w14:textId="5E510D2C" w:rsidR="002F781F" w:rsidRPr="00DD2B28" w:rsidRDefault="00A31208" w:rsidP="00E80205">
      <w:pPr>
        <w:spacing w:line="480" w:lineRule="auto"/>
        <w:rPr>
          <w:rFonts w:ascii="Arial" w:hAnsi="Arial" w:cs="Arial"/>
          <w:sz w:val="24"/>
          <w:szCs w:val="24"/>
        </w:rPr>
      </w:pPr>
      <w:r w:rsidRPr="00DD2B28">
        <w:rPr>
          <w:rFonts w:ascii="Arial" w:hAnsi="Arial" w:cs="Arial"/>
          <w:sz w:val="24"/>
          <w:szCs w:val="24"/>
        </w:rPr>
        <w:t xml:space="preserve">All opposition parties in parliament are </w:t>
      </w:r>
      <w:r w:rsidR="00A123CC" w:rsidRPr="00DD2B28">
        <w:rPr>
          <w:rFonts w:ascii="Arial" w:hAnsi="Arial" w:cs="Arial"/>
          <w:sz w:val="24"/>
          <w:szCs w:val="24"/>
        </w:rPr>
        <w:t>for lowering the voting age to 16</w:t>
      </w:r>
      <w:r w:rsidR="00CE2E2D" w:rsidRPr="00DD2B28">
        <w:rPr>
          <w:rFonts w:ascii="Arial" w:hAnsi="Arial" w:cs="Arial"/>
          <w:sz w:val="24"/>
          <w:szCs w:val="24"/>
        </w:rPr>
        <w:t xml:space="preserve">. </w:t>
      </w:r>
      <w:r w:rsidR="002F781F" w:rsidRPr="00DD2B28">
        <w:rPr>
          <w:rFonts w:ascii="Arial" w:hAnsi="Arial" w:cs="Arial"/>
          <w:sz w:val="24"/>
          <w:szCs w:val="24"/>
        </w:rPr>
        <w:t>At 16 you can pay tax, get married</w:t>
      </w:r>
      <w:r w:rsidR="00EB7F1B" w:rsidRPr="00DD2B28">
        <w:rPr>
          <w:rFonts w:ascii="Arial" w:hAnsi="Arial" w:cs="Arial"/>
          <w:sz w:val="24"/>
          <w:szCs w:val="24"/>
        </w:rPr>
        <w:t xml:space="preserve"> and join the army</w:t>
      </w:r>
      <w:r w:rsidR="009E7B8B" w:rsidRPr="00DD2B28">
        <w:rPr>
          <w:rFonts w:ascii="Arial" w:hAnsi="Arial" w:cs="Arial"/>
          <w:sz w:val="24"/>
          <w:szCs w:val="24"/>
        </w:rPr>
        <w:t xml:space="preserve">, but </w:t>
      </w:r>
      <w:r w:rsidR="008413F3" w:rsidRPr="00DD2B28">
        <w:rPr>
          <w:rFonts w:ascii="Arial" w:hAnsi="Arial" w:cs="Arial"/>
          <w:sz w:val="24"/>
          <w:szCs w:val="24"/>
        </w:rPr>
        <w:t>you</w:t>
      </w:r>
      <w:r w:rsidR="009E7B8B" w:rsidRPr="00DD2B28">
        <w:rPr>
          <w:rFonts w:ascii="Arial" w:hAnsi="Arial" w:cs="Arial"/>
          <w:sz w:val="24"/>
          <w:szCs w:val="24"/>
        </w:rPr>
        <w:t xml:space="preserve"> cannot vote or have a say in </w:t>
      </w:r>
      <w:r w:rsidR="008413F3" w:rsidRPr="00DD2B28">
        <w:rPr>
          <w:rFonts w:ascii="Arial" w:hAnsi="Arial" w:cs="Arial"/>
          <w:sz w:val="24"/>
          <w:szCs w:val="24"/>
        </w:rPr>
        <w:t>your</w:t>
      </w:r>
      <w:r w:rsidR="009E7B8B" w:rsidRPr="00DD2B28">
        <w:rPr>
          <w:rFonts w:ascii="Arial" w:hAnsi="Arial" w:cs="Arial"/>
          <w:sz w:val="24"/>
          <w:szCs w:val="24"/>
        </w:rPr>
        <w:t xml:space="preserve"> future</w:t>
      </w:r>
      <w:r w:rsidR="000F72E4" w:rsidRPr="00DD2B28">
        <w:rPr>
          <w:rFonts w:ascii="Arial" w:hAnsi="Arial" w:cs="Arial"/>
          <w:sz w:val="24"/>
          <w:szCs w:val="24"/>
        </w:rPr>
        <w:t xml:space="preserve"> (Corbyn, 2017).</w:t>
      </w:r>
    </w:p>
    <w:p w14:paraId="66734C9D" w14:textId="6272231C" w:rsidR="00545908" w:rsidRPr="00DD2B28" w:rsidRDefault="003B53CF" w:rsidP="00A2006F">
      <w:pPr>
        <w:spacing w:line="480" w:lineRule="auto"/>
        <w:rPr>
          <w:rFonts w:ascii="Arial" w:hAnsi="Arial" w:cs="Arial"/>
          <w:sz w:val="24"/>
          <w:szCs w:val="24"/>
        </w:rPr>
      </w:pPr>
      <w:r w:rsidRPr="00DD2B28">
        <w:rPr>
          <w:rFonts w:ascii="Arial" w:hAnsi="Arial" w:cs="Arial"/>
          <w:sz w:val="24"/>
          <w:szCs w:val="24"/>
        </w:rPr>
        <w:t xml:space="preserve">Conservatives are against lowering the voting age </w:t>
      </w:r>
      <w:r w:rsidR="00B725CD" w:rsidRPr="00DD2B28">
        <w:rPr>
          <w:rFonts w:ascii="Arial" w:hAnsi="Arial" w:cs="Arial"/>
          <w:sz w:val="24"/>
          <w:szCs w:val="24"/>
        </w:rPr>
        <w:t>and insist</w:t>
      </w:r>
      <w:r w:rsidR="00080228" w:rsidRPr="00DD2B28">
        <w:rPr>
          <w:rFonts w:ascii="Arial" w:hAnsi="Arial" w:cs="Arial"/>
          <w:sz w:val="24"/>
          <w:szCs w:val="24"/>
        </w:rPr>
        <w:t>s</w:t>
      </w:r>
      <w:r w:rsidR="00F502DC">
        <w:rPr>
          <w:rFonts w:ascii="Arial" w:hAnsi="Arial" w:cs="Arial"/>
          <w:sz w:val="24"/>
          <w:szCs w:val="24"/>
        </w:rPr>
        <w:t xml:space="preserve"> on</w:t>
      </w:r>
      <w:r w:rsidR="00080228" w:rsidRPr="00DD2B28">
        <w:rPr>
          <w:rFonts w:ascii="Arial" w:hAnsi="Arial" w:cs="Arial"/>
          <w:sz w:val="24"/>
          <w:szCs w:val="24"/>
        </w:rPr>
        <w:t xml:space="preserve"> keeping it at 18 where you are an adult and full citizenship rights are obtained</w:t>
      </w:r>
      <w:r w:rsidR="002F1292" w:rsidRPr="00DD2B28">
        <w:rPr>
          <w:rFonts w:ascii="Arial" w:hAnsi="Arial" w:cs="Arial"/>
          <w:sz w:val="24"/>
          <w:szCs w:val="24"/>
        </w:rPr>
        <w:t xml:space="preserve"> (Stephenson (2019). </w:t>
      </w:r>
      <w:proofErr w:type="spellStart"/>
      <w:r w:rsidR="00C71DA0" w:rsidRPr="00DD2B28">
        <w:rPr>
          <w:rFonts w:ascii="Arial" w:hAnsi="Arial" w:cs="Arial"/>
          <w:sz w:val="24"/>
          <w:szCs w:val="24"/>
        </w:rPr>
        <w:t>Lidington</w:t>
      </w:r>
      <w:proofErr w:type="spellEnd"/>
      <w:r w:rsidR="00E554D9" w:rsidRPr="00DD2B28">
        <w:rPr>
          <w:rFonts w:ascii="Arial" w:hAnsi="Arial" w:cs="Arial"/>
          <w:sz w:val="24"/>
          <w:szCs w:val="24"/>
        </w:rPr>
        <w:t xml:space="preserve"> (2018, quoted in</w:t>
      </w:r>
      <w:r w:rsidR="008B5463" w:rsidRPr="00DD2B28">
        <w:rPr>
          <w:rFonts w:ascii="Arial" w:hAnsi="Arial" w:cs="Arial"/>
          <w:sz w:val="24"/>
          <w:szCs w:val="24"/>
        </w:rPr>
        <w:t xml:space="preserve"> Simons</w:t>
      </w:r>
      <w:r w:rsidR="00B06A60" w:rsidRPr="00DD2B28">
        <w:rPr>
          <w:rFonts w:ascii="Arial" w:hAnsi="Arial" w:cs="Arial"/>
          <w:sz w:val="24"/>
          <w:szCs w:val="24"/>
        </w:rPr>
        <w:t>, 2018</w:t>
      </w:r>
      <w:r w:rsidR="001F4A6C" w:rsidRPr="00DD2B28">
        <w:rPr>
          <w:rFonts w:ascii="Arial" w:hAnsi="Arial" w:cs="Arial"/>
          <w:sz w:val="24"/>
          <w:szCs w:val="24"/>
        </w:rPr>
        <w:t xml:space="preserve">) </w:t>
      </w:r>
      <w:r w:rsidR="00BD47F7" w:rsidRPr="00DD2B28">
        <w:rPr>
          <w:rFonts w:ascii="Arial" w:hAnsi="Arial" w:cs="Arial"/>
          <w:sz w:val="24"/>
          <w:szCs w:val="24"/>
        </w:rPr>
        <w:t>suggests under 18</w:t>
      </w:r>
      <w:r w:rsidR="009A71A8" w:rsidRPr="00DD2B28">
        <w:rPr>
          <w:rFonts w:ascii="Arial" w:hAnsi="Arial" w:cs="Arial"/>
          <w:sz w:val="24"/>
          <w:szCs w:val="24"/>
        </w:rPr>
        <w:t>s lack “sufficient maturity and responsibility”</w:t>
      </w:r>
      <w:r w:rsidR="005B3D9A" w:rsidRPr="00DD2B28">
        <w:rPr>
          <w:rFonts w:ascii="Arial" w:hAnsi="Arial" w:cs="Arial"/>
          <w:sz w:val="24"/>
          <w:szCs w:val="24"/>
        </w:rPr>
        <w:t xml:space="preserve">. </w:t>
      </w:r>
    </w:p>
    <w:p w14:paraId="1C68BE28" w14:textId="4AD351E5" w:rsidR="005079AE" w:rsidRPr="00420AAB" w:rsidRDefault="00F362CB" w:rsidP="00420AAB">
      <w:pPr>
        <w:pStyle w:val="Heading2"/>
        <w:rPr>
          <w:rFonts w:ascii="Arial" w:hAnsi="Arial" w:cs="Arial"/>
        </w:rPr>
      </w:pPr>
      <w:bookmarkStart w:id="5" w:name="_Toc21787196"/>
      <w:r w:rsidRPr="00420AAB">
        <w:rPr>
          <w:rFonts w:ascii="Arial" w:hAnsi="Arial" w:cs="Arial"/>
          <w:noProof/>
        </w:rPr>
        <w:lastRenderedPageBreak/>
        <w:drawing>
          <wp:anchor distT="0" distB="0" distL="114300" distR="114300" simplePos="0" relativeHeight="251658240" behindDoc="1" locked="0" layoutInCell="1" allowOverlap="1" wp14:anchorId="68B2C482" wp14:editId="77A76D3A">
            <wp:simplePos x="0" y="0"/>
            <wp:positionH relativeFrom="margin">
              <wp:align>right</wp:align>
            </wp:positionH>
            <wp:positionV relativeFrom="paragraph">
              <wp:posOffset>332105</wp:posOffset>
            </wp:positionV>
            <wp:extent cx="5731510" cy="2147570"/>
            <wp:effectExtent l="0" t="0" r="2540" b="5080"/>
            <wp:wrapTight wrapText="bothSides">
              <wp:wrapPolygon edited="0">
                <wp:start x="0" y="0"/>
                <wp:lineTo x="0" y="21459"/>
                <wp:lineTo x="21538" y="2145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2147570"/>
                    </a:xfrm>
                    <a:prstGeom prst="rect">
                      <a:avLst/>
                    </a:prstGeom>
                  </pic:spPr>
                </pic:pic>
              </a:graphicData>
            </a:graphic>
          </wp:anchor>
        </w:drawing>
      </w:r>
      <w:r w:rsidRPr="00420AAB">
        <w:rPr>
          <w:rFonts w:ascii="Arial" w:hAnsi="Arial" w:cs="Arial"/>
        </w:rPr>
        <w:t xml:space="preserve">What </w:t>
      </w:r>
      <w:proofErr w:type="gramStart"/>
      <w:r w:rsidR="00337FB7">
        <w:rPr>
          <w:rFonts w:ascii="Arial" w:hAnsi="Arial" w:cs="Arial"/>
        </w:rPr>
        <w:t>T</w:t>
      </w:r>
      <w:r w:rsidR="0043510A" w:rsidRPr="00420AAB">
        <w:rPr>
          <w:rFonts w:ascii="Arial" w:hAnsi="Arial" w:cs="Arial"/>
        </w:rPr>
        <w:t>he</w:t>
      </w:r>
      <w:proofErr w:type="gramEnd"/>
      <w:r w:rsidRPr="00420AAB">
        <w:rPr>
          <w:rFonts w:ascii="Arial" w:hAnsi="Arial" w:cs="Arial"/>
        </w:rPr>
        <w:t xml:space="preserve"> Public Think</w:t>
      </w:r>
      <w:bookmarkEnd w:id="5"/>
    </w:p>
    <w:p w14:paraId="4BECBAEC" w14:textId="032F3170" w:rsidR="009310A7" w:rsidRPr="00DD2B28" w:rsidRDefault="00DD2B28" w:rsidP="00A2006F">
      <w:pPr>
        <w:spacing w:line="480" w:lineRule="auto"/>
        <w:rPr>
          <w:rFonts w:ascii="Arial" w:hAnsi="Arial" w:cs="Arial"/>
          <w:sz w:val="24"/>
          <w:szCs w:val="24"/>
        </w:rPr>
      </w:pPr>
      <w:r w:rsidRPr="00DD2B28">
        <w:rPr>
          <w:rFonts w:ascii="Arial" w:hAnsi="Arial" w:cs="Arial"/>
          <w:noProof/>
          <w:sz w:val="24"/>
          <w:szCs w:val="24"/>
        </w:rPr>
        <w:drawing>
          <wp:anchor distT="0" distB="0" distL="114300" distR="114300" simplePos="0" relativeHeight="251659264" behindDoc="1" locked="0" layoutInCell="1" allowOverlap="1" wp14:anchorId="243FFDC4" wp14:editId="3EF3AB31">
            <wp:simplePos x="0" y="0"/>
            <wp:positionH relativeFrom="margin">
              <wp:align>right</wp:align>
            </wp:positionH>
            <wp:positionV relativeFrom="paragraph">
              <wp:posOffset>3256915</wp:posOffset>
            </wp:positionV>
            <wp:extent cx="5731510" cy="2865755"/>
            <wp:effectExtent l="0" t="0" r="2540" b="0"/>
            <wp:wrapTight wrapText="bothSides">
              <wp:wrapPolygon edited="0">
                <wp:start x="0" y="0"/>
                <wp:lineTo x="0" y="21394"/>
                <wp:lineTo x="21538" y="21394"/>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sidR="0031481F" w:rsidRPr="00DD2B28">
        <w:rPr>
          <w:rFonts w:ascii="Arial" w:hAnsi="Arial" w:cs="Arial"/>
          <w:sz w:val="24"/>
          <w:szCs w:val="24"/>
        </w:rPr>
        <w:t xml:space="preserve">In 2013 a poll was provided to the public </w:t>
      </w:r>
      <w:r w:rsidR="00242F05" w:rsidRPr="00DD2B28">
        <w:rPr>
          <w:rFonts w:ascii="Arial" w:hAnsi="Arial" w:cs="Arial"/>
          <w:sz w:val="24"/>
          <w:szCs w:val="24"/>
        </w:rPr>
        <w:t>to find out what they think about lowering the voting age to 16.</w:t>
      </w:r>
      <w:r w:rsidR="001065EC" w:rsidRPr="00DD2B28">
        <w:rPr>
          <w:rFonts w:ascii="Arial" w:hAnsi="Arial" w:cs="Arial"/>
          <w:sz w:val="24"/>
          <w:szCs w:val="24"/>
        </w:rPr>
        <w:t xml:space="preserve"> The public w</w:t>
      </w:r>
      <w:r w:rsidR="00EF21D8">
        <w:rPr>
          <w:rFonts w:ascii="Arial" w:hAnsi="Arial" w:cs="Arial"/>
          <w:sz w:val="24"/>
          <w:szCs w:val="24"/>
        </w:rPr>
        <w:t>as</w:t>
      </w:r>
      <w:r w:rsidR="001065EC" w:rsidRPr="00DD2B28">
        <w:rPr>
          <w:rFonts w:ascii="Arial" w:hAnsi="Arial" w:cs="Arial"/>
          <w:sz w:val="24"/>
          <w:szCs w:val="24"/>
        </w:rPr>
        <w:t xml:space="preserve"> against lowering the voting age to 16.</w:t>
      </w:r>
      <w:r w:rsidR="00CA64AB" w:rsidRPr="00DD2B28">
        <w:rPr>
          <w:rFonts w:ascii="Arial" w:hAnsi="Arial" w:cs="Arial"/>
          <w:sz w:val="24"/>
          <w:szCs w:val="24"/>
        </w:rPr>
        <w:t xml:space="preserve"> This can be clearly demonstrated in a table (</w:t>
      </w:r>
      <w:r w:rsidR="00B81C41" w:rsidRPr="00DD2B28">
        <w:rPr>
          <w:rFonts w:ascii="Arial" w:hAnsi="Arial" w:cs="Arial"/>
          <w:sz w:val="24"/>
          <w:szCs w:val="24"/>
        </w:rPr>
        <w:t>Dahlgreen</w:t>
      </w:r>
      <w:r w:rsidR="005E35EB" w:rsidRPr="00DD2B28">
        <w:rPr>
          <w:rFonts w:ascii="Arial" w:hAnsi="Arial" w:cs="Arial"/>
          <w:sz w:val="24"/>
          <w:szCs w:val="24"/>
        </w:rPr>
        <w:t>,2013).</w:t>
      </w:r>
      <w:r w:rsidR="002A339B" w:rsidRPr="00DD2B28">
        <w:rPr>
          <w:rFonts w:ascii="Arial" w:hAnsi="Arial" w:cs="Arial"/>
          <w:sz w:val="24"/>
          <w:szCs w:val="24"/>
        </w:rPr>
        <w:t xml:space="preserve"> </w:t>
      </w:r>
    </w:p>
    <w:p w14:paraId="6B5F44A0" w14:textId="55BA2B82" w:rsidR="003041BA" w:rsidRDefault="006E4B83" w:rsidP="003041BA">
      <w:pPr>
        <w:spacing w:line="480" w:lineRule="auto"/>
        <w:rPr>
          <w:rFonts w:ascii="Arial" w:hAnsi="Arial" w:cs="Arial"/>
          <w:sz w:val="24"/>
          <w:szCs w:val="24"/>
        </w:rPr>
      </w:pPr>
      <w:r w:rsidRPr="00DD2B28">
        <w:rPr>
          <w:rFonts w:ascii="Arial" w:hAnsi="Arial" w:cs="Arial"/>
          <w:sz w:val="24"/>
          <w:szCs w:val="24"/>
        </w:rPr>
        <w:t xml:space="preserve">In 2018 a new poll was introduced to the public </w:t>
      </w:r>
      <w:r w:rsidR="00F82D09" w:rsidRPr="00DD2B28">
        <w:rPr>
          <w:rFonts w:ascii="Arial" w:hAnsi="Arial" w:cs="Arial"/>
          <w:sz w:val="24"/>
          <w:szCs w:val="24"/>
        </w:rPr>
        <w:t>to find out what they think about lowering the voting age to 16.</w:t>
      </w:r>
      <w:r w:rsidR="008A74E4" w:rsidRPr="00DD2B28">
        <w:rPr>
          <w:rFonts w:ascii="Arial" w:hAnsi="Arial" w:cs="Arial"/>
          <w:sz w:val="24"/>
          <w:szCs w:val="24"/>
        </w:rPr>
        <w:t xml:space="preserve"> The public was still opposed </w:t>
      </w:r>
      <w:r w:rsidR="00367963" w:rsidRPr="00DD2B28">
        <w:rPr>
          <w:rFonts w:ascii="Arial" w:hAnsi="Arial" w:cs="Arial"/>
          <w:sz w:val="24"/>
          <w:szCs w:val="24"/>
        </w:rPr>
        <w:t xml:space="preserve">but the wording of the question </w:t>
      </w:r>
      <w:r w:rsidR="007E23D0" w:rsidRPr="00DD2B28">
        <w:rPr>
          <w:rFonts w:ascii="Arial" w:hAnsi="Arial" w:cs="Arial"/>
          <w:sz w:val="24"/>
          <w:szCs w:val="24"/>
        </w:rPr>
        <w:t>had an impact on the vote</w:t>
      </w:r>
      <w:r w:rsidR="00925BC0" w:rsidRPr="00DD2B28">
        <w:rPr>
          <w:rFonts w:ascii="Arial" w:hAnsi="Arial" w:cs="Arial"/>
          <w:sz w:val="24"/>
          <w:szCs w:val="24"/>
        </w:rPr>
        <w:t xml:space="preserve"> which can be seen </w:t>
      </w:r>
      <w:r w:rsidR="005E5178" w:rsidRPr="00DD2B28">
        <w:rPr>
          <w:rFonts w:ascii="Arial" w:hAnsi="Arial" w:cs="Arial"/>
          <w:sz w:val="24"/>
          <w:szCs w:val="24"/>
        </w:rPr>
        <w:t>in the graph (</w:t>
      </w:r>
      <w:r w:rsidR="006610EB" w:rsidRPr="00DD2B28">
        <w:rPr>
          <w:rFonts w:ascii="Arial" w:hAnsi="Arial" w:cs="Arial"/>
          <w:sz w:val="24"/>
          <w:szCs w:val="24"/>
        </w:rPr>
        <w:t>Greenwood</w:t>
      </w:r>
      <w:r w:rsidR="00D04C69" w:rsidRPr="00DD2B28">
        <w:rPr>
          <w:rFonts w:ascii="Arial" w:hAnsi="Arial" w:cs="Arial"/>
          <w:sz w:val="24"/>
          <w:szCs w:val="24"/>
        </w:rPr>
        <w:t xml:space="preserve"> and Yaxley</w:t>
      </w:r>
      <w:r w:rsidR="002D3BCA" w:rsidRPr="00DD2B28">
        <w:rPr>
          <w:rFonts w:ascii="Arial" w:hAnsi="Arial" w:cs="Arial"/>
          <w:sz w:val="24"/>
          <w:szCs w:val="24"/>
        </w:rPr>
        <w:t>, 2018).</w:t>
      </w:r>
      <w:r w:rsidR="0005436D">
        <w:rPr>
          <w:rFonts w:ascii="Arial" w:hAnsi="Arial" w:cs="Arial"/>
          <w:sz w:val="24"/>
          <w:szCs w:val="24"/>
        </w:rPr>
        <w:t xml:space="preserve"> </w:t>
      </w:r>
    </w:p>
    <w:p w14:paraId="6224029A" w14:textId="77777777" w:rsidR="003041BA" w:rsidRPr="003041BA" w:rsidRDefault="003041BA" w:rsidP="003041BA">
      <w:pPr>
        <w:spacing w:line="480" w:lineRule="auto"/>
        <w:rPr>
          <w:rFonts w:ascii="Arial" w:hAnsi="Arial" w:cs="Arial"/>
          <w:sz w:val="24"/>
          <w:szCs w:val="24"/>
        </w:rPr>
      </w:pPr>
    </w:p>
    <w:p w14:paraId="7F3E3A40" w14:textId="3E26A39B" w:rsidR="005F2677" w:rsidRPr="00420AAB" w:rsidRDefault="005F2677" w:rsidP="00E80205">
      <w:pPr>
        <w:pStyle w:val="Heading2"/>
        <w:spacing w:line="480" w:lineRule="auto"/>
        <w:rPr>
          <w:rFonts w:ascii="Arial" w:hAnsi="Arial" w:cs="Arial"/>
        </w:rPr>
      </w:pPr>
      <w:bookmarkStart w:id="6" w:name="_Toc21787197"/>
      <w:r w:rsidRPr="00420AAB">
        <w:rPr>
          <w:rFonts w:ascii="Arial" w:hAnsi="Arial" w:cs="Arial"/>
        </w:rPr>
        <w:lastRenderedPageBreak/>
        <w:t>What the Impact Would Be</w:t>
      </w:r>
      <w:bookmarkEnd w:id="6"/>
    </w:p>
    <w:p w14:paraId="670306E8" w14:textId="1FCA286A" w:rsidR="00D631D2" w:rsidRPr="00DD2B28" w:rsidRDefault="001A11F5" w:rsidP="00E80205">
      <w:pPr>
        <w:spacing w:line="480" w:lineRule="auto"/>
        <w:rPr>
          <w:rFonts w:ascii="Arial" w:hAnsi="Arial" w:cs="Arial"/>
          <w:sz w:val="24"/>
          <w:szCs w:val="24"/>
        </w:rPr>
      </w:pPr>
      <w:r w:rsidRPr="00DD2B28">
        <w:rPr>
          <w:rFonts w:ascii="Arial" w:hAnsi="Arial" w:cs="Arial"/>
          <w:sz w:val="24"/>
          <w:szCs w:val="24"/>
        </w:rPr>
        <w:t xml:space="preserve">There are </w:t>
      </w:r>
      <w:r w:rsidR="00EF0CA1" w:rsidRPr="00DD2B28">
        <w:rPr>
          <w:rFonts w:ascii="Arial" w:hAnsi="Arial" w:cs="Arial"/>
          <w:sz w:val="24"/>
          <w:szCs w:val="24"/>
        </w:rPr>
        <w:t xml:space="preserve">88 out of </w:t>
      </w:r>
      <w:r w:rsidR="008A6A78" w:rsidRPr="00DD2B28">
        <w:rPr>
          <w:rFonts w:ascii="Arial" w:hAnsi="Arial" w:cs="Arial"/>
          <w:sz w:val="24"/>
          <w:szCs w:val="24"/>
        </w:rPr>
        <w:t xml:space="preserve">650 constituencies where </w:t>
      </w:r>
      <w:r w:rsidR="00A75EB9" w:rsidRPr="00DD2B28">
        <w:rPr>
          <w:rFonts w:ascii="Arial" w:hAnsi="Arial" w:cs="Arial"/>
          <w:sz w:val="24"/>
          <w:szCs w:val="24"/>
        </w:rPr>
        <w:t>16-year</w:t>
      </w:r>
      <w:r w:rsidR="00FB2389" w:rsidRPr="00DD2B28">
        <w:rPr>
          <w:rFonts w:ascii="Arial" w:hAnsi="Arial" w:cs="Arial"/>
          <w:sz w:val="24"/>
          <w:szCs w:val="24"/>
        </w:rPr>
        <w:t xml:space="preserve"> olds outnumber the majority held by sitting MPs. </w:t>
      </w:r>
      <w:r w:rsidR="00C10BF4" w:rsidRPr="00DD2B28">
        <w:rPr>
          <w:rFonts w:ascii="Arial" w:hAnsi="Arial" w:cs="Arial"/>
          <w:sz w:val="24"/>
          <w:szCs w:val="24"/>
        </w:rPr>
        <w:t xml:space="preserve">34 are held by </w:t>
      </w:r>
      <w:r w:rsidR="008B3DC6" w:rsidRPr="00DD2B28">
        <w:rPr>
          <w:rFonts w:ascii="Arial" w:hAnsi="Arial" w:cs="Arial"/>
          <w:sz w:val="24"/>
          <w:szCs w:val="24"/>
        </w:rPr>
        <w:t>the conservatives who are the most vulnerable to losing seats</w:t>
      </w:r>
      <w:r w:rsidR="005A7962" w:rsidRPr="00DD2B28">
        <w:rPr>
          <w:rFonts w:ascii="Arial" w:hAnsi="Arial" w:cs="Arial"/>
          <w:sz w:val="24"/>
          <w:szCs w:val="24"/>
        </w:rPr>
        <w:t xml:space="preserve"> based on the idea that young people are most likely to vote for Labour</w:t>
      </w:r>
      <w:r w:rsidR="003B780E" w:rsidRPr="00DD2B28">
        <w:rPr>
          <w:rFonts w:ascii="Arial" w:hAnsi="Arial" w:cs="Arial"/>
          <w:sz w:val="24"/>
          <w:szCs w:val="24"/>
        </w:rPr>
        <w:t xml:space="preserve">. </w:t>
      </w:r>
      <w:r w:rsidR="00B76E0E" w:rsidRPr="00DD2B28">
        <w:rPr>
          <w:rFonts w:ascii="Arial" w:hAnsi="Arial" w:cs="Arial"/>
          <w:sz w:val="24"/>
          <w:szCs w:val="24"/>
        </w:rPr>
        <w:t>Labour would become the largest party</w:t>
      </w:r>
      <w:r w:rsidR="00D7716D" w:rsidRPr="00DD2B28">
        <w:rPr>
          <w:rFonts w:ascii="Arial" w:hAnsi="Arial" w:cs="Arial"/>
          <w:sz w:val="24"/>
          <w:szCs w:val="24"/>
        </w:rPr>
        <w:t xml:space="preserve"> </w:t>
      </w:r>
      <w:r w:rsidR="00A75EB9" w:rsidRPr="00DD2B28">
        <w:rPr>
          <w:rFonts w:ascii="Arial" w:hAnsi="Arial" w:cs="Arial"/>
          <w:sz w:val="24"/>
          <w:szCs w:val="24"/>
        </w:rPr>
        <w:t>(</w:t>
      </w:r>
      <w:r w:rsidR="00AB12B9" w:rsidRPr="00DD2B28">
        <w:rPr>
          <w:rFonts w:ascii="Arial" w:hAnsi="Arial" w:cs="Arial"/>
          <w:sz w:val="24"/>
          <w:szCs w:val="24"/>
        </w:rPr>
        <w:t>Office for National Statistics</w:t>
      </w:r>
      <w:r w:rsidR="00D7716D" w:rsidRPr="00DD2B28">
        <w:rPr>
          <w:rFonts w:ascii="Arial" w:hAnsi="Arial" w:cs="Arial"/>
          <w:sz w:val="24"/>
          <w:szCs w:val="24"/>
        </w:rPr>
        <w:t>, 2017).</w:t>
      </w:r>
    </w:p>
    <w:p w14:paraId="297D3EF4" w14:textId="63FD15F8" w:rsidR="00FE74CD" w:rsidRPr="00DD2B28" w:rsidRDefault="00E9187C" w:rsidP="00F54EA9">
      <w:pPr>
        <w:spacing w:line="480" w:lineRule="auto"/>
        <w:rPr>
          <w:rFonts w:ascii="Arial" w:hAnsi="Arial" w:cs="Arial"/>
          <w:sz w:val="24"/>
          <w:szCs w:val="24"/>
        </w:rPr>
      </w:pPr>
      <w:r w:rsidRPr="00DD2B28">
        <w:rPr>
          <w:rFonts w:ascii="Arial" w:hAnsi="Arial" w:cs="Arial"/>
          <w:sz w:val="24"/>
          <w:szCs w:val="24"/>
        </w:rPr>
        <w:t xml:space="preserve">Young people </w:t>
      </w:r>
      <w:r w:rsidR="001A5074" w:rsidRPr="00DD2B28">
        <w:rPr>
          <w:rFonts w:ascii="Arial" w:hAnsi="Arial" w:cs="Arial"/>
          <w:sz w:val="24"/>
          <w:szCs w:val="24"/>
        </w:rPr>
        <w:t xml:space="preserve">have the lowest levels of turnout at general elections </w:t>
      </w:r>
      <w:r w:rsidR="00F53AA9" w:rsidRPr="00DD2B28">
        <w:rPr>
          <w:rFonts w:ascii="Arial" w:hAnsi="Arial" w:cs="Arial"/>
          <w:sz w:val="24"/>
          <w:szCs w:val="24"/>
        </w:rPr>
        <w:t xml:space="preserve">with </w:t>
      </w:r>
      <w:r w:rsidR="007D645E" w:rsidRPr="00DD2B28">
        <w:rPr>
          <w:rFonts w:ascii="Arial" w:hAnsi="Arial" w:cs="Arial"/>
          <w:sz w:val="24"/>
          <w:szCs w:val="24"/>
        </w:rPr>
        <w:t>18-19-year</w:t>
      </w:r>
      <w:r w:rsidR="00F53AA9" w:rsidRPr="00DD2B28">
        <w:rPr>
          <w:rFonts w:ascii="Arial" w:hAnsi="Arial" w:cs="Arial"/>
          <w:sz w:val="24"/>
          <w:szCs w:val="24"/>
        </w:rPr>
        <w:t xml:space="preserve"> olds being the least likely </w:t>
      </w:r>
      <w:r w:rsidR="007A3C26" w:rsidRPr="00DD2B28">
        <w:rPr>
          <w:rFonts w:ascii="Arial" w:hAnsi="Arial" w:cs="Arial"/>
          <w:sz w:val="24"/>
          <w:szCs w:val="24"/>
        </w:rPr>
        <w:t>to vote at the 2017 general election (Curtis</w:t>
      </w:r>
      <w:r w:rsidR="00C6244E" w:rsidRPr="00DD2B28">
        <w:rPr>
          <w:rFonts w:ascii="Arial" w:hAnsi="Arial" w:cs="Arial"/>
          <w:sz w:val="24"/>
          <w:szCs w:val="24"/>
        </w:rPr>
        <w:t>, 2017).</w:t>
      </w:r>
    </w:p>
    <w:p w14:paraId="7F40C094" w14:textId="70E2E4B3" w:rsidR="00956622" w:rsidRDefault="004A7FF5" w:rsidP="00F54EA9">
      <w:pPr>
        <w:spacing w:line="480" w:lineRule="auto"/>
        <w:rPr>
          <w:rFonts w:ascii="Arial" w:hAnsi="Arial" w:cs="Arial"/>
          <w:sz w:val="24"/>
          <w:szCs w:val="24"/>
        </w:rPr>
      </w:pPr>
      <w:r w:rsidRPr="00DD2B28">
        <w:rPr>
          <w:rFonts w:ascii="Arial" w:hAnsi="Arial" w:cs="Arial"/>
          <w:sz w:val="24"/>
          <w:szCs w:val="24"/>
        </w:rPr>
        <w:t xml:space="preserve">A major European country to lower the voting age to 16 </w:t>
      </w:r>
      <w:r w:rsidR="009F626B">
        <w:rPr>
          <w:rFonts w:ascii="Arial" w:hAnsi="Arial" w:cs="Arial"/>
          <w:sz w:val="24"/>
          <w:szCs w:val="24"/>
        </w:rPr>
        <w:t>was</w:t>
      </w:r>
      <w:r w:rsidRPr="00DD2B28">
        <w:rPr>
          <w:rFonts w:ascii="Arial" w:hAnsi="Arial" w:cs="Arial"/>
          <w:sz w:val="24"/>
          <w:szCs w:val="24"/>
        </w:rPr>
        <w:t xml:space="preserve"> Austria in 2007. </w:t>
      </w:r>
      <w:proofErr w:type="spellStart"/>
      <w:r w:rsidR="00C37155" w:rsidRPr="00DD2B28">
        <w:rPr>
          <w:rFonts w:ascii="Arial" w:hAnsi="Arial" w:cs="Arial"/>
          <w:sz w:val="24"/>
          <w:szCs w:val="24"/>
        </w:rPr>
        <w:t>Kri</w:t>
      </w:r>
      <w:r w:rsidR="00B555C0" w:rsidRPr="00DD2B28">
        <w:rPr>
          <w:rFonts w:ascii="Arial" w:hAnsi="Arial" w:cs="Arial"/>
          <w:sz w:val="24"/>
          <w:szCs w:val="24"/>
        </w:rPr>
        <w:t>tzinger</w:t>
      </w:r>
      <w:proofErr w:type="spellEnd"/>
      <w:r w:rsidR="00FA4280">
        <w:rPr>
          <w:rFonts w:ascii="Arial" w:hAnsi="Arial" w:cs="Arial"/>
          <w:sz w:val="24"/>
          <w:szCs w:val="24"/>
        </w:rPr>
        <w:t xml:space="preserve"> cited</w:t>
      </w:r>
      <w:r w:rsidR="000D24F1">
        <w:rPr>
          <w:rFonts w:ascii="Arial" w:hAnsi="Arial" w:cs="Arial"/>
          <w:sz w:val="24"/>
          <w:szCs w:val="24"/>
        </w:rPr>
        <w:t xml:space="preserve"> in </w:t>
      </w:r>
      <w:proofErr w:type="spellStart"/>
      <w:r w:rsidR="000D24F1">
        <w:rPr>
          <w:rFonts w:ascii="Arial" w:hAnsi="Arial" w:cs="Arial"/>
          <w:sz w:val="24"/>
          <w:szCs w:val="24"/>
        </w:rPr>
        <w:t>Pleschberger</w:t>
      </w:r>
      <w:proofErr w:type="spellEnd"/>
      <w:r w:rsidR="00B555C0" w:rsidRPr="00DD2B28">
        <w:rPr>
          <w:rFonts w:ascii="Arial" w:hAnsi="Arial" w:cs="Arial"/>
          <w:sz w:val="24"/>
          <w:szCs w:val="24"/>
        </w:rPr>
        <w:t xml:space="preserve"> </w:t>
      </w:r>
      <w:r w:rsidR="000D24F1">
        <w:rPr>
          <w:rFonts w:ascii="Arial" w:hAnsi="Arial" w:cs="Arial"/>
          <w:sz w:val="24"/>
          <w:szCs w:val="24"/>
        </w:rPr>
        <w:t>that</w:t>
      </w:r>
      <w:r w:rsidR="00B555C0" w:rsidRPr="00DD2B28">
        <w:rPr>
          <w:rFonts w:ascii="Arial" w:hAnsi="Arial" w:cs="Arial"/>
          <w:sz w:val="24"/>
          <w:szCs w:val="24"/>
        </w:rPr>
        <w:t xml:space="preserve"> the polit</w:t>
      </w:r>
      <w:r w:rsidR="006C438E" w:rsidRPr="00DD2B28">
        <w:rPr>
          <w:rFonts w:ascii="Arial" w:hAnsi="Arial" w:cs="Arial"/>
          <w:sz w:val="24"/>
          <w:szCs w:val="24"/>
        </w:rPr>
        <w:t>ical landscape hasn’t changed, however</w:t>
      </w:r>
      <w:r w:rsidR="001B3E6A">
        <w:rPr>
          <w:rFonts w:ascii="Arial" w:hAnsi="Arial" w:cs="Arial"/>
          <w:sz w:val="24"/>
          <w:szCs w:val="24"/>
        </w:rPr>
        <w:t>,</w:t>
      </w:r>
      <w:r w:rsidR="006C438E" w:rsidRPr="00DD2B28">
        <w:rPr>
          <w:rFonts w:ascii="Arial" w:hAnsi="Arial" w:cs="Arial"/>
          <w:sz w:val="24"/>
          <w:szCs w:val="24"/>
        </w:rPr>
        <w:t xml:space="preserve"> there has been more political education </w:t>
      </w:r>
      <w:r w:rsidR="00F87F4B" w:rsidRPr="00DD2B28">
        <w:rPr>
          <w:rFonts w:ascii="Arial" w:hAnsi="Arial" w:cs="Arial"/>
          <w:sz w:val="24"/>
          <w:szCs w:val="24"/>
        </w:rPr>
        <w:t>creating habit</w:t>
      </w:r>
      <w:r w:rsidR="00B16090" w:rsidRPr="00DD2B28">
        <w:rPr>
          <w:rFonts w:ascii="Arial" w:hAnsi="Arial" w:cs="Arial"/>
          <w:sz w:val="24"/>
          <w:szCs w:val="24"/>
        </w:rPr>
        <w:t>ual voters</w:t>
      </w:r>
      <w:r w:rsidR="00333D44" w:rsidRPr="00DD2B28">
        <w:rPr>
          <w:rFonts w:ascii="Arial" w:hAnsi="Arial" w:cs="Arial"/>
          <w:sz w:val="24"/>
          <w:szCs w:val="24"/>
        </w:rPr>
        <w:t xml:space="preserve"> (</w:t>
      </w:r>
      <w:proofErr w:type="spellStart"/>
      <w:r w:rsidR="00333D44" w:rsidRPr="00DD2B28">
        <w:rPr>
          <w:rFonts w:ascii="Arial" w:hAnsi="Arial" w:cs="Arial"/>
          <w:sz w:val="24"/>
          <w:szCs w:val="24"/>
        </w:rPr>
        <w:t>Ple</w:t>
      </w:r>
      <w:r w:rsidR="00035A8C" w:rsidRPr="00DD2B28">
        <w:rPr>
          <w:rFonts w:ascii="Arial" w:hAnsi="Arial" w:cs="Arial"/>
          <w:sz w:val="24"/>
          <w:szCs w:val="24"/>
        </w:rPr>
        <w:t>schberger</w:t>
      </w:r>
      <w:proofErr w:type="spellEnd"/>
      <w:r w:rsidR="00035A8C" w:rsidRPr="00DD2B28">
        <w:rPr>
          <w:rFonts w:ascii="Arial" w:hAnsi="Arial" w:cs="Arial"/>
          <w:sz w:val="24"/>
          <w:szCs w:val="24"/>
        </w:rPr>
        <w:t>, 2018).</w:t>
      </w:r>
      <w:r w:rsidR="00B9657A">
        <w:rPr>
          <w:rFonts w:ascii="Arial" w:hAnsi="Arial" w:cs="Arial"/>
          <w:sz w:val="24"/>
          <w:szCs w:val="24"/>
        </w:rPr>
        <w:t xml:space="preserve"> </w:t>
      </w:r>
      <w:r w:rsidR="00A72195">
        <w:rPr>
          <w:rFonts w:ascii="Arial" w:hAnsi="Arial" w:cs="Arial"/>
          <w:sz w:val="24"/>
          <w:szCs w:val="24"/>
        </w:rPr>
        <w:t>There has been a similar ca</w:t>
      </w:r>
      <w:r w:rsidR="00A35D3E">
        <w:rPr>
          <w:rFonts w:ascii="Arial" w:hAnsi="Arial" w:cs="Arial"/>
          <w:sz w:val="24"/>
          <w:szCs w:val="24"/>
        </w:rPr>
        <w:t>s</w:t>
      </w:r>
      <w:r w:rsidR="00A72195">
        <w:rPr>
          <w:rFonts w:ascii="Arial" w:hAnsi="Arial" w:cs="Arial"/>
          <w:sz w:val="24"/>
          <w:szCs w:val="24"/>
        </w:rPr>
        <w:t xml:space="preserve">e in Scotland </w:t>
      </w:r>
      <w:r w:rsidR="00FE7F4E">
        <w:rPr>
          <w:rFonts w:ascii="Arial" w:hAnsi="Arial" w:cs="Arial"/>
          <w:sz w:val="24"/>
          <w:szCs w:val="24"/>
        </w:rPr>
        <w:t xml:space="preserve">where young people have become more interested in </w:t>
      </w:r>
      <w:r w:rsidR="00AF3553">
        <w:rPr>
          <w:rFonts w:ascii="Arial" w:hAnsi="Arial" w:cs="Arial"/>
          <w:sz w:val="24"/>
          <w:szCs w:val="24"/>
        </w:rPr>
        <w:t xml:space="preserve">politics due to </w:t>
      </w:r>
      <w:r w:rsidR="003D25FF">
        <w:rPr>
          <w:rFonts w:ascii="Arial" w:hAnsi="Arial" w:cs="Arial"/>
          <w:sz w:val="24"/>
          <w:szCs w:val="24"/>
        </w:rPr>
        <w:t>more political education in schools</w:t>
      </w:r>
      <w:r w:rsidR="005C17BD">
        <w:rPr>
          <w:rFonts w:ascii="Arial" w:hAnsi="Arial" w:cs="Arial"/>
          <w:sz w:val="24"/>
          <w:szCs w:val="24"/>
        </w:rPr>
        <w:t>, meaning young</w:t>
      </w:r>
      <w:r w:rsidR="00F52162">
        <w:rPr>
          <w:rFonts w:ascii="Arial" w:hAnsi="Arial" w:cs="Arial"/>
          <w:sz w:val="24"/>
          <w:szCs w:val="24"/>
        </w:rPr>
        <w:t>er people in Scotland are more likely to vote in future elections</w:t>
      </w:r>
      <w:r w:rsidR="003D25FF">
        <w:rPr>
          <w:rFonts w:ascii="Arial" w:hAnsi="Arial" w:cs="Arial"/>
          <w:sz w:val="24"/>
          <w:szCs w:val="24"/>
        </w:rPr>
        <w:t xml:space="preserve"> (</w:t>
      </w:r>
      <w:r w:rsidR="00E974E2">
        <w:rPr>
          <w:rFonts w:ascii="Arial" w:hAnsi="Arial" w:cs="Arial"/>
          <w:sz w:val="24"/>
          <w:szCs w:val="24"/>
        </w:rPr>
        <w:t>Eichhorn, 2015</w:t>
      </w:r>
      <w:r w:rsidR="009822C0">
        <w:rPr>
          <w:rFonts w:ascii="Arial" w:hAnsi="Arial" w:cs="Arial"/>
          <w:sz w:val="24"/>
          <w:szCs w:val="24"/>
        </w:rPr>
        <w:t xml:space="preserve">, p. </w:t>
      </w:r>
      <w:r w:rsidR="00264DF4">
        <w:rPr>
          <w:rFonts w:ascii="Arial" w:hAnsi="Arial" w:cs="Arial"/>
          <w:sz w:val="24"/>
          <w:szCs w:val="24"/>
        </w:rPr>
        <w:t>22-23</w:t>
      </w:r>
      <w:r w:rsidR="00E974E2">
        <w:rPr>
          <w:rFonts w:ascii="Arial" w:hAnsi="Arial" w:cs="Arial"/>
          <w:sz w:val="24"/>
          <w:szCs w:val="24"/>
        </w:rPr>
        <w:t>).</w:t>
      </w:r>
    </w:p>
    <w:p w14:paraId="4B6C99E4" w14:textId="75955582" w:rsidR="00BF7168" w:rsidRDefault="00551755" w:rsidP="00F54EA9">
      <w:pPr>
        <w:spacing w:line="480" w:lineRule="auto"/>
        <w:rPr>
          <w:rFonts w:ascii="Arial" w:hAnsi="Arial" w:cs="Arial"/>
          <w:sz w:val="24"/>
          <w:szCs w:val="24"/>
        </w:rPr>
      </w:pPr>
      <w:r>
        <w:rPr>
          <w:rFonts w:ascii="Arial" w:hAnsi="Arial" w:cs="Arial"/>
          <w:sz w:val="24"/>
          <w:szCs w:val="24"/>
        </w:rPr>
        <w:t>According to the National Assembly of Wales</w:t>
      </w:r>
      <w:r w:rsidR="00237E71">
        <w:rPr>
          <w:rFonts w:ascii="Arial" w:hAnsi="Arial" w:cs="Arial"/>
          <w:sz w:val="24"/>
          <w:szCs w:val="24"/>
        </w:rPr>
        <w:t xml:space="preserve"> (2019) </w:t>
      </w:r>
      <w:r w:rsidR="00242BCB">
        <w:rPr>
          <w:rFonts w:ascii="Arial" w:hAnsi="Arial" w:cs="Arial"/>
          <w:sz w:val="24"/>
          <w:szCs w:val="24"/>
        </w:rPr>
        <w:t>a public consultation in Wales</w:t>
      </w:r>
      <w:r w:rsidR="00237E71">
        <w:rPr>
          <w:rFonts w:ascii="Arial" w:hAnsi="Arial" w:cs="Arial"/>
          <w:sz w:val="24"/>
          <w:szCs w:val="24"/>
        </w:rPr>
        <w:t xml:space="preserve"> was taken place and</w:t>
      </w:r>
      <w:r w:rsidR="00166E79">
        <w:rPr>
          <w:rFonts w:ascii="Arial" w:hAnsi="Arial" w:cs="Arial"/>
          <w:sz w:val="24"/>
          <w:szCs w:val="24"/>
        </w:rPr>
        <w:t xml:space="preserve"> a new bill was created </w:t>
      </w:r>
      <w:r w:rsidR="003E23AC">
        <w:rPr>
          <w:rFonts w:ascii="Arial" w:hAnsi="Arial" w:cs="Arial"/>
          <w:sz w:val="24"/>
          <w:szCs w:val="24"/>
        </w:rPr>
        <w:t xml:space="preserve">called The </w:t>
      </w:r>
      <w:proofErr w:type="spellStart"/>
      <w:r w:rsidR="003E23AC">
        <w:rPr>
          <w:rFonts w:ascii="Arial" w:hAnsi="Arial" w:cs="Arial"/>
          <w:sz w:val="24"/>
          <w:szCs w:val="24"/>
        </w:rPr>
        <w:t>Senedd</w:t>
      </w:r>
      <w:proofErr w:type="spellEnd"/>
      <w:r w:rsidR="003E23AC">
        <w:rPr>
          <w:rFonts w:ascii="Arial" w:hAnsi="Arial" w:cs="Arial"/>
          <w:sz w:val="24"/>
          <w:szCs w:val="24"/>
        </w:rPr>
        <w:t xml:space="preserve"> and Elections bill</w:t>
      </w:r>
      <w:r w:rsidR="00A536A7">
        <w:rPr>
          <w:rFonts w:ascii="Arial" w:hAnsi="Arial" w:cs="Arial"/>
          <w:sz w:val="24"/>
          <w:szCs w:val="24"/>
        </w:rPr>
        <w:t xml:space="preserve"> which will lower the voting age to 16</w:t>
      </w:r>
      <w:r w:rsidR="00B152BA">
        <w:rPr>
          <w:rFonts w:ascii="Arial" w:hAnsi="Arial" w:cs="Arial"/>
          <w:sz w:val="24"/>
          <w:szCs w:val="24"/>
        </w:rPr>
        <w:t xml:space="preserve">. </w:t>
      </w:r>
      <w:r w:rsidR="00C43251">
        <w:rPr>
          <w:rFonts w:ascii="Arial" w:hAnsi="Arial" w:cs="Arial"/>
          <w:sz w:val="24"/>
          <w:szCs w:val="24"/>
        </w:rPr>
        <w:t xml:space="preserve">The consultation showed that 59% of the people that took part voted to lower the voting age. </w:t>
      </w:r>
      <w:r w:rsidR="00C62A14">
        <w:rPr>
          <w:rFonts w:ascii="Arial" w:hAnsi="Arial" w:cs="Arial"/>
          <w:sz w:val="24"/>
          <w:szCs w:val="24"/>
        </w:rPr>
        <w:t xml:space="preserve">The </w:t>
      </w:r>
      <w:proofErr w:type="spellStart"/>
      <w:r w:rsidR="00C62A14">
        <w:rPr>
          <w:rFonts w:ascii="Arial" w:hAnsi="Arial" w:cs="Arial"/>
          <w:sz w:val="24"/>
          <w:szCs w:val="24"/>
        </w:rPr>
        <w:t>Llywydd</w:t>
      </w:r>
      <w:proofErr w:type="spellEnd"/>
      <w:r w:rsidR="00C62A14">
        <w:rPr>
          <w:rFonts w:ascii="Arial" w:hAnsi="Arial" w:cs="Arial"/>
          <w:sz w:val="24"/>
          <w:szCs w:val="24"/>
        </w:rPr>
        <w:t xml:space="preserve"> of the National Assembly of Wales</w:t>
      </w:r>
      <w:r w:rsidR="00B9792B">
        <w:rPr>
          <w:rFonts w:ascii="Arial" w:hAnsi="Arial" w:cs="Arial"/>
          <w:sz w:val="24"/>
          <w:szCs w:val="24"/>
        </w:rPr>
        <w:t>, Elin Jones AM, says “</w:t>
      </w:r>
      <w:r w:rsidR="00CE3F63">
        <w:rPr>
          <w:rFonts w:ascii="Arial" w:hAnsi="Arial" w:cs="Arial"/>
          <w:sz w:val="24"/>
          <w:szCs w:val="24"/>
        </w:rPr>
        <w:t>votes at 16 will give young people a stronger voice in the future of our nation</w:t>
      </w:r>
      <w:r w:rsidR="007E2AEE">
        <w:rPr>
          <w:rFonts w:ascii="Arial" w:hAnsi="Arial" w:cs="Arial"/>
          <w:sz w:val="24"/>
          <w:szCs w:val="24"/>
        </w:rPr>
        <w:t>”</w:t>
      </w:r>
      <w:r w:rsidR="00A53F6B">
        <w:rPr>
          <w:rFonts w:ascii="Arial" w:hAnsi="Arial" w:cs="Arial"/>
          <w:sz w:val="24"/>
          <w:szCs w:val="24"/>
        </w:rPr>
        <w:t xml:space="preserve"> (</w:t>
      </w:r>
      <w:r w:rsidR="00731939">
        <w:rPr>
          <w:rFonts w:ascii="Arial" w:hAnsi="Arial" w:cs="Arial"/>
          <w:sz w:val="24"/>
          <w:szCs w:val="24"/>
        </w:rPr>
        <w:t>National Assembly of Wales</w:t>
      </w:r>
      <w:r w:rsidR="00F07D27">
        <w:rPr>
          <w:rFonts w:ascii="Arial" w:hAnsi="Arial" w:cs="Arial"/>
          <w:sz w:val="24"/>
          <w:szCs w:val="24"/>
        </w:rPr>
        <w:t>,2019)</w:t>
      </w:r>
      <w:r w:rsidR="00905744">
        <w:rPr>
          <w:rFonts w:ascii="Arial" w:hAnsi="Arial" w:cs="Arial"/>
          <w:sz w:val="24"/>
          <w:szCs w:val="24"/>
        </w:rPr>
        <w:t>.</w:t>
      </w:r>
      <w:r w:rsidR="002306BC">
        <w:rPr>
          <w:rFonts w:ascii="Arial" w:hAnsi="Arial" w:cs="Arial"/>
          <w:sz w:val="24"/>
          <w:szCs w:val="24"/>
        </w:rPr>
        <w:t xml:space="preserve"> If this bill is passed </w:t>
      </w:r>
      <w:r w:rsidR="000B084E">
        <w:rPr>
          <w:rFonts w:ascii="Arial" w:hAnsi="Arial" w:cs="Arial"/>
          <w:sz w:val="24"/>
          <w:szCs w:val="24"/>
        </w:rPr>
        <w:t xml:space="preserve">Wales will have more voters and it gives </w:t>
      </w:r>
      <w:r w:rsidR="00A353D6">
        <w:rPr>
          <w:rFonts w:ascii="Arial" w:hAnsi="Arial" w:cs="Arial"/>
          <w:sz w:val="24"/>
          <w:szCs w:val="24"/>
        </w:rPr>
        <w:t>16-year</w:t>
      </w:r>
      <w:r w:rsidR="008A435C">
        <w:rPr>
          <w:rFonts w:ascii="Arial" w:hAnsi="Arial" w:cs="Arial"/>
          <w:sz w:val="24"/>
          <w:szCs w:val="24"/>
        </w:rPr>
        <w:t xml:space="preserve"> olds the chance to vote. </w:t>
      </w:r>
    </w:p>
    <w:p w14:paraId="09AFE59D" w14:textId="3CC022F1" w:rsidR="00B406E6" w:rsidRPr="00DD2B28" w:rsidRDefault="00A353D6" w:rsidP="00F54EA9">
      <w:pPr>
        <w:spacing w:line="480" w:lineRule="auto"/>
        <w:rPr>
          <w:rFonts w:ascii="Arial" w:hAnsi="Arial" w:cs="Arial"/>
          <w:sz w:val="24"/>
          <w:szCs w:val="24"/>
        </w:rPr>
      </w:pPr>
      <w:r>
        <w:rPr>
          <w:rFonts w:ascii="Arial" w:hAnsi="Arial" w:cs="Arial"/>
          <w:sz w:val="24"/>
          <w:szCs w:val="24"/>
        </w:rPr>
        <w:t xml:space="preserve">Climate change has recently been an issue in the media </w:t>
      </w:r>
      <w:r w:rsidR="00C02B57">
        <w:rPr>
          <w:rFonts w:ascii="Arial" w:hAnsi="Arial" w:cs="Arial"/>
          <w:sz w:val="24"/>
          <w:szCs w:val="24"/>
        </w:rPr>
        <w:t xml:space="preserve">with younger people protesting their right to vote </w:t>
      </w:r>
      <w:r w:rsidR="00BA3619">
        <w:rPr>
          <w:rFonts w:ascii="Arial" w:hAnsi="Arial" w:cs="Arial"/>
          <w:sz w:val="24"/>
          <w:szCs w:val="24"/>
        </w:rPr>
        <w:t xml:space="preserve">for their future. </w:t>
      </w:r>
      <w:r w:rsidR="00362AD5">
        <w:rPr>
          <w:rFonts w:ascii="Arial" w:hAnsi="Arial" w:cs="Arial"/>
          <w:sz w:val="24"/>
          <w:szCs w:val="24"/>
        </w:rPr>
        <w:t xml:space="preserve">It is said that future generations will be </w:t>
      </w:r>
      <w:r w:rsidR="00F87E77">
        <w:rPr>
          <w:rFonts w:ascii="Arial" w:hAnsi="Arial" w:cs="Arial"/>
          <w:sz w:val="24"/>
          <w:szCs w:val="24"/>
        </w:rPr>
        <w:lastRenderedPageBreak/>
        <w:t xml:space="preserve">economically </w:t>
      </w:r>
      <w:r w:rsidR="00362AD5">
        <w:rPr>
          <w:rFonts w:ascii="Arial" w:hAnsi="Arial" w:cs="Arial"/>
          <w:sz w:val="24"/>
          <w:szCs w:val="24"/>
        </w:rPr>
        <w:t xml:space="preserve">worse off in the future facing </w:t>
      </w:r>
      <w:r w:rsidR="00F87E77">
        <w:rPr>
          <w:rFonts w:ascii="Arial" w:hAnsi="Arial" w:cs="Arial"/>
          <w:sz w:val="24"/>
          <w:szCs w:val="24"/>
        </w:rPr>
        <w:t>environmental damage (</w:t>
      </w:r>
      <w:proofErr w:type="spellStart"/>
      <w:r w:rsidR="00305E37">
        <w:rPr>
          <w:rFonts w:ascii="Arial" w:hAnsi="Arial" w:cs="Arial"/>
          <w:sz w:val="24"/>
          <w:szCs w:val="24"/>
        </w:rPr>
        <w:t>Beament</w:t>
      </w:r>
      <w:proofErr w:type="spellEnd"/>
      <w:r w:rsidR="00241855">
        <w:rPr>
          <w:rFonts w:ascii="Arial" w:hAnsi="Arial" w:cs="Arial"/>
          <w:sz w:val="24"/>
          <w:szCs w:val="24"/>
        </w:rPr>
        <w:t xml:space="preserve"> et al,</w:t>
      </w:r>
      <w:r w:rsidR="008E4810">
        <w:rPr>
          <w:rFonts w:ascii="Arial" w:hAnsi="Arial" w:cs="Arial"/>
          <w:sz w:val="24"/>
          <w:szCs w:val="24"/>
        </w:rPr>
        <w:t xml:space="preserve"> 2019)</w:t>
      </w:r>
      <w:r w:rsidR="00145020">
        <w:rPr>
          <w:rFonts w:ascii="Arial" w:hAnsi="Arial" w:cs="Arial"/>
          <w:sz w:val="24"/>
          <w:szCs w:val="24"/>
        </w:rPr>
        <w:t xml:space="preserve">. </w:t>
      </w:r>
      <w:r w:rsidR="003B754F">
        <w:rPr>
          <w:rFonts w:ascii="Arial" w:hAnsi="Arial" w:cs="Arial"/>
          <w:sz w:val="24"/>
          <w:szCs w:val="24"/>
        </w:rPr>
        <w:t xml:space="preserve">Luke Murphy, head of IPPR’s environmental justice commissions </w:t>
      </w:r>
      <w:r w:rsidR="008B722C">
        <w:rPr>
          <w:rFonts w:ascii="Arial" w:hAnsi="Arial" w:cs="Arial"/>
          <w:sz w:val="24"/>
          <w:szCs w:val="24"/>
        </w:rPr>
        <w:t xml:space="preserve">explains that political leaders and policy makers </w:t>
      </w:r>
      <w:r w:rsidR="009358A2">
        <w:rPr>
          <w:rFonts w:ascii="Arial" w:hAnsi="Arial" w:cs="Arial"/>
          <w:sz w:val="24"/>
          <w:szCs w:val="24"/>
        </w:rPr>
        <w:t xml:space="preserve">need to </w:t>
      </w:r>
      <w:r w:rsidR="00450289">
        <w:rPr>
          <w:rFonts w:ascii="Arial" w:hAnsi="Arial" w:cs="Arial"/>
          <w:sz w:val="24"/>
          <w:szCs w:val="24"/>
        </w:rPr>
        <w:t>act to protect younger people by giving them legal recognition</w:t>
      </w:r>
      <w:r w:rsidR="00FD384E">
        <w:rPr>
          <w:rFonts w:ascii="Arial" w:hAnsi="Arial" w:cs="Arial"/>
          <w:sz w:val="24"/>
          <w:szCs w:val="24"/>
        </w:rPr>
        <w:t xml:space="preserve"> to their rights and by giving them a voice in the political system</w:t>
      </w:r>
      <w:r w:rsidR="003D0E0C">
        <w:rPr>
          <w:rFonts w:ascii="Arial" w:hAnsi="Arial" w:cs="Arial"/>
          <w:sz w:val="24"/>
          <w:szCs w:val="24"/>
        </w:rPr>
        <w:t xml:space="preserve"> (</w:t>
      </w:r>
      <w:proofErr w:type="spellStart"/>
      <w:r w:rsidR="003D0E0C">
        <w:rPr>
          <w:rFonts w:ascii="Arial" w:hAnsi="Arial" w:cs="Arial"/>
          <w:sz w:val="24"/>
          <w:szCs w:val="24"/>
        </w:rPr>
        <w:t>Bea</w:t>
      </w:r>
      <w:r w:rsidR="00462146">
        <w:rPr>
          <w:rFonts w:ascii="Arial" w:hAnsi="Arial" w:cs="Arial"/>
          <w:sz w:val="24"/>
          <w:szCs w:val="24"/>
        </w:rPr>
        <w:t>ment</w:t>
      </w:r>
      <w:proofErr w:type="spellEnd"/>
      <w:r w:rsidR="00462146">
        <w:rPr>
          <w:rFonts w:ascii="Arial" w:hAnsi="Arial" w:cs="Arial"/>
          <w:sz w:val="24"/>
          <w:szCs w:val="24"/>
        </w:rPr>
        <w:t xml:space="preserve"> et al, 2019).</w:t>
      </w:r>
    </w:p>
    <w:p w14:paraId="63AB9875" w14:textId="709274A3" w:rsidR="009C1D7A" w:rsidRPr="002E4BB8" w:rsidRDefault="009C1D7A" w:rsidP="002E4BB8">
      <w:pPr>
        <w:pStyle w:val="Heading1"/>
        <w:spacing w:line="480" w:lineRule="auto"/>
        <w:rPr>
          <w:rFonts w:ascii="Arial" w:hAnsi="Arial" w:cs="Arial"/>
        </w:rPr>
      </w:pPr>
      <w:bookmarkStart w:id="7" w:name="_Toc21787198"/>
      <w:r w:rsidRPr="002E4BB8">
        <w:rPr>
          <w:rFonts w:ascii="Arial" w:hAnsi="Arial" w:cs="Arial"/>
        </w:rPr>
        <w:t>Conclusions</w:t>
      </w:r>
      <w:bookmarkEnd w:id="7"/>
    </w:p>
    <w:p w14:paraId="62550DAF" w14:textId="448D5054" w:rsidR="0069558D" w:rsidRPr="0069558D" w:rsidRDefault="00F321E1" w:rsidP="002E4BB8">
      <w:pPr>
        <w:spacing w:line="480" w:lineRule="auto"/>
        <w:rPr>
          <w:rFonts w:ascii="Arial" w:hAnsi="Arial" w:cs="Arial"/>
          <w:sz w:val="24"/>
          <w:szCs w:val="24"/>
        </w:rPr>
      </w:pPr>
      <w:r>
        <w:rPr>
          <w:rFonts w:ascii="Arial" w:hAnsi="Arial" w:cs="Arial"/>
          <w:sz w:val="24"/>
          <w:szCs w:val="24"/>
        </w:rPr>
        <w:t xml:space="preserve">Lowering the voting age is clearly a problem with the public and the government party </w:t>
      </w:r>
      <w:r w:rsidR="00D820F1">
        <w:rPr>
          <w:rFonts w:ascii="Arial" w:hAnsi="Arial" w:cs="Arial"/>
          <w:sz w:val="24"/>
          <w:szCs w:val="24"/>
        </w:rPr>
        <w:t xml:space="preserve">that </w:t>
      </w:r>
      <w:proofErr w:type="gramStart"/>
      <w:r w:rsidR="00D820F1">
        <w:rPr>
          <w:rFonts w:ascii="Arial" w:hAnsi="Arial" w:cs="Arial"/>
          <w:sz w:val="24"/>
          <w:szCs w:val="24"/>
        </w:rPr>
        <w:t>is in charge of</w:t>
      </w:r>
      <w:proofErr w:type="gramEnd"/>
      <w:r w:rsidR="00D820F1">
        <w:rPr>
          <w:rFonts w:ascii="Arial" w:hAnsi="Arial" w:cs="Arial"/>
          <w:sz w:val="24"/>
          <w:szCs w:val="24"/>
        </w:rPr>
        <w:t xml:space="preserve"> parliament</w:t>
      </w:r>
      <w:r w:rsidR="00F0310D">
        <w:rPr>
          <w:rFonts w:ascii="Arial" w:hAnsi="Arial" w:cs="Arial"/>
          <w:sz w:val="24"/>
          <w:szCs w:val="24"/>
        </w:rPr>
        <w:t xml:space="preserve">, the Conservatives. </w:t>
      </w:r>
      <w:r w:rsidR="00E553F6">
        <w:rPr>
          <w:rFonts w:ascii="Arial" w:hAnsi="Arial" w:cs="Arial"/>
          <w:sz w:val="24"/>
          <w:szCs w:val="24"/>
        </w:rPr>
        <w:t xml:space="preserve">This report highlights </w:t>
      </w:r>
      <w:r w:rsidR="00293856">
        <w:rPr>
          <w:rFonts w:ascii="Arial" w:hAnsi="Arial" w:cs="Arial"/>
          <w:sz w:val="24"/>
          <w:szCs w:val="24"/>
        </w:rPr>
        <w:t xml:space="preserve">the concerns of politicians and the public </w:t>
      </w:r>
      <w:r w:rsidR="00AD621A">
        <w:rPr>
          <w:rFonts w:ascii="Arial" w:hAnsi="Arial" w:cs="Arial"/>
          <w:sz w:val="24"/>
          <w:szCs w:val="24"/>
        </w:rPr>
        <w:t xml:space="preserve">for lowering the voting age to 16. The fact that </w:t>
      </w:r>
      <w:proofErr w:type="gramStart"/>
      <w:r w:rsidR="00AD621A">
        <w:rPr>
          <w:rFonts w:ascii="Arial" w:hAnsi="Arial" w:cs="Arial"/>
          <w:sz w:val="24"/>
          <w:szCs w:val="24"/>
        </w:rPr>
        <w:t>the majority of</w:t>
      </w:r>
      <w:proofErr w:type="gramEnd"/>
      <w:r w:rsidR="00AD621A">
        <w:rPr>
          <w:rFonts w:ascii="Arial" w:hAnsi="Arial" w:cs="Arial"/>
          <w:sz w:val="24"/>
          <w:szCs w:val="24"/>
        </w:rPr>
        <w:t xml:space="preserve"> </w:t>
      </w:r>
      <w:r w:rsidR="005F49D9">
        <w:rPr>
          <w:rFonts w:ascii="Arial" w:hAnsi="Arial" w:cs="Arial"/>
          <w:sz w:val="24"/>
          <w:szCs w:val="24"/>
        </w:rPr>
        <w:t>politicians and public members</w:t>
      </w:r>
      <w:r w:rsidR="00102DBA">
        <w:rPr>
          <w:rFonts w:ascii="Arial" w:hAnsi="Arial" w:cs="Arial"/>
          <w:sz w:val="24"/>
          <w:szCs w:val="24"/>
        </w:rPr>
        <w:t xml:space="preserve"> are against lowering the voting age to 16 suggests </w:t>
      </w:r>
      <w:r w:rsidR="00F57FF1">
        <w:rPr>
          <w:rFonts w:ascii="Arial" w:hAnsi="Arial" w:cs="Arial"/>
          <w:sz w:val="24"/>
          <w:szCs w:val="24"/>
        </w:rPr>
        <w:t xml:space="preserve">that it should </w:t>
      </w:r>
      <w:r w:rsidR="003A6A2B">
        <w:rPr>
          <w:rFonts w:ascii="Arial" w:hAnsi="Arial" w:cs="Arial"/>
          <w:sz w:val="24"/>
          <w:szCs w:val="24"/>
        </w:rPr>
        <w:t>remain 18</w:t>
      </w:r>
      <w:r w:rsidR="00453F64">
        <w:rPr>
          <w:rFonts w:ascii="Arial" w:hAnsi="Arial" w:cs="Arial"/>
          <w:sz w:val="24"/>
          <w:szCs w:val="24"/>
        </w:rPr>
        <w:t xml:space="preserve">. </w:t>
      </w:r>
    </w:p>
    <w:p w14:paraId="2A7A6CD8" w14:textId="77777777" w:rsidR="00115BD1" w:rsidRPr="006E777D" w:rsidRDefault="009C1D7A" w:rsidP="00742FF0">
      <w:pPr>
        <w:pStyle w:val="Heading1"/>
        <w:spacing w:line="480" w:lineRule="auto"/>
        <w:rPr>
          <w:rFonts w:ascii="Arial" w:hAnsi="Arial" w:cs="Arial"/>
        </w:rPr>
      </w:pPr>
      <w:bookmarkStart w:id="8" w:name="_Toc21787199"/>
      <w:r w:rsidRPr="006E777D">
        <w:rPr>
          <w:rFonts w:ascii="Arial" w:hAnsi="Arial" w:cs="Arial"/>
        </w:rPr>
        <w:t>Recommendations</w:t>
      </w:r>
      <w:bookmarkEnd w:id="8"/>
    </w:p>
    <w:p w14:paraId="7E589BF7" w14:textId="77777777" w:rsidR="00991440" w:rsidRDefault="00991440" w:rsidP="00991440">
      <w:pPr>
        <w:spacing w:line="480" w:lineRule="auto"/>
        <w:rPr>
          <w:rFonts w:ascii="Arial" w:hAnsi="Arial" w:cs="Arial"/>
          <w:sz w:val="24"/>
          <w:szCs w:val="24"/>
        </w:rPr>
      </w:pPr>
      <w:r>
        <w:rPr>
          <w:rFonts w:ascii="Arial" w:hAnsi="Arial" w:cs="Arial"/>
          <w:sz w:val="24"/>
          <w:szCs w:val="24"/>
        </w:rPr>
        <w:t>It is recommended that Parliament should focus more on the people that don’t vote such as those that are too busy or don’t care about voting. This may be an alternative to increase voters in elections than getting 16-year olds to vote. It is recommended that a vote should also be held again to see what the public think about lowering the voting age. Finally, the question to lower the voting age to 16 should be clearly communicated to the public so they understand everything that would happen if the voting age was lowered.</w:t>
      </w:r>
    </w:p>
    <w:p w14:paraId="34A4CDA7" w14:textId="77777777" w:rsidR="006F5E33" w:rsidRPr="006E777D" w:rsidRDefault="006F5E33" w:rsidP="00742FF0">
      <w:pPr>
        <w:spacing w:line="480" w:lineRule="auto"/>
        <w:rPr>
          <w:rFonts w:ascii="Arial" w:hAnsi="Arial" w:cs="Arial"/>
          <w:sz w:val="24"/>
          <w:szCs w:val="24"/>
        </w:rPr>
      </w:pPr>
    </w:p>
    <w:p w14:paraId="042D891B" w14:textId="70DA317D" w:rsidR="00BE292D" w:rsidRDefault="00BE292D" w:rsidP="007C0D2B">
      <w:pPr>
        <w:pStyle w:val="Heading1"/>
        <w:spacing w:line="480" w:lineRule="auto"/>
        <w:rPr>
          <w:rFonts w:ascii="Arial" w:hAnsi="Arial" w:cs="Arial"/>
        </w:rPr>
      </w:pPr>
    </w:p>
    <w:p w14:paraId="7DA97A13" w14:textId="69BD19DE" w:rsidR="00BE292D" w:rsidRDefault="00BE292D" w:rsidP="00BE292D"/>
    <w:p w14:paraId="16FB4D57" w14:textId="693F14ED" w:rsidR="009C1D7A" w:rsidRPr="006E777D" w:rsidRDefault="009C1D7A" w:rsidP="007C0D2B">
      <w:pPr>
        <w:pStyle w:val="Heading1"/>
        <w:spacing w:line="480" w:lineRule="auto"/>
        <w:rPr>
          <w:rFonts w:ascii="Arial" w:hAnsi="Arial" w:cs="Arial"/>
        </w:rPr>
      </w:pPr>
      <w:bookmarkStart w:id="9" w:name="_Toc21787200"/>
      <w:r w:rsidRPr="006E777D">
        <w:rPr>
          <w:rFonts w:ascii="Arial" w:hAnsi="Arial" w:cs="Arial"/>
        </w:rPr>
        <w:lastRenderedPageBreak/>
        <w:t>References</w:t>
      </w:r>
      <w:bookmarkEnd w:id="9"/>
    </w:p>
    <w:p w14:paraId="41D2AFCA" w14:textId="78926742" w:rsidR="00115BD1" w:rsidRPr="006E777D" w:rsidRDefault="00223417" w:rsidP="007C0D2B">
      <w:pPr>
        <w:spacing w:line="480" w:lineRule="auto"/>
        <w:rPr>
          <w:rFonts w:ascii="Arial" w:hAnsi="Arial" w:cs="Arial"/>
          <w:sz w:val="24"/>
          <w:szCs w:val="24"/>
        </w:rPr>
      </w:pPr>
      <w:r w:rsidRPr="006E777D">
        <w:rPr>
          <w:rFonts w:ascii="Arial" w:hAnsi="Arial" w:cs="Arial"/>
          <w:sz w:val="24"/>
          <w:szCs w:val="24"/>
        </w:rPr>
        <w:t>Stephenson</w:t>
      </w:r>
      <w:r w:rsidR="00E15703" w:rsidRPr="006E777D">
        <w:rPr>
          <w:rFonts w:ascii="Arial" w:hAnsi="Arial" w:cs="Arial"/>
          <w:sz w:val="24"/>
          <w:szCs w:val="24"/>
        </w:rPr>
        <w:t>, B. (2019)</w:t>
      </w:r>
      <w:r w:rsidR="006F3C5B" w:rsidRPr="006E777D">
        <w:rPr>
          <w:rFonts w:ascii="Arial" w:hAnsi="Arial" w:cs="Arial"/>
          <w:sz w:val="24"/>
          <w:szCs w:val="24"/>
        </w:rPr>
        <w:t xml:space="preserve"> </w:t>
      </w:r>
      <w:r w:rsidR="006F3C5B" w:rsidRPr="006E777D">
        <w:rPr>
          <w:rFonts w:ascii="Arial" w:hAnsi="Arial" w:cs="Arial"/>
          <w:i/>
          <w:iCs/>
          <w:sz w:val="24"/>
          <w:szCs w:val="24"/>
        </w:rPr>
        <w:t xml:space="preserve">Should </w:t>
      </w:r>
      <w:r w:rsidR="00BB52C4" w:rsidRPr="006E777D">
        <w:rPr>
          <w:rFonts w:ascii="Arial" w:hAnsi="Arial" w:cs="Arial"/>
          <w:i/>
          <w:iCs/>
          <w:sz w:val="24"/>
          <w:szCs w:val="24"/>
        </w:rPr>
        <w:t>t</w:t>
      </w:r>
      <w:r w:rsidR="006F3C5B" w:rsidRPr="006E777D">
        <w:rPr>
          <w:rFonts w:ascii="Arial" w:hAnsi="Arial" w:cs="Arial"/>
          <w:i/>
          <w:iCs/>
          <w:sz w:val="24"/>
          <w:szCs w:val="24"/>
        </w:rPr>
        <w:t xml:space="preserve">he </w:t>
      </w:r>
      <w:r w:rsidR="00BB52C4" w:rsidRPr="006E777D">
        <w:rPr>
          <w:rFonts w:ascii="Arial" w:hAnsi="Arial" w:cs="Arial"/>
          <w:i/>
          <w:iCs/>
          <w:sz w:val="24"/>
          <w:szCs w:val="24"/>
        </w:rPr>
        <w:t>v</w:t>
      </w:r>
      <w:r w:rsidR="006F3C5B" w:rsidRPr="006E777D">
        <w:rPr>
          <w:rFonts w:ascii="Arial" w:hAnsi="Arial" w:cs="Arial"/>
          <w:i/>
          <w:iCs/>
          <w:sz w:val="24"/>
          <w:szCs w:val="24"/>
        </w:rPr>
        <w:t xml:space="preserve">oting </w:t>
      </w:r>
      <w:r w:rsidR="00BB52C4" w:rsidRPr="006E777D">
        <w:rPr>
          <w:rFonts w:ascii="Arial" w:hAnsi="Arial" w:cs="Arial"/>
          <w:i/>
          <w:iCs/>
          <w:sz w:val="24"/>
          <w:szCs w:val="24"/>
        </w:rPr>
        <w:t>a</w:t>
      </w:r>
      <w:r w:rsidR="006F3C5B" w:rsidRPr="006E777D">
        <w:rPr>
          <w:rFonts w:ascii="Arial" w:hAnsi="Arial" w:cs="Arial"/>
          <w:i/>
          <w:iCs/>
          <w:sz w:val="24"/>
          <w:szCs w:val="24"/>
        </w:rPr>
        <w:t xml:space="preserve">ge </w:t>
      </w:r>
      <w:r w:rsidR="00BB52C4" w:rsidRPr="006E777D">
        <w:rPr>
          <w:rFonts w:ascii="Arial" w:hAnsi="Arial" w:cs="Arial"/>
          <w:i/>
          <w:iCs/>
          <w:sz w:val="24"/>
          <w:szCs w:val="24"/>
        </w:rPr>
        <w:t>b</w:t>
      </w:r>
      <w:r w:rsidR="006F3C5B" w:rsidRPr="006E777D">
        <w:rPr>
          <w:rFonts w:ascii="Arial" w:hAnsi="Arial" w:cs="Arial"/>
          <w:i/>
          <w:iCs/>
          <w:sz w:val="24"/>
          <w:szCs w:val="24"/>
        </w:rPr>
        <w:t xml:space="preserve">e </w:t>
      </w:r>
      <w:r w:rsidR="00BB52C4" w:rsidRPr="006E777D">
        <w:rPr>
          <w:rFonts w:ascii="Arial" w:hAnsi="Arial" w:cs="Arial"/>
          <w:i/>
          <w:iCs/>
          <w:sz w:val="24"/>
          <w:szCs w:val="24"/>
        </w:rPr>
        <w:t>l</w:t>
      </w:r>
      <w:r w:rsidR="006F3C5B" w:rsidRPr="006E777D">
        <w:rPr>
          <w:rFonts w:ascii="Arial" w:hAnsi="Arial" w:cs="Arial"/>
          <w:i/>
          <w:iCs/>
          <w:sz w:val="24"/>
          <w:szCs w:val="24"/>
        </w:rPr>
        <w:t>owered</w:t>
      </w:r>
      <w:r w:rsidR="00BB52C4" w:rsidRPr="006E777D">
        <w:rPr>
          <w:rFonts w:ascii="Arial" w:hAnsi="Arial" w:cs="Arial"/>
          <w:i/>
          <w:iCs/>
          <w:sz w:val="24"/>
          <w:szCs w:val="24"/>
        </w:rPr>
        <w:t xml:space="preserve"> to </w:t>
      </w:r>
      <w:r w:rsidR="00E142CF" w:rsidRPr="006E777D">
        <w:rPr>
          <w:rFonts w:ascii="Arial" w:hAnsi="Arial" w:cs="Arial"/>
          <w:i/>
          <w:iCs/>
          <w:sz w:val="24"/>
          <w:szCs w:val="24"/>
        </w:rPr>
        <w:t>16?</w:t>
      </w:r>
      <w:r w:rsidR="00FD0439" w:rsidRPr="006E777D">
        <w:rPr>
          <w:rFonts w:ascii="Arial" w:hAnsi="Arial" w:cs="Arial"/>
          <w:i/>
          <w:iCs/>
          <w:sz w:val="24"/>
          <w:szCs w:val="24"/>
        </w:rPr>
        <w:t xml:space="preserve"> </w:t>
      </w:r>
      <w:r w:rsidR="00F5687C" w:rsidRPr="006E777D">
        <w:rPr>
          <w:rFonts w:ascii="Arial" w:hAnsi="Arial" w:cs="Arial"/>
          <w:sz w:val="24"/>
          <w:szCs w:val="24"/>
        </w:rPr>
        <w:t>Available at</w:t>
      </w:r>
      <w:r w:rsidR="0063272F" w:rsidRPr="006E777D">
        <w:rPr>
          <w:rFonts w:ascii="Arial" w:hAnsi="Arial" w:cs="Arial"/>
          <w:sz w:val="24"/>
          <w:szCs w:val="24"/>
        </w:rPr>
        <w:t xml:space="preserve">: </w:t>
      </w:r>
      <w:hyperlink r:id="rId11" w:history="1">
        <w:r w:rsidR="0082788B" w:rsidRPr="006E777D">
          <w:rPr>
            <w:rStyle w:val="Hyperlink"/>
            <w:rFonts w:ascii="Arial" w:hAnsi="Arial" w:cs="Arial"/>
            <w:sz w:val="24"/>
            <w:szCs w:val="24"/>
          </w:rPr>
          <w:t>https://www.independent.co.uk/news/uk/politics/should-the-voting-age-be-lowered-to-16-a8882731.html</w:t>
        </w:r>
      </w:hyperlink>
      <w:r w:rsidR="0082788B" w:rsidRPr="006E777D">
        <w:rPr>
          <w:rFonts w:ascii="Arial" w:hAnsi="Arial" w:cs="Arial"/>
          <w:sz w:val="24"/>
          <w:szCs w:val="24"/>
        </w:rPr>
        <w:t xml:space="preserve"> (Accessed</w:t>
      </w:r>
      <w:r w:rsidR="000D45D2" w:rsidRPr="006E777D">
        <w:rPr>
          <w:rFonts w:ascii="Arial" w:hAnsi="Arial" w:cs="Arial"/>
          <w:sz w:val="24"/>
          <w:szCs w:val="24"/>
        </w:rPr>
        <w:t>: 2nd October</w:t>
      </w:r>
      <w:r w:rsidR="000C7748" w:rsidRPr="006E777D">
        <w:rPr>
          <w:rFonts w:ascii="Arial" w:hAnsi="Arial" w:cs="Arial"/>
          <w:sz w:val="24"/>
          <w:szCs w:val="24"/>
        </w:rPr>
        <w:t xml:space="preserve"> 2019).</w:t>
      </w:r>
    </w:p>
    <w:p w14:paraId="2390557A" w14:textId="54F96BB8" w:rsidR="000D1E70" w:rsidRPr="006E777D" w:rsidRDefault="000D1E70" w:rsidP="007C0D2B">
      <w:pPr>
        <w:spacing w:line="480" w:lineRule="auto"/>
        <w:rPr>
          <w:rFonts w:ascii="Arial" w:hAnsi="Arial" w:cs="Arial"/>
          <w:sz w:val="24"/>
          <w:szCs w:val="24"/>
        </w:rPr>
      </w:pPr>
      <w:r w:rsidRPr="006E777D">
        <w:rPr>
          <w:rFonts w:ascii="Arial" w:hAnsi="Arial" w:cs="Arial"/>
          <w:sz w:val="24"/>
          <w:szCs w:val="24"/>
        </w:rPr>
        <w:t>Corbyn, J.</w:t>
      </w:r>
      <w:r w:rsidR="00985C2F" w:rsidRPr="006E777D">
        <w:rPr>
          <w:rFonts w:ascii="Arial" w:hAnsi="Arial" w:cs="Arial"/>
          <w:sz w:val="24"/>
          <w:szCs w:val="24"/>
        </w:rPr>
        <w:t xml:space="preserve"> (2017) </w:t>
      </w:r>
      <w:r w:rsidR="007F1012" w:rsidRPr="006E777D">
        <w:rPr>
          <w:rFonts w:ascii="Arial" w:hAnsi="Arial" w:cs="Arial"/>
          <w:i/>
          <w:iCs/>
          <w:sz w:val="24"/>
          <w:szCs w:val="24"/>
        </w:rPr>
        <w:t xml:space="preserve">Jeremy Corbyn </w:t>
      </w:r>
      <w:r w:rsidR="00165218" w:rsidRPr="006E777D">
        <w:rPr>
          <w:rFonts w:ascii="Arial" w:hAnsi="Arial" w:cs="Arial"/>
          <w:i/>
          <w:iCs/>
          <w:sz w:val="24"/>
          <w:szCs w:val="24"/>
        </w:rPr>
        <w:t>| Votes at 16</w:t>
      </w:r>
      <w:r w:rsidR="00EC7138" w:rsidRPr="006E777D">
        <w:rPr>
          <w:rFonts w:ascii="Arial" w:hAnsi="Arial" w:cs="Arial"/>
          <w:i/>
          <w:iCs/>
          <w:sz w:val="24"/>
          <w:szCs w:val="24"/>
        </w:rPr>
        <w:t xml:space="preserve"> </w:t>
      </w:r>
      <w:r w:rsidR="00EC7138" w:rsidRPr="006E777D">
        <w:rPr>
          <w:rFonts w:ascii="Arial" w:hAnsi="Arial" w:cs="Arial"/>
          <w:sz w:val="24"/>
          <w:szCs w:val="24"/>
        </w:rPr>
        <w:t xml:space="preserve">[video]. </w:t>
      </w:r>
      <w:r w:rsidR="001171A9" w:rsidRPr="006E777D">
        <w:rPr>
          <w:rFonts w:ascii="Arial" w:hAnsi="Arial" w:cs="Arial"/>
          <w:sz w:val="24"/>
          <w:szCs w:val="24"/>
        </w:rPr>
        <w:t xml:space="preserve">Available at: </w:t>
      </w:r>
      <w:hyperlink r:id="rId12" w:history="1">
        <w:r w:rsidR="001171A9" w:rsidRPr="006E777D">
          <w:rPr>
            <w:rStyle w:val="Hyperlink"/>
            <w:rFonts w:ascii="Arial" w:hAnsi="Arial" w:cs="Arial"/>
            <w:sz w:val="24"/>
            <w:szCs w:val="24"/>
          </w:rPr>
          <w:t>https://www.youtube.com/watch?v=5AC0BlTBk-4</w:t>
        </w:r>
      </w:hyperlink>
      <w:r w:rsidR="001171A9" w:rsidRPr="006E777D">
        <w:rPr>
          <w:rFonts w:ascii="Arial" w:hAnsi="Arial" w:cs="Arial"/>
          <w:sz w:val="24"/>
          <w:szCs w:val="24"/>
        </w:rPr>
        <w:t xml:space="preserve"> </w:t>
      </w:r>
      <w:r w:rsidR="009C233B" w:rsidRPr="006E777D">
        <w:rPr>
          <w:rFonts w:ascii="Arial" w:hAnsi="Arial" w:cs="Arial"/>
          <w:sz w:val="24"/>
          <w:szCs w:val="24"/>
        </w:rPr>
        <w:t xml:space="preserve">(Accessed: 2nd October 2019). </w:t>
      </w:r>
    </w:p>
    <w:p w14:paraId="7FA6514D" w14:textId="7A8E8DD0" w:rsidR="005B3D9A" w:rsidRPr="006E777D" w:rsidRDefault="005B3D9A" w:rsidP="007C0D2B">
      <w:pPr>
        <w:spacing w:line="480" w:lineRule="auto"/>
        <w:rPr>
          <w:rFonts w:ascii="Arial" w:hAnsi="Arial" w:cs="Arial"/>
          <w:sz w:val="24"/>
          <w:szCs w:val="24"/>
        </w:rPr>
      </w:pPr>
      <w:r w:rsidRPr="006E777D">
        <w:rPr>
          <w:rFonts w:ascii="Arial" w:hAnsi="Arial" w:cs="Arial"/>
          <w:sz w:val="24"/>
          <w:szCs w:val="24"/>
        </w:rPr>
        <w:t>Simons, N.</w:t>
      </w:r>
      <w:r w:rsidR="0080111E" w:rsidRPr="006E777D">
        <w:rPr>
          <w:rFonts w:ascii="Arial" w:hAnsi="Arial" w:cs="Arial"/>
          <w:sz w:val="24"/>
          <w:szCs w:val="24"/>
        </w:rPr>
        <w:t xml:space="preserve"> (2018) </w:t>
      </w:r>
      <w:r w:rsidR="00D975A3" w:rsidRPr="006E777D">
        <w:rPr>
          <w:rFonts w:ascii="Arial" w:hAnsi="Arial" w:cs="Arial"/>
          <w:i/>
          <w:iCs/>
          <w:sz w:val="24"/>
          <w:szCs w:val="24"/>
        </w:rPr>
        <w:t xml:space="preserve">David </w:t>
      </w:r>
      <w:proofErr w:type="spellStart"/>
      <w:r w:rsidR="00D975A3" w:rsidRPr="006E777D">
        <w:rPr>
          <w:rFonts w:ascii="Arial" w:hAnsi="Arial" w:cs="Arial"/>
          <w:i/>
          <w:iCs/>
          <w:sz w:val="24"/>
          <w:szCs w:val="24"/>
        </w:rPr>
        <w:t>Lidington</w:t>
      </w:r>
      <w:proofErr w:type="spellEnd"/>
      <w:r w:rsidR="008C7ABE" w:rsidRPr="006E777D">
        <w:rPr>
          <w:rFonts w:ascii="Arial" w:hAnsi="Arial" w:cs="Arial"/>
          <w:i/>
          <w:iCs/>
          <w:sz w:val="24"/>
          <w:szCs w:val="24"/>
        </w:rPr>
        <w:t xml:space="preserve"> Tells Emily Thornberry </w:t>
      </w:r>
      <w:proofErr w:type="gramStart"/>
      <w:r w:rsidR="008C7ABE" w:rsidRPr="006E777D">
        <w:rPr>
          <w:rFonts w:ascii="Arial" w:hAnsi="Arial" w:cs="Arial"/>
          <w:i/>
          <w:iCs/>
          <w:sz w:val="24"/>
          <w:szCs w:val="24"/>
        </w:rPr>
        <w:t>To</w:t>
      </w:r>
      <w:proofErr w:type="gramEnd"/>
      <w:r w:rsidR="008C7ABE" w:rsidRPr="006E777D">
        <w:rPr>
          <w:rFonts w:ascii="Arial" w:hAnsi="Arial" w:cs="Arial"/>
          <w:i/>
          <w:iCs/>
          <w:sz w:val="24"/>
          <w:szCs w:val="24"/>
        </w:rPr>
        <w:t xml:space="preserve"> ‘Grow Up’ For Demanding Votes </w:t>
      </w:r>
      <w:r w:rsidR="006242F3" w:rsidRPr="006E777D">
        <w:rPr>
          <w:rFonts w:ascii="Arial" w:hAnsi="Arial" w:cs="Arial"/>
          <w:i/>
          <w:iCs/>
          <w:sz w:val="24"/>
          <w:szCs w:val="24"/>
        </w:rPr>
        <w:t>For 16-Year-Olds</w:t>
      </w:r>
      <w:r w:rsidR="0068327C" w:rsidRPr="006E777D">
        <w:rPr>
          <w:rFonts w:ascii="Arial" w:hAnsi="Arial" w:cs="Arial"/>
          <w:i/>
          <w:iCs/>
          <w:sz w:val="24"/>
          <w:szCs w:val="24"/>
        </w:rPr>
        <w:t xml:space="preserve">. </w:t>
      </w:r>
      <w:r w:rsidR="00B15846" w:rsidRPr="006E777D">
        <w:rPr>
          <w:rFonts w:ascii="Arial" w:hAnsi="Arial" w:cs="Arial"/>
          <w:i/>
          <w:iCs/>
          <w:sz w:val="24"/>
          <w:szCs w:val="24"/>
        </w:rPr>
        <w:t xml:space="preserve">Available at: </w:t>
      </w:r>
      <w:hyperlink r:id="rId13" w:history="1">
        <w:r w:rsidR="00B15846" w:rsidRPr="006E777D">
          <w:rPr>
            <w:rStyle w:val="Hyperlink"/>
            <w:rFonts w:ascii="Arial" w:hAnsi="Arial" w:cs="Arial"/>
            <w:sz w:val="24"/>
            <w:szCs w:val="24"/>
          </w:rPr>
          <w:t>https://www.huffingtonpost.co.uk/entry/david-lidington-tells-emily-thornberry-to-grow-up-for-demanding-votes-for-16-year-olds_uk_5a71b6d2e4b0ae29f08c9f3c?guccounter=1&amp;guce_referrer=aHR0cHM6Ly93d3cuaW5kZXBlbmRlbnQuY28udWsvbmV3cy91ay9wb2xpdGljcy9zaG91bGQtdGhlLXZvdGluZy1hZ2UtYmUtbG93ZXJlZC10by0xNi1hODg4MjczMS5odG1s&amp;guce_referrer_sig=AQAAALPo-TGUWEZQCBLw5sUR9r5yaoW5OurLVO8N6FIafaQJHNoDs8_DtrcESGhcMn_2OXwBkMn4_LUbUUC3W_-p4RhmNHLGl274WQ0LxrAXQ79Bpw8JnXZ7lYdtTfsw8mtRJuIs-giPLbzGqE2qKd73dk9RrduO1PlfhVa7MupdYI_y</w:t>
        </w:r>
      </w:hyperlink>
      <w:r w:rsidR="00B15846" w:rsidRPr="006E777D">
        <w:rPr>
          <w:rFonts w:ascii="Arial" w:hAnsi="Arial" w:cs="Arial"/>
          <w:sz w:val="24"/>
          <w:szCs w:val="24"/>
        </w:rPr>
        <w:t xml:space="preserve"> </w:t>
      </w:r>
      <w:r w:rsidR="00735586" w:rsidRPr="006E777D">
        <w:rPr>
          <w:rFonts w:ascii="Arial" w:hAnsi="Arial" w:cs="Arial"/>
          <w:sz w:val="24"/>
          <w:szCs w:val="24"/>
        </w:rPr>
        <w:t>(Accessed: 2nd October 2019).</w:t>
      </w:r>
    </w:p>
    <w:p w14:paraId="49E35854" w14:textId="1757E4EF" w:rsidR="005E35EB" w:rsidRPr="006E777D" w:rsidRDefault="00086DBC" w:rsidP="007C0D2B">
      <w:pPr>
        <w:spacing w:line="480" w:lineRule="auto"/>
        <w:rPr>
          <w:rFonts w:ascii="Arial" w:hAnsi="Arial" w:cs="Arial"/>
          <w:sz w:val="24"/>
          <w:szCs w:val="24"/>
        </w:rPr>
      </w:pPr>
      <w:proofErr w:type="spellStart"/>
      <w:r w:rsidRPr="006E777D">
        <w:rPr>
          <w:rFonts w:ascii="Arial" w:hAnsi="Arial" w:cs="Arial"/>
          <w:sz w:val="24"/>
          <w:szCs w:val="24"/>
        </w:rPr>
        <w:t>Dahl</w:t>
      </w:r>
      <w:r w:rsidR="00A54E4C" w:rsidRPr="006E777D">
        <w:rPr>
          <w:rFonts w:ascii="Arial" w:hAnsi="Arial" w:cs="Arial"/>
          <w:sz w:val="24"/>
          <w:szCs w:val="24"/>
        </w:rPr>
        <w:t>green</w:t>
      </w:r>
      <w:proofErr w:type="spellEnd"/>
      <w:r w:rsidR="00A54E4C" w:rsidRPr="006E777D">
        <w:rPr>
          <w:rFonts w:ascii="Arial" w:hAnsi="Arial" w:cs="Arial"/>
          <w:sz w:val="24"/>
          <w:szCs w:val="24"/>
        </w:rPr>
        <w:t>, W.</w:t>
      </w:r>
      <w:r w:rsidR="00AC0205" w:rsidRPr="006E777D">
        <w:rPr>
          <w:rFonts w:ascii="Arial" w:hAnsi="Arial" w:cs="Arial"/>
          <w:sz w:val="24"/>
          <w:szCs w:val="24"/>
        </w:rPr>
        <w:t xml:space="preserve"> (2013)</w:t>
      </w:r>
      <w:r w:rsidR="00166744" w:rsidRPr="006E777D">
        <w:rPr>
          <w:rFonts w:ascii="Arial" w:hAnsi="Arial" w:cs="Arial"/>
          <w:sz w:val="24"/>
          <w:szCs w:val="24"/>
        </w:rPr>
        <w:t xml:space="preserve"> </w:t>
      </w:r>
      <w:r w:rsidR="00A54E4C" w:rsidRPr="006E777D">
        <w:rPr>
          <w:rFonts w:ascii="Arial" w:hAnsi="Arial" w:cs="Arial"/>
          <w:i/>
          <w:iCs/>
          <w:sz w:val="24"/>
          <w:szCs w:val="24"/>
        </w:rPr>
        <w:t xml:space="preserve">Public </w:t>
      </w:r>
      <w:r w:rsidR="00386FC9" w:rsidRPr="006E777D">
        <w:rPr>
          <w:rFonts w:ascii="Arial" w:hAnsi="Arial" w:cs="Arial"/>
          <w:i/>
          <w:iCs/>
          <w:sz w:val="24"/>
          <w:szCs w:val="24"/>
        </w:rPr>
        <w:t>against lowering the voting age to 16.</w:t>
      </w:r>
      <w:r w:rsidR="00D913FE" w:rsidRPr="006E777D">
        <w:rPr>
          <w:rFonts w:ascii="Arial" w:hAnsi="Arial" w:cs="Arial"/>
          <w:i/>
          <w:iCs/>
          <w:sz w:val="24"/>
          <w:szCs w:val="24"/>
        </w:rPr>
        <w:t xml:space="preserve"> </w:t>
      </w:r>
      <w:r w:rsidR="00D913FE" w:rsidRPr="006E777D">
        <w:rPr>
          <w:rFonts w:ascii="Arial" w:hAnsi="Arial" w:cs="Arial"/>
          <w:sz w:val="24"/>
          <w:szCs w:val="24"/>
        </w:rPr>
        <w:t xml:space="preserve">Available at: </w:t>
      </w:r>
      <w:hyperlink r:id="rId14" w:history="1">
        <w:r w:rsidR="00D913FE" w:rsidRPr="006E777D">
          <w:rPr>
            <w:rStyle w:val="Hyperlink"/>
            <w:rFonts w:ascii="Arial" w:hAnsi="Arial" w:cs="Arial"/>
            <w:sz w:val="24"/>
            <w:szCs w:val="24"/>
          </w:rPr>
          <w:t>https://yougov.co.uk/topics/politics/articles-reports/2013/08/22/public-against-lowering-voting-age</w:t>
        </w:r>
      </w:hyperlink>
      <w:r w:rsidR="00D913FE" w:rsidRPr="006E777D">
        <w:rPr>
          <w:rFonts w:ascii="Arial" w:hAnsi="Arial" w:cs="Arial"/>
          <w:sz w:val="24"/>
          <w:szCs w:val="24"/>
        </w:rPr>
        <w:t xml:space="preserve"> </w:t>
      </w:r>
      <w:r w:rsidR="00CC5FAA" w:rsidRPr="006E777D">
        <w:rPr>
          <w:rFonts w:ascii="Arial" w:hAnsi="Arial" w:cs="Arial"/>
          <w:sz w:val="24"/>
          <w:szCs w:val="24"/>
        </w:rPr>
        <w:t>(Accessed: 2nd October 2019).</w:t>
      </w:r>
    </w:p>
    <w:p w14:paraId="21F65455" w14:textId="48DCBE09" w:rsidR="002D3BCA" w:rsidRPr="006E777D" w:rsidRDefault="00A300CC" w:rsidP="007C0D2B">
      <w:pPr>
        <w:spacing w:line="480" w:lineRule="auto"/>
        <w:rPr>
          <w:rFonts w:ascii="Arial" w:hAnsi="Arial" w:cs="Arial"/>
          <w:sz w:val="24"/>
          <w:szCs w:val="24"/>
        </w:rPr>
      </w:pPr>
      <w:r w:rsidRPr="006E777D">
        <w:rPr>
          <w:rFonts w:ascii="Arial" w:hAnsi="Arial" w:cs="Arial"/>
          <w:sz w:val="24"/>
          <w:szCs w:val="24"/>
        </w:rPr>
        <w:t>Greenwood, J. and Yaxley</w:t>
      </w:r>
      <w:r w:rsidR="00B16F80" w:rsidRPr="006E777D">
        <w:rPr>
          <w:rFonts w:ascii="Arial" w:hAnsi="Arial" w:cs="Arial"/>
          <w:sz w:val="24"/>
          <w:szCs w:val="24"/>
        </w:rPr>
        <w:t>, D. (2018)</w:t>
      </w:r>
      <w:r w:rsidR="00BC07F1" w:rsidRPr="006E777D">
        <w:rPr>
          <w:rFonts w:ascii="Arial" w:hAnsi="Arial" w:cs="Arial"/>
          <w:sz w:val="24"/>
          <w:szCs w:val="24"/>
        </w:rPr>
        <w:t xml:space="preserve"> </w:t>
      </w:r>
      <w:r w:rsidR="00BC07F1" w:rsidRPr="006E777D">
        <w:rPr>
          <w:rFonts w:ascii="Arial" w:hAnsi="Arial" w:cs="Arial"/>
          <w:i/>
          <w:iCs/>
          <w:sz w:val="24"/>
          <w:szCs w:val="24"/>
        </w:rPr>
        <w:t>Public support “the right to vote</w:t>
      </w:r>
      <w:r w:rsidR="002C4C84" w:rsidRPr="006E777D">
        <w:rPr>
          <w:rFonts w:ascii="Arial" w:hAnsi="Arial" w:cs="Arial"/>
          <w:i/>
          <w:iCs/>
          <w:sz w:val="24"/>
          <w:szCs w:val="24"/>
        </w:rPr>
        <w:t xml:space="preserve"> at 16” more than “reducing the voting age from 18 to 16”</w:t>
      </w:r>
      <w:r w:rsidR="00D51884" w:rsidRPr="006E777D">
        <w:rPr>
          <w:rFonts w:ascii="Arial" w:hAnsi="Arial" w:cs="Arial"/>
          <w:i/>
          <w:iCs/>
          <w:sz w:val="24"/>
          <w:szCs w:val="24"/>
        </w:rPr>
        <w:t xml:space="preserve">. </w:t>
      </w:r>
      <w:r w:rsidR="00D51884" w:rsidRPr="006E777D">
        <w:rPr>
          <w:rFonts w:ascii="Arial" w:hAnsi="Arial" w:cs="Arial"/>
          <w:sz w:val="24"/>
          <w:szCs w:val="24"/>
        </w:rPr>
        <w:t>Available at:</w:t>
      </w:r>
      <w:r w:rsidR="009B4479" w:rsidRPr="006E777D">
        <w:rPr>
          <w:rFonts w:ascii="Arial" w:hAnsi="Arial" w:cs="Arial"/>
          <w:sz w:val="24"/>
          <w:szCs w:val="24"/>
        </w:rPr>
        <w:t xml:space="preserve"> </w:t>
      </w:r>
      <w:hyperlink r:id="rId15" w:history="1">
        <w:r w:rsidR="009B4479" w:rsidRPr="006E777D">
          <w:rPr>
            <w:rStyle w:val="Hyperlink"/>
            <w:rFonts w:ascii="Arial" w:hAnsi="Arial" w:cs="Arial"/>
            <w:sz w:val="24"/>
            <w:szCs w:val="24"/>
          </w:rPr>
          <w:t>https://yougov.co.uk/topics/politics/articles-reports/2018/05/23/public-support-right-vote-16-more-reducing-voting-</w:t>
        </w:r>
      </w:hyperlink>
      <w:r w:rsidR="009B4479" w:rsidRPr="006E777D">
        <w:rPr>
          <w:rFonts w:ascii="Arial" w:hAnsi="Arial" w:cs="Arial"/>
          <w:sz w:val="24"/>
          <w:szCs w:val="24"/>
        </w:rPr>
        <w:t xml:space="preserve"> (Accessed: 2nd October 2019).</w:t>
      </w:r>
    </w:p>
    <w:p w14:paraId="57732EFE" w14:textId="2E35F963" w:rsidR="00D7716D" w:rsidRPr="006E777D" w:rsidRDefault="00E03413" w:rsidP="007C0D2B">
      <w:pPr>
        <w:spacing w:line="480" w:lineRule="auto"/>
        <w:rPr>
          <w:rFonts w:ascii="Arial" w:hAnsi="Arial" w:cs="Arial"/>
          <w:sz w:val="24"/>
          <w:szCs w:val="24"/>
        </w:rPr>
      </w:pPr>
      <w:r w:rsidRPr="006E777D">
        <w:rPr>
          <w:rFonts w:ascii="Arial" w:hAnsi="Arial" w:cs="Arial"/>
          <w:sz w:val="24"/>
          <w:szCs w:val="24"/>
        </w:rPr>
        <w:t xml:space="preserve">Office of National Statistics (2017) </w:t>
      </w:r>
      <w:r w:rsidRPr="006E777D">
        <w:rPr>
          <w:rFonts w:ascii="Arial" w:hAnsi="Arial" w:cs="Arial"/>
          <w:i/>
          <w:iCs/>
          <w:sz w:val="24"/>
          <w:szCs w:val="24"/>
        </w:rPr>
        <w:t xml:space="preserve">What impact </w:t>
      </w:r>
      <w:r w:rsidR="00E26D8A" w:rsidRPr="006E777D">
        <w:rPr>
          <w:rFonts w:ascii="Arial" w:hAnsi="Arial" w:cs="Arial"/>
          <w:i/>
          <w:iCs/>
          <w:sz w:val="24"/>
          <w:szCs w:val="24"/>
        </w:rPr>
        <w:t xml:space="preserve">could lowering the UK voting age to 16 have on the shape of the </w:t>
      </w:r>
      <w:r w:rsidR="007A11E4" w:rsidRPr="006E777D">
        <w:rPr>
          <w:rFonts w:ascii="Arial" w:hAnsi="Arial" w:cs="Arial"/>
          <w:i/>
          <w:iCs/>
          <w:sz w:val="24"/>
          <w:szCs w:val="24"/>
        </w:rPr>
        <w:t>electorate?</w:t>
      </w:r>
      <w:r w:rsidR="00821A7A" w:rsidRPr="006E777D">
        <w:rPr>
          <w:rFonts w:ascii="Arial" w:hAnsi="Arial" w:cs="Arial"/>
          <w:i/>
          <w:iCs/>
          <w:sz w:val="24"/>
          <w:szCs w:val="24"/>
        </w:rPr>
        <w:t xml:space="preserve"> </w:t>
      </w:r>
      <w:r w:rsidR="00821A7A" w:rsidRPr="006E777D">
        <w:rPr>
          <w:rFonts w:ascii="Arial" w:hAnsi="Arial" w:cs="Arial"/>
          <w:sz w:val="24"/>
          <w:szCs w:val="24"/>
        </w:rPr>
        <w:t>Available at:</w:t>
      </w:r>
      <w:r w:rsidR="00804EA2" w:rsidRPr="006E777D">
        <w:rPr>
          <w:rFonts w:ascii="Arial" w:hAnsi="Arial" w:cs="Arial"/>
          <w:sz w:val="24"/>
          <w:szCs w:val="24"/>
        </w:rPr>
        <w:t xml:space="preserve"> </w:t>
      </w:r>
      <w:hyperlink r:id="rId16" w:anchor="footnote_2" w:history="1">
        <w:r w:rsidR="00804EA2" w:rsidRPr="006E777D">
          <w:rPr>
            <w:rStyle w:val="Hyperlink"/>
            <w:rFonts w:ascii="Arial" w:hAnsi="Arial" w:cs="Arial"/>
            <w:sz w:val="24"/>
            <w:szCs w:val="24"/>
          </w:rPr>
          <w:t>https://www.ons.gov.uk/peoplepopulationandcommunity/elections/electoralregistration/articles/whatimpactcouldloweringtheukvotingageto16haveontheshapeoftheelectorate/2017-07-14#footnote_2</w:t>
        </w:r>
      </w:hyperlink>
      <w:r w:rsidR="007A11E4" w:rsidRPr="006E777D">
        <w:rPr>
          <w:rFonts w:ascii="Arial" w:hAnsi="Arial" w:cs="Arial"/>
          <w:sz w:val="24"/>
          <w:szCs w:val="24"/>
        </w:rPr>
        <w:t xml:space="preserve"> (Accessed: 2nd October 2019).</w:t>
      </w:r>
    </w:p>
    <w:p w14:paraId="67AD0615" w14:textId="0E1D0B4A" w:rsidR="00C6244E" w:rsidRPr="006E777D" w:rsidRDefault="00C6244E" w:rsidP="007C0D2B">
      <w:pPr>
        <w:spacing w:line="480" w:lineRule="auto"/>
        <w:rPr>
          <w:rFonts w:ascii="Arial" w:hAnsi="Arial" w:cs="Arial"/>
        </w:rPr>
      </w:pPr>
      <w:r w:rsidRPr="006E777D">
        <w:rPr>
          <w:rFonts w:ascii="Arial" w:hAnsi="Arial" w:cs="Arial"/>
          <w:sz w:val="24"/>
          <w:szCs w:val="24"/>
        </w:rPr>
        <w:t xml:space="preserve">Curtis, </w:t>
      </w:r>
      <w:r w:rsidR="00742310" w:rsidRPr="006E777D">
        <w:rPr>
          <w:rFonts w:ascii="Arial" w:hAnsi="Arial" w:cs="Arial"/>
          <w:sz w:val="24"/>
          <w:szCs w:val="24"/>
        </w:rPr>
        <w:t xml:space="preserve">C. (2017) </w:t>
      </w:r>
      <w:r w:rsidR="00742310" w:rsidRPr="006E777D">
        <w:rPr>
          <w:rFonts w:ascii="Arial" w:hAnsi="Arial" w:cs="Arial"/>
          <w:i/>
          <w:iCs/>
          <w:sz w:val="24"/>
          <w:szCs w:val="24"/>
        </w:rPr>
        <w:t xml:space="preserve">How Britain voted </w:t>
      </w:r>
      <w:r w:rsidR="007C501D" w:rsidRPr="006E777D">
        <w:rPr>
          <w:rFonts w:ascii="Arial" w:hAnsi="Arial" w:cs="Arial"/>
          <w:i/>
          <w:iCs/>
          <w:sz w:val="24"/>
          <w:szCs w:val="24"/>
        </w:rPr>
        <w:t xml:space="preserve">at the 2017 general election. </w:t>
      </w:r>
      <w:r w:rsidR="007C501D" w:rsidRPr="006E777D">
        <w:rPr>
          <w:rFonts w:ascii="Arial" w:hAnsi="Arial" w:cs="Arial"/>
          <w:sz w:val="24"/>
          <w:szCs w:val="24"/>
        </w:rPr>
        <w:t xml:space="preserve">Available at: </w:t>
      </w:r>
      <w:hyperlink r:id="rId17" w:history="1">
        <w:r w:rsidR="00984105" w:rsidRPr="006E777D">
          <w:rPr>
            <w:rStyle w:val="Hyperlink"/>
            <w:rFonts w:ascii="Arial" w:hAnsi="Arial" w:cs="Arial"/>
          </w:rPr>
          <w:t>https://yougov.co.uk/topics/politics/articles-reports/2017/06/13/how-britain-voted-2017-general-election</w:t>
        </w:r>
      </w:hyperlink>
      <w:r w:rsidR="00984105" w:rsidRPr="006E777D">
        <w:rPr>
          <w:rFonts w:ascii="Arial" w:hAnsi="Arial" w:cs="Arial"/>
        </w:rPr>
        <w:t xml:space="preserve"> (Accessed: 2nd October 2019).</w:t>
      </w:r>
    </w:p>
    <w:p w14:paraId="0B46BEDF" w14:textId="2B223CED" w:rsidR="00035A8C" w:rsidRPr="006E777D" w:rsidRDefault="00035A8C" w:rsidP="007C0D2B">
      <w:pPr>
        <w:spacing w:line="480" w:lineRule="auto"/>
        <w:rPr>
          <w:rFonts w:ascii="Arial" w:hAnsi="Arial" w:cs="Arial"/>
          <w:sz w:val="24"/>
          <w:szCs w:val="24"/>
        </w:rPr>
      </w:pPr>
      <w:proofErr w:type="spellStart"/>
      <w:r w:rsidRPr="006E777D">
        <w:rPr>
          <w:rFonts w:ascii="Arial" w:hAnsi="Arial" w:cs="Arial"/>
          <w:sz w:val="24"/>
          <w:szCs w:val="24"/>
        </w:rPr>
        <w:t>Pleschuberger</w:t>
      </w:r>
      <w:proofErr w:type="spellEnd"/>
      <w:r w:rsidRPr="006E777D">
        <w:rPr>
          <w:rFonts w:ascii="Arial" w:hAnsi="Arial" w:cs="Arial"/>
          <w:sz w:val="24"/>
          <w:szCs w:val="24"/>
        </w:rPr>
        <w:t>, J</w:t>
      </w:r>
      <w:r w:rsidR="00424583" w:rsidRPr="006E777D">
        <w:rPr>
          <w:rFonts w:ascii="Arial" w:hAnsi="Arial" w:cs="Arial"/>
          <w:sz w:val="24"/>
          <w:szCs w:val="24"/>
        </w:rPr>
        <w:t xml:space="preserve">. (2018) </w:t>
      </w:r>
      <w:r w:rsidR="00424583" w:rsidRPr="006E777D">
        <w:rPr>
          <w:rFonts w:ascii="Arial" w:hAnsi="Arial" w:cs="Arial"/>
          <w:i/>
          <w:iCs/>
          <w:sz w:val="24"/>
          <w:szCs w:val="24"/>
        </w:rPr>
        <w:t xml:space="preserve">What does </w:t>
      </w:r>
      <w:proofErr w:type="gramStart"/>
      <w:r w:rsidR="00424583" w:rsidRPr="006E777D">
        <w:rPr>
          <w:rFonts w:ascii="Arial" w:hAnsi="Arial" w:cs="Arial"/>
          <w:i/>
          <w:iCs/>
          <w:sz w:val="24"/>
          <w:szCs w:val="24"/>
        </w:rPr>
        <w:t>voting</w:t>
      </w:r>
      <w:proofErr w:type="gramEnd"/>
      <w:r w:rsidR="00424583" w:rsidRPr="006E777D">
        <w:rPr>
          <w:rFonts w:ascii="Arial" w:hAnsi="Arial" w:cs="Arial"/>
          <w:i/>
          <w:iCs/>
          <w:sz w:val="24"/>
          <w:szCs w:val="24"/>
        </w:rPr>
        <w:t xml:space="preserve"> at 16 change? </w:t>
      </w:r>
      <w:r w:rsidR="00C3393A" w:rsidRPr="006E777D">
        <w:rPr>
          <w:rFonts w:ascii="Arial" w:hAnsi="Arial" w:cs="Arial"/>
          <w:i/>
          <w:iCs/>
          <w:sz w:val="24"/>
          <w:szCs w:val="24"/>
        </w:rPr>
        <w:t xml:space="preserve">The case of Austria. </w:t>
      </w:r>
      <w:r w:rsidR="00C3393A" w:rsidRPr="006E777D">
        <w:rPr>
          <w:rFonts w:ascii="Arial" w:hAnsi="Arial" w:cs="Arial"/>
          <w:sz w:val="24"/>
          <w:szCs w:val="24"/>
        </w:rPr>
        <w:t xml:space="preserve">Available at: </w:t>
      </w:r>
      <w:hyperlink r:id="rId18" w:history="1">
        <w:r w:rsidR="00C3393A" w:rsidRPr="006E777D">
          <w:rPr>
            <w:rStyle w:val="Hyperlink"/>
            <w:rFonts w:ascii="Arial" w:hAnsi="Arial" w:cs="Arial"/>
            <w:sz w:val="24"/>
            <w:szCs w:val="24"/>
          </w:rPr>
          <w:t>https://www.euronews.com/2018/09/11/what-does-voting-at-16-change-the-case-of-austria</w:t>
        </w:r>
      </w:hyperlink>
      <w:r w:rsidR="00536838" w:rsidRPr="006E777D">
        <w:rPr>
          <w:rFonts w:ascii="Arial" w:hAnsi="Arial" w:cs="Arial"/>
          <w:sz w:val="24"/>
          <w:szCs w:val="24"/>
        </w:rPr>
        <w:t xml:space="preserve"> (Accessed: 2nd October 2019).</w:t>
      </w:r>
    </w:p>
    <w:p w14:paraId="0623B11F" w14:textId="5E7BBCE7" w:rsidR="001421FB" w:rsidRDefault="00E974E2" w:rsidP="001B774C">
      <w:pPr>
        <w:spacing w:line="480" w:lineRule="auto"/>
        <w:rPr>
          <w:rFonts w:ascii="Arial" w:hAnsi="Arial" w:cs="Arial"/>
          <w:sz w:val="24"/>
          <w:szCs w:val="24"/>
          <w:shd w:val="clear" w:color="auto" w:fill="F3F3F3"/>
        </w:rPr>
      </w:pPr>
      <w:r w:rsidRPr="006E777D">
        <w:rPr>
          <w:rFonts w:ascii="Arial" w:hAnsi="Arial" w:cs="Arial"/>
          <w:sz w:val="24"/>
          <w:szCs w:val="24"/>
        </w:rPr>
        <w:t xml:space="preserve">Eichhorn, J. (2015) </w:t>
      </w:r>
      <w:r w:rsidR="002731D7" w:rsidRPr="006E777D">
        <w:rPr>
          <w:rFonts w:ascii="Arial" w:hAnsi="Arial" w:cs="Arial"/>
          <w:sz w:val="24"/>
          <w:szCs w:val="24"/>
        </w:rPr>
        <w:t>‘</w:t>
      </w:r>
      <w:r w:rsidR="00072216" w:rsidRPr="006E777D">
        <w:rPr>
          <w:rFonts w:ascii="Arial" w:hAnsi="Arial" w:cs="Arial"/>
          <w:sz w:val="24"/>
          <w:szCs w:val="24"/>
        </w:rPr>
        <w:t xml:space="preserve">Should the </w:t>
      </w:r>
      <w:r w:rsidR="00977BCF" w:rsidRPr="006E777D">
        <w:rPr>
          <w:rFonts w:ascii="Arial" w:hAnsi="Arial" w:cs="Arial"/>
          <w:sz w:val="24"/>
          <w:szCs w:val="24"/>
        </w:rPr>
        <w:t>V</w:t>
      </w:r>
      <w:r w:rsidR="00072216" w:rsidRPr="006E777D">
        <w:rPr>
          <w:rFonts w:ascii="Arial" w:hAnsi="Arial" w:cs="Arial"/>
          <w:sz w:val="24"/>
          <w:szCs w:val="24"/>
        </w:rPr>
        <w:t xml:space="preserve">oting </w:t>
      </w:r>
      <w:r w:rsidR="00977BCF" w:rsidRPr="006E777D">
        <w:rPr>
          <w:rFonts w:ascii="Arial" w:hAnsi="Arial" w:cs="Arial"/>
          <w:sz w:val="24"/>
          <w:szCs w:val="24"/>
        </w:rPr>
        <w:t>A</w:t>
      </w:r>
      <w:r w:rsidR="00072216" w:rsidRPr="006E777D">
        <w:rPr>
          <w:rFonts w:ascii="Arial" w:hAnsi="Arial" w:cs="Arial"/>
          <w:sz w:val="24"/>
          <w:szCs w:val="24"/>
        </w:rPr>
        <w:t xml:space="preserve">ge be </w:t>
      </w:r>
      <w:r w:rsidR="00977BCF" w:rsidRPr="006E777D">
        <w:rPr>
          <w:rFonts w:ascii="Arial" w:hAnsi="Arial" w:cs="Arial"/>
          <w:sz w:val="24"/>
          <w:szCs w:val="24"/>
        </w:rPr>
        <w:t>L</w:t>
      </w:r>
      <w:r w:rsidR="00072216" w:rsidRPr="006E777D">
        <w:rPr>
          <w:rFonts w:ascii="Arial" w:hAnsi="Arial" w:cs="Arial"/>
          <w:sz w:val="24"/>
          <w:szCs w:val="24"/>
        </w:rPr>
        <w:t>owered to 16 for UK Elec</w:t>
      </w:r>
      <w:r w:rsidR="00977BCF" w:rsidRPr="006E777D">
        <w:rPr>
          <w:rFonts w:ascii="Arial" w:hAnsi="Arial" w:cs="Arial"/>
          <w:sz w:val="24"/>
          <w:szCs w:val="24"/>
        </w:rPr>
        <w:t>tions?</w:t>
      </w:r>
      <w:r w:rsidR="002731D7" w:rsidRPr="006E777D">
        <w:rPr>
          <w:rFonts w:ascii="Arial" w:hAnsi="Arial" w:cs="Arial"/>
          <w:sz w:val="24"/>
          <w:szCs w:val="24"/>
        </w:rPr>
        <w:t>’</w:t>
      </w:r>
      <w:r w:rsidR="00E82997" w:rsidRPr="006E777D">
        <w:rPr>
          <w:rFonts w:ascii="Arial" w:hAnsi="Arial" w:cs="Arial"/>
          <w:sz w:val="24"/>
          <w:szCs w:val="24"/>
        </w:rPr>
        <w:t xml:space="preserve"> </w:t>
      </w:r>
      <w:r w:rsidR="006A3710" w:rsidRPr="006E777D">
        <w:rPr>
          <w:rFonts w:ascii="Arial" w:hAnsi="Arial" w:cs="Arial"/>
          <w:i/>
          <w:iCs/>
          <w:sz w:val="24"/>
          <w:szCs w:val="24"/>
        </w:rPr>
        <w:t>Political Insight</w:t>
      </w:r>
      <w:r w:rsidR="003157D5" w:rsidRPr="006E777D">
        <w:rPr>
          <w:rFonts w:ascii="Arial" w:hAnsi="Arial" w:cs="Arial"/>
          <w:sz w:val="24"/>
          <w:szCs w:val="24"/>
        </w:rPr>
        <w:t xml:space="preserve">, </w:t>
      </w:r>
      <w:r w:rsidR="000070A0" w:rsidRPr="006E777D">
        <w:rPr>
          <w:rFonts w:ascii="Arial" w:hAnsi="Arial" w:cs="Arial"/>
          <w:sz w:val="24"/>
          <w:szCs w:val="24"/>
        </w:rPr>
        <w:t>6(2), pp.</w:t>
      </w:r>
      <w:r w:rsidR="00F92A46" w:rsidRPr="006E777D">
        <w:rPr>
          <w:rFonts w:ascii="Arial" w:hAnsi="Arial" w:cs="Arial"/>
          <w:sz w:val="24"/>
          <w:szCs w:val="24"/>
        </w:rPr>
        <w:t xml:space="preserve"> 22-23.</w:t>
      </w:r>
      <w:r w:rsidR="0068297E" w:rsidRPr="006E777D">
        <w:rPr>
          <w:rFonts w:ascii="Arial" w:hAnsi="Arial" w:cs="Arial"/>
          <w:sz w:val="24"/>
          <w:szCs w:val="24"/>
        </w:rPr>
        <w:t xml:space="preserve"> DOI: </w:t>
      </w:r>
      <w:r w:rsidR="0068297E" w:rsidRPr="006E777D">
        <w:rPr>
          <w:rFonts w:ascii="Arial" w:hAnsi="Arial" w:cs="Arial"/>
          <w:sz w:val="24"/>
          <w:szCs w:val="24"/>
          <w:shd w:val="clear" w:color="auto" w:fill="F3F3F3"/>
        </w:rPr>
        <w:t>10.1111/2041-9066.12097</w:t>
      </w:r>
      <w:r w:rsidR="00C770DF" w:rsidRPr="006E777D">
        <w:rPr>
          <w:rFonts w:ascii="Arial" w:hAnsi="Arial" w:cs="Arial"/>
          <w:sz w:val="24"/>
          <w:szCs w:val="24"/>
          <w:shd w:val="clear" w:color="auto" w:fill="F3F3F3"/>
        </w:rPr>
        <w:t>.</w:t>
      </w:r>
    </w:p>
    <w:p w14:paraId="4C0AC6D4" w14:textId="2AA66CE6" w:rsidR="003A1EC7" w:rsidRDefault="003A1EC7" w:rsidP="001B774C">
      <w:pPr>
        <w:spacing w:line="480" w:lineRule="auto"/>
        <w:rPr>
          <w:rFonts w:ascii="Arial" w:hAnsi="Arial" w:cs="Arial"/>
          <w:sz w:val="24"/>
          <w:szCs w:val="24"/>
        </w:rPr>
      </w:pPr>
      <w:r w:rsidRPr="002A4B59">
        <w:rPr>
          <w:rFonts w:ascii="Arial" w:hAnsi="Arial" w:cs="Arial"/>
          <w:sz w:val="24"/>
          <w:szCs w:val="24"/>
          <w:shd w:val="clear" w:color="auto" w:fill="F3F3F3"/>
        </w:rPr>
        <w:t>National Assembly of Wales</w:t>
      </w:r>
      <w:r w:rsidR="00C555E8" w:rsidRPr="002A4B59">
        <w:rPr>
          <w:rFonts w:ascii="Arial" w:hAnsi="Arial" w:cs="Arial"/>
          <w:sz w:val="24"/>
          <w:szCs w:val="24"/>
          <w:shd w:val="clear" w:color="auto" w:fill="F3F3F3"/>
        </w:rPr>
        <w:t xml:space="preserve"> (2019)</w:t>
      </w:r>
      <w:r w:rsidR="00B11964" w:rsidRPr="002A4B59">
        <w:rPr>
          <w:rFonts w:ascii="Arial" w:hAnsi="Arial" w:cs="Arial"/>
          <w:sz w:val="24"/>
          <w:szCs w:val="24"/>
          <w:shd w:val="clear" w:color="auto" w:fill="F3F3F3"/>
        </w:rPr>
        <w:t xml:space="preserve"> </w:t>
      </w:r>
      <w:r w:rsidR="00B11964" w:rsidRPr="002A4B59">
        <w:rPr>
          <w:rFonts w:ascii="Arial" w:hAnsi="Arial" w:cs="Arial"/>
          <w:i/>
          <w:iCs/>
          <w:sz w:val="24"/>
          <w:szCs w:val="24"/>
          <w:shd w:val="clear" w:color="auto" w:fill="F3F3F3"/>
        </w:rPr>
        <w:t>Lowering the voting age to 16</w:t>
      </w:r>
      <w:r w:rsidR="003603A8" w:rsidRPr="002A4B59">
        <w:rPr>
          <w:rFonts w:ascii="Arial" w:hAnsi="Arial" w:cs="Arial"/>
          <w:sz w:val="24"/>
          <w:szCs w:val="24"/>
          <w:shd w:val="clear" w:color="auto" w:fill="F3F3F3"/>
        </w:rPr>
        <w:t xml:space="preserve">. Available at: </w:t>
      </w:r>
      <w:hyperlink r:id="rId19" w:history="1">
        <w:r w:rsidR="003603A8" w:rsidRPr="002A4B59">
          <w:rPr>
            <w:rStyle w:val="Hyperlink"/>
            <w:rFonts w:ascii="Arial" w:hAnsi="Arial" w:cs="Arial"/>
            <w:sz w:val="24"/>
            <w:szCs w:val="24"/>
          </w:rPr>
          <w:t>https://www.assembly.wales/en/abthome/role-of-assembly-how-it-works/Pages/Voting-Age.aspx</w:t>
        </w:r>
      </w:hyperlink>
      <w:r w:rsidR="003603A8" w:rsidRPr="002A4B59">
        <w:rPr>
          <w:rFonts w:ascii="Arial" w:hAnsi="Arial" w:cs="Arial"/>
          <w:sz w:val="24"/>
          <w:szCs w:val="24"/>
        </w:rPr>
        <w:t xml:space="preserve"> </w:t>
      </w:r>
      <w:r w:rsidR="002A4B59" w:rsidRPr="002A4B59">
        <w:rPr>
          <w:rFonts w:ascii="Arial" w:hAnsi="Arial" w:cs="Arial"/>
          <w:sz w:val="24"/>
          <w:szCs w:val="24"/>
        </w:rPr>
        <w:t xml:space="preserve">(Accessed: </w:t>
      </w:r>
      <w:r w:rsidR="002A4B59" w:rsidRPr="006C5F06">
        <w:rPr>
          <w:rFonts w:ascii="Arial" w:hAnsi="Arial" w:cs="Arial"/>
          <w:sz w:val="24"/>
          <w:szCs w:val="24"/>
        </w:rPr>
        <w:t>12th</w:t>
      </w:r>
      <w:r w:rsidR="002A4B59" w:rsidRPr="002A4B59">
        <w:rPr>
          <w:rFonts w:ascii="Arial" w:hAnsi="Arial" w:cs="Arial"/>
          <w:sz w:val="24"/>
          <w:szCs w:val="24"/>
        </w:rPr>
        <w:t xml:space="preserve"> October 2019).</w:t>
      </w:r>
    </w:p>
    <w:p w14:paraId="4DAC6E73" w14:textId="1F6ADDE4" w:rsidR="008E4810" w:rsidRPr="006C5F06" w:rsidRDefault="008E4810" w:rsidP="001B774C">
      <w:pPr>
        <w:spacing w:line="480" w:lineRule="auto"/>
        <w:rPr>
          <w:rFonts w:ascii="Arial" w:hAnsi="Arial" w:cs="Arial"/>
          <w:sz w:val="24"/>
          <w:szCs w:val="24"/>
        </w:rPr>
      </w:pPr>
      <w:proofErr w:type="spellStart"/>
      <w:r w:rsidRPr="006C5F06">
        <w:rPr>
          <w:rFonts w:ascii="Arial" w:hAnsi="Arial" w:cs="Arial"/>
          <w:sz w:val="24"/>
          <w:szCs w:val="24"/>
        </w:rPr>
        <w:t>Beament</w:t>
      </w:r>
      <w:proofErr w:type="spellEnd"/>
      <w:r w:rsidR="00C07BDB" w:rsidRPr="006C5F06">
        <w:rPr>
          <w:rFonts w:ascii="Arial" w:hAnsi="Arial" w:cs="Arial"/>
          <w:sz w:val="24"/>
          <w:szCs w:val="24"/>
        </w:rPr>
        <w:t xml:space="preserve">, E. Weston, P. (2019) </w:t>
      </w:r>
      <w:r w:rsidR="00A534BE" w:rsidRPr="006C5F06">
        <w:rPr>
          <w:rFonts w:ascii="Arial" w:hAnsi="Arial" w:cs="Arial"/>
          <w:i/>
          <w:iCs/>
          <w:sz w:val="24"/>
          <w:szCs w:val="24"/>
        </w:rPr>
        <w:t>Voting age should be lowered to 16 to advert climate break</w:t>
      </w:r>
      <w:r w:rsidR="007B451B" w:rsidRPr="006C5F06">
        <w:rPr>
          <w:rFonts w:ascii="Arial" w:hAnsi="Arial" w:cs="Arial"/>
          <w:i/>
          <w:iCs/>
          <w:sz w:val="24"/>
          <w:szCs w:val="24"/>
        </w:rPr>
        <w:t xml:space="preserve">down, think tank says. </w:t>
      </w:r>
      <w:r w:rsidR="007B451B" w:rsidRPr="006C5F06">
        <w:rPr>
          <w:rFonts w:ascii="Arial" w:hAnsi="Arial" w:cs="Arial"/>
          <w:sz w:val="24"/>
          <w:szCs w:val="24"/>
        </w:rPr>
        <w:t xml:space="preserve">Available at: </w:t>
      </w:r>
      <w:hyperlink r:id="rId20" w:history="1">
        <w:r w:rsidR="007B451B" w:rsidRPr="006C5F06">
          <w:rPr>
            <w:rStyle w:val="Hyperlink"/>
            <w:rFonts w:ascii="Arial" w:hAnsi="Arial" w:cs="Arial"/>
            <w:sz w:val="24"/>
            <w:szCs w:val="24"/>
          </w:rPr>
          <w:t>https://www.independent.co.uk/environment/voting-age-16-climate-breakdown-toxic-inheritance-ippr-a9108706.html</w:t>
        </w:r>
      </w:hyperlink>
      <w:r w:rsidR="007B451B" w:rsidRPr="006C5F06">
        <w:rPr>
          <w:rFonts w:ascii="Arial" w:hAnsi="Arial" w:cs="Arial"/>
          <w:sz w:val="24"/>
          <w:szCs w:val="24"/>
        </w:rPr>
        <w:t xml:space="preserve"> </w:t>
      </w:r>
      <w:r w:rsidR="006C5F06" w:rsidRPr="006C5F06">
        <w:rPr>
          <w:rFonts w:ascii="Arial" w:hAnsi="Arial" w:cs="Arial"/>
          <w:sz w:val="24"/>
          <w:szCs w:val="24"/>
        </w:rPr>
        <w:t>(Accessed: 12th October 2019).</w:t>
      </w:r>
      <w:bookmarkStart w:id="10" w:name="_GoBack"/>
      <w:bookmarkEnd w:id="10"/>
    </w:p>
    <w:sectPr w:rsidR="008E4810" w:rsidRPr="006C5F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92380"/>
    <w:multiLevelType w:val="hybridMultilevel"/>
    <w:tmpl w:val="3232EE9A"/>
    <w:lvl w:ilvl="0" w:tplc="4D424D00">
      <w:start w:val="1"/>
      <w:numFmt w:val="decimal"/>
      <w:lvlText w:val="%1."/>
      <w:lvlJc w:val="left"/>
      <w:pPr>
        <w:tabs>
          <w:tab w:val="num" w:pos="720"/>
        </w:tabs>
        <w:ind w:left="720" w:hanging="360"/>
      </w:pPr>
    </w:lvl>
    <w:lvl w:ilvl="1" w:tplc="51386C68" w:tentative="1">
      <w:start w:val="1"/>
      <w:numFmt w:val="decimal"/>
      <w:lvlText w:val="%2."/>
      <w:lvlJc w:val="left"/>
      <w:pPr>
        <w:tabs>
          <w:tab w:val="num" w:pos="1440"/>
        </w:tabs>
        <w:ind w:left="1440" w:hanging="360"/>
      </w:pPr>
    </w:lvl>
    <w:lvl w:ilvl="2" w:tplc="31B419FE" w:tentative="1">
      <w:start w:val="1"/>
      <w:numFmt w:val="decimal"/>
      <w:lvlText w:val="%3."/>
      <w:lvlJc w:val="left"/>
      <w:pPr>
        <w:tabs>
          <w:tab w:val="num" w:pos="2160"/>
        </w:tabs>
        <w:ind w:left="2160" w:hanging="360"/>
      </w:pPr>
    </w:lvl>
    <w:lvl w:ilvl="3" w:tplc="AD8E9C2C" w:tentative="1">
      <w:start w:val="1"/>
      <w:numFmt w:val="decimal"/>
      <w:lvlText w:val="%4."/>
      <w:lvlJc w:val="left"/>
      <w:pPr>
        <w:tabs>
          <w:tab w:val="num" w:pos="2880"/>
        </w:tabs>
        <w:ind w:left="2880" w:hanging="360"/>
      </w:pPr>
    </w:lvl>
    <w:lvl w:ilvl="4" w:tplc="E7C8849A" w:tentative="1">
      <w:start w:val="1"/>
      <w:numFmt w:val="decimal"/>
      <w:lvlText w:val="%5."/>
      <w:lvlJc w:val="left"/>
      <w:pPr>
        <w:tabs>
          <w:tab w:val="num" w:pos="3600"/>
        </w:tabs>
        <w:ind w:left="3600" w:hanging="360"/>
      </w:pPr>
    </w:lvl>
    <w:lvl w:ilvl="5" w:tplc="A8381680" w:tentative="1">
      <w:start w:val="1"/>
      <w:numFmt w:val="decimal"/>
      <w:lvlText w:val="%6."/>
      <w:lvlJc w:val="left"/>
      <w:pPr>
        <w:tabs>
          <w:tab w:val="num" w:pos="4320"/>
        </w:tabs>
        <w:ind w:left="4320" w:hanging="360"/>
      </w:pPr>
    </w:lvl>
    <w:lvl w:ilvl="6" w:tplc="73EC8F98" w:tentative="1">
      <w:start w:val="1"/>
      <w:numFmt w:val="decimal"/>
      <w:lvlText w:val="%7."/>
      <w:lvlJc w:val="left"/>
      <w:pPr>
        <w:tabs>
          <w:tab w:val="num" w:pos="5040"/>
        </w:tabs>
        <w:ind w:left="5040" w:hanging="360"/>
      </w:pPr>
    </w:lvl>
    <w:lvl w:ilvl="7" w:tplc="481CD2C0" w:tentative="1">
      <w:start w:val="1"/>
      <w:numFmt w:val="decimal"/>
      <w:lvlText w:val="%8."/>
      <w:lvlJc w:val="left"/>
      <w:pPr>
        <w:tabs>
          <w:tab w:val="num" w:pos="5760"/>
        </w:tabs>
        <w:ind w:left="5760" w:hanging="360"/>
      </w:pPr>
    </w:lvl>
    <w:lvl w:ilvl="8" w:tplc="9ADA131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Y0NzAyNDeztDAxszBQ0lEKTi0uzszPAykwqwUAORZ8JCwAAAA="/>
  </w:docVars>
  <w:rsids>
    <w:rsidRoot w:val="009C1D7A"/>
    <w:rsid w:val="000070A0"/>
    <w:rsid w:val="00035A8C"/>
    <w:rsid w:val="00047B1F"/>
    <w:rsid w:val="0005077F"/>
    <w:rsid w:val="0005436D"/>
    <w:rsid w:val="00072216"/>
    <w:rsid w:val="00080228"/>
    <w:rsid w:val="00086DBC"/>
    <w:rsid w:val="00097BF2"/>
    <w:rsid w:val="000B084E"/>
    <w:rsid w:val="000B53FB"/>
    <w:rsid w:val="000C7748"/>
    <w:rsid w:val="000D18D9"/>
    <w:rsid w:val="000D1E70"/>
    <w:rsid w:val="000D24F1"/>
    <w:rsid w:val="000D45D2"/>
    <w:rsid w:val="000D56D4"/>
    <w:rsid w:val="000E5357"/>
    <w:rsid w:val="000F083B"/>
    <w:rsid w:val="000F13D2"/>
    <w:rsid w:val="000F72E4"/>
    <w:rsid w:val="00102DBA"/>
    <w:rsid w:val="001065EC"/>
    <w:rsid w:val="00115BD1"/>
    <w:rsid w:val="001171A9"/>
    <w:rsid w:val="00145020"/>
    <w:rsid w:val="001543EF"/>
    <w:rsid w:val="00165218"/>
    <w:rsid w:val="00166744"/>
    <w:rsid w:val="00166E79"/>
    <w:rsid w:val="001A11F5"/>
    <w:rsid w:val="001A5074"/>
    <w:rsid w:val="001A5E50"/>
    <w:rsid w:val="001B3E6A"/>
    <w:rsid w:val="001B774C"/>
    <w:rsid w:val="001D1474"/>
    <w:rsid w:val="001F084A"/>
    <w:rsid w:val="001F41EA"/>
    <w:rsid w:val="001F4A6C"/>
    <w:rsid w:val="00200B7A"/>
    <w:rsid w:val="00223417"/>
    <w:rsid w:val="002306BC"/>
    <w:rsid w:val="00237E71"/>
    <w:rsid w:val="00241855"/>
    <w:rsid w:val="00242BCB"/>
    <w:rsid w:val="00242F05"/>
    <w:rsid w:val="00264DF4"/>
    <w:rsid w:val="002731D7"/>
    <w:rsid w:val="00276520"/>
    <w:rsid w:val="002870E0"/>
    <w:rsid w:val="00293856"/>
    <w:rsid w:val="002A17AB"/>
    <w:rsid w:val="002A339B"/>
    <w:rsid w:val="002A4B59"/>
    <w:rsid w:val="002C4C84"/>
    <w:rsid w:val="002D1923"/>
    <w:rsid w:val="002D3BCA"/>
    <w:rsid w:val="002E4BB8"/>
    <w:rsid w:val="002F0A46"/>
    <w:rsid w:val="002F1292"/>
    <w:rsid w:val="002F781F"/>
    <w:rsid w:val="003041BA"/>
    <w:rsid w:val="00305E37"/>
    <w:rsid w:val="0031481F"/>
    <w:rsid w:val="003157D5"/>
    <w:rsid w:val="00333D44"/>
    <w:rsid w:val="00337FB7"/>
    <w:rsid w:val="003603A8"/>
    <w:rsid w:val="00362AD5"/>
    <w:rsid w:val="00367963"/>
    <w:rsid w:val="00386FC9"/>
    <w:rsid w:val="003A1EC7"/>
    <w:rsid w:val="003A6A2B"/>
    <w:rsid w:val="003B53CF"/>
    <w:rsid w:val="003B754F"/>
    <w:rsid w:val="003B780E"/>
    <w:rsid w:val="003D0E0C"/>
    <w:rsid w:val="003D25FF"/>
    <w:rsid w:val="003D7692"/>
    <w:rsid w:val="003E23AC"/>
    <w:rsid w:val="003F5EFD"/>
    <w:rsid w:val="00420AAB"/>
    <w:rsid w:val="00424583"/>
    <w:rsid w:val="0043510A"/>
    <w:rsid w:val="00442DAE"/>
    <w:rsid w:val="00450289"/>
    <w:rsid w:val="00453F64"/>
    <w:rsid w:val="00462146"/>
    <w:rsid w:val="004A7FF5"/>
    <w:rsid w:val="004E7134"/>
    <w:rsid w:val="004F3501"/>
    <w:rsid w:val="005079AE"/>
    <w:rsid w:val="00536838"/>
    <w:rsid w:val="00545908"/>
    <w:rsid w:val="00550AB0"/>
    <w:rsid w:val="00551755"/>
    <w:rsid w:val="00563F3D"/>
    <w:rsid w:val="00591F0F"/>
    <w:rsid w:val="00596C6C"/>
    <w:rsid w:val="005A7962"/>
    <w:rsid w:val="005B3D9A"/>
    <w:rsid w:val="005C17BD"/>
    <w:rsid w:val="005C5490"/>
    <w:rsid w:val="005C6269"/>
    <w:rsid w:val="005E35EB"/>
    <w:rsid w:val="005E5178"/>
    <w:rsid w:val="005F2677"/>
    <w:rsid w:val="005F49D9"/>
    <w:rsid w:val="005F6E50"/>
    <w:rsid w:val="006045E3"/>
    <w:rsid w:val="00611B29"/>
    <w:rsid w:val="00611BC1"/>
    <w:rsid w:val="006242F3"/>
    <w:rsid w:val="0063272F"/>
    <w:rsid w:val="00632B35"/>
    <w:rsid w:val="006459A3"/>
    <w:rsid w:val="006610EB"/>
    <w:rsid w:val="00671945"/>
    <w:rsid w:val="00680868"/>
    <w:rsid w:val="0068297E"/>
    <w:rsid w:val="0068327C"/>
    <w:rsid w:val="0069558D"/>
    <w:rsid w:val="006A3710"/>
    <w:rsid w:val="006C438E"/>
    <w:rsid w:val="006C5F06"/>
    <w:rsid w:val="006D2387"/>
    <w:rsid w:val="006E4B83"/>
    <w:rsid w:val="006E777D"/>
    <w:rsid w:val="006F3C5B"/>
    <w:rsid w:val="006F5E33"/>
    <w:rsid w:val="00727AA2"/>
    <w:rsid w:val="00731939"/>
    <w:rsid w:val="00735586"/>
    <w:rsid w:val="00742310"/>
    <w:rsid w:val="00742FF0"/>
    <w:rsid w:val="00752A99"/>
    <w:rsid w:val="00753461"/>
    <w:rsid w:val="0078686C"/>
    <w:rsid w:val="00790F25"/>
    <w:rsid w:val="007A11E4"/>
    <w:rsid w:val="007A3C26"/>
    <w:rsid w:val="007B451B"/>
    <w:rsid w:val="007C0D2B"/>
    <w:rsid w:val="007C501D"/>
    <w:rsid w:val="007D2698"/>
    <w:rsid w:val="007D645E"/>
    <w:rsid w:val="007E23D0"/>
    <w:rsid w:val="007E2AEE"/>
    <w:rsid w:val="007F1012"/>
    <w:rsid w:val="0080111E"/>
    <w:rsid w:val="0080438E"/>
    <w:rsid w:val="00804EA2"/>
    <w:rsid w:val="008060C1"/>
    <w:rsid w:val="00821A7A"/>
    <w:rsid w:val="0082788B"/>
    <w:rsid w:val="008413F3"/>
    <w:rsid w:val="00853E16"/>
    <w:rsid w:val="0086414C"/>
    <w:rsid w:val="00891C67"/>
    <w:rsid w:val="008A19C7"/>
    <w:rsid w:val="008A435C"/>
    <w:rsid w:val="008A6A78"/>
    <w:rsid w:val="008A74E4"/>
    <w:rsid w:val="008B3DC6"/>
    <w:rsid w:val="008B5463"/>
    <w:rsid w:val="008B722C"/>
    <w:rsid w:val="008C7ABE"/>
    <w:rsid w:val="008E4810"/>
    <w:rsid w:val="00905744"/>
    <w:rsid w:val="009168A6"/>
    <w:rsid w:val="00925BC0"/>
    <w:rsid w:val="00927ADF"/>
    <w:rsid w:val="009310A7"/>
    <w:rsid w:val="00933C61"/>
    <w:rsid w:val="009358A2"/>
    <w:rsid w:val="00956622"/>
    <w:rsid w:val="00977BCF"/>
    <w:rsid w:val="009822C0"/>
    <w:rsid w:val="00984105"/>
    <w:rsid w:val="00985C2F"/>
    <w:rsid w:val="00991440"/>
    <w:rsid w:val="009920DF"/>
    <w:rsid w:val="0099312F"/>
    <w:rsid w:val="009A71A8"/>
    <w:rsid w:val="009B4479"/>
    <w:rsid w:val="009B6891"/>
    <w:rsid w:val="009C1D7A"/>
    <w:rsid w:val="009C233B"/>
    <w:rsid w:val="009E7B8B"/>
    <w:rsid w:val="009F1348"/>
    <w:rsid w:val="009F626B"/>
    <w:rsid w:val="00A123CC"/>
    <w:rsid w:val="00A2006F"/>
    <w:rsid w:val="00A300CC"/>
    <w:rsid w:val="00A31208"/>
    <w:rsid w:val="00A353D6"/>
    <w:rsid w:val="00A35D3E"/>
    <w:rsid w:val="00A534BE"/>
    <w:rsid w:val="00A536A7"/>
    <w:rsid w:val="00A53F6B"/>
    <w:rsid w:val="00A54E4C"/>
    <w:rsid w:val="00A645D3"/>
    <w:rsid w:val="00A72195"/>
    <w:rsid w:val="00A75EB9"/>
    <w:rsid w:val="00AA3271"/>
    <w:rsid w:val="00AB12B9"/>
    <w:rsid w:val="00AC0205"/>
    <w:rsid w:val="00AD5BA2"/>
    <w:rsid w:val="00AD621A"/>
    <w:rsid w:val="00AF3553"/>
    <w:rsid w:val="00B06A60"/>
    <w:rsid w:val="00B11964"/>
    <w:rsid w:val="00B152BA"/>
    <w:rsid w:val="00B15846"/>
    <w:rsid w:val="00B16090"/>
    <w:rsid w:val="00B16F80"/>
    <w:rsid w:val="00B26864"/>
    <w:rsid w:val="00B300E2"/>
    <w:rsid w:val="00B406E6"/>
    <w:rsid w:val="00B4605A"/>
    <w:rsid w:val="00B555C0"/>
    <w:rsid w:val="00B725CD"/>
    <w:rsid w:val="00B76E0E"/>
    <w:rsid w:val="00B81C41"/>
    <w:rsid w:val="00B9657A"/>
    <w:rsid w:val="00B9792B"/>
    <w:rsid w:val="00BA3619"/>
    <w:rsid w:val="00BB52C4"/>
    <w:rsid w:val="00BC07F1"/>
    <w:rsid w:val="00BD47F7"/>
    <w:rsid w:val="00BE292D"/>
    <w:rsid w:val="00BF7168"/>
    <w:rsid w:val="00C02B57"/>
    <w:rsid w:val="00C05CAF"/>
    <w:rsid w:val="00C07BDB"/>
    <w:rsid w:val="00C10BF4"/>
    <w:rsid w:val="00C13487"/>
    <w:rsid w:val="00C15B9A"/>
    <w:rsid w:val="00C3393A"/>
    <w:rsid w:val="00C37155"/>
    <w:rsid w:val="00C40BF2"/>
    <w:rsid w:val="00C43251"/>
    <w:rsid w:val="00C555E8"/>
    <w:rsid w:val="00C6244E"/>
    <w:rsid w:val="00C62A14"/>
    <w:rsid w:val="00C71DA0"/>
    <w:rsid w:val="00C770DF"/>
    <w:rsid w:val="00C95FA7"/>
    <w:rsid w:val="00CA64AB"/>
    <w:rsid w:val="00CC5FAA"/>
    <w:rsid w:val="00CE2E2D"/>
    <w:rsid w:val="00CE3899"/>
    <w:rsid w:val="00CE3F63"/>
    <w:rsid w:val="00CE481B"/>
    <w:rsid w:val="00D04C69"/>
    <w:rsid w:val="00D22C81"/>
    <w:rsid w:val="00D22EC3"/>
    <w:rsid w:val="00D2773F"/>
    <w:rsid w:val="00D27BA1"/>
    <w:rsid w:val="00D51884"/>
    <w:rsid w:val="00D631D2"/>
    <w:rsid w:val="00D76F2F"/>
    <w:rsid w:val="00D7716D"/>
    <w:rsid w:val="00D820F1"/>
    <w:rsid w:val="00D9088E"/>
    <w:rsid w:val="00D913FE"/>
    <w:rsid w:val="00D975A3"/>
    <w:rsid w:val="00DA1076"/>
    <w:rsid w:val="00DB7EFE"/>
    <w:rsid w:val="00DD2B28"/>
    <w:rsid w:val="00DE5F54"/>
    <w:rsid w:val="00E03413"/>
    <w:rsid w:val="00E142CF"/>
    <w:rsid w:val="00E15703"/>
    <w:rsid w:val="00E179B4"/>
    <w:rsid w:val="00E24FE5"/>
    <w:rsid w:val="00E263CC"/>
    <w:rsid w:val="00E26D8A"/>
    <w:rsid w:val="00E42AA9"/>
    <w:rsid w:val="00E553F6"/>
    <w:rsid w:val="00E554D9"/>
    <w:rsid w:val="00E606A3"/>
    <w:rsid w:val="00E71D3F"/>
    <w:rsid w:val="00E80205"/>
    <w:rsid w:val="00E82997"/>
    <w:rsid w:val="00E9187C"/>
    <w:rsid w:val="00E9589B"/>
    <w:rsid w:val="00E974E2"/>
    <w:rsid w:val="00EB7F1B"/>
    <w:rsid w:val="00EC2E08"/>
    <w:rsid w:val="00EC4E95"/>
    <w:rsid w:val="00EC7138"/>
    <w:rsid w:val="00EF0CA1"/>
    <w:rsid w:val="00EF21D8"/>
    <w:rsid w:val="00F0310D"/>
    <w:rsid w:val="00F07D27"/>
    <w:rsid w:val="00F15B2C"/>
    <w:rsid w:val="00F321E1"/>
    <w:rsid w:val="00F362CB"/>
    <w:rsid w:val="00F447BF"/>
    <w:rsid w:val="00F502DC"/>
    <w:rsid w:val="00F52162"/>
    <w:rsid w:val="00F53AA9"/>
    <w:rsid w:val="00F54EA9"/>
    <w:rsid w:val="00F5687C"/>
    <w:rsid w:val="00F57FF1"/>
    <w:rsid w:val="00F740E4"/>
    <w:rsid w:val="00F7681D"/>
    <w:rsid w:val="00F82D09"/>
    <w:rsid w:val="00F87E77"/>
    <w:rsid w:val="00F87F4B"/>
    <w:rsid w:val="00F92A46"/>
    <w:rsid w:val="00FA4280"/>
    <w:rsid w:val="00FB2389"/>
    <w:rsid w:val="00FD0439"/>
    <w:rsid w:val="00FD384E"/>
    <w:rsid w:val="00FE1908"/>
    <w:rsid w:val="00FE74CD"/>
    <w:rsid w:val="00FE7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DB491"/>
  <w15:chartTrackingRefBased/>
  <w15:docId w15:val="{49204A7B-BC8F-4BBB-81EE-E9CAB5734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D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38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C1D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D7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C1D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5BD1"/>
    <w:pPr>
      <w:outlineLvl w:val="9"/>
    </w:pPr>
    <w:rPr>
      <w:lang w:val="en-US"/>
    </w:rPr>
  </w:style>
  <w:style w:type="paragraph" w:styleId="TOC1">
    <w:name w:val="toc 1"/>
    <w:basedOn w:val="Normal"/>
    <w:next w:val="Normal"/>
    <w:autoRedefine/>
    <w:uiPriority w:val="39"/>
    <w:unhideWhenUsed/>
    <w:rsid w:val="00115BD1"/>
    <w:pPr>
      <w:spacing w:after="100"/>
    </w:pPr>
  </w:style>
  <w:style w:type="character" w:styleId="Hyperlink">
    <w:name w:val="Hyperlink"/>
    <w:basedOn w:val="DefaultParagraphFont"/>
    <w:uiPriority w:val="99"/>
    <w:unhideWhenUsed/>
    <w:rsid w:val="00115BD1"/>
    <w:rPr>
      <w:color w:val="0563C1" w:themeColor="hyperlink"/>
      <w:u w:val="single"/>
    </w:rPr>
  </w:style>
  <w:style w:type="character" w:customStyle="1" w:styleId="Heading2Char">
    <w:name w:val="Heading 2 Char"/>
    <w:basedOn w:val="DefaultParagraphFont"/>
    <w:link w:val="Heading2"/>
    <w:uiPriority w:val="9"/>
    <w:rsid w:val="00CE389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E3899"/>
    <w:pPr>
      <w:spacing w:after="100"/>
      <w:ind w:left="220"/>
    </w:pPr>
  </w:style>
  <w:style w:type="character" w:styleId="UnresolvedMention">
    <w:name w:val="Unresolved Mention"/>
    <w:basedOn w:val="DefaultParagraphFont"/>
    <w:uiPriority w:val="99"/>
    <w:semiHidden/>
    <w:unhideWhenUsed/>
    <w:rsid w:val="008278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9068610">
      <w:bodyDiv w:val="1"/>
      <w:marLeft w:val="0"/>
      <w:marRight w:val="0"/>
      <w:marTop w:val="0"/>
      <w:marBottom w:val="0"/>
      <w:divBdr>
        <w:top w:val="none" w:sz="0" w:space="0" w:color="auto"/>
        <w:left w:val="none" w:sz="0" w:space="0" w:color="auto"/>
        <w:bottom w:val="none" w:sz="0" w:space="0" w:color="auto"/>
        <w:right w:val="none" w:sz="0" w:space="0" w:color="auto"/>
      </w:divBdr>
      <w:divsChild>
        <w:div w:id="1685324355">
          <w:marLeft w:val="893"/>
          <w:marRight w:val="0"/>
          <w:marTop w:val="80"/>
          <w:marBottom w:val="0"/>
          <w:divBdr>
            <w:top w:val="none" w:sz="0" w:space="0" w:color="auto"/>
            <w:left w:val="none" w:sz="0" w:space="0" w:color="auto"/>
            <w:bottom w:val="none" w:sz="0" w:space="0" w:color="auto"/>
            <w:right w:val="none" w:sz="0" w:space="0" w:color="auto"/>
          </w:divBdr>
        </w:div>
        <w:div w:id="1264649453">
          <w:marLeft w:val="893"/>
          <w:marRight w:val="0"/>
          <w:marTop w:val="80"/>
          <w:marBottom w:val="0"/>
          <w:divBdr>
            <w:top w:val="none" w:sz="0" w:space="0" w:color="auto"/>
            <w:left w:val="none" w:sz="0" w:space="0" w:color="auto"/>
            <w:bottom w:val="none" w:sz="0" w:space="0" w:color="auto"/>
            <w:right w:val="none" w:sz="0" w:space="0" w:color="auto"/>
          </w:divBdr>
        </w:div>
        <w:div w:id="2027707384">
          <w:marLeft w:val="893"/>
          <w:marRight w:val="0"/>
          <w:marTop w:val="80"/>
          <w:marBottom w:val="0"/>
          <w:divBdr>
            <w:top w:val="none" w:sz="0" w:space="0" w:color="auto"/>
            <w:left w:val="none" w:sz="0" w:space="0" w:color="auto"/>
            <w:bottom w:val="none" w:sz="0" w:space="0" w:color="auto"/>
            <w:right w:val="none" w:sz="0" w:space="0" w:color="auto"/>
          </w:divBdr>
        </w:div>
        <w:div w:id="1558468745">
          <w:marLeft w:val="893"/>
          <w:marRight w:val="0"/>
          <w:marTop w:val="80"/>
          <w:marBottom w:val="0"/>
          <w:divBdr>
            <w:top w:val="none" w:sz="0" w:space="0" w:color="auto"/>
            <w:left w:val="none" w:sz="0" w:space="0" w:color="auto"/>
            <w:bottom w:val="none" w:sz="0" w:space="0" w:color="auto"/>
            <w:right w:val="none" w:sz="0" w:space="0" w:color="auto"/>
          </w:divBdr>
        </w:div>
        <w:div w:id="792600343">
          <w:marLeft w:val="893"/>
          <w:marRight w:val="0"/>
          <w:marTop w:val="80"/>
          <w:marBottom w:val="0"/>
          <w:divBdr>
            <w:top w:val="none" w:sz="0" w:space="0" w:color="auto"/>
            <w:left w:val="none" w:sz="0" w:space="0" w:color="auto"/>
            <w:bottom w:val="none" w:sz="0" w:space="0" w:color="auto"/>
            <w:right w:val="none" w:sz="0" w:space="0" w:color="auto"/>
          </w:divBdr>
        </w:div>
        <w:div w:id="1385908170">
          <w:marLeft w:val="893"/>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uffingtonpost.co.uk/entry/david-lidington-tells-emily-thornberry-to-grow-up-for-demanding-votes-for-16-year-olds_uk_5a71b6d2e4b0ae29f08c9f3c?guccounter=1&amp;guce_referrer=aHR0cHM6Ly93d3cuaW5kZXBlbmRlbnQuY28udWsvbmV3cy91ay9wb2xpdGljcy9zaG91bGQtdGhlLXZvdGluZy1hZ2UtYmUtbG93ZXJlZC10by0xNi1hODg4MjczMS5odG1s&amp;guce_referrer_sig=AQAAALPo-TGUWEZQCBLw5sUR9r5yaoW5OurLVO8N6FIafaQJHNoDs8_DtrcESGhcMn_2OXwBkMn4_LUbUUC3W_-p4RhmNHLGl274WQ0LxrAXQ79Bpw8JnXZ7lYdtTfsw8mtRJuIs-giPLbzGqE2qKd73dk9RrduO1PlfhVa7MupdYI_y" TargetMode="External"/><Relationship Id="rId18" Type="http://schemas.openxmlformats.org/officeDocument/2006/relationships/hyperlink" Target="https://www.euronews.com/2018/09/11/what-does-voting-at-16-change-the-case-of-austria"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youtube.com/watch?v=5AC0BlTBk-4" TargetMode="External"/><Relationship Id="rId17" Type="http://schemas.openxmlformats.org/officeDocument/2006/relationships/hyperlink" Target="https://yougov.co.uk/topics/politics/articles-reports/2017/06/13/how-britain-voted-2017-general-election" TargetMode="External"/><Relationship Id="rId2" Type="http://schemas.openxmlformats.org/officeDocument/2006/relationships/customXml" Target="../customXml/item2.xml"/><Relationship Id="rId16" Type="http://schemas.openxmlformats.org/officeDocument/2006/relationships/hyperlink" Target="https://www.ons.gov.uk/peoplepopulationandcommunity/elections/electoralregistration/articles/whatimpactcouldloweringtheukvotingageto16haveontheshapeoftheelectorate/2017-07-14" TargetMode="External"/><Relationship Id="rId20" Type="http://schemas.openxmlformats.org/officeDocument/2006/relationships/hyperlink" Target="https://www.independent.co.uk/environment/voting-age-16-climate-breakdown-toxic-inheritance-ippr-a9108706.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ndependent.co.uk/news/uk/politics/should-the-voting-age-be-lowered-to-16-a8882731.html" TargetMode="External"/><Relationship Id="rId5" Type="http://schemas.openxmlformats.org/officeDocument/2006/relationships/numbering" Target="numbering.xml"/><Relationship Id="rId15" Type="http://schemas.openxmlformats.org/officeDocument/2006/relationships/hyperlink" Target="https://yougov.co.uk/topics/politics/articles-reports/2018/05/23/public-support-right-vote-16-more-reducing-voting-" TargetMode="External"/><Relationship Id="rId10" Type="http://schemas.openxmlformats.org/officeDocument/2006/relationships/image" Target="media/image2.png"/><Relationship Id="rId19" Type="http://schemas.openxmlformats.org/officeDocument/2006/relationships/hyperlink" Target="https://www.assembly.wales/en/abthome/role-of-assembly-how-it-works/Pages/Voting-Age.aspx"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yougov.co.uk/topics/politics/articles-reports/2013/08/22/public-against-lowering-voting-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0" ma:contentTypeDescription="Create a new document." ma:contentTypeScope="" ma:versionID="4488c9c45714215309fdd5cc9308775c">
  <xsd:schema xmlns:xsd="http://www.w3.org/2001/XMLSchema" xmlns:xs="http://www.w3.org/2001/XMLSchema" xmlns:p="http://schemas.microsoft.com/office/2006/metadata/properties" targetNamespace="http://schemas.microsoft.com/office/2006/metadata/properties" ma:root="true" ma:fieldsID="ee4b7b6d5e216db7f759cfd5da55cc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C0446A-C2A6-4299-8167-F3233B1C17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DD0A4462-A3DB-4A72-800F-173CD4AF73BE}">
  <ds:schemaRefs>
    <ds:schemaRef ds:uri="http://schemas.microsoft.com/sharepoint/v3/contenttype/forms"/>
  </ds:schemaRefs>
</ds:datastoreItem>
</file>

<file path=customXml/itemProps3.xml><?xml version="1.0" encoding="utf-8"?>
<ds:datastoreItem xmlns:ds="http://schemas.openxmlformats.org/officeDocument/2006/customXml" ds:itemID="{604B7566-CCF2-4EAF-8AC4-CF20EF600BB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B7417A-A654-4167-8AD1-72E98DBCC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9</Pages>
  <Words>1690</Words>
  <Characters>9634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W</dc:creator>
  <cp:keywords/>
  <dc:description/>
  <cp:lastModifiedBy>Emilie Ward (1900413)</cp:lastModifiedBy>
  <cp:revision>306</cp:revision>
  <cp:lastPrinted>2019-10-12T14:41:00Z</cp:lastPrinted>
  <dcterms:created xsi:type="dcterms:W3CDTF">2019-09-26T13:38:00Z</dcterms:created>
  <dcterms:modified xsi:type="dcterms:W3CDTF">2019-10-12T14:41:00Z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