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18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04"/>
      </w:tblGrid>
      <w:tr w:rsidR="003A3CE5" w:rsidRPr="00A406E5" w14:paraId="162A510F" w14:textId="77777777" w:rsidTr="00F84787">
        <w:tc>
          <w:tcPr>
            <w:tcW w:w="9922" w:type="dxa"/>
            <w:shd w:val="clear" w:color="auto" w:fill="C0C0C0"/>
          </w:tcPr>
          <w:p w14:paraId="3DA5A150" w14:textId="7C37CD65" w:rsidR="00681FA9" w:rsidRPr="00A406E5" w:rsidRDefault="004F38B4" w:rsidP="00F84787">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962D57">
              <w:rPr>
                <w:rFonts w:ascii="Arial" w:hAnsi="Arial" w:cs="Arial"/>
                <w:b/>
              </w:rPr>
              <w:t xml:space="preserve"> </w:t>
            </w:r>
          </w:p>
        </w:tc>
      </w:tr>
    </w:tbl>
    <w:tbl>
      <w:tblPr>
        <w:tblStyle w:val="PlainTable4"/>
        <w:tblpPr w:leftFromText="180" w:rightFromText="180" w:vertAnchor="text" w:horzAnchor="margin" w:tblpY="134"/>
        <w:tblW w:w="0" w:type="auto"/>
        <w:tblLook w:val="04A0" w:firstRow="1" w:lastRow="0" w:firstColumn="1" w:lastColumn="0" w:noHBand="0" w:noVBand="1"/>
      </w:tblPr>
      <w:tblGrid>
        <w:gridCol w:w="5222"/>
      </w:tblGrid>
      <w:tr w:rsidR="00962D57" w14:paraId="549E6F7B" w14:textId="77777777" w:rsidTr="00F84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tcPr>
          <w:p w14:paraId="70745B80" w14:textId="77777777" w:rsidR="00962D57" w:rsidRDefault="00962D57" w:rsidP="00F84787">
            <w:pPr>
              <w:pStyle w:val="Header"/>
              <w:rPr>
                <w:rFonts w:ascii="Arial" w:hAnsi="Arial" w:cs="Arial"/>
                <w:b w:val="0"/>
                <w:sz w:val="28"/>
                <w:szCs w:val="28"/>
              </w:rPr>
            </w:pPr>
            <w:r>
              <w:rPr>
                <w:rFonts w:ascii="Arial" w:hAnsi="Arial" w:cs="Arial"/>
                <w:noProof/>
                <w:sz w:val="28"/>
                <w:szCs w:val="28"/>
              </w:rPr>
              <w:drawing>
                <wp:inline distT="0" distB="0" distL="0" distR="0" wp14:anchorId="34C6FF47" wp14:editId="513C0DAD">
                  <wp:extent cx="1089660" cy="4364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9971" cy="448617"/>
                          </a:xfrm>
                          <a:prstGeom prst="rect">
                            <a:avLst/>
                          </a:prstGeom>
                          <a:noFill/>
                        </pic:spPr>
                      </pic:pic>
                    </a:graphicData>
                  </a:graphic>
                </wp:inline>
              </w:drawing>
            </w:r>
          </w:p>
        </w:tc>
      </w:tr>
    </w:tbl>
    <w:p w14:paraId="5D27A723" w14:textId="77777777" w:rsidR="00F84787" w:rsidRPr="00A406E5" w:rsidRDefault="00F84787" w:rsidP="002D5B3F">
      <w:pPr>
        <w:jc w:val="center"/>
        <w:rPr>
          <w:rFonts w:ascii="Arial" w:hAnsi="Arial" w:cs="Arial"/>
          <w:b/>
          <w:i/>
          <w:sz w:val="32"/>
        </w:rPr>
      </w:pPr>
    </w:p>
    <w:tbl>
      <w:tblPr>
        <w:tblW w:w="121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1"/>
        <w:gridCol w:w="2755"/>
        <w:gridCol w:w="3260"/>
        <w:gridCol w:w="1814"/>
        <w:gridCol w:w="1814"/>
      </w:tblGrid>
      <w:tr w:rsidR="003B3F9D" w:rsidRPr="00A406E5" w14:paraId="423BDA8F" w14:textId="77777777" w:rsidTr="00962D57">
        <w:trPr>
          <w:gridAfter w:val="1"/>
          <w:wAfter w:w="1814" w:type="dxa"/>
        </w:trPr>
        <w:tc>
          <w:tcPr>
            <w:tcW w:w="2491" w:type="dxa"/>
            <w:shd w:val="pct15" w:color="auto" w:fill="auto"/>
          </w:tcPr>
          <w:p w14:paraId="5543C14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235BB424" w14:textId="7D0D7914"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62D57">
              <w:rPr>
                <w:rFonts w:ascii="Arial" w:hAnsi="Arial" w:cs="Arial"/>
                <w:b/>
                <w:sz w:val="22"/>
                <w:szCs w:val="22"/>
              </w:rPr>
              <w:t>Jordan Smith</w:t>
            </w:r>
          </w:p>
        </w:tc>
        <w:tc>
          <w:tcPr>
            <w:tcW w:w="3260" w:type="dxa"/>
            <w:shd w:val="clear" w:color="auto" w:fill="D9D9D9"/>
          </w:tcPr>
          <w:p w14:paraId="101A84A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814" w:type="dxa"/>
          </w:tcPr>
          <w:p w14:paraId="645F974A" w14:textId="692F8E26" w:rsidR="003B3F9D" w:rsidRPr="00A406E5" w:rsidRDefault="00962D57" w:rsidP="001E57C1">
            <w:pPr>
              <w:spacing w:before="120" w:after="120"/>
              <w:jc w:val="both"/>
              <w:rPr>
                <w:rFonts w:ascii="Arial" w:hAnsi="Arial" w:cs="Arial"/>
                <w:b/>
                <w:sz w:val="22"/>
                <w:szCs w:val="22"/>
              </w:rPr>
            </w:pPr>
            <w:r>
              <w:rPr>
                <w:rFonts w:ascii="Arial" w:hAnsi="Arial" w:cs="Arial"/>
                <w:b/>
                <w:sz w:val="22"/>
                <w:szCs w:val="22"/>
              </w:rPr>
              <w:t>1708898</w:t>
            </w:r>
          </w:p>
        </w:tc>
      </w:tr>
      <w:tr w:rsidR="00DB116D" w:rsidRPr="00A406E5" w14:paraId="7B01C65C" w14:textId="77777777" w:rsidTr="00962D57">
        <w:trPr>
          <w:gridAfter w:val="1"/>
          <w:wAfter w:w="1814" w:type="dxa"/>
        </w:trPr>
        <w:tc>
          <w:tcPr>
            <w:tcW w:w="2491" w:type="dxa"/>
            <w:shd w:val="pct15" w:color="auto" w:fill="auto"/>
          </w:tcPr>
          <w:p w14:paraId="0D3C70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ABFC7A" w14:textId="77777777" w:rsidR="00DB116D" w:rsidRPr="007A04BE" w:rsidRDefault="00386509" w:rsidP="00E51AAC">
            <w:pPr>
              <w:spacing w:before="120" w:after="120"/>
              <w:jc w:val="both"/>
              <w:rPr>
                <w:rFonts w:ascii="Arial" w:hAnsi="Arial" w:cs="Arial"/>
                <w:b/>
              </w:rPr>
            </w:pPr>
            <w:r w:rsidRPr="007A04BE">
              <w:rPr>
                <w:rFonts w:ascii="Arial" w:hAnsi="Arial" w:cs="Arial"/>
                <w:b/>
              </w:rPr>
              <w:t>CertHE Skills for the Workplace Outreach</w:t>
            </w:r>
          </w:p>
        </w:tc>
      </w:tr>
      <w:tr w:rsidR="00962D57" w:rsidRPr="00A406E5" w14:paraId="2E5CBBC4" w14:textId="4D1ADEC1" w:rsidTr="00962D57">
        <w:tc>
          <w:tcPr>
            <w:tcW w:w="2491" w:type="dxa"/>
            <w:shd w:val="pct15" w:color="auto" w:fill="auto"/>
          </w:tcPr>
          <w:p w14:paraId="0E23A2CC" w14:textId="77777777" w:rsidR="00962D57" w:rsidRPr="00A406E5" w:rsidRDefault="00962D57" w:rsidP="00962D5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292AD4" w14:textId="7A50E8F0" w:rsidR="00962D57" w:rsidRPr="007A04BE" w:rsidRDefault="00962D57" w:rsidP="00962D57">
            <w:pPr>
              <w:spacing w:before="120" w:after="120"/>
              <w:jc w:val="both"/>
              <w:rPr>
                <w:rFonts w:ascii="Arial" w:hAnsi="Arial" w:cs="Arial"/>
                <w:b/>
              </w:rPr>
            </w:pPr>
            <w:r w:rsidRPr="007A04BE">
              <w:rPr>
                <w:rFonts w:ascii="Arial" w:hAnsi="Arial" w:cs="Arial"/>
                <w:b/>
                <w:sz w:val="22"/>
                <w:szCs w:val="22"/>
              </w:rPr>
              <w:t>Contribution to Overall Module Assessment (%):</w:t>
            </w:r>
          </w:p>
        </w:tc>
        <w:tc>
          <w:tcPr>
            <w:tcW w:w="1814" w:type="dxa"/>
          </w:tcPr>
          <w:p w14:paraId="1AE07745" w14:textId="0D0545FD" w:rsidR="00962D57" w:rsidRPr="00A406E5" w:rsidRDefault="00962D57" w:rsidP="00962D57">
            <w:r w:rsidRPr="007A04BE">
              <w:rPr>
                <w:rFonts w:ascii="Arial" w:hAnsi="Arial" w:cs="Arial"/>
                <w:b/>
              </w:rPr>
              <w:t>100%</w:t>
            </w:r>
          </w:p>
        </w:tc>
      </w:tr>
      <w:tr w:rsidR="00962D57" w:rsidRPr="00A406E5" w14:paraId="7097950F" w14:textId="77777777" w:rsidTr="00962D57">
        <w:trPr>
          <w:gridAfter w:val="1"/>
          <w:wAfter w:w="1814" w:type="dxa"/>
        </w:trPr>
        <w:tc>
          <w:tcPr>
            <w:tcW w:w="2491" w:type="dxa"/>
            <w:shd w:val="pct15" w:color="auto" w:fill="auto"/>
          </w:tcPr>
          <w:p w14:paraId="369C233F" w14:textId="77777777" w:rsidR="00962D57" w:rsidRPr="00A406E5" w:rsidRDefault="00962D57" w:rsidP="00962D57">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1F0107F2" w14:textId="16936CA4" w:rsidR="00962D57" w:rsidRPr="007A04BE" w:rsidRDefault="00962D57" w:rsidP="00962D57">
            <w:pPr>
              <w:spacing w:before="120" w:after="120"/>
              <w:jc w:val="both"/>
              <w:rPr>
                <w:rFonts w:ascii="Arial" w:hAnsi="Arial" w:cs="Arial"/>
                <w:b/>
              </w:rPr>
            </w:pPr>
            <w:r w:rsidRPr="007A04BE">
              <w:rPr>
                <w:rFonts w:ascii="Arial" w:hAnsi="Arial" w:cs="Arial"/>
                <w:b/>
                <w:sz w:val="22"/>
                <w:szCs w:val="22"/>
              </w:rPr>
              <w:t>Internal Verifier:</w:t>
            </w:r>
          </w:p>
        </w:tc>
        <w:tc>
          <w:tcPr>
            <w:tcW w:w="3260" w:type="dxa"/>
            <w:shd w:val="clear" w:color="auto" w:fill="D9D9D9"/>
          </w:tcPr>
          <w:p w14:paraId="059AA383" w14:textId="038753A2" w:rsidR="00962D57" w:rsidRPr="007A04BE" w:rsidRDefault="00962D57" w:rsidP="00962D57">
            <w:pPr>
              <w:rPr>
                <w:rFonts w:ascii="Arial" w:hAnsi="Arial" w:cs="Arial"/>
                <w:b/>
                <w:sz w:val="22"/>
                <w:szCs w:val="22"/>
              </w:rPr>
            </w:pPr>
          </w:p>
        </w:tc>
        <w:tc>
          <w:tcPr>
            <w:tcW w:w="1814" w:type="dxa"/>
          </w:tcPr>
          <w:p w14:paraId="187F8ED7" w14:textId="58C11D21" w:rsidR="00962D57" w:rsidRPr="007A04BE" w:rsidRDefault="00962D57" w:rsidP="00962D57">
            <w:pPr>
              <w:spacing w:before="120" w:after="120"/>
              <w:jc w:val="center"/>
              <w:rPr>
                <w:rFonts w:ascii="Arial" w:hAnsi="Arial" w:cs="Arial"/>
                <w:b/>
              </w:rPr>
            </w:pPr>
          </w:p>
        </w:tc>
      </w:tr>
      <w:tr w:rsidR="00962D57" w:rsidRPr="00A406E5" w14:paraId="56F56452" w14:textId="77777777" w:rsidTr="00962D57">
        <w:trPr>
          <w:gridAfter w:val="1"/>
          <w:wAfter w:w="1814" w:type="dxa"/>
        </w:trPr>
        <w:tc>
          <w:tcPr>
            <w:tcW w:w="2491" w:type="dxa"/>
            <w:shd w:val="pct15" w:color="auto" w:fill="auto"/>
          </w:tcPr>
          <w:p w14:paraId="023E612E" w14:textId="77777777" w:rsidR="00962D57" w:rsidRPr="00A406E5" w:rsidRDefault="00962D57" w:rsidP="00962D57">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2E22D796" w14:textId="77777777" w:rsidR="00962D57" w:rsidRPr="007A04BE" w:rsidRDefault="00962D57" w:rsidP="00962D57">
            <w:pPr>
              <w:spacing w:before="120" w:after="120"/>
              <w:jc w:val="both"/>
              <w:rPr>
                <w:rFonts w:ascii="Arial" w:hAnsi="Arial" w:cs="Arial"/>
                <w:b/>
              </w:rPr>
            </w:pPr>
          </w:p>
        </w:tc>
        <w:tc>
          <w:tcPr>
            <w:tcW w:w="3260" w:type="dxa"/>
            <w:shd w:val="clear" w:color="auto" w:fill="D9D9D9"/>
          </w:tcPr>
          <w:p w14:paraId="09B55FFA" w14:textId="79A01CC1" w:rsidR="00962D57" w:rsidRPr="007A04BE" w:rsidRDefault="00962D57" w:rsidP="00962D57">
            <w:pPr>
              <w:rPr>
                <w:rFonts w:ascii="Arial" w:hAnsi="Arial" w:cs="Arial"/>
                <w:b/>
                <w:sz w:val="22"/>
                <w:szCs w:val="22"/>
              </w:rPr>
            </w:pPr>
          </w:p>
        </w:tc>
        <w:tc>
          <w:tcPr>
            <w:tcW w:w="1814" w:type="dxa"/>
          </w:tcPr>
          <w:p w14:paraId="0E2FB312" w14:textId="77777777" w:rsidR="00962D57" w:rsidRPr="007A04BE" w:rsidRDefault="00962D57" w:rsidP="00962D57">
            <w:pPr>
              <w:spacing w:before="120" w:after="120"/>
              <w:jc w:val="both"/>
              <w:rPr>
                <w:rFonts w:ascii="Arial" w:hAnsi="Arial" w:cs="Arial"/>
                <w:b/>
              </w:rPr>
            </w:pPr>
          </w:p>
        </w:tc>
      </w:tr>
      <w:tr w:rsidR="00962D57" w14:paraId="6902808F" w14:textId="77777777" w:rsidTr="00962D57">
        <w:tblPrEx>
          <w:tblLook w:val="04A0" w:firstRow="1" w:lastRow="0" w:firstColumn="1" w:lastColumn="0" w:noHBand="0" w:noVBand="1"/>
        </w:tblPrEx>
        <w:trPr>
          <w:gridAfter w:val="1"/>
          <w:wAfter w:w="1814" w:type="dxa"/>
        </w:trPr>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1F169321" w14:textId="77777777" w:rsidR="00962D57" w:rsidRDefault="00962D57" w:rsidP="00962D57">
            <w:pPr>
              <w:spacing w:before="120" w:after="120"/>
              <w:jc w:val="both"/>
              <w:rPr>
                <w:rFonts w:ascii="Arial" w:hAnsi="Arial" w:cs="Arial"/>
                <w:b/>
              </w:rPr>
            </w:pPr>
            <w:r>
              <w:rPr>
                <w:rFonts w:ascii="Arial" w:hAnsi="Arial" w:cs="Arial"/>
                <w:b/>
              </w:rPr>
              <w:t>Lecturer Signature:</w:t>
            </w:r>
          </w:p>
        </w:tc>
        <w:tc>
          <w:tcPr>
            <w:tcW w:w="2755" w:type="dxa"/>
            <w:tcBorders>
              <w:top w:val="single" w:sz="4" w:space="0" w:color="auto"/>
              <w:left w:val="single" w:sz="4" w:space="0" w:color="auto"/>
              <w:bottom w:val="single" w:sz="4" w:space="0" w:color="auto"/>
              <w:right w:val="single" w:sz="4" w:space="0" w:color="auto"/>
            </w:tcBorders>
          </w:tcPr>
          <w:p w14:paraId="40171DB3" w14:textId="77777777" w:rsidR="00962D57" w:rsidRDefault="00962D57" w:rsidP="00962D57">
            <w:pPr>
              <w:spacing w:before="120" w:after="120"/>
              <w:rPr>
                <w:rFonts w:ascii="Arial" w:hAnsi="Arial" w:cs="Arial"/>
                <w:b/>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51DB2528" w14:textId="77777777" w:rsidR="00962D57" w:rsidRDefault="00962D57" w:rsidP="00962D57">
            <w:pPr>
              <w:spacing w:before="120"/>
              <w:rPr>
                <w:rFonts w:ascii="Arial" w:hAnsi="Arial" w:cs="Arial"/>
                <w:b/>
                <w:sz w:val="22"/>
                <w:szCs w:val="22"/>
              </w:rPr>
            </w:pPr>
            <w:r>
              <w:rPr>
                <w:rFonts w:ascii="Arial" w:hAnsi="Arial" w:cs="Arial"/>
                <w:b/>
              </w:rPr>
              <w:t>Date marked:</w:t>
            </w:r>
          </w:p>
        </w:tc>
        <w:tc>
          <w:tcPr>
            <w:tcW w:w="1814" w:type="dxa"/>
            <w:tcBorders>
              <w:top w:val="single" w:sz="4" w:space="0" w:color="auto"/>
              <w:left w:val="single" w:sz="4" w:space="0" w:color="auto"/>
              <w:bottom w:val="single" w:sz="4" w:space="0" w:color="auto"/>
              <w:right w:val="single" w:sz="4" w:space="0" w:color="auto"/>
            </w:tcBorders>
          </w:tcPr>
          <w:p w14:paraId="5F2D5429" w14:textId="77777777" w:rsidR="00962D57" w:rsidRDefault="00962D57" w:rsidP="00962D57">
            <w:pPr>
              <w:spacing w:before="120" w:after="120"/>
              <w:jc w:val="center"/>
              <w:rPr>
                <w:rFonts w:ascii="Arial" w:hAnsi="Arial" w:cs="Arial"/>
                <w:b/>
              </w:rPr>
            </w:pPr>
          </w:p>
        </w:tc>
      </w:tr>
      <w:tr w:rsidR="00962D57" w:rsidRPr="00A406E5" w14:paraId="50E378C4" w14:textId="77777777" w:rsidTr="00962D57">
        <w:trPr>
          <w:gridAfter w:val="1"/>
          <w:wAfter w:w="1814" w:type="dxa"/>
        </w:trPr>
        <w:tc>
          <w:tcPr>
            <w:tcW w:w="2491" w:type="dxa"/>
            <w:shd w:val="pct15" w:color="auto" w:fill="auto"/>
          </w:tcPr>
          <w:p w14:paraId="200ADBB9" w14:textId="77777777" w:rsidR="00962D57" w:rsidRPr="00A406E5" w:rsidRDefault="00962D57" w:rsidP="00962D5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5B9BFFA7" w14:textId="1A730EC8" w:rsidR="00962D57" w:rsidRPr="007A04BE" w:rsidRDefault="00962D57" w:rsidP="00962D57">
            <w:pPr>
              <w:spacing w:before="120" w:after="120"/>
              <w:rPr>
                <w:rFonts w:ascii="Arial" w:hAnsi="Arial" w:cs="Arial"/>
                <w:b/>
              </w:rPr>
            </w:pPr>
            <w:r>
              <w:rPr>
                <w:rFonts w:ascii="Arial" w:hAnsi="Arial" w:cs="Arial"/>
                <w:b/>
              </w:rPr>
              <w:t>Becoming a Digital Learner GAM1</w:t>
            </w:r>
          </w:p>
        </w:tc>
        <w:tc>
          <w:tcPr>
            <w:tcW w:w="3260" w:type="dxa"/>
            <w:shd w:val="pct15" w:color="auto" w:fill="auto"/>
          </w:tcPr>
          <w:p w14:paraId="0AAB9365" w14:textId="77777777" w:rsidR="00962D57" w:rsidRPr="007A04BE" w:rsidRDefault="00962D57" w:rsidP="00962D57">
            <w:pPr>
              <w:rPr>
                <w:rFonts w:ascii="Arial" w:hAnsi="Arial" w:cs="Arial"/>
                <w:b/>
                <w:sz w:val="22"/>
                <w:szCs w:val="22"/>
              </w:rPr>
            </w:pPr>
            <w:r w:rsidRPr="007A04BE">
              <w:rPr>
                <w:rFonts w:ascii="Arial" w:hAnsi="Arial" w:cs="Arial"/>
                <w:b/>
                <w:sz w:val="22"/>
                <w:szCs w:val="22"/>
              </w:rPr>
              <w:t>Word count (or equivalent):</w:t>
            </w:r>
          </w:p>
        </w:tc>
        <w:tc>
          <w:tcPr>
            <w:tcW w:w="1814" w:type="dxa"/>
          </w:tcPr>
          <w:p w14:paraId="7342487A" w14:textId="75CC4F46" w:rsidR="00962D57" w:rsidRPr="007A04BE" w:rsidRDefault="00962D57" w:rsidP="00962D57">
            <w:pPr>
              <w:spacing w:before="120" w:after="120"/>
              <w:jc w:val="center"/>
              <w:rPr>
                <w:rFonts w:ascii="Arial" w:hAnsi="Arial" w:cs="Arial"/>
                <w:b/>
              </w:rPr>
            </w:pPr>
            <w:r>
              <w:rPr>
                <w:rFonts w:ascii="Arial" w:hAnsi="Arial" w:cs="Arial"/>
                <w:b/>
              </w:rPr>
              <w:t>3</w:t>
            </w:r>
            <w:r w:rsidRPr="007A04BE">
              <w:rPr>
                <w:rFonts w:ascii="Arial" w:hAnsi="Arial" w:cs="Arial"/>
                <w:b/>
              </w:rPr>
              <w:t>000</w:t>
            </w:r>
          </w:p>
        </w:tc>
      </w:tr>
      <w:tr w:rsidR="00962D57" w:rsidRPr="00A406E5" w14:paraId="6A332049" w14:textId="77777777" w:rsidTr="00962D57">
        <w:trPr>
          <w:gridAfter w:val="1"/>
          <w:wAfter w:w="1814" w:type="dxa"/>
        </w:trPr>
        <w:tc>
          <w:tcPr>
            <w:tcW w:w="2491" w:type="dxa"/>
            <w:shd w:val="pct15" w:color="auto" w:fill="auto"/>
          </w:tcPr>
          <w:p w14:paraId="419CC833" w14:textId="77777777" w:rsidR="00962D57" w:rsidRPr="00A406E5" w:rsidRDefault="00962D57" w:rsidP="00962D5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shd w:val="clear" w:color="auto" w:fill="auto"/>
          </w:tcPr>
          <w:p w14:paraId="36B933EE" w14:textId="03562E62" w:rsidR="00962D57" w:rsidRPr="007A04BE" w:rsidRDefault="00962D57" w:rsidP="00962D57">
            <w:pPr>
              <w:spacing w:before="120" w:after="120"/>
              <w:rPr>
                <w:rFonts w:ascii="Arial" w:hAnsi="Arial" w:cs="Arial"/>
                <w:b/>
              </w:rPr>
            </w:pPr>
            <w:r>
              <w:rPr>
                <w:rFonts w:ascii="Arial" w:hAnsi="Arial" w:cs="Arial"/>
                <w:b/>
              </w:rPr>
              <w:t>TBC</w:t>
            </w:r>
          </w:p>
        </w:tc>
        <w:tc>
          <w:tcPr>
            <w:tcW w:w="3260" w:type="dxa"/>
            <w:shd w:val="pct15" w:color="auto" w:fill="auto"/>
          </w:tcPr>
          <w:p w14:paraId="7A09FE69" w14:textId="77777777" w:rsidR="00962D57" w:rsidRPr="007A04BE" w:rsidRDefault="00962D57" w:rsidP="00962D57">
            <w:pPr>
              <w:rPr>
                <w:rFonts w:ascii="Arial" w:hAnsi="Arial" w:cs="Arial"/>
                <w:b/>
                <w:sz w:val="22"/>
                <w:szCs w:val="22"/>
              </w:rPr>
            </w:pPr>
            <w:r w:rsidRPr="007A04BE">
              <w:rPr>
                <w:rFonts w:ascii="Arial" w:hAnsi="Arial" w:cs="Arial"/>
                <w:b/>
                <w:sz w:val="22"/>
                <w:szCs w:val="22"/>
              </w:rPr>
              <w:t>Return date of provisional marks &amp; written feedback:</w:t>
            </w:r>
          </w:p>
        </w:tc>
        <w:tc>
          <w:tcPr>
            <w:tcW w:w="1814" w:type="dxa"/>
          </w:tcPr>
          <w:p w14:paraId="6C71F0E3" w14:textId="77777777" w:rsidR="00962D57" w:rsidRPr="00A406E5" w:rsidRDefault="00962D57" w:rsidP="00962D57">
            <w:pPr>
              <w:spacing w:before="120" w:after="120"/>
              <w:jc w:val="both"/>
              <w:rPr>
                <w:rFonts w:ascii="Arial" w:hAnsi="Arial" w:cs="Arial"/>
                <w:b/>
                <w:sz w:val="22"/>
                <w:szCs w:val="22"/>
              </w:rPr>
            </w:pPr>
          </w:p>
        </w:tc>
      </w:tr>
      <w:tr w:rsidR="00962D57" w:rsidRPr="00A406E5" w14:paraId="1AA7EC01" w14:textId="77777777" w:rsidTr="00962D57">
        <w:trPr>
          <w:gridAfter w:val="1"/>
          <w:wAfter w:w="1814" w:type="dxa"/>
        </w:trPr>
        <w:tc>
          <w:tcPr>
            <w:tcW w:w="2491" w:type="dxa"/>
            <w:shd w:val="pct15" w:color="auto" w:fill="auto"/>
          </w:tcPr>
          <w:p w14:paraId="466A790B" w14:textId="77777777" w:rsidR="00962D57" w:rsidRPr="00A406E5" w:rsidRDefault="00962D57" w:rsidP="00962D5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B283BE" w14:textId="77777777" w:rsidR="00962D57" w:rsidRPr="00386509" w:rsidRDefault="00962D57" w:rsidP="00962D57">
            <w:pPr>
              <w:rPr>
                <w:rFonts w:ascii="Arial" w:hAnsi="Arial" w:cs="Arial"/>
              </w:rPr>
            </w:pPr>
            <w:r w:rsidRPr="0038650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750DAE" w14:textId="77777777" w:rsidR="00962D57" w:rsidRPr="00386509" w:rsidRDefault="00962D57" w:rsidP="00962D57">
            <w:pPr>
              <w:spacing w:before="120" w:after="120"/>
              <w:jc w:val="both"/>
              <w:rPr>
                <w:rFonts w:ascii="Arial" w:hAnsi="Arial" w:cs="Arial"/>
                <w:b/>
              </w:rPr>
            </w:pPr>
            <w:r w:rsidRPr="00386509">
              <w:rPr>
                <w:rFonts w:ascii="Arial" w:hAnsi="Arial" w:cs="Arial"/>
                <w:b/>
              </w:rPr>
              <w:t xml:space="preserve">Alternative submission method (if applicable): </w:t>
            </w:r>
          </w:p>
          <w:p w14:paraId="599A9737" w14:textId="77777777" w:rsidR="00962D57" w:rsidRPr="00386509" w:rsidRDefault="00962D57" w:rsidP="00962D57">
            <w:pPr>
              <w:spacing w:before="120" w:after="120"/>
              <w:jc w:val="both"/>
              <w:rPr>
                <w:rFonts w:ascii="Arial" w:hAnsi="Arial" w:cs="Arial"/>
                <w:b/>
              </w:rPr>
            </w:pPr>
            <w:r w:rsidRPr="00386509">
              <w:rPr>
                <w:rFonts w:ascii="Arial" w:hAnsi="Arial" w:cs="Arial"/>
                <w:b/>
              </w:rPr>
              <w:t xml:space="preserve">Late submission of the assessment will result in a late penalty mark.  </w:t>
            </w:r>
            <w:r w:rsidRPr="00386509">
              <w:rPr>
                <w:rFonts w:ascii="Arial" w:hAnsi="Arial" w:cs="Arial"/>
              </w:rPr>
              <w:t>Penalties for late submission: Up to one week late, maximum mark of 40%.  Over one week late, 0%.  Only the Extenuating Circumstances Panel may approve a change to submission dates.</w:t>
            </w:r>
          </w:p>
        </w:tc>
      </w:tr>
      <w:tr w:rsidR="00962D57" w:rsidRPr="00A406E5" w14:paraId="601E8740" w14:textId="77777777" w:rsidTr="00962D57">
        <w:trPr>
          <w:gridAfter w:val="1"/>
          <w:wAfter w:w="1814" w:type="dxa"/>
        </w:trPr>
        <w:tc>
          <w:tcPr>
            <w:tcW w:w="2491" w:type="dxa"/>
            <w:shd w:val="pct15" w:color="auto" w:fill="auto"/>
          </w:tcPr>
          <w:p w14:paraId="37159FBB" w14:textId="77777777" w:rsidR="00962D57" w:rsidRPr="00A406E5" w:rsidRDefault="00962D57" w:rsidP="00962D5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9D99B5" w14:textId="77777777" w:rsidR="00962D57" w:rsidRPr="00386509" w:rsidRDefault="00962D57" w:rsidP="00962D57">
            <w:pPr>
              <w:spacing w:before="120" w:after="120"/>
              <w:jc w:val="both"/>
              <w:rPr>
                <w:rFonts w:ascii="Arial" w:hAnsi="Arial" w:cs="Arial"/>
              </w:rPr>
            </w:pPr>
            <w:r w:rsidRPr="00386509">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386509" w:rsidRPr="00A406E5" w14:paraId="7A3E10B2" w14:textId="77777777" w:rsidTr="00386509">
        <w:tc>
          <w:tcPr>
            <w:tcW w:w="10343" w:type="dxa"/>
            <w:shd w:val="pct10" w:color="auto" w:fill="auto"/>
          </w:tcPr>
          <w:p w14:paraId="0E377B91" w14:textId="77777777" w:rsidR="00386509" w:rsidRPr="00A406E5" w:rsidRDefault="00386509" w:rsidP="00386509">
            <w:pPr>
              <w:rPr>
                <w:rFonts w:ascii="Arial" w:hAnsi="Arial" w:cs="Arial"/>
                <w:b/>
                <w:sz w:val="22"/>
                <w:szCs w:val="22"/>
              </w:rPr>
            </w:pPr>
            <w:r w:rsidRPr="00A406E5">
              <w:rPr>
                <w:rFonts w:ascii="Arial" w:hAnsi="Arial" w:cs="Arial"/>
                <w:b/>
                <w:sz w:val="22"/>
                <w:szCs w:val="22"/>
              </w:rPr>
              <w:t xml:space="preserve">Module Learning Outcomes </w:t>
            </w:r>
          </w:p>
          <w:p w14:paraId="018C30F0" w14:textId="77777777" w:rsidR="00386509" w:rsidRPr="00A406E5" w:rsidRDefault="00386509" w:rsidP="00386509">
            <w:pPr>
              <w:rPr>
                <w:rFonts w:ascii="Arial" w:hAnsi="Arial" w:cs="Arial"/>
                <w:sz w:val="22"/>
                <w:szCs w:val="22"/>
              </w:rPr>
            </w:pPr>
            <w:r w:rsidRPr="00A406E5">
              <w:rPr>
                <w:rFonts w:ascii="Arial" w:hAnsi="Arial" w:cs="Arial"/>
                <w:b/>
                <w:sz w:val="22"/>
                <w:szCs w:val="22"/>
              </w:rPr>
              <w:t>(from module syllabus)</w:t>
            </w:r>
          </w:p>
        </w:tc>
      </w:tr>
      <w:tr w:rsidR="00386509" w:rsidRPr="00A406E5" w14:paraId="714C3E71" w14:textId="77777777" w:rsidTr="00386509">
        <w:tc>
          <w:tcPr>
            <w:tcW w:w="10343" w:type="dxa"/>
          </w:tcPr>
          <w:p w14:paraId="3A136EA2" w14:textId="77777777" w:rsidR="00386509" w:rsidRPr="00A406E5" w:rsidRDefault="00386509" w:rsidP="00386509">
            <w:pPr>
              <w:rPr>
                <w:rFonts w:ascii="Arial" w:hAnsi="Arial" w:cs="Arial"/>
                <w:sz w:val="22"/>
                <w:szCs w:val="22"/>
              </w:rPr>
            </w:pPr>
          </w:p>
          <w:p w14:paraId="16880682" w14:textId="77777777" w:rsidR="00386509" w:rsidRDefault="00386509" w:rsidP="00386509">
            <w:pPr>
              <w:widowControl w:val="0"/>
              <w:autoSpaceDE w:val="0"/>
              <w:autoSpaceDN w:val="0"/>
              <w:adjustRightInd w:val="0"/>
              <w:spacing w:line="241" w:lineRule="auto"/>
              <w:ind w:left="120" w:right="940"/>
              <w:rPr>
                <w:rFonts w:ascii="Arial" w:hAnsi="Arial" w:cs="Arial"/>
              </w:rPr>
            </w:pPr>
            <w:r>
              <w:rPr>
                <w:rFonts w:ascii="Arial" w:hAnsi="Arial" w:cs="Arial"/>
                <w:spacing w:val="-1"/>
              </w:rPr>
              <w:t>U</w:t>
            </w:r>
            <w:r>
              <w:rPr>
                <w:rFonts w:ascii="Arial" w:hAnsi="Arial" w:cs="Arial"/>
              </w:rPr>
              <w:t>p</w:t>
            </w:r>
            <w:r>
              <w:rPr>
                <w:rFonts w:ascii="Arial" w:hAnsi="Arial" w:cs="Arial"/>
                <w:spacing w:val="-1"/>
              </w:rPr>
              <w:t>o</w:t>
            </w:r>
            <w:r>
              <w:rPr>
                <w:rFonts w:ascii="Arial" w:hAnsi="Arial" w:cs="Arial"/>
              </w:rPr>
              <w:t xml:space="preserve">n </w:t>
            </w:r>
            <w:r>
              <w:rPr>
                <w:rFonts w:ascii="Arial" w:hAnsi="Arial" w:cs="Arial"/>
                <w:spacing w:val="2"/>
              </w:rPr>
              <w:t>t</w:t>
            </w:r>
            <w:r>
              <w:rPr>
                <w:rFonts w:ascii="Arial" w:hAnsi="Arial" w:cs="Arial"/>
              </w:rPr>
              <w:t>he</w:t>
            </w:r>
            <w:r>
              <w:rPr>
                <w:rFonts w:ascii="Arial" w:hAnsi="Arial" w:cs="Arial"/>
                <w:spacing w:val="-2"/>
              </w:rPr>
              <w:t xml:space="preserve"> </w:t>
            </w:r>
            <w:r>
              <w:rPr>
                <w:rFonts w:ascii="Arial" w:hAnsi="Arial" w:cs="Arial"/>
              </w:rPr>
              <w:t>succ</w:t>
            </w:r>
            <w:r>
              <w:rPr>
                <w:rFonts w:ascii="Arial" w:hAnsi="Arial" w:cs="Arial"/>
                <w:spacing w:val="-1"/>
              </w:rPr>
              <w:t>e</w:t>
            </w:r>
            <w:r>
              <w:rPr>
                <w:rFonts w:ascii="Arial" w:hAnsi="Arial" w:cs="Arial"/>
              </w:rPr>
              <w:t>s</w:t>
            </w:r>
            <w:r>
              <w:rPr>
                <w:rFonts w:ascii="Arial" w:hAnsi="Arial" w:cs="Arial"/>
                <w:spacing w:val="-2"/>
              </w:rPr>
              <w:t>s</w:t>
            </w:r>
            <w:r>
              <w:rPr>
                <w:rFonts w:ascii="Arial" w:hAnsi="Arial" w:cs="Arial"/>
                <w:spacing w:val="1"/>
              </w:rPr>
              <w:t>f</w:t>
            </w:r>
            <w:r>
              <w:rPr>
                <w:rFonts w:ascii="Arial" w:hAnsi="Arial" w:cs="Arial"/>
              </w:rPr>
              <w:t>ul c</w:t>
            </w:r>
            <w:r>
              <w:rPr>
                <w:rFonts w:ascii="Arial" w:hAnsi="Arial" w:cs="Arial"/>
                <w:spacing w:val="-3"/>
              </w:rPr>
              <w:t>o</w:t>
            </w:r>
            <w:r>
              <w:rPr>
                <w:rFonts w:ascii="Arial" w:hAnsi="Arial" w:cs="Arial"/>
                <w:spacing w:val="1"/>
              </w:rPr>
              <w:t>m</w:t>
            </w:r>
            <w:r>
              <w:rPr>
                <w:rFonts w:ascii="Arial" w:hAnsi="Arial" w:cs="Arial"/>
              </w:rPr>
              <w:t>p</w:t>
            </w:r>
            <w:r>
              <w:rPr>
                <w:rFonts w:ascii="Arial" w:hAnsi="Arial" w:cs="Arial"/>
                <w:spacing w:val="-1"/>
              </w:rPr>
              <w:t>l</w:t>
            </w:r>
            <w:r>
              <w:rPr>
                <w:rFonts w:ascii="Arial" w:hAnsi="Arial" w:cs="Arial"/>
              </w:rPr>
              <w:t>eti</w:t>
            </w:r>
            <w:r>
              <w:rPr>
                <w:rFonts w:ascii="Arial" w:hAnsi="Arial" w:cs="Arial"/>
                <w:spacing w:val="-1"/>
              </w:rPr>
              <w:t>o</w:t>
            </w:r>
            <w:r>
              <w:rPr>
                <w:rFonts w:ascii="Arial" w:hAnsi="Arial" w:cs="Arial"/>
              </w:rPr>
              <w:t xml:space="preserve">n </w:t>
            </w:r>
            <w:r>
              <w:rPr>
                <w:rFonts w:ascii="Arial" w:hAnsi="Arial" w:cs="Arial"/>
                <w:spacing w:val="-2"/>
              </w:rPr>
              <w:t>o</w:t>
            </w:r>
            <w:r>
              <w:rPr>
                <w:rFonts w:ascii="Arial" w:hAnsi="Arial" w:cs="Arial"/>
              </w:rPr>
              <w:t xml:space="preserve">f </w:t>
            </w:r>
            <w:r>
              <w:rPr>
                <w:rFonts w:ascii="Arial" w:hAnsi="Arial" w:cs="Arial"/>
                <w:spacing w:val="1"/>
              </w:rPr>
              <w:t>t</w:t>
            </w:r>
            <w:r>
              <w:rPr>
                <w:rFonts w:ascii="Arial" w:hAnsi="Arial" w:cs="Arial"/>
              </w:rPr>
              <w:t>h</w:t>
            </w:r>
            <w:r>
              <w:rPr>
                <w:rFonts w:ascii="Arial" w:hAnsi="Arial" w:cs="Arial"/>
                <w:spacing w:val="-1"/>
              </w:rPr>
              <w:t>i</w:t>
            </w:r>
            <w:r>
              <w:rPr>
                <w:rFonts w:ascii="Arial" w:hAnsi="Arial" w:cs="Arial"/>
              </w:rPr>
              <w:t>s</w:t>
            </w:r>
            <w:r>
              <w:rPr>
                <w:rFonts w:ascii="Arial" w:hAnsi="Arial" w:cs="Arial"/>
                <w:spacing w:val="-1"/>
              </w:rPr>
              <w:t xml:space="preserve"> </w:t>
            </w:r>
            <w:r>
              <w:rPr>
                <w:rFonts w:ascii="Arial" w:hAnsi="Arial" w:cs="Arial"/>
                <w:spacing w:val="1"/>
              </w:rPr>
              <w:t>m</w:t>
            </w:r>
            <w:r>
              <w:rPr>
                <w:rFonts w:ascii="Arial" w:hAnsi="Arial" w:cs="Arial"/>
              </w:rPr>
              <w:t>o</w:t>
            </w:r>
            <w:r>
              <w:rPr>
                <w:rFonts w:ascii="Arial" w:hAnsi="Arial" w:cs="Arial"/>
                <w:spacing w:val="-1"/>
              </w:rPr>
              <w:t>d</w:t>
            </w:r>
            <w:r>
              <w:rPr>
                <w:rFonts w:ascii="Arial" w:hAnsi="Arial" w:cs="Arial"/>
              </w:rPr>
              <w:t>u</w:t>
            </w:r>
            <w:r>
              <w:rPr>
                <w:rFonts w:ascii="Arial" w:hAnsi="Arial" w:cs="Arial"/>
                <w:spacing w:val="-1"/>
              </w:rPr>
              <w:t>l</w:t>
            </w:r>
            <w:r>
              <w:rPr>
                <w:rFonts w:ascii="Arial" w:hAnsi="Arial" w:cs="Arial"/>
              </w:rPr>
              <w:t xml:space="preserve">e, </w:t>
            </w:r>
            <w:r>
              <w:rPr>
                <w:rFonts w:ascii="Arial" w:hAnsi="Arial" w:cs="Arial"/>
                <w:spacing w:val="-1"/>
              </w:rPr>
              <w:t>t</w:t>
            </w:r>
            <w:r>
              <w:rPr>
                <w:rFonts w:ascii="Arial" w:hAnsi="Arial" w:cs="Arial"/>
              </w:rPr>
              <w:t>he</w:t>
            </w:r>
            <w:r>
              <w:rPr>
                <w:rFonts w:ascii="Arial" w:hAnsi="Arial" w:cs="Arial"/>
                <w:spacing w:val="1"/>
              </w:rPr>
              <w:t xml:space="preserve"> </w:t>
            </w:r>
            <w:r>
              <w:rPr>
                <w:rFonts w:ascii="Arial" w:hAnsi="Arial" w:cs="Arial"/>
              </w:rPr>
              <w:t>s</w:t>
            </w:r>
            <w:r>
              <w:rPr>
                <w:rFonts w:ascii="Arial" w:hAnsi="Arial" w:cs="Arial"/>
                <w:spacing w:val="1"/>
              </w:rPr>
              <w:t>t</w:t>
            </w:r>
            <w:r>
              <w:rPr>
                <w:rFonts w:ascii="Arial" w:hAnsi="Arial" w:cs="Arial"/>
              </w:rPr>
              <w:t>u</w:t>
            </w:r>
            <w:r>
              <w:rPr>
                <w:rFonts w:ascii="Arial" w:hAnsi="Arial" w:cs="Arial"/>
                <w:spacing w:val="-1"/>
              </w:rPr>
              <w:t>d</w:t>
            </w:r>
            <w:r>
              <w:rPr>
                <w:rFonts w:ascii="Arial" w:hAnsi="Arial" w:cs="Arial"/>
              </w:rPr>
              <w:t>e</w:t>
            </w:r>
            <w:r>
              <w:rPr>
                <w:rFonts w:ascii="Arial" w:hAnsi="Arial" w:cs="Arial"/>
                <w:spacing w:val="-3"/>
              </w:rPr>
              <w:t>n</w:t>
            </w:r>
            <w:r>
              <w:rPr>
                <w:rFonts w:ascii="Arial" w:hAnsi="Arial" w:cs="Arial"/>
              </w:rPr>
              <w:t>t sh</w:t>
            </w:r>
            <w:r>
              <w:rPr>
                <w:rFonts w:ascii="Arial" w:hAnsi="Arial" w:cs="Arial"/>
                <w:spacing w:val="-1"/>
              </w:rPr>
              <w:t>o</w:t>
            </w:r>
            <w:r>
              <w:rPr>
                <w:rFonts w:ascii="Arial" w:hAnsi="Arial" w:cs="Arial"/>
              </w:rPr>
              <w:t>u</w:t>
            </w:r>
            <w:r>
              <w:rPr>
                <w:rFonts w:ascii="Arial" w:hAnsi="Arial" w:cs="Arial"/>
                <w:spacing w:val="-1"/>
              </w:rPr>
              <w:t>l</w:t>
            </w:r>
            <w:r>
              <w:rPr>
                <w:rFonts w:ascii="Arial" w:hAnsi="Arial" w:cs="Arial"/>
              </w:rPr>
              <w:t>d be</w:t>
            </w:r>
            <w:r>
              <w:rPr>
                <w:rFonts w:ascii="Arial" w:hAnsi="Arial" w:cs="Arial"/>
                <w:spacing w:val="1"/>
              </w:rPr>
              <w:t xml:space="preserve"> </w:t>
            </w:r>
            <w:r>
              <w:rPr>
                <w:rFonts w:ascii="Arial" w:hAnsi="Arial" w:cs="Arial"/>
              </w:rPr>
              <w:t>a</w:t>
            </w:r>
            <w:r>
              <w:rPr>
                <w:rFonts w:ascii="Arial" w:hAnsi="Arial" w:cs="Arial"/>
                <w:spacing w:val="-1"/>
              </w:rPr>
              <w:t>b</w:t>
            </w:r>
            <w:r>
              <w:rPr>
                <w:rFonts w:ascii="Arial" w:hAnsi="Arial" w:cs="Arial"/>
                <w:spacing w:val="-3"/>
              </w:rPr>
              <w:t>l</w:t>
            </w:r>
            <w:r>
              <w:rPr>
                <w:rFonts w:ascii="Arial" w:hAnsi="Arial" w:cs="Arial"/>
              </w:rPr>
              <w:t xml:space="preserve">e </w:t>
            </w:r>
            <w:r>
              <w:rPr>
                <w:rFonts w:ascii="Arial" w:hAnsi="Arial" w:cs="Arial"/>
                <w:spacing w:val="2"/>
              </w:rPr>
              <w:t>t</w:t>
            </w:r>
            <w:r>
              <w:rPr>
                <w:rFonts w:ascii="Arial" w:hAnsi="Arial" w:cs="Arial"/>
              </w:rPr>
              <w:t>o d</w:t>
            </w:r>
            <w:r>
              <w:rPr>
                <w:rFonts w:ascii="Arial" w:hAnsi="Arial" w:cs="Arial"/>
                <w:spacing w:val="-1"/>
              </w:rPr>
              <w:t>e</w:t>
            </w:r>
            <w:r>
              <w:rPr>
                <w:rFonts w:ascii="Arial" w:hAnsi="Arial" w:cs="Arial"/>
                <w:spacing w:val="1"/>
              </w:rPr>
              <w:t>m</w:t>
            </w:r>
            <w:r>
              <w:rPr>
                <w:rFonts w:ascii="Arial" w:hAnsi="Arial" w:cs="Arial"/>
              </w:rPr>
              <w:t>o</w:t>
            </w:r>
            <w:r>
              <w:rPr>
                <w:rFonts w:ascii="Arial" w:hAnsi="Arial" w:cs="Arial"/>
                <w:spacing w:val="-1"/>
              </w:rPr>
              <w:t>n</w:t>
            </w:r>
            <w:r>
              <w:rPr>
                <w:rFonts w:ascii="Arial" w:hAnsi="Arial" w:cs="Arial"/>
              </w:rPr>
              <w:t>s</w:t>
            </w:r>
            <w:r>
              <w:rPr>
                <w:rFonts w:ascii="Arial" w:hAnsi="Arial" w:cs="Arial"/>
                <w:spacing w:val="-1"/>
              </w:rPr>
              <w:t>t</w:t>
            </w:r>
            <w:r>
              <w:rPr>
                <w:rFonts w:ascii="Arial" w:hAnsi="Arial" w:cs="Arial"/>
                <w:spacing w:val="1"/>
              </w:rPr>
              <w:t>r</w:t>
            </w:r>
            <w:r>
              <w:rPr>
                <w:rFonts w:ascii="Arial" w:hAnsi="Arial" w:cs="Arial"/>
              </w:rPr>
              <w:t>ate</w:t>
            </w:r>
            <w:r>
              <w:rPr>
                <w:rFonts w:ascii="Arial" w:hAnsi="Arial" w:cs="Arial"/>
                <w:spacing w:val="-1"/>
              </w:rPr>
              <w:t xml:space="preserve"> </w:t>
            </w:r>
            <w:r>
              <w:rPr>
                <w:rFonts w:ascii="Arial" w:hAnsi="Arial" w:cs="Arial"/>
                <w:spacing w:val="1"/>
              </w:rPr>
              <w:t>t</w:t>
            </w:r>
            <w:r>
              <w:rPr>
                <w:rFonts w:ascii="Arial" w:hAnsi="Arial" w:cs="Arial"/>
                <w:spacing w:val="-3"/>
              </w:rPr>
              <w:t>h</w:t>
            </w:r>
            <w:r>
              <w:rPr>
                <w:rFonts w:ascii="Arial" w:hAnsi="Arial" w:cs="Arial"/>
              </w:rPr>
              <w:t>e ab</w:t>
            </w:r>
            <w:r>
              <w:rPr>
                <w:rFonts w:ascii="Arial" w:hAnsi="Arial" w:cs="Arial"/>
                <w:spacing w:val="-1"/>
              </w:rPr>
              <w:t>ili</w:t>
            </w:r>
            <w:r>
              <w:rPr>
                <w:rFonts w:ascii="Arial" w:hAnsi="Arial" w:cs="Arial"/>
                <w:spacing w:val="1"/>
              </w:rPr>
              <w:t>t</w:t>
            </w:r>
            <w:r>
              <w:rPr>
                <w:rFonts w:ascii="Arial" w:hAnsi="Arial" w:cs="Arial"/>
              </w:rPr>
              <w:t>y</w:t>
            </w:r>
            <w:r>
              <w:rPr>
                <w:rFonts w:ascii="Arial" w:hAnsi="Arial" w:cs="Arial"/>
                <w:spacing w:val="-1"/>
              </w:rPr>
              <w:t xml:space="preserve"> t</w:t>
            </w:r>
            <w:r>
              <w:rPr>
                <w:rFonts w:ascii="Arial" w:hAnsi="Arial" w:cs="Arial"/>
              </w:rPr>
              <w:t>o:</w:t>
            </w:r>
          </w:p>
          <w:p w14:paraId="7B6E71E7" w14:textId="77777777" w:rsidR="00386509" w:rsidRDefault="00386509" w:rsidP="00386509">
            <w:pPr>
              <w:widowControl w:val="0"/>
              <w:autoSpaceDE w:val="0"/>
              <w:autoSpaceDN w:val="0"/>
              <w:adjustRightInd w:val="0"/>
              <w:spacing w:line="241" w:lineRule="auto"/>
              <w:ind w:left="120" w:right="940"/>
              <w:rPr>
                <w:rFonts w:ascii="Arial" w:hAnsi="Arial" w:cs="Arial"/>
              </w:rPr>
            </w:pPr>
          </w:p>
          <w:p w14:paraId="7D7752E6" w14:textId="77777777" w:rsidR="00205E1C" w:rsidRPr="00205E1C" w:rsidRDefault="00205E1C" w:rsidP="00205E1C">
            <w:pPr>
              <w:pStyle w:val="ListParagraph"/>
              <w:widowControl w:val="0"/>
              <w:numPr>
                <w:ilvl w:val="0"/>
                <w:numId w:val="17"/>
              </w:numPr>
              <w:autoSpaceDE w:val="0"/>
              <w:autoSpaceDN w:val="0"/>
              <w:adjustRightInd w:val="0"/>
              <w:spacing w:line="241" w:lineRule="auto"/>
              <w:ind w:right="940"/>
              <w:rPr>
                <w:rFonts w:ascii="Arial" w:hAnsi="Arial" w:cs="Arial"/>
              </w:rPr>
            </w:pPr>
            <w:r w:rsidRPr="00205E1C">
              <w:rPr>
                <w:rFonts w:ascii="Arial" w:hAnsi="Arial" w:cs="Arial"/>
              </w:rPr>
              <w:t>Demonstrate the foundational skills required to be a resilient and healthy independent learner.</w:t>
            </w:r>
          </w:p>
          <w:p w14:paraId="65B442F4" w14:textId="77777777" w:rsidR="00205E1C" w:rsidRPr="00205E1C" w:rsidRDefault="00205E1C" w:rsidP="00205E1C">
            <w:pPr>
              <w:pStyle w:val="ListParagraph"/>
              <w:widowControl w:val="0"/>
              <w:numPr>
                <w:ilvl w:val="0"/>
                <w:numId w:val="17"/>
              </w:numPr>
              <w:autoSpaceDE w:val="0"/>
              <w:autoSpaceDN w:val="0"/>
              <w:adjustRightInd w:val="0"/>
              <w:spacing w:line="241" w:lineRule="auto"/>
              <w:ind w:right="940"/>
              <w:rPr>
                <w:rFonts w:ascii="Arial" w:hAnsi="Arial" w:cs="Arial"/>
              </w:rPr>
            </w:pPr>
            <w:r w:rsidRPr="00205E1C">
              <w:rPr>
                <w:rFonts w:ascii="Arial" w:hAnsi="Arial" w:cs="Arial"/>
              </w:rPr>
              <w:t xml:space="preserve">Practise the principles of learning agility </w:t>
            </w:r>
          </w:p>
          <w:p w14:paraId="4F797F27" w14:textId="77777777" w:rsidR="00205E1C" w:rsidRPr="00205E1C" w:rsidRDefault="00205E1C" w:rsidP="00205E1C">
            <w:pPr>
              <w:pStyle w:val="ListParagraph"/>
              <w:widowControl w:val="0"/>
              <w:numPr>
                <w:ilvl w:val="0"/>
                <w:numId w:val="17"/>
              </w:numPr>
              <w:autoSpaceDE w:val="0"/>
              <w:autoSpaceDN w:val="0"/>
              <w:adjustRightInd w:val="0"/>
              <w:spacing w:line="241" w:lineRule="auto"/>
              <w:ind w:right="940"/>
              <w:rPr>
                <w:rFonts w:ascii="Arial" w:hAnsi="Arial" w:cs="Arial"/>
              </w:rPr>
            </w:pPr>
            <w:r w:rsidRPr="00205E1C">
              <w:rPr>
                <w:rFonts w:ascii="Arial" w:hAnsi="Arial" w:cs="Arial"/>
              </w:rPr>
              <w:t>Use suitable technology to support and enhance their learning experience within the discipline area</w:t>
            </w:r>
          </w:p>
          <w:p w14:paraId="5F4EE8F7" w14:textId="77777777" w:rsidR="00386509" w:rsidRPr="00386509" w:rsidRDefault="00386509" w:rsidP="00205E1C">
            <w:pPr>
              <w:pStyle w:val="ListParagraph"/>
              <w:widowControl w:val="0"/>
              <w:autoSpaceDE w:val="0"/>
              <w:autoSpaceDN w:val="0"/>
              <w:adjustRightInd w:val="0"/>
              <w:spacing w:line="241" w:lineRule="auto"/>
              <w:ind w:left="1276" w:right="940"/>
              <w:rPr>
                <w:rFonts w:ascii="Arial" w:hAnsi="Arial" w:cs="Arial"/>
              </w:rPr>
            </w:pPr>
          </w:p>
        </w:tc>
      </w:tr>
    </w:tbl>
    <w:p w14:paraId="150478C7" w14:textId="77777777" w:rsidR="00152E9D" w:rsidRPr="00A406E5" w:rsidRDefault="00152E9D" w:rsidP="00DB116D">
      <w:pPr>
        <w:rPr>
          <w:rFonts w:ascii="Arial" w:hAnsi="Arial" w:cs="Arial"/>
          <w:sz w:val="32"/>
        </w:rPr>
      </w:pPr>
    </w:p>
    <w:p w14:paraId="679A2A5B" w14:textId="77777777" w:rsidR="00152E9D" w:rsidRPr="00A406E5" w:rsidRDefault="00152E9D" w:rsidP="00DB116D">
      <w:pPr>
        <w:rPr>
          <w:rFonts w:ascii="Arial" w:hAnsi="Arial" w:cs="Arial"/>
          <w:sz w:val="32"/>
        </w:rPr>
      </w:pPr>
    </w:p>
    <w:p w14:paraId="137768B6" w14:textId="296ABD68" w:rsidR="005F42CE" w:rsidRPr="00962D57" w:rsidRDefault="005F42CE" w:rsidP="00962D57">
      <w:pPr>
        <w:rPr>
          <w:rFonts w:ascii="Arial" w:hAnsi="Arial" w:cs="Arial"/>
          <w:sz w:val="32"/>
        </w:rPr>
      </w:pPr>
    </w:p>
    <w:p w14:paraId="71F0C153" w14:textId="182C5643" w:rsidR="005F42CE" w:rsidRDefault="005F42CE" w:rsidP="00D22D9C">
      <w:pPr>
        <w:jc w:val="both"/>
        <w:rPr>
          <w:rFonts w:ascii="Arial" w:hAnsi="Arial" w:cs="Arial"/>
          <w:sz w:val="22"/>
          <w:szCs w:val="22"/>
        </w:rPr>
      </w:pPr>
    </w:p>
    <w:p w14:paraId="6CF593CE" w14:textId="24344777" w:rsidR="005F42CE" w:rsidRDefault="005F42CE" w:rsidP="00D22D9C">
      <w:pPr>
        <w:jc w:val="both"/>
        <w:rPr>
          <w:rFonts w:ascii="Arial" w:hAnsi="Arial" w:cs="Arial"/>
          <w:sz w:val="22"/>
          <w:szCs w:val="22"/>
        </w:rPr>
      </w:pPr>
    </w:p>
    <w:p w14:paraId="04A65D00" w14:textId="7D4A8863" w:rsidR="005F42CE" w:rsidRDefault="005F42CE" w:rsidP="00D22D9C">
      <w:pPr>
        <w:jc w:val="both"/>
        <w:rPr>
          <w:rFonts w:ascii="Arial" w:hAnsi="Arial" w:cs="Arial"/>
          <w:sz w:val="22"/>
          <w:szCs w:val="22"/>
        </w:rPr>
      </w:pPr>
    </w:p>
    <w:p w14:paraId="2F5F316E" w14:textId="71F81F5A" w:rsidR="005F42CE" w:rsidRDefault="005F42CE" w:rsidP="00D22D9C">
      <w:pPr>
        <w:jc w:val="both"/>
        <w:rPr>
          <w:rFonts w:ascii="Arial" w:hAnsi="Arial" w:cs="Arial"/>
          <w:sz w:val="22"/>
          <w:szCs w:val="22"/>
        </w:rPr>
      </w:pPr>
    </w:p>
    <w:p w14:paraId="56D7AA18" w14:textId="2AA531DD" w:rsidR="005F42CE" w:rsidRPr="006A3304" w:rsidRDefault="005F42CE" w:rsidP="00D22D9C">
      <w:pPr>
        <w:jc w:val="both"/>
        <w:rPr>
          <w:rFonts w:ascii="Arial" w:hAnsi="Arial" w:cs="Arial"/>
          <w:sz w:val="22"/>
          <w:szCs w:val="22"/>
        </w:rPr>
      </w:pPr>
    </w:p>
    <w:p w14:paraId="1E76A847" w14:textId="49228016" w:rsidR="005F42CE" w:rsidRPr="006A3304" w:rsidRDefault="005F42CE" w:rsidP="00D22D9C">
      <w:pPr>
        <w:jc w:val="both"/>
        <w:rPr>
          <w:rFonts w:ascii="Arial" w:hAnsi="Arial" w:cs="Arial"/>
          <w:sz w:val="22"/>
          <w:szCs w:val="22"/>
        </w:rPr>
      </w:pPr>
    </w:p>
    <w:p w14:paraId="4B98B318" w14:textId="3C1B7729" w:rsidR="005F42CE" w:rsidRPr="006A3304" w:rsidRDefault="005F42CE" w:rsidP="00D22D9C">
      <w:pPr>
        <w:jc w:val="both"/>
        <w:rPr>
          <w:rFonts w:ascii="Arial" w:hAnsi="Arial" w:cs="Arial"/>
          <w:sz w:val="22"/>
          <w:szCs w:val="22"/>
        </w:rPr>
      </w:pPr>
    </w:p>
    <w:p w14:paraId="04B738C3" w14:textId="040954A7" w:rsidR="005F42CE" w:rsidRPr="006A3304" w:rsidRDefault="005F42CE" w:rsidP="00D22D9C">
      <w:pPr>
        <w:jc w:val="both"/>
        <w:rPr>
          <w:rFonts w:ascii="Arial" w:hAnsi="Arial" w:cs="Arial"/>
          <w:sz w:val="22"/>
          <w:szCs w:val="22"/>
        </w:rPr>
      </w:pPr>
    </w:p>
    <w:p w14:paraId="75014CE7" w14:textId="4DF029A3" w:rsidR="005F42CE" w:rsidRPr="006A3304" w:rsidRDefault="005F42CE" w:rsidP="00D22D9C">
      <w:pPr>
        <w:jc w:val="both"/>
        <w:rPr>
          <w:rFonts w:ascii="Arial" w:hAnsi="Arial" w:cs="Arial"/>
          <w:sz w:val="22"/>
          <w:szCs w:val="22"/>
        </w:rPr>
      </w:pPr>
    </w:p>
    <w:p w14:paraId="117A2577" w14:textId="15FBF224" w:rsidR="005F42CE" w:rsidRPr="006A3304" w:rsidRDefault="005F42CE" w:rsidP="00D22D9C">
      <w:pPr>
        <w:jc w:val="both"/>
        <w:rPr>
          <w:rFonts w:ascii="Arial" w:hAnsi="Arial" w:cs="Arial"/>
          <w:sz w:val="22"/>
          <w:szCs w:val="22"/>
        </w:rPr>
      </w:pPr>
    </w:p>
    <w:p w14:paraId="7D85137C" w14:textId="77777777" w:rsidR="005F42CE" w:rsidRPr="006A3304" w:rsidRDefault="005F42CE" w:rsidP="00D22D9C">
      <w:pPr>
        <w:jc w:val="both"/>
        <w:rPr>
          <w:rFonts w:ascii="Arial" w:hAnsi="Arial" w:cs="Arial"/>
          <w:sz w:val="22"/>
          <w:szCs w:val="22"/>
        </w:rPr>
      </w:pPr>
    </w:p>
    <w:p w14:paraId="5739BD92" w14:textId="63C49438" w:rsidR="00F84787" w:rsidRPr="006A3304" w:rsidRDefault="003E1EC6" w:rsidP="00D22D9C">
      <w:pPr>
        <w:jc w:val="both"/>
        <w:rPr>
          <w:rFonts w:ascii="Arial" w:hAnsi="Arial" w:cs="Arial"/>
          <w:sz w:val="28"/>
          <w:szCs w:val="28"/>
        </w:rPr>
      </w:pPr>
      <w:r w:rsidRPr="006A3304">
        <w:rPr>
          <w:rFonts w:ascii="Arial" w:hAnsi="Arial" w:cs="Arial"/>
          <w:sz w:val="28"/>
          <w:szCs w:val="28"/>
        </w:rPr>
        <w:t>Introduction</w:t>
      </w:r>
    </w:p>
    <w:p w14:paraId="5D2A6E24" w14:textId="77777777" w:rsidR="00F84787" w:rsidRPr="006A3304" w:rsidRDefault="00F84787" w:rsidP="00D22D9C">
      <w:pPr>
        <w:jc w:val="both"/>
        <w:rPr>
          <w:rFonts w:ascii="Arial" w:hAnsi="Arial" w:cs="Arial"/>
          <w:sz w:val="22"/>
          <w:szCs w:val="22"/>
        </w:rPr>
      </w:pPr>
    </w:p>
    <w:p w14:paraId="042973EB" w14:textId="77777777" w:rsidR="003E1EC6" w:rsidRPr="006A3304" w:rsidRDefault="003E1EC6" w:rsidP="003E1EC6">
      <w:pPr>
        <w:rPr>
          <w:rFonts w:ascii="Arial" w:hAnsi="Arial" w:cs="Arial"/>
        </w:rPr>
      </w:pPr>
      <w:r w:rsidRPr="006A3304">
        <w:rPr>
          <w:rFonts w:ascii="Arial" w:hAnsi="Arial" w:cs="Arial"/>
        </w:rPr>
        <w:t>I want to develop my skills for independent study and lifelong learning, which will hopefully form the foundations for my successful completion of my degree, and should support any future career opportunities.</w:t>
      </w:r>
    </w:p>
    <w:p w14:paraId="4550ABC7" w14:textId="77777777" w:rsidR="003E1EC6" w:rsidRPr="006A3304" w:rsidRDefault="003E1EC6" w:rsidP="003E1EC6">
      <w:pPr>
        <w:rPr>
          <w:rFonts w:ascii="Arial" w:hAnsi="Arial" w:cs="Arial"/>
        </w:rPr>
      </w:pPr>
    </w:p>
    <w:p w14:paraId="42DACDFB" w14:textId="77777777" w:rsidR="003E1EC6" w:rsidRPr="006A3304" w:rsidRDefault="003E1EC6" w:rsidP="003E1EC6">
      <w:pPr>
        <w:rPr>
          <w:rFonts w:ascii="Arial" w:hAnsi="Arial" w:cs="Arial"/>
        </w:rPr>
      </w:pPr>
      <w:r w:rsidRPr="006A3304">
        <w:rPr>
          <w:rFonts w:ascii="Arial" w:hAnsi="Arial" w:cs="Arial"/>
        </w:rPr>
        <w:t>In this summary I will write explaining how I can prepare for studying in higher education, I will demonstrate the foundational skills required to be a resilient and healthy independent learner and practice the principles of learning agility.</w:t>
      </w:r>
    </w:p>
    <w:p w14:paraId="5F1CE41C" w14:textId="77777777" w:rsidR="003E1EC6" w:rsidRPr="006A3304" w:rsidRDefault="003E1EC6" w:rsidP="003E1EC6">
      <w:pPr>
        <w:rPr>
          <w:rFonts w:ascii="Arial" w:hAnsi="Arial" w:cs="Arial"/>
        </w:rPr>
      </w:pPr>
    </w:p>
    <w:p w14:paraId="7267DC69" w14:textId="77777777" w:rsidR="003E1EC6" w:rsidRPr="006A3304" w:rsidRDefault="003E1EC6" w:rsidP="003E1EC6">
      <w:pPr>
        <w:rPr>
          <w:rFonts w:ascii="Arial" w:hAnsi="Arial" w:cs="Arial"/>
        </w:rPr>
      </w:pPr>
      <w:r w:rsidRPr="006A3304">
        <w:rPr>
          <w:rFonts w:ascii="Arial" w:hAnsi="Arial" w:cs="Arial"/>
        </w:rPr>
        <w:t>I will use suitable technology to support and enhance my learning experience. To prepare for my for my studying in Higher Education I will be learning to think and write critically, reference accordantly to avoid plagiarism, think and reflect on learning and how to work as an effective teammate. These are all kills that will be essential to me completing my higher education.</w:t>
      </w:r>
    </w:p>
    <w:p w14:paraId="157FAAF9" w14:textId="77777777" w:rsidR="003E1EC6" w:rsidRPr="006A3304" w:rsidRDefault="003E1EC6" w:rsidP="003E1EC6">
      <w:pPr>
        <w:rPr>
          <w:rFonts w:ascii="Arial" w:hAnsi="Arial" w:cs="Arial"/>
        </w:rPr>
      </w:pPr>
    </w:p>
    <w:p w14:paraId="5DCECBA0" w14:textId="77777777" w:rsidR="003E1EC6" w:rsidRPr="006A3304" w:rsidRDefault="003E1EC6" w:rsidP="003E1EC6">
      <w:pPr>
        <w:rPr>
          <w:rFonts w:ascii="Arial" w:hAnsi="Arial" w:cs="Arial"/>
        </w:rPr>
      </w:pPr>
      <w:r w:rsidRPr="006A3304">
        <w:rPr>
          <w:rFonts w:ascii="Arial" w:hAnsi="Arial" w:cs="Arial"/>
        </w:rPr>
        <w:t>Developing my resilience and learning agility plus staying mentally and physically healthy is very important to my progress and will be a key part of learning.</w:t>
      </w:r>
    </w:p>
    <w:p w14:paraId="6166A9AA" w14:textId="77777777" w:rsidR="003E1EC6" w:rsidRPr="006A3304" w:rsidRDefault="003E1EC6" w:rsidP="003E1EC6">
      <w:pPr>
        <w:rPr>
          <w:rFonts w:ascii="Arial" w:hAnsi="Arial" w:cs="Arial"/>
        </w:rPr>
      </w:pPr>
    </w:p>
    <w:p w14:paraId="12F293B1" w14:textId="77777777" w:rsidR="003E1EC6" w:rsidRPr="006A3304" w:rsidRDefault="003E1EC6" w:rsidP="003E1EC6">
      <w:pPr>
        <w:rPr>
          <w:rFonts w:ascii="Arial" w:hAnsi="Arial" w:cs="Arial"/>
        </w:rPr>
      </w:pPr>
    </w:p>
    <w:p w14:paraId="51CF3D91" w14:textId="77777777" w:rsidR="003E1EC6" w:rsidRPr="006A3304" w:rsidRDefault="003E1EC6" w:rsidP="003E1EC6">
      <w:pPr>
        <w:rPr>
          <w:rFonts w:ascii="Arial" w:hAnsi="Arial" w:cs="Arial"/>
        </w:rPr>
      </w:pPr>
    </w:p>
    <w:p w14:paraId="3FD51DA4" w14:textId="1FC4892D" w:rsidR="003E1EC6" w:rsidRPr="006A3304" w:rsidRDefault="003E1EC6" w:rsidP="003E1EC6">
      <w:pPr>
        <w:rPr>
          <w:rFonts w:ascii="Arial" w:hAnsi="Arial" w:cs="Arial"/>
          <w:sz w:val="28"/>
          <w:szCs w:val="28"/>
        </w:rPr>
      </w:pPr>
      <w:r w:rsidRPr="006A3304">
        <w:rPr>
          <w:rFonts w:ascii="Arial" w:hAnsi="Arial" w:cs="Arial"/>
          <w:sz w:val="28"/>
          <w:szCs w:val="28"/>
        </w:rPr>
        <w:t>Time Management</w:t>
      </w:r>
    </w:p>
    <w:p w14:paraId="62A29268" w14:textId="77777777" w:rsidR="003E1EC6" w:rsidRPr="006A3304" w:rsidRDefault="003E1EC6" w:rsidP="003E1EC6">
      <w:pPr>
        <w:rPr>
          <w:rFonts w:ascii="Arial" w:hAnsi="Arial" w:cs="Arial"/>
        </w:rPr>
      </w:pPr>
    </w:p>
    <w:p w14:paraId="3A87D838" w14:textId="2457862B" w:rsidR="003E1EC6" w:rsidRPr="006A3304" w:rsidRDefault="003E1EC6" w:rsidP="003E1EC6">
      <w:pPr>
        <w:rPr>
          <w:rFonts w:ascii="Arial" w:hAnsi="Arial" w:cs="Arial"/>
        </w:rPr>
      </w:pPr>
      <w:r w:rsidRPr="006A3304">
        <w:rPr>
          <w:rFonts w:ascii="Arial" w:hAnsi="Arial" w:cs="Arial"/>
        </w:rPr>
        <w:t>“Time management is key to academic success and</w:t>
      </w:r>
      <w:r w:rsidRPr="006A3304">
        <w:rPr>
          <w:rFonts w:ascii="Arial" w:hAnsi="Arial" w:cs="Arial"/>
        </w:rPr>
        <w:t xml:space="preserve">, at the same time, one of the biggest challenge I will face as a student” (Moore </w:t>
      </w:r>
      <w:proofErr w:type="gramStart"/>
      <w:r w:rsidRPr="006A3304">
        <w:rPr>
          <w:rFonts w:ascii="Arial" w:hAnsi="Arial" w:cs="Arial"/>
        </w:rPr>
        <w:t>et</w:t>
      </w:r>
      <w:proofErr w:type="gramEnd"/>
      <w:r w:rsidRPr="006A3304">
        <w:rPr>
          <w:rFonts w:ascii="Arial" w:hAnsi="Arial" w:cs="Arial"/>
        </w:rPr>
        <w:t xml:space="preserve"> a., 2010)</w:t>
      </w:r>
    </w:p>
    <w:p w14:paraId="524C88F3" w14:textId="20DB082B" w:rsidR="004B16D6" w:rsidRPr="006A3304" w:rsidRDefault="004B16D6" w:rsidP="003E1EC6">
      <w:pPr>
        <w:rPr>
          <w:rFonts w:ascii="Arial" w:hAnsi="Arial" w:cs="Arial"/>
        </w:rPr>
      </w:pPr>
    </w:p>
    <w:p w14:paraId="0DD51185" w14:textId="490D0F2B" w:rsidR="004B16D6" w:rsidRPr="006A3304" w:rsidRDefault="004B16D6" w:rsidP="003E1EC6">
      <w:pPr>
        <w:rPr>
          <w:rFonts w:ascii="Arial" w:hAnsi="Arial" w:cs="Arial"/>
        </w:rPr>
      </w:pPr>
    </w:p>
    <w:p w14:paraId="150BC43C" w14:textId="0B273F5A" w:rsidR="004B16D6" w:rsidRPr="006A3304" w:rsidRDefault="004B16D6" w:rsidP="003E1EC6">
      <w:pPr>
        <w:rPr>
          <w:rFonts w:ascii="Arial" w:hAnsi="Arial" w:cs="Arial"/>
        </w:rPr>
      </w:pPr>
      <w:r w:rsidRPr="006A3304">
        <w:rPr>
          <w:rFonts w:ascii="Arial" w:hAnsi="Arial" w:cs="Arial"/>
        </w:rPr>
        <w:t xml:space="preserve">“With only few parts of your day being formally timetabled for example, Lectures and seminars you will be responsible for organising most </w:t>
      </w:r>
      <w:r w:rsidR="0059599F" w:rsidRPr="006A3304">
        <w:rPr>
          <w:rFonts w:ascii="Arial" w:hAnsi="Arial" w:cs="Arial"/>
        </w:rPr>
        <w:t>of your study time and manage other commitments, such as jobs, family and caring responsibilities, social life and hobbies. (Cottrell, 2019)</w:t>
      </w:r>
    </w:p>
    <w:p w14:paraId="7BB6229A" w14:textId="31E49388" w:rsidR="0059599F" w:rsidRPr="006A3304" w:rsidRDefault="0059599F" w:rsidP="003E1EC6">
      <w:pPr>
        <w:rPr>
          <w:rFonts w:ascii="Arial" w:hAnsi="Arial" w:cs="Arial"/>
        </w:rPr>
      </w:pPr>
    </w:p>
    <w:p w14:paraId="3F8AA451" w14:textId="2707F1A4" w:rsidR="0059599F" w:rsidRPr="006A3304" w:rsidRDefault="0059599F" w:rsidP="003E1EC6">
      <w:pPr>
        <w:rPr>
          <w:rFonts w:ascii="Arial" w:hAnsi="Arial" w:cs="Arial"/>
        </w:rPr>
      </w:pPr>
      <w:r w:rsidRPr="006A3304">
        <w:rPr>
          <w:rFonts w:ascii="Arial" w:hAnsi="Arial" w:cs="Arial"/>
        </w:rPr>
        <w:t xml:space="preserve">Learning how to prioritise and plan my workload will help me be efficient at using my time and </w:t>
      </w:r>
      <w:r w:rsidR="000D2D3E" w:rsidRPr="006A3304">
        <w:rPr>
          <w:rFonts w:ascii="Arial" w:hAnsi="Arial" w:cs="Arial"/>
        </w:rPr>
        <w:t>hopefully</w:t>
      </w:r>
      <w:r w:rsidRPr="006A3304">
        <w:rPr>
          <w:rFonts w:ascii="Arial" w:hAnsi="Arial" w:cs="Arial"/>
        </w:rPr>
        <w:t xml:space="preserve"> I will pick up lessons that will last me a lifetime.</w:t>
      </w:r>
    </w:p>
    <w:p w14:paraId="726865C8" w14:textId="77777777" w:rsidR="0059599F" w:rsidRPr="006A3304" w:rsidRDefault="0059599F" w:rsidP="003E1EC6">
      <w:pPr>
        <w:rPr>
          <w:rFonts w:ascii="Arial" w:hAnsi="Arial" w:cs="Arial"/>
        </w:rPr>
      </w:pPr>
    </w:p>
    <w:p w14:paraId="1DFE1F37" w14:textId="77777777" w:rsidR="0059599F" w:rsidRPr="006A3304" w:rsidRDefault="0059599F" w:rsidP="003E1EC6">
      <w:pPr>
        <w:rPr>
          <w:rFonts w:ascii="Arial" w:hAnsi="Arial" w:cs="Arial"/>
        </w:rPr>
      </w:pPr>
      <w:r w:rsidRPr="006A3304">
        <w:rPr>
          <w:rFonts w:ascii="Arial" w:hAnsi="Arial" w:cs="Arial"/>
        </w:rPr>
        <w:t>I have assessed my time management skills and have identified the arears I need to improve.</w:t>
      </w:r>
    </w:p>
    <w:p w14:paraId="2F78D4DB" w14:textId="77777777" w:rsidR="0059599F" w:rsidRPr="006A3304" w:rsidRDefault="0059599F" w:rsidP="003E1EC6">
      <w:pPr>
        <w:rPr>
          <w:rFonts w:ascii="Arial" w:hAnsi="Arial" w:cs="Arial"/>
        </w:rPr>
      </w:pPr>
      <w:r w:rsidRPr="006A3304">
        <w:rPr>
          <w:rFonts w:ascii="Arial" w:hAnsi="Arial" w:cs="Arial"/>
        </w:rPr>
        <w:t>As the saying goes “fail to plan and your plan is to fail” (Franklin</w:t>
      </w:r>
      <w:proofErr w:type="gramStart"/>
      <w:r w:rsidRPr="006A3304">
        <w:rPr>
          <w:rFonts w:ascii="Arial" w:hAnsi="Arial" w:cs="Arial"/>
        </w:rPr>
        <w:t>,1790</w:t>
      </w:r>
      <w:proofErr w:type="gramEnd"/>
      <w:r w:rsidRPr="006A3304">
        <w:rPr>
          <w:rFonts w:ascii="Arial" w:hAnsi="Arial" w:cs="Arial"/>
        </w:rPr>
        <w:t xml:space="preserve">) </w:t>
      </w:r>
    </w:p>
    <w:p w14:paraId="5CF2E72F" w14:textId="77777777" w:rsidR="0059599F" w:rsidRPr="006A3304" w:rsidRDefault="0059599F" w:rsidP="003E1EC6">
      <w:pPr>
        <w:rPr>
          <w:rFonts w:ascii="Arial" w:hAnsi="Arial" w:cs="Arial"/>
        </w:rPr>
      </w:pPr>
    </w:p>
    <w:p w14:paraId="5410E8DA" w14:textId="77777777" w:rsidR="0059599F" w:rsidRPr="006A3304" w:rsidRDefault="0059599F" w:rsidP="003E1EC6">
      <w:pPr>
        <w:rPr>
          <w:rFonts w:ascii="Arial" w:hAnsi="Arial" w:cs="Arial"/>
        </w:rPr>
      </w:pPr>
    </w:p>
    <w:p w14:paraId="2D19B5A4" w14:textId="62724012" w:rsidR="0059599F" w:rsidRPr="006A3304" w:rsidRDefault="0059599F" w:rsidP="003E1EC6">
      <w:pPr>
        <w:rPr>
          <w:rFonts w:ascii="Arial" w:hAnsi="Arial" w:cs="Arial"/>
          <w:sz w:val="28"/>
          <w:szCs w:val="28"/>
        </w:rPr>
      </w:pPr>
      <w:r w:rsidRPr="006A3304">
        <w:rPr>
          <w:rFonts w:ascii="Arial" w:hAnsi="Arial" w:cs="Arial"/>
          <w:sz w:val="28"/>
          <w:szCs w:val="28"/>
        </w:rPr>
        <w:t>We own all of our time</w:t>
      </w:r>
    </w:p>
    <w:p w14:paraId="1006DE43" w14:textId="77777777" w:rsidR="0059599F" w:rsidRPr="006A3304" w:rsidRDefault="0059599F" w:rsidP="003E1EC6">
      <w:pPr>
        <w:rPr>
          <w:rFonts w:ascii="Arial" w:hAnsi="Arial" w:cs="Arial"/>
        </w:rPr>
      </w:pPr>
    </w:p>
    <w:p w14:paraId="16230698" w14:textId="77777777" w:rsidR="008B1A1E" w:rsidRPr="006A3304" w:rsidRDefault="0059599F" w:rsidP="003E1EC6">
      <w:pPr>
        <w:rPr>
          <w:rFonts w:ascii="Arial" w:hAnsi="Arial" w:cs="Arial"/>
        </w:rPr>
      </w:pPr>
      <w:r w:rsidRPr="006A3304">
        <w:rPr>
          <w:rFonts w:ascii="Arial" w:hAnsi="Arial" w:cs="Arial"/>
        </w:rPr>
        <w:t>I used to think I never had time to do stuff</w:t>
      </w:r>
      <w:r w:rsidR="000D2D3E" w:rsidRPr="006A3304">
        <w:rPr>
          <w:rFonts w:ascii="Arial" w:hAnsi="Arial" w:cs="Arial"/>
        </w:rPr>
        <w:t>,</w:t>
      </w:r>
      <w:r w:rsidRPr="006A3304">
        <w:rPr>
          <w:rFonts w:ascii="Arial" w:hAnsi="Arial" w:cs="Arial"/>
        </w:rPr>
        <w:t xml:space="preserve"> but actually</w:t>
      </w:r>
      <w:r w:rsidR="000D2D3E" w:rsidRPr="006A3304">
        <w:rPr>
          <w:rFonts w:ascii="Arial" w:hAnsi="Arial" w:cs="Arial"/>
        </w:rPr>
        <w:t xml:space="preserve"> I am choosing to do the stuff that I want to do. So basically at any given moment, I am doing what I most want to be doing. Realising this was very empowering for me, it helped me realise that my time is entirely within my own control. For example right now </w:t>
      </w:r>
      <w:r w:rsidR="008B1A1E" w:rsidRPr="006A3304">
        <w:rPr>
          <w:rFonts w:ascii="Arial" w:hAnsi="Arial" w:cs="Arial"/>
        </w:rPr>
        <w:t>I’m</w:t>
      </w:r>
      <w:r w:rsidR="000D2D3E" w:rsidRPr="006A3304">
        <w:rPr>
          <w:rFonts w:ascii="Arial" w:hAnsi="Arial" w:cs="Arial"/>
        </w:rPr>
        <w:t xml:space="preserve"> doing this assignment because I am choosing to do so, whereas earlier I was playing online chess for three hours because that’s what I wanted to do. I cannot say I </w:t>
      </w:r>
      <w:r w:rsidR="008B1A1E" w:rsidRPr="006A3304">
        <w:rPr>
          <w:rFonts w:ascii="Arial" w:hAnsi="Arial" w:cs="Arial"/>
        </w:rPr>
        <w:t>don’t</w:t>
      </w:r>
      <w:r w:rsidR="000D2D3E" w:rsidRPr="006A3304">
        <w:rPr>
          <w:rFonts w:ascii="Arial" w:hAnsi="Arial" w:cs="Arial"/>
        </w:rPr>
        <w:t xml:space="preserve"> have time to work out at the gym today</w:t>
      </w:r>
      <w:r w:rsidR="008B1A1E" w:rsidRPr="006A3304">
        <w:rPr>
          <w:rFonts w:ascii="Arial" w:hAnsi="Arial" w:cs="Arial"/>
        </w:rPr>
        <w:t>. So when it comes to time management step one for me is always to recognise that I am always in control of my own time.</w:t>
      </w:r>
    </w:p>
    <w:p w14:paraId="087ECF08" w14:textId="77777777" w:rsidR="008B1A1E" w:rsidRPr="006A3304" w:rsidRDefault="008B1A1E" w:rsidP="003E1EC6">
      <w:pPr>
        <w:rPr>
          <w:rFonts w:ascii="Arial" w:hAnsi="Arial" w:cs="Arial"/>
        </w:rPr>
      </w:pPr>
    </w:p>
    <w:p w14:paraId="180A1627" w14:textId="77777777" w:rsidR="00F03A7D" w:rsidRDefault="00F03A7D" w:rsidP="003E1EC6">
      <w:pPr>
        <w:rPr>
          <w:rFonts w:ascii="Arial" w:hAnsi="Arial" w:cs="Arial"/>
          <w:sz w:val="28"/>
          <w:szCs w:val="28"/>
        </w:rPr>
      </w:pPr>
    </w:p>
    <w:p w14:paraId="5E107F77" w14:textId="77777777" w:rsidR="00F03A7D" w:rsidRDefault="00F03A7D" w:rsidP="003E1EC6">
      <w:pPr>
        <w:rPr>
          <w:rFonts w:ascii="Arial" w:hAnsi="Arial" w:cs="Arial"/>
          <w:sz w:val="28"/>
          <w:szCs w:val="28"/>
        </w:rPr>
      </w:pPr>
    </w:p>
    <w:p w14:paraId="005EED94" w14:textId="77777777" w:rsidR="00F03A7D" w:rsidRDefault="00F03A7D" w:rsidP="003E1EC6">
      <w:pPr>
        <w:rPr>
          <w:rFonts w:ascii="Arial" w:hAnsi="Arial" w:cs="Arial"/>
          <w:sz w:val="28"/>
          <w:szCs w:val="28"/>
        </w:rPr>
      </w:pPr>
    </w:p>
    <w:p w14:paraId="36A5BE0E" w14:textId="33B34B5D" w:rsidR="006A3304" w:rsidRPr="006A3304" w:rsidRDefault="008B1A1E" w:rsidP="003E1EC6">
      <w:pPr>
        <w:rPr>
          <w:rFonts w:ascii="Arial" w:hAnsi="Arial" w:cs="Arial"/>
          <w:sz w:val="28"/>
          <w:szCs w:val="28"/>
        </w:rPr>
      </w:pPr>
      <w:r w:rsidRPr="006A3304">
        <w:rPr>
          <w:rFonts w:ascii="Arial" w:hAnsi="Arial" w:cs="Arial"/>
          <w:sz w:val="28"/>
          <w:szCs w:val="28"/>
        </w:rPr>
        <w:lastRenderedPageBreak/>
        <w:t>To do list</w:t>
      </w:r>
    </w:p>
    <w:p w14:paraId="789F3F59" w14:textId="77777777" w:rsidR="00F03A7D" w:rsidRDefault="006A3304" w:rsidP="003E1EC6">
      <w:pPr>
        <w:rPr>
          <w:rFonts w:ascii="Arial" w:hAnsi="Arial" w:cs="Arial"/>
          <w:sz w:val="28"/>
          <w:szCs w:val="28"/>
        </w:rPr>
      </w:pPr>
      <w:r w:rsidRPr="006A3304">
        <w:rPr>
          <w:rFonts w:ascii="Arial" w:hAnsi="Arial" w:cs="Arial"/>
          <w:sz w:val="28"/>
          <w:szCs w:val="28"/>
        </w:rPr>
        <w:t xml:space="preserve"> </w:t>
      </w:r>
    </w:p>
    <w:p w14:paraId="106FC66C" w14:textId="415E24FF" w:rsidR="006A3304" w:rsidRPr="00F03A7D" w:rsidRDefault="006A3304" w:rsidP="003E1EC6">
      <w:pPr>
        <w:rPr>
          <w:rFonts w:ascii="Arial" w:hAnsi="Arial" w:cs="Arial"/>
          <w:sz w:val="28"/>
          <w:szCs w:val="28"/>
        </w:rPr>
      </w:pPr>
      <w:r w:rsidRPr="00F03A7D">
        <w:rPr>
          <w:rFonts w:ascii="Arial" w:hAnsi="Arial" w:cs="Arial"/>
        </w:rPr>
        <w:t>Our brain is for having ideas</w:t>
      </w:r>
      <w:r w:rsidR="00F03A7D">
        <w:rPr>
          <w:rFonts w:ascii="Arial" w:hAnsi="Arial" w:cs="Arial"/>
        </w:rPr>
        <w:t>,</w:t>
      </w:r>
      <w:r w:rsidRPr="00F03A7D">
        <w:rPr>
          <w:rFonts w:ascii="Arial" w:hAnsi="Arial" w:cs="Arial"/>
        </w:rPr>
        <w:t xml:space="preserve"> not for holding them</w:t>
      </w:r>
      <w:r w:rsidR="00F03A7D">
        <w:rPr>
          <w:rFonts w:ascii="Arial" w:hAnsi="Arial" w:cs="Arial"/>
        </w:rPr>
        <w:t>,</w:t>
      </w:r>
      <w:r w:rsidRPr="00F03A7D">
        <w:rPr>
          <w:rFonts w:ascii="Arial" w:hAnsi="Arial" w:cs="Arial"/>
        </w:rPr>
        <w:t xml:space="preserve"> and a big reason</w:t>
      </w:r>
      <w:r w:rsidR="00F03A7D">
        <w:rPr>
          <w:rFonts w:ascii="Arial" w:hAnsi="Arial" w:cs="Arial"/>
        </w:rPr>
        <w:t xml:space="preserve"> I let things slip through the cracks is when it comes to managing my time and my productivity is because I haven’t written I them down. I use</w:t>
      </w:r>
      <w:r w:rsidR="00FD3464">
        <w:rPr>
          <w:rFonts w:ascii="Arial" w:hAnsi="Arial" w:cs="Arial"/>
        </w:rPr>
        <w:t xml:space="preserve"> </w:t>
      </w:r>
      <w:r w:rsidR="00AD1CD6">
        <w:rPr>
          <w:rFonts w:ascii="Arial" w:hAnsi="Arial" w:cs="Arial"/>
        </w:rPr>
        <w:t>the App Roam Research for this.</w:t>
      </w:r>
      <w:r w:rsidR="00F03A7D">
        <w:rPr>
          <w:rFonts w:ascii="Arial" w:hAnsi="Arial" w:cs="Arial"/>
        </w:rPr>
        <w:t xml:space="preserve">   </w:t>
      </w:r>
    </w:p>
    <w:p w14:paraId="789F6E4B" w14:textId="1DB91673" w:rsidR="006A3304" w:rsidRDefault="006A3304" w:rsidP="003E1EC6">
      <w:pPr>
        <w:rPr>
          <w:rFonts w:asciiTheme="minorHAnsi" w:hAnsiTheme="minorHAnsi" w:cstheme="majorHAnsi"/>
          <w:sz w:val="28"/>
          <w:szCs w:val="28"/>
        </w:rPr>
      </w:pPr>
      <w:r w:rsidRPr="006A3304">
        <w:rPr>
          <w:rFonts w:asciiTheme="minorHAnsi" w:hAnsiTheme="minorHAnsi" w:cstheme="majorHAnsi"/>
          <w:sz w:val="28"/>
          <w:szCs w:val="28"/>
        </w:rPr>
        <w:t xml:space="preserve"> </w:t>
      </w:r>
    </w:p>
    <w:p w14:paraId="46A99B63" w14:textId="77777777" w:rsidR="00CC33ED" w:rsidRDefault="00AD1CD6" w:rsidP="003E1EC6">
      <w:pPr>
        <w:rPr>
          <w:rFonts w:ascii="Arial" w:hAnsi="Arial" w:cs="Arial"/>
        </w:rPr>
      </w:pPr>
      <w:proofErr w:type="spellStart"/>
      <w:proofErr w:type="gramStart"/>
      <w:r w:rsidRPr="00AD1CD6">
        <w:rPr>
          <w:rFonts w:ascii="Arial" w:hAnsi="Arial" w:cs="Arial"/>
        </w:rPr>
        <w:t>Parkinsons</w:t>
      </w:r>
      <w:proofErr w:type="spellEnd"/>
      <w:proofErr w:type="gramEnd"/>
      <w:r w:rsidRPr="00AD1CD6">
        <w:rPr>
          <w:rFonts w:ascii="Arial" w:hAnsi="Arial" w:cs="Arial"/>
        </w:rPr>
        <w:t xml:space="preserve"> law</w:t>
      </w:r>
      <w:r>
        <w:rPr>
          <w:rFonts w:ascii="Arial" w:hAnsi="Arial" w:cs="Arial"/>
        </w:rPr>
        <w:t xml:space="preserve"> works by saying time expands to fill the time that is allocated to it. Leverage artificial deadlines, this is helpful to get things done that might not have a deadline </w:t>
      </w:r>
      <w:r w:rsidR="00CC33ED">
        <w:rPr>
          <w:rFonts w:ascii="Arial" w:hAnsi="Arial" w:cs="Arial"/>
        </w:rPr>
        <w:t>attached</w:t>
      </w:r>
      <w:r>
        <w:rPr>
          <w:rFonts w:ascii="Arial" w:hAnsi="Arial" w:cs="Arial"/>
        </w:rPr>
        <w:t xml:space="preserve"> to it </w:t>
      </w:r>
      <w:r w:rsidR="00CC33ED">
        <w:rPr>
          <w:rFonts w:ascii="Arial" w:hAnsi="Arial" w:cs="Arial"/>
        </w:rPr>
        <w:t>by creating one I can usually  offset my procrastination.</w:t>
      </w:r>
    </w:p>
    <w:p w14:paraId="39921C8E" w14:textId="77777777" w:rsidR="00CC33ED" w:rsidRDefault="00CC33ED" w:rsidP="003E1EC6">
      <w:pPr>
        <w:rPr>
          <w:rFonts w:ascii="Arial" w:hAnsi="Arial" w:cs="Arial"/>
        </w:rPr>
      </w:pPr>
    </w:p>
    <w:p w14:paraId="45360FD0" w14:textId="42B68D06" w:rsidR="00CC33ED" w:rsidRDefault="003C68BC" w:rsidP="003E1EC6">
      <w:pPr>
        <w:rPr>
          <w:rFonts w:ascii="Arial" w:hAnsi="Arial" w:cs="Arial"/>
        </w:rPr>
      </w:pPr>
      <w:r>
        <w:rPr>
          <w:rFonts w:ascii="Arial" w:hAnsi="Arial" w:cs="Arial"/>
        </w:rPr>
        <w:t>Delegation</w:t>
      </w:r>
    </w:p>
    <w:p w14:paraId="54AF7521" w14:textId="4D9AB1C3" w:rsidR="00CC33ED" w:rsidRDefault="00CC33ED" w:rsidP="003E1EC6">
      <w:pPr>
        <w:rPr>
          <w:rFonts w:ascii="Arial" w:hAnsi="Arial" w:cs="Arial"/>
        </w:rPr>
      </w:pPr>
      <w:r>
        <w:rPr>
          <w:rFonts w:ascii="Arial" w:hAnsi="Arial" w:cs="Arial"/>
        </w:rPr>
        <w:t xml:space="preserve">I tend to delegate tasks to other people </w:t>
      </w:r>
      <w:r w:rsidR="003C68BC">
        <w:rPr>
          <w:rFonts w:ascii="Arial" w:hAnsi="Arial" w:cs="Arial"/>
        </w:rPr>
        <w:t>e.g.</w:t>
      </w:r>
      <w:r>
        <w:rPr>
          <w:rFonts w:ascii="Arial" w:hAnsi="Arial" w:cs="Arial"/>
        </w:rPr>
        <w:t xml:space="preserve"> friends and family to free up my time to do more </w:t>
      </w:r>
    </w:p>
    <w:p w14:paraId="04D19A6E" w14:textId="77777777" w:rsidR="003C68BC" w:rsidRDefault="00CC33ED" w:rsidP="003E1EC6">
      <w:pPr>
        <w:rPr>
          <w:rFonts w:ascii="Arial" w:hAnsi="Arial" w:cs="Arial"/>
        </w:rPr>
      </w:pPr>
      <w:r>
        <w:rPr>
          <w:rFonts w:ascii="Arial" w:hAnsi="Arial" w:cs="Arial"/>
        </w:rPr>
        <w:t xml:space="preserve">The Eisenhower matrix by former US </w:t>
      </w:r>
      <w:r w:rsidR="003C68BC">
        <w:rPr>
          <w:rFonts w:ascii="Arial" w:hAnsi="Arial" w:cs="Arial"/>
        </w:rPr>
        <w:t>President</w:t>
      </w:r>
      <w:r>
        <w:rPr>
          <w:rFonts w:ascii="Arial" w:hAnsi="Arial" w:cs="Arial"/>
        </w:rPr>
        <w:t xml:space="preserve"> Eisenhower supports me in prioritizing tasks by urgent or important tasks which I shouldn’t </w:t>
      </w:r>
      <w:r w:rsidR="003C68BC">
        <w:rPr>
          <w:rFonts w:ascii="Arial" w:hAnsi="Arial" w:cs="Arial"/>
        </w:rPr>
        <w:t>do my</w:t>
      </w:r>
      <w:r>
        <w:rPr>
          <w:rFonts w:ascii="Arial" w:hAnsi="Arial" w:cs="Arial"/>
        </w:rPr>
        <w:t>self. This results in four quadrants with different work strategies. The first quadrant is called</w:t>
      </w:r>
      <w:r w:rsidR="003C68BC">
        <w:rPr>
          <w:rFonts w:ascii="Arial" w:hAnsi="Arial" w:cs="Arial"/>
        </w:rPr>
        <w:t xml:space="preserve"> </w:t>
      </w:r>
      <w:r>
        <w:rPr>
          <w:rFonts w:ascii="Arial" w:hAnsi="Arial" w:cs="Arial"/>
        </w:rPr>
        <w:t xml:space="preserve">the </w:t>
      </w:r>
      <w:r w:rsidR="003C68BC">
        <w:rPr>
          <w:rFonts w:ascii="Arial" w:hAnsi="Arial" w:cs="Arial"/>
        </w:rPr>
        <w:t>“</w:t>
      </w:r>
      <w:r>
        <w:rPr>
          <w:rFonts w:ascii="Arial" w:hAnsi="Arial" w:cs="Arial"/>
        </w:rPr>
        <w:t>do list sector</w:t>
      </w:r>
      <w:r w:rsidR="003C68BC">
        <w:rPr>
          <w:rFonts w:ascii="Arial" w:hAnsi="Arial" w:cs="Arial"/>
        </w:rPr>
        <w:t>” as its tasks are important for your life and career and need to be done today or tomorrow at the latest. I use a timer to help me concentrate while trying to get as much of them done as possible.</w:t>
      </w:r>
      <w:r>
        <w:rPr>
          <w:rFonts w:ascii="Arial" w:hAnsi="Arial" w:cs="Arial"/>
        </w:rPr>
        <w:t xml:space="preserve"> </w:t>
      </w:r>
    </w:p>
    <w:p w14:paraId="37C6C932" w14:textId="1D6AE33C" w:rsidR="00AD1CD6" w:rsidRDefault="003C68BC" w:rsidP="003E1EC6">
      <w:pPr>
        <w:rPr>
          <w:rFonts w:ascii="Arial" w:hAnsi="Arial" w:cs="Arial"/>
        </w:rPr>
      </w:pPr>
      <w:r>
        <w:rPr>
          <w:rFonts w:ascii="Arial" w:hAnsi="Arial" w:cs="Arial"/>
        </w:rPr>
        <w:t xml:space="preserve">The second quadrant is called “the schedule sector” as its tasks are important but less urgent and I usually list those things that I need to put in my </w:t>
      </w:r>
      <w:r w:rsidR="003F7F4F">
        <w:rPr>
          <w:rFonts w:ascii="Arial" w:hAnsi="Arial" w:cs="Arial"/>
        </w:rPr>
        <w:t>calendar</w:t>
      </w:r>
      <w:r>
        <w:rPr>
          <w:rFonts w:ascii="Arial" w:hAnsi="Arial" w:cs="Arial"/>
        </w:rPr>
        <w:t xml:space="preserve"> here.</w:t>
      </w:r>
      <w:r w:rsidR="00CC33ED">
        <w:rPr>
          <w:rFonts w:ascii="Arial" w:hAnsi="Arial" w:cs="Arial"/>
        </w:rPr>
        <w:t xml:space="preserve"> </w:t>
      </w:r>
    </w:p>
    <w:p w14:paraId="585D6FFD" w14:textId="08FD50A3" w:rsidR="003C68BC" w:rsidRDefault="003C68BC" w:rsidP="003E1EC6">
      <w:pPr>
        <w:rPr>
          <w:rFonts w:ascii="Arial" w:hAnsi="Arial" w:cs="Arial"/>
        </w:rPr>
      </w:pPr>
      <w:r>
        <w:rPr>
          <w:rFonts w:ascii="Arial" w:hAnsi="Arial" w:cs="Arial"/>
        </w:rPr>
        <w:t>The third quadrant Takes up things you could delegate the</w:t>
      </w:r>
      <w:r w:rsidR="003F7F4F">
        <w:rPr>
          <w:rFonts w:ascii="Arial" w:hAnsi="Arial" w:cs="Arial"/>
        </w:rPr>
        <w:t>y are less important to me than the others but still pretty urgent I keep track of delegated tasks by email, telephone or sometimes within a meeting to check back on their progress later.</w:t>
      </w:r>
    </w:p>
    <w:p w14:paraId="1770D575" w14:textId="7873443D" w:rsidR="003F7F4F" w:rsidRDefault="003F7F4F" w:rsidP="003E1EC6">
      <w:pPr>
        <w:rPr>
          <w:rFonts w:ascii="Arial" w:hAnsi="Arial" w:cs="Arial"/>
        </w:rPr>
      </w:pPr>
      <w:r>
        <w:rPr>
          <w:rFonts w:ascii="Arial" w:hAnsi="Arial" w:cs="Arial"/>
        </w:rPr>
        <w:t>The fourth and final quadrant is there to help sort out and eliminate the things that I really shouldn’t do at all I try to discover and stop bad habits like surfing the internet without a reason or other forms of procrastination like gamming too long, to just find an excuse for not being able to deal with important tasks in the first and second quadrant.</w:t>
      </w:r>
    </w:p>
    <w:p w14:paraId="790DDB22" w14:textId="62554958" w:rsidR="003F7F4F" w:rsidRDefault="003F7F4F" w:rsidP="003E1EC6">
      <w:pPr>
        <w:rPr>
          <w:rFonts w:ascii="Arial" w:hAnsi="Arial" w:cs="Arial"/>
        </w:rPr>
      </w:pPr>
    </w:p>
    <w:p w14:paraId="7CEBA129" w14:textId="26B14328" w:rsidR="003F7F4F" w:rsidRDefault="003F7F4F" w:rsidP="003E1EC6">
      <w:pPr>
        <w:rPr>
          <w:rFonts w:ascii="Arial" w:hAnsi="Arial" w:cs="Arial"/>
        </w:rPr>
      </w:pPr>
      <w:r>
        <w:rPr>
          <w:rFonts w:ascii="Arial" w:hAnsi="Arial" w:cs="Arial"/>
        </w:rPr>
        <w:t>“Procrastination is the avoidance of starting certain tasks” (Moore et al.</w:t>
      </w:r>
      <w:proofErr w:type="gramStart"/>
      <w:r>
        <w:rPr>
          <w:rFonts w:ascii="Arial" w:hAnsi="Arial" w:cs="Arial"/>
        </w:rPr>
        <w:t>,2010</w:t>
      </w:r>
      <w:proofErr w:type="gramEnd"/>
      <w:r>
        <w:rPr>
          <w:rFonts w:ascii="Arial" w:hAnsi="Arial" w:cs="Arial"/>
        </w:rPr>
        <w:t>)</w:t>
      </w:r>
    </w:p>
    <w:p w14:paraId="796A1032" w14:textId="27E88029" w:rsidR="003F7F4F" w:rsidRDefault="003F7F4F" w:rsidP="003E1EC6">
      <w:pPr>
        <w:rPr>
          <w:rFonts w:ascii="Arial" w:hAnsi="Arial" w:cs="Arial"/>
        </w:rPr>
      </w:pPr>
      <w:r>
        <w:rPr>
          <w:rFonts w:ascii="Arial" w:hAnsi="Arial" w:cs="Arial"/>
        </w:rPr>
        <w:t>Here are some ways I use to help me tackle procrastination in my daily life:</w:t>
      </w:r>
    </w:p>
    <w:p w14:paraId="1D8966C2" w14:textId="612F4E45" w:rsidR="003F7F4F" w:rsidRDefault="003F7F4F" w:rsidP="003F7F4F">
      <w:pPr>
        <w:pStyle w:val="ListParagraph"/>
        <w:numPr>
          <w:ilvl w:val="0"/>
          <w:numId w:val="28"/>
        </w:numPr>
        <w:rPr>
          <w:rFonts w:ascii="Arial" w:hAnsi="Arial" w:cs="Arial"/>
        </w:rPr>
      </w:pPr>
      <w:r>
        <w:rPr>
          <w:rFonts w:ascii="Arial" w:hAnsi="Arial" w:cs="Arial"/>
        </w:rPr>
        <w:t xml:space="preserve">Start the day by doing something unpleasant but </w:t>
      </w:r>
      <w:r w:rsidR="00947DEE">
        <w:rPr>
          <w:rFonts w:ascii="Arial" w:hAnsi="Arial" w:cs="Arial"/>
        </w:rPr>
        <w:t>important</w:t>
      </w:r>
    </w:p>
    <w:p w14:paraId="40930833" w14:textId="28C9854F" w:rsidR="003F7F4F" w:rsidRDefault="00947DEE" w:rsidP="003F7F4F">
      <w:pPr>
        <w:pStyle w:val="ListParagraph"/>
        <w:numPr>
          <w:ilvl w:val="0"/>
          <w:numId w:val="28"/>
        </w:numPr>
        <w:rPr>
          <w:rFonts w:ascii="Arial" w:hAnsi="Arial" w:cs="Arial"/>
        </w:rPr>
      </w:pPr>
      <w:r>
        <w:rPr>
          <w:rFonts w:ascii="Arial" w:hAnsi="Arial" w:cs="Arial"/>
        </w:rPr>
        <w:t>Eliminate all distractions</w:t>
      </w:r>
    </w:p>
    <w:p w14:paraId="560BFBC5" w14:textId="032BF1D7" w:rsidR="00947DEE" w:rsidRDefault="00947DEE" w:rsidP="003F7F4F">
      <w:pPr>
        <w:pStyle w:val="ListParagraph"/>
        <w:numPr>
          <w:ilvl w:val="0"/>
          <w:numId w:val="28"/>
        </w:numPr>
        <w:rPr>
          <w:rFonts w:ascii="Arial" w:hAnsi="Arial" w:cs="Arial"/>
        </w:rPr>
      </w:pPr>
      <w:r>
        <w:rPr>
          <w:rFonts w:ascii="Arial" w:hAnsi="Arial" w:cs="Arial"/>
        </w:rPr>
        <w:t>Find the best time of day for myself to study or complete tasks</w:t>
      </w:r>
    </w:p>
    <w:p w14:paraId="47E968B2" w14:textId="67338B6B" w:rsidR="00947DEE" w:rsidRDefault="00947DEE" w:rsidP="003F7F4F">
      <w:pPr>
        <w:pStyle w:val="ListParagraph"/>
        <w:numPr>
          <w:ilvl w:val="0"/>
          <w:numId w:val="28"/>
        </w:numPr>
        <w:rPr>
          <w:rFonts w:ascii="Arial" w:hAnsi="Arial" w:cs="Arial"/>
        </w:rPr>
      </w:pPr>
      <w:r>
        <w:rPr>
          <w:rFonts w:ascii="Arial" w:hAnsi="Arial" w:cs="Arial"/>
        </w:rPr>
        <w:t xml:space="preserve">Get people to make me accountable </w:t>
      </w:r>
    </w:p>
    <w:p w14:paraId="3F786C80" w14:textId="7AC7C9E5" w:rsidR="00947DEE" w:rsidRDefault="00947DEE" w:rsidP="003F7F4F">
      <w:pPr>
        <w:pStyle w:val="ListParagraph"/>
        <w:numPr>
          <w:ilvl w:val="0"/>
          <w:numId w:val="28"/>
        </w:numPr>
        <w:rPr>
          <w:rFonts w:ascii="Arial" w:hAnsi="Arial" w:cs="Arial"/>
        </w:rPr>
      </w:pPr>
      <w:r>
        <w:rPr>
          <w:rFonts w:ascii="Arial" w:hAnsi="Arial" w:cs="Arial"/>
        </w:rPr>
        <w:t>Leverage using mentors to your advantage.</w:t>
      </w:r>
    </w:p>
    <w:p w14:paraId="297D024E" w14:textId="77777777" w:rsidR="00947DEE" w:rsidRDefault="00947DEE" w:rsidP="00947DEE">
      <w:pPr>
        <w:rPr>
          <w:rFonts w:ascii="Arial" w:hAnsi="Arial" w:cs="Arial"/>
        </w:rPr>
      </w:pPr>
    </w:p>
    <w:p w14:paraId="6A7BCBB3" w14:textId="5584D8EE" w:rsidR="00947DEE" w:rsidRDefault="00947DEE" w:rsidP="00947DEE">
      <w:pPr>
        <w:rPr>
          <w:rFonts w:ascii="Arial" w:hAnsi="Arial" w:cs="Arial"/>
        </w:rPr>
      </w:pPr>
      <w:r>
        <w:rPr>
          <w:rFonts w:ascii="Arial" w:hAnsi="Arial" w:cs="Arial"/>
        </w:rPr>
        <w:t xml:space="preserve">Referencing </w:t>
      </w:r>
    </w:p>
    <w:p w14:paraId="1EB3AA70" w14:textId="5310F8FB" w:rsidR="00BE716A" w:rsidRDefault="00947DEE" w:rsidP="00947DEE">
      <w:pPr>
        <w:rPr>
          <w:rFonts w:ascii="Arial" w:hAnsi="Arial" w:cs="Arial"/>
        </w:rPr>
      </w:pPr>
      <w:r>
        <w:rPr>
          <w:rFonts w:ascii="Arial" w:hAnsi="Arial" w:cs="Arial"/>
        </w:rPr>
        <w:t xml:space="preserve">The purpose of a reference is twofold, one it gives me the writer the opportunity to give credit where credit is due, and two it gives the reader the option </w:t>
      </w:r>
      <w:r w:rsidR="009640F7">
        <w:rPr>
          <w:rFonts w:ascii="Arial" w:hAnsi="Arial" w:cs="Arial"/>
        </w:rPr>
        <w:t xml:space="preserve">to access or retrieve </w:t>
      </w:r>
      <w:r w:rsidR="004E7025">
        <w:rPr>
          <w:rFonts w:ascii="Arial" w:hAnsi="Arial" w:cs="Arial"/>
        </w:rPr>
        <w:t xml:space="preserve">any sources you reference in </w:t>
      </w:r>
      <w:r w:rsidR="009640F7">
        <w:rPr>
          <w:rFonts w:ascii="Arial" w:hAnsi="Arial" w:cs="Arial"/>
        </w:rPr>
        <w:t>y</w:t>
      </w:r>
      <w:r w:rsidR="004E7025">
        <w:rPr>
          <w:rFonts w:ascii="Arial" w:hAnsi="Arial" w:cs="Arial"/>
        </w:rPr>
        <w:t>our</w:t>
      </w:r>
      <w:r w:rsidR="009640F7">
        <w:rPr>
          <w:rFonts w:ascii="Arial" w:hAnsi="Arial" w:cs="Arial"/>
        </w:rPr>
        <w:t xml:space="preserve"> writing</w:t>
      </w:r>
      <w:r w:rsidR="004E7025">
        <w:rPr>
          <w:rFonts w:ascii="Arial" w:hAnsi="Arial" w:cs="Arial"/>
        </w:rPr>
        <w:t xml:space="preserve">, hence why </w:t>
      </w:r>
      <w:r w:rsidR="00BE716A">
        <w:rPr>
          <w:rFonts w:ascii="Arial" w:hAnsi="Arial" w:cs="Arial"/>
        </w:rPr>
        <w:t>it’s</w:t>
      </w:r>
      <w:r w:rsidR="004E7025">
        <w:rPr>
          <w:rFonts w:ascii="Arial" w:hAnsi="Arial" w:cs="Arial"/>
        </w:rPr>
        <w:t xml:space="preserve"> called a </w:t>
      </w:r>
      <w:r w:rsidR="00BE716A">
        <w:rPr>
          <w:rFonts w:ascii="Arial" w:hAnsi="Arial" w:cs="Arial"/>
        </w:rPr>
        <w:t>reference</w:t>
      </w:r>
      <w:r w:rsidR="004E7025">
        <w:rPr>
          <w:rFonts w:ascii="Arial" w:hAnsi="Arial" w:cs="Arial"/>
        </w:rPr>
        <w:t xml:space="preserve"> list getting into the foundation of an APA reference no matter</w:t>
      </w:r>
      <w:r w:rsidR="00BE716A">
        <w:rPr>
          <w:rFonts w:ascii="Arial" w:hAnsi="Arial" w:cs="Arial"/>
        </w:rPr>
        <w:t xml:space="preserve"> </w:t>
      </w:r>
      <w:r w:rsidR="004E7025">
        <w:rPr>
          <w:rFonts w:ascii="Arial" w:hAnsi="Arial" w:cs="Arial"/>
        </w:rPr>
        <w:t xml:space="preserve">what </w:t>
      </w:r>
      <w:r w:rsidR="00BE716A">
        <w:rPr>
          <w:rFonts w:ascii="Arial" w:hAnsi="Arial" w:cs="Arial"/>
        </w:rPr>
        <w:t>I’m</w:t>
      </w:r>
      <w:r w:rsidR="004E7025">
        <w:rPr>
          <w:rFonts w:ascii="Arial" w:hAnsi="Arial" w:cs="Arial"/>
        </w:rPr>
        <w:t xml:space="preserve"> trying to cite they are all made up of four elements. You have the author, the date, the title, and the source. All </w:t>
      </w:r>
      <w:r w:rsidR="00BE716A">
        <w:rPr>
          <w:rFonts w:ascii="Arial" w:hAnsi="Arial" w:cs="Arial"/>
        </w:rPr>
        <w:t>references</w:t>
      </w:r>
      <w:r w:rsidR="004E7025">
        <w:rPr>
          <w:rFonts w:ascii="Arial" w:hAnsi="Arial" w:cs="Arial"/>
        </w:rPr>
        <w:t xml:space="preserve"> are made up of all those four elements this helps me site any work because I know what </w:t>
      </w:r>
      <w:r w:rsidR="00BE716A">
        <w:rPr>
          <w:rFonts w:ascii="Arial" w:hAnsi="Arial" w:cs="Arial"/>
        </w:rPr>
        <w:t>I’m</w:t>
      </w:r>
      <w:r w:rsidR="004E7025">
        <w:rPr>
          <w:rFonts w:ascii="Arial" w:hAnsi="Arial" w:cs="Arial"/>
        </w:rPr>
        <w:t xml:space="preserve"> looking for if what </w:t>
      </w:r>
      <w:r w:rsidR="00BE716A">
        <w:rPr>
          <w:rFonts w:ascii="Arial" w:hAnsi="Arial" w:cs="Arial"/>
        </w:rPr>
        <w:t>I’m</w:t>
      </w:r>
      <w:r w:rsidR="004E7025">
        <w:rPr>
          <w:rFonts w:ascii="Arial" w:hAnsi="Arial" w:cs="Arial"/>
        </w:rPr>
        <w:t xml:space="preserve"> citing </w:t>
      </w:r>
      <w:r w:rsidR="00BE716A">
        <w:rPr>
          <w:rFonts w:ascii="Arial" w:hAnsi="Arial" w:cs="Arial"/>
        </w:rPr>
        <w:t>doesn’t</w:t>
      </w:r>
      <w:r w:rsidR="004E7025">
        <w:rPr>
          <w:rFonts w:ascii="Arial" w:hAnsi="Arial" w:cs="Arial"/>
        </w:rPr>
        <w:t xml:space="preserve"> have a source then I wouldn’t list it in the </w:t>
      </w:r>
      <w:r w:rsidR="00BE716A">
        <w:rPr>
          <w:rFonts w:ascii="Arial" w:hAnsi="Arial" w:cs="Arial"/>
        </w:rPr>
        <w:t>reference</w:t>
      </w:r>
      <w:r w:rsidR="004E7025">
        <w:rPr>
          <w:rFonts w:ascii="Arial" w:hAnsi="Arial" w:cs="Arial"/>
        </w:rPr>
        <w:t>, because in order f</w:t>
      </w:r>
      <w:r w:rsidR="00BE716A">
        <w:rPr>
          <w:rFonts w:ascii="Arial" w:hAnsi="Arial" w:cs="Arial"/>
        </w:rPr>
        <w:t>or it to be a reference the reader needs to be able to reference it.</w:t>
      </w:r>
    </w:p>
    <w:p w14:paraId="70909AEE" w14:textId="74C930E6" w:rsidR="00BE716A" w:rsidRDefault="00BE716A" w:rsidP="00947DEE">
      <w:pPr>
        <w:rPr>
          <w:rFonts w:ascii="Arial" w:hAnsi="Arial" w:cs="Arial"/>
        </w:rPr>
      </w:pPr>
      <w:r>
        <w:rPr>
          <w:rFonts w:ascii="Arial" w:hAnsi="Arial" w:cs="Arial"/>
        </w:rPr>
        <w:t>The formatting is how I’m going to structure them in the APA 7</w:t>
      </w:r>
      <w:r w:rsidRPr="00BE716A">
        <w:rPr>
          <w:rFonts w:ascii="Arial" w:hAnsi="Arial" w:cs="Arial"/>
          <w:vertAlign w:val="superscript"/>
        </w:rPr>
        <w:t>th</w:t>
      </w:r>
      <w:r>
        <w:rPr>
          <w:rFonts w:ascii="Arial" w:hAnsi="Arial" w:cs="Arial"/>
        </w:rPr>
        <w:t xml:space="preserve"> edition. There are two formatting patterns that every reference follows, all references follow either an “italic title or an italic source formatting pattern.</w:t>
      </w:r>
    </w:p>
    <w:p w14:paraId="5D995113" w14:textId="4735E175" w:rsidR="00947DEE" w:rsidRDefault="00BE716A" w:rsidP="00947DEE">
      <w:pPr>
        <w:rPr>
          <w:rFonts w:ascii="Arial" w:hAnsi="Arial" w:cs="Arial"/>
        </w:rPr>
      </w:pPr>
      <w:r>
        <w:rPr>
          <w:rFonts w:ascii="Arial" w:hAnsi="Arial" w:cs="Arial"/>
        </w:rPr>
        <w:t xml:space="preserve">Why should I reference? To demonstrate the wide range of research I have done it also gives me credibility in an academic format  </w:t>
      </w:r>
      <w:r w:rsidR="004E7025">
        <w:rPr>
          <w:rFonts w:ascii="Arial" w:hAnsi="Arial" w:cs="Arial"/>
        </w:rPr>
        <w:t xml:space="preserve">   </w:t>
      </w:r>
      <w:r w:rsidR="00947DEE">
        <w:rPr>
          <w:rFonts w:ascii="Arial" w:hAnsi="Arial" w:cs="Arial"/>
        </w:rPr>
        <w:t xml:space="preserve">  </w:t>
      </w:r>
    </w:p>
    <w:p w14:paraId="2AA9A993" w14:textId="0DBEC1CD" w:rsidR="00947DEE" w:rsidRDefault="00947DEE" w:rsidP="00947DEE">
      <w:pPr>
        <w:rPr>
          <w:rFonts w:ascii="Arial" w:hAnsi="Arial" w:cs="Arial"/>
        </w:rPr>
      </w:pPr>
    </w:p>
    <w:p w14:paraId="7CB74F23" w14:textId="77777777" w:rsidR="00230536" w:rsidRDefault="00230536" w:rsidP="00947DEE">
      <w:pPr>
        <w:rPr>
          <w:rFonts w:ascii="Arial" w:hAnsi="Arial" w:cs="Arial"/>
        </w:rPr>
      </w:pPr>
      <w:r>
        <w:rPr>
          <w:rFonts w:ascii="Arial" w:hAnsi="Arial" w:cs="Arial"/>
        </w:rPr>
        <w:t>Critical thinking/writing</w:t>
      </w:r>
    </w:p>
    <w:p w14:paraId="6A1D7D55" w14:textId="4AD7E137" w:rsidR="00230536" w:rsidRDefault="00230536" w:rsidP="00947DEE">
      <w:pPr>
        <w:rPr>
          <w:rFonts w:ascii="Arial" w:hAnsi="Arial" w:cs="Arial"/>
        </w:rPr>
      </w:pPr>
      <w:r>
        <w:rPr>
          <w:rFonts w:ascii="Arial" w:hAnsi="Arial" w:cs="Arial"/>
        </w:rPr>
        <w:t>Critical writing means I give evidence why I agree or disagree with a certain claim. So it is me giving academic arguments to the point I’m trying to make in my writing, I would usually do this by checking different sources to try and ascertain If that claim is true or not.</w:t>
      </w:r>
    </w:p>
    <w:p w14:paraId="3FFF77B4" w14:textId="0DC31E7A" w:rsidR="00230536" w:rsidRDefault="00230536" w:rsidP="00947DEE">
      <w:pPr>
        <w:rPr>
          <w:rFonts w:ascii="Arial" w:hAnsi="Arial" w:cs="Arial"/>
        </w:rPr>
      </w:pPr>
    </w:p>
    <w:p w14:paraId="3B30FBAF" w14:textId="77777777" w:rsidR="00230536" w:rsidRDefault="00230536" w:rsidP="00947DEE">
      <w:pPr>
        <w:rPr>
          <w:rFonts w:ascii="Arial" w:hAnsi="Arial" w:cs="Arial"/>
        </w:rPr>
      </w:pPr>
      <w:r>
        <w:rPr>
          <w:rFonts w:ascii="Arial" w:hAnsi="Arial" w:cs="Arial"/>
        </w:rPr>
        <w:t>Standing on the shoulders of giants</w:t>
      </w:r>
    </w:p>
    <w:p w14:paraId="1174F834" w14:textId="10765063" w:rsidR="00230536" w:rsidRDefault="00230536" w:rsidP="00947DEE">
      <w:pPr>
        <w:rPr>
          <w:rFonts w:ascii="Arial" w:hAnsi="Arial" w:cs="Arial"/>
        </w:rPr>
      </w:pPr>
      <w:r>
        <w:rPr>
          <w:rFonts w:ascii="Arial" w:hAnsi="Arial" w:cs="Arial"/>
        </w:rPr>
        <w:t xml:space="preserve">English scientist Isaac Newton once said: “If I have seen further than certain other men, it’s by standing upon the shoulders of giants” </w:t>
      </w:r>
    </w:p>
    <w:p w14:paraId="5893FDCC" w14:textId="08725CBC" w:rsidR="00947DEE" w:rsidRDefault="00230536" w:rsidP="00230536">
      <w:pPr>
        <w:rPr>
          <w:rFonts w:ascii="Arial" w:hAnsi="Arial" w:cs="Arial"/>
        </w:rPr>
      </w:pPr>
      <w:r>
        <w:rPr>
          <w:rFonts w:ascii="Arial" w:hAnsi="Arial" w:cs="Arial"/>
        </w:rPr>
        <w:lastRenderedPageBreak/>
        <w:t xml:space="preserve">I think he </w:t>
      </w:r>
      <w:r w:rsidR="00831007">
        <w:rPr>
          <w:rFonts w:ascii="Arial" w:hAnsi="Arial" w:cs="Arial"/>
        </w:rPr>
        <w:t>meant</w:t>
      </w:r>
      <w:r>
        <w:rPr>
          <w:rFonts w:ascii="Arial" w:hAnsi="Arial" w:cs="Arial"/>
        </w:rPr>
        <w:t xml:space="preserve"> that by using other peoples work who came before him he managed to come to his own </w:t>
      </w:r>
      <w:r w:rsidR="00831007">
        <w:rPr>
          <w:rFonts w:ascii="Arial" w:hAnsi="Arial" w:cs="Arial"/>
        </w:rPr>
        <w:t>conclusions</w:t>
      </w:r>
      <w:r>
        <w:rPr>
          <w:rFonts w:ascii="Arial" w:hAnsi="Arial" w:cs="Arial"/>
        </w:rPr>
        <w:t xml:space="preserve"> </w:t>
      </w:r>
      <w:r w:rsidR="00831007">
        <w:rPr>
          <w:rFonts w:ascii="Arial" w:hAnsi="Arial" w:cs="Arial"/>
        </w:rPr>
        <w:t>and improved on them to form his own discovery’s from the ideas of people who came before him.</w:t>
      </w:r>
    </w:p>
    <w:p w14:paraId="265C5A03" w14:textId="7F50A6AE" w:rsidR="00843536" w:rsidRDefault="00843536" w:rsidP="00230536">
      <w:pPr>
        <w:rPr>
          <w:rFonts w:ascii="Arial" w:hAnsi="Arial" w:cs="Arial"/>
        </w:rPr>
      </w:pPr>
    </w:p>
    <w:p w14:paraId="54176037" w14:textId="1EE98EC7" w:rsidR="00843536" w:rsidRDefault="00843536" w:rsidP="00230536">
      <w:pPr>
        <w:rPr>
          <w:rFonts w:ascii="Arial" w:hAnsi="Arial" w:cs="Arial"/>
        </w:rPr>
      </w:pPr>
    </w:p>
    <w:p w14:paraId="0117200B" w14:textId="5786FAC0" w:rsidR="00843536" w:rsidRDefault="00843536" w:rsidP="00230536">
      <w:pPr>
        <w:rPr>
          <w:rFonts w:ascii="Arial" w:hAnsi="Arial" w:cs="Arial"/>
        </w:rPr>
      </w:pPr>
    </w:p>
    <w:p w14:paraId="704E8525" w14:textId="0F4EA7A2" w:rsidR="00843536" w:rsidRDefault="00843536" w:rsidP="00230536">
      <w:pPr>
        <w:rPr>
          <w:rFonts w:ascii="Arial" w:hAnsi="Arial" w:cs="Arial"/>
        </w:rPr>
      </w:pPr>
    </w:p>
    <w:p w14:paraId="5781A5C7" w14:textId="69F5B6E8" w:rsidR="00843536" w:rsidRDefault="00843536" w:rsidP="00230536">
      <w:pPr>
        <w:rPr>
          <w:rFonts w:ascii="Arial" w:hAnsi="Arial" w:cs="Arial"/>
        </w:rPr>
      </w:pPr>
    </w:p>
    <w:p w14:paraId="1276E0EA" w14:textId="02982666" w:rsidR="00843536" w:rsidRDefault="00843536" w:rsidP="00230536">
      <w:pPr>
        <w:rPr>
          <w:rFonts w:ascii="Arial" w:hAnsi="Arial" w:cs="Arial"/>
        </w:rPr>
      </w:pPr>
    </w:p>
    <w:p w14:paraId="2205D207" w14:textId="1EAB8B27" w:rsidR="00843536" w:rsidRDefault="00843536" w:rsidP="00230536">
      <w:pPr>
        <w:rPr>
          <w:rFonts w:ascii="Arial" w:hAnsi="Arial" w:cs="Arial"/>
        </w:rPr>
      </w:pPr>
    </w:p>
    <w:p w14:paraId="36061728" w14:textId="77777777" w:rsidR="00843536" w:rsidRPr="00230536" w:rsidRDefault="00843536" w:rsidP="00230536">
      <w:pPr>
        <w:rPr>
          <w:rFonts w:ascii="Arial" w:hAnsi="Arial" w:cs="Arial"/>
        </w:rPr>
      </w:pPr>
    </w:p>
    <w:p w14:paraId="28FCA698" w14:textId="280B8ED6" w:rsidR="0059599F" w:rsidRDefault="000D2D3E" w:rsidP="003E1EC6">
      <w:pPr>
        <w:rPr>
          <w:rFonts w:ascii="Arial" w:hAnsi="Arial" w:cs="Arial"/>
          <w:vanish/>
        </w:rPr>
        <w:sectPr w:rsidR="0059599F" w:rsidSect="004B16D6">
          <w:footerReference w:type="default" r:id="rId9"/>
          <w:pgSz w:w="11894" w:h="16834"/>
          <w:pgMar w:top="1440" w:right="1440" w:bottom="1440" w:left="1440" w:header="706" w:footer="706" w:gutter="0"/>
          <w:paperSrc w:first="1" w:other="1"/>
          <w:cols w:space="720"/>
          <w:docGrid w:linePitch="272"/>
        </w:sectPr>
      </w:pPr>
      <w:r>
        <w:rPr>
          <w:rFonts w:ascii="Arial" w:hAnsi="Arial" w:cs="Arial"/>
        </w:rPr>
        <w:t xml:space="preserve">   </w:t>
      </w:r>
      <w:r w:rsidR="0059599F">
        <w:rPr>
          <w:rFonts w:ascii="Arial" w:hAnsi="Arial" w:cs="Arial"/>
        </w:rPr>
        <w:t xml:space="preserve">   </w:t>
      </w:r>
    </w:p>
    <w:p w14:paraId="13CDE87A" w14:textId="204B5801" w:rsidR="00152E9D" w:rsidRDefault="00152E9D" w:rsidP="00152E9D">
      <w:pPr>
        <w:rPr>
          <w:rFonts w:ascii="Arial" w:hAnsi="Arial" w:cs="Arial"/>
          <w:vanish/>
        </w:rPr>
      </w:pPr>
    </w:p>
    <w:p w14:paraId="057BD6A3" w14:textId="1C066F8E" w:rsidR="003E1EC6" w:rsidRDefault="003E1EC6" w:rsidP="00152E9D">
      <w:pPr>
        <w:rPr>
          <w:rFonts w:ascii="Arial" w:hAnsi="Arial" w:cs="Arial"/>
          <w:vanish/>
        </w:rPr>
      </w:pPr>
    </w:p>
    <w:p w14:paraId="3DF25195" w14:textId="5A97CFBA" w:rsidR="003E1EC6" w:rsidRDefault="003E1EC6" w:rsidP="00152E9D">
      <w:pPr>
        <w:rPr>
          <w:rFonts w:ascii="Arial" w:hAnsi="Arial" w:cs="Arial"/>
          <w:vanish/>
        </w:rPr>
      </w:pPr>
      <w:r>
        <w:rPr>
          <w:rFonts w:ascii="Arial" w:hAnsi="Arial" w:cs="Arial"/>
          <w:vanish/>
        </w:rPr>
        <w:t>With</w:t>
      </w:r>
    </w:p>
    <w:p w14:paraId="0D08FAF3" w14:textId="3FF3A3BA" w:rsidR="004B16D6" w:rsidRDefault="004B16D6" w:rsidP="00152E9D">
      <w:pPr>
        <w:rPr>
          <w:rFonts w:ascii="Arial" w:hAnsi="Arial" w:cs="Arial"/>
          <w:vanish/>
        </w:rPr>
      </w:pPr>
    </w:p>
    <w:p w14:paraId="00DCDE6E" w14:textId="11D3851E" w:rsidR="004B16D6" w:rsidRDefault="004B16D6" w:rsidP="00152E9D">
      <w:pPr>
        <w:rPr>
          <w:rFonts w:ascii="Arial" w:hAnsi="Arial" w:cs="Arial"/>
          <w:vanish/>
        </w:rPr>
      </w:pPr>
    </w:p>
    <w:p w14:paraId="7AA68339" w14:textId="45D0209B" w:rsidR="004B16D6" w:rsidRDefault="004B16D6" w:rsidP="00152E9D">
      <w:pPr>
        <w:rPr>
          <w:rFonts w:ascii="Arial" w:hAnsi="Arial" w:cs="Arial"/>
          <w:vanish/>
        </w:rPr>
      </w:pPr>
      <w:r>
        <w:rPr>
          <w:rFonts w:ascii="Arial" w:hAnsi="Arial" w:cs="Arial"/>
          <w:vanish/>
        </w:rPr>
        <w:t>with</w:t>
      </w:r>
    </w:p>
    <w:p w14:paraId="5C7FB75E" w14:textId="6EEF80AB" w:rsidR="00843536" w:rsidRDefault="00843536" w:rsidP="00152E9D">
      <w:pPr>
        <w:rPr>
          <w:rFonts w:ascii="Arial" w:hAnsi="Arial" w:cs="Arial"/>
          <w:vanish/>
        </w:rPr>
      </w:pPr>
    </w:p>
    <w:p w14:paraId="75280772" w14:textId="6B4F2255" w:rsidR="00843536" w:rsidRDefault="00843536" w:rsidP="00152E9D">
      <w:pPr>
        <w:rPr>
          <w:rFonts w:ascii="Arial" w:hAnsi="Arial" w:cs="Arial"/>
          <w:vanish/>
        </w:rPr>
      </w:pPr>
    </w:p>
    <w:p w14:paraId="55E4FF07" w14:textId="6009E38E" w:rsidR="00843536" w:rsidRDefault="00843536" w:rsidP="00152E9D">
      <w:pPr>
        <w:rPr>
          <w:rFonts w:ascii="Arial" w:hAnsi="Arial" w:cs="Arial"/>
          <w:vanish/>
        </w:rPr>
      </w:pPr>
    </w:p>
    <w:p w14:paraId="766B9B32" w14:textId="5C1F50F3" w:rsidR="00843536" w:rsidRDefault="00843536" w:rsidP="00152E9D">
      <w:pPr>
        <w:rPr>
          <w:rFonts w:ascii="Arial" w:hAnsi="Arial" w:cs="Arial"/>
          <w:vanish/>
        </w:rPr>
      </w:pPr>
    </w:p>
    <w:p w14:paraId="38716A72" w14:textId="68910C6F" w:rsidR="00843536" w:rsidRPr="00A406E5" w:rsidRDefault="00843536" w:rsidP="00152E9D">
      <w:pPr>
        <w:rPr>
          <w:rFonts w:ascii="Arial" w:hAnsi="Arial" w:cs="Arial"/>
          <w:b/>
          <w:sz w:val="22"/>
          <w:szCs w:val="22"/>
        </w:rPr>
        <w:sectPr w:rsidR="00843536" w:rsidRPr="00A406E5" w:rsidSect="00F84787">
          <w:headerReference w:type="default" r:id="rId10"/>
          <w:footerReference w:type="default" r:id="rId11"/>
          <w:pgSz w:w="11894" w:h="16834"/>
          <w:pgMar w:top="720" w:right="720" w:bottom="720" w:left="720" w:header="706" w:footer="454" w:gutter="0"/>
          <w:paperSrc w:first="1" w:other="1"/>
          <w:cols w:space="720"/>
          <w:docGrid w:linePitch="272"/>
        </w:sectPr>
      </w:pPr>
      <w:r w:rsidRPr="00843536">
        <w:rPr>
          <w:rFonts w:ascii="Arial" w:hAnsi="Arial" w:cs="Arial"/>
          <w:b/>
          <w:noProof/>
          <w:sz w:val="22"/>
          <w:szCs w:val="22"/>
        </w:rPr>
        <w:drawing>
          <wp:inline distT="0" distB="0" distL="0" distR="0" wp14:anchorId="411F6A72" wp14:editId="71BAFB67">
            <wp:extent cx="6638290" cy="4978718"/>
            <wp:effectExtent l="0" t="8255" r="1905" b="1905"/>
            <wp:docPr id="1" name="Picture 1" descr="C:\Users\User\Downloads\bmsk4009 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bmsk4009 image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6638290" cy="4978718"/>
                    </a:xfrm>
                    <a:prstGeom prst="rect">
                      <a:avLst/>
                    </a:prstGeom>
                    <a:noFill/>
                    <a:ln>
                      <a:noFill/>
                    </a:ln>
                  </pic:spPr>
                </pic:pic>
              </a:graphicData>
            </a:graphic>
          </wp:inline>
        </w:drawing>
      </w:r>
    </w:p>
    <w:p w14:paraId="5D5C4AFD" w14:textId="77777777" w:rsidR="00152E9D" w:rsidRPr="00A406E5" w:rsidRDefault="00152E9D" w:rsidP="00152E9D">
      <w:pPr>
        <w:rPr>
          <w:rFonts w:ascii="Arial" w:hAnsi="Arial" w:cs="Arial"/>
          <w:b/>
          <w:sz w:val="22"/>
          <w:szCs w:val="22"/>
        </w:rPr>
      </w:pPr>
    </w:p>
    <w:p w14:paraId="080E35EA" w14:textId="2F9568FF" w:rsidR="00C073F1" w:rsidRPr="00A406E5" w:rsidRDefault="00843536" w:rsidP="00152E9D">
      <w:pPr>
        <w:rPr>
          <w:rFonts w:ascii="Arial" w:hAnsi="Arial" w:cs="Arial"/>
          <w:vanish/>
        </w:rPr>
      </w:pPr>
      <w:r w:rsidRPr="00843536">
        <w:rPr>
          <w:rFonts w:ascii="Arial" w:hAnsi="Arial" w:cs="Arial"/>
          <w:noProof/>
        </w:rPr>
        <w:drawing>
          <wp:inline distT="0" distB="0" distL="0" distR="0" wp14:anchorId="1034277D" wp14:editId="7F437890">
            <wp:extent cx="6638290" cy="4978718"/>
            <wp:effectExtent l="0" t="8255" r="1905" b="1905"/>
            <wp:docPr id="2" name="Picture 2" descr="C:\Users\User\Downloads\IMG-4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G-401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6638290" cy="4978718"/>
                    </a:xfrm>
                    <a:prstGeom prst="rect">
                      <a:avLst/>
                    </a:prstGeom>
                    <a:noFill/>
                    <a:ln>
                      <a:noFill/>
                    </a:ln>
                  </pic:spPr>
                </pic:pic>
              </a:graphicData>
            </a:graphic>
          </wp:inline>
        </w:drawing>
      </w:r>
      <w:bookmarkStart w:id="0" w:name="_GoBack"/>
      <w:bookmarkEnd w:id="0"/>
    </w:p>
    <w:p w14:paraId="414FFDC3" w14:textId="77777777" w:rsidR="00DE67C2" w:rsidRPr="00DE67C2" w:rsidRDefault="00DE67C2" w:rsidP="00DE67C2">
      <w:pPr>
        <w:rPr>
          <w:rFonts w:ascii="Arial" w:hAnsi="Arial" w:cs="Arial"/>
          <w:b/>
        </w:rPr>
      </w:pPr>
    </w:p>
    <w:sectPr w:rsidR="00DE67C2" w:rsidRPr="00DE67C2" w:rsidSect="00962D57">
      <w:footerReference w:type="default" r:id="rId14"/>
      <w:pgSz w:w="11894" w:h="16834"/>
      <w:pgMar w:top="510" w:right="720" w:bottom="510"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B0DE3" w14:textId="77777777" w:rsidR="004B14DF" w:rsidRDefault="004B14DF">
      <w:r>
        <w:separator/>
      </w:r>
    </w:p>
  </w:endnote>
  <w:endnote w:type="continuationSeparator" w:id="0">
    <w:p w14:paraId="52544528" w14:textId="77777777" w:rsidR="004B14DF" w:rsidRDefault="004B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080013"/>
      <w:docPartObj>
        <w:docPartGallery w:val="Page Numbers (Bottom of Page)"/>
        <w:docPartUnique/>
      </w:docPartObj>
    </w:sdtPr>
    <w:sdtEndPr>
      <w:rPr>
        <w:noProof/>
      </w:rPr>
    </w:sdtEndPr>
    <w:sdtContent>
      <w:p w14:paraId="44F29428" w14:textId="5983A845" w:rsidR="003E1EC6" w:rsidRDefault="003E1EC6">
        <w:pPr>
          <w:pStyle w:val="Footer"/>
        </w:pPr>
        <w:r>
          <w:fldChar w:fldCharType="begin"/>
        </w:r>
        <w:r>
          <w:instrText xml:space="preserve"> PAGE   \* MERGEFORMAT </w:instrText>
        </w:r>
        <w:r>
          <w:fldChar w:fldCharType="separate"/>
        </w:r>
        <w:r w:rsidR="00843536">
          <w:rPr>
            <w:noProof/>
          </w:rPr>
          <w:t>4</w:t>
        </w:r>
        <w:r>
          <w:rPr>
            <w:noProof/>
          </w:rPr>
          <w:fldChar w:fldCharType="end"/>
        </w:r>
      </w:p>
    </w:sdtContent>
  </w:sdt>
  <w:p w14:paraId="292A987A" w14:textId="77777777" w:rsidR="003E1EC6" w:rsidRDefault="003E1EC6" w:rsidP="005015B0">
    <w:pPr>
      <w:pStyle w:val="Footer"/>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68682" w14:textId="38FEAAC1" w:rsidR="00152E9D" w:rsidRPr="005015B0" w:rsidRDefault="005015B0" w:rsidP="005015B0">
    <w:pPr>
      <w:pStyle w:val="Footer"/>
    </w:pPr>
    <w:r>
      <w:fldChar w:fldCharType="begin"/>
    </w:r>
    <w:r>
      <w:instrText xml:space="preserve"> PAGE   \* MERGEFORMAT </w:instrText>
    </w:r>
    <w:r>
      <w:fldChar w:fldCharType="separate"/>
    </w:r>
    <w:r w:rsidR="0059599F">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804480"/>
      <w:docPartObj>
        <w:docPartGallery w:val="Page Numbers (Bottom of Page)"/>
        <w:docPartUnique/>
      </w:docPartObj>
    </w:sdtPr>
    <w:sdtEndPr>
      <w:rPr>
        <w:noProof/>
      </w:rPr>
    </w:sdtEndPr>
    <w:sdtContent>
      <w:p w14:paraId="53BE5469" w14:textId="14B3CC46" w:rsidR="005015B0" w:rsidRDefault="005015B0">
        <w:pPr>
          <w:pStyle w:val="Footer"/>
        </w:pPr>
        <w:r>
          <w:fldChar w:fldCharType="begin"/>
        </w:r>
        <w:r>
          <w:instrText xml:space="preserve"> PAGE   \* MERGEFORMAT </w:instrText>
        </w:r>
        <w:r>
          <w:fldChar w:fldCharType="separate"/>
        </w:r>
        <w:r w:rsidR="00843536">
          <w:rPr>
            <w:noProof/>
          </w:rPr>
          <w:t>5</w:t>
        </w:r>
        <w:r>
          <w:rPr>
            <w:noProof/>
          </w:rPr>
          <w:fldChar w:fldCharType="end"/>
        </w:r>
      </w:p>
    </w:sdtContent>
  </w:sdt>
  <w:p w14:paraId="32968140" w14:textId="52E93942" w:rsidR="005015B0" w:rsidRDefault="005015B0" w:rsidP="005015B0">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69288" w14:textId="77777777" w:rsidR="004B14DF" w:rsidRDefault="004B14DF">
      <w:r>
        <w:separator/>
      </w:r>
    </w:p>
  </w:footnote>
  <w:footnote w:type="continuationSeparator" w:id="0">
    <w:p w14:paraId="557694E8" w14:textId="77777777" w:rsidR="004B14DF" w:rsidRDefault="004B1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75F80" w14:textId="70686CEE" w:rsidR="00DE7D0F" w:rsidRPr="00F84787" w:rsidRDefault="00962D57" w:rsidP="00962D57">
    <w:pPr>
      <w:pStyle w:val="Header"/>
      <w:tabs>
        <w:tab w:val="clear" w:pos="4153"/>
        <w:tab w:val="clear" w:pos="8306"/>
        <w:tab w:val="left" w:pos="9090"/>
      </w:tabs>
    </w:pPr>
    <w:r w:rsidRPr="00962D57">
      <w:rPr>
        <w:rFonts w:ascii="Arial" w:hAnsi="Arial" w:cs="Arial"/>
        <w:b/>
      </w:rPr>
      <w:t>BMSK 4009 Part 1</w:t>
    </w:r>
    <w:r w:rsidR="00F84787" w:rsidRPr="00962D57">
      <w:rPr>
        <w:rFonts w:ascii="Arial" w:hAnsi="Arial" w:cs="Arial"/>
        <w:b/>
      </w:rPr>
      <w:t xml:space="preserve">                    </w:t>
    </w:r>
    <w:r w:rsidR="00DE7D0F" w:rsidRPr="00962D57">
      <w:rPr>
        <w:rFonts w:ascii="Arial" w:hAnsi="Arial" w:cs="Arial"/>
        <w:b/>
      </w:rPr>
      <w:t xml:space="preserve"> </w:t>
    </w:r>
    <w:r w:rsidRPr="00962D57">
      <w:rPr>
        <w:rFonts w:ascii="Arial" w:hAnsi="Arial" w:cs="Arial"/>
        <w:b/>
      </w:rPr>
      <w:tab/>
      <w:t>Jordan</w:t>
    </w:r>
    <w:r>
      <w:rPr>
        <w:rFonts w:ascii="Arial" w:hAnsi="Arial" w:cs="Arial"/>
        <w:b/>
        <w:sz w:val="28"/>
        <w:szCs w:val="28"/>
      </w:rPr>
      <w:t xml:space="preserve"> </w:t>
    </w:r>
    <w:r w:rsidRPr="00962D57">
      <w:rPr>
        <w:rFonts w:ascii="Arial" w:hAnsi="Arial" w:cs="Arial"/>
        <w:b/>
      </w:rPr>
      <w:t>Smith</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843A1"/>
    <w:multiLevelType w:val="hybridMultilevel"/>
    <w:tmpl w:val="79F66D5C"/>
    <w:lvl w:ilvl="0" w:tplc="0809000F">
      <w:start w:val="1"/>
      <w:numFmt w:val="decimal"/>
      <w:lvlText w:val="%1."/>
      <w:lvlJc w:val="left"/>
      <w:pPr>
        <w:ind w:left="9750" w:hanging="360"/>
      </w:pPr>
    </w:lvl>
    <w:lvl w:ilvl="1" w:tplc="08090019" w:tentative="1">
      <w:start w:val="1"/>
      <w:numFmt w:val="lowerLetter"/>
      <w:lvlText w:val="%2."/>
      <w:lvlJc w:val="left"/>
      <w:pPr>
        <w:ind w:left="10470" w:hanging="360"/>
      </w:pPr>
    </w:lvl>
    <w:lvl w:ilvl="2" w:tplc="0809001B" w:tentative="1">
      <w:start w:val="1"/>
      <w:numFmt w:val="lowerRoman"/>
      <w:lvlText w:val="%3."/>
      <w:lvlJc w:val="right"/>
      <w:pPr>
        <w:ind w:left="11190" w:hanging="180"/>
      </w:pPr>
    </w:lvl>
    <w:lvl w:ilvl="3" w:tplc="0809000F" w:tentative="1">
      <w:start w:val="1"/>
      <w:numFmt w:val="decimal"/>
      <w:lvlText w:val="%4."/>
      <w:lvlJc w:val="left"/>
      <w:pPr>
        <w:ind w:left="11910" w:hanging="360"/>
      </w:pPr>
    </w:lvl>
    <w:lvl w:ilvl="4" w:tplc="08090019" w:tentative="1">
      <w:start w:val="1"/>
      <w:numFmt w:val="lowerLetter"/>
      <w:lvlText w:val="%5."/>
      <w:lvlJc w:val="left"/>
      <w:pPr>
        <w:ind w:left="12630" w:hanging="360"/>
      </w:pPr>
    </w:lvl>
    <w:lvl w:ilvl="5" w:tplc="0809001B" w:tentative="1">
      <w:start w:val="1"/>
      <w:numFmt w:val="lowerRoman"/>
      <w:lvlText w:val="%6."/>
      <w:lvlJc w:val="right"/>
      <w:pPr>
        <w:ind w:left="13350" w:hanging="180"/>
      </w:pPr>
    </w:lvl>
    <w:lvl w:ilvl="6" w:tplc="0809000F" w:tentative="1">
      <w:start w:val="1"/>
      <w:numFmt w:val="decimal"/>
      <w:lvlText w:val="%7."/>
      <w:lvlJc w:val="left"/>
      <w:pPr>
        <w:ind w:left="14070" w:hanging="360"/>
      </w:pPr>
    </w:lvl>
    <w:lvl w:ilvl="7" w:tplc="08090019" w:tentative="1">
      <w:start w:val="1"/>
      <w:numFmt w:val="lowerLetter"/>
      <w:lvlText w:val="%8."/>
      <w:lvlJc w:val="left"/>
      <w:pPr>
        <w:ind w:left="14790" w:hanging="360"/>
      </w:pPr>
    </w:lvl>
    <w:lvl w:ilvl="8" w:tplc="0809001B" w:tentative="1">
      <w:start w:val="1"/>
      <w:numFmt w:val="lowerRoman"/>
      <w:lvlText w:val="%9."/>
      <w:lvlJc w:val="right"/>
      <w:pPr>
        <w:ind w:left="15510" w:hanging="180"/>
      </w:pPr>
    </w:lvl>
  </w:abstractNum>
  <w:abstractNum w:abstractNumId="2" w15:restartNumberingAfterBreak="0">
    <w:nsid w:val="0DD84104"/>
    <w:multiLevelType w:val="hybridMultilevel"/>
    <w:tmpl w:val="DA489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E6AAE"/>
    <w:multiLevelType w:val="hybridMultilevel"/>
    <w:tmpl w:val="0FE66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9131B"/>
    <w:multiLevelType w:val="hybridMultilevel"/>
    <w:tmpl w:val="6930EEC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E5608"/>
    <w:multiLevelType w:val="hybridMultilevel"/>
    <w:tmpl w:val="894C9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A43025"/>
    <w:multiLevelType w:val="hybridMultilevel"/>
    <w:tmpl w:val="7D4084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F4A08"/>
    <w:multiLevelType w:val="hybridMultilevel"/>
    <w:tmpl w:val="AC62D784"/>
    <w:lvl w:ilvl="0" w:tplc="0809000F">
      <w:start w:val="1"/>
      <w:numFmt w:val="decimal"/>
      <w:lvlText w:val="%1."/>
      <w:lvlJc w:val="left"/>
      <w:pPr>
        <w:ind w:left="10080" w:hanging="360"/>
      </w:pPr>
    </w:lvl>
    <w:lvl w:ilvl="1" w:tplc="08090019" w:tentative="1">
      <w:start w:val="1"/>
      <w:numFmt w:val="lowerLetter"/>
      <w:lvlText w:val="%2."/>
      <w:lvlJc w:val="left"/>
      <w:pPr>
        <w:ind w:left="10800" w:hanging="360"/>
      </w:pPr>
    </w:lvl>
    <w:lvl w:ilvl="2" w:tplc="0809001B" w:tentative="1">
      <w:start w:val="1"/>
      <w:numFmt w:val="lowerRoman"/>
      <w:lvlText w:val="%3."/>
      <w:lvlJc w:val="right"/>
      <w:pPr>
        <w:ind w:left="11520" w:hanging="180"/>
      </w:pPr>
    </w:lvl>
    <w:lvl w:ilvl="3" w:tplc="0809000F" w:tentative="1">
      <w:start w:val="1"/>
      <w:numFmt w:val="decimal"/>
      <w:lvlText w:val="%4."/>
      <w:lvlJc w:val="left"/>
      <w:pPr>
        <w:ind w:left="12240" w:hanging="360"/>
      </w:pPr>
    </w:lvl>
    <w:lvl w:ilvl="4" w:tplc="08090019" w:tentative="1">
      <w:start w:val="1"/>
      <w:numFmt w:val="lowerLetter"/>
      <w:lvlText w:val="%5."/>
      <w:lvlJc w:val="left"/>
      <w:pPr>
        <w:ind w:left="12960" w:hanging="360"/>
      </w:pPr>
    </w:lvl>
    <w:lvl w:ilvl="5" w:tplc="0809001B" w:tentative="1">
      <w:start w:val="1"/>
      <w:numFmt w:val="lowerRoman"/>
      <w:lvlText w:val="%6."/>
      <w:lvlJc w:val="right"/>
      <w:pPr>
        <w:ind w:left="13680" w:hanging="180"/>
      </w:pPr>
    </w:lvl>
    <w:lvl w:ilvl="6" w:tplc="0809000F" w:tentative="1">
      <w:start w:val="1"/>
      <w:numFmt w:val="decimal"/>
      <w:lvlText w:val="%7."/>
      <w:lvlJc w:val="left"/>
      <w:pPr>
        <w:ind w:left="14400" w:hanging="360"/>
      </w:pPr>
    </w:lvl>
    <w:lvl w:ilvl="7" w:tplc="08090019" w:tentative="1">
      <w:start w:val="1"/>
      <w:numFmt w:val="lowerLetter"/>
      <w:lvlText w:val="%8."/>
      <w:lvlJc w:val="left"/>
      <w:pPr>
        <w:ind w:left="15120" w:hanging="360"/>
      </w:pPr>
    </w:lvl>
    <w:lvl w:ilvl="8" w:tplc="0809001B" w:tentative="1">
      <w:start w:val="1"/>
      <w:numFmt w:val="lowerRoman"/>
      <w:lvlText w:val="%9."/>
      <w:lvlJc w:val="right"/>
      <w:pPr>
        <w:ind w:left="1584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FB2094"/>
    <w:multiLevelType w:val="hybridMultilevel"/>
    <w:tmpl w:val="0B54DCB2"/>
    <w:lvl w:ilvl="0" w:tplc="0809000F">
      <w:start w:val="1"/>
      <w:numFmt w:val="decimal"/>
      <w:lvlText w:val="%1."/>
      <w:lvlJc w:val="left"/>
      <w:pPr>
        <w:ind w:left="10080" w:hanging="360"/>
      </w:pPr>
    </w:lvl>
    <w:lvl w:ilvl="1" w:tplc="08090019" w:tentative="1">
      <w:start w:val="1"/>
      <w:numFmt w:val="lowerLetter"/>
      <w:lvlText w:val="%2."/>
      <w:lvlJc w:val="left"/>
      <w:pPr>
        <w:ind w:left="10800" w:hanging="360"/>
      </w:pPr>
    </w:lvl>
    <w:lvl w:ilvl="2" w:tplc="0809001B" w:tentative="1">
      <w:start w:val="1"/>
      <w:numFmt w:val="lowerRoman"/>
      <w:lvlText w:val="%3."/>
      <w:lvlJc w:val="right"/>
      <w:pPr>
        <w:ind w:left="11520" w:hanging="180"/>
      </w:pPr>
    </w:lvl>
    <w:lvl w:ilvl="3" w:tplc="0809000F" w:tentative="1">
      <w:start w:val="1"/>
      <w:numFmt w:val="decimal"/>
      <w:lvlText w:val="%4."/>
      <w:lvlJc w:val="left"/>
      <w:pPr>
        <w:ind w:left="12240" w:hanging="360"/>
      </w:pPr>
    </w:lvl>
    <w:lvl w:ilvl="4" w:tplc="08090019" w:tentative="1">
      <w:start w:val="1"/>
      <w:numFmt w:val="lowerLetter"/>
      <w:lvlText w:val="%5."/>
      <w:lvlJc w:val="left"/>
      <w:pPr>
        <w:ind w:left="12960" w:hanging="360"/>
      </w:pPr>
    </w:lvl>
    <w:lvl w:ilvl="5" w:tplc="0809001B" w:tentative="1">
      <w:start w:val="1"/>
      <w:numFmt w:val="lowerRoman"/>
      <w:lvlText w:val="%6."/>
      <w:lvlJc w:val="right"/>
      <w:pPr>
        <w:ind w:left="13680" w:hanging="180"/>
      </w:pPr>
    </w:lvl>
    <w:lvl w:ilvl="6" w:tplc="0809000F" w:tentative="1">
      <w:start w:val="1"/>
      <w:numFmt w:val="decimal"/>
      <w:lvlText w:val="%7."/>
      <w:lvlJc w:val="left"/>
      <w:pPr>
        <w:ind w:left="14400" w:hanging="360"/>
      </w:pPr>
    </w:lvl>
    <w:lvl w:ilvl="7" w:tplc="08090019" w:tentative="1">
      <w:start w:val="1"/>
      <w:numFmt w:val="lowerLetter"/>
      <w:lvlText w:val="%8."/>
      <w:lvlJc w:val="left"/>
      <w:pPr>
        <w:ind w:left="15120" w:hanging="360"/>
      </w:pPr>
    </w:lvl>
    <w:lvl w:ilvl="8" w:tplc="0809001B" w:tentative="1">
      <w:start w:val="1"/>
      <w:numFmt w:val="lowerRoman"/>
      <w:lvlText w:val="%9."/>
      <w:lvlJc w:val="right"/>
      <w:pPr>
        <w:ind w:left="15840"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753385"/>
    <w:multiLevelType w:val="hybridMultilevel"/>
    <w:tmpl w:val="1602B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A330D1"/>
    <w:multiLevelType w:val="hybridMultilevel"/>
    <w:tmpl w:val="A5461744"/>
    <w:lvl w:ilvl="0" w:tplc="0809000F">
      <w:start w:val="1"/>
      <w:numFmt w:val="decimal"/>
      <w:lvlText w:val="%1."/>
      <w:lvlJc w:val="left"/>
      <w:pPr>
        <w:ind w:left="9030" w:hanging="360"/>
      </w:pPr>
    </w:lvl>
    <w:lvl w:ilvl="1" w:tplc="08090019" w:tentative="1">
      <w:start w:val="1"/>
      <w:numFmt w:val="lowerLetter"/>
      <w:lvlText w:val="%2."/>
      <w:lvlJc w:val="left"/>
      <w:pPr>
        <w:ind w:left="9750" w:hanging="360"/>
      </w:pPr>
    </w:lvl>
    <w:lvl w:ilvl="2" w:tplc="0809001B" w:tentative="1">
      <w:start w:val="1"/>
      <w:numFmt w:val="lowerRoman"/>
      <w:lvlText w:val="%3."/>
      <w:lvlJc w:val="right"/>
      <w:pPr>
        <w:ind w:left="10470" w:hanging="180"/>
      </w:pPr>
    </w:lvl>
    <w:lvl w:ilvl="3" w:tplc="0809000F" w:tentative="1">
      <w:start w:val="1"/>
      <w:numFmt w:val="decimal"/>
      <w:lvlText w:val="%4."/>
      <w:lvlJc w:val="left"/>
      <w:pPr>
        <w:ind w:left="11190" w:hanging="360"/>
      </w:pPr>
    </w:lvl>
    <w:lvl w:ilvl="4" w:tplc="08090019" w:tentative="1">
      <w:start w:val="1"/>
      <w:numFmt w:val="lowerLetter"/>
      <w:lvlText w:val="%5."/>
      <w:lvlJc w:val="left"/>
      <w:pPr>
        <w:ind w:left="11910" w:hanging="360"/>
      </w:pPr>
    </w:lvl>
    <w:lvl w:ilvl="5" w:tplc="0809001B" w:tentative="1">
      <w:start w:val="1"/>
      <w:numFmt w:val="lowerRoman"/>
      <w:lvlText w:val="%6."/>
      <w:lvlJc w:val="right"/>
      <w:pPr>
        <w:ind w:left="12630" w:hanging="180"/>
      </w:pPr>
    </w:lvl>
    <w:lvl w:ilvl="6" w:tplc="0809000F" w:tentative="1">
      <w:start w:val="1"/>
      <w:numFmt w:val="decimal"/>
      <w:lvlText w:val="%7."/>
      <w:lvlJc w:val="left"/>
      <w:pPr>
        <w:ind w:left="13350" w:hanging="360"/>
      </w:pPr>
    </w:lvl>
    <w:lvl w:ilvl="7" w:tplc="08090019" w:tentative="1">
      <w:start w:val="1"/>
      <w:numFmt w:val="lowerLetter"/>
      <w:lvlText w:val="%8."/>
      <w:lvlJc w:val="left"/>
      <w:pPr>
        <w:ind w:left="14070" w:hanging="360"/>
      </w:pPr>
    </w:lvl>
    <w:lvl w:ilvl="8" w:tplc="0809001B" w:tentative="1">
      <w:start w:val="1"/>
      <w:numFmt w:val="lowerRoman"/>
      <w:lvlText w:val="%9."/>
      <w:lvlJc w:val="right"/>
      <w:pPr>
        <w:ind w:left="1479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E7A"/>
    <w:multiLevelType w:val="hybridMultilevel"/>
    <w:tmpl w:val="FDEA9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7"/>
  </w:num>
  <w:num w:numId="3">
    <w:abstractNumId w:val="27"/>
  </w:num>
  <w:num w:numId="4">
    <w:abstractNumId w:val="20"/>
  </w:num>
  <w:num w:numId="5">
    <w:abstractNumId w:val="14"/>
  </w:num>
  <w:num w:numId="6">
    <w:abstractNumId w:val="26"/>
  </w:num>
  <w:num w:numId="7">
    <w:abstractNumId w:val="5"/>
  </w:num>
  <w:num w:numId="8">
    <w:abstractNumId w:val="24"/>
  </w:num>
  <w:num w:numId="9">
    <w:abstractNumId w:val="18"/>
  </w:num>
  <w:num w:numId="10">
    <w:abstractNumId w:val="8"/>
  </w:num>
  <w:num w:numId="11">
    <w:abstractNumId w:val="9"/>
  </w:num>
  <w:num w:numId="12">
    <w:abstractNumId w:val="16"/>
  </w:num>
  <w:num w:numId="13">
    <w:abstractNumId w:val="22"/>
  </w:num>
  <w:num w:numId="14">
    <w:abstractNumId w:val="6"/>
  </w:num>
  <w:num w:numId="15">
    <w:abstractNumId w:val="0"/>
  </w:num>
  <w:num w:numId="16">
    <w:abstractNumId w:val="12"/>
  </w:num>
  <w:num w:numId="17">
    <w:abstractNumId w:val="7"/>
  </w:num>
  <w:num w:numId="18">
    <w:abstractNumId w:val="21"/>
  </w:num>
  <w:num w:numId="19">
    <w:abstractNumId w:val="4"/>
  </w:num>
  <w:num w:numId="20">
    <w:abstractNumId w:val="11"/>
  </w:num>
  <w:num w:numId="21">
    <w:abstractNumId w:val="19"/>
  </w:num>
  <w:num w:numId="22">
    <w:abstractNumId w:val="10"/>
  </w:num>
  <w:num w:numId="23">
    <w:abstractNumId w:val="2"/>
  </w:num>
  <w:num w:numId="24">
    <w:abstractNumId w:val="23"/>
  </w:num>
  <w:num w:numId="25">
    <w:abstractNumId w:val="1"/>
  </w:num>
  <w:num w:numId="26">
    <w:abstractNumId w:val="13"/>
  </w:num>
  <w:num w:numId="27">
    <w:abstractNumId w:val="1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6202"/>
    <w:rsid w:val="000822E5"/>
    <w:rsid w:val="000971FC"/>
    <w:rsid w:val="000A2A3A"/>
    <w:rsid w:val="000A492A"/>
    <w:rsid w:val="000D2D3E"/>
    <w:rsid w:val="000D2F80"/>
    <w:rsid w:val="000E413A"/>
    <w:rsid w:val="000F5AA3"/>
    <w:rsid w:val="00100396"/>
    <w:rsid w:val="00100B5C"/>
    <w:rsid w:val="001106E9"/>
    <w:rsid w:val="00124CA5"/>
    <w:rsid w:val="00134F77"/>
    <w:rsid w:val="001363A5"/>
    <w:rsid w:val="001374D5"/>
    <w:rsid w:val="00152D9A"/>
    <w:rsid w:val="00152E9D"/>
    <w:rsid w:val="00154487"/>
    <w:rsid w:val="0017512A"/>
    <w:rsid w:val="00196958"/>
    <w:rsid w:val="001A1E39"/>
    <w:rsid w:val="001A24F3"/>
    <w:rsid w:val="001B405C"/>
    <w:rsid w:val="001B5F45"/>
    <w:rsid w:val="001C2680"/>
    <w:rsid w:val="001E1050"/>
    <w:rsid w:val="001E1E1F"/>
    <w:rsid w:val="001E2007"/>
    <w:rsid w:val="001E57C1"/>
    <w:rsid w:val="001F07EF"/>
    <w:rsid w:val="001F50B6"/>
    <w:rsid w:val="001F6D7A"/>
    <w:rsid w:val="001F7D92"/>
    <w:rsid w:val="00205E1C"/>
    <w:rsid w:val="0020650F"/>
    <w:rsid w:val="00224849"/>
    <w:rsid w:val="0022746E"/>
    <w:rsid w:val="00230536"/>
    <w:rsid w:val="00235F71"/>
    <w:rsid w:val="002444CA"/>
    <w:rsid w:val="00260DE6"/>
    <w:rsid w:val="00273FEE"/>
    <w:rsid w:val="0028204E"/>
    <w:rsid w:val="0028591B"/>
    <w:rsid w:val="002878BF"/>
    <w:rsid w:val="00291841"/>
    <w:rsid w:val="002C449B"/>
    <w:rsid w:val="002C6040"/>
    <w:rsid w:val="002D5B3F"/>
    <w:rsid w:val="002D60B2"/>
    <w:rsid w:val="002D6D5D"/>
    <w:rsid w:val="002E272E"/>
    <w:rsid w:val="002F5778"/>
    <w:rsid w:val="003223E0"/>
    <w:rsid w:val="00352C4A"/>
    <w:rsid w:val="00362560"/>
    <w:rsid w:val="003732FD"/>
    <w:rsid w:val="003753B2"/>
    <w:rsid w:val="00376559"/>
    <w:rsid w:val="00382BAA"/>
    <w:rsid w:val="00384D73"/>
    <w:rsid w:val="00386509"/>
    <w:rsid w:val="00393EB6"/>
    <w:rsid w:val="003A3CE5"/>
    <w:rsid w:val="003B2B81"/>
    <w:rsid w:val="003B366F"/>
    <w:rsid w:val="003B3F9D"/>
    <w:rsid w:val="003B6C95"/>
    <w:rsid w:val="003C68BC"/>
    <w:rsid w:val="003E1EC6"/>
    <w:rsid w:val="003E5751"/>
    <w:rsid w:val="003F7F4F"/>
    <w:rsid w:val="004046A9"/>
    <w:rsid w:val="00404C50"/>
    <w:rsid w:val="00423934"/>
    <w:rsid w:val="00426244"/>
    <w:rsid w:val="004314EE"/>
    <w:rsid w:val="004506B6"/>
    <w:rsid w:val="00451810"/>
    <w:rsid w:val="004576E8"/>
    <w:rsid w:val="00470A38"/>
    <w:rsid w:val="00477880"/>
    <w:rsid w:val="004874DE"/>
    <w:rsid w:val="004B14DF"/>
    <w:rsid w:val="004B16D6"/>
    <w:rsid w:val="004B5334"/>
    <w:rsid w:val="004B6C14"/>
    <w:rsid w:val="004D5E9B"/>
    <w:rsid w:val="004D63D9"/>
    <w:rsid w:val="004E6585"/>
    <w:rsid w:val="004E7025"/>
    <w:rsid w:val="004F38B4"/>
    <w:rsid w:val="005015B0"/>
    <w:rsid w:val="0050249F"/>
    <w:rsid w:val="00512CAE"/>
    <w:rsid w:val="00514A06"/>
    <w:rsid w:val="00524566"/>
    <w:rsid w:val="00527E60"/>
    <w:rsid w:val="00530BEF"/>
    <w:rsid w:val="00552351"/>
    <w:rsid w:val="00561F00"/>
    <w:rsid w:val="00562C4E"/>
    <w:rsid w:val="00562DEC"/>
    <w:rsid w:val="00563C74"/>
    <w:rsid w:val="00576AB4"/>
    <w:rsid w:val="00577917"/>
    <w:rsid w:val="0058048A"/>
    <w:rsid w:val="0058292A"/>
    <w:rsid w:val="00590667"/>
    <w:rsid w:val="0059599F"/>
    <w:rsid w:val="005969E2"/>
    <w:rsid w:val="005A1689"/>
    <w:rsid w:val="005B61CD"/>
    <w:rsid w:val="005D1D58"/>
    <w:rsid w:val="005D432C"/>
    <w:rsid w:val="005E285E"/>
    <w:rsid w:val="005E72F8"/>
    <w:rsid w:val="005F0579"/>
    <w:rsid w:val="005F3A53"/>
    <w:rsid w:val="005F42CE"/>
    <w:rsid w:val="006062A3"/>
    <w:rsid w:val="00610E08"/>
    <w:rsid w:val="006140BF"/>
    <w:rsid w:val="006161BE"/>
    <w:rsid w:val="00620787"/>
    <w:rsid w:val="00626272"/>
    <w:rsid w:val="00632434"/>
    <w:rsid w:val="0063478F"/>
    <w:rsid w:val="00635731"/>
    <w:rsid w:val="00644256"/>
    <w:rsid w:val="00661D6F"/>
    <w:rsid w:val="006628E9"/>
    <w:rsid w:val="006649EE"/>
    <w:rsid w:val="0066725E"/>
    <w:rsid w:val="006716C7"/>
    <w:rsid w:val="00681208"/>
    <w:rsid w:val="00681FA9"/>
    <w:rsid w:val="00691EA9"/>
    <w:rsid w:val="006934D4"/>
    <w:rsid w:val="006A3304"/>
    <w:rsid w:val="006A6DC3"/>
    <w:rsid w:val="006B1511"/>
    <w:rsid w:val="006B6BF5"/>
    <w:rsid w:val="006D49ED"/>
    <w:rsid w:val="006D55CE"/>
    <w:rsid w:val="006D637A"/>
    <w:rsid w:val="006D6F24"/>
    <w:rsid w:val="006E2338"/>
    <w:rsid w:val="006F0F95"/>
    <w:rsid w:val="006F45BF"/>
    <w:rsid w:val="006F60E0"/>
    <w:rsid w:val="00702F71"/>
    <w:rsid w:val="007366DF"/>
    <w:rsid w:val="00757839"/>
    <w:rsid w:val="00770C81"/>
    <w:rsid w:val="007773F2"/>
    <w:rsid w:val="00791024"/>
    <w:rsid w:val="00793F0A"/>
    <w:rsid w:val="007A04BE"/>
    <w:rsid w:val="007A2657"/>
    <w:rsid w:val="007C682C"/>
    <w:rsid w:val="007D2385"/>
    <w:rsid w:val="007D4806"/>
    <w:rsid w:val="007D5DE2"/>
    <w:rsid w:val="007F214F"/>
    <w:rsid w:val="00800069"/>
    <w:rsid w:val="008042F0"/>
    <w:rsid w:val="00831007"/>
    <w:rsid w:val="008310A0"/>
    <w:rsid w:val="00835D29"/>
    <w:rsid w:val="00842E7F"/>
    <w:rsid w:val="00843536"/>
    <w:rsid w:val="00852933"/>
    <w:rsid w:val="008566E5"/>
    <w:rsid w:val="008566FE"/>
    <w:rsid w:val="00865B46"/>
    <w:rsid w:val="00896134"/>
    <w:rsid w:val="008A62BC"/>
    <w:rsid w:val="008B1A1E"/>
    <w:rsid w:val="008B43E7"/>
    <w:rsid w:val="008D763F"/>
    <w:rsid w:val="008F036F"/>
    <w:rsid w:val="008F1308"/>
    <w:rsid w:val="008F78C2"/>
    <w:rsid w:val="00904568"/>
    <w:rsid w:val="00911394"/>
    <w:rsid w:val="00923EF2"/>
    <w:rsid w:val="00926D25"/>
    <w:rsid w:val="00926E9D"/>
    <w:rsid w:val="009315A0"/>
    <w:rsid w:val="00932C6E"/>
    <w:rsid w:val="00933246"/>
    <w:rsid w:val="00933F10"/>
    <w:rsid w:val="009433C5"/>
    <w:rsid w:val="00947DEE"/>
    <w:rsid w:val="00962D57"/>
    <w:rsid w:val="009640F7"/>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1CD6"/>
    <w:rsid w:val="00AD2430"/>
    <w:rsid w:val="00AD4E74"/>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16A"/>
    <w:rsid w:val="00BE79C7"/>
    <w:rsid w:val="00BF3CB5"/>
    <w:rsid w:val="00C01A3F"/>
    <w:rsid w:val="00C073F1"/>
    <w:rsid w:val="00C1285B"/>
    <w:rsid w:val="00C1361B"/>
    <w:rsid w:val="00C14E1F"/>
    <w:rsid w:val="00C17015"/>
    <w:rsid w:val="00C271CD"/>
    <w:rsid w:val="00C315AF"/>
    <w:rsid w:val="00C36D9A"/>
    <w:rsid w:val="00C44A72"/>
    <w:rsid w:val="00C61FC2"/>
    <w:rsid w:val="00C705F9"/>
    <w:rsid w:val="00C80F0F"/>
    <w:rsid w:val="00C8667A"/>
    <w:rsid w:val="00C93BCB"/>
    <w:rsid w:val="00CA2F27"/>
    <w:rsid w:val="00CC241A"/>
    <w:rsid w:val="00CC33ED"/>
    <w:rsid w:val="00CE4035"/>
    <w:rsid w:val="00CE6063"/>
    <w:rsid w:val="00CE65AB"/>
    <w:rsid w:val="00CF4266"/>
    <w:rsid w:val="00D06C18"/>
    <w:rsid w:val="00D07B5A"/>
    <w:rsid w:val="00D22C6B"/>
    <w:rsid w:val="00D22D9C"/>
    <w:rsid w:val="00D241F1"/>
    <w:rsid w:val="00D275CB"/>
    <w:rsid w:val="00D30DFA"/>
    <w:rsid w:val="00D463A5"/>
    <w:rsid w:val="00D4710D"/>
    <w:rsid w:val="00D47D25"/>
    <w:rsid w:val="00D62ACD"/>
    <w:rsid w:val="00D80038"/>
    <w:rsid w:val="00D818CB"/>
    <w:rsid w:val="00DA36EE"/>
    <w:rsid w:val="00DB116D"/>
    <w:rsid w:val="00DB2126"/>
    <w:rsid w:val="00DD17CC"/>
    <w:rsid w:val="00DE217A"/>
    <w:rsid w:val="00DE67C2"/>
    <w:rsid w:val="00DE7D0F"/>
    <w:rsid w:val="00DF321B"/>
    <w:rsid w:val="00E151C0"/>
    <w:rsid w:val="00E230E0"/>
    <w:rsid w:val="00E27F15"/>
    <w:rsid w:val="00E51AAC"/>
    <w:rsid w:val="00E66CC0"/>
    <w:rsid w:val="00E728A9"/>
    <w:rsid w:val="00E807D9"/>
    <w:rsid w:val="00E839FA"/>
    <w:rsid w:val="00E85AE9"/>
    <w:rsid w:val="00EA0F4E"/>
    <w:rsid w:val="00EA295B"/>
    <w:rsid w:val="00EA3B9B"/>
    <w:rsid w:val="00EA6801"/>
    <w:rsid w:val="00EB4F96"/>
    <w:rsid w:val="00ED7072"/>
    <w:rsid w:val="00EE3132"/>
    <w:rsid w:val="00EE3D9D"/>
    <w:rsid w:val="00EE6F25"/>
    <w:rsid w:val="00F02126"/>
    <w:rsid w:val="00F03A7D"/>
    <w:rsid w:val="00F03D85"/>
    <w:rsid w:val="00F069FA"/>
    <w:rsid w:val="00F078BA"/>
    <w:rsid w:val="00F07C8C"/>
    <w:rsid w:val="00F249F1"/>
    <w:rsid w:val="00F25B9D"/>
    <w:rsid w:val="00F2664E"/>
    <w:rsid w:val="00F30EE3"/>
    <w:rsid w:val="00F31163"/>
    <w:rsid w:val="00F311D9"/>
    <w:rsid w:val="00F31C04"/>
    <w:rsid w:val="00F355C1"/>
    <w:rsid w:val="00F43EBC"/>
    <w:rsid w:val="00F442A7"/>
    <w:rsid w:val="00F57A89"/>
    <w:rsid w:val="00F61A20"/>
    <w:rsid w:val="00F63DD9"/>
    <w:rsid w:val="00F67644"/>
    <w:rsid w:val="00F8381F"/>
    <w:rsid w:val="00F84787"/>
    <w:rsid w:val="00F847F3"/>
    <w:rsid w:val="00FA04CD"/>
    <w:rsid w:val="00FA25F5"/>
    <w:rsid w:val="00FA2810"/>
    <w:rsid w:val="00FA68F8"/>
    <w:rsid w:val="00FB1DC0"/>
    <w:rsid w:val="00FB223A"/>
    <w:rsid w:val="00FB3B4E"/>
    <w:rsid w:val="00FB4521"/>
    <w:rsid w:val="00FB4F84"/>
    <w:rsid w:val="00FB5CF8"/>
    <w:rsid w:val="00FD34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86C3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PlainTable4">
    <w:name w:val="Plain Table 4"/>
    <w:basedOn w:val="TableNormal"/>
    <w:uiPriority w:val="44"/>
    <w:rsid w:val="00F847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95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A034D-06BF-4C22-AF27-2967FE06B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214</TotalTime>
  <Pages>5</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8308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User</cp:lastModifiedBy>
  <cp:revision>12</cp:revision>
  <cp:lastPrinted>2014-10-10T07:42:00Z</cp:lastPrinted>
  <dcterms:created xsi:type="dcterms:W3CDTF">2023-01-22T20:22:00Z</dcterms:created>
  <dcterms:modified xsi:type="dcterms:W3CDTF">2023-01-22T23:56:00Z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