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2AD8D" w14:textId="77777777" w:rsidR="00EC6662" w:rsidRPr="001C2FD0" w:rsidRDefault="001C2FD0">
      <w:pPr>
        <w:rPr>
          <w:highlight w:val="yellow"/>
        </w:rPr>
      </w:pPr>
      <w:r w:rsidRPr="001C2FD0">
        <w:rPr>
          <w:highlight w:val="yellow"/>
        </w:rPr>
        <w:t>James Wilson</w:t>
      </w:r>
    </w:p>
    <w:p w14:paraId="08B8DC15" w14:textId="77777777" w:rsidR="001C2FD0" w:rsidRDefault="001C2FD0">
      <w:r w:rsidRPr="001C2FD0">
        <w:rPr>
          <w:rFonts w:ascii="Segoe UI" w:hAnsi="Segoe UI" w:cs="Segoe UI"/>
          <w:color w:val="1D2125"/>
          <w:sz w:val="20"/>
          <w:szCs w:val="20"/>
          <w:highlight w:val="yellow"/>
          <w:shd w:val="clear" w:color="auto" w:fill="FFFFFF"/>
        </w:rPr>
        <w:t>ECYW5005: Youth Work Practice 2: Developing Practice</w:t>
      </w:r>
    </w:p>
    <w:p w14:paraId="36DFCDA6" w14:textId="77777777" w:rsidR="001C2FD0" w:rsidRPr="001C2FD0" w:rsidRDefault="001C2FD0" w:rsidP="001C2FD0">
      <w:pPr>
        <w:keepNext/>
        <w:keepLines/>
        <w:spacing w:before="240" w:after="0"/>
        <w:outlineLvl w:val="0"/>
        <w:rPr>
          <w:rFonts w:ascii="Calibri" w:eastAsia="DengXian Light" w:hAnsi="Calibri" w:cs="Arial"/>
          <w:color w:val="2F5496"/>
          <w:sz w:val="32"/>
          <w:szCs w:val="32"/>
          <w:lang w:val="en-US"/>
        </w:rPr>
      </w:pPr>
      <w:bookmarkStart w:id="0" w:name="_Toc117512685"/>
      <w:r w:rsidRPr="001C2FD0">
        <w:rPr>
          <w:rFonts w:ascii="Calibri Light" w:eastAsia="DengXian Light" w:hAnsi="Calibri Light" w:cs="Times New Roman"/>
          <w:color w:val="2F5496"/>
          <w:sz w:val="32"/>
          <w:szCs w:val="32"/>
          <w:lang w:val="en-US"/>
        </w:rPr>
        <w:t>FIELDWORK SUPERVISORS FINAL REPORT</w:t>
      </w:r>
      <w:r w:rsidRPr="001C2FD0">
        <w:rPr>
          <w:rFonts w:ascii="Calibri" w:eastAsia="DengXian Light" w:hAnsi="Calibri" w:cs="Arial"/>
          <w:color w:val="2F5496"/>
          <w:sz w:val="32"/>
          <w:szCs w:val="32"/>
          <w:lang w:val="en-US"/>
        </w:rPr>
        <w:t xml:space="preserve"> </w:t>
      </w:r>
      <w:bookmarkEnd w:id="0"/>
    </w:p>
    <w:p w14:paraId="42E11FBD" w14:textId="77777777" w:rsidR="001C2FD0" w:rsidRPr="001C2FD0" w:rsidRDefault="001C2FD0" w:rsidP="001C2FD0">
      <w:pPr>
        <w:tabs>
          <w:tab w:val="left" w:pos="-720"/>
        </w:tabs>
        <w:spacing w:after="200" w:line="276" w:lineRule="auto"/>
        <w:rPr>
          <w:rFonts w:ascii="Calibri" w:eastAsia="Calibri" w:hAnsi="Calibri" w:cs="Arial"/>
          <w:lang w:val="en-US"/>
        </w:rPr>
      </w:pPr>
      <w:r w:rsidRPr="001C2FD0">
        <w:rPr>
          <w:rFonts w:ascii="Calibri" w:eastAsia="Calibri" w:hAnsi="Calibri" w:cs="Arial"/>
          <w:lang w:val="en-US"/>
        </w:rPr>
        <w:t>Engagement with supervision is crucial to aid reflective practice and analysis; its importance cannot be overestimated.  Supervision is integral to fieldwork and as a fieldwork supervisor you are invited to make an assessment of the extent to which the student has engaged with the process of supervision.  The table below provides guidance on how to grade students according to how well they have engaged with you.  Please use the table for guidance when completing the supervisor final report on the following page.</w:t>
      </w:r>
    </w:p>
    <w:p w14:paraId="518B659C" w14:textId="77777777" w:rsidR="001C2FD0" w:rsidRPr="001C2FD0" w:rsidRDefault="001C2FD0" w:rsidP="001C2FD0">
      <w:pPr>
        <w:tabs>
          <w:tab w:val="left" w:pos="-720"/>
        </w:tabs>
        <w:spacing w:after="200" w:line="276" w:lineRule="auto"/>
        <w:rPr>
          <w:rFonts w:ascii="Calibri" w:eastAsia="Calibri" w:hAnsi="Calibri" w:cs="Arial"/>
          <w:b/>
          <w:bCs/>
          <w:i/>
          <w:iCs/>
          <w:lang w:val="en-US"/>
        </w:rPr>
      </w:pPr>
      <w:r w:rsidRPr="001C2FD0">
        <w:rPr>
          <w:rFonts w:ascii="Calibri" w:eastAsia="Calibri" w:hAnsi="Calibri" w:cs="Arial"/>
          <w:b/>
          <w:bCs/>
          <w:i/>
          <w:iCs/>
          <w:lang w:val="en-US"/>
        </w:rPr>
        <w:t>Key areas of competence</w:t>
      </w:r>
    </w:p>
    <w:p w14:paraId="6BC5E43E" w14:textId="77777777" w:rsidR="001C2FD0" w:rsidRPr="001C2FD0" w:rsidRDefault="001C2FD0" w:rsidP="001C2FD0">
      <w:pPr>
        <w:tabs>
          <w:tab w:val="left" w:pos="-720"/>
        </w:tabs>
        <w:spacing w:after="200" w:line="276" w:lineRule="auto"/>
        <w:jc w:val="both"/>
        <w:rPr>
          <w:rFonts w:ascii="Calibri" w:eastAsia="Calibri" w:hAnsi="Calibri" w:cs="Arial"/>
          <w:lang w:val="en-US"/>
        </w:rPr>
      </w:pPr>
      <w:r w:rsidRPr="001C2FD0">
        <w:rPr>
          <w:rFonts w:ascii="Calibri" w:eastAsia="Calibri" w:hAnsi="Calibri" w:cs="Arial"/>
          <w:lang w:val="en-US"/>
        </w:rPr>
        <w:t xml:space="preserve">When considering the level of competence of a student in supervision please refer to the marking criteria outlined below, take into account the supervision process including your assessment of the reflective accounts presented to you by the student: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1C2FD0" w:rsidRPr="001C2FD0" w14:paraId="23E018BF" w14:textId="77777777" w:rsidTr="00343133">
        <w:tc>
          <w:tcPr>
            <w:tcW w:w="959" w:type="dxa"/>
            <w:tcBorders>
              <w:top w:val="single" w:sz="4" w:space="0" w:color="auto"/>
              <w:left w:val="single" w:sz="4" w:space="0" w:color="auto"/>
              <w:bottom w:val="single" w:sz="4" w:space="0" w:color="auto"/>
              <w:right w:val="single" w:sz="4" w:space="0" w:color="auto"/>
            </w:tcBorders>
          </w:tcPr>
          <w:p w14:paraId="21D1FECF" w14:textId="77777777" w:rsidR="001C2FD0" w:rsidRPr="001C2FD0" w:rsidRDefault="001C2FD0" w:rsidP="001C2FD0">
            <w:pPr>
              <w:spacing w:after="200" w:line="276" w:lineRule="auto"/>
              <w:jc w:val="both"/>
              <w:rPr>
                <w:rFonts w:ascii="Calibri" w:eastAsia="Calibri" w:hAnsi="Calibri" w:cs="Arial"/>
                <w:b/>
                <w:bCs/>
                <w:sz w:val="24"/>
                <w:szCs w:val="24"/>
                <w:lang w:val="en-US"/>
              </w:rPr>
            </w:pPr>
            <w:r w:rsidRPr="001C2FD0">
              <w:rPr>
                <w:rFonts w:ascii="Calibri" w:eastAsia="Calibri" w:hAnsi="Calibri" w:cs="Arial"/>
                <w:b/>
                <w:bCs/>
                <w:sz w:val="24"/>
                <w:szCs w:val="24"/>
                <w:lang w:val="en-US"/>
              </w:rPr>
              <w:t>Grade</w:t>
            </w:r>
          </w:p>
        </w:tc>
        <w:tc>
          <w:tcPr>
            <w:tcW w:w="5539" w:type="dxa"/>
            <w:tcBorders>
              <w:top w:val="single" w:sz="4" w:space="0" w:color="auto"/>
              <w:left w:val="single" w:sz="4" w:space="0" w:color="auto"/>
              <w:bottom w:val="single" w:sz="4" w:space="0" w:color="auto"/>
              <w:right w:val="single" w:sz="4" w:space="0" w:color="auto"/>
            </w:tcBorders>
          </w:tcPr>
          <w:p w14:paraId="10290E6A" w14:textId="77777777" w:rsidR="001C2FD0" w:rsidRPr="001C2FD0" w:rsidRDefault="001C2FD0" w:rsidP="001C2FD0">
            <w:pPr>
              <w:spacing w:after="200" w:line="276" w:lineRule="auto"/>
              <w:jc w:val="both"/>
              <w:rPr>
                <w:rFonts w:ascii="Calibri" w:eastAsia="Calibri" w:hAnsi="Calibri" w:cs="Arial"/>
                <w:b/>
                <w:bCs/>
                <w:sz w:val="24"/>
                <w:szCs w:val="24"/>
                <w:lang w:val="en-US"/>
              </w:rPr>
            </w:pPr>
            <w:r w:rsidRPr="001C2FD0">
              <w:rPr>
                <w:rFonts w:ascii="Calibri" w:eastAsia="Calibri" w:hAnsi="Calibri" w:cs="Arial"/>
                <w:b/>
                <w:bCs/>
                <w:sz w:val="24"/>
                <w:szCs w:val="24"/>
                <w:lang w:val="en-US"/>
              </w:rPr>
              <w:t>Description</w:t>
            </w:r>
          </w:p>
        </w:tc>
        <w:tc>
          <w:tcPr>
            <w:tcW w:w="1890" w:type="dxa"/>
            <w:tcBorders>
              <w:top w:val="single" w:sz="4" w:space="0" w:color="auto"/>
              <w:left w:val="single" w:sz="4" w:space="0" w:color="auto"/>
              <w:bottom w:val="single" w:sz="4" w:space="0" w:color="auto"/>
              <w:right w:val="single" w:sz="4" w:space="0" w:color="auto"/>
            </w:tcBorders>
          </w:tcPr>
          <w:p w14:paraId="121AA95D" w14:textId="77777777" w:rsidR="001C2FD0" w:rsidRPr="001C2FD0" w:rsidRDefault="001C2FD0" w:rsidP="001C2FD0">
            <w:pPr>
              <w:spacing w:after="200" w:line="276" w:lineRule="auto"/>
              <w:jc w:val="both"/>
              <w:rPr>
                <w:rFonts w:ascii="Calibri" w:eastAsia="Calibri" w:hAnsi="Calibri" w:cs="Arial"/>
                <w:b/>
                <w:bCs/>
                <w:sz w:val="24"/>
                <w:szCs w:val="24"/>
                <w:lang w:val="en-US"/>
              </w:rPr>
            </w:pPr>
            <w:r w:rsidRPr="001C2FD0">
              <w:rPr>
                <w:rFonts w:ascii="Calibri" w:eastAsia="Calibri" w:hAnsi="Calibri" w:cs="Arial"/>
                <w:b/>
                <w:bCs/>
                <w:sz w:val="24"/>
                <w:szCs w:val="24"/>
                <w:lang w:val="en-US"/>
              </w:rPr>
              <w:t>Equivalent % marks towards HE qualification</w:t>
            </w:r>
          </w:p>
        </w:tc>
      </w:tr>
      <w:tr w:rsidR="001C2FD0" w:rsidRPr="001C2FD0" w14:paraId="31A71794" w14:textId="77777777" w:rsidTr="00343133">
        <w:tc>
          <w:tcPr>
            <w:tcW w:w="959" w:type="dxa"/>
            <w:tcBorders>
              <w:top w:val="single" w:sz="4" w:space="0" w:color="auto"/>
              <w:left w:val="single" w:sz="4" w:space="0" w:color="auto"/>
              <w:bottom w:val="single" w:sz="4" w:space="0" w:color="auto"/>
              <w:right w:val="single" w:sz="4" w:space="0" w:color="auto"/>
            </w:tcBorders>
          </w:tcPr>
          <w:p w14:paraId="6722278F"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A</w:t>
            </w:r>
          </w:p>
        </w:tc>
        <w:tc>
          <w:tcPr>
            <w:tcW w:w="5539" w:type="dxa"/>
            <w:tcBorders>
              <w:top w:val="single" w:sz="4" w:space="0" w:color="auto"/>
              <w:left w:val="single" w:sz="4" w:space="0" w:color="auto"/>
              <w:bottom w:val="single" w:sz="4" w:space="0" w:color="auto"/>
              <w:right w:val="single" w:sz="4" w:space="0" w:color="auto"/>
            </w:tcBorders>
          </w:tcPr>
          <w:p w14:paraId="2454806D"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58CFA984"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70%+</w:t>
            </w:r>
          </w:p>
        </w:tc>
      </w:tr>
      <w:tr w:rsidR="001C2FD0" w:rsidRPr="001C2FD0" w14:paraId="710BD9F4" w14:textId="77777777" w:rsidTr="00343133">
        <w:tc>
          <w:tcPr>
            <w:tcW w:w="959" w:type="dxa"/>
            <w:tcBorders>
              <w:top w:val="single" w:sz="4" w:space="0" w:color="auto"/>
              <w:left w:val="single" w:sz="4" w:space="0" w:color="auto"/>
              <w:bottom w:val="single" w:sz="4" w:space="0" w:color="auto"/>
              <w:right w:val="single" w:sz="4" w:space="0" w:color="auto"/>
            </w:tcBorders>
          </w:tcPr>
          <w:p w14:paraId="72404E72" w14:textId="77777777" w:rsidR="001C2FD0" w:rsidRPr="00911ED0" w:rsidRDefault="001C2FD0" w:rsidP="001C2FD0">
            <w:pPr>
              <w:spacing w:after="200" w:line="276" w:lineRule="auto"/>
              <w:jc w:val="both"/>
              <w:rPr>
                <w:rFonts w:ascii="Calibri" w:eastAsia="Calibri" w:hAnsi="Calibri" w:cs="Arial"/>
                <w:sz w:val="24"/>
                <w:szCs w:val="24"/>
                <w:highlight w:val="yellow"/>
                <w:lang w:val="en-US"/>
              </w:rPr>
            </w:pPr>
            <w:r w:rsidRPr="00911ED0">
              <w:rPr>
                <w:rFonts w:ascii="Calibri" w:eastAsia="Calibri" w:hAnsi="Calibri" w:cs="Arial"/>
                <w:sz w:val="24"/>
                <w:szCs w:val="24"/>
                <w:highlight w:val="yellow"/>
                <w:lang w:val="en-US"/>
              </w:rPr>
              <w:t>B</w:t>
            </w:r>
          </w:p>
        </w:tc>
        <w:tc>
          <w:tcPr>
            <w:tcW w:w="5539" w:type="dxa"/>
            <w:tcBorders>
              <w:top w:val="single" w:sz="4" w:space="0" w:color="auto"/>
              <w:left w:val="single" w:sz="4" w:space="0" w:color="auto"/>
              <w:bottom w:val="single" w:sz="4" w:space="0" w:color="auto"/>
              <w:right w:val="single" w:sz="4" w:space="0" w:color="auto"/>
            </w:tcBorders>
          </w:tcPr>
          <w:p w14:paraId="280E68C5" w14:textId="77777777" w:rsidR="001C2FD0" w:rsidRPr="00911ED0" w:rsidRDefault="001C2FD0" w:rsidP="001C2FD0">
            <w:pPr>
              <w:spacing w:after="200" w:line="276" w:lineRule="auto"/>
              <w:jc w:val="both"/>
              <w:rPr>
                <w:rFonts w:ascii="Calibri" w:eastAsia="Calibri" w:hAnsi="Calibri" w:cs="Arial"/>
                <w:sz w:val="24"/>
                <w:szCs w:val="24"/>
                <w:highlight w:val="yellow"/>
                <w:lang w:val="en-US"/>
              </w:rPr>
            </w:pPr>
            <w:r w:rsidRPr="00911ED0">
              <w:rPr>
                <w:rFonts w:ascii="Calibri" w:eastAsia="Calibri" w:hAnsi="Calibri" w:cs="Arial"/>
                <w:sz w:val="24"/>
                <w:szCs w:val="24"/>
                <w:highlight w:val="yellow"/>
                <w:lang w:val="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4BD6230F" w14:textId="77777777" w:rsidR="001C2FD0" w:rsidRPr="00911ED0" w:rsidRDefault="001C2FD0" w:rsidP="001C2FD0">
            <w:pPr>
              <w:spacing w:after="200" w:line="276" w:lineRule="auto"/>
              <w:jc w:val="both"/>
              <w:rPr>
                <w:rFonts w:ascii="Calibri" w:eastAsia="Calibri" w:hAnsi="Calibri" w:cs="Arial"/>
                <w:sz w:val="24"/>
                <w:szCs w:val="24"/>
                <w:highlight w:val="yellow"/>
                <w:lang w:val="en-US"/>
              </w:rPr>
            </w:pPr>
            <w:r w:rsidRPr="00911ED0">
              <w:rPr>
                <w:rFonts w:ascii="Calibri" w:eastAsia="Calibri" w:hAnsi="Calibri" w:cs="Arial"/>
                <w:sz w:val="24"/>
                <w:szCs w:val="24"/>
                <w:highlight w:val="yellow"/>
                <w:lang w:val="en-US"/>
              </w:rPr>
              <w:t>60-69%</w:t>
            </w:r>
          </w:p>
        </w:tc>
      </w:tr>
      <w:tr w:rsidR="001C2FD0" w:rsidRPr="001C2FD0" w14:paraId="0F5CF17A" w14:textId="77777777" w:rsidTr="00343133">
        <w:tc>
          <w:tcPr>
            <w:tcW w:w="959" w:type="dxa"/>
            <w:tcBorders>
              <w:top w:val="single" w:sz="4" w:space="0" w:color="auto"/>
              <w:left w:val="single" w:sz="4" w:space="0" w:color="auto"/>
              <w:bottom w:val="single" w:sz="4" w:space="0" w:color="auto"/>
              <w:right w:val="single" w:sz="4" w:space="0" w:color="auto"/>
            </w:tcBorders>
          </w:tcPr>
          <w:p w14:paraId="6EB547DE"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C</w:t>
            </w:r>
          </w:p>
        </w:tc>
        <w:tc>
          <w:tcPr>
            <w:tcW w:w="5539" w:type="dxa"/>
            <w:tcBorders>
              <w:top w:val="single" w:sz="4" w:space="0" w:color="auto"/>
              <w:left w:val="single" w:sz="4" w:space="0" w:color="auto"/>
              <w:bottom w:val="single" w:sz="4" w:space="0" w:color="auto"/>
              <w:right w:val="single" w:sz="4" w:space="0" w:color="auto"/>
            </w:tcBorders>
          </w:tcPr>
          <w:p w14:paraId="3B9314F2"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14976727"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50-59%</w:t>
            </w:r>
          </w:p>
        </w:tc>
      </w:tr>
      <w:tr w:rsidR="001C2FD0" w:rsidRPr="001C2FD0" w14:paraId="683C01F1" w14:textId="77777777" w:rsidTr="00343133">
        <w:tc>
          <w:tcPr>
            <w:tcW w:w="959" w:type="dxa"/>
            <w:tcBorders>
              <w:top w:val="single" w:sz="4" w:space="0" w:color="auto"/>
              <w:left w:val="single" w:sz="4" w:space="0" w:color="auto"/>
              <w:bottom w:val="single" w:sz="4" w:space="0" w:color="auto"/>
              <w:right w:val="single" w:sz="4" w:space="0" w:color="auto"/>
            </w:tcBorders>
          </w:tcPr>
          <w:p w14:paraId="7BA89289"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D</w:t>
            </w:r>
          </w:p>
        </w:tc>
        <w:tc>
          <w:tcPr>
            <w:tcW w:w="5539" w:type="dxa"/>
            <w:tcBorders>
              <w:top w:val="single" w:sz="4" w:space="0" w:color="auto"/>
              <w:left w:val="single" w:sz="4" w:space="0" w:color="auto"/>
              <w:bottom w:val="single" w:sz="4" w:space="0" w:color="auto"/>
              <w:right w:val="single" w:sz="4" w:space="0" w:color="auto"/>
            </w:tcBorders>
          </w:tcPr>
          <w:p w14:paraId="0D0A7AF9"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661C56D4"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40-49%</w:t>
            </w:r>
          </w:p>
        </w:tc>
      </w:tr>
      <w:tr w:rsidR="001C2FD0" w:rsidRPr="001C2FD0" w14:paraId="088D9E71" w14:textId="77777777" w:rsidTr="00343133">
        <w:tc>
          <w:tcPr>
            <w:tcW w:w="959" w:type="dxa"/>
            <w:tcBorders>
              <w:top w:val="single" w:sz="4" w:space="0" w:color="auto"/>
              <w:left w:val="single" w:sz="4" w:space="0" w:color="auto"/>
              <w:bottom w:val="single" w:sz="4" w:space="0" w:color="auto"/>
              <w:right w:val="single" w:sz="4" w:space="0" w:color="auto"/>
            </w:tcBorders>
          </w:tcPr>
          <w:p w14:paraId="61236F36"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E/Fail</w:t>
            </w:r>
          </w:p>
        </w:tc>
        <w:tc>
          <w:tcPr>
            <w:tcW w:w="5539" w:type="dxa"/>
            <w:tcBorders>
              <w:top w:val="single" w:sz="4" w:space="0" w:color="auto"/>
              <w:left w:val="single" w:sz="4" w:space="0" w:color="auto"/>
              <w:bottom w:val="single" w:sz="4" w:space="0" w:color="auto"/>
              <w:right w:val="single" w:sz="4" w:space="0" w:color="auto"/>
            </w:tcBorders>
          </w:tcPr>
          <w:p w14:paraId="276E63B4" w14:textId="77777777" w:rsidR="001C2FD0" w:rsidRPr="001C2FD0" w:rsidRDefault="001C2FD0" w:rsidP="001C2FD0">
            <w:pPr>
              <w:tabs>
                <w:tab w:val="left" w:pos="-1440"/>
              </w:tabs>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A weak trainee youth worker who has been unable or unwilling to meet the required standard, may demonstrate inappropriate values or lack understanding or attention to detail.</w:t>
            </w:r>
          </w:p>
          <w:p w14:paraId="50F3B83F" w14:textId="77777777" w:rsidR="001C2FD0" w:rsidRPr="001C2FD0" w:rsidRDefault="001C2FD0" w:rsidP="001C2FD0">
            <w:pPr>
              <w:spacing w:after="200" w:line="276" w:lineRule="auto"/>
              <w:jc w:val="both"/>
              <w:rPr>
                <w:rFonts w:ascii="Calibri" w:eastAsia="Calibri" w:hAnsi="Calibri" w:cs="Arial"/>
                <w:sz w:val="24"/>
                <w:szCs w:val="24"/>
                <w:lang w:val="en-US"/>
              </w:rPr>
            </w:pPr>
          </w:p>
        </w:tc>
        <w:tc>
          <w:tcPr>
            <w:tcW w:w="1890" w:type="dxa"/>
            <w:tcBorders>
              <w:top w:val="single" w:sz="4" w:space="0" w:color="auto"/>
              <w:left w:val="single" w:sz="4" w:space="0" w:color="auto"/>
              <w:bottom w:val="single" w:sz="4" w:space="0" w:color="auto"/>
              <w:right w:val="single" w:sz="4" w:space="0" w:color="auto"/>
            </w:tcBorders>
          </w:tcPr>
          <w:p w14:paraId="30F02A25" w14:textId="77777777" w:rsidR="001C2FD0" w:rsidRPr="001C2FD0" w:rsidRDefault="001C2FD0" w:rsidP="001C2FD0">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Below 40%</w:t>
            </w:r>
          </w:p>
        </w:tc>
      </w:tr>
    </w:tbl>
    <w:p w14:paraId="3C041617" w14:textId="77777777" w:rsidR="001C2FD0" w:rsidRPr="001C2FD0" w:rsidRDefault="001C2FD0" w:rsidP="001C2FD0">
      <w:pPr>
        <w:tabs>
          <w:tab w:val="left" w:pos="-720"/>
        </w:tabs>
        <w:spacing w:after="200" w:line="276" w:lineRule="auto"/>
        <w:jc w:val="both"/>
        <w:rPr>
          <w:rFonts w:ascii="Calibri" w:eastAsia="Calibri" w:hAnsi="Calibri" w:cs="Arial"/>
          <w:lang w:val="en-US"/>
        </w:rPr>
        <w:sectPr w:rsidR="001C2FD0" w:rsidRPr="001C2FD0" w:rsidSect="00E43725">
          <w:pgSz w:w="11906" w:h="16838"/>
          <w:pgMar w:top="1440" w:right="1797" w:bottom="1440" w:left="1797" w:header="709" w:footer="709" w:gutter="0"/>
          <w:cols w:space="708"/>
          <w:docGrid w:linePitch="360"/>
        </w:sectPr>
      </w:pPr>
    </w:p>
    <w:p w14:paraId="03D03D50" w14:textId="77777777" w:rsidR="001C2FD0" w:rsidRPr="001C2FD0" w:rsidRDefault="001C2FD0" w:rsidP="001C2FD0">
      <w:pPr>
        <w:keepNext/>
        <w:spacing w:after="0" w:line="240" w:lineRule="auto"/>
        <w:jc w:val="both"/>
        <w:outlineLvl w:val="0"/>
        <w:rPr>
          <w:rFonts w:ascii="Calibri Light" w:eastAsia="Times New Roman" w:hAnsi="Calibri Light" w:cs="Calibri Light"/>
          <w:b/>
          <w:bCs/>
          <w:kern w:val="32"/>
          <w:sz w:val="24"/>
          <w:szCs w:val="24"/>
          <w:u w:val="single"/>
          <w:lang w:eastAsia="en-GB"/>
        </w:rPr>
      </w:pPr>
      <w:bookmarkStart w:id="1" w:name="_Toc117512205"/>
      <w:bookmarkStart w:id="2" w:name="_Toc117512686"/>
      <w:r w:rsidRPr="001C2FD0">
        <w:rPr>
          <w:rFonts w:ascii="Calibri Light" w:eastAsia="Times New Roman" w:hAnsi="Calibri Light" w:cs="Calibri Light"/>
          <w:b/>
          <w:bCs/>
          <w:kern w:val="32"/>
          <w:sz w:val="24"/>
          <w:szCs w:val="24"/>
          <w:u w:val="single"/>
          <w:lang w:eastAsia="en-GB"/>
        </w:rPr>
        <w:t>FIELDWORK SUPERVISOR’S FINAL REPORT</w:t>
      </w:r>
      <w:bookmarkEnd w:id="1"/>
      <w:bookmarkEnd w:id="2"/>
    </w:p>
    <w:p w14:paraId="66CCC814" w14:textId="77777777" w:rsidR="001C2FD0" w:rsidRPr="001C2FD0" w:rsidRDefault="001C2FD0" w:rsidP="001C2FD0">
      <w:pPr>
        <w:spacing w:after="200" w:line="276" w:lineRule="auto"/>
        <w:jc w:val="both"/>
        <w:rPr>
          <w:rFonts w:ascii="Calibri" w:eastAsia="Calibri" w:hAnsi="Calibri" w:cs="Arial"/>
          <w:b/>
          <w:sz w:val="24"/>
          <w:szCs w:val="24"/>
          <w:lang w:val="en-US"/>
        </w:rPr>
      </w:pPr>
      <w:r w:rsidRPr="001C2FD0">
        <w:rPr>
          <w:rFonts w:ascii="Calibri" w:eastAsia="Calibri" w:hAnsi="Calibri" w:cs="Arial"/>
          <w:i/>
          <w:sz w:val="24"/>
          <w:szCs w:val="24"/>
          <w:lang w:val="en-US"/>
        </w:rPr>
        <w:t>This section of the report should be completed by the fieldwork supervisor.  To complete the report we would like you to use the headings below giving specific examples to support your observations</w:t>
      </w:r>
      <w:r w:rsidRPr="001C2FD0">
        <w:rPr>
          <w:rFonts w:ascii="Calibri" w:eastAsia="Calibri" w:hAnsi="Calibri" w:cs="Arial"/>
          <w:sz w:val="24"/>
          <w:szCs w:val="24"/>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1C2FD0" w:rsidRPr="001C2FD0" w14:paraId="6B25DBB3" w14:textId="77777777" w:rsidTr="00343133">
        <w:tc>
          <w:tcPr>
            <w:tcW w:w="8528" w:type="dxa"/>
          </w:tcPr>
          <w:p w14:paraId="592492F0" w14:textId="77777777" w:rsidR="001C2FD0" w:rsidRPr="001C2FD0" w:rsidRDefault="001C2FD0" w:rsidP="001C2FD0">
            <w:pPr>
              <w:tabs>
                <w:tab w:val="left" w:pos="-720"/>
              </w:tabs>
              <w:spacing w:after="0" w:line="240" w:lineRule="auto"/>
              <w:ind w:left="720" w:hanging="720"/>
              <w:jc w:val="both"/>
              <w:rPr>
                <w:rFonts w:ascii="Calibri" w:eastAsia="SimSun" w:hAnsi="Calibri" w:cs="Arial"/>
                <w:i/>
                <w:sz w:val="24"/>
                <w:szCs w:val="24"/>
                <w:lang w:val="en-US"/>
              </w:rPr>
            </w:pPr>
            <w:r w:rsidRPr="001C2FD0">
              <w:rPr>
                <w:rFonts w:ascii="Calibri" w:eastAsia="SimSun" w:hAnsi="Calibri" w:cs="Arial"/>
                <w:i/>
                <w:sz w:val="24"/>
                <w:szCs w:val="24"/>
                <w:lang w:val="en-US"/>
              </w:rPr>
              <w:t>How did the student use supervision and respond to feedback?</w:t>
            </w:r>
          </w:p>
        </w:tc>
      </w:tr>
      <w:tr w:rsidR="001C2FD0" w:rsidRPr="001C2FD0" w14:paraId="0BA9ECA1" w14:textId="77777777" w:rsidTr="00343133">
        <w:tc>
          <w:tcPr>
            <w:tcW w:w="8528" w:type="dxa"/>
          </w:tcPr>
          <w:p w14:paraId="266A4C0E"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p w14:paraId="56F46976" w14:textId="08F45216" w:rsidR="001C2FD0" w:rsidRDefault="00911ED0"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 xml:space="preserve">Jimmy utilises </w:t>
            </w:r>
            <w:r w:rsidR="007A7827">
              <w:rPr>
                <w:rFonts w:ascii="Calibri" w:eastAsia="SimSun" w:hAnsi="Calibri" w:cs="Arial"/>
                <w:i/>
                <w:sz w:val="24"/>
                <w:szCs w:val="24"/>
                <w:lang w:val="en-US"/>
              </w:rPr>
              <w:t xml:space="preserve">supervision effectively and is motivated to </w:t>
            </w:r>
            <w:r w:rsidR="00EC78ED">
              <w:rPr>
                <w:rFonts w:ascii="Calibri" w:eastAsia="SimSun" w:hAnsi="Calibri" w:cs="Arial"/>
                <w:i/>
                <w:sz w:val="24"/>
                <w:szCs w:val="24"/>
                <w:lang w:val="en-US"/>
              </w:rPr>
              <w:t xml:space="preserve">independently </w:t>
            </w:r>
            <w:r w:rsidR="007A7827">
              <w:rPr>
                <w:rFonts w:ascii="Calibri" w:eastAsia="SimSun" w:hAnsi="Calibri" w:cs="Arial"/>
                <w:i/>
                <w:sz w:val="24"/>
                <w:szCs w:val="24"/>
                <w:lang w:val="en-US"/>
              </w:rPr>
              <w:t xml:space="preserve">seek out supervision sessions, attending with a well thought out agenda and </w:t>
            </w:r>
            <w:r w:rsidR="00042FD3">
              <w:rPr>
                <w:rFonts w:ascii="Calibri" w:eastAsia="SimSun" w:hAnsi="Calibri" w:cs="Arial"/>
                <w:i/>
                <w:sz w:val="24"/>
                <w:szCs w:val="24"/>
                <w:lang w:val="en-US"/>
              </w:rPr>
              <w:t xml:space="preserve">areas to discuss. </w:t>
            </w:r>
          </w:p>
          <w:p w14:paraId="68C77400" w14:textId="77777777" w:rsidR="00EC78ED" w:rsidRDefault="00EC78ED" w:rsidP="001C2FD0">
            <w:pPr>
              <w:tabs>
                <w:tab w:val="left" w:pos="-720"/>
              </w:tabs>
              <w:spacing w:after="0" w:line="240" w:lineRule="auto"/>
              <w:jc w:val="both"/>
              <w:rPr>
                <w:rFonts w:ascii="Calibri" w:eastAsia="SimSun" w:hAnsi="Calibri" w:cs="Arial"/>
                <w:i/>
                <w:sz w:val="24"/>
                <w:szCs w:val="24"/>
                <w:lang w:val="en-US"/>
              </w:rPr>
            </w:pPr>
          </w:p>
          <w:p w14:paraId="4112EF9B" w14:textId="2EF01325" w:rsidR="00042FD3" w:rsidRDefault="00042FD3"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 xml:space="preserve">During supervision sessions, Jimmy </w:t>
            </w:r>
            <w:r w:rsidR="00174A97">
              <w:rPr>
                <w:rFonts w:ascii="Calibri" w:eastAsia="SimSun" w:hAnsi="Calibri" w:cs="Arial"/>
                <w:i/>
                <w:sz w:val="24"/>
                <w:szCs w:val="24"/>
                <w:lang w:val="en-US"/>
              </w:rPr>
              <w:t xml:space="preserve">uses the time to discuss case specific issues and dilemmas seeking advice and guidance on the most appropriate course of action to best support the Young People he </w:t>
            </w:r>
            <w:r w:rsidR="0068252F">
              <w:rPr>
                <w:rFonts w:ascii="Calibri" w:eastAsia="SimSun" w:hAnsi="Calibri" w:cs="Arial"/>
                <w:i/>
                <w:sz w:val="24"/>
                <w:szCs w:val="24"/>
                <w:lang w:val="en-US"/>
              </w:rPr>
              <w:t>supports.</w:t>
            </w:r>
          </w:p>
          <w:p w14:paraId="79E0997D" w14:textId="77777777" w:rsidR="004F75F8" w:rsidRDefault="004F75F8" w:rsidP="001C2FD0">
            <w:pPr>
              <w:tabs>
                <w:tab w:val="left" w:pos="-720"/>
              </w:tabs>
              <w:spacing w:after="0" w:line="240" w:lineRule="auto"/>
              <w:jc w:val="both"/>
              <w:rPr>
                <w:rFonts w:ascii="Calibri" w:eastAsia="SimSun" w:hAnsi="Calibri" w:cs="Arial"/>
                <w:i/>
                <w:sz w:val="24"/>
                <w:szCs w:val="24"/>
                <w:lang w:val="en-US"/>
              </w:rPr>
            </w:pPr>
          </w:p>
          <w:p w14:paraId="6F5BCE12" w14:textId="75407CCD" w:rsidR="0068252F" w:rsidRPr="001C2FD0" w:rsidRDefault="0068252F"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 xml:space="preserve">Responding to feedback is an area where Jimmy is not opposed to challenging where he feels the feedback is not </w:t>
            </w:r>
            <w:r w:rsidR="005D0106">
              <w:rPr>
                <w:rFonts w:ascii="Calibri" w:eastAsia="SimSun" w:hAnsi="Calibri" w:cs="Arial"/>
                <w:i/>
                <w:sz w:val="24"/>
                <w:szCs w:val="24"/>
                <w:lang w:val="en-US"/>
              </w:rPr>
              <w:t>in the best interests of himself or a Young Person</w:t>
            </w:r>
            <w:r w:rsidR="009F4987">
              <w:rPr>
                <w:rFonts w:ascii="Calibri" w:eastAsia="SimSun" w:hAnsi="Calibri" w:cs="Arial"/>
                <w:i/>
                <w:sz w:val="24"/>
                <w:szCs w:val="24"/>
                <w:lang w:val="en-US"/>
              </w:rPr>
              <w:t xml:space="preserve">, </w:t>
            </w:r>
            <w:r w:rsidR="005D0106">
              <w:rPr>
                <w:rFonts w:ascii="Calibri" w:eastAsia="SimSun" w:hAnsi="Calibri" w:cs="Arial"/>
                <w:i/>
                <w:sz w:val="24"/>
                <w:szCs w:val="24"/>
                <w:lang w:val="en-US"/>
              </w:rPr>
              <w:t>this i</w:t>
            </w:r>
            <w:r w:rsidR="009F4987">
              <w:rPr>
                <w:rFonts w:ascii="Calibri" w:eastAsia="SimSun" w:hAnsi="Calibri" w:cs="Arial"/>
                <w:i/>
                <w:sz w:val="24"/>
                <w:szCs w:val="24"/>
                <w:lang w:val="en-US"/>
              </w:rPr>
              <w:t>can be</w:t>
            </w:r>
            <w:r w:rsidR="005D0106">
              <w:rPr>
                <w:rFonts w:ascii="Calibri" w:eastAsia="SimSun" w:hAnsi="Calibri" w:cs="Arial"/>
                <w:i/>
                <w:sz w:val="24"/>
                <w:szCs w:val="24"/>
                <w:lang w:val="en-US"/>
              </w:rPr>
              <w:t xml:space="preserve"> refreshing</w:t>
            </w:r>
            <w:r w:rsidR="009F4987">
              <w:rPr>
                <w:rFonts w:ascii="Calibri" w:eastAsia="SimSun" w:hAnsi="Calibri" w:cs="Arial"/>
                <w:i/>
                <w:sz w:val="24"/>
                <w:szCs w:val="24"/>
                <w:lang w:val="en-US"/>
              </w:rPr>
              <w:t xml:space="preserve"> an</w:t>
            </w:r>
            <w:r w:rsidR="005D0106">
              <w:rPr>
                <w:rFonts w:ascii="Calibri" w:eastAsia="SimSun" w:hAnsi="Calibri" w:cs="Arial"/>
                <w:i/>
                <w:sz w:val="24"/>
                <w:szCs w:val="24"/>
                <w:lang w:val="en-US"/>
              </w:rPr>
              <w:t xml:space="preserve">d can lead to and alternative resolution. </w:t>
            </w:r>
            <w:r w:rsidR="004F75F8">
              <w:rPr>
                <w:rFonts w:ascii="Calibri" w:eastAsia="SimSun" w:hAnsi="Calibri" w:cs="Arial"/>
                <w:i/>
                <w:sz w:val="24"/>
                <w:szCs w:val="24"/>
                <w:lang w:val="en-US"/>
              </w:rPr>
              <w:t xml:space="preserve">However, Jimmy does take on board  feedback well and will implement this onto his practice and working style. </w:t>
            </w:r>
          </w:p>
          <w:p w14:paraId="797EAC6E"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tc>
      </w:tr>
      <w:tr w:rsidR="001C2FD0" w:rsidRPr="001C2FD0" w14:paraId="1D7C9490" w14:textId="77777777" w:rsidTr="00343133">
        <w:tc>
          <w:tcPr>
            <w:tcW w:w="8528" w:type="dxa"/>
          </w:tcPr>
          <w:p w14:paraId="10E788ED"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To what extent did the student seek challenging situations, and how were these worked with?</w:t>
            </w:r>
          </w:p>
        </w:tc>
      </w:tr>
      <w:tr w:rsidR="001C2FD0" w:rsidRPr="001C2FD0" w14:paraId="0CCB0F78" w14:textId="77777777" w:rsidTr="00343133">
        <w:tc>
          <w:tcPr>
            <w:tcW w:w="8528" w:type="dxa"/>
          </w:tcPr>
          <w:p w14:paraId="4F5C0F16" w14:textId="77777777" w:rsidR="001C2FD0" w:rsidRDefault="001C2FD0" w:rsidP="001C2FD0">
            <w:pPr>
              <w:tabs>
                <w:tab w:val="left" w:pos="-720"/>
              </w:tabs>
              <w:spacing w:after="0" w:line="240" w:lineRule="auto"/>
              <w:jc w:val="both"/>
              <w:rPr>
                <w:rFonts w:ascii="Calibri" w:eastAsia="SimSun" w:hAnsi="Calibri" w:cs="Arial"/>
                <w:i/>
                <w:sz w:val="24"/>
                <w:szCs w:val="24"/>
                <w:lang w:val="en-US"/>
              </w:rPr>
            </w:pPr>
          </w:p>
          <w:p w14:paraId="496924A5" w14:textId="47A4A3FF" w:rsidR="00A21517" w:rsidRDefault="00A21517"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 xml:space="preserve">Across the board, Jimmy’s caseload is quite challenging and provides a broad spectrum of challenging situations presented by those he supports. </w:t>
            </w:r>
          </w:p>
          <w:p w14:paraId="1D4C9417" w14:textId="77777777" w:rsidR="002C0E4D" w:rsidRDefault="002C0E4D" w:rsidP="001C2FD0">
            <w:pPr>
              <w:tabs>
                <w:tab w:val="left" w:pos="-720"/>
              </w:tabs>
              <w:spacing w:after="0" w:line="240" w:lineRule="auto"/>
              <w:jc w:val="both"/>
              <w:rPr>
                <w:rFonts w:ascii="Calibri" w:eastAsia="SimSun" w:hAnsi="Calibri" w:cs="Arial"/>
                <w:i/>
                <w:sz w:val="24"/>
                <w:szCs w:val="24"/>
                <w:lang w:val="en-US"/>
              </w:rPr>
            </w:pPr>
          </w:p>
          <w:p w14:paraId="4E2E280E" w14:textId="231BB1C7" w:rsidR="002C0E4D" w:rsidRDefault="002C0E4D"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As a ‘Tier 4’ Youth Support Worker, Jimmy’s role sees him support Young People who are in Education, Training and Employment, individuals one would thing are engaged and</w:t>
            </w:r>
            <w:r w:rsidR="00A711A4">
              <w:rPr>
                <w:rFonts w:ascii="Calibri" w:eastAsia="SimSun" w:hAnsi="Calibri" w:cs="Arial"/>
                <w:i/>
                <w:sz w:val="24"/>
                <w:szCs w:val="24"/>
                <w:lang w:val="en-US"/>
              </w:rPr>
              <w:t xml:space="preserve"> able to strive, however supporting them to sustain their provision means they meet a criteria to be at risk of disengaging and the reasons for that are challenging at best. </w:t>
            </w:r>
          </w:p>
          <w:p w14:paraId="5E0A1B9A" w14:textId="77777777" w:rsidR="00A711A4" w:rsidRDefault="00A711A4" w:rsidP="001C2FD0">
            <w:pPr>
              <w:tabs>
                <w:tab w:val="left" w:pos="-720"/>
              </w:tabs>
              <w:spacing w:after="0" w:line="240" w:lineRule="auto"/>
              <w:jc w:val="both"/>
              <w:rPr>
                <w:rFonts w:ascii="Calibri" w:eastAsia="SimSun" w:hAnsi="Calibri" w:cs="Arial"/>
                <w:i/>
                <w:sz w:val="24"/>
                <w:szCs w:val="24"/>
                <w:lang w:val="en-US"/>
              </w:rPr>
            </w:pPr>
          </w:p>
          <w:p w14:paraId="41774C53" w14:textId="3983F657" w:rsidR="00A711A4" w:rsidRDefault="006E76CC"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Jimmy adopts a multi-agency and person-centred approach to supporting Young People and often is the one leading the</w:t>
            </w:r>
            <w:r w:rsidR="00A2189C">
              <w:rPr>
                <w:rFonts w:ascii="Calibri" w:eastAsia="SimSun" w:hAnsi="Calibri" w:cs="Arial"/>
                <w:i/>
                <w:sz w:val="24"/>
                <w:szCs w:val="24"/>
                <w:lang w:val="en-US"/>
              </w:rPr>
              <w:t xml:space="preserve"> way in bringing professionals together to support individuals.</w:t>
            </w:r>
          </w:p>
          <w:p w14:paraId="56ABB81B" w14:textId="77777777" w:rsidR="00EF0460" w:rsidRDefault="00EF0460" w:rsidP="001C2FD0">
            <w:pPr>
              <w:tabs>
                <w:tab w:val="left" w:pos="-720"/>
              </w:tabs>
              <w:spacing w:after="0" w:line="240" w:lineRule="auto"/>
              <w:jc w:val="both"/>
              <w:rPr>
                <w:rFonts w:ascii="Calibri" w:eastAsia="SimSun" w:hAnsi="Calibri" w:cs="Arial"/>
                <w:i/>
                <w:sz w:val="24"/>
                <w:szCs w:val="24"/>
                <w:lang w:val="en-US"/>
              </w:rPr>
            </w:pPr>
          </w:p>
          <w:p w14:paraId="0ECCD127" w14:textId="5BBE4BAA" w:rsidR="00EF0460" w:rsidRDefault="00EF0460"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Jimmy too does not shy away from appropriately challenging colleagues and professionals where he feels more can be done</w:t>
            </w:r>
            <w:r w:rsidR="00ED56E1">
              <w:rPr>
                <w:rFonts w:ascii="Calibri" w:eastAsia="SimSun" w:hAnsi="Calibri" w:cs="Arial"/>
                <w:i/>
                <w:sz w:val="24"/>
                <w:szCs w:val="24"/>
                <w:lang w:val="en-US"/>
              </w:rPr>
              <w:t xml:space="preserve"> in supporting individuals and more often than not this leads to positive changes. </w:t>
            </w:r>
          </w:p>
          <w:p w14:paraId="234C47B4" w14:textId="77777777" w:rsidR="00ED56E1" w:rsidRDefault="00ED56E1" w:rsidP="001C2FD0">
            <w:pPr>
              <w:tabs>
                <w:tab w:val="left" w:pos="-720"/>
              </w:tabs>
              <w:spacing w:after="0" w:line="240" w:lineRule="auto"/>
              <w:jc w:val="both"/>
              <w:rPr>
                <w:rFonts w:ascii="Calibri" w:eastAsia="SimSun" w:hAnsi="Calibri" w:cs="Arial"/>
                <w:i/>
                <w:sz w:val="24"/>
                <w:szCs w:val="24"/>
                <w:lang w:val="en-US"/>
              </w:rPr>
            </w:pPr>
          </w:p>
          <w:p w14:paraId="60736305" w14:textId="0E5977AD" w:rsidR="00ED56E1" w:rsidRPr="001C2FD0" w:rsidRDefault="00ED56E1"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 xml:space="preserve">On top of his </w:t>
            </w:r>
            <w:r w:rsidR="00D23714">
              <w:rPr>
                <w:rFonts w:ascii="Calibri" w:eastAsia="SimSun" w:hAnsi="Calibri" w:cs="Arial"/>
                <w:i/>
                <w:sz w:val="24"/>
                <w:szCs w:val="24"/>
                <w:lang w:val="en-US"/>
              </w:rPr>
              <w:t xml:space="preserve">usual workload, Jimmy also develops events and activities to provide a further range of opportunities for young people such as his collaborative multi-agency </w:t>
            </w:r>
            <w:r w:rsidR="00AA508C">
              <w:rPr>
                <w:rFonts w:ascii="Calibri" w:eastAsia="SimSun" w:hAnsi="Calibri" w:cs="Arial"/>
                <w:i/>
                <w:sz w:val="24"/>
                <w:szCs w:val="24"/>
                <w:lang w:val="en-US"/>
              </w:rPr>
              <w:t>5 aside football tournament and his work on the ‘We Explore’ programme for</w:t>
            </w:r>
            <w:r w:rsidR="004345C1">
              <w:rPr>
                <w:rFonts w:ascii="Calibri" w:eastAsia="SimSun" w:hAnsi="Calibri" w:cs="Arial"/>
                <w:i/>
                <w:sz w:val="24"/>
                <w:szCs w:val="24"/>
                <w:lang w:val="en-US"/>
              </w:rPr>
              <w:t xml:space="preserve"> those resettled here from other nations her in Wales. </w:t>
            </w:r>
          </w:p>
          <w:p w14:paraId="19BB905E"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p w14:paraId="4B9E23AA"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tc>
      </w:tr>
      <w:tr w:rsidR="001C2FD0" w:rsidRPr="001C2FD0" w14:paraId="2D1AB6E6" w14:textId="77777777" w:rsidTr="00343133">
        <w:tc>
          <w:tcPr>
            <w:tcW w:w="8528" w:type="dxa"/>
          </w:tcPr>
          <w:p w14:paraId="651D38D9" w14:textId="77777777" w:rsidR="001C2FD0" w:rsidRPr="001C2FD0" w:rsidRDefault="001C2FD0" w:rsidP="001C2FD0">
            <w:pPr>
              <w:tabs>
                <w:tab w:val="left" w:pos="-720"/>
              </w:tabs>
              <w:spacing w:after="0" w:line="240" w:lineRule="auto"/>
              <w:ind w:left="720" w:hanging="720"/>
              <w:jc w:val="both"/>
              <w:rPr>
                <w:rFonts w:ascii="Calibri" w:eastAsia="SimSun" w:hAnsi="Calibri" w:cs="Arial"/>
                <w:i/>
                <w:sz w:val="24"/>
                <w:szCs w:val="24"/>
                <w:lang w:val="en-US"/>
              </w:rPr>
            </w:pPr>
            <w:r w:rsidRPr="001C2FD0">
              <w:rPr>
                <w:rFonts w:ascii="Calibri" w:eastAsia="SimSun" w:hAnsi="Calibri" w:cs="Arial"/>
                <w:i/>
                <w:sz w:val="24"/>
                <w:szCs w:val="24"/>
                <w:lang w:val="en-US"/>
              </w:rPr>
              <w:t>To what extent did the student show enthusiasm and commitment?</w:t>
            </w:r>
          </w:p>
        </w:tc>
      </w:tr>
      <w:tr w:rsidR="001C2FD0" w:rsidRPr="001C2FD0" w14:paraId="12052B3B" w14:textId="77777777" w:rsidTr="00343133">
        <w:tc>
          <w:tcPr>
            <w:tcW w:w="8528" w:type="dxa"/>
          </w:tcPr>
          <w:p w14:paraId="74E755C4"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p w14:paraId="7A31C5E0" w14:textId="6E044163" w:rsidR="00C65609" w:rsidRDefault="00C65609"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Jimmy’s</w:t>
            </w:r>
            <w:r w:rsidR="004345C1">
              <w:rPr>
                <w:rFonts w:ascii="Calibri" w:eastAsia="SimSun" w:hAnsi="Calibri" w:cs="Arial"/>
                <w:i/>
                <w:sz w:val="24"/>
                <w:szCs w:val="24"/>
                <w:lang w:val="en-US"/>
              </w:rPr>
              <w:t xml:space="preserve"> enthusiasm for supporting Young People can not be questioned, </w:t>
            </w:r>
            <w:r w:rsidR="004A7E04">
              <w:rPr>
                <w:rFonts w:ascii="Calibri" w:eastAsia="SimSun" w:hAnsi="Calibri" w:cs="Arial"/>
                <w:i/>
                <w:sz w:val="24"/>
                <w:szCs w:val="24"/>
                <w:lang w:val="en-US"/>
              </w:rPr>
              <w:t>he always strives to do the best that he can with the resources provided to meet the needs of Young People. His commitment to his role and to supporting others is admirable</w:t>
            </w:r>
            <w:r w:rsidR="00C57AF4">
              <w:rPr>
                <w:rFonts w:ascii="Calibri" w:eastAsia="SimSun" w:hAnsi="Calibri" w:cs="Arial"/>
                <w:i/>
                <w:sz w:val="24"/>
                <w:szCs w:val="24"/>
                <w:lang w:val="en-US"/>
              </w:rPr>
              <w:t xml:space="preserve"> and he has a positive impact on the lives of those he supports</w:t>
            </w:r>
            <w:r>
              <w:rPr>
                <w:rFonts w:ascii="Calibri" w:eastAsia="SimSun" w:hAnsi="Calibri" w:cs="Arial"/>
                <w:i/>
                <w:sz w:val="24"/>
                <w:szCs w:val="24"/>
                <w:lang w:val="en-US"/>
              </w:rPr>
              <w:t>.</w:t>
            </w:r>
          </w:p>
          <w:p w14:paraId="174B6CC5" w14:textId="77777777" w:rsidR="00EE0AD6" w:rsidRPr="001C2FD0" w:rsidRDefault="00EE0AD6" w:rsidP="001C2FD0">
            <w:pPr>
              <w:tabs>
                <w:tab w:val="left" w:pos="-720"/>
              </w:tabs>
              <w:spacing w:after="0" w:line="240" w:lineRule="auto"/>
              <w:jc w:val="both"/>
              <w:rPr>
                <w:rFonts w:ascii="Calibri" w:eastAsia="SimSun" w:hAnsi="Calibri" w:cs="Arial"/>
                <w:i/>
                <w:sz w:val="24"/>
                <w:szCs w:val="24"/>
                <w:lang w:val="en-US"/>
              </w:rPr>
            </w:pPr>
          </w:p>
          <w:p w14:paraId="40121D91"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tc>
      </w:tr>
      <w:tr w:rsidR="001C2FD0" w:rsidRPr="001C2FD0" w14:paraId="3074DF82" w14:textId="77777777" w:rsidTr="00343133">
        <w:tc>
          <w:tcPr>
            <w:tcW w:w="8528" w:type="dxa"/>
          </w:tcPr>
          <w:p w14:paraId="6B582AF5"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How well was the student able to relate theory to practice and reflect on their own practice and that of others?</w:t>
            </w:r>
          </w:p>
        </w:tc>
      </w:tr>
      <w:tr w:rsidR="001C2FD0" w:rsidRPr="001C2FD0" w14:paraId="17B7867B" w14:textId="77777777" w:rsidTr="00343133">
        <w:tc>
          <w:tcPr>
            <w:tcW w:w="8528" w:type="dxa"/>
          </w:tcPr>
          <w:p w14:paraId="0EAF444A"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p w14:paraId="74DB77FD" w14:textId="12979522" w:rsidR="001C2FD0" w:rsidRDefault="00EE0AD6"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Jimmy, thought this placement has become a much more reflective practi</w:t>
            </w:r>
            <w:r w:rsidR="008C78E8">
              <w:rPr>
                <w:rFonts w:ascii="Calibri" w:eastAsia="SimSun" w:hAnsi="Calibri" w:cs="Arial"/>
                <w:i/>
                <w:sz w:val="24"/>
                <w:szCs w:val="24"/>
                <w:lang w:val="en-US"/>
              </w:rPr>
              <w:t>tioner and is able to take o</w:t>
            </w:r>
            <w:r w:rsidR="005F5AE1">
              <w:rPr>
                <w:rFonts w:ascii="Calibri" w:eastAsia="SimSun" w:hAnsi="Calibri" w:cs="Arial"/>
                <w:i/>
                <w:sz w:val="24"/>
                <w:szCs w:val="24"/>
                <w:lang w:val="en-US"/>
              </w:rPr>
              <w:t xml:space="preserve">n </w:t>
            </w:r>
            <w:r w:rsidR="008C78E8">
              <w:rPr>
                <w:rFonts w:ascii="Calibri" w:eastAsia="SimSun" w:hAnsi="Calibri" w:cs="Arial"/>
                <w:i/>
                <w:sz w:val="24"/>
                <w:szCs w:val="24"/>
                <w:lang w:val="en-US"/>
              </w:rPr>
              <w:t xml:space="preserve">board constructive criticism and effectively implement this </w:t>
            </w:r>
            <w:r w:rsidR="005F5AE1">
              <w:rPr>
                <w:rFonts w:ascii="Calibri" w:eastAsia="SimSun" w:hAnsi="Calibri" w:cs="Arial"/>
                <w:i/>
                <w:sz w:val="24"/>
                <w:szCs w:val="24"/>
                <w:lang w:val="en-US"/>
              </w:rPr>
              <w:t>onto his</w:t>
            </w:r>
            <w:r w:rsidR="008C78E8">
              <w:rPr>
                <w:rFonts w:ascii="Calibri" w:eastAsia="SimSun" w:hAnsi="Calibri" w:cs="Arial"/>
                <w:i/>
                <w:sz w:val="24"/>
                <w:szCs w:val="24"/>
                <w:lang w:val="en-US"/>
              </w:rPr>
              <w:t xml:space="preserve"> practice. </w:t>
            </w:r>
          </w:p>
          <w:p w14:paraId="0821C31E" w14:textId="104DE699" w:rsidR="005F5AE1" w:rsidRDefault="005F5AE1" w:rsidP="001C2FD0">
            <w:pPr>
              <w:tabs>
                <w:tab w:val="left" w:pos="-720"/>
              </w:tabs>
              <w:spacing w:after="0" w:line="240" w:lineRule="auto"/>
              <w:jc w:val="both"/>
              <w:rPr>
                <w:rFonts w:ascii="Calibri" w:eastAsia="SimSun" w:hAnsi="Calibri" w:cs="Arial"/>
                <w:i/>
                <w:sz w:val="24"/>
                <w:szCs w:val="24"/>
                <w:lang w:val="en-US"/>
              </w:rPr>
            </w:pPr>
          </w:p>
          <w:p w14:paraId="29D2D026" w14:textId="5A5FC002" w:rsidR="005F5AE1" w:rsidRPr="001C2FD0" w:rsidRDefault="005F5AE1"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For example;</w:t>
            </w:r>
            <w:r w:rsidR="00F123B7">
              <w:rPr>
                <w:rFonts w:ascii="Calibri" w:eastAsia="SimSun" w:hAnsi="Calibri" w:cs="Arial"/>
                <w:i/>
                <w:sz w:val="24"/>
                <w:szCs w:val="24"/>
                <w:lang w:val="en-US"/>
              </w:rPr>
              <w:t xml:space="preserve"> there have been moments where </w:t>
            </w:r>
            <w:r w:rsidR="00C41965">
              <w:rPr>
                <w:rFonts w:ascii="Calibri" w:eastAsia="SimSun" w:hAnsi="Calibri" w:cs="Arial"/>
                <w:i/>
                <w:sz w:val="24"/>
                <w:szCs w:val="24"/>
                <w:lang w:val="en-US"/>
              </w:rPr>
              <w:t>policy and procedure have meant that things have not been able to be put on place for a Young Person, no matter how much we would like them to</w:t>
            </w:r>
            <w:r w:rsidR="00E73638">
              <w:rPr>
                <w:rFonts w:ascii="Calibri" w:eastAsia="SimSun" w:hAnsi="Calibri" w:cs="Arial"/>
                <w:i/>
                <w:sz w:val="24"/>
                <w:szCs w:val="24"/>
                <w:lang w:val="en-US"/>
              </w:rPr>
              <w:t xml:space="preserve"> and this has been somewhat of a challenge for Jimmy, but he has been able to understand the reasonings as to why and to find alternative </w:t>
            </w:r>
            <w:r w:rsidR="00C76346">
              <w:rPr>
                <w:rFonts w:ascii="Calibri" w:eastAsia="SimSun" w:hAnsi="Calibri" w:cs="Arial"/>
                <w:i/>
                <w:sz w:val="24"/>
                <w:szCs w:val="24"/>
                <w:lang w:val="en-US"/>
              </w:rPr>
              <w:t xml:space="preserve">ways of supporting individuals, understanding that challenge isn’t always the best approach to adopt and this change in working styles has been evident. </w:t>
            </w:r>
          </w:p>
          <w:p w14:paraId="22970C17"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tc>
      </w:tr>
      <w:tr w:rsidR="001C2FD0" w:rsidRPr="001C2FD0" w14:paraId="2BBC6356" w14:textId="77777777" w:rsidTr="00343133">
        <w:tc>
          <w:tcPr>
            <w:tcW w:w="8528" w:type="dxa"/>
          </w:tcPr>
          <w:p w14:paraId="76AED208" w14:textId="77777777" w:rsidR="001C2FD0" w:rsidRPr="001C2FD0" w:rsidRDefault="001C2FD0" w:rsidP="001C2FD0">
            <w:pPr>
              <w:spacing w:after="0" w:line="240" w:lineRule="auto"/>
              <w:jc w:val="both"/>
              <w:rPr>
                <w:rFonts w:ascii="Calibri" w:eastAsia="SimSun" w:hAnsi="Calibri" w:cs="Arial"/>
                <w:i/>
                <w:iCs/>
                <w:sz w:val="24"/>
                <w:szCs w:val="24"/>
                <w:lang w:val="en-US"/>
              </w:rPr>
            </w:pPr>
            <w:r w:rsidRPr="001C2FD0">
              <w:rPr>
                <w:rFonts w:ascii="Calibri" w:eastAsia="SimSun" w:hAnsi="Calibri" w:cs="Arial"/>
                <w:i/>
                <w:iCs/>
                <w:sz w:val="24"/>
                <w:szCs w:val="24"/>
                <w:lang w:val="en-US"/>
              </w:rPr>
              <w:t xml:space="preserve">How did the student articulate </w:t>
            </w:r>
            <w:r w:rsidRPr="001C2FD0">
              <w:rPr>
                <w:rFonts w:ascii="Calibri" w:eastAsia="SimSun" w:hAnsi="Calibri" w:cs="Arial"/>
                <w:i/>
                <w:iCs/>
                <w:sz w:val="24"/>
                <w:szCs w:val="24"/>
                <w:shd w:val="clear" w:color="auto" w:fill="FFFFFF"/>
                <w:lang w:val="en-US"/>
              </w:rPr>
              <w:t>their</w:t>
            </w:r>
            <w:r w:rsidRPr="001C2FD0">
              <w:rPr>
                <w:rFonts w:ascii="Calibri" w:eastAsia="SimSun" w:hAnsi="Calibri" w:cs="Arial"/>
                <w:i/>
                <w:iCs/>
                <w:sz w:val="24"/>
                <w:szCs w:val="24"/>
                <w:lang w:val="en-US"/>
              </w:rPr>
              <w:t xml:space="preserve"> own beliefs and values and relate them to the work?</w:t>
            </w:r>
          </w:p>
        </w:tc>
      </w:tr>
      <w:tr w:rsidR="001C2FD0" w:rsidRPr="001C2FD0" w14:paraId="18379FD4" w14:textId="77777777" w:rsidTr="00343133">
        <w:tc>
          <w:tcPr>
            <w:tcW w:w="8528" w:type="dxa"/>
          </w:tcPr>
          <w:p w14:paraId="753B9967"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p w14:paraId="0A790958" w14:textId="523B8ED6" w:rsidR="001C2FD0" w:rsidRDefault="00EF5B60"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Jimmy’s beliefs and values are clear cut. He is an individual with a clear focus and standpoint and it’s not one that can manipulated</w:t>
            </w:r>
            <w:r w:rsidR="009A31ED">
              <w:rPr>
                <w:rFonts w:ascii="Calibri" w:eastAsia="SimSun" w:hAnsi="Calibri" w:cs="Arial"/>
                <w:i/>
                <w:sz w:val="24"/>
                <w:szCs w:val="24"/>
                <w:lang w:val="en-US"/>
              </w:rPr>
              <w:t xml:space="preserve">. Jimmy is more than happy to voice his concerns and opinions and utilises his approach to get the best for individuals. </w:t>
            </w:r>
          </w:p>
          <w:p w14:paraId="227CF56B" w14:textId="77777777" w:rsidR="009A31ED" w:rsidRDefault="009A31ED" w:rsidP="001C2FD0">
            <w:pPr>
              <w:tabs>
                <w:tab w:val="left" w:pos="-720"/>
              </w:tabs>
              <w:spacing w:after="0" w:line="240" w:lineRule="auto"/>
              <w:jc w:val="both"/>
              <w:rPr>
                <w:rFonts w:ascii="Calibri" w:eastAsia="SimSun" w:hAnsi="Calibri" w:cs="Arial"/>
                <w:i/>
                <w:sz w:val="24"/>
                <w:szCs w:val="24"/>
                <w:lang w:val="en-US"/>
              </w:rPr>
            </w:pPr>
          </w:p>
          <w:p w14:paraId="5C1EA695" w14:textId="5C4CC201" w:rsidR="009A31ED" w:rsidRDefault="009A31ED"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Jimmy’s practice is very much related to his nature</w:t>
            </w:r>
            <w:r w:rsidR="007C136D">
              <w:rPr>
                <w:rFonts w:ascii="Calibri" w:eastAsia="SimSun" w:hAnsi="Calibri" w:cs="Arial"/>
                <w:i/>
                <w:sz w:val="24"/>
                <w:szCs w:val="24"/>
                <w:lang w:val="en-US"/>
              </w:rPr>
              <w:t xml:space="preserve"> and values and he always uses his positive values to instruct change</w:t>
            </w:r>
            <w:r w:rsidR="00DD727F">
              <w:rPr>
                <w:rFonts w:ascii="Calibri" w:eastAsia="SimSun" w:hAnsi="Calibri" w:cs="Arial"/>
                <w:i/>
                <w:sz w:val="24"/>
                <w:szCs w:val="24"/>
                <w:lang w:val="en-US"/>
              </w:rPr>
              <w:t xml:space="preserve"> for Young People and to aid them in overcoming their barriers. </w:t>
            </w:r>
          </w:p>
          <w:p w14:paraId="42931D4A" w14:textId="77777777" w:rsidR="00DD727F" w:rsidRDefault="00DD727F" w:rsidP="001C2FD0">
            <w:pPr>
              <w:tabs>
                <w:tab w:val="left" w:pos="-720"/>
              </w:tabs>
              <w:spacing w:after="0" w:line="240" w:lineRule="auto"/>
              <w:jc w:val="both"/>
              <w:rPr>
                <w:rFonts w:ascii="Calibri" w:eastAsia="SimSun" w:hAnsi="Calibri" w:cs="Arial"/>
                <w:i/>
                <w:sz w:val="24"/>
                <w:szCs w:val="24"/>
                <w:lang w:val="en-US"/>
              </w:rPr>
            </w:pPr>
          </w:p>
          <w:p w14:paraId="05BE9BE0" w14:textId="63309B4D" w:rsidR="00DD727F" w:rsidRPr="001C2FD0" w:rsidRDefault="00DD727F"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Jimmy has altered his</w:t>
            </w:r>
            <w:r w:rsidR="00FA3DFD">
              <w:rPr>
                <w:rFonts w:ascii="Calibri" w:eastAsia="SimSun" w:hAnsi="Calibri" w:cs="Arial"/>
                <w:i/>
                <w:sz w:val="24"/>
                <w:szCs w:val="24"/>
                <w:lang w:val="en-US"/>
              </w:rPr>
              <w:t xml:space="preserve"> values slightly over the course of this placement in working with some of our county’s hardest to reach Young People such as substance misusers</w:t>
            </w:r>
            <w:r w:rsidR="00DE125E">
              <w:rPr>
                <w:rFonts w:ascii="Calibri" w:eastAsia="SimSun" w:hAnsi="Calibri" w:cs="Arial"/>
                <w:i/>
                <w:sz w:val="24"/>
                <w:szCs w:val="24"/>
                <w:lang w:val="en-US"/>
              </w:rPr>
              <w:t xml:space="preserve">. Previously </w:t>
            </w:r>
            <w:r w:rsidR="00925384">
              <w:rPr>
                <w:rFonts w:ascii="Calibri" w:eastAsia="SimSun" w:hAnsi="Calibri" w:cs="Arial"/>
                <w:i/>
                <w:sz w:val="24"/>
                <w:szCs w:val="24"/>
                <w:lang w:val="en-US"/>
              </w:rPr>
              <w:t xml:space="preserve">having a slightly negative viewpoint to those individuals to </w:t>
            </w:r>
            <w:r w:rsidR="00FA3DFD">
              <w:rPr>
                <w:rFonts w:ascii="Calibri" w:eastAsia="SimSun" w:hAnsi="Calibri" w:cs="Arial"/>
                <w:i/>
                <w:sz w:val="24"/>
                <w:szCs w:val="24"/>
                <w:lang w:val="en-US"/>
              </w:rPr>
              <w:t>adopting a</w:t>
            </w:r>
            <w:r w:rsidR="006957BA">
              <w:rPr>
                <w:rFonts w:ascii="Calibri" w:eastAsia="SimSun" w:hAnsi="Calibri" w:cs="Arial"/>
                <w:i/>
                <w:sz w:val="24"/>
                <w:szCs w:val="24"/>
                <w:lang w:val="en-US"/>
              </w:rPr>
              <w:t>n understanding as to the why and individual may partake in recreational substance misuse to those addicted</w:t>
            </w:r>
            <w:r w:rsidR="003D141E">
              <w:rPr>
                <w:rFonts w:ascii="Calibri" w:eastAsia="SimSun" w:hAnsi="Calibri" w:cs="Arial"/>
                <w:i/>
                <w:sz w:val="24"/>
                <w:szCs w:val="24"/>
                <w:lang w:val="en-US"/>
              </w:rPr>
              <w:t xml:space="preserve"> and has been able to implement this into his practice so that he can provide </w:t>
            </w:r>
            <w:r w:rsidR="00AA4183">
              <w:rPr>
                <w:rFonts w:ascii="Calibri" w:eastAsia="SimSun" w:hAnsi="Calibri" w:cs="Arial"/>
                <w:i/>
                <w:sz w:val="24"/>
                <w:szCs w:val="24"/>
                <w:lang w:val="en-US"/>
              </w:rPr>
              <w:t>a more effective person</w:t>
            </w:r>
            <w:r w:rsidR="00DE125E">
              <w:rPr>
                <w:rFonts w:ascii="Calibri" w:eastAsia="SimSun" w:hAnsi="Calibri" w:cs="Arial"/>
                <w:i/>
                <w:sz w:val="24"/>
                <w:szCs w:val="24"/>
                <w:lang w:val="en-US"/>
              </w:rPr>
              <w:t>-</w:t>
            </w:r>
            <w:r w:rsidR="00AA4183">
              <w:rPr>
                <w:rFonts w:ascii="Calibri" w:eastAsia="SimSun" w:hAnsi="Calibri" w:cs="Arial"/>
                <w:i/>
                <w:sz w:val="24"/>
                <w:szCs w:val="24"/>
                <w:lang w:val="en-US"/>
              </w:rPr>
              <w:t xml:space="preserve"> centred approach. </w:t>
            </w:r>
          </w:p>
          <w:p w14:paraId="60683149"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tc>
      </w:tr>
      <w:tr w:rsidR="001C2FD0" w:rsidRPr="001C2FD0" w14:paraId="4AF20DC1" w14:textId="77777777" w:rsidTr="00343133">
        <w:tc>
          <w:tcPr>
            <w:tcW w:w="8528" w:type="dxa"/>
          </w:tcPr>
          <w:p w14:paraId="28FB477B"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 xml:space="preserve">How pro-active was the student in demonstrating anti oppressive beliefs, language, and behaviour? </w:t>
            </w:r>
          </w:p>
        </w:tc>
      </w:tr>
      <w:tr w:rsidR="001C2FD0" w:rsidRPr="001C2FD0" w14:paraId="4DA62D9B" w14:textId="77777777" w:rsidTr="00343133">
        <w:tc>
          <w:tcPr>
            <w:tcW w:w="8528" w:type="dxa"/>
          </w:tcPr>
          <w:p w14:paraId="4306774F"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p w14:paraId="2A70577C" w14:textId="77777777" w:rsidR="00FE1436" w:rsidRDefault="00D65BD3"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 xml:space="preserve">Jimmy has demonstrated this in his professional </w:t>
            </w:r>
            <w:r w:rsidR="00FE1436">
              <w:rPr>
                <w:rFonts w:ascii="Calibri" w:eastAsia="SimSun" w:hAnsi="Calibri" w:cs="Arial"/>
                <w:i/>
                <w:sz w:val="24"/>
                <w:szCs w:val="24"/>
                <w:lang w:val="en-US"/>
              </w:rPr>
              <w:t>colleagues as well as his work with young people.</w:t>
            </w:r>
          </w:p>
          <w:p w14:paraId="4666944C" w14:textId="77777777" w:rsidR="00FE1436" w:rsidRDefault="00FE1436" w:rsidP="001C2FD0">
            <w:pPr>
              <w:tabs>
                <w:tab w:val="left" w:pos="-720"/>
              </w:tabs>
              <w:spacing w:after="0" w:line="240" w:lineRule="auto"/>
              <w:jc w:val="both"/>
              <w:rPr>
                <w:rFonts w:ascii="Calibri" w:eastAsia="SimSun" w:hAnsi="Calibri" w:cs="Arial"/>
                <w:i/>
                <w:sz w:val="24"/>
                <w:szCs w:val="24"/>
                <w:lang w:val="en-US"/>
              </w:rPr>
            </w:pPr>
          </w:p>
          <w:p w14:paraId="24095F89" w14:textId="77777777" w:rsidR="00FE1436" w:rsidRDefault="00FE1436"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Where he has deemed a professional</w:t>
            </w:r>
            <w:r w:rsidR="00C94728">
              <w:rPr>
                <w:rFonts w:ascii="Calibri" w:eastAsia="SimSun" w:hAnsi="Calibri" w:cs="Arial"/>
                <w:i/>
                <w:sz w:val="24"/>
                <w:szCs w:val="24"/>
                <w:lang w:val="en-US"/>
              </w:rPr>
              <w:t xml:space="preserve"> not supporting an individual appropriately due to their own beliefs and behavior, Jimmy has been quick to challenge and obtain results. </w:t>
            </w:r>
          </w:p>
          <w:p w14:paraId="7C9A265B" w14:textId="77777777" w:rsidR="00C94728" w:rsidRDefault="00C94728" w:rsidP="001C2FD0">
            <w:pPr>
              <w:tabs>
                <w:tab w:val="left" w:pos="-720"/>
              </w:tabs>
              <w:spacing w:after="0" w:line="240" w:lineRule="auto"/>
              <w:jc w:val="both"/>
              <w:rPr>
                <w:rFonts w:ascii="Calibri" w:eastAsia="SimSun" w:hAnsi="Calibri" w:cs="Arial"/>
                <w:i/>
                <w:sz w:val="24"/>
                <w:szCs w:val="24"/>
                <w:lang w:val="en-US"/>
              </w:rPr>
            </w:pPr>
          </w:p>
          <w:p w14:paraId="2B67DCA8" w14:textId="77777777" w:rsidR="00C94728" w:rsidRDefault="00C94728"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 xml:space="preserve">Alternatively, I have witnessed Jimmy in practice challenge Young People on their views and opinions, </w:t>
            </w:r>
            <w:r w:rsidR="00514627">
              <w:rPr>
                <w:rFonts w:ascii="Calibri" w:eastAsia="SimSun" w:hAnsi="Calibri" w:cs="Arial"/>
                <w:i/>
                <w:sz w:val="24"/>
                <w:szCs w:val="24"/>
                <w:lang w:val="en-US"/>
              </w:rPr>
              <w:t xml:space="preserve">seeking to provide them a wider outlook on life </w:t>
            </w:r>
          </w:p>
          <w:p w14:paraId="6A1BF580" w14:textId="7AB6E346" w:rsidR="00514627" w:rsidRPr="001C2FD0" w:rsidRDefault="00514627" w:rsidP="001C2FD0">
            <w:pPr>
              <w:tabs>
                <w:tab w:val="left" w:pos="-720"/>
              </w:tabs>
              <w:spacing w:after="0" w:line="240" w:lineRule="auto"/>
              <w:jc w:val="both"/>
              <w:rPr>
                <w:rFonts w:ascii="Calibri" w:eastAsia="SimSun" w:hAnsi="Calibri" w:cs="Arial"/>
                <w:i/>
                <w:sz w:val="24"/>
                <w:szCs w:val="24"/>
                <w:lang w:val="en-US"/>
              </w:rPr>
            </w:pPr>
          </w:p>
        </w:tc>
      </w:tr>
      <w:tr w:rsidR="001C2FD0" w:rsidRPr="001C2FD0" w14:paraId="0A205044" w14:textId="77777777" w:rsidTr="00343133">
        <w:tc>
          <w:tcPr>
            <w:tcW w:w="8528" w:type="dxa"/>
          </w:tcPr>
          <w:p w14:paraId="7B3061AE"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In your professional opinion has the student achieved the necessary standards to progress to Level 5?</w:t>
            </w:r>
          </w:p>
        </w:tc>
      </w:tr>
      <w:tr w:rsidR="001C2FD0" w:rsidRPr="001C2FD0" w14:paraId="6EAD6727" w14:textId="77777777" w:rsidTr="00343133">
        <w:tc>
          <w:tcPr>
            <w:tcW w:w="8528" w:type="dxa"/>
          </w:tcPr>
          <w:p w14:paraId="14B40484"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p w14:paraId="4CD99898" w14:textId="77777777" w:rsidR="001C2FD0" w:rsidRDefault="00514627" w:rsidP="001C2FD0">
            <w:pPr>
              <w:tabs>
                <w:tab w:val="left" w:pos="-720"/>
              </w:tabs>
              <w:spacing w:after="0" w:line="240" w:lineRule="auto"/>
              <w:jc w:val="both"/>
              <w:rPr>
                <w:rFonts w:ascii="Calibri" w:eastAsia="SimSun" w:hAnsi="Calibri" w:cs="Arial"/>
                <w:i/>
                <w:sz w:val="24"/>
                <w:szCs w:val="24"/>
                <w:lang w:val="en-US"/>
              </w:rPr>
            </w:pPr>
            <w:r>
              <w:rPr>
                <w:rFonts w:ascii="Calibri" w:eastAsia="SimSun" w:hAnsi="Calibri" w:cs="Arial"/>
                <w:i/>
                <w:sz w:val="24"/>
                <w:szCs w:val="24"/>
                <w:lang w:val="en-US"/>
              </w:rPr>
              <w:t xml:space="preserve">Yes, Jimmy is an effective practitioner and </w:t>
            </w:r>
            <w:r w:rsidR="009F4B2F">
              <w:rPr>
                <w:rFonts w:ascii="Calibri" w:eastAsia="SimSun" w:hAnsi="Calibri" w:cs="Arial"/>
                <w:i/>
                <w:sz w:val="24"/>
                <w:szCs w:val="24"/>
                <w:lang w:val="en-US"/>
              </w:rPr>
              <w:t>credit to the team in which he works. More often than not he is striving to achieve the best outcome for Young People and is providing opportunities for them to develop their skills, knowledge</w:t>
            </w:r>
            <w:r w:rsidR="009F6F40">
              <w:rPr>
                <w:rFonts w:ascii="Calibri" w:eastAsia="SimSun" w:hAnsi="Calibri" w:cs="Arial"/>
                <w:i/>
                <w:sz w:val="24"/>
                <w:szCs w:val="24"/>
                <w:lang w:val="en-US"/>
              </w:rPr>
              <w:t xml:space="preserve"> and to overcome barriers. </w:t>
            </w:r>
          </w:p>
          <w:p w14:paraId="591DFE30" w14:textId="66884712" w:rsidR="000B2F26" w:rsidRPr="001C2FD0" w:rsidRDefault="000B2F26" w:rsidP="001C2FD0">
            <w:pPr>
              <w:tabs>
                <w:tab w:val="left" w:pos="-720"/>
              </w:tabs>
              <w:spacing w:after="0" w:line="240" w:lineRule="auto"/>
              <w:jc w:val="both"/>
              <w:rPr>
                <w:rFonts w:ascii="Calibri" w:eastAsia="SimSun" w:hAnsi="Calibri" w:cs="Arial"/>
                <w:i/>
                <w:sz w:val="24"/>
                <w:szCs w:val="24"/>
                <w:lang w:val="en-US"/>
              </w:rPr>
            </w:pPr>
          </w:p>
        </w:tc>
      </w:tr>
      <w:tr w:rsidR="001C2FD0" w:rsidRPr="001C2FD0" w14:paraId="003490B3" w14:textId="77777777" w:rsidTr="00343133">
        <w:tc>
          <w:tcPr>
            <w:tcW w:w="8528" w:type="dxa"/>
          </w:tcPr>
          <w:p w14:paraId="0D5B3CB4" w14:textId="77777777"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Student’s Provisional Grade (Please refer to the grading criteria above)</w:t>
            </w:r>
          </w:p>
        </w:tc>
      </w:tr>
      <w:tr w:rsidR="001C2FD0" w:rsidRPr="001C2FD0" w14:paraId="7566B6B9" w14:textId="77777777" w:rsidTr="00343133">
        <w:tc>
          <w:tcPr>
            <w:tcW w:w="8528" w:type="dxa"/>
          </w:tcPr>
          <w:p w14:paraId="7B9FC531" w14:textId="6FE5A9B2" w:rsidR="001C2FD0" w:rsidRPr="001C2FD0" w:rsidRDefault="001C2FD0" w:rsidP="001C2FD0">
            <w:pPr>
              <w:tabs>
                <w:tab w:val="left" w:pos="-720"/>
              </w:tabs>
              <w:spacing w:after="0" w:line="240" w:lineRule="auto"/>
              <w:jc w:val="both"/>
              <w:rPr>
                <w:rFonts w:ascii="Calibri" w:eastAsia="SimSun" w:hAnsi="Calibri" w:cs="Arial"/>
                <w:i/>
                <w:sz w:val="24"/>
                <w:szCs w:val="24"/>
                <w:lang w:val="en-US"/>
              </w:rPr>
            </w:pPr>
          </w:p>
          <w:p w14:paraId="0BF0FB87" w14:textId="77777777" w:rsidR="001C2FD0" w:rsidRPr="00B85BB7" w:rsidRDefault="000B2F26" w:rsidP="001C2FD0">
            <w:pPr>
              <w:tabs>
                <w:tab w:val="left" w:pos="-720"/>
              </w:tabs>
              <w:spacing w:after="0" w:line="240" w:lineRule="auto"/>
              <w:jc w:val="both"/>
              <w:rPr>
                <w:rFonts w:ascii="Calibri" w:eastAsia="SimSun" w:hAnsi="Calibri" w:cs="Arial"/>
                <w:b/>
                <w:bCs/>
                <w:i/>
                <w:sz w:val="24"/>
                <w:szCs w:val="24"/>
                <w:lang w:val="en-US"/>
              </w:rPr>
            </w:pPr>
            <w:r w:rsidRPr="00B85BB7">
              <w:rPr>
                <w:rFonts w:ascii="Calibri" w:eastAsia="SimSun" w:hAnsi="Calibri" w:cs="Arial"/>
                <w:b/>
                <w:bCs/>
                <w:i/>
                <w:sz w:val="24"/>
                <w:szCs w:val="24"/>
                <w:highlight w:val="yellow"/>
                <w:lang w:val="en-US"/>
              </w:rPr>
              <w:t>B – 69%</w:t>
            </w:r>
          </w:p>
          <w:p w14:paraId="3B5CE269" w14:textId="663EE105" w:rsidR="000B2F26" w:rsidRPr="001C2FD0" w:rsidRDefault="000B2F26" w:rsidP="001C2FD0">
            <w:pPr>
              <w:tabs>
                <w:tab w:val="left" w:pos="-720"/>
              </w:tabs>
              <w:spacing w:after="0" w:line="240" w:lineRule="auto"/>
              <w:jc w:val="both"/>
              <w:rPr>
                <w:rFonts w:ascii="Calibri" w:eastAsia="SimSun" w:hAnsi="Calibri" w:cs="Arial"/>
                <w:i/>
                <w:sz w:val="24"/>
                <w:szCs w:val="24"/>
                <w:lang w:val="en-US"/>
              </w:rPr>
            </w:pPr>
          </w:p>
        </w:tc>
      </w:tr>
    </w:tbl>
    <w:p w14:paraId="007CDC95" w14:textId="77777777" w:rsidR="001C2FD0" w:rsidRPr="001C2FD0" w:rsidRDefault="001C2FD0" w:rsidP="001C2FD0">
      <w:pPr>
        <w:tabs>
          <w:tab w:val="left" w:pos="-720"/>
        </w:tabs>
        <w:spacing w:after="0" w:line="240" w:lineRule="auto"/>
        <w:ind w:left="720" w:hanging="720"/>
        <w:jc w:val="both"/>
        <w:rPr>
          <w:rFonts w:ascii="Calibri" w:eastAsia="Calibri" w:hAnsi="Calibri" w:cs="Arial"/>
          <w:i/>
          <w:sz w:val="24"/>
          <w:szCs w:val="24"/>
          <w:lang w:val="en-US"/>
        </w:rPr>
      </w:pPr>
    </w:p>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1C2FD0" w:rsidRPr="001C2FD0" w14:paraId="3C04221B" w14:textId="77777777" w:rsidTr="00343133">
        <w:tc>
          <w:tcPr>
            <w:tcW w:w="1998" w:type="dxa"/>
            <w:tcBorders>
              <w:top w:val="nil"/>
              <w:bottom w:val="nil"/>
            </w:tcBorders>
          </w:tcPr>
          <w:p w14:paraId="5126FFE4" w14:textId="77777777" w:rsidR="001C2FD0" w:rsidRPr="001C2FD0" w:rsidRDefault="001C2FD0" w:rsidP="001C2FD0">
            <w:pPr>
              <w:tabs>
                <w:tab w:val="left" w:pos="-720"/>
              </w:tabs>
              <w:spacing w:after="200"/>
              <w:jc w:val="both"/>
              <w:rPr>
                <w:rFonts w:ascii="Calibri" w:hAnsi="Calibri" w:cs="Arial"/>
                <w:i/>
                <w:sz w:val="24"/>
                <w:szCs w:val="24"/>
              </w:rPr>
            </w:pPr>
            <w:r w:rsidRPr="001C2FD0">
              <w:rPr>
                <w:rFonts w:ascii="Calibri" w:hAnsi="Calibri" w:cs="Arial"/>
                <w:i/>
                <w:sz w:val="24"/>
                <w:szCs w:val="24"/>
              </w:rPr>
              <w:t xml:space="preserve">Signed Supervisor </w:t>
            </w:r>
          </w:p>
        </w:tc>
        <w:tc>
          <w:tcPr>
            <w:tcW w:w="6169" w:type="dxa"/>
          </w:tcPr>
          <w:p w14:paraId="6033BDC5" w14:textId="5F585044" w:rsidR="001C2FD0" w:rsidRPr="001C2FD0" w:rsidRDefault="00B85BB7" w:rsidP="001C2FD0">
            <w:pPr>
              <w:tabs>
                <w:tab w:val="left" w:pos="-720"/>
              </w:tabs>
              <w:spacing w:after="200"/>
              <w:jc w:val="both"/>
              <w:rPr>
                <w:rFonts w:ascii="Calibri" w:hAnsi="Calibri" w:cs="Arial"/>
                <w:i/>
                <w:sz w:val="24"/>
                <w:szCs w:val="24"/>
              </w:rPr>
            </w:pPr>
            <w:r>
              <w:rPr>
                <w:rFonts w:ascii="Calibri" w:hAnsi="Calibri" w:cs="Arial"/>
                <w:i/>
                <w:sz w:val="24"/>
                <w:szCs w:val="24"/>
              </w:rPr>
              <w:t>C L BARRIE</w:t>
            </w:r>
          </w:p>
        </w:tc>
      </w:tr>
      <w:tr w:rsidR="001C2FD0" w:rsidRPr="001C2FD0" w14:paraId="61CA1B2E" w14:textId="77777777" w:rsidTr="00343133">
        <w:tc>
          <w:tcPr>
            <w:tcW w:w="1998" w:type="dxa"/>
            <w:tcBorders>
              <w:top w:val="nil"/>
              <w:bottom w:val="nil"/>
            </w:tcBorders>
          </w:tcPr>
          <w:p w14:paraId="059D4319" w14:textId="77777777" w:rsidR="001C2FD0" w:rsidRPr="001C2FD0" w:rsidRDefault="001C2FD0" w:rsidP="001C2FD0">
            <w:pPr>
              <w:tabs>
                <w:tab w:val="left" w:pos="-720"/>
              </w:tabs>
              <w:spacing w:after="200"/>
              <w:jc w:val="both"/>
              <w:rPr>
                <w:rFonts w:ascii="Calibri" w:hAnsi="Calibri" w:cs="Arial"/>
                <w:i/>
                <w:sz w:val="24"/>
                <w:szCs w:val="24"/>
              </w:rPr>
            </w:pPr>
            <w:r w:rsidRPr="001C2FD0">
              <w:rPr>
                <w:rFonts w:ascii="Calibri" w:hAnsi="Calibri" w:cs="Arial"/>
                <w:i/>
                <w:sz w:val="24"/>
                <w:szCs w:val="24"/>
              </w:rPr>
              <w:t>Signed Student</w:t>
            </w:r>
          </w:p>
        </w:tc>
        <w:tc>
          <w:tcPr>
            <w:tcW w:w="6169" w:type="dxa"/>
          </w:tcPr>
          <w:p w14:paraId="7D23CF06" w14:textId="77777777" w:rsidR="001C2FD0" w:rsidRPr="001C2FD0" w:rsidRDefault="001C2FD0" w:rsidP="001C2FD0">
            <w:pPr>
              <w:tabs>
                <w:tab w:val="left" w:pos="-720"/>
              </w:tabs>
              <w:spacing w:after="200"/>
              <w:jc w:val="both"/>
              <w:rPr>
                <w:rFonts w:ascii="Calibri" w:hAnsi="Calibri" w:cs="Arial"/>
                <w:i/>
                <w:sz w:val="24"/>
                <w:szCs w:val="24"/>
              </w:rPr>
            </w:pPr>
          </w:p>
        </w:tc>
      </w:tr>
      <w:tr w:rsidR="001C2FD0" w:rsidRPr="001C2FD0" w14:paraId="64283945" w14:textId="77777777" w:rsidTr="00343133">
        <w:tc>
          <w:tcPr>
            <w:tcW w:w="1998" w:type="dxa"/>
            <w:tcBorders>
              <w:top w:val="nil"/>
              <w:bottom w:val="nil"/>
            </w:tcBorders>
          </w:tcPr>
          <w:p w14:paraId="2181933F" w14:textId="77777777" w:rsidR="001C2FD0" w:rsidRPr="001C2FD0" w:rsidRDefault="001C2FD0" w:rsidP="001C2FD0">
            <w:pPr>
              <w:tabs>
                <w:tab w:val="left" w:pos="-720"/>
              </w:tabs>
              <w:spacing w:after="200"/>
              <w:jc w:val="both"/>
              <w:rPr>
                <w:rFonts w:ascii="Calibri" w:hAnsi="Calibri" w:cs="Arial"/>
                <w:i/>
                <w:sz w:val="24"/>
                <w:szCs w:val="24"/>
              </w:rPr>
            </w:pPr>
            <w:r w:rsidRPr="001C2FD0">
              <w:rPr>
                <w:rFonts w:ascii="Calibri" w:hAnsi="Calibri" w:cs="Arial"/>
                <w:i/>
                <w:sz w:val="24"/>
                <w:szCs w:val="24"/>
              </w:rPr>
              <w:t>Date</w:t>
            </w:r>
          </w:p>
        </w:tc>
        <w:tc>
          <w:tcPr>
            <w:tcW w:w="6169" w:type="dxa"/>
          </w:tcPr>
          <w:p w14:paraId="02FAA212" w14:textId="40181599" w:rsidR="001C2FD0" w:rsidRPr="001C2FD0" w:rsidRDefault="00B3684B" w:rsidP="001C2FD0">
            <w:pPr>
              <w:tabs>
                <w:tab w:val="left" w:pos="-720"/>
              </w:tabs>
              <w:spacing w:after="200"/>
              <w:jc w:val="both"/>
              <w:rPr>
                <w:rFonts w:ascii="Calibri" w:hAnsi="Calibri" w:cs="Arial"/>
                <w:i/>
                <w:sz w:val="24"/>
                <w:szCs w:val="24"/>
              </w:rPr>
            </w:pPr>
            <w:r>
              <w:rPr>
                <w:rFonts w:ascii="Calibri" w:hAnsi="Calibri" w:cs="Arial"/>
                <w:i/>
                <w:sz w:val="24"/>
                <w:szCs w:val="24"/>
              </w:rPr>
              <w:t>28/04/2025</w:t>
            </w:r>
          </w:p>
        </w:tc>
      </w:tr>
    </w:tbl>
    <w:p w14:paraId="7629F6C3" w14:textId="77777777" w:rsidR="001C2FD0" w:rsidRPr="001C2FD0" w:rsidRDefault="001C2FD0" w:rsidP="001C2FD0">
      <w:pPr>
        <w:spacing w:after="200" w:line="276" w:lineRule="auto"/>
        <w:jc w:val="both"/>
        <w:rPr>
          <w:rFonts w:ascii="Calibri" w:eastAsia="Calibri" w:hAnsi="Calibri" w:cs="Arial"/>
          <w:sz w:val="24"/>
          <w:szCs w:val="24"/>
          <w:lang w:val="en-US"/>
        </w:rPr>
      </w:pPr>
    </w:p>
    <w:p w14:paraId="42ECA0DC" w14:textId="77777777" w:rsidR="001C2FD0" w:rsidRDefault="001C2FD0"/>
    <w:sectPr w:rsidR="001C2F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FD0"/>
    <w:rsid w:val="00042FD3"/>
    <w:rsid w:val="000B2F26"/>
    <w:rsid w:val="00174A97"/>
    <w:rsid w:val="001C2FD0"/>
    <w:rsid w:val="002C0E4D"/>
    <w:rsid w:val="003D141E"/>
    <w:rsid w:val="004345C1"/>
    <w:rsid w:val="004A7E04"/>
    <w:rsid w:val="004F75F8"/>
    <w:rsid w:val="00514627"/>
    <w:rsid w:val="005D0106"/>
    <w:rsid w:val="005F5AE1"/>
    <w:rsid w:val="0068252F"/>
    <w:rsid w:val="006957BA"/>
    <w:rsid w:val="006E76CC"/>
    <w:rsid w:val="007A7827"/>
    <w:rsid w:val="007C136D"/>
    <w:rsid w:val="00872E13"/>
    <w:rsid w:val="008C78E8"/>
    <w:rsid w:val="00911ED0"/>
    <w:rsid w:val="00925384"/>
    <w:rsid w:val="009378A0"/>
    <w:rsid w:val="009A31ED"/>
    <w:rsid w:val="009F4987"/>
    <w:rsid w:val="009F4B2F"/>
    <w:rsid w:val="009F6F40"/>
    <w:rsid w:val="00A21517"/>
    <w:rsid w:val="00A2189C"/>
    <w:rsid w:val="00A711A4"/>
    <w:rsid w:val="00AA4183"/>
    <w:rsid w:val="00AA508C"/>
    <w:rsid w:val="00B3684B"/>
    <w:rsid w:val="00B85BB7"/>
    <w:rsid w:val="00C37387"/>
    <w:rsid w:val="00C41965"/>
    <w:rsid w:val="00C57AF4"/>
    <w:rsid w:val="00C65609"/>
    <w:rsid w:val="00C76346"/>
    <w:rsid w:val="00C94728"/>
    <w:rsid w:val="00D23714"/>
    <w:rsid w:val="00D65BD3"/>
    <w:rsid w:val="00DD727F"/>
    <w:rsid w:val="00DE125E"/>
    <w:rsid w:val="00E73638"/>
    <w:rsid w:val="00EC6662"/>
    <w:rsid w:val="00EC78ED"/>
    <w:rsid w:val="00ED56E1"/>
    <w:rsid w:val="00EE0AD6"/>
    <w:rsid w:val="00EF0460"/>
    <w:rsid w:val="00EF5B60"/>
    <w:rsid w:val="00F123B7"/>
    <w:rsid w:val="00FA3DFD"/>
    <w:rsid w:val="00FE1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4104"/>
  <w15:chartTrackingRefBased/>
  <w15:docId w15:val="{47327732-3968-4907-8C6B-A85EAE3FF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4">
    <w:name w:val="Table Grid4"/>
    <w:basedOn w:val="TableNormal"/>
    <w:next w:val="TableGrid"/>
    <w:uiPriority w:val="59"/>
    <w:rsid w:val="001C2FD0"/>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C2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1106</Words>
  <Characters>6307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James</dc:creator>
  <cp:keywords/>
  <dc:description/>
  <cp:lastModifiedBy>Chris Barrie</cp:lastModifiedBy>
  <cp:revision>2</cp:revision>
  <dcterms:created xsi:type="dcterms:W3CDTF">2025-05-01T07:34:00Z</dcterms:created>
  <dcterms:modified xsi:type="dcterms:W3CDTF">2025-05-01T07:34:00Z</dcterms:modified>
</cp:coreProperties>
</file>