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7B442" w14:textId="1C4B65B0" w:rsidR="003F2BFD" w:rsidRPr="000C6086" w:rsidRDefault="00870EDF" w:rsidP="00DE4FE9">
      <w:pPr>
        <w:spacing w:line="360" w:lineRule="auto"/>
        <w:jc w:val="center"/>
        <w:rPr>
          <w:rFonts w:ascii="Times New Roman" w:hAnsi="Times New Roman" w:cs="Times New Roman"/>
          <w:b/>
          <w:bCs/>
          <w:color w:val="000000" w:themeColor="text1"/>
          <w:sz w:val="44"/>
          <w:szCs w:val="44"/>
          <w:u w:val="single"/>
        </w:rPr>
      </w:pPr>
      <w:r w:rsidRPr="000C6086">
        <w:rPr>
          <w:rFonts w:ascii="Times New Roman" w:hAnsi="Times New Roman" w:cs="Times New Roman"/>
          <w:b/>
          <w:bCs/>
          <w:color w:val="000000" w:themeColor="text1"/>
          <w:sz w:val="44"/>
          <w:szCs w:val="44"/>
          <w:u w:val="single"/>
        </w:rPr>
        <w:t xml:space="preserve">Professional </w:t>
      </w:r>
      <w:r w:rsidR="00AF429F" w:rsidRPr="000C6086">
        <w:rPr>
          <w:rFonts w:ascii="Times New Roman" w:hAnsi="Times New Roman" w:cs="Times New Roman"/>
          <w:b/>
          <w:bCs/>
          <w:color w:val="000000" w:themeColor="text1"/>
          <w:sz w:val="44"/>
          <w:szCs w:val="44"/>
          <w:u w:val="single"/>
        </w:rPr>
        <w:t>C</w:t>
      </w:r>
      <w:r w:rsidRPr="000C6086">
        <w:rPr>
          <w:rFonts w:ascii="Times New Roman" w:hAnsi="Times New Roman" w:cs="Times New Roman"/>
          <w:b/>
          <w:bCs/>
          <w:color w:val="000000" w:themeColor="text1"/>
          <w:sz w:val="44"/>
          <w:szCs w:val="44"/>
          <w:u w:val="single"/>
        </w:rPr>
        <w:t xml:space="preserve">areer </w:t>
      </w:r>
      <w:r w:rsidR="00AF429F" w:rsidRPr="000C6086">
        <w:rPr>
          <w:rFonts w:ascii="Times New Roman" w:hAnsi="Times New Roman" w:cs="Times New Roman"/>
          <w:b/>
          <w:bCs/>
          <w:color w:val="000000" w:themeColor="text1"/>
          <w:sz w:val="44"/>
          <w:szCs w:val="44"/>
          <w:u w:val="single"/>
        </w:rPr>
        <w:t>D</w:t>
      </w:r>
      <w:r w:rsidRPr="000C6086">
        <w:rPr>
          <w:rFonts w:ascii="Times New Roman" w:hAnsi="Times New Roman" w:cs="Times New Roman"/>
          <w:b/>
          <w:bCs/>
          <w:color w:val="000000" w:themeColor="text1"/>
          <w:sz w:val="44"/>
          <w:szCs w:val="44"/>
          <w:u w:val="single"/>
        </w:rPr>
        <w:t>evelopment</w:t>
      </w:r>
    </w:p>
    <w:p w14:paraId="5FD08101" w14:textId="633AEB9A" w:rsidR="00870EDF" w:rsidRPr="000C6086" w:rsidRDefault="00870EDF" w:rsidP="00DE4FE9">
      <w:pPr>
        <w:spacing w:line="360" w:lineRule="auto"/>
        <w:jc w:val="center"/>
        <w:rPr>
          <w:rFonts w:ascii="Times New Roman" w:hAnsi="Times New Roman" w:cs="Times New Roman"/>
          <w:b/>
          <w:bCs/>
          <w:color w:val="000000" w:themeColor="text1"/>
          <w:sz w:val="44"/>
          <w:szCs w:val="44"/>
          <w:u w:val="single"/>
        </w:rPr>
      </w:pPr>
      <w:r w:rsidRPr="000C6086">
        <w:rPr>
          <w:rFonts w:ascii="Times New Roman" w:hAnsi="Times New Roman" w:cs="Times New Roman"/>
          <w:b/>
          <w:bCs/>
          <w:color w:val="000000" w:themeColor="text1"/>
          <w:sz w:val="44"/>
          <w:szCs w:val="44"/>
          <w:u w:val="single"/>
        </w:rPr>
        <w:t>BMSW4012</w:t>
      </w:r>
    </w:p>
    <w:p w14:paraId="19909DAE" w14:textId="7B16972E" w:rsidR="00870EDF" w:rsidRPr="000C6086" w:rsidRDefault="00870EDF" w:rsidP="00DE4FE9">
      <w:pPr>
        <w:spacing w:line="360" w:lineRule="auto"/>
        <w:jc w:val="center"/>
        <w:rPr>
          <w:rFonts w:ascii="Times New Roman" w:hAnsi="Times New Roman" w:cs="Times New Roman"/>
          <w:b/>
          <w:bCs/>
          <w:color w:val="000000" w:themeColor="text1"/>
          <w:sz w:val="44"/>
          <w:szCs w:val="44"/>
          <w:u w:val="single"/>
        </w:rPr>
      </w:pPr>
      <w:r w:rsidRPr="000C6086">
        <w:rPr>
          <w:rFonts w:ascii="Times New Roman" w:hAnsi="Times New Roman" w:cs="Times New Roman"/>
          <w:b/>
          <w:bCs/>
          <w:color w:val="000000" w:themeColor="text1"/>
          <w:sz w:val="44"/>
          <w:szCs w:val="44"/>
          <w:u w:val="single"/>
        </w:rPr>
        <w:t xml:space="preserve">Reflective </w:t>
      </w:r>
      <w:r w:rsidR="00AF429F" w:rsidRPr="000C6086">
        <w:rPr>
          <w:rFonts w:ascii="Times New Roman" w:hAnsi="Times New Roman" w:cs="Times New Roman"/>
          <w:b/>
          <w:bCs/>
          <w:color w:val="000000" w:themeColor="text1"/>
          <w:sz w:val="44"/>
          <w:szCs w:val="44"/>
          <w:u w:val="single"/>
        </w:rPr>
        <w:t>E</w:t>
      </w:r>
      <w:r w:rsidRPr="000C6086">
        <w:rPr>
          <w:rFonts w:ascii="Times New Roman" w:hAnsi="Times New Roman" w:cs="Times New Roman"/>
          <w:b/>
          <w:bCs/>
          <w:color w:val="000000" w:themeColor="text1"/>
          <w:sz w:val="44"/>
          <w:szCs w:val="44"/>
          <w:u w:val="single"/>
        </w:rPr>
        <w:t>ssay</w:t>
      </w:r>
      <w:r w:rsidR="00AF429F" w:rsidRPr="000C6086">
        <w:rPr>
          <w:rFonts w:ascii="Times New Roman" w:hAnsi="Times New Roman" w:cs="Times New Roman"/>
          <w:b/>
          <w:bCs/>
          <w:color w:val="000000" w:themeColor="text1"/>
          <w:sz w:val="44"/>
          <w:szCs w:val="44"/>
          <w:u w:val="single"/>
        </w:rPr>
        <w:t>: Part 1: 1500 Words</w:t>
      </w:r>
    </w:p>
    <w:p w14:paraId="5F90704E" w14:textId="0D1E565E" w:rsidR="00AF429F" w:rsidRPr="000C6086" w:rsidRDefault="00AF429F" w:rsidP="00DE4FE9">
      <w:pPr>
        <w:spacing w:line="360" w:lineRule="auto"/>
        <w:jc w:val="center"/>
        <w:rPr>
          <w:rFonts w:ascii="Times New Roman" w:hAnsi="Times New Roman" w:cs="Times New Roman"/>
          <w:b/>
          <w:bCs/>
          <w:color w:val="000000" w:themeColor="text1"/>
          <w:sz w:val="44"/>
          <w:szCs w:val="44"/>
          <w:u w:val="single"/>
        </w:rPr>
      </w:pPr>
      <w:r w:rsidRPr="000C6086">
        <w:rPr>
          <w:rFonts w:ascii="Times New Roman" w:hAnsi="Times New Roman" w:cs="Times New Roman"/>
          <w:b/>
          <w:bCs/>
          <w:color w:val="000000" w:themeColor="text1"/>
          <w:sz w:val="44"/>
          <w:szCs w:val="44"/>
          <w:u w:val="single"/>
        </w:rPr>
        <w:t>Individual Reflection</w:t>
      </w:r>
    </w:p>
    <w:p w14:paraId="62787187"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6CE8ED16"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263D36D8"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2EEC2718"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2571DFD8"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3E4F5749"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5FEE725F"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p>
    <w:p w14:paraId="60B0F471" w14:textId="666D5C5E" w:rsidR="00870EDF" w:rsidRPr="000C6086" w:rsidRDefault="00870EDF" w:rsidP="00DE4FE9">
      <w:pPr>
        <w:spacing w:line="360" w:lineRule="auto"/>
        <w:jc w:val="center"/>
        <w:rPr>
          <w:rFonts w:ascii="Times New Roman" w:hAnsi="Times New Roman" w:cs="Times New Roman"/>
          <w:b/>
          <w:bCs/>
          <w:color w:val="000000" w:themeColor="text1"/>
          <w:sz w:val="40"/>
          <w:szCs w:val="40"/>
          <w:u w:val="single"/>
        </w:rPr>
      </w:pPr>
      <w:r w:rsidRPr="000C6086">
        <w:rPr>
          <w:rFonts w:ascii="Times New Roman" w:hAnsi="Times New Roman" w:cs="Times New Roman"/>
          <w:b/>
          <w:bCs/>
          <w:color w:val="000000" w:themeColor="text1"/>
          <w:sz w:val="40"/>
          <w:szCs w:val="40"/>
          <w:u w:val="single"/>
        </w:rPr>
        <w:t>Student Name –</w:t>
      </w:r>
    </w:p>
    <w:p w14:paraId="2CECC915" w14:textId="5367F465" w:rsidR="00870EDF" w:rsidRPr="000C6086" w:rsidRDefault="00870EDF" w:rsidP="00DE4FE9">
      <w:pPr>
        <w:spacing w:line="360" w:lineRule="auto"/>
        <w:jc w:val="center"/>
        <w:rPr>
          <w:rFonts w:ascii="Times New Roman" w:hAnsi="Times New Roman" w:cs="Times New Roman"/>
          <w:b/>
          <w:bCs/>
          <w:color w:val="000000" w:themeColor="text1"/>
          <w:sz w:val="40"/>
          <w:szCs w:val="40"/>
          <w:u w:val="single"/>
        </w:rPr>
      </w:pPr>
      <w:r w:rsidRPr="000C6086">
        <w:rPr>
          <w:rFonts w:ascii="Times New Roman" w:hAnsi="Times New Roman" w:cs="Times New Roman"/>
          <w:b/>
          <w:bCs/>
          <w:color w:val="000000" w:themeColor="text1"/>
          <w:sz w:val="40"/>
          <w:szCs w:val="40"/>
          <w:u w:val="single"/>
        </w:rPr>
        <w:t xml:space="preserve">Student ID </w:t>
      </w:r>
      <w:r w:rsidR="00AF429F" w:rsidRPr="000C6086">
        <w:rPr>
          <w:rFonts w:ascii="Times New Roman" w:hAnsi="Times New Roman" w:cs="Times New Roman"/>
          <w:b/>
          <w:bCs/>
          <w:color w:val="000000" w:themeColor="text1"/>
          <w:sz w:val="40"/>
          <w:szCs w:val="40"/>
          <w:u w:val="single"/>
        </w:rPr>
        <w:t>–</w:t>
      </w:r>
    </w:p>
    <w:p w14:paraId="291B2BA6" w14:textId="73A16944" w:rsidR="00975B3B" w:rsidRPr="000C6086" w:rsidRDefault="00975B3B" w:rsidP="00DE4FE9">
      <w:pPr>
        <w:spacing w:line="360" w:lineRule="auto"/>
        <w:jc w:val="center"/>
        <w:rPr>
          <w:rFonts w:ascii="Times New Roman" w:hAnsi="Times New Roman" w:cs="Times New Roman"/>
          <w:b/>
          <w:bCs/>
          <w:color w:val="000000" w:themeColor="text1"/>
          <w:sz w:val="40"/>
          <w:szCs w:val="40"/>
          <w:u w:val="single"/>
        </w:rPr>
      </w:pPr>
      <w:r w:rsidRPr="000C6086">
        <w:rPr>
          <w:rFonts w:ascii="Times New Roman" w:hAnsi="Times New Roman" w:cs="Times New Roman"/>
          <w:b/>
          <w:bCs/>
          <w:color w:val="000000" w:themeColor="text1"/>
          <w:sz w:val="40"/>
          <w:szCs w:val="40"/>
          <w:u w:val="single"/>
        </w:rPr>
        <w:t xml:space="preserve">Lecturer Name – </w:t>
      </w:r>
    </w:p>
    <w:p w14:paraId="3118D619" w14:textId="77777777" w:rsidR="00975B3B" w:rsidRPr="000C6086" w:rsidRDefault="00975B3B" w:rsidP="00DE4FE9">
      <w:pPr>
        <w:spacing w:line="360" w:lineRule="auto"/>
        <w:jc w:val="center"/>
        <w:rPr>
          <w:rFonts w:ascii="Times New Roman" w:hAnsi="Times New Roman" w:cs="Times New Roman"/>
          <w:b/>
          <w:bCs/>
          <w:color w:val="000000" w:themeColor="text1"/>
          <w:sz w:val="40"/>
          <w:szCs w:val="40"/>
          <w:u w:val="single"/>
        </w:rPr>
      </w:pPr>
    </w:p>
    <w:p w14:paraId="2746350D" w14:textId="77777777" w:rsidR="00AF429F" w:rsidRPr="000C6086" w:rsidRDefault="00AF429F" w:rsidP="00DE4FE9">
      <w:pPr>
        <w:spacing w:line="360" w:lineRule="auto"/>
        <w:jc w:val="center"/>
        <w:rPr>
          <w:rFonts w:ascii="Times New Roman" w:hAnsi="Times New Roman" w:cs="Times New Roman"/>
          <w:b/>
          <w:bCs/>
          <w:color w:val="000000" w:themeColor="text1"/>
          <w:sz w:val="28"/>
          <w:szCs w:val="28"/>
        </w:rPr>
      </w:pPr>
    </w:p>
    <w:p w14:paraId="49AE1312" w14:textId="77777777" w:rsidR="00870EDF" w:rsidRPr="000C6086" w:rsidRDefault="00870EDF"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br w:type="page"/>
      </w:r>
    </w:p>
    <w:p w14:paraId="14C40E9B" w14:textId="527F93A5" w:rsidR="00870EDF" w:rsidRPr="000C6086" w:rsidRDefault="00870EDF" w:rsidP="00D93A60">
      <w:pPr>
        <w:pStyle w:val="Heading1"/>
        <w:spacing w:line="360" w:lineRule="auto"/>
        <w:jc w:val="both"/>
        <w:rPr>
          <w:rFonts w:ascii="Times New Roman" w:hAnsi="Times New Roman" w:cs="Times New Roman"/>
          <w:b/>
          <w:bCs/>
          <w:color w:val="000000" w:themeColor="text1"/>
          <w:sz w:val="24"/>
          <w:szCs w:val="24"/>
          <w:u w:val="single"/>
        </w:rPr>
      </w:pPr>
      <w:r w:rsidRPr="000C6086">
        <w:rPr>
          <w:rFonts w:ascii="Times New Roman" w:hAnsi="Times New Roman" w:cs="Times New Roman"/>
          <w:b/>
          <w:bCs/>
          <w:color w:val="000000" w:themeColor="text1"/>
          <w:sz w:val="24"/>
          <w:szCs w:val="24"/>
          <w:u w:val="single"/>
        </w:rPr>
        <w:lastRenderedPageBreak/>
        <w:t xml:space="preserve">Reflective </w:t>
      </w:r>
      <w:r w:rsidR="00AF429F" w:rsidRPr="000C6086">
        <w:rPr>
          <w:rFonts w:ascii="Times New Roman" w:hAnsi="Times New Roman" w:cs="Times New Roman"/>
          <w:b/>
          <w:bCs/>
          <w:color w:val="000000" w:themeColor="text1"/>
          <w:sz w:val="24"/>
          <w:szCs w:val="24"/>
          <w:u w:val="single"/>
        </w:rPr>
        <w:t>E</w:t>
      </w:r>
      <w:r w:rsidRPr="000C6086">
        <w:rPr>
          <w:rFonts w:ascii="Times New Roman" w:hAnsi="Times New Roman" w:cs="Times New Roman"/>
          <w:b/>
          <w:bCs/>
          <w:color w:val="000000" w:themeColor="text1"/>
          <w:sz w:val="24"/>
          <w:szCs w:val="24"/>
          <w:u w:val="single"/>
        </w:rPr>
        <w:t xml:space="preserve">ssay on </w:t>
      </w:r>
      <w:r w:rsidR="00AF429F" w:rsidRPr="000C6086">
        <w:rPr>
          <w:rFonts w:ascii="Times New Roman" w:hAnsi="Times New Roman" w:cs="Times New Roman"/>
          <w:b/>
          <w:bCs/>
          <w:color w:val="000000" w:themeColor="text1"/>
          <w:sz w:val="24"/>
          <w:szCs w:val="24"/>
          <w:u w:val="single"/>
        </w:rPr>
        <w:t>P</w:t>
      </w:r>
      <w:r w:rsidRPr="000C6086">
        <w:rPr>
          <w:rFonts w:ascii="Times New Roman" w:hAnsi="Times New Roman" w:cs="Times New Roman"/>
          <w:b/>
          <w:bCs/>
          <w:color w:val="000000" w:themeColor="text1"/>
          <w:sz w:val="24"/>
          <w:szCs w:val="24"/>
          <w:u w:val="single"/>
        </w:rPr>
        <w:t xml:space="preserve">rofessional </w:t>
      </w:r>
      <w:r w:rsidR="00AF429F" w:rsidRPr="000C6086">
        <w:rPr>
          <w:rFonts w:ascii="Times New Roman" w:hAnsi="Times New Roman" w:cs="Times New Roman"/>
          <w:b/>
          <w:bCs/>
          <w:color w:val="000000" w:themeColor="text1"/>
          <w:sz w:val="24"/>
          <w:szCs w:val="24"/>
          <w:u w:val="single"/>
        </w:rPr>
        <w:t>C</w:t>
      </w:r>
      <w:r w:rsidRPr="000C6086">
        <w:rPr>
          <w:rFonts w:ascii="Times New Roman" w:hAnsi="Times New Roman" w:cs="Times New Roman"/>
          <w:b/>
          <w:bCs/>
          <w:color w:val="000000" w:themeColor="text1"/>
          <w:sz w:val="24"/>
          <w:szCs w:val="24"/>
          <w:u w:val="single"/>
        </w:rPr>
        <w:t xml:space="preserve">areer </w:t>
      </w:r>
      <w:r w:rsidR="00AF429F" w:rsidRPr="000C6086">
        <w:rPr>
          <w:rFonts w:ascii="Times New Roman" w:hAnsi="Times New Roman" w:cs="Times New Roman"/>
          <w:b/>
          <w:bCs/>
          <w:color w:val="000000" w:themeColor="text1"/>
          <w:sz w:val="24"/>
          <w:szCs w:val="24"/>
          <w:u w:val="single"/>
        </w:rPr>
        <w:t>D</w:t>
      </w:r>
      <w:r w:rsidRPr="000C6086">
        <w:rPr>
          <w:rFonts w:ascii="Times New Roman" w:hAnsi="Times New Roman" w:cs="Times New Roman"/>
          <w:b/>
          <w:bCs/>
          <w:color w:val="000000" w:themeColor="text1"/>
          <w:sz w:val="24"/>
          <w:szCs w:val="24"/>
          <w:u w:val="single"/>
        </w:rPr>
        <w:t>evelopment</w:t>
      </w:r>
    </w:p>
    <w:p w14:paraId="6BB9D02C" w14:textId="7AD82916" w:rsidR="00870EDF" w:rsidRDefault="00870EDF"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As a graduate I am looking forward to develop myself and improve my skills and </w:t>
      </w:r>
      <w:r w:rsidR="00F92A24" w:rsidRPr="000C6086">
        <w:rPr>
          <w:rFonts w:ascii="Times New Roman" w:hAnsi="Times New Roman" w:cs="Times New Roman"/>
          <w:color w:val="000000" w:themeColor="text1"/>
          <w:sz w:val="24"/>
          <w:szCs w:val="24"/>
        </w:rPr>
        <w:t>employability</w:t>
      </w:r>
      <w:r w:rsidRPr="000C6086">
        <w:rPr>
          <w:rFonts w:ascii="Times New Roman" w:hAnsi="Times New Roman" w:cs="Times New Roman"/>
          <w:color w:val="000000" w:themeColor="text1"/>
          <w:sz w:val="24"/>
          <w:szCs w:val="24"/>
        </w:rPr>
        <w:t xml:space="preserve">. I know the importance of career </w:t>
      </w:r>
      <w:r w:rsidR="00F92A24" w:rsidRPr="000C6086">
        <w:rPr>
          <w:rFonts w:ascii="Times New Roman" w:hAnsi="Times New Roman" w:cs="Times New Roman"/>
          <w:color w:val="000000" w:themeColor="text1"/>
          <w:sz w:val="24"/>
          <w:szCs w:val="24"/>
        </w:rPr>
        <w:t>development</w:t>
      </w:r>
      <w:r w:rsidRPr="000C6086">
        <w:rPr>
          <w:rFonts w:ascii="Times New Roman" w:hAnsi="Times New Roman" w:cs="Times New Roman"/>
          <w:color w:val="000000" w:themeColor="text1"/>
          <w:sz w:val="24"/>
          <w:szCs w:val="24"/>
        </w:rPr>
        <w:t xml:space="preserve"> skills. After participating and attending the lectures of career d</w:t>
      </w:r>
      <w:r w:rsidR="004A28D4" w:rsidRPr="000C6086">
        <w:rPr>
          <w:rFonts w:ascii="Times New Roman" w:hAnsi="Times New Roman" w:cs="Times New Roman"/>
          <w:color w:val="000000" w:themeColor="text1"/>
          <w:sz w:val="24"/>
          <w:szCs w:val="24"/>
        </w:rPr>
        <w:t>e</w:t>
      </w:r>
      <w:r w:rsidRPr="000C6086">
        <w:rPr>
          <w:rFonts w:ascii="Times New Roman" w:hAnsi="Times New Roman" w:cs="Times New Roman"/>
          <w:color w:val="000000" w:themeColor="text1"/>
          <w:sz w:val="24"/>
          <w:szCs w:val="24"/>
        </w:rPr>
        <w:t xml:space="preserve">velopment </w:t>
      </w:r>
      <w:r w:rsidR="004A28D4" w:rsidRPr="000C6086">
        <w:rPr>
          <w:rFonts w:ascii="Times New Roman" w:hAnsi="Times New Roman" w:cs="Times New Roman"/>
          <w:color w:val="000000" w:themeColor="text1"/>
          <w:sz w:val="24"/>
          <w:szCs w:val="24"/>
        </w:rPr>
        <w:t xml:space="preserve">it </w:t>
      </w:r>
      <w:r w:rsidR="00F92A24" w:rsidRPr="000C6086">
        <w:rPr>
          <w:rFonts w:ascii="Times New Roman" w:hAnsi="Times New Roman" w:cs="Times New Roman"/>
          <w:color w:val="000000" w:themeColor="text1"/>
          <w:sz w:val="24"/>
          <w:szCs w:val="24"/>
        </w:rPr>
        <w:t>has</w:t>
      </w:r>
      <w:r w:rsidR="004A28D4" w:rsidRPr="000C6086">
        <w:rPr>
          <w:rFonts w:ascii="Times New Roman" w:hAnsi="Times New Roman" w:cs="Times New Roman"/>
          <w:color w:val="000000" w:themeColor="text1"/>
          <w:sz w:val="24"/>
          <w:szCs w:val="24"/>
        </w:rPr>
        <w:t xml:space="preserve"> been very helpful for increasing my knowledge and skills. This reflective essay will discuss about the </w:t>
      </w:r>
      <w:r w:rsidR="00F92A24" w:rsidRPr="000C6086">
        <w:rPr>
          <w:rFonts w:ascii="Times New Roman" w:hAnsi="Times New Roman" w:cs="Times New Roman"/>
          <w:color w:val="000000" w:themeColor="text1"/>
          <w:sz w:val="24"/>
          <w:szCs w:val="24"/>
        </w:rPr>
        <w:t>Rolfe’s</w:t>
      </w:r>
      <w:r w:rsidR="004A28D4" w:rsidRPr="000C6086">
        <w:rPr>
          <w:rFonts w:ascii="Times New Roman" w:hAnsi="Times New Roman" w:cs="Times New Roman"/>
          <w:color w:val="000000" w:themeColor="text1"/>
          <w:sz w:val="24"/>
          <w:szCs w:val="24"/>
        </w:rPr>
        <w:t xml:space="preserve"> reflective cycle to know about the knowledge and skills gained from the lectures.</w:t>
      </w:r>
      <w:r w:rsidR="00C63C0E" w:rsidRPr="000C6086">
        <w:rPr>
          <w:rFonts w:ascii="Times New Roman" w:hAnsi="Times New Roman" w:cs="Times New Roman"/>
          <w:color w:val="000000" w:themeColor="text1"/>
          <w:sz w:val="24"/>
          <w:szCs w:val="24"/>
        </w:rPr>
        <w:t xml:space="preserve"> Reflective writing is the process questioning, identifying and evaluating the opportunities of learning</w:t>
      </w:r>
      <w:r w:rsidR="0047249A">
        <w:rPr>
          <w:rFonts w:ascii="Times New Roman" w:hAnsi="Times New Roman" w:cs="Times New Roman"/>
          <w:color w:val="000000" w:themeColor="text1"/>
          <w:sz w:val="24"/>
          <w:szCs w:val="24"/>
        </w:rPr>
        <w:t xml:space="preserve">. </w:t>
      </w:r>
      <w:r w:rsidR="00975B3B" w:rsidRPr="000C6086">
        <w:rPr>
          <w:rFonts w:ascii="Times New Roman" w:hAnsi="Times New Roman" w:cs="Times New Roman"/>
          <w:color w:val="000000" w:themeColor="text1"/>
          <w:sz w:val="24"/>
          <w:szCs w:val="24"/>
        </w:rPr>
        <w:t xml:space="preserve">The model includes of three stages i.e. </w:t>
      </w:r>
      <w:proofErr w:type="gramStart"/>
      <w:r w:rsidR="00975B3B" w:rsidRPr="000C6086">
        <w:rPr>
          <w:rFonts w:ascii="Times New Roman" w:hAnsi="Times New Roman" w:cs="Times New Roman"/>
          <w:color w:val="000000" w:themeColor="text1"/>
          <w:sz w:val="24"/>
          <w:szCs w:val="24"/>
        </w:rPr>
        <w:t>What?,</w:t>
      </w:r>
      <w:proofErr w:type="gramEnd"/>
      <w:r w:rsidR="00975B3B" w:rsidRPr="000C6086">
        <w:rPr>
          <w:rFonts w:ascii="Times New Roman" w:hAnsi="Times New Roman" w:cs="Times New Roman"/>
          <w:color w:val="000000" w:themeColor="text1"/>
          <w:sz w:val="24"/>
          <w:szCs w:val="24"/>
        </w:rPr>
        <w:t xml:space="preserve"> So What, Now What?</w:t>
      </w:r>
    </w:p>
    <w:p w14:paraId="6B620C05" w14:textId="29F73217" w:rsid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drawing>
          <wp:inline distT="0" distB="0" distL="0" distR="0" wp14:anchorId="0B49651D" wp14:editId="3599DE8E">
            <wp:extent cx="2581588" cy="2190750"/>
            <wp:effectExtent l="0" t="0" r="9525" b="0"/>
            <wp:docPr id="961022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22757" name=""/>
                    <pic:cNvPicPr/>
                  </pic:nvPicPr>
                  <pic:blipFill>
                    <a:blip r:embed="rId6"/>
                    <a:stretch>
                      <a:fillRect/>
                    </a:stretch>
                  </pic:blipFill>
                  <pic:spPr>
                    <a:xfrm>
                      <a:off x="0" y="0"/>
                      <a:ext cx="2584138" cy="2192914"/>
                    </a:xfrm>
                    <a:prstGeom prst="rect">
                      <a:avLst/>
                    </a:prstGeom>
                  </pic:spPr>
                </pic:pic>
              </a:graphicData>
            </a:graphic>
          </wp:inline>
        </w:drawing>
      </w:r>
    </w:p>
    <w:p w14:paraId="57667A8C" w14:textId="0428A5F0" w:rsidR="0047249A" w:rsidRPr="000C6086" w:rsidRDefault="0047249A" w:rsidP="00D93A6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(Source: Shan et al., 2023).</w:t>
      </w:r>
    </w:p>
    <w:p w14:paraId="4E907572" w14:textId="5C9EA7C6" w:rsidR="004A28D4" w:rsidRPr="000C6086" w:rsidRDefault="00975B3B" w:rsidP="00D93A60">
      <w:pPr>
        <w:spacing w:line="360" w:lineRule="auto"/>
        <w:jc w:val="both"/>
        <w:rPr>
          <w:rFonts w:ascii="Times New Roman" w:hAnsi="Times New Roman" w:cs="Times New Roman"/>
          <w:b/>
          <w:bCs/>
          <w:color w:val="000000" w:themeColor="text1"/>
          <w:sz w:val="24"/>
          <w:szCs w:val="24"/>
        </w:rPr>
      </w:pPr>
      <w:r w:rsidRPr="000C6086">
        <w:rPr>
          <w:rFonts w:ascii="Times New Roman" w:hAnsi="Times New Roman" w:cs="Times New Roman"/>
          <w:b/>
          <w:bCs/>
          <w:color w:val="000000" w:themeColor="text1"/>
          <w:sz w:val="24"/>
          <w:szCs w:val="24"/>
        </w:rPr>
        <w:t>What?</w:t>
      </w:r>
    </w:p>
    <w:p w14:paraId="71F2FD7F" w14:textId="45859291"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The lectures of professional career development provided me the understanding </w:t>
      </w:r>
      <w:r w:rsidR="00F92A24" w:rsidRPr="000C6086">
        <w:rPr>
          <w:rFonts w:ascii="Times New Roman" w:hAnsi="Times New Roman" w:cs="Times New Roman"/>
          <w:color w:val="000000" w:themeColor="text1"/>
          <w:sz w:val="24"/>
          <w:szCs w:val="24"/>
        </w:rPr>
        <w:t>of those</w:t>
      </w:r>
      <w:r w:rsidRPr="000C6086">
        <w:rPr>
          <w:rFonts w:ascii="Times New Roman" w:hAnsi="Times New Roman" w:cs="Times New Roman"/>
          <w:color w:val="000000" w:themeColor="text1"/>
          <w:sz w:val="24"/>
          <w:szCs w:val="24"/>
        </w:rPr>
        <w:t xml:space="preserve"> knowledge and skills that are required for me to grow professionally. I also learned about many tools and models that can be applied to </w:t>
      </w:r>
      <w:r w:rsidR="00F92A24" w:rsidRPr="000C6086">
        <w:rPr>
          <w:rFonts w:ascii="Times New Roman" w:hAnsi="Times New Roman" w:cs="Times New Roman"/>
          <w:color w:val="000000" w:themeColor="text1"/>
          <w:sz w:val="24"/>
          <w:szCs w:val="24"/>
        </w:rPr>
        <w:t>achieve</w:t>
      </w:r>
      <w:r w:rsidRPr="000C6086">
        <w:rPr>
          <w:rFonts w:ascii="Times New Roman" w:hAnsi="Times New Roman" w:cs="Times New Roman"/>
          <w:color w:val="000000" w:themeColor="text1"/>
          <w:sz w:val="24"/>
          <w:szCs w:val="24"/>
        </w:rPr>
        <w:t xml:space="preserve"> the best outcomes in my professional development. </w:t>
      </w:r>
    </w:p>
    <w:p w14:paraId="21D029D5" w14:textId="2AF5BAAF"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The three models that I personally found useful were: </w:t>
      </w:r>
    </w:p>
    <w:p w14:paraId="2DAFC438" w14:textId="43BF40DE"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b/>
          <w:bCs/>
          <w:color w:val="000000" w:themeColor="text1"/>
          <w:sz w:val="24"/>
          <w:szCs w:val="24"/>
        </w:rPr>
        <w:t>Personal SWOT analysis</w:t>
      </w:r>
      <w:r w:rsidRPr="000C6086">
        <w:rPr>
          <w:rFonts w:ascii="Times New Roman" w:hAnsi="Times New Roman" w:cs="Times New Roman"/>
          <w:color w:val="000000" w:themeColor="text1"/>
          <w:sz w:val="24"/>
          <w:szCs w:val="24"/>
        </w:rPr>
        <w:t xml:space="preserve"> – </w:t>
      </w:r>
      <w:r w:rsidR="00F92A24" w:rsidRPr="000C6086">
        <w:rPr>
          <w:rFonts w:ascii="Times New Roman" w:hAnsi="Times New Roman" w:cs="Times New Roman"/>
          <w:color w:val="000000" w:themeColor="text1"/>
          <w:sz w:val="24"/>
          <w:szCs w:val="24"/>
        </w:rPr>
        <w:t>This model</w:t>
      </w:r>
      <w:r w:rsidRPr="000C6086">
        <w:rPr>
          <w:rFonts w:ascii="Times New Roman" w:hAnsi="Times New Roman" w:cs="Times New Roman"/>
          <w:color w:val="000000" w:themeColor="text1"/>
          <w:sz w:val="24"/>
          <w:szCs w:val="24"/>
        </w:rPr>
        <w:t xml:space="preserve"> helped me in identifying my </w:t>
      </w:r>
      <w:r w:rsidR="00F92A24" w:rsidRPr="000C6086">
        <w:rPr>
          <w:rFonts w:ascii="Times New Roman" w:hAnsi="Times New Roman" w:cs="Times New Roman"/>
          <w:color w:val="000000" w:themeColor="text1"/>
          <w:sz w:val="24"/>
          <w:szCs w:val="24"/>
        </w:rPr>
        <w:t>strengths</w:t>
      </w:r>
      <w:r w:rsidRPr="000C6086">
        <w:rPr>
          <w:rFonts w:ascii="Times New Roman" w:hAnsi="Times New Roman" w:cs="Times New Roman"/>
          <w:color w:val="000000" w:themeColor="text1"/>
          <w:sz w:val="24"/>
          <w:szCs w:val="24"/>
        </w:rPr>
        <w:t xml:space="preserve">, weakness, opportunities and threats. These are important to develop that matches with </w:t>
      </w:r>
      <w:r w:rsidR="00F92A24" w:rsidRPr="000C6086">
        <w:rPr>
          <w:rFonts w:ascii="Times New Roman" w:hAnsi="Times New Roman" w:cs="Times New Roman"/>
          <w:color w:val="000000" w:themeColor="text1"/>
          <w:sz w:val="24"/>
          <w:szCs w:val="24"/>
        </w:rPr>
        <w:t>my</w:t>
      </w:r>
      <w:r w:rsidRPr="000C6086">
        <w:rPr>
          <w:rFonts w:ascii="Times New Roman" w:hAnsi="Times New Roman" w:cs="Times New Roman"/>
          <w:color w:val="000000" w:themeColor="text1"/>
          <w:sz w:val="24"/>
          <w:szCs w:val="24"/>
        </w:rPr>
        <w:t xml:space="preserve"> career aspirations and goals</w:t>
      </w:r>
      <w:r w:rsidR="00D714D4" w:rsidRPr="000C6086">
        <w:rPr>
          <w:rFonts w:ascii="Times New Roman" w:hAnsi="Times New Roman" w:cs="Times New Roman"/>
          <w:color w:val="000000" w:themeColor="text1"/>
          <w:sz w:val="24"/>
          <w:szCs w:val="24"/>
        </w:rPr>
        <w:t xml:space="preserve"> (Positivepathways</w:t>
      </w:r>
      <w:r w:rsidR="000C6086">
        <w:rPr>
          <w:rFonts w:ascii="Times New Roman" w:hAnsi="Times New Roman" w:cs="Times New Roman"/>
          <w:color w:val="000000" w:themeColor="text1"/>
          <w:sz w:val="24"/>
          <w:szCs w:val="24"/>
        </w:rPr>
        <w:t>.org.uk,</w:t>
      </w:r>
      <w:r w:rsidR="00D714D4" w:rsidRPr="000C6086">
        <w:rPr>
          <w:rFonts w:ascii="Times New Roman" w:hAnsi="Times New Roman" w:cs="Times New Roman"/>
          <w:color w:val="000000" w:themeColor="text1"/>
          <w:sz w:val="24"/>
          <w:szCs w:val="24"/>
        </w:rPr>
        <w:t xml:space="preserve"> 2024).</w:t>
      </w:r>
      <w:r w:rsidRPr="000C6086">
        <w:rPr>
          <w:rFonts w:ascii="Times New Roman" w:hAnsi="Times New Roman" w:cs="Times New Roman"/>
          <w:color w:val="000000" w:themeColor="text1"/>
          <w:sz w:val="24"/>
          <w:szCs w:val="24"/>
        </w:rPr>
        <w:t xml:space="preserve"> It is a tool for analysing ourself. It also helps in understanding the areas that needs improvement and the areas that are capable of doing a task. The analysis I done from this practice about myself were</w:t>
      </w:r>
    </w:p>
    <w:p w14:paraId="11342DFA" w14:textId="7A4D86CB"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Stre</w:t>
      </w:r>
      <w:r w:rsidR="00C259F0" w:rsidRPr="000C6086">
        <w:rPr>
          <w:rFonts w:ascii="Times New Roman" w:hAnsi="Times New Roman" w:cs="Times New Roman"/>
          <w:color w:val="000000" w:themeColor="text1"/>
          <w:sz w:val="24"/>
          <w:szCs w:val="24"/>
          <w:u w:val="single"/>
        </w:rPr>
        <w:t>n</w:t>
      </w:r>
      <w:r w:rsidRPr="000C6086">
        <w:rPr>
          <w:rFonts w:ascii="Times New Roman" w:hAnsi="Times New Roman" w:cs="Times New Roman"/>
          <w:color w:val="000000" w:themeColor="text1"/>
          <w:sz w:val="24"/>
          <w:szCs w:val="24"/>
          <w:u w:val="single"/>
        </w:rPr>
        <w:t xml:space="preserve">gth </w:t>
      </w:r>
      <w:r w:rsidRPr="000C6086">
        <w:rPr>
          <w:rFonts w:ascii="Times New Roman" w:hAnsi="Times New Roman" w:cs="Times New Roman"/>
          <w:color w:val="000000" w:themeColor="text1"/>
          <w:sz w:val="24"/>
          <w:szCs w:val="24"/>
        </w:rPr>
        <w:t xml:space="preserve">– </w:t>
      </w:r>
      <w:r w:rsidR="00975B3B" w:rsidRPr="000C6086">
        <w:rPr>
          <w:rFonts w:ascii="Times New Roman" w:hAnsi="Times New Roman" w:cs="Times New Roman"/>
          <w:color w:val="000000" w:themeColor="text1"/>
          <w:sz w:val="24"/>
          <w:szCs w:val="24"/>
        </w:rPr>
        <w:t>L</w:t>
      </w:r>
      <w:r w:rsidRPr="000C6086">
        <w:rPr>
          <w:rFonts w:ascii="Times New Roman" w:hAnsi="Times New Roman" w:cs="Times New Roman"/>
          <w:color w:val="000000" w:themeColor="text1"/>
          <w:sz w:val="24"/>
          <w:szCs w:val="24"/>
        </w:rPr>
        <w:t>eadership abilities, creativity, adaptability</w:t>
      </w:r>
    </w:p>
    <w:p w14:paraId="471A7281" w14:textId="45C3FF12"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 xml:space="preserve">Weakness </w:t>
      </w:r>
      <w:r w:rsidRPr="000C6086">
        <w:rPr>
          <w:rFonts w:ascii="Times New Roman" w:hAnsi="Times New Roman" w:cs="Times New Roman"/>
          <w:color w:val="000000" w:themeColor="text1"/>
          <w:sz w:val="24"/>
          <w:szCs w:val="24"/>
        </w:rPr>
        <w:t xml:space="preserve">– </w:t>
      </w:r>
      <w:r w:rsidR="00975B3B" w:rsidRPr="000C6086">
        <w:rPr>
          <w:rFonts w:ascii="Times New Roman" w:hAnsi="Times New Roman" w:cs="Times New Roman"/>
          <w:color w:val="000000" w:themeColor="text1"/>
          <w:sz w:val="24"/>
          <w:szCs w:val="24"/>
        </w:rPr>
        <w:t>F</w:t>
      </w:r>
      <w:r w:rsidRPr="000C6086">
        <w:rPr>
          <w:rFonts w:ascii="Times New Roman" w:hAnsi="Times New Roman" w:cs="Times New Roman"/>
          <w:color w:val="000000" w:themeColor="text1"/>
          <w:sz w:val="24"/>
          <w:szCs w:val="24"/>
        </w:rPr>
        <w:t>ear of taking risks</w:t>
      </w:r>
    </w:p>
    <w:p w14:paraId="0EC28352" w14:textId="318DF39E"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lastRenderedPageBreak/>
        <w:t>Opportunities</w:t>
      </w:r>
      <w:r w:rsidRPr="000C6086">
        <w:rPr>
          <w:rFonts w:ascii="Times New Roman" w:hAnsi="Times New Roman" w:cs="Times New Roman"/>
          <w:color w:val="000000" w:themeColor="text1"/>
          <w:sz w:val="24"/>
          <w:szCs w:val="24"/>
        </w:rPr>
        <w:t xml:space="preserve"> – Networking events, emerging technologies, mentorship opportunities</w:t>
      </w:r>
    </w:p>
    <w:p w14:paraId="65624A47" w14:textId="74910DD4" w:rsidR="004A28D4" w:rsidRPr="000C6086" w:rsidRDefault="004A28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 xml:space="preserve">Threats </w:t>
      </w:r>
      <w:r w:rsidRPr="000C6086">
        <w:rPr>
          <w:rFonts w:ascii="Times New Roman" w:hAnsi="Times New Roman" w:cs="Times New Roman"/>
          <w:color w:val="000000" w:themeColor="text1"/>
          <w:sz w:val="24"/>
          <w:szCs w:val="24"/>
        </w:rPr>
        <w:t>– Financial constraints</w:t>
      </w:r>
      <w:r w:rsidR="00C259F0" w:rsidRPr="000C6086">
        <w:rPr>
          <w:rFonts w:ascii="Times New Roman" w:hAnsi="Times New Roman" w:cs="Times New Roman"/>
          <w:color w:val="000000" w:themeColor="text1"/>
          <w:sz w:val="24"/>
          <w:szCs w:val="24"/>
        </w:rPr>
        <w:t>, industry changes, job market competition</w:t>
      </w:r>
    </w:p>
    <w:p w14:paraId="7A09A6F5" w14:textId="4B53D096"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In order to conduct the SWOT analysis a person needs to:</w:t>
      </w:r>
    </w:p>
    <w:p w14:paraId="68C89970" w14:textId="420CA5C6"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Gather the information</w:t>
      </w:r>
    </w:p>
    <w:p w14:paraId="13D48F5D" w14:textId="127CC333"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Brainstorm about themselves</w:t>
      </w:r>
    </w:p>
    <w:p w14:paraId="16A605EC" w14:textId="5701EC8E"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Analyse themselves and their connections as well as pattern</w:t>
      </w:r>
    </w:p>
    <w:p w14:paraId="5B65FF62" w14:textId="01263C11"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Develop a plan to create a plan for professional and growth.</w:t>
      </w:r>
    </w:p>
    <w:p w14:paraId="3A6C2774" w14:textId="40DD5FC1"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b/>
          <w:bCs/>
          <w:color w:val="000000" w:themeColor="text1"/>
          <w:sz w:val="24"/>
          <w:szCs w:val="24"/>
        </w:rPr>
        <w:t>Johari window</w:t>
      </w:r>
      <w:r w:rsidRPr="000C6086">
        <w:rPr>
          <w:rFonts w:ascii="Times New Roman" w:hAnsi="Times New Roman" w:cs="Times New Roman"/>
          <w:color w:val="000000" w:themeColor="text1"/>
          <w:sz w:val="24"/>
          <w:szCs w:val="24"/>
        </w:rPr>
        <w:t xml:space="preserve"> – This model helped me in analysing and understanding what are my areas of improvement and to know how other people perceive me. By using the model of Johari window, I can develop strategies and can also increase </w:t>
      </w:r>
      <w:r w:rsidR="00F92A24" w:rsidRPr="000C6086">
        <w:rPr>
          <w:rFonts w:ascii="Times New Roman" w:hAnsi="Times New Roman" w:cs="Times New Roman"/>
          <w:color w:val="000000" w:themeColor="text1"/>
          <w:sz w:val="24"/>
          <w:szCs w:val="24"/>
        </w:rPr>
        <w:t>self-awareness</w:t>
      </w:r>
      <w:r w:rsidRPr="000C6086">
        <w:rPr>
          <w:rFonts w:ascii="Times New Roman" w:hAnsi="Times New Roman" w:cs="Times New Roman"/>
          <w:color w:val="000000" w:themeColor="text1"/>
          <w:sz w:val="24"/>
          <w:szCs w:val="24"/>
        </w:rPr>
        <w:t xml:space="preserve">. This will also help me in improving and building my relationships and networks with others. This model is used to </w:t>
      </w:r>
      <w:r w:rsidR="00F92A24" w:rsidRPr="000C6086">
        <w:rPr>
          <w:rFonts w:ascii="Times New Roman" w:hAnsi="Times New Roman" w:cs="Times New Roman"/>
          <w:color w:val="000000" w:themeColor="text1"/>
          <w:sz w:val="24"/>
          <w:szCs w:val="24"/>
        </w:rPr>
        <w:t>represent</w:t>
      </w:r>
      <w:r w:rsidRPr="000C6086">
        <w:rPr>
          <w:rFonts w:ascii="Times New Roman" w:hAnsi="Times New Roman" w:cs="Times New Roman"/>
          <w:color w:val="000000" w:themeColor="text1"/>
          <w:sz w:val="24"/>
          <w:szCs w:val="24"/>
        </w:rPr>
        <w:t xml:space="preserve"> four quadrants related to different aspects of how other </w:t>
      </w:r>
      <w:r w:rsidR="00F92A24" w:rsidRPr="000C6086">
        <w:rPr>
          <w:rFonts w:ascii="Times New Roman" w:hAnsi="Times New Roman" w:cs="Times New Roman"/>
          <w:color w:val="000000" w:themeColor="text1"/>
          <w:sz w:val="24"/>
          <w:szCs w:val="24"/>
        </w:rPr>
        <w:t>perceive</w:t>
      </w:r>
      <w:r w:rsidRPr="000C6086">
        <w:rPr>
          <w:rFonts w:ascii="Times New Roman" w:hAnsi="Times New Roman" w:cs="Times New Roman"/>
          <w:color w:val="000000" w:themeColor="text1"/>
          <w:sz w:val="24"/>
          <w:szCs w:val="24"/>
        </w:rPr>
        <w:t xml:space="preserve"> them and how and individual perceive themselves.</w:t>
      </w:r>
      <w:r w:rsidR="004067A2" w:rsidRPr="000C6086">
        <w:rPr>
          <w:rFonts w:ascii="Times New Roman" w:hAnsi="Times New Roman" w:cs="Times New Roman"/>
          <w:color w:val="000000" w:themeColor="text1"/>
          <w:sz w:val="24"/>
          <w:szCs w:val="24"/>
        </w:rPr>
        <w:t xml:space="preserve"> It helps in increasing self</w:t>
      </w:r>
      <w:r w:rsidR="00D714D4" w:rsidRPr="000C6086">
        <w:rPr>
          <w:rFonts w:ascii="Times New Roman" w:hAnsi="Times New Roman" w:cs="Times New Roman"/>
          <w:color w:val="000000" w:themeColor="text1"/>
          <w:sz w:val="24"/>
          <w:szCs w:val="24"/>
        </w:rPr>
        <w:t>-</w:t>
      </w:r>
      <w:r w:rsidR="004067A2" w:rsidRPr="000C6086">
        <w:rPr>
          <w:rFonts w:ascii="Times New Roman" w:hAnsi="Times New Roman" w:cs="Times New Roman"/>
          <w:color w:val="000000" w:themeColor="text1"/>
          <w:sz w:val="24"/>
          <w:szCs w:val="24"/>
        </w:rPr>
        <w:t xml:space="preserve"> awareness, improve communication, promote professional and personal growth and to is helpful in building trust</w:t>
      </w:r>
      <w:r w:rsidR="004F0338" w:rsidRPr="000C6086">
        <w:rPr>
          <w:rFonts w:ascii="Times New Roman" w:hAnsi="Times New Roman" w:cs="Times New Roman"/>
          <w:color w:val="000000" w:themeColor="text1"/>
          <w:sz w:val="24"/>
          <w:szCs w:val="24"/>
        </w:rPr>
        <w:t xml:space="preserve"> (Hee.nhs.uk. N.D.).</w:t>
      </w:r>
    </w:p>
    <w:p w14:paraId="03B80BD7" w14:textId="7427EC56"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The four quadrants are:</w:t>
      </w:r>
    </w:p>
    <w:p w14:paraId="0C0AE752" w14:textId="76A91840"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Open area</w:t>
      </w:r>
      <w:r w:rsidRPr="000C6086">
        <w:rPr>
          <w:rFonts w:ascii="Times New Roman" w:hAnsi="Times New Roman" w:cs="Times New Roman"/>
          <w:color w:val="000000" w:themeColor="text1"/>
          <w:sz w:val="24"/>
          <w:szCs w:val="24"/>
        </w:rPr>
        <w:t xml:space="preserve"> – It is the information which is known for others as well as individual</w:t>
      </w:r>
    </w:p>
    <w:p w14:paraId="35F6C9CA" w14:textId="2051D6FA"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Blind spot</w:t>
      </w:r>
      <w:r w:rsidRPr="000C6086">
        <w:rPr>
          <w:rFonts w:ascii="Times New Roman" w:hAnsi="Times New Roman" w:cs="Times New Roman"/>
          <w:color w:val="000000" w:themeColor="text1"/>
          <w:sz w:val="24"/>
          <w:szCs w:val="24"/>
        </w:rPr>
        <w:t xml:space="preserve"> – It is the i</w:t>
      </w:r>
      <w:r w:rsidR="00D714D4" w:rsidRPr="000C6086">
        <w:rPr>
          <w:rFonts w:ascii="Times New Roman" w:hAnsi="Times New Roman" w:cs="Times New Roman"/>
          <w:color w:val="000000" w:themeColor="text1"/>
          <w:sz w:val="24"/>
          <w:szCs w:val="24"/>
        </w:rPr>
        <w:t>n</w:t>
      </w:r>
      <w:r w:rsidRPr="000C6086">
        <w:rPr>
          <w:rFonts w:ascii="Times New Roman" w:hAnsi="Times New Roman" w:cs="Times New Roman"/>
          <w:color w:val="000000" w:themeColor="text1"/>
          <w:sz w:val="24"/>
          <w:szCs w:val="24"/>
        </w:rPr>
        <w:t>formation which is not known by the individual but only to others.</w:t>
      </w:r>
    </w:p>
    <w:p w14:paraId="6D629816" w14:textId="7EB0E632"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Hidden area</w:t>
      </w:r>
      <w:r w:rsidRPr="000C6086">
        <w:rPr>
          <w:rFonts w:ascii="Times New Roman" w:hAnsi="Times New Roman" w:cs="Times New Roman"/>
          <w:color w:val="000000" w:themeColor="text1"/>
          <w:sz w:val="24"/>
          <w:szCs w:val="24"/>
        </w:rPr>
        <w:t xml:space="preserve"> – It is the information which is not known to others but only to the individual</w:t>
      </w:r>
    </w:p>
    <w:p w14:paraId="13C3E101" w14:textId="3C9C4A74" w:rsidR="00C259F0" w:rsidRPr="000C6086" w:rsidRDefault="00C259F0"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Unknown area</w:t>
      </w:r>
      <w:r w:rsidRPr="000C6086">
        <w:rPr>
          <w:rFonts w:ascii="Times New Roman" w:hAnsi="Times New Roman" w:cs="Times New Roman"/>
          <w:color w:val="000000" w:themeColor="text1"/>
          <w:sz w:val="24"/>
          <w:szCs w:val="24"/>
        </w:rPr>
        <w:t xml:space="preserve"> – It is the information which is </w:t>
      </w:r>
      <w:r w:rsidR="004067A2" w:rsidRPr="000C6086">
        <w:rPr>
          <w:rFonts w:ascii="Times New Roman" w:hAnsi="Times New Roman" w:cs="Times New Roman"/>
          <w:color w:val="000000" w:themeColor="text1"/>
          <w:sz w:val="24"/>
          <w:szCs w:val="24"/>
        </w:rPr>
        <w:t>not known by others or the individual itself.</w:t>
      </w:r>
    </w:p>
    <w:p w14:paraId="3C89CDAD" w14:textId="6A06BAD5" w:rsidR="004067A2" w:rsidRPr="000C6086" w:rsidRDefault="004067A2"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b/>
          <w:bCs/>
          <w:color w:val="000000" w:themeColor="text1"/>
          <w:sz w:val="24"/>
          <w:szCs w:val="24"/>
        </w:rPr>
        <w:t>SMART goals</w:t>
      </w:r>
      <w:r w:rsidRPr="000C6086">
        <w:rPr>
          <w:rFonts w:ascii="Times New Roman" w:hAnsi="Times New Roman" w:cs="Times New Roman"/>
          <w:color w:val="000000" w:themeColor="text1"/>
          <w:sz w:val="24"/>
          <w:szCs w:val="24"/>
        </w:rPr>
        <w:t xml:space="preserve"> – This is the model that provides an outline to set specific, measurable, achievable, relevant and time bound goals</w:t>
      </w:r>
      <w:r w:rsidR="004F0338" w:rsidRPr="000C6086">
        <w:rPr>
          <w:rFonts w:ascii="Times New Roman" w:hAnsi="Times New Roman" w:cs="Times New Roman"/>
          <w:color w:val="000000" w:themeColor="text1"/>
          <w:sz w:val="24"/>
          <w:szCs w:val="24"/>
        </w:rPr>
        <w:t xml:space="preserve"> (Martins., 2025).</w:t>
      </w:r>
      <w:r w:rsidRPr="000C6086">
        <w:rPr>
          <w:rFonts w:ascii="Times New Roman" w:hAnsi="Times New Roman" w:cs="Times New Roman"/>
          <w:color w:val="000000" w:themeColor="text1"/>
          <w:sz w:val="24"/>
          <w:szCs w:val="24"/>
        </w:rPr>
        <w:t xml:space="preserve"> By using this </w:t>
      </w:r>
      <w:r w:rsidR="00F92A24" w:rsidRPr="000C6086">
        <w:rPr>
          <w:rFonts w:ascii="Times New Roman" w:hAnsi="Times New Roman" w:cs="Times New Roman"/>
          <w:color w:val="000000" w:themeColor="text1"/>
          <w:sz w:val="24"/>
          <w:szCs w:val="24"/>
        </w:rPr>
        <w:t>model,</w:t>
      </w:r>
      <w:r w:rsidRPr="000C6086">
        <w:rPr>
          <w:rFonts w:ascii="Times New Roman" w:hAnsi="Times New Roman" w:cs="Times New Roman"/>
          <w:color w:val="000000" w:themeColor="text1"/>
          <w:sz w:val="24"/>
          <w:szCs w:val="24"/>
        </w:rPr>
        <w:t xml:space="preserve"> I can use or make a specific roadmap to track my progress and to develop my career.</w:t>
      </w:r>
    </w:p>
    <w:p w14:paraId="275D75C1" w14:textId="0AD40A92" w:rsidR="004067A2" w:rsidRPr="000C6086" w:rsidRDefault="004067A2"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Specific</w:t>
      </w:r>
      <w:r w:rsidRPr="000C6086">
        <w:rPr>
          <w:rFonts w:ascii="Times New Roman" w:hAnsi="Times New Roman" w:cs="Times New Roman"/>
          <w:color w:val="000000" w:themeColor="text1"/>
          <w:sz w:val="24"/>
          <w:szCs w:val="24"/>
        </w:rPr>
        <w:t xml:space="preserve"> – It means the goal should be defined clear</w:t>
      </w:r>
      <w:r w:rsidR="00A45D6E" w:rsidRPr="000C6086">
        <w:rPr>
          <w:rFonts w:ascii="Times New Roman" w:hAnsi="Times New Roman" w:cs="Times New Roman"/>
          <w:color w:val="000000" w:themeColor="text1"/>
          <w:sz w:val="24"/>
          <w:szCs w:val="24"/>
        </w:rPr>
        <w:t>. It means to avoid any unclear language and to specify clearly what the person want to achieve</w:t>
      </w:r>
      <w:r w:rsidR="004F0338" w:rsidRPr="000C6086">
        <w:rPr>
          <w:rFonts w:ascii="Times New Roman" w:hAnsi="Times New Roman" w:cs="Times New Roman"/>
          <w:color w:val="000000" w:themeColor="text1"/>
          <w:sz w:val="24"/>
          <w:szCs w:val="24"/>
        </w:rPr>
        <w:t xml:space="preserve"> (Martins., 2025).</w:t>
      </w:r>
    </w:p>
    <w:p w14:paraId="56032874" w14:textId="0A8A8789" w:rsidR="00A45D6E" w:rsidRPr="000C6086" w:rsidRDefault="00A45D6E"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Measurable</w:t>
      </w:r>
      <w:r w:rsidRPr="000C6086">
        <w:rPr>
          <w:rFonts w:ascii="Times New Roman" w:hAnsi="Times New Roman" w:cs="Times New Roman"/>
          <w:color w:val="000000" w:themeColor="text1"/>
          <w:sz w:val="24"/>
          <w:szCs w:val="24"/>
        </w:rPr>
        <w:t xml:space="preserve"> – It means to be able to track the progress to reach towards the goal. It includes setting the metrics or criteria that can help in defining the track</w:t>
      </w:r>
      <w:r w:rsidR="004F0338" w:rsidRPr="000C6086">
        <w:rPr>
          <w:rFonts w:ascii="Times New Roman" w:hAnsi="Times New Roman" w:cs="Times New Roman"/>
          <w:color w:val="000000" w:themeColor="text1"/>
          <w:sz w:val="24"/>
          <w:szCs w:val="24"/>
        </w:rPr>
        <w:t xml:space="preserve"> (Martins., 2025).</w:t>
      </w:r>
    </w:p>
    <w:p w14:paraId="1119290A" w14:textId="6B95B75D" w:rsidR="00A45D6E" w:rsidRPr="000C6086" w:rsidRDefault="00A45D6E"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lastRenderedPageBreak/>
        <w:t xml:space="preserve">Achievable </w:t>
      </w:r>
      <w:r w:rsidRPr="000C6086">
        <w:rPr>
          <w:rFonts w:ascii="Times New Roman" w:hAnsi="Times New Roman" w:cs="Times New Roman"/>
          <w:color w:val="000000" w:themeColor="text1"/>
          <w:sz w:val="24"/>
          <w:szCs w:val="24"/>
        </w:rPr>
        <w:t>– It means the goal should be according to the resources and capabilities and should not be challenging beyond the capacity of the employee</w:t>
      </w:r>
      <w:r w:rsidR="004F0338" w:rsidRPr="000C6086">
        <w:rPr>
          <w:rFonts w:ascii="Times New Roman" w:hAnsi="Times New Roman" w:cs="Times New Roman"/>
          <w:color w:val="000000" w:themeColor="text1"/>
          <w:sz w:val="24"/>
          <w:szCs w:val="24"/>
        </w:rPr>
        <w:t xml:space="preserve"> (Martins., 2025).</w:t>
      </w:r>
    </w:p>
    <w:p w14:paraId="3993589C" w14:textId="42C0415D" w:rsidR="00A45D6E" w:rsidRPr="000C6086" w:rsidRDefault="00A45D6E"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u w:val="single"/>
        </w:rPr>
        <w:t xml:space="preserve">Relevant </w:t>
      </w:r>
      <w:r w:rsidRPr="000C6086">
        <w:rPr>
          <w:rFonts w:ascii="Times New Roman" w:hAnsi="Times New Roman" w:cs="Times New Roman"/>
          <w:color w:val="000000" w:themeColor="text1"/>
          <w:sz w:val="24"/>
          <w:szCs w:val="24"/>
        </w:rPr>
        <w:t>– It means that the goal should match with the meaning of life and the objectives</w:t>
      </w:r>
      <w:r w:rsidR="004F0338" w:rsidRPr="000C6086">
        <w:rPr>
          <w:rFonts w:ascii="Times New Roman" w:hAnsi="Times New Roman" w:cs="Times New Roman"/>
          <w:color w:val="000000" w:themeColor="text1"/>
          <w:sz w:val="24"/>
          <w:szCs w:val="24"/>
        </w:rPr>
        <w:t xml:space="preserve"> (Martins., 2025).</w:t>
      </w:r>
    </w:p>
    <w:p w14:paraId="4615D684" w14:textId="2684DECE" w:rsidR="00A45D6E" w:rsidRPr="000C6086" w:rsidRDefault="00A45D6E"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Time bound – It means to set the deadline for completing the task and stay focused on the task that are urgent</w:t>
      </w:r>
      <w:r w:rsidR="004F0338" w:rsidRPr="000C6086">
        <w:rPr>
          <w:rFonts w:ascii="Times New Roman" w:hAnsi="Times New Roman" w:cs="Times New Roman"/>
          <w:color w:val="000000" w:themeColor="text1"/>
          <w:sz w:val="24"/>
          <w:szCs w:val="24"/>
        </w:rPr>
        <w:t xml:space="preserve"> (Martins., 2025).</w:t>
      </w:r>
    </w:p>
    <w:p w14:paraId="2E877E55" w14:textId="5C5F99E8" w:rsidR="00A45D6E" w:rsidRPr="000C6086" w:rsidRDefault="00975B3B" w:rsidP="00D93A60">
      <w:pPr>
        <w:spacing w:line="360" w:lineRule="auto"/>
        <w:jc w:val="both"/>
        <w:rPr>
          <w:rFonts w:ascii="Times New Roman" w:hAnsi="Times New Roman" w:cs="Times New Roman"/>
          <w:b/>
          <w:bCs/>
          <w:color w:val="000000" w:themeColor="text1"/>
          <w:sz w:val="24"/>
          <w:szCs w:val="24"/>
        </w:rPr>
      </w:pPr>
      <w:r w:rsidRPr="000C6086">
        <w:rPr>
          <w:rFonts w:ascii="Times New Roman" w:hAnsi="Times New Roman" w:cs="Times New Roman"/>
          <w:b/>
          <w:bCs/>
          <w:color w:val="000000" w:themeColor="text1"/>
          <w:sz w:val="24"/>
          <w:szCs w:val="24"/>
        </w:rPr>
        <w:t>So What?</w:t>
      </w:r>
    </w:p>
    <w:p w14:paraId="16D9BF58" w14:textId="38D3141C" w:rsidR="007770DC" w:rsidRPr="000C6086" w:rsidRDefault="00A45D6E"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At the starting I was not sure about the tools and models that need to be applied in the lectures of the career development. But later on, it replicated my strengths, weakness, opportunities and threats with the help of personal SWOT analysis. I started to feel </w:t>
      </w:r>
      <w:r w:rsidR="007770DC" w:rsidRPr="000C6086">
        <w:rPr>
          <w:rFonts w:ascii="Times New Roman" w:hAnsi="Times New Roman" w:cs="Times New Roman"/>
          <w:color w:val="000000" w:themeColor="text1"/>
          <w:sz w:val="24"/>
          <w:szCs w:val="24"/>
        </w:rPr>
        <w:t>more self-assured about the abilities that I have in me and make me more focused and serious about my goals.</w:t>
      </w:r>
      <w:r w:rsidR="00D93A60" w:rsidRPr="000C6086">
        <w:rPr>
          <w:rFonts w:ascii="Times New Roman" w:hAnsi="Times New Roman" w:cs="Times New Roman"/>
          <w:color w:val="000000" w:themeColor="text1"/>
          <w:sz w:val="24"/>
          <w:szCs w:val="24"/>
        </w:rPr>
        <w:t xml:space="preserve"> It is the oldest adopted strategy in the world. This approach is also called the SOFT approach (</w:t>
      </w:r>
      <w:proofErr w:type="spellStart"/>
      <w:r w:rsidR="00D93A60" w:rsidRPr="000C6086">
        <w:rPr>
          <w:rFonts w:ascii="Times New Roman" w:hAnsi="Times New Roman" w:cs="Times New Roman"/>
          <w:color w:val="000000" w:themeColor="text1"/>
          <w:sz w:val="24"/>
          <w:szCs w:val="24"/>
        </w:rPr>
        <w:t>Puyt</w:t>
      </w:r>
      <w:proofErr w:type="spellEnd"/>
      <w:r w:rsidR="000C6086">
        <w:rPr>
          <w:rFonts w:ascii="Times New Roman" w:hAnsi="Times New Roman" w:cs="Times New Roman"/>
          <w:color w:val="000000" w:themeColor="text1"/>
          <w:sz w:val="24"/>
          <w:szCs w:val="24"/>
        </w:rPr>
        <w:t xml:space="preserve"> et al.,</w:t>
      </w:r>
      <w:r w:rsidR="00D93A60" w:rsidRPr="000C6086">
        <w:rPr>
          <w:rFonts w:ascii="Times New Roman" w:hAnsi="Times New Roman" w:cs="Times New Roman"/>
          <w:color w:val="000000" w:themeColor="text1"/>
          <w:sz w:val="24"/>
          <w:szCs w:val="24"/>
        </w:rPr>
        <w:t xml:space="preserve"> 2023).</w:t>
      </w:r>
      <w:r w:rsidR="007770DC" w:rsidRPr="000C6086">
        <w:rPr>
          <w:rFonts w:ascii="Times New Roman" w:hAnsi="Times New Roman" w:cs="Times New Roman"/>
          <w:color w:val="000000" w:themeColor="text1"/>
          <w:sz w:val="24"/>
          <w:szCs w:val="24"/>
        </w:rPr>
        <w:t xml:space="preserve"> The Johari window really helped me in understanding about how others observe me which is a very valuable vision which I can use to improve my communication skills and build more connections and relationships in order to stay updated about the recent market trends </w:t>
      </w:r>
      <w:proofErr w:type="spellStart"/>
      <w:r w:rsidR="007770DC" w:rsidRPr="000C6086">
        <w:rPr>
          <w:rFonts w:ascii="Times New Roman" w:hAnsi="Times New Roman" w:cs="Times New Roman"/>
          <w:color w:val="000000" w:themeColor="text1"/>
          <w:sz w:val="24"/>
          <w:szCs w:val="24"/>
        </w:rPr>
        <w:t>an</w:t>
      </w:r>
      <w:proofErr w:type="spellEnd"/>
      <w:r w:rsidR="007770DC" w:rsidRPr="000C6086">
        <w:rPr>
          <w:rFonts w:ascii="Times New Roman" w:hAnsi="Times New Roman" w:cs="Times New Roman"/>
          <w:color w:val="000000" w:themeColor="text1"/>
          <w:sz w:val="24"/>
          <w:szCs w:val="24"/>
        </w:rPr>
        <w:t xml:space="preserve"> is also helpful in getting more opportunities in professional life.</w:t>
      </w:r>
      <w:r w:rsidR="00D93A60" w:rsidRPr="000C6086">
        <w:rPr>
          <w:rFonts w:ascii="Times New Roman" w:hAnsi="Times New Roman" w:cs="Times New Roman"/>
          <w:color w:val="000000" w:themeColor="text1"/>
          <w:sz w:val="24"/>
          <w:szCs w:val="24"/>
        </w:rPr>
        <w:t xml:space="preserve"> The main aim behind designing the Johari windows to foster self- awareness and communication about behaviour (Oliver and Duncan, 2019).</w:t>
      </w:r>
      <w:r w:rsidR="007770DC" w:rsidRPr="000C6086">
        <w:rPr>
          <w:rFonts w:ascii="Times New Roman" w:hAnsi="Times New Roman" w:cs="Times New Roman"/>
          <w:color w:val="000000" w:themeColor="text1"/>
          <w:sz w:val="24"/>
          <w:szCs w:val="24"/>
        </w:rPr>
        <w:t xml:space="preserve"> The third model which is SMART goals helped me in giving a clear sense of purpose and direction. This model also helped me in feeling more motivated and inspired in order to achieve my goal and career aspirations as well.</w:t>
      </w:r>
      <w:r w:rsidR="00C375DA" w:rsidRPr="000C6086">
        <w:rPr>
          <w:rFonts w:ascii="Times New Roman" w:hAnsi="Times New Roman" w:cs="Times New Roman"/>
          <w:color w:val="000000" w:themeColor="text1"/>
          <w:sz w:val="24"/>
          <w:szCs w:val="24"/>
        </w:rPr>
        <w:t xml:space="preserve"> The representation of the ideas by the abbreviation SMART are indeed broadly supported by the goal theory (Grant, A.M., 2020).</w:t>
      </w:r>
    </w:p>
    <w:p w14:paraId="4BF80775" w14:textId="542CA1DF" w:rsidR="00A45D6E" w:rsidRPr="000C6086" w:rsidRDefault="007770DC"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The lectures of professional career development have been very valuable for me. It helped me in understanding the knowledge and skills that are required and necessary to achieve my goals and objectives in my career. The tools and models discussed in the lectures have helped me in providing a proper plan for my career </w:t>
      </w:r>
      <w:r w:rsidR="005938FC" w:rsidRPr="000C6086">
        <w:rPr>
          <w:rFonts w:ascii="Times New Roman" w:hAnsi="Times New Roman" w:cs="Times New Roman"/>
          <w:color w:val="000000" w:themeColor="text1"/>
          <w:sz w:val="24"/>
          <w:szCs w:val="24"/>
        </w:rPr>
        <w:t>which relates with my aspirations and goals. By applying the personal SWOT analysis, Johari window model and the model of SMART goals helped me in recognizing the area of perfection and a to develop the strategies that are needed to track my progress and to achieve my goals.</w:t>
      </w:r>
    </w:p>
    <w:p w14:paraId="00C25EF9" w14:textId="57977A03" w:rsidR="005938FC" w:rsidRPr="000C6086" w:rsidRDefault="00975B3B" w:rsidP="00D93A60">
      <w:pPr>
        <w:spacing w:line="360" w:lineRule="auto"/>
        <w:jc w:val="both"/>
        <w:rPr>
          <w:rFonts w:ascii="Times New Roman" w:hAnsi="Times New Roman" w:cs="Times New Roman"/>
          <w:b/>
          <w:bCs/>
          <w:color w:val="000000" w:themeColor="text1"/>
          <w:sz w:val="24"/>
          <w:szCs w:val="24"/>
        </w:rPr>
      </w:pPr>
      <w:r w:rsidRPr="000C6086">
        <w:rPr>
          <w:rFonts w:ascii="Times New Roman" w:hAnsi="Times New Roman" w:cs="Times New Roman"/>
          <w:b/>
          <w:bCs/>
          <w:color w:val="000000" w:themeColor="text1"/>
          <w:sz w:val="24"/>
          <w:szCs w:val="24"/>
        </w:rPr>
        <w:t>Now What?</w:t>
      </w:r>
    </w:p>
    <w:p w14:paraId="1D620FB1" w14:textId="02D184B9" w:rsidR="00834E99" w:rsidRPr="000C6086" w:rsidRDefault="005938FC"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After reflection, I have realised that the knowledge and skills that I increased from the lectures of professional career development are very crucial in order to achieve my goals. The personal </w:t>
      </w:r>
      <w:r w:rsidRPr="000C6086">
        <w:rPr>
          <w:rFonts w:ascii="Times New Roman" w:hAnsi="Times New Roman" w:cs="Times New Roman"/>
          <w:color w:val="000000" w:themeColor="text1"/>
          <w:sz w:val="24"/>
          <w:szCs w:val="24"/>
        </w:rPr>
        <w:lastRenderedPageBreak/>
        <w:t xml:space="preserve">SWOT analysis helped me in knowing about my strength, weakness, opportunities and threats. This analysis Is important for me to develop a plan for my career which will be based on my weakness and strength. The Johari window have helped in increasing my development strategies and </w:t>
      </w:r>
      <w:r w:rsidR="00F92A24" w:rsidRPr="000C6086">
        <w:rPr>
          <w:rFonts w:ascii="Times New Roman" w:hAnsi="Times New Roman" w:cs="Times New Roman"/>
          <w:color w:val="000000" w:themeColor="text1"/>
          <w:sz w:val="24"/>
          <w:szCs w:val="24"/>
        </w:rPr>
        <w:t>self-awareness</w:t>
      </w:r>
      <w:r w:rsidRPr="000C6086">
        <w:rPr>
          <w:rFonts w:ascii="Times New Roman" w:hAnsi="Times New Roman" w:cs="Times New Roman"/>
          <w:color w:val="000000" w:themeColor="text1"/>
          <w:sz w:val="24"/>
          <w:szCs w:val="24"/>
        </w:rPr>
        <w:t xml:space="preserve">. </w:t>
      </w:r>
      <w:r w:rsidR="00834E99" w:rsidRPr="000C6086">
        <w:rPr>
          <w:rFonts w:ascii="Times New Roman" w:hAnsi="Times New Roman" w:cs="Times New Roman"/>
          <w:color w:val="000000" w:themeColor="text1"/>
          <w:sz w:val="24"/>
          <w:szCs w:val="24"/>
        </w:rPr>
        <w:t>Setting the SMART goals have helped me with a clear road map in order to develop my career. I am now confident that I am able to achieve my goals and aspiration with the help of these frameworks.</w:t>
      </w:r>
    </w:p>
    <w:p w14:paraId="19CA2436" w14:textId="5349FB4C" w:rsidR="00834E99" w:rsidRPr="000C6086" w:rsidRDefault="00C375DA"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An action plan is considered to be a document which contains the steps for achievement of a specific goal (Hanna, 2022). </w:t>
      </w:r>
      <w:r w:rsidR="00834E99" w:rsidRPr="000C6086">
        <w:rPr>
          <w:rFonts w:ascii="Times New Roman" w:hAnsi="Times New Roman" w:cs="Times New Roman"/>
          <w:color w:val="000000" w:themeColor="text1"/>
          <w:sz w:val="24"/>
          <w:szCs w:val="24"/>
        </w:rPr>
        <w:t xml:space="preserve">In order to achieve the best outcomes </w:t>
      </w:r>
      <w:r w:rsidR="00F92A24" w:rsidRPr="000C6086">
        <w:rPr>
          <w:rFonts w:ascii="Times New Roman" w:hAnsi="Times New Roman" w:cs="Times New Roman"/>
          <w:color w:val="000000" w:themeColor="text1"/>
          <w:sz w:val="24"/>
          <w:szCs w:val="24"/>
        </w:rPr>
        <w:t>professionally</w:t>
      </w:r>
      <w:r w:rsidR="00834E99" w:rsidRPr="000C6086">
        <w:rPr>
          <w:rFonts w:ascii="Times New Roman" w:hAnsi="Times New Roman" w:cs="Times New Roman"/>
          <w:color w:val="000000" w:themeColor="text1"/>
          <w:sz w:val="24"/>
          <w:szCs w:val="24"/>
        </w:rPr>
        <w:t>, I plan to:</w:t>
      </w:r>
    </w:p>
    <w:p w14:paraId="68A110E6" w14:textId="49BE96EA" w:rsidR="005938FC" w:rsidRPr="000C6086" w:rsidRDefault="00834E99"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Conduct regular personal SWOT analysis – This will help to identify the areas that need improvement and also the strategies that need to be developed which addresses the strengths and weakness. </w:t>
      </w:r>
    </w:p>
    <w:p w14:paraId="20428105" w14:textId="399DF525" w:rsidR="00834E99" w:rsidRPr="000C6086" w:rsidRDefault="00834E99" w:rsidP="00DE4FE9">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b/>
          <w:bCs/>
          <w:color w:val="000000" w:themeColor="text1"/>
          <w:sz w:val="24"/>
          <w:szCs w:val="24"/>
        </w:rPr>
        <w:t>Use the Johari window to improve my relationships</w:t>
      </w:r>
      <w:r w:rsidRPr="000C6086">
        <w:rPr>
          <w:rFonts w:ascii="Times New Roman" w:hAnsi="Times New Roman" w:cs="Times New Roman"/>
          <w:color w:val="000000" w:themeColor="text1"/>
          <w:sz w:val="24"/>
          <w:szCs w:val="24"/>
        </w:rPr>
        <w:t xml:space="preserve"> – By improving the ability to understand how other people see me and to experience </w:t>
      </w:r>
      <w:r w:rsidR="00F92A24" w:rsidRPr="000C6086">
        <w:rPr>
          <w:rFonts w:ascii="Times New Roman" w:hAnsi="Times New Roman" w:cs="Times New Roman"/>
          <w:color w:val="000000" w:themeColor="text1"/>
          <w:sz w:val="24"/>
          <w:szCs w:val="24"/>
        </w:rPr>
        <w:t>self-awareness</w:t>
      </w:r>
      <w:r w:rsidRPr="000C6086">
        <w:rPr>
          <w:rFonts w:ascii="Times New Roman" w:hAnsi="Times New Roman" w:cs="Times New Roman"/>
          <w:color w:val="000000" w:themeColor="text1"/>
          <w:sz w:val="24"/>
          <w:szCs w:val="24"/>
        </w:rPr>
        <w:t>, with the help of Johari window, I can make a proper strategy to develop my strategies for the development of my career. It will also help me in improving my relationship with other people</w:t>
      </w:r>
      <w:r w:rsidR="00806B3C" w:rsidRPr="000C6086">
        <w:rPr>
          <w:rFonts w:ascii="Times New Roman" w:hAnsi="Times New Roman" w:cs="Times New Roman"/>
          <w:color w:val="000000" w:themeColor="text1"/>
          <w:sz w:val="24"/>
          <w:szCs w:val="24"/>
        </w:rPr>
        <w:t xml:space="preserve"> as well as it will also help in improving my communication skills. By building good relationships and network will be helpful for getting more opportunities in the future related to my career</w:t>
      </w:r>
      <w:r w:rsidR="00F92A24" w:rsidRPr="000C6086">
        <w:rPr>
          <w:rFonts w:ascii="Times New Roman" w:hAnsi="Times New Roman" w:cs="Times New Roman"/>
          <w:color w:val="000000" w:themeColor="text1"/>
          <w:sz w:val="24"/>
          <w:szCs w:val="24"/>
        </w:rPr>
        <w:t xml:space="preserve"> (Communicationtheory.org. 2024).</w:t>
      </w:r>
    </w:p>
    <w:p w14:paraId="74978C76" w14:textId="5E4570FB" w:rsidR="00806B3C" w:rsidRPr="000C6086" w:rsidRDefault="00806B3C" w:rsidP="00DE4FE9">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b/>
          <w:bCs/>
          <w:color w:val="000000" w:themeColor="text1"/>
          <w:sz w:val="24"/>
          <w:szCs w:val="24"/>
        </w:rPr>
        <w:t>Set SMART goals</w:t>
      </w:r>
      <w:r w:rsidRPr="000C6086">
        <w:rPr>
          <w:rFonts w:ascii="Times New Roman" w:hAnsi="Times New Roman" w:cs="Times New Roman"/>
          <w:color w:val="000000" w:themeColor="text1"/>
          <w:sz w:val="24"/>
          <w:szCs w:val="24"/>
        </w:rPr>
        <w:t xml:space="preserve"> – This model helps in providing me a clear roadmap in the process of my career development. It will also help me in adjusting my goals and tracking my progress as per the need</w:t>
      </w:r>
      <w:r w:rsidR="004F0338" w:rsidRPr="000C6086">
        <w:rPr>
          <w:rFonts w:ascii="Times New Roman" w:hAnsi="Times New Roman" w:cs="Times New Roman"/>
          <w:color w:val="000000" w:themeColor="text1"/>
          <w:sz w:val="24"/>
          <w:szCs w:val="24"/>
        </w:rPr>
        <w:t xml:space="preserve"> (Martins., 2025).</w:t>
      </w:r>
      <w:r w:rsidR="00B40CBE" w:rsidRPr="000C6086">
        <w:rPr>
          <w:rFonts w:ascii="Times New Roman" w:hAnsi="Times New Roman" w:cs="Times New Roman"/>
          <w:color w:val="000000" w:themeColor="text1"/>
          <w:sz w:val="24"/>
          <w:szCs w:val="24"/>
        </w:rPr>
        <w:t xml:space="preserve"> I will also </w:t>
      </w:r>
      <w:r w:rsidR="00B40CBE" w:rsidRPr="000C6086">
        <w:rPr>
          <w:rFonts w:ascii="Times New Roman" w:hAnsi="Times New Roman" w:cs="Times New Roman"/>
          <w:color w:val="000000" w:themeColor="text1"/>
          <w:sz w:val="24"/>
          <w:szCs w:val="24"/>
        </w:rPr>
        <w:t>gain</w:t>
      </w:r>
      <w:r w:rsidR="00B40CBE" w:rsidRPr="000C6086">
        <w:rPr>
          <w:rFonts w:ascii="Times New Roman" w:hAnsi="Times New Roman" w:cs="Times New Roman"/>
          <w:color w:val="000000" w:themeColor="text1"/>
          <w:sz w:val="24"/>
          <w:szCs w:val="24"/>
        </w:rPr>
        <w:t xml:space="preserve"> </w:t>
      </w:r>
      <w:r w:rsidR="00B40CBE" w:rsidRPr="000C6086">
        <w:rPr>
          <w:rFonts w:ascii="Times New Roman" w:hAnsi="Times New Roman" w:cs="Times New Roman"/>
          <w:color w:val="000000" w:themeColor="text1"/>
          <w:sz w:val="24"/>
          <w:szCs w:val="24"/>
        </w:rPr>
        <w:t>professional qualifications or equivalents</w:t>
      </w:r>
      <w:r w:rsidR="00B40CBE" w:rsidRPr="000C6086">
        <w:rPr>
          <w:rFonts w:ascii="Times New Roman" w:hAnsi="Times New Roman" w:cs="Times New Roman"/>
          <w:color w:val="000000" w:themeColor="text1"/>
          <w:sz w:val="24"/>
          <w:szCs w:val="24"/>
        </w:rPr>
        <w:t xml:space="preserve"> (Cot</w:t>
      </w:r>
      <w:r w:rsidR="000C6086">
        <w:rPr>
          <w:rFonts w:ascii="Times New Roman" w:hAnsi="Times New Roman" w:cs="Times New Roman"/>
          <w:color w:val="000000" w:themeColor="text1"/>
          <w:sz w:val="24"/>
          <w:szCs w:val="24"/>
        </w:rPr>
        <w:t>t</w:t>
      </w:r>
      <w:r w:rsidR="00B40CBE" w:rsidRPr="000C6086">
        <w:rPr>
          <w:rFonts w:ascii="Times New Roman" w:hAnsi="Times New Roman" w:cs="Times New Roman"/>
          <w:color w:val="000000" w:themeColor="text1"/>
          <w:sz w:val="24"/>
          <w:szCs w:val="24"/>
        </w:rPr>
        <w:t>rell, 2021).</w:t>
      </w:r>
    </w:p>
    <w:p w14:paraId="0BC5D0ED" w14:textId="2C57AC48" w:rsidR="00806B3C" w:rsidRPr="000C6086" w:rsidRDefault="00806B3C" w:rsidP="00DE4FE9">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By following the action plan, I am very self-assured that I can achieve my aspirations and goals of goal and also improve my employability.</w:t>
      </w:r>
    </w:p>
    <w:p w14:paraId="27B173DE" w14:textId="77777777" w:rsidR="00806B3C" w:rsidRPr="000C6086" w:rsidRDefault="00806B3C" w:rsidP="00D93A60">
      <w:pPr>
        <w:spacing w:line="360" w:lineRule="auto"/>
        <w:ind w:left="720" w:hanging="720"/>
        <w:jc w:val="both"/>
        <w:rPr>
          <w:rFonts w:ascii="Times New Roman" w:hAnsi="Times New Roman" w:cs="Times New Roman"/>
          <w:color w:val="000000" w:themeColor="text1"/>
          <w:sz w:val="24"/>
          <w:szCs w:val="24"/>
        </w:rPr>
      </w:pPr>
    </w:p>
    <w:p w14:paraId="5A710422" w14:textId="77777777" w:rsidR="00975B3B" w:rsidRPr="000C6086" w:rsidRDefault="00975B3B">
      <w:pPr>
        <w:rPr>
          <w:rFonts w:ascii="Times New Roman" w:eastAsiaTheme="majorEastAsia" w:hAnsi="Times New Roman" w:cs="Times New Roman"/>
          <w:b/>
          <w:bCs/>
          <w:color w:val="000000" w:themeColor="text1"/>
          <w:sz w:val="24"/>
          <w:szCs w:val="24"/>
          <w:u w:val="single"/>
        </w:rPr>
      </w:pPr>
      <w:r w:rsidRPr="000C6086">
        <w:rPr>
          <w:rFonts w:ascii="Times New Roman" w:hAnsi="Times New Roman" w:cs="Times New Roman"/>
          <w:b/>
          <w:bCs/>
          <w:color w:val="000000" w:themeColor="text1"/>
          <w:sz w:val="24"/>
          <w:szCs w:val="24"/>
          <w:u w:val="single"/>
        </w:rPr>
        <w:br w:type="page"/>
      </w:r>
    </w:p>
    <w:p w14:paraId="51FE8021" w14:textId="3ADD64CE" w:rsidR="00806B3C" w:rsidRPr="000C6086" w:rsidRDefault="00806B3C" w:rsidP="00D93A60">
      <w:pPr>
        <w:pStyle w:val="Heading1"/>
        <w:rPr>
          <w:rFonts w:ascii="Times New Roman" w:hAnsi="Times New Roman" w:cs="Times New Roman"/>
          <w:b/>
          <w:bCs/>
          <w:color w:val="000000" w:themeColor="text1"/>
          <w:sz w:val="24"/>
          <w:szCs w:val="24"/>
          <w:u w:val="single"/>
        </w:rPr>
      </w:pPr>
      <w:r w:rsidRPr="000C6086">
        <w:rPr>
          <w:rFonts w:ascii="Times New Roman" w:hAnsi="Times New Roman" w:cs="Times New Roman"/>
          <w:b/>
          <w:bCs/>
          <w:color w:val="000000" w:themeColor="text1"/>
          <w:sz w:val="24"/>
          <w:szCs w:val="24"/>
          <w:u w:val="single"/>
        </w:rPr>
        <w:lastRenderedPageBreak/>
        <w:t>Conclusion</w:t>
      </w:r>
    </w:p>
    <w:p w14:paraId="4AABD3CF" w14:textId="7CE6D63F" w:rsidR="00D714D4" w:rsidRPr="000C6086" w:rsidRDefault="00806B3C" w:rsidP="00DE4FE9">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t xml:space="preserve">In conclusion, the lectures of professional development career </w:t>
      </w:r>
      <w:proofErr w:type="spellStart"/>
      <w:r w:rsidRPr="000C6086">
        <w:rPr>
          <w:rFonts w:ascii="Times New Roman" w:hAnsi="Times New Roman" w:cs="Times New Roman"/>
          <w:color w:val="000000" w:themeColor="text1"/>
          <w:sz w:val="24"/>
          <w:szCs w:val="24"/>
        </w:rPr>
        <w:t>wee</w:t>
      </w:r>
      <w:proofErr w:type="spellEnd"/>
      <w:r w:rsidRPr="000C6086">
        <w:rPr>
          <w:rFonts w:ascii="Times New Roman" w:hAnsi="Times New Roman" w:cs="Times New Roman"/>
          <w:color w:val="000000" w:themeColor="text1"/>
          <w:sz w:val="24"/>
          <w:szCs w:val="24"/>
        </w:rPr>
        <w:t xml:space="preserve"> very helpful in understanding and analysing the knowledge and skills required to achieve goals and aspirations of my career. With the help of the models discussed which were personal SWOT analysis, The Johari window and the model of SMART goal were very helpful for giving me a clarity of my career. I will surely apply these models to </w:t>
      </w:r>
      <w:r w:rsidR="00F92A24" w:rsidRPr="000C6086">
        <w:rPr>
          <w:rFonts w:ascii="Times New Roman" w:hAnsi="Times New Roman" w:cs="Times New Roman"/>
          <w:color w:val="000000" w:themeColor="text1"/>
          <w:sz w:val="24"/>
          <w:szCs w:val="24"/>
        </w:rPr>
        <w:t>enhance</w:t>
      </w:r>
      <w:r w:rsidRPr="000C6086">
        <w:rPr>
          <w:rFonts w:ascii="Times New Roman" w:hAnsi="Times New Roman" w:cs="Times New Roman"/>
          <w:color w:val="000000" w:themeColor="text1"/>
          <w:sz w:val="24"/>
          <w:szCs w:val="24"/>
        </w:rPr>
        <w:t xml:space="preserve"> or improve my career even more. As I will continue my journey in my career I will try to reflect on m</w:t>
      </w:r>
      <w:r w:rsidR="00D714D4" w:rsidRPr="000C6086">
        <w:rPr>
          <w:rFonts w:ascii="Times New Roman" w:hAnsi="Times New Roman" w:cs="Times New Roman"/>
          <w:color w:val="000000" w:themeColor="text1"/>
          <w:sz w:val="24"/>
          <w:szCs w:val="24"/>
        </w:rPr>
        <w:t>y progress regularly. I will also make or adjust my plan for career according to the need that are important to achieve the goals of my career.</w:t>
      </w:r>
    </w:p>
    <w:p w14:paraId="4B01BAE8" w14:textId="77777777" w:rsidR="00D714D4" w:rsidRPr="000C6086" w:rsidRDefault="00D714D4" w:rsidP="00D93A60">
      <w:pPr>
        <w:spacing w:line="360" w:lineRule="auto"/>
        <w:jc w:val="both"/>
        <w:rPr>
          <w:rFonts w:ascii="Times New Roman" w:hAnsi="Times New Roman" w:cs="Times New Roman"/>
          <w:color w:val="000000" w:themeColor="text1"/>
          <w:sz w:val="24"/>
          <w:szCs w:val="24"/>
        </w:rPr>
      </w:pPr>
      <w:r w:rsidRPr="000C6086">
        <w:rPr>
          <w:rFonts w:ascii="Times New Roman" w:hAnsi="Times New Roman" w:cs="Times New Roman"/>
          <w:color w:val="000000" w:themeColor="text1"/>
          <w:sz w:val="24"/>
          <w:szCs w:val="24"/>
        </w:rPr>
        <w:br w:type="page"/>
      </w:r>
    </w:p>
    <w:p w14:paraId="18CB56C3" w14:textId="77777777" w:rsidR="00DE4FE9" w:rsidRPr="000C6086" w:rsidRDefault="00D714D4" w:rsidP="00DE4FE9">
      <w:pPr>
        <w:spacing w:line="360" w:lineRule="auto"/>
        <w:ind w:left="720" w:hanging="720"/>
        <w:jc w:val="both"/>
        <w:rPr>
          <w:rFonts w:ascii="Times New Roman" w:hAnsi="Times New Roman" w:cs="Times New Roman"/>
          <w:b/>
          <w:bCs/>
          <w:color w:val="000000" w:themeColor="text1"/>
          <w:sz w:val="24"/>
          <w:szCs w:val="24"/>
          <w:u w:val="single"/>
        </w:rPr>
      </w:pPr>
      <w:r w:rsidRPr="000C6086">
        <w:rPr>
          <w:rFonts w:ascii="Times New Roman" w:hAnsi="Times New Roman" w:cs="Times New Roman"/>
          <w:b/>
          <w:bCs/>
          <w:color w:val="000000" w:themeColor="text1"/>
          <w:sz w:val="24"/>
          <w:szCs w:val="24"/>
          <w:u w:val="single"/>
        </w:rPr>
        <w:lastRenderedPageBreak/>
        <w:t>References</w:t>
      </w:r>
    </w:p>
    <w:p w14:paraId="6E2FE5F9" w14:textId="6215C7BB" w:rsidR="0047249A" w:rsidRPr="0047249A" w:rsidRDefault="0047249A" w:rsidP="00DE4FE9">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 xml:space="preserve">Communicationtheory.org.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2024</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Communication theory</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 xml:space="preserve">Available at: </w:t>
      </w:r>
      <w:hyperlink r:id="rId7" w:history="1">
        <w:r w:rsidRPr="0047249A">
          <w:rPr>
            <w:rStyle w:val="Hyperlink"/>
            <w:rFonts w:ascii="Times New Roman" w:hAnsi="Times New Roman" w:cs="Times New Roman"/>
            <w:color w:val="000000" w:themeColor="text1"/>
            <w:sz w:val="24"/>
            <w:szCs w:val="24"/>
          </w:rPr>
          <w:t>https://www.communicationtheory.org/the-johari-window-model/</w:t>
        </w:r>
      </w:hyperlink>
      <w:r w:rsidRPr="0047249A">
        <w:rPr>
          <w:rFonts w:ascii="Times New Roman" w:hAnsi="Times New Roman" w:cs="Times New Roman"/>
          <w:color w:val="000000" w:themeColor="text1"/>
          <w:sz w:val="24"/>
          <w:szCs w:val="24"/>
        </w:rPr>
        <w:t xml:space="preserve"> (Accessed</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31 May 2025).</w:t>
      </w:r>
    </w:p>
    <w:p w14:paraId="3E967FF0" w14:textId="18EA11B2" w:rsidR="0047249A" w:rsidRP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 xml:space="preserve">Cottrell, S. (2021)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Skills for success: personal development and employability</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4th edition. </w:t>
      </w:r>
      <w:proofErr w:type="gramStart"/>
      <w:r w:rsidRPr="0047249A">
        <w:rPr>
          <w:rFonts w:ascii="Times New Roman" w:hAnsi="Times New Roman" w:cs="Times New Roman"/>
          <w:color w:val="000000" w:themeColor="text1"/>
          <w:sz w:val="24"/>
          <w:szCs w:val="24"/>
        </w:rPr>
        <w:t>London :</w:t>
      </w:r>
      <w:proofErr w:type="gramEnd"/>
      <w:r w:rsidRPr="0047249A">
        <w:rPr>
          <w:rFonts w:ascii="Times New Roman" w:hAnsi="Times New Roman" w:cs="Times New Roman"/>
          <w:color w:val="000000" w:themeColor="text1"/>
          <w:sz w:val="24"/>
          <w:szCs w:val="24"/>
        </w:rPr>
        <w:t>, Red Globe Press.</w:t>
      </w:r>
      <w:r w:rsidRPr="0047249A">
        <w:rPr>
          <w:rFonts w:ascii="Times New Roman" w:hAnsi="Times New Roman" w:cs="Times New Roman"/>
          <w:color w:val="000000" w:themeColor="text1"/>
          <w:sz w:val="24"/>
          <w:szCs w:val="24"/>
        </w:rPr>
        <w:t xml:space="preserve"> </w:t>
      </w:r>
    </w:p>
    <w:p w14:paraId="2EB6E50B" w14:textId="269ECE99" w:rsidR="0047249A" w:rsidRP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Grant, A.M.</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An integrated model of goal‐focused coaching: an evidence‐based framework for teaching and practice</w:t>
      </w:r>
      <w:r>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Coaching researched: A coaching psychology reader, pp.115-139</w:t>
      </w:r>
      <w:r w:rsidRPr="0047249A">
        <w:rPr>
          <w:rFonts w:ascii="Times New Roman" w:hAnsi="Times New Roman" w:cs="Times New Roman"/>
          <w:color w:val="000000" w:themeColor="text1"/>
          <w:sz w:val="24"/>
          <w:szCs w:val="24"/>
        </w:rPr>
        <w:t>.</w:t>
      </w:r>
      <w:hyperlink r:id="rId8" w:history="1">
        <w:r w:rsidRPr="0047249A">
          <w:rPr>
            <w:rStyle w:val="Hyperlink"/>
            <w:rFonts w:ascii="Times New Roman" w:hAnsi="Times New Roman" w:cs="Times New Roman"/>
            <w:color w:val="000000" w:themeColor="text1"/>
            <w:sz w:val="24"/>
            <w:szCs w:val="24"/>
          </w:rPr>
          <w:t>https://d1wqtxts1xzle7.cloudfront.net/39847618/An_integrated_model_of_goal-focused_coaching_Grant_ICPR_2012-libre.pdf?1447116990=&amp;response-content-disposition=inline%3B+filename%3DAn_integrated_model_of_goal_focused_coac.pdf&amp;Expires=1748678261&amp;Signature=KpTVF80BB5T9MiBDGGI5n6VSMMbOwms2~GKBA-ZzxrWZ5FXxGRhrndAxdaMpXbZAosQ3kQe~eW~evFfcgI6OGQQNfbZRjNXEvtS22tuxFpkpQCCfIiXwQJDXjP4NFvfpc32kVw31EX~PyVUFPq~SXo8SBR6v~t8J97N16SU24KGnWVl8te1DM49y5ByMVWyX-RFbwgtrtb9dFiz~g9n4zpyOBu1ShOSbOQbyDRusdDSHZeT8quzHKfOAFTJcuZdse8c6Hj3I1UsrfIjTUAoA7tBAMK9rbEyYCZNq88xitNw0u-XJxlPBfIaPDtTjpKz-hDVS~8Ktljatis3Ylgg7dg_&amp;Key-Pair-Id=APKAJLOHF5GGSLRBV4ZA</w:t>
        </w:r>
      </w:hyperlink>
    </w:p>
    <w:p w14:paraId="397D9C15" w14:textId="1F910686" w:rsidR="0047249A" w:rsidRP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 xml:space="preserve">Hanna, K.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Action plan</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 xml:space="preserve">Available at: </w:t>
      </w:r>
      <w:hyperlink r:id="rId9" w:history="1">
        <w:r w:rsidRPr="0047249A">
          <w:rPr>
            <w:rStyle w:val="Hyperlink"/>
            <w:rFonts w:ascii="Times New Roman" w:hAnsi="Times New Roman" w:cs="Times New Roman"/>
            <w:color w:val="000000" w:themeColor="text1"/>
            <w:sz w:val="24"/>
            <w:szCs w:val="24"/>
          </w:rPr>
          <w:t>https://www.techtarget.com/whatis/definition/action-plan</w:t>
        </w:r>
      </w:hyperlink>
      <w:r w:rsidRPr="0047249A">
        <w:rPr>
          <w:rFonts w:ascii="Times New Roman" w:hAnsi="Times New Roman" w:cs="Times New Roman"/>
          <w:color w:val="000000" w:themeColor="text1"/>
          <w:sz w:val="24"/>
          <w:szCs w:val="24"/>
        </w:rPr>
        <w:t xml:space="preserve"> (Accessed</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0</w:t>
      </w:r>
      <w:r w:rsidRPr="0047249A">
        <w:rPr>
          <w:rFonts w:ascii="Times New Roman" w:hAnsi="Times New Roman" w:cs="Times New Roman"/>
          <w:color w:val="000000" w:themeColor="text1"/>
          <w:sz w:val="24"/>
          <w:szCs w:val="24"/>
        </w:rPr>
        <w:t xml:space="preserve"> May 2025).</w:t>
      </w:r>
    </w:p>
    <w:p w14:paraId="22D9973D" w14:textId="1569C0C9" w:rsidR="0047249A" w:rsidRPr="0047249A" w:rsidRDefault="0047249A" w:rsidP="00DE4FE9">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 xml:space="preserve">Hee.nhs.uk. (N.D.) </w:t>
      </w:r>
      <w:r w:rsidRPr="0047249A">
        <w:rPr>
          <w:rFonts w:ascii="Times New Roman" w:hAnsi="Times New Roman" w:cs="Times New Roman"/>
          <w:i/>
          <w:iCs/>
          <w:color w:val="000000" w:themeColor="text1"/>
          <w:sz w:val="24"/>
          <w:szCs w:val="24"/>
        </w:rPr>
        <w:t>Joharis’s window</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 xml:space="preserve">Available at: </w:t>
      </w:r>
      <w:hyperlink r:id="rId10" w:history="1">
        <w:r w:rsidRPr="0047249A">
          <w:rPr>
            <w:rStyle w:val="Hyperlink"/>
            <w:rFonts w:ascii="Times New Roman" w:hAnsi="Times New Roman" w:cs="Times New Roman"/>
            <w:color w:val="000000" w:themeColor="text1"/>
            <w:sz w:val="24"/>
            <w:szCs w:val="24"/>
          </w:rPr>
          <w:t>https://www.hee.nhs.uk/sites/default/files/documents/Johari%20window.pdf</w:t>
        </w:r>
      </w:hyperlink>
      <w:r w:rsidRPr="0047249A">
        <w:rPr>
          <w:rFonts w:ascii="Times New Roman" w:hAnsi="Times New Roman" w:cs="Times New Roman"/>
          <w:color w:val="000000" w:themeColor="text1"/>
          <w:sz w:val="24"/>
          <w:szCs w:val="24"/>
        </w:rPr>
        <w:t xml:space="preserve"> (Accessed</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31 May 2025).</w:t>
      </w:r>
    </w:p>
    <w:p w14:paraId="108BCF30" w14:textId="055B9CA6" w:rsidR="0047249A" w:rsidRPr="0047249A" w:rsidRDefault="0047249A" w:rsidP="00DE4FE9">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Martins J.</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2025</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 xml:space="preserve">What are SMART </w:t>
      </w:r>
      <w:proofErr w:type="gramStart"/>
      <w:r w:rsidRPr="0047249A">
        <w:rPr>
          <w:rFonts w:ascii="Times New Roman" w:hAnsi="Times New Roman" w:cs="Times New Roman"/>
          <w:i/>
          <w:iCs/>
          <w:color w:val="000000" w:themeColor="text1"/>
          <w:sz w:val="24"/>
          <w:szCs w:val="24"/>
        </w:rPr>
        <w:t>goals?</w:t>
      </w:r>
      <w:r>
        <w:rPr>
          <w:rFonts w:ascii="Times New Roman" w:hAnsi="Times New Roman" w:cs="Times New Roman"/>
          <w:i/>
          <w:iCs/>
          <w:color w:val="000000" w:themeColor="text1"/>
          <w:sz w:val="24"/>
          <w:szCs w:val="24"/>
        </w:rPr>
        <w:t>.</w:t>
      </w:r>
      <w:proofErr w:type="gramEnd"/>
      <w:r w:rsidRPr="0047249A">
        <w:rPr>
          <w:rFonts w:ascii="Times New Roman" w:hAnsi="Times New Roman" w:cs="Times New Roman"/>
          <w:color w:val="000000" w:themeColor="text1"/>
          <w:sz w:val="24"/>
          <w:szCs w:val="24"/>
        </w:rPr>
        <w:t xml:space="preserve"> Available at: </w:t>
      </w:r>
      <w:hyperlink r:id="rId11" w:history="1">
        <w:r w:rsidRPr="0047249A">
          <w:rPr>
            <w:rStyle w:val="Hyperlink"/>
            <w:rFonts w:ascii="Times New Roman" w:hAnsi="Times New Roman" w:cs="Times New Roman"/>
            <w:color w:val="000000" w:themeColor="text1"/>
            <w:sz w:val="24"/>
            <w:szCs w:val="24"/>
          </w:rPr>
          <w:t>https://asana.com/resources/smart-goals</w:t>
        </w:r>
      </w:hyperlink>
      <w:r w:rsidRPr="0047249A">
        <w:rPr>
          <w:rFonts w:ascii="Times New Roman" w:hAnsi="Times New Roman" w:cs="Times New Roman"/>
          <w:color w:val="000000" w:themeColor="text1"/>
          <w:sz w:val="24"/>
          <w:szCs w:val="24"/>
        </w:rPr>
        <w:t xml:space="preserve"> (Accessed</w:t>
      </w:r>
      <w:r>
        <w:rPr>
          <w:rFonts w:ascii="Times New Roman" w:hAnsi="Times New Roman" w:cs="Times New Roman"/>
          <w:color w:val="000000" w:themeColor="text1"/>
          <w:sz w:val="24"/>
          <w:szCs w:val="24"/>
        </w:rPr>
        <w:t xml:space="preserve">: 29 </w:t>
      </w:r>
      <w:r w:rsidRPr="0047249A">
        <w:rPr>
          <w:rFonts w:ascii="Times New Roman" w:hAnsi="Times New Roman" w:cs="Times New Roman"/>
          <w:color w:val="000000" w:themeColor="text1"/>
          <w:sz w:val="24"/>
          <w:szCs w:val="24"/>
        </w:rPr>
        <w:t>May 2025).</w:t>
      </w:r>
    </w:p>
    <w:p w14:paraId="5E98179D" w14:textId="0E0EE203" w:rsidR="0047249A" w:rsidRP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Oliver, S. and Duncan, S.</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2019</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Looking through the Johari window</w:t>
      </w:r>
      <w:r>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Research for All, 3</w:t>
      </w:r>
      <w:r w:rsidRPr="0047249A">
        <w:rPr>
          <w:rFonts w:ascii="Times New Roman" w:hAnsi="Times New Roman" w:cs="Times New Roman"/>
          <w:color w:val="000000" w:themeColor="text1"/>
          <w:sz w:val="24"/>
          <w:szCs w:val="24"/>
        </w:rPr>
        <w:t xml:space="preserve">(1). </w:t>
      </w:r>
      <w:hyperlink r:id="rId12" w:history="1">
        <w:r w:rsidRPr="0047249A">
          <w:rPr>
            <w:rStyle w:val="Hyperlink"/>
            <w:rFonts w:ascii="Times New Roman" w:hAnsi="Times New Roman" w:cs="Times New Roman"/>
            <w:color w:val="000000" w:themeColor="text1"/>
            <w:sz w:val="24"/>
            <w:szCs w:val="24"/>
          </w:rPr>
          <w:t>https://journals.uclpress.co.uk/r4a/article/id/2255/download/pdf/</w:t>
        </w:r>
      </w:hyperlink>
      <w:r w:rsidRPr="0047249A">
        <w:rPr>
          <w:rFonts w:ascii="Times New Roman" w:hAnsi="Times New Roman" w:cs="Times New Roman"/>
          <w:color w:val="000000" w:themeColor="text1"/>
          <w:sz w:val="24"/>
          <w:szCs w:val="24"/>
        </w:rPr>
        <w:t xml:space="preserve"> (Accessed on 31 May 2025).</w:t>
      </w:r>
    </w:p>
    <w:p w14:paraId="0BCEBE33" w14:textId="70C210DF" w:rsidR="0047249A" w:rsidRPr="0047249A" w:rsidRDefault="0047249A" w:rsidP="00DE4FE9">
      <w:pPr>
        <w:spacing w:line="360" w:lineRule="auto"/>
        <w:jc w:val="both"/>
        <w:rPr>
          <w:rFonts w:ascii="Times New Roman" w:hAnsi="Times New Roman" w:cs="Times New Roman"/>
          <w:b/>
          <w:bCs/>
          <w:color w:val="000000" w:themeColor="text1"/>
          <w:sz w:val="24"/>
          <w:szCs w:val="24"/>
          <w:u w:val="single"/>
        </w:rPr>
      </w:pPr>
      <w:r w:rsidRPr="0047249A">
        <w:rPr>
          <w:rFonts w:ascii="Times New Roman" w:hAnsi="Times New Roman" w:cs="Times New Roman"/>
          <w:color w:val="000000" w:themeColor="text1"/>
          <w:sz w:val="24"/>
          <w:szCs w:val="24"/>
        </w:rPr>
        <w:t xml:space="preserve">Positivepathways.org.uk.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2024</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Positive Pathways.</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 xml:space="preserve">Available at: </w:t>
      </w:r>
      <w:hyperlink r:id="rId13" w:anchor=":~:text=What%20is%20a%20Personal%20SWOT,your%20personal%20and%20career%20growth" w:history="1">
        <w:r w:rsidRPr="0047249A">
          <w:rPr>
            <w:rStyle w:val="Hyperlink"/>
            <w:rFonts w:ascii="Times New Roman" w:hAnsi="Times New Roman" w:cs="Times New Roman"/>
            <w:color w:val="000000" w:themeColor="text1"/>
            <w:sz w:val="24"/>
            <w:szCs w:val="24"/>
          </w:rPr>
          <w:t>https://positivepathways.org.uk/personal-swot-analysis/#:~:text=What%20is%20a%20Personal%20SWOT,your%20personal%20and%20career%20growth</w:t>
        </w:r>
      </w:hyperlink>
      <w:r w:rsidRPr="0047249A">
        <w:rPr>
          <w:rFonts w:ascii="Times New Roman" w:hAnsi="Times New Roman" w:cs="Times New Roman"/>
          <w:color w:val="000000" w:themeColor="text1"/>
          <w:sz w:val="24"/>
          <w:szCs w:val="24"/>
        </w:rPr>
        <w:t>. (Accessed</w:t>
      </w:r>
      <w:r>
        <w:rPr>
          <w:rFonts w:ascii="Times New Roman" w:hAnsi="Times New Roman" w:cs="Times New Roman"/>
          <w:color w:val="000000" w:themeColor="text1"/>
          <w:sz w:val="24"/>
          <w:szCs w:val="24"/>
        </w:rPr>
        <w:t xml:space="preserve">: 30 </w:t>
      </w:r>
      <w:r w:rsidRPr="0047249A">
        <w:rPr>
          <w:rFonts w:ascii="Times New Roman" w:hAnsi="Times New Roman" w:cs="Times New Roman"/>
          <w:color w:val="000000" w:themeColor="text1"/>
          <w:sz w:val="24"/>
          <w:szCs w:val="24"/>
        </w:rPr>
        <w:t>May 2025).</w:t>
      </w:r>
    </w:p>
    <w:p w14:paraId="15636E0A" w14:textId="7BDB3530" w:rsidR="0047249A" w:rsidRPr="0047249A" w:rsidRDefault="0047249A" w:rsidP="00D93A60">
      <w:pPr>
        <w:spacing w:line="360" w:lineRule="auto"/>
        <w:jc w:val="both"/>
        <w:rPr>
          <w:rFonts w:ascii="Times New Roman" w:hAnsi="Times New Roman" w:cs="Times New Roman"/>
          <w:color w:val="000000" w:themeColor="text1"/>
          <w:sz w:val="24"/>
          <w:szCs w:val="24"/>
        </w:rPr>
      </w:pPr>
      <w:proofErr w:type="spellStart"/>
      <w:r w:rsidRPr="0047249A">
        <w:rPr>
          <w:rFonts w:ascii="Times New Roman" w:hAnsi="Times New Roman" w:cs="Times New Roman"/>
          <w:color w:val="000000" w:themeColor="text1"/>
          <w:sz w:val="24"/>
          <w:szCs w:val="24"/>
        </w:rPr>
        <w:lastRenderedPageBreak/>
        <w:t>Puyt</w:t>
      </w:r>
      <w:proofErr w:type="spellEnd"/>
      <w:r w:rsidRPr="0047249A">
        <w:rPr>
          <w:rFonts w:ascii="Times New Roman" w:hAnsi="Times New Roman" w:cs="Times New Roman"/>
          <w:color w:val="000000" w:themeColor="text1"/>
          <w:sz w:val="24"/>
          <w:szCs w:val="24"/>
        </w:rPr>
        <w:t xml:space="preserve">, R.W., Lie, F.B. and </w:t>
      </w:r>
      <w:proofErr w:type="spellStart"/>
      <w:r w:rsidRPr="0047249A">
        <w:rPr>
          <w:rFonts w:ascii="Times New Roman" w:hAnsi="Times New Roman" w:cs="Times New Roman"/>
          <w:color w:val="000000" w:themeColor="text1"/>
          <w:sz w:val="24"/>
          <w:szCs w:val="24"/>
        </w:rPr>
        <w:t>Wilderom</w:t>
      </w:r>
      <w:proofErr w:type="spellEnd"/>
      <w:r w:rsidRPr="0047249A">
        <w:rPr>
          <w:rFonts w:ascii="Times New Roman" w:hAnsi="Times New Roman" w:cs="Times New Roman"/>
          <w:color w:val="000000" w:themeColor="text1"/>
          <w:sz w:val="24"/>
          <w:szCs w:val="24"/>
        </w:rPr>
        <w:t>, C.P.</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2023</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The origins of SWOT analysis</w:t>
      </w:r>
      <w:r>
        <w:rPr>
          <w:rFonts w:ascii="Times New Roman" w:hAnsi="Times New Roman" w:cs="Times New Roman"/>
          <w:color w:val="000000" w:themeColor="text1"/>
          <w:sz w:val="24"/>
          <w:szCs w:val="24"/>
        </w:rPr>
        <w:t xml:space="preserve">’, </w:t>
      </w:r>
      <w:r w:rsidRPr="0047249A">
        <w:rPr>
          <w:rFonts w:ascii="Times New Roman" w:hAnsi="Times New Roman" w:cs="Times New Roman"/>
          <w:i/>
          <w:iCs/>
          <w:color w:val="000000" w:themeColor="text1"/>
          <w:sz w:val="24"/>
          <w:szCs w:val="24"/>
        </w:rPr>
        <w:t>Long range planning, 56</w:t>
      </w:r>
      <w:r w:rsidRPr="0047249A">
        <w:rPr>
          <w:rFonts w:ascii="Times New Roman" w:hAnsi="Times New Roman" w:cs="Times New Roman"/>
          <w:color w:val="000000" w:themeColor="text1"/>
          <w:sz w:val="24"/>
          <w:szCs w:val="24"/>
        </w:rPr>
        <w:t xml:space="preserve">(3), p.102304. </w:t>
      </w:r>
      <w:hyperlink r:id="rId14" w:history="1">
        <w:r w:rsidRPr="0047249A">
          <w:rPr>
            <w:rStyle w:val="Hyperlink"/>
            <w:rFonts w:ascii="Times New Roman" w:hAnsi="Times New Roman" w:cs="Times New Roman"/>
            <w:color w:val="000000" w:themeColor="text1"/>
            <w:sz w:val="24"/>
            <w:szCs w:val="24"/>
          </w:rPr>
          <w:t>https://www.sciencedirect.com/science/article/pii/S0024630123000110</w:t>
        </w:r>
      </w:hyperlink>
      <w:r w:rsidRPr="0047249A">
        <w:rPr>
          <w:rFonts w:ascii="Times New Roman" w:hAnsi="Times New Roman" w:cs="Times New Roman"/>
          <w:color w:val="000000" w:themeColor="text1"/>
          <w:sz w:val="24"/>
          <w:szCs w:val="24"/>
        </w:rPr>
        <w:t xml:space="preserve"> </w:t>
      </w:r>
    </w:p>
    <w:p w14:paraId="2281425D" w14:textId="353A4BEA" w:rsidR="0047249A" w:rsidRPr="0047249A" w:rsidRDefault="0047249A" w:rsidP="00D93A60">
      <w:pPr>
        <w:spacing w:line="360" w:lineRule="auto"/>
        <w:jc w:val="both"/>
        <w:rPr>
          <w:rFonts w:ascii="Times New Roman" w:hAnsi="Times New Roman" w:cs="Times New Roman"/>
          <w:color w:val="000000" w:themeColor="text1"/>
          <w:sz w:val="24"/>
          <w:szCs w:val="24"/>
        </w:rPr>
      </w:pPr>
      <w:r w:rsidRPr="0047249A">
        <w:rPr>
          <w:rFonts w:ascii="Times New Roman" w:hAnsi="Times New Roman" w:cs="Times New Roman"/>
          <w:color w:val="000000" w:themeColor="text1"/>
          <w:sz w:val="24"/>
          <w:szCs w:val="24"/>
        </w:rPr>
        <w:t>Shan, R., Sharma, V., Verma, S., Rashid, S., Gul, S., Ayoub, S. and Bhat, U.G.</w:t>
      </w:r>
      <w:r>
        <w:rPr>
          <w:rFonts w:ascii="Times New Roman" w:hAnsi="Times New Roman" w:cs="Times New Roman"/>
          <w:color w:val="000000" w:themeColor="text1"/>
          <w:sz w:val="24"/>
          <w:szCs w:val="24"/>
        </w:rPr>
        <w:t xml:space="preserve"> (</w:t>
      </w:r>
      <w:r w:rsidRPr="0047249A">
        <w:rPr>
          <w:rFonts w:ascii="Times New Roman" w:hAnsi="Times New Roman" w:cs="Times New Roman"/>
          <w:color w:val="000000" w:themeColor="text1"/>
          <w:sz w:val="24"/>
          <w:szCs w:val="24"/>
        </w:rPr>
        <w:t>2023</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Learning via Reflection: Studying the Covid-19 Pandemic Experiences of First-Year Medical Students</w:t>
      </w:r>
      <w:r>
        <w:rPr>
          <w:rFonts w:ascii="Times New Roman" w:hAnsi="Times New Roman" w:cs="Times New Roman"/>
          <w:color w:val="000000" w:themeColor="text1"/>
          <w:sz w:val="24"/>
          <w:szCs w:val="24"/>
        </w:rPr>
        <w:t>’,</w:t>
      </w:r>
      <w:r w:rsidRPr="0047249A">
        <w:rPr>
          <w:rFonts w:ascii="Times New Roman" w:hAnsi="Times New Roman" w:cs="Times New Roman"/>
          <w:color w:val="000000" w:themeColor="text1"/>
          <w:sz w:val="24"/>
          <w:szCs w:val="24"/>
        </w:rPr>
        <w:t> </w:t>
      </w:r>
      <w:r w:rsidRPr="0047249A">
        <w:rPr>
          <w:rFonts w:ascii="Times New Roman" w:hAnsi="Times New Roman" w:cs="Times New Roman"/>
          <w:i/>
          <w:iCs/>
          <w:color w:val="000000" w:themeColor="text1"/>
          <w:sz w:val="24"/>
          <w:szCs w:val="24"/>
        </w:rPr>
        <w:t xml:space="preserve">www. </w:t>
      </w:r>
      <w:proofErr w:type="spellStart"/>
      <w:r w:rsidRPr="0047249A">
        <w:rPr>
          <w:rFonts w:ascii="Times New Roman" w:hAnsi="Times New Roman" w:cs="Times New Roman"/>
          <w:i/>
          <w:iCs/>
          <w:color w:val="000000" w:themeColor="text1"/>
          <w:sz w:val="24"/>
          <w:szCs w:val="24"/>
        </w:rPr>
        <w:t>ijphrd</w:t>
      </w:r>
      <w:proofErr w:type="spellEnd"/>
      <w:r w:rsidRPr="0047249A">
        <w:rPr>
          <w:rFonts w:ascii="Times New Roman" w:hAnsi="Times New Roman" w:cs="Times New Roman"/>
          <w:i/>
          <w:iCs/>
          <w:color w:val="000000" w:themeColor="text1"/>
          <w:sz w:val="24"/>
          <w:szCs w:val="24"/>
        </w:rPr>
        <w:t>. com</w:t>
      </w:r>
      <w:r w:rsidRPr="0047249A">
        <w:rPr>
          <w:rFonts w:ascii="Times New Roman" w:hAnsi="Times New Roman" w:cs="Times New Roman"/>
          <w:color w:val="000000" w:themeColor="text1"/>
          <w:sz w:val="24"/>
          <w:szCs w:val="24"/>
        </w:rPr>
        <w:t>, </w:t>
      </w:r>
      <w:r w:rsidRPr="0047249A">
        <w:rPr>
          <w:rFonts w:ascii="Times New Roman" w:hAnsi="Times New Roman" w:cs="Times New Roman"/>
          <w:i/>
          <w:iCs/>
          <w:color w:val="000000" w:themeColor="text1"/>
          <w:sz w:val="24"/>
          <w:szCs w:val="24"/>
        </w:rPr>
        <w:t>14</w:t>
      </w:r>
      <w:r w:rsidRPr="0047249A">
        <w:rPr>
          <w:rFonts w:ascii="Times New Roman" w:hAnsi="Times New Roman" w:cs="Times New Roman"/>
          <w:color w:val="000000" w:themeColor="text1"/>
          <w:sz w:val="24"/>
          <w:szCs w:val="24"/>
        </w:rPr>
        <w:t>(3), p.210.</w:t>
      </w:r>
      <w:r w:rsidRPr="0047249A">
        <w:rPr>
          <w:rFonts w:ascii="Times New Roman" w:hAnsi="Times New Roman" w:cs="Times New Roman"/>
          <w:color w:val="000000" w:themeColor="text1"/>
          <w:sz w:val="24"/>
          <w:szCs w:val="24"/>
        </w:rPr>
        <w:t xml:space="preserve"> </w:t>
      </w:r>
      <w:hyperlink r:id="rId15" w:history="1">
        <w:r w:rsidRPr="0047249A">
          <w:rPr>
            <w:rStyle w:val="Hyperlink"/>
            <w:rFonts w:ascii="Times New Roman" w:hAnsi="Times New Roman" w:cs="Times New Roman"/>
            <w:color w:val="000000" w:themeColor="text1"/>
            <w:sz w:val="24"/>
            <w:szCs w:val="24"/>
          </w:rPr>
          <w:t>https://www.researchgate.net/profile/Vidhyalakshmi-Ramadoss-Kabilan/publication/387782733_IJPHRD_Vol_14_No_3_July-September_2023_Final_1/links/677ce560e74ca64e1f527ff6/IJPHRD-Vol-14-No-3-July-September-2023-Final-1.pdf#page=219</w:t>
        </w:r>
      </w:hyperlink>
      <w:r w:rsidRPr="0047249A">
        <w:rPr>
          <w:rFonts w:ascii="Times New Roman" w:hAnsi="Times New Roman" w:cs="Times New Roman"/>
          <w:color w:val="000000" w:themeColor="text1"/>
          <w:sz w:val="24"/>
          <w:szCs w:val="24"/>
        </w:rPr>
        <w:t xml:space="preserve"> </w:t>
      </w:r>
    </w:p>
    <w:sectPr w:rsidR="0047249A" w:rsidRPr="0047249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FFE6F" w14:textId="77777777" w:rsidR="008C6023" w:rsidRPr="000C6086" w:rsidRDefault="008C6023" w:rsidP="00DE4FE9">
      <w:pPr>
        <w:spacing w:after="0" w:line="240" w:lineRule="auto"/>
      </w:pPr>
      <w:r w:rsidRPr="000C6086">
        <w:separator/>
      </w:r>
    </w:p>
  </w:endnote>
  <w:endnote w:type="continuationSeparator" w:id="0">
    <w:p w14:paraId="2418B0F7" w14:textId="77777777" w:rsidR="008C6023" w:rsidRPr="000C6086" w:rsidRDefault="008C6023" w:rsidP="00DE4FE9">
      <w:pPr>
        <w:spacing w:after="0" w:line="240" w:lineRule="auto"/>
      </w:pPr>
      <w:r w:rsidRPr="000C60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941888"/>
      <w:docPartObj>
        <w:docPartGallery w:val="Page Numbers (Bottom of Page)"/>
        <w:docPartUnique/>
      </w:docPartObj>
    </w:sdtPr>
    <w:sdtEndPr>
      <w:rPr>
        <w:noProof/>
      </w:rPr>
    </w:sdtEndPr>
    <w:sdtContent>
      <w:p w14:paraId="5D30020D" w14:textId="3BBC9692" w:rsidR="00DE4FE9" w:rsidRPr="000C6086" w:rsidRDefault="00DE4FE9">
        <w:pPr>
          <w:pStyle w:val="Footer"/>
          <w:jc w:val="center"/>
        </w:pPr>
        <w:r w:rsidRPr="000C6086">
          <w:fldChar w:fldCharType="begin"/>
        </w:r>
        <w:r w:rsidRPr="000C6086">
          <w:instrText xml:space="preserve"> PAGE   \* MERGEFORMAT </w:instrText>
        </w:r>
        <w:r w:rsidRPr="000C6086">
          <w:fldChar w:fldCharType="separate"/>
        </w:r>
        <w:r w:rsidRPr="000C6086">
          <w:rPr>
            <w:noProof/>
          </w:rPr>
          <w:t>2</w:t>
        </w:r>
        <w:r w:rsidRPr="000C6086">
          <w:rPr>
            <w:noProof/>
          </w:rPr>
          <w:fldChar w:fldCharType="end"/>
        </w:r>
      </w:p>
    </w:sdtContent>
  </w:sdt>
  <w:p w14:paraId="68BEBB2F" w14:textId="77777777" w:rsidR="00DE4FE9" w:rsidRPr="000C6086" w:rsidRDefault="00DE4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924C3" w14:textId="77777777" w:rsidR="008C6023" w:rsidRPr="000C6086" w:rsidRDefault="008C6023" w:rsidP="00DE4FE9">
      <w:pPr>
        <w:spacing w:after="0" w:line="240" w:lineRule="auto"/>
      </w:pPr>
      <w:r w:rsidRPr="000C6086">
        <w:separator/>
      </w:r>
    </w:p>
  </w:footnote>
  <w:footnote w:type="continuationSeparator" w:id="0">
    <w:p w14:paraId="7F8D291B" w14:textId="77777777" w:rsidR="008C6023" w:rsidRPr="000C6086" w:rsidRDefault="008C6023" w:rsidP="00DE4FE9">
      <w:pPr>
        <w:spacing w:after="0" w:line="240" w:lineRule="auto"/>
      </w:pPr>
      <w:r w:rsidRPr="000C608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EDF"/>
    <w:rsid w:val="00044EC3"/>
    <w:rsid w:val="000C6086"/>
    <w:rsid w:val="003F2BFD"/>
    <w:rsid w:val="004067A2"/>
    <w:rsid w:val="0047249A"/>
    <w:rsid w:val="004A28D4"/>
    <w:rsid w:val="004F0338"/>
    <w:rsid w:val="005938FC"/>
    <w:rsid w:val="00707170"/>
    <w:rsid w:val="007770DC"/>
    <w:rsid w:val="00806B3C"/>
    <w:rsid w:val="00834E99"/>
    <w:rsid w:val="00870EDF"/>
    <w:rsid w:val="00891440"/>
    <w:rsid w:val="008C6023"/>
    <w:rsid w:val="00975B3B"/>
    <w:rsid w:val="00A45D6E"/>
    <w:rsid w:val="00AF429F"/>
    <w:rsid w:val="00B40CBE"/>
    <w:rsid w:val="00C259F0"/>
    <w:rsid w:val="00C375DA"/>
    <w:rsid w:val="00C63C0E"/>
    <w:rsid w:val="00C83847"/>
    <w:rsid w:val="00D714D4"/>
    <w:rsid w:val="00D93A60"/>
    <w:rsid w:val="00DB0C1A"/>
    <w:rsid w:val="00DE4FE9"/>
    <w:rsid w:val="00F92A24"/>
    <w:rsid w:val="00FC34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F6F38"/>
  <w15:chartTrackingRefBased/>
  <w15:docId w15:val="{92E22EA1-4F59-40BD-9A07-46225B259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70E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0E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0E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0E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0E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0E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E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E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E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E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70E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0E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0E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0E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0E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E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E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EDF"/>
    <w:rPr>
      <w:rFonts w:eastAsiaTheme="majorEastAsia" w:cstheme="majorBidi"/>
      <w:color w:val="272727" w:themeColor="text1" w:themeTint="D8"/>
    </w:rPr>
  </w:style>
  <w:style w:type="paragraph" w:styleId="Title">
    <w:name w:val="Title"/>
    <w:basedOn w:val="Normal"/>
    <w:next w:val="Normal"/>
    <w:link w:val="TitleChar"/>
    <w:uiPriority w:val="10"/>
    <w:qFormat/>
    <w:rsid w:val="00870E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E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E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E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EDF"/>
    <w:pPr>
      <w:spacing w:before="160"/>
      <w:jc w:val="center"/>
    </w:pPr>
    <w:rPr>
      <w:i/>
      <w:iCs/>
      <w:color w:val="404040" w:themeColor="text1" w:themeTint="BF"/>
    </w:rPr>
  </w:style>
  <w:style w:type="character" w:customStyle="1" w:styleId="QuoteChar">
    <w:name w:val="Quote Char"/>
    <w:basedOn w:val="DefaultParagraphFont"/>
    <w:link w:val="Quote"/>
    <w:uiPriority w:val="29"/>
    <w:rsid w:val="00870EDF"/>
    <w:rPr>
      <w:i/>
      <w:iCs/>
      <w:color w:val="404040" w:themeColor="text1" w:themeTint="BF"/>
    </w:rPr>
  </w:style>
  <w:style w:type="paragraph" w:styleId="ListParagraph">
    <w:name w:val="List Paragraph"/>
    <w:basedOn w:val="Normal"/>
    <w:uiPriority w:val="34"/>
    <w:qFormat/>
    <w:rsid w:val="00870EDF"/>
    <w:pPr>
      <w:ind w:left="720"/>
      <w:contextualSpacing/>
    </w:pPr>
  </w:style>
  <w:style w:type="character" w:styleId="IntenseEmphasis">
    <w:name w:val="Intense Emphasis"/>
    <w:basedOn w:val="DefaultParagraphFont"/>
    <w:uiPriority w:val="21"/>
    <w:qFormat/>
    <w:rsid w:val="00870EDF"/>
    <w:rPr>
      <w:i/>
      <w:iCs/>
      <w:color w:val="2F5496" w:themeColor="accent1" w:themeShade="BF"/>
    </w:rPr>
  </w:style>
  <w:style w:type="paragraph" w:styleId="IntenseQuote">
    <w:name w:val="Intense Quote"/>
    <w:basedOn w:val="Normal"/>
    <w:next w:val="Normal"/>
    <w:link w:val="IntenseQuoteChar"/>
    <w:uiPriority w:val="30"/>
    <w:qFormat/>
    <w:rsid w:val="00870E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0EDF"/>
    <w:rPr>
      <w:i/>
      <w:iCs/>
      <w:color w:val="2F5496" w:themeColor="accent1" w:themeShade="BF"/>
    </w:rPr>
  </w:style>
  <w:style w:type="character" w:styleId="IntenseReference">
    <w:name w:val="Intense Reference"/>
    <w:basedOn w:val="DefaultParagraphFont"/>
    <w:uiPriority w:val="32"/>
    <w:qFormat/>
    <w:rsid w:val="00870EDF"/>
    <w:rPr>
      <w:b/>
      <w:bCs/>
      <w:smallCaps/>
      <w:color w:val="2F5496" w:themeColor="accent1" w:themeShade="BF"/>
      <w:spacing w:val="5"/>
    </w:rPr>
  </w:style>
  <w:style w:type="character" w:styleId="Hyperlink">
    <w:name w:val="Hyperlink"/>
    <w:basedOn w:val="DefaultParagraphFont"/>
    <w:uiPriority w:val="99"/>
    <w:unhideWhenUsed/>
    <w:rsid w:val="00D714D4"/>
    <w:rPr>
      <w:color w:val="0563C1" w:themeColor="hyperlink"/>
      <w:u w:val="single"/>
    </w:rPr>
  </w:style>
  <w:style w:type="character" w:styleId="UnresolvedMention">
    <w:name w:val="Unresolved Mention"/>
    <w:basedOn w:val="DefaultParagraphFont"/>
    <w:uiPriority w:val="99"/>
    <w:semiHidden/>
    <w:unhideWhenUsed/>
    <w:rsid w:val="00D714D4"/>
    <w:rPr>
      <w:color w:val="605E5C"/>
      <w:shd w:val="clear" w:color="auto" w:fill="E1DFDD"/>
    </w:rPr>
  </w:style>
  <w:style w:type="paragraph" w:styleId="Header">
    <w:name w:val="header"/>
    <w:basedOn w:val="Normal"/>
    <w:link w:val="HeaderChar"/>
    <w:uiPriority w:val="99"/>
    <w:unhideWhenUsed/>
    <w:rsid w:val="00DE4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FE9"/>
  </w:style>
  <w:style w:type="paragraph" w:styleId="Footer">
    <w:name w:val="footer"/>
    <w:basedOn w:val="Normal"/>
    <w:link w:val="FooterChar"/>
    <w:uiPriority w:val="99"/>
    <w:unhideWhenUsed/>
    <w:rsid w:val="00DE4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39847618/An_integrated_model_of_goal-focused_coaching_Grant_ICPR_2012-libre.pdf?1447116990=&amp;response-content-disposition=inline%3B+filename%3DAn_integrated_model_of_goal_focused_coac.pdf&amp;Expires=1748678261&amp;Signature=KpTVF80BB5T9MiBDGGI5n6VSMMbOwms2~GKBA-ZzxrWZ5FXxGRhrndAxdaMpXbZAosQ3kQe~eW~evFfcgI6OGQQNfbZRjNXEvtS22tuxFpkpQCCfIiXwQJDXjP4NFvfpc32kVw31EX~PyVUFPq~SXo8SBR6v~t8J97N16SU24KGnWVl8te1DM49y5ByMVWyX-RFbwgtrtb9dFiz~g9n4zpyOBu1ShOSbOQbyDRusdDSHZeT8quzHKfOAFTJcuZdse8c6Hj3I1UsrfIjTUAoA7tBAMK9rbEyYCZNq88xitNw0u-XJxlPBfIaPDtTjpKz-hDVS~8Ktljatis3Ylgg7dg_&amp;Key-Pair-Id=APKAJLOHF5GGSLRBV4ZA" TargetMode="External"/><Relationship Id="rId13" Type="http://schemas.openxmlformats.org/officeDocument/2006/relationships/hyperlink" Target="https://positivepathways.org.uk/personal-swot-analysi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mmunicationtheory.org/the-johari-window-model/" TargetMode="External"/><Relationship Id="rId12" Type="http://schemas.openxmlformats.org/officeDocument/2006/relationships/hyperlink" Target="https://journals.uclpress.co.uk/r4a/article/id/2255/download/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ana.com/resources/smart-goals" TargetMode="External"/><Relationship Id="rId5" Type="http://schemas.openxmlformats.org/officeDocument/2006/relationships/endnotes" Target="endnotes.xml"/><Relationship Id="rId15" Type="http://schemas.openxmlformats.org/officeDocument/2006/relationships/hyperlink" Target="https://www.researchgate.net/profile/Vidhyalakshmi-Ramadoss-Kabilan/publication/387782733_IJPHRD_Vol_14_No_3_July-September_2023_Final_1/links/677ce560e74ca64e1f527ff6/IJPHRD-Vol-14-No-3-July-September-2023-Final-1.pdf#page=219" TargetMode="External"/><Relationship Id="rId10" Type="http://schemas.openxmlformats.org/officeDocument/2006/relationships/hyperlink" Target="https://www.hee.nhs.uk/sites/default/files/documents/Johari%20window.pdf" TargetMode="External"/><Relationship Id="rId4" Type="http://schemas.openxmlformats.org/officeDocument/2006/relationships/footnotes" Target="footnotes.xml"/><Relationship Id="rId9" Type="http://schemas.openxmlformats.org/officeDocument/2006/relationships/hyperlink" Target="https://www.techtarget.com/whatis/definition/action-plan" TargetMode="External"/><Relationship Id="rId14" Type="http://schemas.openxmlformats.org/officeDocument/2006/relationships/hyperlink" Target="https://www.sciencedirect.com/science/article/pii/S0024630123000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8</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2025-05-31T03:19:00Z</dcterms:created>
  <dcterms:modified xsi:type="dcterms:W3CDTF">2025-05-31T08:22:00Z</dcterms:modified>
</cp:coreProperties>
</file>