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239B6" w:rsidRPr="001E1371" w:rsidRDefault="001E1371">
      <w:pPr>
        <w:rPr>
          <w:u w:val="single"/>
        </w:rPr>
      </w:pPr>
      <w:r w:rsidRPr="001E1371">
        <w:rPr>
          <w:u w:val="single"/>
        </w:rPr>
        <w:t>Villains Task:</w:t>
      </w:r>
    </w:p>
    <w:p w:rsidR="001E1371" w:rsidRDefault="001E1371"/>
    <w:p w:rsidR="001E1371" w:rsidRDefault="001E1371">
      <w:r>
        <w:t>We all know what a villain should look like, how they ought to behave.</w:t>
      </w:r>
    </w:p>
    <w:p w:rsidR="001E1371" w:rsidRDefault="001E1371"/>
    <w:p w:rsidR="001E1371" w:rsidRDefault="001E1371">
      <w:proofErr w:type="gramStart"/>
      <w:r>
        <w:t>But can you find any examples of difficult villains – perhaps they are a ‘goodie’ who ought to really be a villain; or maybe a villain who looks and behaves more like what we established as a hero on Monday.</w:t>
      </w:r>
      <w:bookmarkStart w:id="0" w:name="_GoBack"/>
      <w:bookmarkEnd w:id="0"/>
      <w:proofErr w:type="gramEnd"/>
    </w:p>
    <w:sectPr w:rsidR="001E13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E1371"/>
    <w:rsid w:val="001E1371"/>
    <w:rsid w:val="00C239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44</Words>
  <Characters>252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Jonny</dc:creator>
  <cp:lastModifiedBy>Jonny</cp:lastModifiedBy>
  <cp:revision>1</cp:revision>
  <dcterms:created xsi:type="dcterms:W3CDTF">2015-03-14T11:42:00Z</dcterms:created>
  <dcterms:modified xsi:type="dcterms:W3CDTF">2015-03-14T11:45:00Z</dcterms:modified>
</cp:coreProperties>
</file>