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14:ligatures w14:val="standardContextual"/>
        </w:rPr>
        <w:id w:val="980579796"/>
        <w:docPartObj>
          <w:docPartGallery w:val="Cover Pages"/>
          <w:docPartUnique/>
        </w:docPartObj>
      </w:sdtPr>
      <w:sdtEndPr>
        <w:rPr>
          <w:color w:val="auto"/>
        </w:rPr>
      </w:sdtEndPr>
      <w:sdtContent>
        <w:p w14:paraId="21450209" w14:textId="7D360A62" w:rsidR="000E48F2" w:rsidRDefault="000E48F2">
          <w:pPr>
            <w:pStyle w:val="NoSpacing"/>
            <w:spacing w:before="1540" w:after="240"/>
            <w:jc w:val="center"/>
            <w:rPr>
              <w:color w:val="156082" w:themeColor="accent1"/>
            </w:rPr>
          </w:pPr>
          <w:r>
            <w:rPr>
              <w:noProof/>
              <w:color w:val="156082" w:themeColor="accent1"/>
            </w:rPr>
            <w:drawing>
              <wp:inline distT="0" distB="0" distL="0" distR="0" wp14:anchorId="7B3AC525" wp14:editId="18AA086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ptos" w:eastAsia="DengXian" w:hAnsi="Aptos" w:cs="Times New Roman"/>
              <w:kern w:val="2"/>
              <w:sz w:val="52"/>
              <w:szCs w:val="52"/>
              <w14:ligatures w14:val="standardContextual"/>
            </w:rPr>
            <w:alias w:val="Title"/>
            <w:tag w:val=""/>
            <w:id w:val="1735040861"/>
            <w:placeholder>
              <w:docPart w:val="FBA302DF21C0442CBAAA2434A0C6453F"/>
            </w:placeholder>
            <w:dataBinding w:prefixMappings="xmlns:ns0='http://purl.org/dc/elements/1.1/' xmlns:ns1='http://schemas.openxmlformats.org/package/2006/metadata/core-properties' " w:xpath="/ns1:coreProperties[1]/ns0:title[1]" w:storeItemID="{6C3C8BC8-F283-45AE-878A-BAB7291924A1}"/>
            <w:text/>
          </w:sdtPr>
          <w:sdtContent>
            <w:p w14:paraId="6F6BCC96" w14:textId="2AA5E383" w:rsidR="000E48F2" w:rsidRDefault="00370DA5" w:rsidP="000E48F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Aptos" w:eastAsia="DengXian" w:hAnsi="Aptos" w:cs="Times New Roman"/>
                  <w:kern w:val="2"/>
                  <w:sz w:val="52"/>
                  <w:szCs w:val="52"/>
                  <w14:ligatures w14:val="standardContextual"/>
                </w:rPr>
                <w:t xml:space="preserve">Jordina Robb                                                                                                                                                           </w:t>
              </w:r>
              <w:proofErr w:type="gramStart"/>
              <w:r>
                <w:rPr>
                  <w:rFonts w:ascii="Aptos" w:eastAsia="DengXian" w:hAnsi="Aptos" w:cs="Times New Roman"/>
                  <w:kern w:val="2"/>
                  <w:sz w:val="52"/>
                  <w:szCs w:val="52"/>
                  <w14:ligatures w14:val="standardContextual"/>
                </w:rPr>
                <w:t xml:space="preserve">   “</w:t>
              </w:r>
              <w:proofErr w:type="gramEnd"/>
              <w:r>
                <w:rPr>
                  <w:rFonts w:ascii="Aptos" w:eastAsia="DengXian" w:hAnsi="Aptos" w:cs="Times New Roman"/>
                  <w:kern w:val="2"/>
                  <w:sz w:val="52"/>
                  <w:szCs w:val="52"/>
                  <w14:ligatures w14:val="standardContextual"/>
                </w:rPr>
                <w:t xml:space="preserve">Digital Opportunities for Customer Engagement at </w:t>
              </w:r>
              <w:proofErr w:type="spellStart"/>
              <w:r>
                <w:rPr>
                  <w:rFonts w:ascii="Aptos" w:eastAsia="DengXian" w:hAnsi="Aptos" w:cs="Times New Roman"/>
                  <w:kern w:val="2"/>
                  <w:sz w:val="52"/>
                  <w:szCs w:val="52"/>
                  <w14:ligatures w14:val="standardContextual"/>
                </w:rPr>
                <w:t>BrightWave</w:t>
              </w:r>
              <w:proofErr w:type="spellEnd"/>
              <w:r>
                <w:rPr>
                  <w:rFonts w:ascii="Aptos" w:eastAsia="DengXian" w:hAnsi="Aptos" w:cs="Times New Roman"/>
                  <w:kern w:val="2"/>
                  <w:sz w:val="52"/>
                  <w:szCs w:val="52"/>
                  <w14:ligatures w14:val="standardContextual"/>
                </w:rPr>
                <w:t xml:space="preserve"> Café”</w:t>
              </w:r>
            </w:p>
          </w:sdtContent>
        </w:sdt>
        <w:sdt>
          <w:sdtPr>
            <w:rPr>
              <w:color w:val="156082" w:themeColor="accent1"/>
              <w:sz w:val="40"/>
              <w:szCs w:val="40"/>
            </w:rPr>
            <w:alias w:val="Subtitle"/>
            <w:tag w:val=""/>
            <w:id w:val="328029620"/>
            <w:placeholder>
              <w:docPart w:val="12A461F4B8F4400BA785AF727DAE6F4C"/>
            </w:placeholder>
            <w:dataBinding w:prefixMappings="xmlns:ns0='http://purl.org/dc/elements/1.1/' xmlns:ns1='http://schemas.openxmlformats.org/package/2006/metadata/core-properties' " w:xpath="/ns1:coreProperties[1]/ns0:subject[1]" w:storeItemID="{6C3C8BC8-F283-45AE-878A-BAB7291924A1}"/>
            <w:text/>
          </w:sdtPr>
          <w:sdtContent>
            <w:p w14:paraId="159494F9" w14:textId="74F9ACD7" w:rsidR="000E48F2" w:rsidRPr="002F244B" w:rsidRDefault="00A95D5E">
              <w:pPr>
                <w:pStyle w:val="NoSpacing"/>
                <w:jc w:val="center"/>
                <w:rPr>
                  <w:color w:val="156082" w:themeColor="accent1"/>
                  <w:sz w:val="40"/>
                  <w:szCs w:val="40"/>
                </w:rPr>
              </w:pPr>
              <w:r w:rsidRPr="002F244B">
                <w:rPr>
                  <w:color w:val="156082" w:themeColor="accent1"/>
                  <w:sz w:val="40"/>
                  <w:szCs w:val="40"/>
                </w:rPr>
                <w:t>BMBS4003</w:t>
              </w:r>
            </w:p>
          </w:sdtContent>
        </w:sdt>
        <w:p w14:paraId="0023DF51" w14:textId="77777777" w:rsidR="000E48F2" w:rsidRDefault="000E48F2">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E11A8FE" wp14:editId="168CF3F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40"/>
                                    <w:szCs w:val="40"/>
                                  </w:rPr>
                                  <w:alias w:val="Date"/>
                                  <w:tag w:val=""/>
                                  <w:id w:val="197127006"/>
                                  <w:dataBinding w:prefixMappings="xmlns:ns0='http://schemas.microsoft.com/office/2006/coverPageProps' " w:xpath="/ns0:CoverPageProperties[1]/ns0:PublishDate[1]" w:storeItemID="{55AF091B-3C7A-41E3-B477-F2FDAA23CFDA}"/>
                                  <w:date w:fullDate="2026-05-26T00:00:00Z">
                                    <w:dateFormat w:val="dd MMMM yyyy"/>
                                    <w:lid w:val="en-GB"/>
                                    <w:storeMappedDataAs w:val="dateTime"/>
                                    <w:calendar w:val="gregorian"/>
                                  </w:date>
                                </w:sdtPr>
                                <w:sdtContent>
                                  <w:p w14:paraId="3DD46C7A" w14:textId="35EAA2D8" w:rsidR="000E48F2" w:rsidRPr="002F244B" w:rsidRDefault="00262330">
                                    <w:pPr>
                                      <w:pStyle w:val="NoSpacing"/>
                                      <w:spacing w:after="40"/>
                                      <w:jc w:val="center"/>
                                      <w:rPr>
                                        <w:caps/>
                                        <w:color w:val="156082" w:themeColor="accent1"/>
                                        <w:sz w:val="40"/>
                                        <w:szCs w:val="40"/>
                                      </w:rPr>
                                    </w:pPr>
                                    <w:r w:rsidRPr="002F244B">
                                      <w:rPr>
                                        <w:caps/>
                                        <w:color w:val="156082" w:themeColor="accent1"/>
                                        <w:sz w:val="40"/>
                                        <w:szCs w:val="40"/>
                                      </w:rPr>
                                      <w:t>26 May 2026</w:t>
                                    </w:r>
                                  </w:p>
                                </w:sdtContent>
                              </w:sdt>
                              <w:p w14:paraId="19524955" w14:textId="177F553D" w:rsidR="000E48F2" w:rsidRDefault="00000000">
                                <w:pPr>
                                  <w:pStyle w:val="NoSpacing"/>
                                  <w:jc w:val="center"/>
                                  <w:rPr>
                                    <w:caps/>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E51DF">
                                      <w:rPr>
                                        <w:caps/>
                                        <w:color w:val="156082" w:themeColor="accent1"/>
                                      </w:rPr>
                                      <w:t xml:space="preserve">     </w:t>
                                    </w:r>
                                  </w:sdtContent>
                                </w:sdt>
                                <w:hyperlink r:id="rId10" w:history="1">
                                  <w:r w:rsidR="000B44CD" w:rsidRPr="00771735">
                                    <w:rPr>
                                      <w:rStyle w:val="Hyperlink"/>
                                      <w:caps/>
                                    </w:rPr>
                                    <w:t>2534824@sTUDENT.UWTSD.AC.UK</w:t>
                                  </w:r>
                                </w:hyperlink>
                              </w:p>
                              <w:p w14:paraId="40317C3A" w14:textId="77777777" w:rsidR="000B44CD" w:rsidRDefault="000B44CD">
                                <w:pPr>
                                  <w:pStyle w:val="NoSpacing"/>
                                  <w:jc w:val="center"/>
                                  <w:rPr>
                                    <w:caps/>
                                    <w:color w:val="156082" w:themeColor="accent1"/>
                                  </w:rPr>
                                </w:pPr>
                              </w:p>
                              <w:p w14:paraId="13902AA9" w14:textId="77777777" w:rsidR="000B44CD" w:rsidRDefault="000B44CD">
                                <w:pPr>
                                  <w:pStyle w:val="NoSpacing"/>
                                  <w:jc w:val="center"/>
                                  <w:rPr>
                                    <w:caps/>
                                    <w:color w:val="156082" w:themeColor="accent1"/>
                                  </w:rPr>
                                </w:pPr>
                              </w:p>
                              <w:p w14:paraId="3F855421" w14:textId="77777777" w:rsidR="000B44CD" w:rsidRDefault="000B44CD">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11A8F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40"/>
                              <w:szCs w:val="40"/>
                            </w:rPr>
                            <w:alias w:val="Date"/>
                            <w:tag w:val=""/>
                            <w:id w:val="197127006"/>
                            <w:dataBinding w:prefixMappings="xmlns:ns0='http://schemas.microsoft.com/office/2006/coverPageProps' " w:xpath="/ns0:CoverPageProperties[1]/ns0:PublishDate[1]" w:storeItemID="{55AF091B-3C7A-41E3-B477-F2FDAA23CFDA}"/>
                            <w:date w:fullDate="2026-05-26T00:00:00Z">
                              <w:dateFormat w:val="dd MMMM yyyy"/>
                              <w:lid w:val="en-GB"/>
                              <w:storeMappedDataAs w:val="dateTime"/>
                              <w:calendar w:val="gregorian"/>
                            </w:date>
                          </w:sdtPr>
                          <w:sdtContent>
                            <w:p w14:paraId="3DD46C7A" w14:textId="35EAA2D8" w:rsidR="000E48F2" w:rsidRPr="002F244B" w:rsidRDefault="00262330">
                              <w:pPr>
                                <w:pStyle w:val="NoSpacing"/>
                                <w:spacing w:after="40"/>
                                <w:jc w:val="center"/>
                                <w:rPr>
                                  <w:caps/>
                                  <w:color w:val="156082" w:themeColor="accent1"/>
                                  <w:sz w:val="40"/>
                                  <w:szCs w:val="40"/>
                                </w:rPr>
                              </w:pPr>
                              <w:r w:rsidRPr="002F244B">
                                <w:rPr>
                                  <w:caps/>
                                  <w:color w:val="156082" w:themeColor="accent1"/>
                                  <w:sz w:val="40"/>
                                  <w:szCs w:val="40"/>
                                </w:rPr>
                                <w:t>26 May 2026</w:t>
                              </w:r>
                            </w:p>
                          </w:sdtContent>
                        </w:sdt>
                        <w:p w14:paraId="19524955" w14:textId="177F553D" w:rsidR="000E48F2" w:rsidRDefault="00000000">
                          <w:pPr>
                            <w:pStyle w:val="NoSpacing"/>
                            <w:jc w:val="center"/>
                            <w:rPr>
                              <w:caps/>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E51DF">
                                <w:rPr>
                                  <w:caps/>
                                  <w:color w:val="156082" w:themeColor="accent1"/>
                                </w:rPr>
                                <w:t xml:space="preserve">     </w:t>
                              </w:r>
                            </w:sdtContent>
                          </w:sdt>
                          <w:hyperlink r:id="rId11" w:history="1">
                            <w:r w:rsidR="000B44CD" w:rsidRPr="00771735">
                              <w:rPr>
                                <w:rStyle w:val="Hyperlink"/>
                                <w:caps/>
                              </w:rPr>
                              <w:t>2534824@sTUDENT.UWTSD.AC.UK</w:t>
                            </w:r>
                          </w:hyperlink>
                        </w:p>
                        <w:p w14:paraId="40317C3A" w14:textId="77777777" w:rsidR="000B44CD" w:rsidRDefault="000B44CD">
                          <w:pPr>
                            <w:pStyle w:val="NoSpacing"/>
                            <w:jc w:val="center"/>
                            <w:rPr>
                              <w:caps/>
                              <w:color w:val="156082" w:themeColor="accent1"/>
                            </w:rPr>
                          </w:pPr>
                        </w:p>
                        <w:p w14:paraId="13902AA9" w14:textId="77777777" w:rsidR="000B44CD" w:rsidRDefault="000B44CD">
                          <w:pPr>
                            <w:pStyle w:val="NoSpacing"/>
                            <w:jc w:val="center"/>
                            <w:rPr>
                              <w:caps/>
                              <w:color w:val="156082" w:themeColor="accent1"/>
                            </w:rPr>
                          </w:pPr>
                        </w:p>
                        <w:p w14:paraId="3F855421" w14:textId="77777777" w:rsidR="000B44CD" w:rsidRDefault="000B44CD">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3878F0FA" wp14:editId="12C165E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3B08FD" w14:textId="790DF3F5" w:rsidR="00B37789" w:rsidRDefault="00000000"/>
      </w:sdtContent>
    </w:sdt>
    <w:p w14:paraId="01F9B0F8" w14:textId="77777777" w:rsidR="000B44CD" w:rsidRDefault="000B44CD"/>
    <w:p w14:paraId="167C520E" w14:textId="77777777" w:rsidR="000B44CD" w:rsidRDefault="000B44CD"/>
    <w:p w14:paraId="3F166DD0" w14:textId="77777777" w:rsidR="000B44CD" w:rsidRDefault="000B44CD"/>
    <w:p w14:paraId="6DCCDD00" w14:textId="77777777" w:rsidR="000B44CD" w:rsidRDefault="000B44CD"/>
    <w:p w14:paraId="32913B81" w14:textId="77777777" w:rsidR="000B44CD" w:rsidRDefault="000B44CD"/>
    <w:p w14:paraId="2C460AF4" w14:textId="77777777" w:rsidR="000B44CD" w:rsidRDefault="000B44CD"/>
    <w:p w14:paraId="60F6DCD4" w14:textId="77777777" w:rsidR="00370DA5" w:rsidRDefault="00370DA5"/>
    <w:p w14:paraId="20550263" w14:textId="77777777" w:rsidR="00370DA5" w:rsidRDefault="00370DA5"/>
    <w:p w14:paraId="3144EE57" w14:textId="77777777" w:rsidR="00370DA5" w:rsidRDefault="00370DA5"/>
    <w:p w14:paraId="6DD8D56E" w14:textId="77777777" w:rsidR="00370DA5" w:rsidRDefault="00370DA5"/>
    <w:p w14:paraId="14F0A32A" w14:textId="77777777" w:rsidR="00370DA5" w:rsidRDefault="00370DA5"/>
    <w:p w14:paraId="77EDABC5" w14:textId="77777777" w:rsidR="00370DA5" w:rsidRDefault="00370DA5"/>
    <w:p w14:paraId="7D0D0424" w14:textId="77777777" w:rsidR="00370DA5" w:rsidRDefault="00370DA5"/>
    <w:p w14:paraId="2C77925B" w14:textId="30D99529" w:rsidR="00660459" w:rsidRDefault="00660459">
      <w:r>
        <w:lastRenderedPageBreak/>
        <w:t>Introduction</w:t>
      </w:r>
    </w:p>
    <w:p w14:paraId="38A5E792" w14:textId="13CB086E" w:rsidR="00720EE9" w:rsidRDefault="008E0E8F" w:rsidP="00720EE9">
      <w:r>
        <w:t xml:space="preserve">In </w:t>
      </w:r>
      <w:proofErr w:type="spellStart"/>
      <w:proofErr w:type="gramStart"/>
      <w:r>
        <w:t>todays</w:t>
      </w:r>
      <w:proofErr w:type="spellEnd"/>
      <w:proofErr w:type="gramEnd"/>
      <w:r>
        <w:t xml:space="preserve"> competitive business </w:t>
      </w:r>
      <w:r w:rsidR="0059135F">
        <w:t xml:space="preserve">environment, </w:t>
      </w:r>
      <w:r w:rsidR="00EF2F66">
        <w:t xml:space="preserve">Café must use </w:t>
      </w:r>
      <w:r w:rsidR="007D4778">
        <w:t>digital</w:t>
      </w:r>
      <w:r w:rsidR="00EF2F66">
        <w:t xml:space="preserve"> </w:t>
      </w:r>
      <w:r w:rsidR="001D49FB">
        <w:t xml:space="preserve">tools to improve customer </w:t>
      </w:r>
      <w:r w:rsidR="00BE5AB5">
        <w:t>community Introduction</w:t>
      </w:r>
    </w:p>
    <w:p w14:paraId="4FB194CB" w14:textId="77777777" w:rsidR="00720EE9" w:rsidRDefault="00720EE9" w:rsidP="00720EE9"/>
    <w:p w14:paraId="6AA617E5" w14:textId="77777777" w:rsidR="00720EE9" w:rsidRDefault="00720EE9" w:rsidP="00720EE9">
      <w:r>
        <w:t xml:space="preserve">In today’s highly competitive hospitality industry, digital tools and Artificial Intelligence (AI) have become essential for improving operational efficiency, enhancing customer experience, and supporting business growth. For a modern café business such as </w:t>
      </w:r>
      <w:proofErr w:type="spellStart"/>
      <w:r>
        <w:t>BrightWave</w:t>
      </w:r>
      <w:proofErr w:type="spellEnd"/>
      <w:r>
        <w:t xml:space="preserve"> Cafe, the integration of digital technologies can provide significant advantages in both daily operations and long-term strategic planning. Customers increasingly expect fast service, personalised experiences, online accessibility, and seamless communication with businesses. As a result, cafés that fail to adopt modern technologies risk losing customers to competitors who offer more convenient and digitally advanced services.</w:t>
      </w:r>
    </w:p>
    <w:p w14:paraId="00EF9878" w14:textId="77777777" w:rsidR="00720EE9" w:rsidRDefault="00720EE9" w:rsidP="00720EE9"/>
    <w:p w14:paraId="02B8D2C5" w14:textId="77777777" w:rsidR="00720EE9" w:rsidRDefault="00720EE9" w:rsidP="00720EE9">
      <w:r>
        <w:t xml:space="preserve">Digital tools refer to software applications, online platforms, and technological systems that help businesses manage operations more effectively. In a café environment, these tools may include Point of Sale (POS) systems, online ordering platforms, inventory management software, customer relationship management (CRM) systems, digital payment solutions, and social media marketing tools. These technologies enable businesses to automate repetitive tasks, reduce human error, improve communication, and collect valuable business data. For </w:t>
      </w:r>
      <w:proofErr w:type="spellStart"/>
      <w:r>
        <w:t>BrightWave</w:t>
      </w:r>
      <w:proofErr w:type="spellEnd"/>
      <w:r>
        <w:t xml:space="preserve"> Cafe, digital tools can simplify everyday activities such as processing customer orders, monitoring stock levels, scheduling staff, and analysing sales performance.</w:t>
      </w:r>
    </w:p>
    <w:p w14:paraId="077A7243" w14:textId="77777777" w:rsidR="00720EE9" w:rsidRDefault="00720EE9" w:rsidP="00720EE9"/>
    <w:p w14:paraId="7F7E3722" w14:textId="77777777" w:rsidR="00720EE9" w:rsidRDefault="00720EE9" w:rsidP="00720EE9">
      <w:r>
        <w:t>Artificial Intelligence extends the capabilities of digital tools by enabling systems to learn from data, make predictions, and automate decision-making processes. AI-powered technologies are becoming increasingly popular in the hospitality sector because they help businesses provide smarter and more personalised services. For example, AI chatbots can respond to customer enquiries instantly through websites or social media platforms, while recommendation systems can suggest menu items based on customer preferences and previous purchases. AI can also support demand forecasting by analysing sales trends and predicting busy periods, helping café managers optimise staffing and inventory levels. This can reduce waste, lower costs, and improve overall operational efficiency.</w:t>
      </w:r>
    </w:p>
    <w:p w14:paraId="28160D29" w14:textId="77777777" w:rsidR="00720EE9" w:rsidRDefault="00720EE9" w:rsidP="00720EE9"/>
    <w:p w14:paraId="7103975D" w14:textId="19600AA5" w:rsidR="00720EE9" w:rsidRDefault="00720EE9" w:rsidP="00720EE9">
      <w:r>
        <w:t xml:space="preserve">One of the most important benefits of adopting digital tools and AI at </w:t>
      </w:r>
      <w:proofErr w:type="spellStart"/>
      <w:r>
        <w:t>BrightWave</w:t>
      </w:r>
      <w:proofErr w:type="spellEnd"/>
      <w:r>
        <w:t xml:space="preserve"> Cafe is the improvement of customer satisfaction. Modern customers value convenience and </w:t>
      </w:r>
      <w:r>
        <w:lastRenderedPageBreak/>
        <w:t xml:space="preserve">speed, particularly when ordering food and beverages. Online ordering applications, mobile payment systems, and digital loyalty programmes can create a more efficient and enjoyable customer experience. Additionally, AI-driven marketing tools can help the café target customers with personalised promotions and advertisements, increasing customer engagement and loyalty. </w:t>
      </w:r>
      <w:r w:rsidR="00C22A8E">
        <w:t>Using</w:t>
      </w:r>
      <w:r>
        <w:t xml:space="preserve"> data analytics, </w:t>
      </w:r>
      <w:proofErr w:type="spellStart"/>
      <w:r>
        <w:t>BrightWave</w:t>
      </w:r>
      <w:proofErr w:type="spellEnd"/>
      <w:r>
        <w:t xml:space="preserve"> Cafe can better understand customer behaviour and make informed business decisions that align with customer preferences.</w:t>
      </w:r>
    </w:p>
    <w:p w14:paraId="31D2B0D7" w14:textId="77777777" w:rsidR="00720EE9" w:rsidRDefault="00720EE9" w:rsidP="00720EE9"/>
    <w:p w14:paraId="7AD6EADD" w14:textId="77777777" w:rsidR="00720EE9" w:rsidRDefault="00720EE9" w:rsidP="00720EE9">
      <w:r>
        <w:t>Another significant advantage is the ability to improve internal business management. Digital systems allow managers to access real-time information regarding sales, employee performance, and stock availability. This enables faster and more accurate decision-making. AI tools can further assist management by identifying trends, predicting future demand, and highlighting areas where efficiency can be improved. For a growing café business, these technologies can provide valuable insights that support expansion and long-term sustainability.</w:t>
      </w:r>
    </w:p>
    <w:p w14:paraId="21FD1A6C" w14:textId="77777777" w:rsidR="00720EE9" w:rsidRDefault="00720EE9" w:rsidP="00720EE9"/>
    <w:p w14:paraId="05EB57B6" w14:textId="77777777" w:rsidR="00720EE9" w:rsidRDefault="00720EE9" w:rsidP="00720EE9">
      <w:r>
        <w:t xml:space="preserve">However, while digital tools and AI offer many benefits, there are also challenges that </w:t>
      </w:r>
      <w:proofErr w:type="spellStart"/>
      <w:r>
        <w:t>BrightWave</w:t>
      </w:r>
      <w:proofErr w:type="spellEnd"/>
      <w:r>
        <w:t xml:space="preserve"> Cafe must consider. These may include implementation costs, staff training requirements, data privacy concerns, and dependence on technology systems. Employees may need training to use new digital platforms effectively, and the café must ensure customer information is stored securely in compliance with data protection regulations. Furthermore, over-reliance on automation could reduce the personal interaction that many customers value in café environments.</w:t>
      </w:r>
    </w:p>
    <w:p w14:paraId="3090969E" w14:textId="77777777" w:rsidR="00720EE9" w:rsidRDefault="00720EE9" w:rsidP="00720EE9"/>
    <w:p w14:paraId="6B976119" w14:textId="03B4A838" w:rsidR="008E0E8F" w:rsidRDefault="00720EE9" w:rsidP="00720EE9">
      <w:r>
        <w:t xml:space="preserve">This report will examine the role of digital tools and AI within </w:t>
      </w:r>
      <w:proofErr w:type="spellStart"/>
      <w:r>
        <w:t>BrightWave</w:t>
      </w:r>
      <w:proofErr w:type="spellEnd"/>
      <w:r>
        <w:t xml:space="preserve"> Cafe and evaluate how these technologies can improve operational efficiency, customer service, and business performance. It will also discuss the potential challenges associated with implementing digital technologies and provide recommendations for how </w:t>
      </w:r>
      <w:proofErr w:type="spellStart"/>
      <w:r>
        <w:t>BrightWave</w:t>
      </w:r>
      <w:proofErr w:type="spellEnd"/>
      <w:r>
        <w:t xml:space="preserve"> Cafe can successfully adopt and manage these innovations to remain competitive in the modern hospitality industry</w:t>
      </w:r>
      <w:r>
        <w:t xml:space="preserve"> action.</w:t>
      </w:r>
    </w:p>
    <w:p w14:paraId="3F89C45C" w14:textId="5F0798AA" w:rsidR="00720EE9" w:rsidRDefault="004806E0">
      <w:r>
        <w:br/>
      </w:r>
    </w:p>
    <w:p w14:paraId="4B170128" w14:textId="77777777" w:rsidR="004806E0" w:rsidRDefault="004806E0"/>
    <w:p w14:paraId="6BC4FB35" w14:textId="77777777" w:rsidR="004806E0" w:rsidRDefault="004806E0"/>
    <w:p w14:paraId="5D585B99" w14:textId="77777777" w:rsidR="004806E0" w:rsidRDefault="004806E0"/>
    <w:p w14:paraId="3231B387" w14:textId="77777777" w:rsidR="004806E0" w:rsidRDefault="004806E0"/>
    <w:p w14:paraId="03AB5D8F" w14:textId="77777777" w:rsidR="004806E0" w:rsidRDefault="004806E0"/>
    <w:p w14:paraId="7B23FFEA" w14:textId="4E3518AB" w:rsidR="00EC4B17" w:rsidRPr="00EC4B17" w:rsidRDefault="00935AC0" w:rsidP="00EC4B17">
      <w:pPr>
        <w:rPr>
          <w:sz w:val="32"/>
          <w:szCs w:val="32"/>
        </w:rPr>
      </w:pPr>
      <w:r>
        <w:rPr>
          <w:sz w:val="32"/>
          <w:szCs w:val="32"/>
        </w:rPr>
        <w:t xml:space="preserve">Professional Report </w:t>
      </w:r>
    </w:p>
    <w:p w14:paraId="2F1DB6C2" w14:textId="77777777" w:rsidR="00EC4B17" w:rsidRPr="00EC4B17" w:rsidRDefault="00EC4B17" w:rsidP="00EC4B17"/>
    <w:p w14:paraId="21F908F8" w14:textId="77777777" w:rsidR="00EC4B17" w:rsidRPr="00EC4B17" w:rsidRDefault="00EC4B17" w:rsidP="00EC4B17">
      <w:r w:rsidRPr="00EC4B17">
        <w:t xml:space="preserve">The use of digital tools and Artificial Intelligence (AI) at </w:t>
      </w:r>
      <w:proofErr w:type="spellStart"/>
      <w:r w:rsidRPr="00EC4B17">
        <w:t>BrightWave</w:t>
      </w:r>
      <w:proofErr w:type="spellEnd"/>
      <w:r w:rsidRPr="00EC4B17">
        <w:t xml:space="preserve"> Cafe presents both opportunities and ethical responsibilities. While these technologies can improve efficiency, customer service, and decision-making, businesses must also consider how technology affects customers, employees, and society. Ethical and professional practices are essential to ensure that digital systems are used responsibly, fairly, and securely within the café environment.</w:t>
      </w:r>
    </w:p>
    <w:p w14:paraId="69D9D96C" w14:textId="77777777" w:rsidR="00EC4B17" w:rsidRPr="00EC4B17" w:rsidRDefault="00EC4B17" w:rsidP="00EC4B17"/>
    <w:p w14:paraId="65770170" w14:textId="77777777" w:rsidR="00EC4B17" w:rsidRPr="00EC4B17" w:rsidRDefault="00EC4B17" w:rsidP="00EC4B17">
      <w:r w:rsidRPr="00EC4B17">
        <w:t xml:space="preserve">One major ethical consideration is data privacy and security. Digital systems such as online ordering platforms, loyalty programmes, and payment applications collect customer information including names, contact details, purchase history, and payment data. </w:t>
      </w:r>
      <w:proofErr w:type="spellStart"/>
      <w:r w:rsidRPr="00EC4B17">
        <w:t>BrightWave</w:t>
      </w:r>
      <w:proofErr w:type="spellEnd"/>
      <w:r w:rsidRPr="00EC4B17">
        <w:t xml:space="preserve"> Cafe has a professional responsibility to protect this information from misuse, unauthorised access, or cyberattacks. Failure to secure customer data could damage the café’s reputation and reduce customer trust. In addition, the business must comply with legal regulations such as the General Data Protection Regulation (GDPR), which requires organisations to collect and store personal information responsibly. Customers should also be informed about how their data is being used and given the option to control their personal information.</w:t>
      </w:r>
    </w:p>
    <w:p w14:paraId="217F1389" w14:textId="77777777" w:rsidR="00EC4B17" w:rsidRPr="00EC4B17" w:rsidRDefault="00EC4B17" w:rsidP="00EC4B17"/>
    <w:p w14:paraId="231D2D30" w14:textId="77777777" w:rsidR="00EC4B17" w:rsidRPr="00EC4B17" w:rsidRDefault="00EC4B17" w:rsidP="00EC4B17">
      <w:r w:rsidRPr="00EC4B17">
        <w:t xml:space="preserve">Another ethical issue involves fairness and transparency in the use of AI systems. AI technologies can analyse customer behaviour and recommend products or targeted promotions. Although this can improve marketing effectiveness, businesses must avoid manipulating customers through excessive advertising or biased recommendations. </w:t>
      </w:r>
      <w:proofErr w:type="spellStart"/>
      <w:r w:rsidRPr="00EC4B17">
        <w:t>BrightWave</w:t>
      </w:r>
      <w:proofErr w:type="spellEnd"/>
      <w:r w:rsidRPr="00EC4B17">
        <w:t xml:space="preserve"> Cafe should ensure that AI systems are used honestly and transparently so customers understand when automated systems are influencing their choices. Ethical AI use requires businesses to maintain customer trust by prioritising fairness and accountability.</w:t>
      </w:r>
    </w:p>
    <w:p w14:paraId="315B49AE" w14:textId="77777777" w:rsidR="00EC4B17" w:rsidRPr="00EC4B17" w:rsidRDefault="00EC4B17" w:rsidP="00EC4B17"/>
    <w:p w14:paraId="16265761" w14:textId="1E7E8E57" w:rsidR="00EC4B17" w:rsidRPr="00EC4B17" w:rsidRDefault="00EC4B17" w:rsidP="00EC4B17">
      <w:r w:rsidRPr="00EC4B17">
        <w:t xml:space="preserve">The introduction of digital technologies can also impact employees. Automation may reduce the need for certain manual tasks, such as taking orders or managing stock records. While this can improve operational efficiency, employees may worry about job security or struggle to adapt to new technologies. Professionally, </w:t>
      </w:r>
      <w:r w:rsidR="00C22A8E" w:rsidRPr="00EC4B17">
        <w:t>Bright Wave</w:t>
      </w:r>
      <w:r w:rsidRPr="00EC4B17">
        <w:t xml:space="preserve"> Cafe has a responsibility to support staff through training and development programmes. Employees should be given opportunities to learn digital skills and understand how AI </w:t>
      </w:r>
      <w:r w:rsidRPr="00EC4B17">
        <w:lastRenderedPageBreak/>
        <w:t>tools can assist rather than replace them. Maintaining clear communication with staff can reduce resistance to change and encourage a positive workplace culture.</w:t>
      </w:r>
    </w:p>
    <w:p w14:paraId="57F2DC6F" w14:textId="77777777" w:rsidR="00EC4B17" w:rsidRPr="00EC4B17" w:rsidRDefault="00EC4B17" w:rsidP="00EC4B17"/>
    <w:p w14:paraId="1AFF7102" w14:textId="68252EE3" w:rsidR="00EC4B17" w:rsidRPr="00EC4B17" w:rsidRDefault="00EC4B17" w:rsidP="00EC4B17">
      <w:r w:rsidRPr="00EC4B17">
        <w:t xml:space="preserve">Additionally, professional behaviour is important when using digital communication and social media platforms. </w:t>
      </w:r>
      <w:proofErr w:type="spellStart"/>
      <w:r w:rsidRPr="00EC4B17">
        <w:t>BrightWave</w:t>
      </w:r>
      <w:proofErr w:type="spellEnd"/>
      <w:r w:rsidRPr="00EC4B17">
        <w:t xml:space="preserve"> Cafe may use social media marketing tools, online customer reviews, and AI-powered chatbots to engage with customers. Employees managing these systems must communicate respectfully, professionally, and ethically </w:t>
      </w:r>
      <w:r w:rsidR="00C22A8E" w:rsidRPr="00EC4B17">
        <w:t>always</w:t>
      </w:r>
      <w:r w:rsidRPr="00EC4B17">
        <w:t>. Inappropriate responses, misleading advertisements, or false information could damage the café’s reputation and customer relationships. Therefore, clear policies and staff guidelines should be implemented to ensure professional standards are maintained across all digital platforms.</w:t>
      </w:r>
    </w:p>
    <w:p w14:paraId="549F15AB" w14:textId="77777777" w:rsidR="00EC4B17" w:rsidRPr="00EC4B17" w:rsidRDefault="00EC4B17" w:rsidP="00EC4B17"/>
    <w:p w14:paraId="760F26F2" w14:textId="5B6F1DF9" w:rsidR="00EC4B17" w:rsidRPr="00EC4B17" w:rsidRDefault="00EC4B17" w:rsidP="00EC4B17">
      <w:r w:rsidRPr="00EC4B17">
        <w:t xml:space="preserve">There are also concerns regarding dependency on technology. If digital systems fail due to technical errors, cyberattacks, or internet outages, business operations may be disrupted. </w:t>
      </w:r>
      <w:r w:rsidR="00C22A8E" w:rsidRPr="00EC4B17">
        <w:t>Bright Wave</w:t>
      </w:r>
      <w:r w:rsidRPr="00EC4B17">
        <w:t xml:space="preserve"> Cafe must act professionally by preparing backup procedures and ensuring systems are regularly maintained and updated. This demonstrates responsibility and minimises risks to both customers and staff.</w:t>
      </w:r>
    </w:p>
    <w:p w14:paraId="3E560C59" w14:textId="77777777" w:rsidR="00EC4B17" w:rsidRPr="00EC4B17" w:rsidRDefault="00EC4B17" w:rsidP="00EC4B17"/>
    <w:p w14:paraId="062484AF" w14:textId="6CFC5D45" w:rsidR="00EC4B17" w:rsidRPr="00EC4B17" w:rsidRDefault="00EC4B17" w:rsidP="00EC4B17">
      <w:r w:rsidRPr="00EC4B17">
        <w:t xml:space="preserve">From a personal and professional perspective, the use of digital tools and AI requires a balance between technological efficiency and human interaction. Although AI can improve speed and accuracy, cafés are businesses that rely heavily on customer relationships and positive experiences. </w:t>
      </w:r>
      <w:r w:rsidR="00C22A8E" w:rsidRPr="00EC4B17">
        <w:t>Bright Wave</w:t>
      </w:r>
      <w:r w:rsidRPr="00EC4B17">
        <w:t xml:space="preserve"> Cafe should ensure that technology enhances rather than replaces personal customer service. Human interaction remains important for building customer loyalty and creating a welcoming café environment.</w:t>
      </w:r>
    </w:p>
    <w:p w14:paraId="4202D297" w14:textId="77777777" w:rsidR="00EC4B17" w:rsidRPr="00EC4B17" w:rsidRDefault="00EC4B17" w:rsidP="00EC4B17"/>
    <w:p w14:paraId="0155BA5C" w14:textId="69913EC0" w:rsidR="00EC4B17" w:rsidRPr="00EC4B17" w:rsidRDefault="00EC4B17" w:rsidP="00EC4B17">
      <w:r w:rsidRPr="00EC4B17">
        <w:t xml:space="preserve">In conclusion, ethical and professional considerations are essential when implementing digital tools and AI within </w:t>
      </w:r>
      <w:r w:rsidR="00C22A8E" w:rsidRPr="00EC4B17">
        <w:t>Bright Wave</w:t>
      </w:r>
      <w:r w:rsidRPr="00EC4B17">
        <w:t xml:space="preserve"> Cafe. The café must protect customer data, use AI fairly and transparently, support employees through technological changes, and maintain professional communication standards. By adopting responsible practices, </w:t>
      </w:r>
      <w:r w:rsidR="00C22A8E" w:rsidRPr="00EC4B17">
        <w:t>Bright Wave</w:t>
      </w:r>
      <w:r w:rsidRPr="00EC4B17">
        <w:t xml:space="preserve"> Cafe can benefit from digital innovation while maintaining trust, accountability, and strong relationships with both customers and employees.</w:t>
      </w:r>
    </w:p>
    <w:p w14:paraId="061749E3" w14:textId="7D3C51B8" w:rsidR="00EC4B17" w:rsidRDefault="00EC4B17" w:rsidP="00EC4B17">
      <w:r w:rsidRPr="00EC4B17">
        <w:t>a shot ethical</w:t>
      </w:r>
    </w:p>
    <w:p w14:paraId="2CF5C11A" w14:textId="77777777" w:rsidR="00E8471E" w:rsidRDefault="00E8471E" w:rsidP="00EC4B17"/>
    <w:p w14:paraId="263E0FBF" w14:textId="77777777" w:rsidR="00E8471E" w:rsidRDefault="00E8471E" w:rsidP="00EC4B17"/>
    <w:p w14:paraId="279359A5" w14:textId="77777777" w:rsidR="00E8471E" w:rsidRDefault="00E8471E" w:rsidP="00EC4B17"/>
    <w:p w14:paraId="27695955" w14:textId="77777777" w:rsidR="00E8471E" w:rsidRDefault="00E8471E" w:rsidP="00EC4B17">
      <w:pPr>
        <w:rPr>
          <w:sz w:val="40"/>
          <w:szCs w:val="40"/>
        </w:rPr>
      </w:pPr>
      <w:r w:rsidRPr="00E8471E">
        <w:rPr>
          <w:sz w:val="40"/>
          <w:szCs w:val="40"/>
        </w:rPr>
        <w:t xml:space="preserve">References </w:t>
      </w:r>
    </w:p>
    <w:p w14:paraId="597A37C9" w14:textId="5F49AF2B" w:rsidR="00393798" w:rsidRDefault="00393798" w:rsidP="00EC4B17">
      <w:r>
        <w:t>ChatGPT</w:t>
      </w:r>
    </w:p>
    <w:p w14:paraId="6027EAB2" w14:textId="77777777" w:rsidR="00393798" w:rsidRDefault="00393798" w:rsidP="00EC4B17">
      <w:r>
        <w:t xml:space="preserve">Library </w:t>
      </w:r>
    </w:p>
    <w:p w14:paraId="4EA52EB1" w14:textId="77777777" w:rsidR="00AC24D8" w:rsidRDefault="00AC24D8" w:rsidP="00EC4B17">
      <w:r>
        <w:t xml:space="preserve">Google chrome </w:t>
      </w:r>
    </w:p>
    <w:p w14:paraId="4383317E" w14:textId="77777777" w:rsidR="002C1A8E" w:rsidRDefault="00AC24D8" w:rsidP="00EC4B17">
      <w:r>
        <w:t xml:space="preserve">Book </w:t>
      </w:r>
    </w:p>
    <w:p w14:paraId="0772D8E0" w14:textId="77777777" w:rsidR="000A1AA4" w:rsidRDefault="000A1AA4" w:rsidP="00EC4B17"/>
    <w:p w14:paraId="2455E1C2" w14:textId="77777777" w:rsidR="000A1AA4" w:rsidRDefault="000A1AA4" w:rsidP="00EC4B17"/>
    <w:p w14:paraId="7A9C7702" w14:textId="77777777" w:rsidR="000A1AA4" w:rsidRDefault="000A1AA4" w:rsidP="00EC4B17"/>
    <w:p w14:paraId="779D42D3" w14:textId="77777777" w:rsidR="000A1AA4" w:rsidRDefault="000A1AA4" w:rsidP="00EC4B17"/>
    <w:p w14:paraId="5D5FEBFD" w14:textId="77777777" w:rsidR="000A1AA4" w:rsidRDefault="000A1AA4" w:rsidP="00EC4B17"/>
    <w:p w14:paraId="19AB3904" w14:textId="77777777" w:rsidR="002C1A8E" w:rsidRDefault="002C1A8E" w:rsidP="00EC4B17"/>
    <w:p w14:paraId="01EE40D3" w14:textId="77777777" w:rsidR="002C1A8E" w:rsidRDefault="002C1A8E" w:rsidP="00EC4B17"/>
    <w:p w14:paraId="31A32F5E" w14:textId="77777777" w:rsidR="00935AC0" w:rsidRDefault="00935AC0" w:rsidP="00EC4B17"/>
    <w:p w14:paraId="742F1946" w14:textId="01787D6C" w:rsidR="00935AC0" w:rsidRDefault="008B1E00" w:rsidP="00EC4B17">
      <w:pPr>
        <w:rPr>
          <w:sz w:val="40"/>
          <w:szCs w:val="40"/>
        </w:rPr>
      </w:pPr>
      <w:r w:rsidRPr="000A1AA4">
        <w:rPr>
          <w:sz w:val="40"/>
          <w:szCs w:val="40"/>
        </w:rPr>
        <w:t>Section 2: Ethical</w:t>
      </w:r>
      <w:r w:rsidR="000A1AA4" w:rsidRPr="000A1AA4">
        <w:rPr>
          <w:sz w:val="40"/>
          <w:szCs w:val="40"/>
        </w:rPr>
        <w:t xml:space="preserve"> and Professional reflection</w:t>
      </w:r>
    </w:p>
    <w:p w14:paraId="7E9F6BC9" w14:textId="1FD7AFD9" w:rsidR="000A1AA4" w:rsidRDefault="009037F0" w:rsidP="00EC4B17">
      <w:r>
        <w:t>When</w:t>
      </w:r>
      <w:r w:rsidR="00B24776">
        <w:t xml:space="preserve"> </w:t>
      </w:r>
      <w:r>
        <w:t xml:space="preserve">using AI to help with this report, I made sure to read </w:t>
      </w:r>
      <w:r w:rsidR="00FB3560">
        <w:t xml:space="preserve">instead of copying it word </w:t>
      </w:r>
      <w:r w:rsidR="0083399F">
        <w:t>b</w:t>
      </w:r>
      <w:r w:rsidR="00FB3560">
        <w:t>y word</w:t>
      </w:r>
      <w:r w:rsidR="0083399F">
        <w:t>.</w:t>
      </w:r>
      <w:r w:rsidR="00616A00">
        <w:t xml:space="preserve"> I checked that the ideas made sense </w:t>
      </w:r>
      <w:r w:rsidR="00CD4C79">
        <w:t>for a small café business</w:t>
      </w:r>
      <w:r w:rsidR="00CE28D3">
        <w:t xml:space="preserve"> and changed part of the </w:t>
      </w:r>
      <w:r w:rsidR="0056417D">
        <w:t>wording,</w:t>
      </w:r>
      <w:r w:rsidR="00CE28D3">
        <w:t xml:space="preserve"> so it sounded more natural and professional</w:t>
      </w:r>
      <w:r w:rsidR="00592592">
        <w:t xml:space="preserve">, some of the AI worded was to </w:t>
      </w:r>
      <w:r w:rsidR="00364035">
        <w:t>generate</w:t>
      </w:r>
      <w:r w:rsidR="00592592">
        <w:t xml:space="preserve"> </w:t>
      </w:r>
      <w:r w:rsidR="00C85C63">
        <w:t xml:space="preserve">so I am editing them </w:t>
      </w:r>
      <w:r w:rsidR="0056417D">
        <w:t>to match the task requirement.</w:t>
      </w:r>
    </w:p>
    <w:p w14:paraId="6BDCD465" w14:textId="7F41881A" w:rsidR="0056417D" w:rsidRDefault="0002476D" w:rsidP="00EC4B17">
      <w:r>
        <w:t xml:space="preserve">AI is </w:t>
      </w:r>
      <w:r w:rsidR="00B43EDC">
        <w:t xml:space="preserve">Not </w:t>
      </w:r>
      <w:r>
        <w:t>always acc</w:t>
      </w:r>
      <w:r w:rsidR="001D2259">
        <w:t xml:space="preserve">urate or right </w:t>
      </w:r>
      <w:r w:rsidR="00364035">
        <w:t>Information;</w:t>
      </w:r>
      <w:r w:rsidR="006611DC">
        <w:t xml:space="preserve"> it </w:t>
      </w:r>
      <w:r w:rsidR="00364035">
        <w:t>comes</w:t>
      </w:r>
      <w:r w:rsidR="006611DC">
        <w:t xml:space="preserve"> sometimes repeat information </w:t>
      </w:r>
      <w:r w:rsidR="00044C83">
        <w:t>and sound robotic.</w:t>
      </w:r>
    </w:p>
    <w:p w14:paraId="2C525300" w14:textId="73CDAF52" w:rsidR="001C38B4" w:rsidRDefault="00044C83" w:rsidP="00EC4B17">
      <w:r>
        <w:t xml:space="preserve">Responsible </w:t>
      </w:r>
      <w:r w:rsidR="00D268C3">
        <w:t xml:space="preserve">use of AI in business means using it as a support tool </w:t>
      </w:r>
      <w:r w:rsidR="00DB14F3">
        <w:t>rather than completely relying on it</w:t>
      </w:r>
      <w:r w:rsidR="001C38B4">
        <w:t>.</w:t>
      </w:r>
    </w:p>
    <w:p w14:paraId="0A09C38C" w14:textId="5DF2863A" w:rsidR="001C38B4" w:rsidRDefault="00EC74AC" w:rsidP="00EC4B17">
      <w:r>
        <w:t xml:space="preserve">Business should still protect customer privacy </w:t>
      </w:r>
      <w:r w:rsidR="002C437F">
        <w:t xml:space="preserve">and make sure any information online is correct and </w:t>
      </w:r>
      <w:r w:rsidR="00364035">
        <w:t>respectful,</w:t>
      </w:r>
      <w:r w:rsidR="00513705">
        <w:t xml:space="preserve"> </w:t>
      </w:r>
      <w:r w:rsidR="00364035">
        <w:t>this is</w:t>
      </w:r>
      <w:r w:rsidR="00513705">
        <w:t xml:space="preserve"> important because people can </w:t>
      </w:r>
      <w:r w:rsidR="00364035">
        <w:t>recognise</w:t>
      </w:r>
      <w:r w:rsidR="000D231B">
        <w:t xml:space="preserve"> mistakes, </w:t>
      </w:r>
    </w:p>
    <w:p w14:paraId="3FA27F7E" w14:textId="77777777" w:rsidR="000D231B" w:rsidRDefault="000D231B" w:rsidP="00EC4B17"/>
    <w:p w14:paraId="5AAC1FDF" w14:textId="6D550AF7" w:rsidR="000D231B" w:rsidRDefault="00364035" w:rsidP="00EC4B17">
      <w:r>
        <w:t>Overall,</w:t>
      </w:r>
      <w:r w:rsidR="000D231B">
        <w:t xml:space="preserve"> AI </w:t>
      </w:r>
      <w:r>
        <w:t>was</w:t>
      </w:r>
      <w:r w:rsidR="002772A4">
        <w:t xml:space="preserve"> helpful for generating ideas and saving time</w:t>
      </w:r>
      <w:r w:rsidR="00E70AEC">
        <w:t xml:space="preserve">, </w:t>
      </w:r>
      <w:r w:rsidR="008F60D8">
        <w:t>however I have had to e</w:t>
      </w:r>
      <w:r w:rsidR="00E70AEC">
        <w:t xml:space="preserve">dit things to make </w:t>
      </w:r>
      <w:r w:rsidR="008F60D8">
        <w:t xml:space="preserve">the report </w:t>
      </w:r>
      <w:r>
        <w:t>clearer and more suitable</w:t>
      </w:r>
      <w:r w:rsidR="009E23E3">
        <w:t xml:space="preserve"> for </w:t>
      </w:r>
      <w:r>
        <w:t>professional business</w:t>
      </w:r>
      <w:r w:rsidR="00173846">
        <w:t xml:space="preserve"> conte</w:t>
      </w:r>
      <w:r>
        <w:t>x</w:t>
      </w:r>
      <w:r w:rsidR="00173846">
        <w:t xml:space="preserve">t </w:t>
      </w:r>
    </w:p>
    <w:p w14:paraId="08BD6F21" w14:textId="77777777" w:rsidR="00F85FB2" w:rsidRDefault="00F85FB2" w:rsidP="00EC4B17"/>
    <w:p w14:paraId="1A44216B" w14:textId="77777777" w:rsidR="00F85FB2" w:rsidRDefault="00F85FB2" w:rsidP="00EC4B17"/>
    <w:p w14:paraId="46277C28" w14:textId="77777777" w:rsidR="00F85FB2" w:rsidRDefault="00F85FB2" w:rsidP="00EC4B17"/>
    <w:p w14:paraId="14B90A74" w14:textId="70A18D23" w:rsidR="00F85FB2" w:rsidRDefault="00F85FB2" w:rsidP="00EC4B17">
      <w:pPr>
        <w:rPr>
          <w:sz w:val="52"/>
          <w:szCs w:val="52"/>
        </w:rPr>
      </w:pPr>
      <w:r w:rsidRPr="007B285E">
        <w:rPr>
          <w:sz w:val="52"/>
          <w:szCs w:val="52"/>
        </w:rPr>
        <w:tab/>
      </w:r>
      <w:r w:rsidR="007B285E" w:rsidRPr="007B285E">
        <w:rPr>
          <w:sz w:val="52"/>
          <w:szCs w:val="52"/>
        </w:rPr>
        <w:t xml:space="preserve">REFRENCES </w:t>
      </w:r>
    </w:p>
    <w:p w14:paraId="5C088D0B" w14:textId="76572AD4" w:rsidR="007B285E" w:rsidRDefault="007B285E" w:rsidP="007B285E">
      <w:pPr>
        <w:pStyle w:val="ListParagraph"/>
        <w:numPr>
          <w:ilvl w:val="0"/>
          <w:numId w:val="2"/>
        </w:numPr>
      </w:pPr>
      <w:r>
        <w:t>CHATGPT</w:t>
      </w:r>
    </w:p>
    <w:p w14:paraId="4B02F14B" w14:textId="0F704AEC" w:rsidR="003B28A3" w:rsidRDefault="003B28A3" w:rsidP="007B285E">
      <w:pPr>
        <w:pStyle w:val="ListParagraph"/>
        <w:numPr>
          <w:ilvl w:val="0"/>
          <w:numId w:val="2"/>
        </w:numPr>
      </w:pPr>
      <w:r>
        <w:t xml:space="preserve">A WEBSITE SOURSE </w:t>
      </w:r>
    </w:p>
    <w:p w14:paraId="57E626EB" w14:textId="025F53B9" w:rsidR="003B28A3" w:rsidRPr="007B285E" w:rsidRDefault="003B28A3" w:rsidP="007B285E">
      <w:pPr>
        <w:pStyle w:val="ListParagraph"/>
        <w:numPr>
          <w:ilvl w:val="0"/>
          <w:numId w:val="2"/>
        </w:numPr>
      </w:pPr>
      <w:r>
        <w:t xml:space="preserve">A MARKETING </w:t>
      </w:r>
      <w:proofErr w:type="gramStart"/>
      <w:r>
        <w:t>TE</w:t>
      </w:r>
      <w:r w:rsidR="00995FA4">
        <w:t>XT BOO</w:t>
      </w:r>
      <w:r w:rsidR="00807C68">
        <w:t>K</w:t>
      </w:r>
      <w:proofErr w:type="gramEnd"/>
    </w:p>
    <w:p w14:paraId="2586718D" w14:textId="77777777" w:rsidR="0056417D" w:rsidRPr="000A1AA4" w:rsidRDefault="0056417D" w:rsidP="00EC4B17"/>
    <w:p w14:paraId="36771B5F" w14:textId="77777777" w:rsidR="002C1A8E" w:rsidRDefault="002C1A8E" w:rsidP="00EC4B17"/>
    <w:p w14:paraId="375CE229" w14:textId="2C398A30" w:rsidR="00E8471E" w:rsidRPr="00393798" w:rsidRDefault="00E8471E" w:rsidP="00EC4B17">
      <w:r w:rsidRPr="00393798">
        <w:br/>
      </w:r>
    </w:p>
    <w:p w14:paraId="1C65BFBF" w14:textId="77777777" w:rsidR="002B3AF6" w:rsidRDefault="002B3AF6">
      <w:pPr>
        <w:rPr>
          <w:sz w:val="32"/>
          <w:szCs w:val="32"/>
        </w:rPr>
      </w:pPr>
    </w:p>
    <w:p w14:paraId="05E6B519" w14:textId="77777777" w:rsidR="002B3AF6" w:rsidRPr="002B3AF6" w:rsidRDefault="002B3AF6">
      <w:pPr>
        <w:rPr>
          <w:sz w:val="32"/>
          <w:szCs w:val="32"/>
        </w:rPr>
      </w:pPr>
    </w:p>
    <w:sectPr w:rsidR="002B3AF6" w:rsidRPr="002B3AF6" w:rsidSect="000E48F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52B698" w14:textId="77777777" w:rsidR="008476EF" w:rsidRDefault="008476EF" w:rsidP="00370DA5">
      <w:pPr>
        <w:spacing w:after="0" w:line="240" w:lineRule="auto"/>
      </w:pPr>
      <w:r>
        <w:separator/>
      </w:r>
    </w:p>
  </w:endnote>
  <w:endnote w:type="continuationSeparator" w:id="0">
    <w:p w14:paraId="75B67747" w14:textId="77777777" w:rsidR="008476EF" w:rsidRDefault="008476EF" w:rsidP="00370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50B98" w14:textId="77777777" w:rsidR="008476EF" w:rsidRDefault="008476EF" w:rsidP="00370DA5">
      <w:pPr>
        <w:spacing w:after="0" w:line="240" w:lineRule="auto"/>
      </w:pPr>
      <w:r>
        <w:separator/>
      </w:r>
    </w:p>
  </w:footnote>
  <w:footnote w:type="continuationSeparator" w:id="0">
    <w:p w14:paraId="12C6388E" w14:textId="77777777" w:rsidR="008476EF" w:rsidRDefault="008476EF" w:rsidP="00370D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D27AF"/>
    <w:multiLevelType w:val="hybridMultilevel"/>
    <w:tmpl w:val="975C2574"/>
    <w:lvl w:ilvl="0" w:tplc="6D6A1B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80D38A0"/>
    <w:multiLevelType w:val="hybridMultilevel"/>
    <w:tmpl w:val="7FF2F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0297085">
    <w:abstractNumId w:val="1"/>
  </w:num>
  <w:num w:numId="2" w16cid:durableId="1947612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C66"/>
    <w:rsid w:val="0002476D"/>
    <w:rsid w:val="00044C83"/>
    <w:rsid w:val="00051218"/>
    <w:rsid w:val="00083356"/>
    <w:rsid w:val="000A04E1"/>
    <w:rsid w:val="000A1AA4"/>
    <w:rsid w:val="000B44CD"/>
    <w:rsid w:val="000D231B"/>
    <w:rsid w:val="000E48F2"/>
    <w:rsid w:val="00160DAB"/>
    <w:rsid w:val="00173846"/>
    <w:rsid w:val="001C38B4"/>
    <w:rsid w:val="001D2259"/>
    <w:rsid w:val="001D49FB"/>
    <w:rsid w:val="00200064"/>
    <w:rsid w:val="00262330"/>
    <w:rsid w:val="002772A4"/>
    <w:rsid w:val="002A7DA8"/>
    <w:rsid w:val="002B3AF6"/>
    <w:rsid w:val="002C1A8E"/>
    <w:rsid w:val="002C437F"/>
    <w:rsid w:val="002F244B"/>
    <w:rsid w:val="00364035"/>
    <w:rsid w:val="00370DA5"/>
    <w:rsid w:val="00393798"/>
    <w:rsid w:val="003B28A3"/>
    <w:rsid w:val="004806E0"/>
    <w:rsid w:val="004F1206"/>
    <w:rsid w:val="00513705"/>
    <w:rsid w:val="0056417D"/>
    <w:rsid w:val="00573F4F"/>
    <w:rsid w:val="0059135F"/>
    <w:rsid w:val="00592592"/>
    <w:rsid w:val="005E7B6B"/>
    <w:rsid w:val="0060702A"/>
    <w:rsid w:val="00616A00"/>
    <w:rsid w:val="00641299"/>
    <w:rsid w:val="00660459"/>
    <w:rsid w:val="00661132"/>
    <w:rsid w:val="006611DC"/>
    <w:rsid w:val="00720EE9"/>
    <w:rsid w:val="007373EF"/>
    <w:rsid w:val="007B285E"/>
    <w:rsid w:val="007D4778"/>
    <w:rsid w:val="007E51DF"/>
    <w:rsid w:val="00807C68"/>
    <w:rsid w:val="0083399F"/>
    <w:rsid w:val="008476EF"/>
    <w:rsid w:val="008B1E00"/>
    <w:rsid w:val="008B451A"/>
    <w:rsid w:val="008E0E8F"/>
    <w:rsid w:val="008F60D8"/>
    <w:rsid w:val="009037F0"/>
    <w:rsid w:val="00915F12"/>
    <w:rsid w:val="00935AC0"/>
    <w:rsid w:val="00995FA4"/>
    <w:rsid w:val="009E23E3"/>
    <w:rsid w:val="00A91D6F"/>
    <w:rsid w:val="00A95D5E"/>
    <w:rsid w:val="00AC24D8"/>
    <w:rsid w:val="00B24776"/>
    <w:rsid w:val="00B37789"/>
    <w:rsid w:val="00B43EDC"/>
    <w:rsid w:val="00BE5AB5"/>
    <w:rsid w:val="00C22A8E"/>
    <w:rsid w:val="00C65240"/>
    <w:rsid w:val="00C72625"/>
    <w:rsid w:val="00C85C63"/>
    <w:rsid w:val="00CB67B0"/>
    <w:rsid w:val="00CD4C79"/>
    <w:rsid w:val="00CE28D3"/>
    <w:rsid w:val="00D268C3"/>
    <w:rsid w:val="00DB14F3"/>
    <w:rsid w:val="00E70AEC"/>
    <w:rsid w:val="00E734E0"/>
    <w:rsid w:val="00E8471E"/>
    <w:rsid w:val="00EC4B17"/>
    <w:rsid w:val="00EC74AC"/>
    <w:rsid w:val="00EF2F66"/>
    <w:rsid w:val="00F85FB2"/>
    <w:rsid w:val="00FB3560"/>
    <w:rsid w:val="00FB3C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B965EC"/>
  <w15:chartTrackingRefBased/>
  <w15:docId w15:val="{07AF4FFA-C3C8-4928-8CB0-A730B6292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8F2"/>
  </w:style>
  <w:style w:type="paragraph" w:styleId="Heading1">
    <w:name w:val="heading 1"/>
    <w:basedOn w:val="Normal"/>
    <w:next w:val="Normal"/>
    <w:link w:val="Heading1Char"/>
    <w:uiPriority w:val="9"/>
    <w:qFormat/>
    <w:rsid w:val="00FB3C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3C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3C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3C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3C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3C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3C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3C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3C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C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3C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3C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3C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3C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3C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3C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3C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3C66"/>
    <w:rPr>
      <w:rFonts w:eastAsiaTheme="majorEastAsia" w:cstheme="majorBidi"/>
      <w:color w:val="272727" w:themeColor="text1" w:themeTint="D8"/>
    </w:rPr>
  </w:style>
  <w:style w:type="paragraph" w:styleId="Title">
    <w:name w:val="Title"/>
    <w:basedOn w:val="Normal"/>
    <w:next w:val="Normal"/>
    <w:link w:val="TitleChar"/>
    <w:uiPriority w:val="10"/>
    <w:qFormat/>
    <w:rsid w:val="00FB3C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C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3C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3C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3C66"/>
    <w:pPr>
      <w:spacing w:before="160"/>
      <w:jc w:val="center"/>
    </w:pPr>
    <w:rPr>
      <w:i/>
      <w:iCs/>
      <w:color w:val="404040" w:themeColor="text1" w:themeTint="BF"/>
    </w:rPr>
  </w:style>
  <w:style w:type="character" w:customStyle="1" w:styleId="QuoteChar">
    <w:name w:val="Quote Char"/>
    <w:basedOn w:val="DefaultParagraphFont"/>
    <w:link w:val="Quote"/>
    <w:uiPriority w:val="29"/>
    <w:rsid w:val="00FB3C66"/>
    <w:rPr>
      <w:i/>
      <w:iCs/>
      <w:color w:val="404040" w:themeColor="text1" w:themeTint="BF"/>
    </w:rPr>
  </w:style>
  <w:style w:type="paragraph" w:styleId="ListParagraph">
    <w:name w:val="List Paragraph"/>
    <w:basedOn w:val="Normal"/>
    <w:uiPriority w:val="34"/>
    <w:qFormat/>
    <w:rsid w:val="00FB3C66"/>
    <w:pPr>
      <w:ind w:left="720"/>
      <w:contextualSpacing/>
    </w:pPr>
  </w:style>
  <w:style w:type="character" w:styleId="IntenseEmphasis">
    <w:name w:val="Intense Emphasis"/>
    <w:basedOn w:val="DefaultParagraphFont"/>
    <w:uiPriority w:val="21"/>
    <w:qFormat/>
    <w:rsid w:val="00FB3C66"/>
    <w:rPr>
      <w:i/>
      <w:iCs/>
      <w:color w:val="0F4761" w:themeColor="accent1" w:themeShade="BF"/>
    </w:rPr>
  </w:style>
  <w:style w:type="paragraph" w:styleId="IntenseQuote">
    <w:name w:val="Intense Quote"/>
    <w:basedOn w:val="Normal"/>
    <w:next w:val="Normal"/>
    <w:link w:val="IntenseQuoteChar"/>
    <w:uiPriority w:val="30"/>
    <w:qFormat/>
    <w:rsid w:val="00FB3C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3C66"/>
    <w:rPr>
      <w:i/>
      <w:iCs/>
      <w:color w:val="0F4761" w:themeColor="accent1" w:themeShade="BF"/>
    </w:rPr>
  </w:style>
  <w:style w:type="character" w:styleId="IntenseReference">
    <w:name w:val="Intense Reference"/>
    <w:basedOn w:val="DefaultParagraphFont"/>
    <w:uiPriority w:val="32"/>
    <w:qFormat/>
    <w:rsid w:val="00FB3C66"/>
    <w:rPr>
      <w:b/>
      <w:bCs/>
      <w:smallCaps/>
      <w:color w:val="0F4761" w:themeColor="accent1" w:themeShade="BF"/>
      <w:spacing w:val="5"/>
    </w:rPr>
  </w:style>
  <w:style w:type="character" w:styleId="Hyperlink">
    <w:name w:val="Hyperlink"/>
    <w:basedOn w:val="DefaultParagraphFont"/>
    <w:uiPriority w:val="99"/>
    <w:unhideWhenUsed/>
    <w:rsid w:val="007373EF"/>
    <w:rPr>
      <w:color w:val="467886" w:themeColor="hyperlink"/>
      <w:u w:val="single"/>
    </w:rPr>
  </w:style>
  <w:style w:type="character" w:styleId="UnresolvedMention">
    <w:name w:val="Unresolved Mention"/>
    <w:basedOn w:val="DefaultParagraphFont"/>
    <w:uiPriority w:val="99"/>
    <w:semiHidden/>
    <w:unhideWhenUsed/>
    <w:rsid w:val="007373EF"/>
    <w:rPr>
      <w:color w:val="605E5C"/>
      <w:shd w:val="clear" w:color="auto" w:fill="E1DFDD"/>
    </w:rPr>
  </w:style>
  <w:style w:type="paragraph" w:styleId="NoSpacing">
    <w:name w:val="No Spacing"/>
    <w:link w:val="NoSpacingChar"/>
    <w:uiPriority w:val="1"/>
    <w:qFormat/>
    <w:rsid w:val="000E48F2"/>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0E48F2"/>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2534824@sTUDENT.UWTSD.AC.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mailto:2534824@sTUDENT.UWTSD.AC.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BA302DF21C0442CBAAA2434A0C6453F"/>
        <w:category>
          <w:name w:val="General"/>
          <w:gallery w:val="placeholder"/>
        </w:category>
        <w:types>
          <w:type w:val="bbPlcHdr"/>
        </w:types>
        <w:behaviors>
          <w:behavior w:val="content"/>
        </w:behaviors>
        <w:guid w:val="{85580736-BF9D-4F01-8117-53B6FA900637}"/>
      </w:docPartPr>
      <w:docPartBody>
        <w:p w:rsidR="006962C2" w:rsidRDefault="0094100E" w:rsidP="0094100E">
          <w:pPr>
            <w:pStyle w:val="FBA302DF21C0442CBAAA2434A0C6453F"/>
          </w:pPr>
          <w:r>
            <w:rPr>
              <w:rFonts w:asciiTheme="majorHAnsi" w:eastAsiaTheme="majorEastAsia" w:hAnsiTheme="majorHAnsi" w:cstheme="majorBidi"/>
              <w:caps/>
              <w:color w:val="156082" w:themeColor="accent1"/>
              <w:sz w:val="80"/>
              <w:szCs w:val="80"/>
            </w:rPr>
            <w:t>[Document title]</w:t>
          </w:r>
        </w:p>
      </w:docPartBody>
    </w:docPart>
    <w:docPart>
      <w:docPartPr>
        <w:name w:val="12A461F4B8F4400BA785AF727DAE6F4C"/>
        <w:category>
          <w:name w:val="General"/>
          <w:gallery w:val="placeholder"/>
        </w:category>
        <w:types>
          <w:type w:val="bbPlcHdr"/>
        </w:types>
        <w:behaviors>
          <w:behavior w:val="content"/>
        </w:behaviors>
        <w:guid w:val="{CF4CEC72-BE85-4256-A813-89822272DB32}"/>
      </w:docPartPr>
      <w:docPartBody>
        <w:p w:rsidR="006962C2" w:rsidRDefault="0094100E" w:rsidP="0094100E">
          <w:pPr>
            <w:pStyle w:val="12A461F4B8F4400BA785AF727DAE6F4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00E"/>
    <w:rsid w:val="0011631A"/>
    <w:rsid w:val="001A4203"/>
    <w:rsid w:val="00641299"/>
    <w:rsid w:val="00661132"/>
    <w:rsid w:val="006962C2"/>
    <w:rsid w:val="009410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A302DF21C0442CBAAA2434A0C6453F">
    <w:name w:val="FBA302DF21C0442CBAAA2434A0C6453F"/>
    <w:rsid w:val="0094100E"/>
  </w:style>
  <w:style w:type="paragraph" w:customStyle="1" w:styleId="12A461F4B8F4400BA785AF727DAE6F4C">
    <w:name w:val="12A461F4B8F4400BA785AF727DAE6F4C"/>
    <w:rsid w:val="0094100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16270F-53CC-4891-9973-4146E79987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7</Pages>
  <Words>1569</Words>
  <Characters>8948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Jordina Robb                                                                                                                                                              “Digital Opportunities for Customer Engagement at BrightWave Café”</vt:lpstr>
    </vt:vector>
  </TitlesOfParts>
  <Company/>
  <LinksUpToDate>false</LinksUpToDate>
  <CharactersWithSpaces>10497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Jordina Robb                                                                                                                                                              “Digital Opportunities for Customer Engagement at BrightWave Café”</dc:title>
  <dc:subject>BMBS4003</dc:subject>
  <dc:creator>Joedina Lee Robb (2534824)</dc:creator>
  <cp:keywords/>
  <dc:description/>
  <cp:lastModifiedBy>Joedina Lee Robb (2534824)</cp:lastModifiedBy>
  <cp:revision>78</cp:revision>
  <dcterms:created xsi:type="dcterms:W3CDTF">2026-05-26T14:00:00Z</dcterms:created>
  <dcterms:modified xsi:type="dcterms:W3CDTF">2026-05-26T15:24:00Z</dcterms:modified>
</cp:coreProperties>
</file>