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8961D" w14:textId="7377F7DD" w:rsidR="00291BEA" w:rsidRPr="00291BEA" w:rsidRDefault="00291BEA" w:rsidP="00291BEA">
      <w:pPr>
        <w:jc w:val="center"/>
        <w:rPr>
          <w:rFonts w:ascii="Arial" w:hAnsi="Arial" w:cs="Arial"/>
          <w:sz w:val="24"/>
          <w:szCs w:val="24"/>
          <w:u w:val="single"/>
        </w:rPr>
      </w:pPr>
      <w:r w:rsidRPr="00291BEA">
        <w:rPr>
          <w:rFonts w:ascii="Arial" w:hAnsi="Arial" w:cs="Arial"/>
          <w:sz w:val="24"/>
          <w:szCs w:val="24"/>
          <w:u w:val="single"/>
        </w:rPr>
        <w:t>Reflective Journal</w:t>
      </w:r>
    </w:p>
    <w:p w14:paraId="5C6CC362" w14:textId="5390683B" w:rsidR="00291BEA" w:rsidRDefault="00291BEA" w:rsidP="00291BEA">
      <w:pPr>
        <w:rPr>
          <w:rFonts w:ascii="Arial" w:hAnsi="Arial" w:cs="Arial"/>
          <w:sz w:val="24"/>
          <w:szCs w:val="24"/>
        </w:rPr>
      </w:pPr>
    </w:p>
    <w:p w14:paraId="745FC257" w14:textId="10B915C9" w:rsidR="00634487" w:rsidRDefault="00291BEA" w:rsidP="00291BEA">
      <w:pPr>
        <w:rPr>
          <w:rFonts w:ascii="Arial" w:hAnsi="Arial" w:cs="Arial"/>
          <w:sz w:val="24"/>
          <w:szCs w:val="24"/>
        </w:rPr>
      </w:pPr>
      <w:r>
        <w:rPr>
          <w:rFonts w:ascii="Arial" w:hAnsi="Arial" w:cs="Arial"/>
          <w:sz w:val="24"/>
          <w:szCs w:val="24"/>
        </w:rPr>
        <w:t xml:space="preserve">I have always been a teacher and the last twenty years have been spent </w:t>
      </w:r>
      <w:r w:rsidR="009154D7">
        <w:rPr>
          <w:rFonts w:ascii="Arial" w:hAnsi="Arial" w:cs="Arial"/>
          <w:sz w:val="24"/>
          <w:szCs w:val="24"/>
        </w:rPr>
        <w:t xml:space="preserve">teaching </w:t>
      </w:r>
      <w:r w:rsidR="00EE0C99">
        <w:rPr>
          <w:rFonts w:ascii="Arial" w:hAnsi="Arial" w:cs="Arial"/>
          <w:sz w:val="24"/>
          <w:szCs w:val="24"/>
        </w:rPr>
        <w:t xml:space="preserve">Foundation Phase </w:t>
      </w:r>
      <w:r>
        <w:rPr>
          <w:rFonts w:ascii="Arial" w:hAnsi="Arial" w:cs="Arial"/>
          <w:sz w:val="24"/>
          <w:szCs w:val="24"/>
        </w:rPr>
        <w:t xml:space="preserve">at the same school </w:t>
      </w:r>
      <w:r w:rsidR="0076714C">
        <w:rPr>
          <w:rFonts w:ascii="Arial" w:hAnsi="Arial" w:cs="Arial"/>
          <w:sz w:val="24"/>
          <w:szCs w:val="24"/>
        </w:rPr>
        <w:t xml:space="preserve">in a small town in Pembrokeshire, that </w:t>
      </w:r>
      <w:r w:rsidR="00634487">
        <w:rPr>
          <w:rFonts w:ascii="Arial" w:hAnsi="Arial" w:cs="Arial"/>
          <w:sz w:val="24"/>
          <w:szCs w:val="24"/>
        </w:rPr>
        <w:t>nestles</w:t>
      </w:r>
      <w:r w:rsidR="0076714C">
        <w:rPr>
          <w:rFonts w:ascii="Arial" w:hAnsi="Arial" w:cs="Arial"/>
          <w:sz w:val="24"/>
          <w:szCs w:val="24"/>
        </w:rPr>
        <w:t xml:space="preserve"> on the </w:t>
      </w:r>
      <w:proofErr w:type="gramStart"/>
      <w:r w:rsidR="0076714C">
        <w:rPr>
          <w:rFonts w:ascii="Arial" w:hAnsi="Arial" w:cs="Arial"/>
          <w:sz w:val="24"/>
          <w:szCs w:val="24"/>
        </w:rPr>
        <w:t>River</w:t>
      </w:r>
      <w:proofErr w:type="gramEnd"/>
      <w:r w:rsidR="0076714C">
        <w:rPr>
          <w:rFonts w:ascii="Arial" w:hAnsi="Arial" w:cs="Arial"/>
          <w:sz w:val="24"/>
          <w:szCs w:val="24"/>
        </w:rPr>
        <w:t xml:space="preserve"> Cleddau</w:t>
      </w:r>
      <w:r>
        <w:rPr>
          <w:rFonts w:ascii="Arial" w:hAnsi="Arial" w:cs="Arial"/>
          <w:sz w:val="24"/>
          <w:szCs w:val="24"/>
        </w:rPr>
        <w:t>.</w:t>
      </w:r>
      <w:r w:rsidR="0076714C">
        <w:rPr>
          <w:rFonts w:ascii="Arial" w:hAnsi="Arial" w:cs="Arial"/>
          <w:sz w:val="24"/>
          <w:szCs w:val="24"/>
        </w:rPr>
        <w:t xml:space="preserve"> </w:t>
      </w:r>
      <w:r w:rsidR="00861A01">
        <w:rPr>
          <w:rFonts w:ascii="Arial" w:hAnsi="Arial" w:cs="Arial"/>
          <w:sz w:val="24"/>
          <w:szCs w:val="24"/>
        </w:rPr>
        <w:t>During</w:t>
      </w:r>
      <w:r>
        <w:rPr>
          <w:rFonts w:ascii="Arial" w:hAnsi="Arial" w:cs="Arial"/>
          <w:sz w:val="24"/>
          <w:szCs w:val="24"/>
        </w:rPr>
        <w:t xml:space="preserve"> th</w:t>
      </w:r>
      <w:r w:rsidR="00861A01">
        <w:rPr>
          <w:rFonts w:ascii="Arial" w:hAnsi="Arial" w:cs="Arial"/>
          <w:sz w:val="24"/>
          <w:szCs w:val="24"/>
        </w:rPr>
        <w:t>e</w:t>
      </w:r>
      <w:r>
        <w:rPr>
          <w:rFonts w:ascii="Arial" w:hAnsi="Arial" w:cs="Arial"/>
          <w:sz w:val="24"/>
          <w:szCs w:val="24"/>
        </w:rPr>
        <w:t>se twenty years it has transitioned from an infant school</w:t>
      </w:r>
      <w:r w:rsidR="00634487">
        <w:rPr>
          <w:rFonts w:ascii="Arial" w:hAnsi="Arial" w:cs="Arial"/>
          <w:sz w:val="24"/>
          <w:szCs w:val="24"/>
        </w:rPr>
        <w:t xml:space="preserve"> </w:t>
      </w:r>
      <w:r>
        <w:rPr>
          <w:rFonts w:ascii="Arial" w:hAnsi="Arial" w:cs="Arial"/>
          <w:sz w:val="24"/>
          <w:szCs w:val="24"/>
        </w:rPr>
        <w:t xml:space="preserve">to a primary school on two bases </w:t>
      </w:r>
      <w:r w:rsidR="00634487">
        <w:rPr>
          <w:rFonts w:ascii="Arial" w:hAnsi="Arial" w:cs="Arial"/>
          <w:sz w:val="24"/>
          <w:szCs w:val="24"/>
        </w:rPr>
        <w:t>and ten years ago</w:t>
      </w:r>
      <w:r>
        <w:rPr>
          <w:rFonts w:ascii="Arial" w:hAnsi="Arial" w:cs="Arial"/>
          <w:sz w:val="24"/>
          <w:szCs w:val="24"/>
        </w:rPr>
        <w:t xml:space="preserve"> a new</w:t>
      </w:r>
      <w:r w:rsidR="00634487">
        <w:rPr>
          <w:rFonts w:ascii="Arial" w:hAnsi="Arial" w:cs="Arial"/>
          <w:sz w:val="24"/>
          <w:szCs w:val="24"/>
        </w:rPr>
        <w:t xml:space="preserve"> </w:t>
      </w:r>
      <w:r>
        <w:rPr>
          <w:rFonts w:ascii="Arial" w:hAnsi="Arial" w:cs="Arial"/>
          <w:sz w:val="24"/>
          <w:szCs w:val="24"/>
        </w:rPr>
        <w:t xml:space="preserve">school </w:t>
      </w:r>
      <w:r w:rsidR="00634487">
        <w:rPr>
          <w:rFonts w:ascii="Arial" w:hAnsi="Arial" w:cs="Arial"/>
          <w:sz w:val="24"/>
          <w:szCs w:val="24"/>
        </w:rPr>
        <w:t xml:space="preserve">was built </w:t>
      </w:r>
      <w:r>
        <w:rPr>
          <w:rFonts w:ascii="Arial" w:hAnsi="Arial" w:cs="Arial"/>
          <w:sz w:val="24"/>
          <w:szCs w:val="24"/>
        </w:rPr>
        <w:t xml:space="preserve">where we </w:t>
      </w:r>
      <w:r w:rsidR="00861A01">
        <w:rPr>
          <w:rFonts w:ascii="Arial" w:hAnsi="Arial" w:cs="Arial"/>
          <w:sz w:val="24"/>
          <w:szCs w:val="24"/>
        </w:rPr>
        <w:t xml:space="preserve">were united on one site.  </w:t>
      </w:r>
      <w:r w:rsidR="00634487">
        <w:rPr>
          <w:rFonts w:ascii="Arial" w:hAnsi="Arial" w:cs="Arial"/>
          <w:sz w:val="24"/>
          <w:szCs w:val="24"/>
        </w:rPr>
        <w:t>It is a large school with just over 300 pupils from a variety of backgrounds and o</w:t>
      </w:r>
      <w:r w:rsidR="00861A01">
        <w:rPr>
          <w:rFonts w:ascii="Arial" w:hAnsi="Arial" w:cs="Arial"/>
          <w:sz w:val="24"/>
          <w:szCs w:val="24"/>
        </w:rPr>
        <w:t xml:space="preserve">ver the years we have seen a steady increase in </w:t>
      </w:r>
      <w:proofErr w:type="spellStart"/>
      <w:r w:rsidR="00861A01">
        <w:rPr>
          <w:rFonts w:ascii="Arial" w:hAnsi="Arial" w:cs="Arial"/>
          <w:sz w:val="24"/>
          <w:szCs w:val="24"/>
        </w:rPr>
        <w:t>eFSM</w:t>
      </w:r>
      <w:proofErr w:type="spellEnd"/>
      <w:r w:rsidR="00861A01">
        <w:rPr>
          <w:rFonts w:ascii="Arial" w:hAnsi="Arial" w:cs="Arial"/>
          <w:sz w:val="24"/>
          <w:szCs w:val="24"/>
        </w:rPr>
        <w:t xml:space="preserve"> children</w:t>
      </w:r>
      <w:r w:rsidR="00634487">
        <w:rPr>
          <w:rFonts w:ascii="Arial" w:hAnsi="Arial" w:cs="Arial"/>
          <w:sz w:val="24"/>
          <w:szCs w:val="24"/>
        </w:rPr>
        <w:t>.</w:t>
      </w:r>
    </w:p>
    <w:p w14:paraId="00489BE2" w14:textId="0ADE9F8A" w:rsidR="007B77A9" w:rsidRDefault="00634487" w:rsidP="007B77A9">
      <w:pPr>
        <w:rPr>
          <w:rFonts w:ascii="Arial" w:hAnsi="Arial" w:cs="Arial"/>
          <w:sz w:val="24"/>
          <w:szCs w:val="24"/>
        </w:rPr>
      </w:pPr>
      <w:r>
        <w:rPr>
          <w:rFonts w:ascii="Arial" w:hAnsi="Arial" w:cs="Arial"/>
          <w:sz w:val="24"/>
          <w:szCs w:val="24"/>
        </w:rPr>
        <w:t xml:space="preserve">To say it has been an </w:t>
      </w:r>
      <w:proofErr w:type="gramStart"/>
      <w:r>
        <w:rPr>
          <w:rFonts w:ascii="Arial" w:hAnsi="Arial" w:cs="Arial"/>
          <w:sz w:val="24"/>
          <w:szCs w:val="24"/>
        </w:rPr>
        <w:t>unsettled few years</w:t>
      </w:r>
      <w:proofErr w:type="gramEnd"/>
      <w:r>
        <w:rPr>
          <w:rFonts w:ascii="Arial" w:hAnsi="Arial" w:cs="Arial"/>
          <w:sz w:val="24"/>
          <w:szCs w:val="24"/>
        </w:rPr>
        <w:t xml:space="preserve"> in education would be an understatement.  As we gingerly emerge from the pandemic, </w:t>
      </w:r>
      <w:r w:rsidR="00EE0C99">
        <w:rPr>
          <w:rFonts w:ascii="Arial" w:hAnsi="Arial" w:cs="Arial"/>
          <w:sz w:val="24"/>
          <w:szCs w:val="24"/>
        </w:rPr>
        <w:t xml:space="preserve">I have noticed </w:t>
      </w:r>
      <w:r w:rsidR="009154D7">
        <w:rPr>
          <w:rFonts w:ascii="Arial" w:hAnsi="Arial" w:cs="Arial"/>
          <w:sz w:val="24"/>
          <w:szCs w:val="24"/>
        </w:rPr>
        <w:t>a number</w:t>
      </w:r>
      <w:r w:rsidR="00EE0C99">
        <w:rPr>
          <w:rFonts w:ascii="Arial" w:hAnsi="Arial" w:cs="Arial"/>
          <w:sz w:val="24"/>
          <w:szCs w:val="24"/>
        </w:rPr>
        <w:t xml:space="preserve"> </w:t>
      </w:r>
      <w:r w:rsidR="00A91832">
        <w:rPr>
          <w:rFonts w:ascii="Arial" w:hAnsi="Arial" w:cs="Arial"/>
          <w:sz w:val="24"/>
          <w:szCs w:val="24"/>
        </w:rPr>
        <w:t xml:space="preserve">of </w:t>
      </w:r>
      <w:r w:rsidR="00EE0C99">
        <w:rPr>
          <w:rFonts w:ascii="Arial" w:hAnsi="Arial" w:cs="Arial"/>
          <w:sz w:val="24"/>
          <w:szCs w:val="24"/>
        </w:rPr>
        <w:t xml:space="preserve">differences in the children in my </w:t>
      </w:r>
      <w:proofErr w:type="gramStart"/>
      <w:r w:rsidR="00EE0C99">
        <w:rPr>
          <w:rFonts w:ascii="Arial" w:hAnsi="Arial" w:cs="Arial"/>
          <w:sz w:val="24"/>
          <w:szCs w:val="24"/>
        </w:rPr>
        <w:t>Reception</w:t>
      </w:r>
      <w:proofErr w:type="gramEnd"/>
      <w:r w:rsidR="00EE0C99">
        <w:rPr>
          <w:rFonts w:ascii="Arial" w:hAnsi="Arial" w:cs="Arial"/>
          <w:sz w:val="24"/>
          <w:szCs w:val="24"/>
        </w:rPr>
        <w:t xml:space="preserve"> class.  As </w:t>
      </w:r>
      <w:r w:rsidR="007B77A9">
        <w:rPr>
          <w:rFonts w:ascii="Arial" w:hAnsi="Arial" w:cs="Arial"/>
          <w:sz w:val="24"/>
          <w:szCs w:val="24"/>
        </w:rPr>
        <w:t xml:space="preserve">we know prior to covid, children were moving less than in previous generations.  Young children lead increasingly sedentary lifestyles due to </w:t>
      </w:r>
      <w:proofErr w:type="gramStart"/>
      <w:r w:rsidR="007B77A9">
        <w:rPr>
          <w:rFonts w:ascii="Arial" w:hAnsi="Arial" w:cs="Arial"/>
          <w:sz w:val="24"/>
          <w:szCs w:val="24"/>
        </w:rPr>
        <w:t>a number of</w:t>
      </w:r>
      <w:proofErr w:type="gramEnd"/>
      <w:r w:rsidR="007B77A9">
        <w:rPr>
          <w:rFonts w:ascii="Arial" w:hAnsi="Arial" w:cs="Arial"/>
          <w:sz w:val="24"/>
          <w:szCs w:val="24"/>
        </w:rPr>
        <w:t xml:space="preserve"> factors and ‘watching TV, travelling by car, bus or train or being strapped into a buggy for long periods are not good for a child’s health and development.’ (</w:t>
      </w:r>
      <w:hyperlink r:id="rId5" w:history="1">
        <w:r w:rsidR="007B77A9" w:rsidRPr="008F5D9C">
          <w:rPr>
            <w:rStyle w:val="Hyperlink"/>
            <w:rFonts w:ascii="Arial" w:hAnsi="Arial" w:cs="Arial"/>
            <w:sz w:val="24"/>
            <w:szCs w:val="24"/>
          </w:rPr>
          <w:t>www.nhs.uk</w:t>
        </w:r>
      </w:hyperlink>
      <w:r w:rsidR="007B77A9">
        <w:rPr>
          <w:rFonts w:ascii="Arial" w:hAnsi="Arial" w:cs="Arial"/>
          <w:sz w:val="24"/>
          <w:szCs w:val="24"/>
        </w:rPr>
        <w:t xml:space="preserve">) </w:t>
      </w:r>
    </w:p>
    <w:p w14:paraId="0A7327DC" w14:textId="59723C53" w:rsidR="009154D7" w:rsidRDefault="009154D7" w:rsidP="007B77A9">
      <w:pPr>
        <w:rPr>
          <w:rFonts w:ascii="Arial" w:hAnsi="Arial" w:cs="Arial"/>
          <w:sz w:val="24"/>
          <w:szCs w:val="24"/>
        </w:rPr>
      </w:pPr>
      <w:r>
        <w:rPr>
          <w:rFonts w:ascii="Arial" w:hAnsi="Arial" w:cs="Arial"/>
          <w:sz w:val="24"/>
          <w:szCs w:val="24"/>
        </w:rPr>
        <w:t xml:space="preserve">One of the most evident changes was the </w:t>
      </w:r>
      <w:r w:rsidR="005155B4">
        <w:rPr>
          <w:rFonts w:ascii="Arial" w:hAnsi="Arial" w:cs="Arial"/>
          <w:sz w:val="24"/>
          <w:szCs w:val="24"/>
        </w:rPr>
        <w:t>children’s</w:t>
      </w:r>
      <w:r>
        <w:rPr>
          <w:rFonts w:ascii="Arial" w:hAnsi="Arial" w:cs="Arial"/>
          <w:sz w:val="24"/>
          <w:szCs w:val="24"/>
        </w:rPr>
        <w:t xml:space="preserve"> interaction and concentration.  Many had difficulties coming back to the whole class setting, finding it hard to share, interact in a meaningful way (there have been more arguments and disagreements) and to sustain concentration</w:t>
      </w:r>
      <w:r w:rsidR="00255F01">
        <w:rPr>
          <w:rFonts w:ascii="Arial" w:hAnsi="Arial" w:cs="Arial"/>
          <w:sz w:val="24"/>
          <w:szCs w:val="24"/>
        </w:rPr>
        <w:t xml:space="preserve"> – sitting on the carpet is a challenge for many</w:t>
      </w:r>
      <w:r>
        <w:rPr>
          <w:rFonts w:ascii="Arial" w:hAnsi="Arial" w:cs="Arial"/>
          <w:sz w:val="24"/>
          <w:szCs w:val="24"/>
        </w:rPr>
        <w:t xml:space="preserve">. </w:t>
      </w:r>
      <w:r w:rsidR="00F8591C">
        <w:rPr>
          <w:rFonts w:ascii="Arial" w:hAnsi="Arial" w:cs="Arial"/>
          <w:sz w:val="24"/>
          <w:szCs w:val="24"/>
        </w:rPr>
        <w:t xml:space="preserve"> Out of a class of 33 children, a quarter have significant </w:t>
      </w:r>
      <w:r w:rsidR="00E141DF">
        <w:rPr>
          <w:rFonts w:ascii="Arial" w:hAnsi="Arial" w:cs="Arial"/>
          <w:sz w:val="24"/>
          <w:szCs w:val="24"/>
        </w:rPr>
        <w:t xml:space="preserve">challenges (behaviour, </w:t>
      </w:r>
      <w:proofErr w:type="gramStart"/>
      <w:r w:rsidR="00E141DF">
        <w:rPr>
          <w:rFonts w:ascii="Arial" w:hAnsi="Arial" w:cs="Arial"/>
          <w:sz w:val="24"/>
          <w:szCs w:val="24"/>
        </w:rPr>
        <w:t>speech</w:t>
      </w:r>
      <w:proofErr w:type="gramEnd"/>
      <w:r w:rsidR="00E141DF">
        <w:rPr>
          <w:rFonts w:ascii="Arial" w:hAnsi="Arial" w:cs="Arial"/>
          <w:sz w:val="24"/>
          <w:szCs w:val="24"/>
        </w:rPr>
        <w:t xml:space="preserve"> and language).</w:t>
      </w:r>
      <w:r w:rsidR="005155B4">
        <w:rPr>
          <w:rFonts w:ascii="Arial" w:hAnsi="Arial" w:cs="Arial"/>
          <w:sz w:val="24"/>
          <w:szCs w:val="24"/>
        </w:rPr>
        <w:t xml:space="preserve"> A change of approach was</w:t>
      </w:r>
      <w:r>
        <w:rPr>
          <w:rFonts w:ascii="Arial" w:hAnsi="Arial" w:cs="Arial"/>
          <w:sz w:val="24"/>
          <w:szCs w:val="24"/>
        </w:rPr>
        <w:t xml:space="preserve"> needed and having had previous SKIP experience, I realised more active learning was necessary</w:t>
      </w:r>
      <w:r w:rsidR="00B532EE">
        <w:rPr>
          <w:rFonts w:ascii="Arial" w:hAnsi="Arial" w:cs="Arial"/>
          <w:sz w:val="24"/>
          <w:szCs w:val="24"/>
        </w:rPr>
        <w:t xml:space="preserve"> – “movement plays an equally important role in the growth, development and education of all children.” (</w:t>
      </w:r>
      <w:r w:rsidR="00B532EE" w:rsidRPr="003B1EB4">
        <w:rPr>
          <w:rFonts w:ascii="Arial" w:hAnsi="Arial" w:cs="Arial"/>
          <w:b/>
          <w:bCs/>
          <w:sz w:val="24"/>
          <w:szCs w:val="24"/>
        </w:rPr>
        <w:t>M Davies 2003</w:t>
      </w:r>
      <w:r w:rsidR="00DB7C93" w:rsidRPr="003B1EB4">
        <w:rPr>
          <w:rFonts w:ascii="Arial" w:hAnsi="Arial" w:cs="Arial"/>
          <w:b/>
          <w:bCs/>
          <w:sz w:val="24"/>
          <w:szCs w:val="24"/>
        </w:rPr>
        <w:t xml:space="preserve"> p1</w:t>
      </w:r>
      <w:r w:rsidR="00B532EE">
        <w:rPr>
          <w:rFonts w:ascii="Arial" w:hAnsi="Arial" w:cs="Arial"/>
          <w:sz w:val="24"/>
          <w:szCs w:val="24"/>
        </w:rPr>
        <w:t xml:space="preserve">) </w:t>
      </w:r>
      <w:r w:rsidR="00380F5C">
        <w:rPr>
          <w:rFonts w:ascii="Arial" w:hAnsi="Arial" w:cs="Arial"/>
          <w:sz w:val="24"/>
          <w:szCs w:val="24"/>
        </w:rPr>
        <w:t>Enrolment on this course came at a perfect time!</w:t>
      </w:r>
    </w:p>
    <w:p w14:paraId="65FB9345" w14:textId="4AF2C7CE" w:rsidR="00291BEA" w:rsidRDefault="00627AD5" w:rsidP="00291BEA">
      <w:pPr>
        <w:rPr>
          <w:rFonts w:ascii="Arial" w:hAnsi="Arial" w:cs="Arial"/>
          <w:sz w:val="24"/>
          <w:szCs w:val="24"/>
        </w:rPr>
      </w:pPr>
      <w:r>
        <w:rPr>
          <w:rFonts w:ascii="Arial" w:hAnsi="Arial" w:cs="Arial"/>
          <w:sz w:val="24"/>
          <w:szCs w:val="24"/>
        </w:rPr>
        <w:t xml:space="preserve">My first session was an opportunity to assess what stage of development the children were at.  Starting the </w:t>
      </w:r>
      <w:r w:rsidR="00A91832">
        <w:rPr>
          <w:rFonts w:ascii="Arial" w:hAnsi="Arial" w:cs="Arial"/>
          <w:sz w:val="24"/>
          <w:szCs w:val="24"/>
        </w:rPr>
        <w:t>warmup</w:t>
      </w:r>
      <w:r>
        <w:rPr>
          <w:rFonts w:ascii="Arial" w:hAnsi="Arial" w:cs="Arial"/>
          <w:sz w:val="24"/>
          <w:szCs w:val="24"/>
        </w:rPr>
        <w:t xml:space="preserve"> with the ‘Mr Men’ game it became immediately apparent that the children had issues with spatial awareness</w:t>
      </w:r>
      <w:r w:rsidR="00D53AC6">
        <w:rPr>
          <w:rFonts w:ascii="Arial" w:hAnsi="Arial" w:cs="Arial"/>
          <w:sz w:val="24"/>
          <w:szCs w:val="24"/>
        </w:rPr>
        <w:t xml:space="preserve"> and their fundamental movement skills were indeed lacking</w:t>
      </w:r>
      <w:r>
        <w:rPr>
          <w:rFonts w:ascii="Arial" w:hAnsi="Arial" w:cs="Arial"/>
          <w:sz w:val="24"/>
          <w:szCs w:val="24"/>
        </w:rPr>
        <w:t xml:space="preserve">.  As I modelled </w:t>
      </w:r>
      <w:r w:rsidR="000B01BE">
        <w:rPr>
          <w:rFonts w:ascii="Arial" w:hAnsi="Arial" w:cs="Arial"/>
          <w:sz w:val="24"/>
          <w:szCs w:val="24"/>
        </w:rPr>
        <w:t>the different ways of travelling around the hall, the children ‘clumped’ around me, illustrating an inability to make use of the hall space.  This was rectified by using spots around the hall and</w:t>
      </w:r>
      <w:r w:rsidR="000A7B88">
        <w:rPr>
          <w:rFonts w:ascii="Arial" w:hAnsi="Arial" w:cs="Arial"/>
          <w:sz w:val="24"/>
          <w:szCs w:val="24"/>
        </w:rPr>
        <w:t>,</w:t>
      </w:r>
      <w:r w:rsidR="000B01BE">
        <w:rPr>
          <w:rFonts w:ascii="Arial" w:hAnsi="Arial" w:cs="Arial"/>
          <w:sz w:val="24"/>
          <w:szCs w:val="24"/>
        </w:rPr>
        <w:t xml:space="preserve"> in following sessions, encouraging the children to move around the spots, creating pathways</w:t>
      </w:r>
      <w:r w:rsidR="000A7B88">
        <w:rPr>
          <w:rFonts w:ascii="Arial" w:hAnsi="Arial" w:cs="Arial"/>
          <w:sz w:val="24"/>
          <w:szCs w:val="24"/>
        </w:rPr>
        <w:t xml:space="preserve">.  Their existing movement vocabulary was </w:t>
      </w:r>
      <w:proofErr w:type="gramStart"/>
      <w:r w:rsidR="000A7B88">
        <w:rPr>
          <w:rFonts w:ascii="Arial" w:hAnsi="Arial" w:cs="Arial"/>
          <w:sz w:val="24"/>
          <w:szCs w:val="24"/>
        </w:rPr>
        <w:t xml:space="preserve">fairly </w:t>
      </w:r>
      <w:r w:rsidR="002B61D0">
        <w:rPr>
          <w:rFonts w:ascii="Arial" w:hAnsi="Arial" w:cs="Arial"/>
          <w:sz w:val="24"/>
          <w:szCs w:val="24"/>
        </w:rPr>
        <w:t>good</w:t>
      </w:r>
      <w:proofErr w:type="gramEnd"/>
      <w:r w:rsidR="002B61D0">
        <w:rPr>
          <w:rFonts w:ascii="Arial" w:hAnsi="Arial" w:cs="Arial"/>
          <w:sz w:val="24"/>
          <w:szCs w:val="24"/>
        </w:rPr>
        <w:t>,</w:t>
      </w:r>
      <w:r w:rsidR="00641DC6">
        <w:rPr>
          <w:rFonts w:ascii="Arial" w:hAnsi="Arial" w:cs="Arial"/>
          <w:sz w:val="24"/>
          <w:szCs w:val="24"/>
        </w:rPr>
        <w:t xml:space="preserve"> </w:t>
      </w:r>
      <w:r w:rsidR="00DB7C93">
        <w:rPr>
          <w:rFonts w:ascii="Arial" w:hAnsi="Arial" w:cs="Arial"/>
          <w:sz w:val="24"/>
          <w:szCs w:val="24"/>
        </w:rPr>
        <w:t xml:space="preserve">but their execution of these movements was poor.  They </w:t>
      </w:r>
      <w:proofErr w:type="gramStart"/>
      <w:r w:rsidR="00DB7C93">
        <w:rPr>
          <w:rFonts w:ascii="Arial" w:hAnsi="Arial" w:cs="Arial"/>
          <w:sz w:val="24"/>
          <w:szCs w:val="24"/>
        </w:rPr>
        <w:t>had a tendency to</w:t>
      </w:r>
      <w:proofErr w:type="gramEnd"/>
      <w:r w:rsidR="00DB7C93">
        <w:rPr>
          <w:rFonts w:ascii="Arial" w:hAnsi="Arial" w:cs="Arial"/>
          <w:sz w:val="24"/>
          <w:szCs w:val="24"/>
        </w:rPr>
        <w:t xml:space="preserve"> rush, as if everything was a race </w:t>
      </w:r>
      <w:r w:rsidR="009F0AD4">
        <w:rPr>
          <w:rFonts w:ascii="Arial" w:hAnsi="Arial" w:cs="Arial"/>
          <w:sz w:val="24"/>
          <w:szCs w:val="24"/>
        </w:rPr>
        <w:t>- they were able to model a low/ high movement</w:t>
      </w:r>
      <w:r w:rsidR="000A7B88">
        <w:rPr>
          <w:rFonts w:ascii="Arial" w:hAnsi="Arial" w:cs="Arial"/>
          <w:sz w:val="24"/>
          <w:szCs w:val="24"/>
        </w:rPr>
        <w:t xml:space="preserve"> and they had an understanding of the basic ways of travelling (running, jumping, walking) </w:t>
      </w:r>
      <w:r w:rsidR="00DB7C93">
        <w:rPr>
          <w:rFonts w:ascii="Arial" w:hAnsi="Arial" w:cs="Arial"/>
          <w:sz w:val="24"/>
          <w:szCs w:val="24"/>
        </w:rPr>
        <w:t>but these movements often turned into a run. They</w:t>
      </w:r>
      <w:r w:rsidR="000A7B88">
        <w:rPr>
          <w:rFonts w:ascii="Arial" w:hAnsi="Arial" w:cs="Arial"/>
          <w:sz w:val="24"/>
          <w:szCs w:val="24"/>
        </w:rPr>
        <w:t xml:space="preserve"> were at the early stages of galloping and hopping</w:t>
      </w:r>
      <w:r w:rsidR="00641DC6">
        <w:rPr>
          <w:rFonts w:ascii="Arial" w:hAnsi="Arial" w:cs="Arial"/>
          <w:sz w:val="24"/>
          <w:szCs w:val="24"/>
        </w:rPr>
        <w:t>, many exhibiting the ‘wounded soldier’ and the leg held forward when hopping.</w:t>
      </w:r>
      <w:r w:rsidR="00D53AC6">
        <w:rPr>
          <w:rFonts w:ascii="Arial" w:hAnsi="Arial" w:cs="Arial"/>
          <w:sz w:val="24"/>
          <w:szCs w:val="24"/>
        </w:rPr>
        <w:t xml:space="preserve">  </w:t>
      </w:r>
      <w:r w:rsidR="00F663BB">
        <w:rPr>
          <w:rFonts w:ascii="Arial" w:hAnsi="Arial" w:cs="Arial"/>
          <w:sz w:val="24"/>
          <w:szCs w:val="24"/>
        </w:rPr>
        <w:t>As illustrate</w:t>
      </w:r>
      <w:r w:rsidR="00A241EA">
        <w:rPr>
          <w:rFonts w:ascii="Arial" w:hAnsi="Arial" w:cs="Arial"/>
          <w:sz w:val="24"/>
          <w:szCs w:val="24"/>
        </w:rPr>
        <w:t>d in the</w:t>
      </w:r>
      <w:r w:rsidR="00F663BB">
        <w:rPr>
          <w:rFonts w:ascii="Arial" w:hAnsi="Arial" w:cs="Arial"/>
          <w:sz w:val="24"/>
          <w:szCs w:val="24"/>
        </w:rPr>
        <w:t xml:space="preserve"> </w:t>
      </w:r>
      <w:r w:rsidR="00A241EA">
        <w:rPr>
          <w:rFonts w:ascii="Arial" w:hAnsi="Arial" w:cs="Arial"/>
          <w:sz w:val="24"/>
          <w:szCs w:val="24"/>
        </w:rPr>
        <w:t>‘</w:t>
      </w:r>
      <w:r w:rsidR="00F663BB">
        <w:rPr>
          <w:rFonts w:ascii="Arial" w:hAnsi="Arial" w:cs="Arial"/>
          <w:sz w:val="24"/>
          <w:szCs w:val="24"/>
        </w:rPr>
        <w:t>proficiency barrier</w:t>
      </w:r>
      <w:r w:rsidR="00A241EA">
        <w:rPr>
          <w:rFonts w:ascii="Arial" w:hAnsi="Arial" w:cs="Arial"/>
          <w:sz w:val="24"/>
          <w:szCs w:val="24"/>
        </w:rPr>
        <w:t>’</w:t>
      </w:r>
      <w:r w:rsidR="00F663BB">
        <w:rPr>
          <w:rFonts w:ascii="Arial" w:hAnsi="Arial" w:cs="Arial"/>
          <w:sz w:val="24"/>
          <w:szCs w:val="24"/>
        </w:rPr>
        <w:t xml:space="preserve"> model, it is essential young children become proficient in these fundamental movement skills if they are to partake successfully in further sports and games. (</w:t>
      </w:r>
      <w:proofErr w:type="spellStart"/>
      <w:r w:rsidR="00A241EA" w:rsidRPr="003B1EB4">
        <w:rPr>
          <w:rFonts w:ascii="Arial" w:hAnsi="Arial" w:cs="Arial"/>
          <w:b/>
          <w:bCs/>
          <w:sz w:val="24"/>
          <w:szCs w:val="24"/>
        </w:rPr>
        <w:t>Seedfeldt</w:t>
      </w:r>
      <w:proofErr w:type="spellEnd"/>
      <w:r w:rsidR="00A241EA" w:rsidRPr="003B1EB4">
        <w:rPr>
          <w:rFonts w:ascii="Arial" w:hAnsi="Arial" w:cs="Arial"/>
          <w:b/>
          <w:bCs/>
          <w:sz w:val="24"/>
          <w:szCs w:val="24"/>
        </w:rPr>
        <w:t xml:space="preserve"> </w:t>
      </w:r>
      <w:r w:rsidR="00F663BB" w:rsidRPr="003B1EB4">
        <w:rPr>
          <w:rFonts w:ascii="Arial" w:hAnsi="Arial" w:cs="Arial"/>
          <w:b/>
          <w:bCs/>
          <w:sz w:val="24"/>
          <w:szCs w:val="24"/>
        </w:rPr>
        <w:t>1980</w:t>
      </w:r>
      <w:r w:rsidR="00F663BB">
        <w:rPr>
          <w:rFonts w:ascii="Arial" w:hAnsi="Arial" w:cs="Arial"/>
          <w:sz w:val="24"/>
          <w:szCs w:val="24"/>
        </w:rPr>
        <w:t>)</w:t>
      </w:r>
    </w:p>
    <w:p w14:paraId="111A996F" w14:textId="4B78E0E8" w:rsidR="00641DC6" w:rsidRDefault="000A7B88" w:rsidP="00291BEA">
      <w:pPr>
        <w:rPr>
          <w:rFonts w:ascii="Arial" w:hAnsi="Arial" w:cs="Arial"/>
          <w:sz w:val="24"/>
          <w:szCs w:val="24"/>
        </w:rPr>
      </w:pPr>
      <w:r>
        <w:rPr>
          <w:rFonts w:ascii="Arial" w:hAnsi="Arial" w:cs="Arial"/>
          <w:sz w:val="24"/>
          <w:szCs w:val="24"/>
        </w:rPr>
        <w:t xml:space="preserve">Consequent warm up activities </w:t>
      </w:r>
      <w:r w:rsidR="00DB7C93">
        <w:rPr>
          <w:rFonts w:ascii="Arial" w:hAnsi="Arial" w:cs="Arial"/>
          <w:sz w:val="24"/>
          <w:szCs w:val="24"/>
        </w:rPr>
        <w:t>(Mr Men and Splat the Spot)</w:t>
      </w:r>
      <w:r w:rsidR="002B61D0">
        <w:rPr>
          <w:rFonts w:ascii="Arial" w:hAnsi="Arial" w:cs="Arial"/>
          <w:sz w:val="24"/>
          <w:szCs w:val="24"/>
        </w:rPr>
        <w:t xml:space="preserve"> </w:t>
      </w:r>
      <w:r>
        <w:rPr>
          <w:rFonts w:ascii="Arial" w:hAnsi="Arial" w:cs="Arial"/>
          <w:sz w:val="24"/>
          <w:szCs w:val="24"/>
        </w:rPr>
        <w:t>worked on developing these skills</w:t>
      </w:r>
      <w:r w:rsidR="00DB7C93">
        <w:rPr>
          <w:rFonts w:ascii="Arial" w:hAnsi="Arial" w:cs="Arial"/>
          <w:sz w:val="24"/>
          <w:szCs w:val="24"/>
        </w:rPr>
        <w:t xml:space="preserve">, </w:t>
      </w:r>
      <w:r>
        <w:rPr>
          <w:rFonts w:ascii="Arial" w:hAnsi="Arial" w:cs="Arial"/>
          <w:sz w:val="24"/>
          <w:szCs w:val="24"/>
        </w:rPr>
        <w:t xml:space="preserve">using the spots to further develop their spatial awareness and I </w:t>
      </w:r>
      <w:r>
        <w:rPr>
          <w:rFonts w:ascii="Arial" w:hAnsi="Arial" w:cs="Arial"/>
          <w:sz w:val="24"/>
          <w:szCs w:val="24"/>
        </w:rPr>
        <w:lastRenderedPageBreak/>
        <w:t xml:space="preserve">continued to model proficient </w:t>
      </w:r>
      <w:r w:rsidR="009F0AD4">
        <w:rPr>
          <w:rFonts w:ascii="Arial" w:hAnsi="Arial" w:cs="Arial"/>
          <w:sz w:val="24"/>
          <w:szCs w:val="24"/>
        </w:rPr>
        <w:t xml:space="preserve">actions.  As the weeks progressed, the children </w:t>
      </w:r>
      <w:r w:rsidR="00A241EA">
        <w:rPr>
          <w:rFonts w:ascii="Arial" w:hAnsi="Arial" w:cs="Arial"/>
          <w:sz w:val="24"/>
          <w:szCs w:val="24"/>
        </w:rPr>
        <w:t>grew in confidence</w:t>
      </w:r>
      <w:r w:rsidR="009F0AD4">
        <w:rPr>
          <w:rFonts w:ascii="Arial" w:hAnsi="Arial" w:cs="Arial"/>
          <w:sz w:val="24"/>
          <w:szCs w:val="24"/>
        </w:rPr>
        <w:t xml:space="preserve"> </w:t>
      </w:r>
      <w:r w:rsidR="00A241EA">
        <w:rPr>
          <w:rFonts w:ascii="Arial" w:hAnsi="Arial" w:cs="Arial"/>
          <w:sz w:val="24"/>
          <w:szCs w:val="24"/>
        </w:rPr>
        <w:t>-</w:t>
      </w:r>
      <w:r w:rsidR="009F0AD4">
        <w:rPr>
          <w:rFonts w:ascii="Arial" w:hAnsi="Arial" w:cs="Arial"/>
          <w:sz w:val="24"/>
          <w:szCs w:val="24"/>
        </w:rPr>
        <w:t xml:space="preserve"> we were able to incorporate speed and direction with these movements and create curved and zigzag pathways.</w:t>
      </w:r>
      <w:r w:rsidR="00B532EE">
        <w:rPr>
          <w:rFonts w:ascii="Arial" w:hAnsi="Arial" w:cs="Arial"/>
          <w:sz w:val="24"/>
          <w:szCs w:val="24"/>
        </w:rPr>
        <w:t xml:space="preserve"> I kept in mind that at this early stage “young children are best helped to appreciate directions by references to the body”</w:t>
      </w:r>
      <w:r w:rsidR="009F0AD4">
        <w:rPr>
          <w:rFonts w:ascii="Arial" w:hAnsi="Arial" w:cs="Arial"/>
          <w:sz w:val="24"/>
          <w:szCs w:val="24"/>
        </w:rPr>
        <w:t xml:space="preserve"> </w:t>
      </w:r>
      <w:r w:rsidR="00B532EE" w:rsidRPr="003B1EB4">
        <w:rPr>
          <w:rFonts w:ascii="Arial" w:hAnsi="Arial" w:cs="Arial"/>
          <w:b/>
          <w:bCs/>
          <w:sz w:val="24"/>
          <w:szCs w:val="24"/>
        </w:rPr>
        <w:t>(M Davies 2003</w:t>
      </w:r>
      <w:r w:rsidR="00306A51" w:rsidRPr="003B1EB4">
        <w:rPr>
          <w:rFonts w:ascii="Arial" w:hAnsi="Arial" w:cs="Arial"/>
          <w:b/>
          <w:bCs/>
          <w:sz w:val="24"/>
          <w:szCs w:val="24"/>
        </w:rPr>
        <w:t xml:space="preserve"> p20</w:t>
      </w:r>
      <w:r w:rsidR="00B532EE">
        <w:rPr>
          <w:rFonts w:ascii="Arial" w:hAnsi="Arial" w:cs="Arial"/>
          <w:sz w:val="24"/>
          <w:szCs w:val="24"/>
        </w:rPr>
        <w:t>) and used lots of modelling and words to support – they found travelling backwards a little unnerving initially as</w:t>
      </w:r>
      <w:r w:rsidR="00A91832">
        <w:rPr>
          <w:rFonts w:ascii="Arial" w:hAnsi="Arial" w:cs="Arial"/>
          <w:sz w:val="24"/>
          <w:szCs w:val="24"/>
        </w:rPr>
        <w:t xml:space="preserve"> </w:t>
      </w:r>
      <w:r w:rsidR="00641DC6">
        <w:rPr>
          <w:rFonts w:ascii="Arial" w:hAnsi="Arial" w:cs="Arial"/>
          <w:sz w:val="24"/>
          <w:szCs w:val="24"/>
        </w:rPr>
        <w:t>early-stage</w:t>
      </w:r>
      <w:r w:rsidR="00A91832">
        <w:rPr>
          <w:rFonts w:ascii="Arial" w:hAnsi="Arial" w:cs="Arial"/>
          <w:sz w:val="24"/>
          <w:szCs w:val="24"/>
        </w:rPr>
        <w:t xml:space="preserve"> development focuses on moving forward.  Leading with their back, moving sideways using arms as indicators helped here. </w:t>
      </w:r>
      <w:r w:rsidR="009F0AD4">
        <w:rPr>
          <w:rFonts w:ascii="Arial" w:hAnsi="Arial" w:cs="Arial"/>
          <w:sz w:val="24"/>
          <w:szCs w:val="24"/>
        </w:rPr>
        <w:t xml:space="preserve">By the fifth session the children were able to respond appropriately to the instructions </w:t>
      </w:r>
      <w:r w:rsidR="00A241EA">
        <w:rPr>
          <w:rFonts w:ascii="Arial" w:hAnsi="Arial" w:cs="Arial"/>
          <w:sz w:val="24"/>
          <w:szCs w:val="24"/>
        </w:rPr>
        <w:t xml:space="preserve">with less modelling from myself </w:t>
      </w:r>
      <w:r w:rsidR="009F0AD4">
        <w:rPr>
          <w:rFonts w:ascii="Arial" w:hAnsi="Arial" w:cs="Arial"/>
          <w:sz w:val="24"/>
          <w:szCs w:val="24"/>
        </w:rPr>
        <w:t>and control their movements to create</w:t>
      </w:r>
      <w:r w:rsidR="00641DC6">
        <w:rPr>
          <w:rFonts w:ascii="Arial" w:hAnsi="Arial" w:cs="Arial"/>
          <w:sz w:val="24"/>
          <w:szCs w:val="24"/>
        </w:rPr>
        <w:t xml:space="preserve"> their own pathways.</w:t>
      </w:r>
    </w:p>
    <w:p w14:paraId="5A09F700" w14:textId="1E3181BE" w:rsidR="000A7B88" w:rsidRDefault="00641DC6" w:rsidP="00291BEA">
      <w:pPr>
        <w:rPr>
          <w:rFonts w:ascii="Arial" w:hAnsi="Arial" w:cs="Arial"/>
          <w:sz w:val="24"/>
          <w:szCs w:val="24"/>
        </w:rPr>
      </w:pPr>
      <w:r>
        <w:rPr>
          <w:rFonts w:ascii="Arial" w:hAnsi="Arial" w:cs="Arial"/>
          <w:sz w:val="24"/>
          <w:szCs w:val="24"/>
        </w:rPr>
        <w:t>The first catching session was again an opportunity to assess their starting stage.  We began sitting on the floor rolling the ball to partners – what were their tracking skills like?</w:t>
      </w:r>
      <w:r w:rsidR="00A91832">
        <w:rPr>
          <w:rFonts w:ascii="Arial" w:hAnsi="Arial" w:cs="Arial"/>
          <w:sz w:val="24"/>
          <w:szCs w:val="24"/>
        </w:rPr>
        <w:t xml:space="preserve"> </w:t>
      </w:r>
      <w:r w:rsidR="00547DC5">
        <w:rPr>
          <w:rFonts w:ascii="Arial" w:hAnsi="Arial" w:cs="Arial"/>
          <w:sz w:val="24"/>
          <w:szCs w:val="24"/>
        </w:rPr>
        <w:t xml:space="preserve">In this session I introduced ‘hands ready’ and that five successful ‘catches’ meant they could challenge themselves further by moving back. </w:t>
      </w:r>
      <w:r>
        <w:rPr>
          <w:rFonts w:ascii="Arial" w:hAnsi="Arial" w:cs="Arial"/>
          <w:sz w:val="24"/>
          <w:szCs w:val="24"/>
        </w:rPr>
        <w:t xml:space="preserve">I was pleased to see the enthusiasm from all and that </w:t>
      </w:r>
      <w:r w:rsidR="00A241EA">
        <w:rPr>
          <w:rFonts w:ascii="Arial" w:hAnsi="Arial" w:cs="Arial"/>
          <w:sz w:val="24"/>
          <w:szCs w:val="24"/>
        </w:rPr>
        <w:t>nearly all</w:t>
      </w:r>
      <w:r>
        <w:rPr>
          <w:rFonts w:ascii="Arial" w:hAnsi="Arial" w:cs="Arial"/>
          <w:sz w:val="24"/>
          <w:szCs w:val="24"/>
        </w:rPr>
        <w:t xml:space="preserve"> were able to track the ball successfully</w:t>
      </w:r>
      <w:r w:rsidR="00A241EA">
        <w:rPr>
          <w:rFonts w:ascii="Arial" w:hAnsi="Arial" w:cs="Arial"/>
          <w:sz w:val="24"/>
          <w:szCs w:val="24"/>
        </w:rPr>
        <w:t xml:space="preserve"> over a short distance</w:t>
      </w:r>
      <w:r>
        <w:rPr>
          <w:rFonts w:ascii="Arial" w:hAnsi="Arial" w:cs="Arial"/>
          <w:sz w:val="24"/>
          <w:szCs w:val="24"/>
        </w:rPr>
        <w:t>.</w:t>
      </w:r>
      <w:r w:rsidR="00547DC5">
        <w:rPr>
          <w:rFonts w:ascii="Arial" w:hAnsi="Arial" w:cs="Arial"/>
          <w:sz w:val="24"/>
          <w:szCs w:val="24"/>
        </w:rPr>
        <w:t xml:space="preserve"> However, some issues became evident.</w:t>
      </w:r>
      <w:r>
        <w:rPr>
          <w:rFonts w:ascii="Arial" w:hAnsi="Arial" w:cs="Arial"/>
          <w:sz w:val="24"/>
          <w:szCs w:val="24"/>
        </w:rPr>
        <w:t xml:space="preserve">  I noted that those who struggled to send and receive were quite excitable and</w:t>
      </w:r>
      <w:r w:rsidR="00547DC5">
        <w:rPr>
          <w:rFonts w:ascii="Arial" w:hAnsi="Arial" w:cs="Arial"/>
          <w:sz w:val="24"/>
          <w:szCs w:val="24"/>
        </w:rPr>
        <w:t xml:space="preserve"> in their eagerness were just batting the ball back to their partner.  This then resulted in the ball rolling out of reach.  I modelled the ‘hands ready’ with ‘grippy fingers’ outstretched ready to receive</w:t>
      </w:r>
      <w:r w:rsidR="00A241EA">
        <w:rPr>
          <w:rFonts w:ascii="Arial" w:hAnsi="Arial" w:cs="Arial"/>
          <w:sz w:val="24"/>
          <w:szCs w:val="24"/>
        </w:rPr>
        <w:t xml:space="preserve"> and then sending back </w:t>
      </w:r>
      <w:r w:rsidR="00DA3C6A">
        <w:rPr>
          <w:rFonts w:ascii="Arial" w:hAnsi="Arial" w:cs="Arial"/>
          <w:sz w:val="24"/>
          <w:szCs w:val="24"/>
        </w:rPr>
        <w:t>with a push</w:t>
      </w:r>
      <w:r w:rsidR="00547DC5">
        <w:rPr>
          <w:rFonts w:ascii="Arial" w:hAnsi="Arial" w:cs="Arial"/>
          <w:sz w:val="24"/>
          <w:szCs w:val="24"/>
        </w:rPr>
        <w:t>. A further point that needed addressing was with the children who successfully received 5 times often found it difficult to move back a sensible distance and some went so far apart they struggled to rol</w:t>
      </w:r>
      <w:r w:rsidR="00DA3C6A">
        <w:rPr>
          <w:rFonts w:ascii="Arial" w:hAnsi="Arial" w:cs="Arial"/>
          <w:sz w:val="24"/>
          <w:szCs w:val="24"/>
        </w:rPr>
        <w:t>l</w:t>
      </w:r>
      <w:r w:rsidR="00547DC5">
        <w:rPr>
          <w:rFonts w:ascii="Arial" w:hAnsi="Arial" w:cs="Arial"/>
          <w:sz w:val="24"/>
          <w:szCs w:val="24"/>
        </w:rPr>
        <w:t xml:space="preserve"> the ball the distance with control.  This</w:t>
      </w:r>
      <w:r w:rsidR="00360EEC">
        <w:rPr>
          <w:rFonts w:ascii="Arial" w:hAnsi="Arial" w:cs="Arial"/>
          <w:sz w:val="24"/>
          <w:szCs w:val="24"/>
        </w:rPr>
        <w:t xml:space="preserve"> </w:t>
      </w:r>
      <w:r w:rsidR="00547DC5">
        <w:rPr>
          <w:rFonts w:ascii="Arial" w:hAnsi="Arial" w:cs="Arial"/>
          <w:sz w:val="24"/>
          <w:szCs w:val="24"/>
        </w:rPr>
        <w:t>was rectified in further sessions by initially putting the spots out ready to mark appropriate yet challenging distance</w:t>
      </w:r>
      <w:r w:rsidR="00360EEC">
        <w:rPr>
          <w:rFonts w:ascii="Arial" w:hAnsi="Arial" w:cs="Arial"/>
          <w:sz w:val="24"/>
          <w:szCs w:val="24"/>
        </w:rPr>
        <w:t>.  As the weeks progressed the children then showed an awareness of a ‘sensible’ level of challenge</w:t>
      </w:r>
      <w:r w:rsidR="00DA3C6A">
        <w:rPr>
          <w:rFonts w:ascii="Arial" w:hAnsi="Arial" w:cs="Arial"/>
          <w:sz w:val="24"/>
          <w:szCs w:val="24"/>
        </w:rPr>
        <w:t xml:space="preserve"> independently</w:t>
      </w:r>
      <w:r w:rsidR="00360EEC">
        <w:rPr>
          <w:rFonts w:ascii="Arial" w:hAnsi="Arial" w:cs="Arial"/>
          <w:sz w:val="24"/>
          <w:szCs w:val="24"/>
        </w:rPr>
        <w:t>.</w:t>
      </w:r>
    </w:p>
    <w:p w14:paraId="2668EBE3" w14:textId="0303634F" w:rsidR="00753AD9" w:rsidRDefault="00360EEC" w:rsidP="00291BEA">
      <w:pPr>
        <w:rPr>
          <w:rFonts w:ascii="Arial" w:hAnsi="Arial" w:cs="Arial"/>
          <w:sz w:val="24"/>
          <w:szCs w:val="24"/>
        </w:rPr>
      </w:pPr>
      <w:r>
        <w:rPr>
          <w:rFonts w:ascii="Arial" w:hAnsi="Arial" w:cs="Arial"/>
          <w:sz w:val="24"/>
          <w:szCs w:val="24"/>
        </w:rPr>
        <w:t xml:space="preserve">The children were able to progress to high kneeling and incorporate movement to catch the ball when rolled, showing an improvement in tracking skills and it was great to see them increasingly supporting each other by using the prompts ‘hands ready’ and </w:t>
      </w:r>
      <w:r w:rsidR="00DA3C6A">
        <w:rPr>
          <w:rFonts w:ascii="Arial" w:hAnsi="Arial" w:cs="Arial"/>
          <w:sz w:val="24"/>
          <w:szCs w:val="24"/>
        </w:rPr>
        <w:t>later</w:t>
      </w:r>
      <w:r>
        <w:rPr>
          <w:rFonts w:ascii="Arial" w:hAnsi="Arial" w:cs="Arial"/>
          <w:sz w:val="24"/>
          <w:szCs w:val="24"/>
        </w:rPr>
        <w:t xml:space="preserve"> when, throwing to partner, using their </w:t>
      </w:r>
      <w:r w:rsidR="00A241EA">
        <w:rPr>
          <w:rFonts w:ascii="Arial" w:hAnsi="Arial" w:cs="Arial"/>
          <w:sz w:val="24"/>
          <w:szCs w:val="24"/>
        </w:rPr>
        <w:t>‘</w:t>
      </w:r>
      <w:r>
        <w:rPr>
          <w:rFonts w:ascii="Arial" w:hAnsi="Arial" w:cs="Arial"/>
          <w:sz w:val="24"/>
          <w:szCs w:val="24"/>
        </w:rPr>
        <w:t>x zone arms</w:t>
      </w:r>
      <w:r w:rsidR="00A241EA">
        <w:rPr>
          <w:rFonts w:ascii="Arial" w:hAnsi="Arial" w:cs="Arial"/>
          <w:sz w:val="24"/>
          <w:szCs w:val="24"/>
        </w:rPr>
        <w:t>’</w:t>
      </w:r>
      <w:r>
        <w:rPr>
          <w:rFonts w:ascii="Arial" w:hAnsi="Arial" w:cs="Arial"/>
          <w:sz w:val="24"/>
          <w:szCs w:val="24"/>
        </w:rPr>
        <w:t xml:space="preserve"> to help with aim when sending.</w:t>
      </w:r>
      <w:r w:rsidR="00F663BB">
        <w:rPr>
          <w:rFonts w:ascii="Arial" w:hAnsi="Arial" w:cs="Arial"/>
          <w:sz w:val="24"/>
          <w:szCs w:val="24"/>
        </w:rPr>
        <w:t xml:space="preserve">  </w:t>
      </w:r>
      <w:r w:rsidR="00A241EA">
        <w:rPr>
          <w:rFonts w:ascii="Arial" w:hAnsi="Arial" w:cs="Arial"/>
          <w:sz w:val="24"/>
          <w:szCs w:val="24"/>
        </w:rPr>
        <w:t>To</w:t>
      </w:r>
      <w:r w:rsidR="00F663BB">
        <w:rPr>
          <w:rFonts w:ascii="Arial" w:hAnsi="Arial" w:cs="Arial"/>
          <w:sz w:val="24"/>
          <w:szCs w:val="24"/>
        </w:rPr>
        <w:t xml:space="preserve"> keep the children enthusiastic and progressing</w:t>
      </w:r>
      <w:r w:rsidR="00753AD9">
        <w:rPr>
          <w:rFonts w:ascii="Arial" w:hAnsi="Arial" w:cs="Arial"/>
          <w:sz w:val="24"/>
          <w:szCs w:val="24"/>
        </w:rPr>
        <w:t xml:space="preserve"> according to their needs</w:t>
      </w:r>
      <w:r w:rsidR="00F663BB">
        <w:rPr>
          <w:rFonts w:ascii="Arial" w:hAnsi="Arial" w:cs="Arial"/>
          <w:sz w:val="24"/>
          <w:szCs w:val="24"/>
        </w:rPr>
        <w:t xml:space="preserve">, I used the ‘Constraints Theory’ </w:t>
      </w:r>
      <w:r w:rsidR="00753AD9">
        <w:rPr>
          <w:rFonts w:ascii="Arial" w:hAnsi="Arial" w:cs="Arial"/>
          <w:sz w:val="24"/>
          <w:szCs w:val="24"/>
        </w:rPr>
        <w:t>–</w:t>
      </w:r>
      <w:r w:rsidR="00F663BB">
        <w:rPr>
          <w:rFonts w:ascii="Arial" w:hAnsi="Arial" w:cs="Arial"/>
          <w:sz w:val="24"/>
          <w:szCs w:val="24"/>
        </w:rPr>
        <w:t xml:space="preserve"> </w:t>
      </w:r>
      <w:r w:rsidR="00753AD9">
        <w:rPr>
          <w:rFonts w:ascii="Arial" w:hAnsi="Arial" w:cs="Arial"/>
          <w:sz w:val="24"/>
          <w:szCs w:val="24"/>
        </w:rPr>
        <w:t>I changed the task appropriately, offering opportunities to use different sized and textured balls, vary distance and also</w:t>
      </w:r>
      <w:r w:rsidR="00DA3C6A">
        <w:rPr>
          <w:rFonts w:ascii="Arial" w:hAnsi="Arial" w:cs="Arial"/>
          <w:sz w:val="24"/>
          <w:szCs w:val="24"/>
        </w:rPr>
        <w:t xml:space="preserve"> changed</w:t>
      </w:r>
      <w:r w:rsidR="00753AD9">
        <w:rPr>
          <w:rFonts w:ascii="Arial" w:hAnsi="Arial" w:cs="Arial"/>
          <w:sz w:val="24"/>
          <w:szCs w:val="24"/>
        </w:rPr>
        <w:t xml:space="preserve"> the environment – using the hall or the outdoor MUGA and the layout of the equipment within those spaces. </w:t>
      </w:r>
    </w:p>
    <w:p w14:paraId="5DBE7202" w14:textId="34D2BEFD" w:rsidR="00360EEC" w:rsidRDefault="00753AD9" w:rsidP="00291BEA">
      <w:pPr>
        <w:rPr>
          <w:rFonts w:ascii="Arial" w:hAnsi="Arial" w:cs="Arial"/>
          <w:sz w:val="24"/>
          <w:szCs w:val="24"/>
        </w:rPr>
      </w:pPr>
      <w:r>
        <w:rPr>
          <w:rFonts w:ascii="Arial" w:hAnsi="Arial" w:cs="Arial"/>
          <w:sz w:val="24"/>
          <w:szCs w:val="24"/>
        </w:rPr>
        <w:t xml:space="preserve">                                  (</w:t>
      </w:r>
      <w:r w:rsidR="0000663B">
        <w:rPr>
          <w:noProof/>
        </w:rPr>
        <w:drawing>
          <wp:inline distT="0" distB="0" distL="0" distR="0" wp14:anchorId="13F5CFBF" wp14:editId="06E8A8D9">
            <wp:extent cx="2552700" cy="1899429"/>
            <wp:effectExtent l="0" t="0" r="0" b="5715"/>
            <wp:docPr id="2" name="Picture 2" descr="Newell's Theory of Constraints - Cognitive and Motor Development for the  Physical Education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ell's Theory of Constraints - Cognitive and Motor Development for the  Physical Education Classroo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5629" cy="1946254"/>
                    </a:xfrm>
                    <a:prstGeom prst="rect">
                      <a:avLst/>
                    </a:prstGeom>
                    <a:noFill/>
                    <a:ln>
                      <a:noFill/>
                    </a:ln>
                  </pic:spPr>
                </pic:pic>
              </a:graphicData>
            </a:graphic>
          </wp:inline>
        </w:drawing>
      </w:r>
      <w:r w:rsidRPr="003B1EB4">
        <w:rPr>
          <w:rFonts w:ascii="Arial" w:hAnsi="Arial" w:cs="Arial"/>
          <w:b/>
          <w:bCs/>
          <w:sz w:val="24"/>
          <w:szCs w:val="24"/>
        </w:rPr>
        <w:t>Newell 1986</w:t>
      </w:r>
      <w:r>
        <w:rPr>
          <w:rFonts w:ascii="Arial" w:hAnsi="Arial" w:cs="Arial"/>
          <w:sz w:val="24"/>
          <w:szCs w:val="24"/>
        </w:rPr>
        <w:t>)</w:t>
      </w:r>
    </w:p>
    <w:p w14:paraId="1AB447AD" w14:textId="091E1A86" w:rsidR="002A35C0" w:rsidRDefault="009D1E9F" w:rsidP="00291BEA">
      <w:pPr>
        <w:rPr>
          <w:rFonts w:ascii="Arial" w:hAnsi="Arial" w:cs="Arial"/>
          <w:sz w:val="24"/>
          <w:szCs w:val="24"/>
        </w:rPr>
      </w:pPr>
      <w:r>
        <w:rPr>
          <w:rFonts w:ascii="Arial" w:hAnsi="Arial" w:cs="Arial"/>
          <w:sz w:val="24"/>
          <w:szCs w:val="24"/>
        </w:rPr>
        <w:lastRenderedPageBreak/>
        <w:t>All</w:t>
      </w:r>
      <w:r w:rsidR="00306A51">
        <w:rPr>
          <w:rFonts w:ascii="Arial" w:hAnsi="Arial" w:cs="Arial"/>
          <w:sz w:val="24"/>
          <w:szCs w:val="24"/>
        </w:rPr>
        <w:t xml:space="preserve"> children were able to progress to stand and catch a large </w:t>
      </w:r>
      <w:r w:rsidR="00886DFD">
        <w:rPr>
          <w:rFonts w:ascii="Arial" w:hAnsi="Arial" w:cs="Arial"/>
          <w:sz w:val="24"/>
          <w:szCs w:val="24"/>
        </w:rPr>
        <w:t xml:space="preserve">ball over a short distance, with all able to exhibit a stage 2/3 catch, hugging or scooping and a quarter of the children hand catching with growing proficiency. They were given </w:t>
      </w:r>
      <w:r>
        <w:rPr>
          <w:rFonts w:ascii="Arial" w:hAnsi="Arial" w:cs="Arial"/>
          <w:sz w:val="24"/>
          <w:szCs w:val="24"/>
        </w:rPr>
        <w:t>opportunities</w:t>
      </w:r>
      <w:r w:rsidR="00886DFD">
        <w:rPr>
          <w:rFonts w:ascii="Arial" w:hAnsi="Arial" w:cs="Arial"/>
          <w:sz w:val="24"/>
          <w:szCs w:val="24"/>
        </w:rPr>
        <w:t xml:space="preserve"> to choose smaller balls and beanbags to catch but I noted (as did the children themselves) that they were </w:t>
      </w:r>
      <w:r>
        <w:rPr>
          <w:rFonts w:ascii="Arial" w:hAnsi="Arial" w:cs="Arial"/>
          <w:sz w:val="24"/>
          <w:szCs w:val="24"/>
        </w:rPr>
        <w:t>having a lot less success and they took themselves back to the larger balls to practice further.</w:t>
      </w:r>
      <w:r w:rsidR="00886DFD">
        <w:rPr>
          <w:rFonts w:ascii="Arial" w:hAnsi="Arial" w:cs="Arial"/>
          <w:sz w:val="24"/>
          <w:szCs w:val="24"/>
        </w:rPr>
        <w:t xml:space="preserve"> </w:t>
      </w:r>
      <w:r w:rsidR="00487E66">
        <w:rPr>
          <w:rFonts w:ascii="Arial" w:hAnsi="Arial" w:cs="Arial"/>
          <w:sz w:val="24"/>
          <w:szCs w:val="24"/>
        </w:rPr>
        <w:t>This reflected the positive/ negative spiral of engagement theory (</w:t>
      </w:r>
      <w:r w:rsidR="00487E66" w:rsidRPr="003B1EB4">
        <w:rPr>
          <w:rFonts w:ascii="Arial" w:hAnsi="Arial" w:cs="Arial"/>
          <w:b/>
          <w:bCs/>
          <w:sz w:val="24"/>
          <w:szCs w:val="24"/>
        </w:rPr>
        <w:t>Stodden et al</w:t>
      </w:r>
      <w:r w:rsidR="00487E66">
        <w:rPr>
          <w:rFonts w:ascii="Arial" w:hAnsi="Arial" w:cs="Arial"/>
          <w:sz w:val="24"/>
          <w:szCs w:val="24"/>
        </w:rPr>
        <w:t xml:space="preserve">), my </w:t>
      </w:r>
      <w:proofErr w:type="gramStart"/>
      <w:r w:rsidR="00487E66">
        <w:rPr>
          <w:rFonts w:ascii="Arial" w:hAnsi="Arial" w:cs="Arial"/>
          <w:sz w:val="24"/>
          <w:szCs w:val="24"/>
        </w:rPr>
        <w:t>Reception</w:t>
      </w:r>
      <w:proofErr w:type="gramEnd"/>
      <w:r w:rsidR="00487E66">
        <w:rPr>
          <w:rFonts w:ascii="Arial" w:hAnsi="Arial" w:cs="Arial"/>
          <w:sz w:val="24"/>
          <w:szCs w:val="24"/>
        </w:rPr>
        <w:t xml:space="preserve"> children have such positive attitudes towards their own abilities, they are keen to keep trying and respond well to praise and encouragement.  It is vital this enthusiasm and positivity is nurtured as they grow so the</w:t>
      </w:r>
      <w:r w:rsidR="004B489D">
        <w:rPr>
          <w:rFonts w:ascii="Arial" w:hAnsi="Arial" w:cs="Arial"/>
          <w:sz w:val="24"/>
          <w:szCs w:val="24"/>
        </w:rPr>
        <w:t>y</w:t>
      </w:r>
      <w:r w:rsidR="00487E66">
        <w:rPr>
          <w:rFonts w:ascii="Arial" w:hAnsi="Arial" w:cs="Arial"/>
          <w:sz w:val="24"/>
          <w:szCs w:val="24"/>
        </w:rPr>
        <w:t xml:space="preserve"> </w:t>
      </w:r>
      <w:r w:rsidR="004B489D">
        <w:rPr>
          <w:rFonts w:ascii="Arial" w:hAnsi="Arial" w:cs="Arial"/>
          <w:sz w:val="24"/>
          <w:szCs w:val="24"/>
        </w:rPr>
        <w:t>c</w:t>
      </w:r>
      <w:r w:rsidR="00487E66">
        <w:rPr>
          <w:rFonts w:ascii="Arial" w:hAnsi="Arial" w:cs="Arial"/>
          <w:sz w:val="24"/>
          <w:szCs w:val="24"/>
        </w:rPr>
        <w:t xml:space="preserve">an </w:t>
      </w:r>
      <w:r w:rsidR="004B489D">
        <w:rPr>
          <w:rFonts w:ascii="Arial" w:hAnsi="Arial" w:cs="Arial"/>
          <w:sz w:val="24"/>
          <w:szCs w:val="24"/>
        </w:rPr>
        <w:t xml:space="preserve">develop greater competence and a lifelong love of movement. </w:t>
      </w:r>
      <w:r w:rsidR="00487E66">
        <w:rPr>
          <w:rFonts w:ascii="Arial" w:hAnsi="Arial" w:cs="Arial"/>
          <w:sz w:val="24"/>
          <w:szCs w:val="24"/>
        </w:rPr>
        <w:t xml:space="preserve">  </w:t>
      </w:r>
      <w:r w:rsidR="00886DFD">
        <w:rPr>
          <w:rFonts w:ascii="Arial" w:hAnsi="Arial" w:cs="Arial"/>
          <w:sz w:val="24"/>
          <w:szCs w:val="24"/>
        </w:rPr>
        <w:t>As their fundamental movement skills journey continues</w:t>
      </w:r>
      <w:r>
        <w:rPr>
          <w:rFonts w:ascii="Arial" w:hAnsi="Arial" w:cs="Arial"/>
          <w:sz w:val="24"/>
          <w:szCs w:val="24"/>
        </w:rPr>
        <w:t>,</w:t>
      </w:r>
      <w:r w:rsidR="00886DFD">
        <w:rPr>
          <w:rFonts w:ascii="Arial" w:hAnsi="Arial" w:cs="Arial"/>
          <w:sz w:val="24"/>
          <w:szCs w:val="24"/>
        </w:rPr>
        <w:t xml:space="preserve"> they will </w:t>
      </w:r>
      <w:r>
        <w:rPr>
          <w:rFonts w:ascii="Arial" w:hAnsi="Arial" w:cs="Arial"/>
          <w:sz w:val="24"/>
          <w:szCs w:val="24"/>
        </w:rPr>
        <w:t xml:space="preserve">not only extend to catch smaller balls with greater reliability </w:t>
      </w:r>
      <w:proofErr w:type="gramStart"/>
      <w:r w:rsidR="004B489D">
        <w:rPr>
          <w:rFonts w:ascii="Arial" w:hAnsi="Arial" w:cs="Arial"/>
          <w:sz w:val="24"/>
          <w:szCs w:val="24"/>
        </w:rPr>
        <w:t>and</w:t>
      </w:r>
      <w:r>
        <w:rPr>
          <w:rFonts w:ascii="Arial" w:hAnsi="Arial" w:cs="Arial"/>
          <w:sz w:val="24"/>
          <w:szCs w:val="24"/>
        </w:rPr>
        <w:t xml:space="preserve"> also</w:t>
      </w:r>
      <w:proofErr w:type="gramEnd"/>
      <w:r>
        <w:rPr>
          <w:rFonts w:ascii="Arial" w:hAnsi="Arial" w:cs="Arial"/>
          <w:sz w:val="24"/>
          <w:szCs w:val="24"/>
        </w:rPr>
        <w:t xml:space="preserve"> move from a stationary to a moving position</w:t>
      </w:r>
      <w:r w:rsidR="004B489D">
        <w:rPr>
          <w:rFonts w:ascii="Arial" w:hAnsi="Arial" w:cs="Arial"/>
          <w:sz w:val="24"/>
          <w:szCs w:val="24"/>
        </w:rPr>
        <w:t xml:space="preserve"> but for now, the development of enthusiasm and perseverance is key!</w:t>
      </w:r>
    </w:p>
    <w:p w14:paraId="636406CA" w14:textId="2CD4317D" w:rsidR="009D1E9F" w:rsidRDefault="00487E66" w:rsidP="00291BEA">
      <w:pPr>
        <w:rPr>
          <w:rFonts w:ascii="Arial" w:hAnsi="Arial" w:cs="Arial"/>
          <w:sz w:val="24"/>
          <w:szCs w:val="24"/>
        </w:rPr>
      </w:pPr>
      <w:r>
        <w:rPr>
          <w:rFonts w:ascii="Arial" w:hAnsi="Arial" w:cs="Arial"/>
          <w:noProof/>
        </w:rPr>
        <w:drawing>
          <wp:inline distT="0" distB="0" distL="0" distR="0" wp14:anchorId="7AEE1C13" wp14:editId="51F63C9F">
            <wp:extent cx="4533900" cy="2928272"/>
            <wp:effectExtent l="0" t="0" r="0" b="5715"/>
            <wp:docPr id="11"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6902" cy="2930211"/>
                    </a:xfrm>
                    <a:prstGeom prst="rect">
                      <a:avLst/>
                    </a:prstGeom>
                    <a:noFill/>
                    <a:ln>
                      <a:noFill/>
                    </a:ln>
                  </pic:spPr>
                </pic:pic>
              </a:graphicData>
            </a:graphic>
          </wp:inline>
        </w:drawing>
      </w:r>
    </w:p>
    <w:p w14:paraId="637B53F0" w14:textId="77E206E8" w:rsidR="004B489D" w:rsidRDefault="00277295" w:rsidP="00291BEA">
      <w:pPr>
        <w:rPr>
          <w:rFonts w:ascii="Arial" w:hAnsi="Arial" w:cs="Arial"/>
          <w:sz w:val="24"/>
          <w:szCs w:val="24"/>
        </w:rPr>
      </w:pPr>
      <w:r>
        <w:rPr>
          <w:rFonts w:ascii="Arial" w:hAnsi="Arial" w:cs="Arial"/>
          <w:sz w:val="24"/>
          <w:szCs w:val="24"/>
        </w:rPr>
        <w:t xml:space="preserve">With the </w:t>
      </w:r>
      <w:r w:rsidR="00E141DF">
        <w:rPr>
          <w:rFonts w:ascii="Arial" w:hAnsi="Arial" w:cs="Arial"/>
          <w:sz w:val="24"/>
          <w:szCs w:val="24"/>
        </w:rPr>
        <w:t>SKIP</w:t>
      </w:r>
      <w:r>
        <w:rPr>
          <w:rFonts w:ascii="Arial" w:hAnsi="Arial" w:cs="Arial"/>
          <w:sz w:val="24"/>
          <w:szCs w:val="24"/>
        </w:rPr>
        <w:t xml:space="preserve"> activities now an embedded weekly activity, the children were excited for each session and keen to partake.  I was already seeing improvements in concentration, with </w:t>
      </w:r>
      <w:proofErr w:type="gramStart"/>
      <w:r>
        <w:rPr>
          <w:rFonts w:ascii="Arial" w:hAnsi="Arial" w:cs="Arial"/>
          <w:sz w:val="24"/>
          <w:szCs w:val="24"/>
        </w:rPr>
        <w:t>the majority of</w:t>
      </w:r>
      <w:proofErr w:type="gramEnd"/>
      <w:r>
        <w:rPr>
          <w:rFonts w:ascii="Arial" w:hAnsi="Arial" w:cs="Arial"/>
          <w:sz w:val="24"/>
          <w:szCs w:val="24"/>
        </w:rPr>
        <w:t xml:space="preserve"> children increasingly able to stay on task, and the need to work with a partner was definitely helping to develop the quality of their interaction with each other.  The introduction of throwing gardens was well </w:t>
      </w:r>
      <w:r w:rsidR="0000663B">
        <w:rPr>
          <w:rFonts w:ascii="Arial" w:hAnsi="Arial" w:cs="Arial"/>
          <w:sz w:val="24"/>
          <w:szCs w:val="24"/>
        </w:rPr>
        <w:t>received,</w:t>
      </w:r>
      <w:r>
        <w:rPr>
          <w:rFonts w:ascii="Arial" w:hAnsi="Arial" w:cs="Arial"/>
          <w:sz w:val="24"/>
          <w:szCs w:val="24"/>
        </w:rPr>
        <w:t xml:space="preserve"> and the children relished the opportunities to throw as far as they could </w:t>
      </w:r>
      <w:r w:rsidR="00C31AD7">
        <w:rPr>
          <w:rFonts w:ascii="Arial" w:hAnsi="Arial" w:cs="Arial"/>
          <w:sz w:val="24"/>
          <w:szCs w:val="24"/>
        </w:rPr>
        <w:t>with pompoms and bean bags.  Initial opportunities to throw showed the majority were ‘choppers’ from a stationary position.</w:t>
      </w:r>
      <w:r w:rsidR="0056205C">
        <w:rPr>
          <w:rFonts w:ascii="Arial" w:hAnsi="Arial" w:cs="Arial"/>
          <w:sz w:val="24"/>
          <w:szCs w:val="24"/>
        </w:rPr>
        <w:t xml:space="preserve"> (</w:t>
      </w:r>
      <w:r w:rsidR="0056205C" w:rsidRPr="003B1EB4">
        <w:rPr>
          <w:rFonts w:ascii="Arial" w:hAnsi="Arial" w:cs="Arial"/>
          <w:b/>
          <w:bCs/>
          <w:sz w:val="24"/>
          <w:szCs w:val="24"/>
        </w:rPr>
        <w:t>Gallahue, Ozman and Goodway 2011</w:t>
      </w:r>
      <w:r w:rsidR="0056205C">
        <w:rPr>
          <w:rFonts w:ascii="Arial" w:hAnsi="Arial" w:cs="Arial"/>
          <w:sz w:val="24"/>
          <w:szCs w:val="24"/>
        </w:rPr>
        <w:t>)</w:t>
      </w:r>
      <w:r w:rsidR="00C31AD7">
        <w:rPr>
          <w:rFonts w:ascii="Arial" w:hAnsi="Arial" w:cs="Arial"/>
          <w:sz w:val="24"/>
          <w:szCs w:val="24"/>
        </w:rPr>
        <w:t xml:space="preserve"> </w:t>
      </w:r>
      <w:r w:rsidR="0056205C">
        <w:rPr>
          <w:rFonts w:ascii="Segoe UI" w:hAnsi="Segoe UI" w:cs="Segoe UI"/>
          <w:color w:val="373A3C"/>
          <w:shd w:val="clear" w:color="auto" w:fill="F9F9F9"/>
        </w:rPr>
        <w:t> </w:t>
      </w:r>
      <w:r w:rsidR="00C31AD7">
        <w:rPr>
          <w:rFonts w:ascii="Arial" w:hAnsi="Arial" w:cs="Arial"/>
          <w:sz w:val="24"/>
          <w:szCs w:val="24"/>
        </w:rPr>
        <w:t xml:space="preserve"> A small group of children told me they practised throwing at the local after school cricket club and illustrated to the others a lean back and a step forward before releasing the bean bag which was wonderful to see.  They also developed their underarm throw through aiming games, initially hoops on the floor and then progressing to knocking over cones.  </w:t>
      </w:r>
      <w:r w:rsidR="0000663B">
        <w:rPr>
          <w:rFonts w:ascii="Arial" w:hAnsi="Arial" w:cs="Arial"/>
          <w:sz w:val="24"/>
          <w:szCs w:val="24"/>
        </w:rPr>
        <w:t xml:space="preserve">As the weeks progressed, </w:t>
      </w:r>
      <w:r w:rsidR="002B61D0">
        <w:rPr>
          <w:rFonts w:ascii="Arial" w:hAnsi="Arial" w:cs="Arial"/>
          <w:sz w:val="24"/>
          <w:szCs w:val="24"/>
        </w:rPr>
        <w:t>most</w:t>
      </w:r>
      <w:r w:rsidR="00255F01">
        <w:rPr>
          <w:rFonts w:ascii="Arial" w:hAnsi="Arial" w:cs="Arial"/>
          <w:sz w:val="24"/>
          <w:szCs w:val="24"/>
        </w:rPr>
        <w:t xml:space="preserve"> children were able to exhibit a contralateral step with consistency and a well developing hand-eye co-ordination, with half aiming specifically at a chosen hoop/ cone.</w:t>
      </w:r>
    </w:p>
    <w:p w14:paraId="70746217" w14:textId="5A154446" w:rsidR="0000663B" w:rsidRDefault="0000663B" w:rsidP="00291BEA">
      <w:pPr>
        <w:rPr>
          <w:rFonts w:ascii="Arial" w:hAnsi="Arial" w:cs="Arial"/>
          <w:sz w:val="24"/>
          <w:szCs w:val="24"/>
        </w:rPr>
      </w:pPr>
      <w:r>
        <w:rPr>
          <w:rFonts w:ascii="Arial" w:hAnsi="Arial" w:cs="Arial"/>
          <w:sz w:val="24"/>
          <w:szCs w:val="24"/>
        </w:rPr>
        <w:lastRenderedPageBreak/>
        <w:t xml:space="preserve">In reflection, what have I gained from using SKIP in my setting? As stated at the beginning of this essay, my main concern was the </w:t>
      </w:r>
      <w:r w:rsidR="00CE2307">
        <w:rPr>
          <w:rFonts w:ascii="Arial" w:hAnsi="Arial" w:cs="Arial"/>
          <w:sz w:val="24"/>
          <w:szCs w:val="24"/>
        </w:rPr>
        <w:t xml:space="preserve">quality of concentration and social interaction within my class.  Have I seen any changes? </w:t>
      </w:r>
    </w:p>
    <w:p w14:paraId="7CE91887" w14:textId="535EB755" w:rsidR="00CE2307" w:rsidRDefault="00CE2307" w:rsidP="00291BEA">
      <w:pPr>
        <w:rPr>
          <w:rFonts w:ascii="Arial" w:hAnsi="Arial" w:cs="Arial"/>
          <w:sz w:val="24"/>
          <w:szCs w:val="24"/>
        </w:rPr>
      </w:pPr>
      <w:r>
        <w:rPr>
          <w:rFonts w:ascii="Arial" w:hAnsi="Arial" w:cs="Arial"/>
          <w:sz w:val="24"/>
          <w:szCs w:val="24"/>
        </w:rPr>
        <w:t>To begin, I think a change has happened in my approach – I have started to look for opportunities to develop their movement through all areas of learning</w:t>
      </w:r>
      <w:r w:rsidR="007D16BA">
        <w:rPr>
          <w:rFonts w:ascii="Arial" w:hAnsi="Arial" w:cs="Arial"/>
          <w:sz w:val="24"/>
          <w:szCs w:val="24"/>
        </w:rPr>
        <w:t>, from</w:t>
      </w:r>
      <w:r w:rsidR="00F8591C">
        <w:rPr>
          <w:rFonts w:ascii="Arial" w:hAnsi="Arial" w:cs="Arial"/>
          <w:sz w:val="24"/>
          <w:szCs w:val="24"/>
        </w:rPr>
        <w:t xml:space="preserve"> how we</w:t>
      </w:r>
      <w:r w:rsidR="007D16BA">
        <w:rPr>
          <w:rFonts w:ascii="Arial" w:hAnsi="Arial" w:cs="Arial"/>
          <w:sz w:val="24"/>
          <w:szCs w:val="24"/>
        </w:rPr>
        <w:t xml:space="preserve"> mov</w:t>
      </w:r>
      <w:r w:rsidR="00F8591C">
        <w:rPr>
          <w:rFonts w:ascii="Arial" w:hAnsi="Arial" w:cs="Arial"/>
          <w:sz w:val="24"/>
          <w:szCs w:val="24"/>
        </w:rPr>
        <w:t>e</w:t>
      </w:r>
      <w:r w:rsidR="007D16BA">
        <w:rPr>
          <w:rFonts w:ascii="Arial" w:hAnsi="Arial" w:cs="Arial"/>
          <w:sz w:val="24"/>
          <w:szCs w:val="24"/>
        </w:rPr>
        <w:t xml:space="preserve"> around the school</w:t>
      </w:r>
      <w:r w:rsidR="00F37BEE">
        <w:rPr>
          <w:rFonts w:ascii="Arial" w:hAnsi="Arial" w:cs="Arial"/>
          <w:sz w:val="24"/>
          <w:szCs w:val="24"/>
        </w:rPr>
        <w:t>;</w:t>
      </w:r>
      <w:r w:rsidR="00F8591C">
        <w:rPr>
          <w:rFonts w:ascii="Arial" w:hAnsi="Arial" w:cs="Arial"/>
          <w:sz w:val="24"/>
          <w:szCs w:val="24"/>
        </w:rPr>
        <w:t xml:space="preserve"> in maths and literacy sessions</w:t>
      </w:r>
      <w:r w:rsidR="00F37BEE">
        <w:rPr>
          <w:rFonts w:ascii="Arial" w:hAnsi="Arial" w:cs="Arial"/>
          <w:sz w:val="24"/>
          <w:szCs w:val="24"/>
        </w:rPr>
        <w:t>,</w:t>
      </w:r>
      <w:r w:rsidR="00F8591C">
        <w:rPr>
          <w:rFonts w:ascii="Arial" w:hAnsi="Arial" w:cs="Arial"/>
          <w:sz w:val="24"/>
          <w:szCs w:val="24"/>
        </w:rPr>
        <w:t xml:space="preserve"> and</w:t>
      </w:r>
      <w:r w:rsidR="007D16BA">
        <w:rPr>
          <w:rFonts w:ascii="Arial" w:hAnsi="Arial" w:cs="Arial"/>
          <w:sz w:val="24"/>
          <w:szCs w:val="24"/>
        </w:rPr>
        <w:t xml:space="preserve"> </w:t>
      </w:r>
      <w:r w:rsidR="00F37BEE">
        <w:rPr>
          <w:rFonts w:ascii="Arial" w:hAnsi="Arial" w:cs="Arial"/>
          <w:sz w:val="24"/>
          <w:szCs w:val="24"/>
        </w:rPr>
        <w:t>during</w:t>
      </w:r>
      <w:r w:rsidR="007D16BA">
        <w:rPr>
          <w:rFonts w:ascii="Arial" w:hAnsi="Arial" w:cs="Arial"/>
          <w:sz w:val="24"/>
          <w:szCs w:val="24"/>
        </w:rPr>
        <w:t xml:space="preserve"> our </w:t>
      </w:r>
      <w:r w:rsidR="00BD6C77">
        <w:rPr>
          <w:rFonts w:ascii="Arial" w:hAnsi="Arial" w:cs="Arial"/>
          <w:sz w:val="24"/>
          <w:szCs w:val="24"/>
        </w:rPr>
        <w:t>‘</w:t>
      </w:r>
      <w:r w:rsidR="007D16BA">
        <w:rPr>
          <w:rFonts w:ascii="Arial" w:hAnsi="Arial" w:cs="Arial"/>
          <w:sz w:val="24"/>
          <w:szCs w:val="24"/>
        </w:rPr>
        <w:t>Fab Fridays</w:t>
      </w:r>
      <w:r w:rsidR="00BD6C77">
        <w:rPr>
          <w:rFonts w:ascii="Arial" w:hAnsi="Arial" w:cs="Arial"/>
          <w:sz w:val="24"/>
          <w:szCs w:val="24"/>
        </w:rPr>
        <w:t>’</w:t>
      </w:r>
      <w:r w:rsidR="007D16BA">
        <w:rPr>
          <w:rFonts w:ascii="Arial" w:hAnsi="Arial" w:cs="Arial"/>
          <w:sz w:val="24"/>
          <w:szCs w:val="24"/>
        </w:rPr>
        <w:t xml:space="preserve"> in the outdoors – I am now more aware that childhood movement skills are essential to not only their physical development but also their social, cognitive and psychological development (</w:t>
      </w:r>
      <w:r w:rsidR="007D16BA" w:rsidRPr="003B1EB4">
        <w:rPr>
          <w:rFonts w:ascii="Arial" w:hAnsi="Arial" w:cs="Arial"/>
          <w:b/>
          <w:bCs/>
          <w:sz w:val="24"/>
          <w:szCs w:val="24"/>
        </w:rPr>
        <w:t>Diamond A</w:t>
      </w:r>
      <w:r w:rsidR="007D16BA">
        <w:rPr>
          <w:rFonts w:ascii="Arial" w:hAnsi="Arial" w:cs="Arial"/>
          <w:sz w:val="24"/>
          <w:szCs w:val="24"/>
        </w:rPr>
        <w:t xml:space="preserve">).  I fully intend to continue to develop this further </w:t>
      </w:r>
      <w:r w:rsidR="00F8591C">
        <w:rPr>
          <w:rFonts w:ascii="Arial" w:hAnsi="Arial" w:cs="Arial"/>
          <w:sz w:val="24"/>
          <w:szCs w:val="24"/>
        </w:rPr>
        <w:t>in the new school year and incorporate Fundamental Movement Skills as an area of high importance in our daily activities</w:t>
      </w:r>
      <w:r w:rsidR="00E141DF">
        <w:rPr>
          <w:rFonts w:ascii="Arial" w:hAnsi="Arial" w:cs="Arial"/>
          <w:sz w:val="24"/>
          <w:szCs w:val="24"/>
        </w:rPr>
        <w:t>, planned and incidental</w:t>
      </w:r>
      <w:r w:rsidR="00F8591C">
        <w:rPr>
          <w:rFonts w:ascii="Arial" w:hAnsi="Arial" w:cs="Arial"/>
          <w:sz w:val="24"/>
          <w:szCs w:val="24"/>
        </w:rPr>
        <w:t xml:space="preserve">.  </w:t>
      </w:r>
    </w:p>
    <w:p w14:paraId="3837161A" w14:textId="39236076" w:rsidR="007F366A" w:rsidRDefault="002B61D0" w:rsidP="00291BEA">
      <w:pPr>
        <w:rPr>
          <w:rFonts w:ascii="Arial" w:hAnsi="Arial" w:cs="Arial"/>
          <w:sz w:val="24"/>
          <w:szCs w:val="24"/>
        </w:rPr>
      </w:pPr>
      <w:r>
        <w:rPr>
          <w:rFonts w:ascii="Arial" w:hAnsi="Arial" w:cs="Arial"/>
          <w:sz w:val="24"/>
          <w:szCs w:val="24"/>
        </w:rPr>
        <w:t>Regarding</w:t>
      </w:r>
      <w:r w:rsidR="00BD6C77">
        <w:rPr>
          <w:rFonts w:ascii="Arial" w:hAnsi="Arial" w:cs="Arial"/>
          <w:sz w:val="24"/>
          <w:szCs w:val="24"/>
        </w:rPr>
        <w:t xml:space="preserve"> the children’s development, I have seen an improvement during the focused SKIP sessions</w:t>
      </w:r>
      <w:r w:rsidR="007F366A">
        <w:rPr>
          <w:rFonts w:ascii="Arial" w:hAnsi="Arial" w:cs="Arial"/>
          <w:sz w:val="24"/>
          <w:szCs w:val="24"/>
        </w:rPr>
        <w:t xml:space="preserve"> in the </w:t>
      </w:r>
      <w:r>
        <w:rPr>
          <w:rFonts w:ascii="Arial" w:hAnsi="Arial" w:cs="Arial"/>
          <w:sz w:val="24"/>
          <w:szCs w:val="24"/>
        </w:rPr>
        <w:t>following...</w:t>
      </w:r>
    </w:p>
    <w:p w14:paraId="046B79F2" w14:textId="02BDAC7E" w:rsidR="00F8591C" w:rsidRDefault="007F366A" w:rsidP="007F366A">
      <w:pPr>
        <w:pStyle w:val="ListParagraph"/>
        <w:numPr>
          <w:ilvl w:val="0"/>
          <w:numId w:val="1"/>
        </w:numPr>
        <w:rPr>
          <w:rFonts w:ascii="Arial" w:hAnsi="Arial" w:cs="Arial"/>
          <w:sz w:val="24"/>
          <w:szCs w:val="24"/>
        </w:rPr>
      </w:pPr>
      <w:r>
        <w:rPr>
          <w:rFonts w:ascii="Arial" w:hAnsi="Arial" w:cs="Arial"/>
          <w:sz w:val="24"/>
          <w:szCs w:val="24"/>
        </w:rPr>
        <w:t>Increased concentration – the majority are able stay on task and persevere on a set activity for increasing amounts of time.</w:t>
      </w:r>
    </w:p>
    <w:p w14:paraId="602F50C6" w14:textId="1640BD8C" w:rsidR="007F366A" w:rsidRDefault="007F366A" w:rsidP="007F366A">
      <w:pPr>
        <w:pStyle w:val="ListParagraph"/>
        <w:numPr>
          <w:ilvl w:val="0"/>
          <w:numId w:val="1"/>
        </w:numPr>
        <w:rPr>
          <w:rFonts w:ascii="Arial" w:hAnsi="Arial" w:cs="Arial"/>
          <w:sz w:val="24"/>
          <w:szCs w:val="24"/>
        </w:rPr>
      </w:pPr>
      <w:r>
        <w:rPr>
          <w:rFonts w:ascii="Arial" w:hAnsi="Arial" w:cs="Arial"/>
          <w:sz w:val="24"/>
          <w:szCs w:val="24"/>
        </w:rPr>
        <w:t>Improved interaction – by working with partners or small groups I have seen improvements in turn taking</w:t>
      </w:r>
      <w:r w:rsidR="00F37BEE">
        <w:rPr>
          <w:rFonts w:ascii="Arial" w:hAnsi="Arial" w:cs="Arial"/>
          <w:sz w:val="24"/>
          <w:szCs w:val="24"/>
        </w:rPr>
        <w:t xml:space="preserve"> and the use of </w:t>
      </w:r>
      <w:r>
        <w:rPr>
          <w:rFonts w:ascii="Arial" w:hAnsi="Arial" w:cs="Arial"/>
          <w:sz w:val="24"/>
          <w:szCs w:val="24"/>
        </w:rPr>
        <w:t>supportive and encouraging language.</w:t>
      </w:r>
    </w:p>
    <w:p w14:paraId="45FCA853" w14:textId="35859A84" w:rsidR="007F366A" w:rsidRDefault="007F366A" w:rsidP="007F366A">
      <w:pPr>
        <w:pStyle w:val="ListParagraph"/>
        <w:numPr>
          <w:ilvl w:val="0"/>
          <w:numId w:val="1"/>
        </w:numPr>
        <w:rPr>
          <w:rFonts w:ascii="Arial" w:hAnsi="Arial" w:cs="Arial"/>
          <w:sz w:val="24"/>
          <w:szCs w:val="24"/>
        </w:rPr>
      </w:pPr>
      <w:r>
        <w:rPr>
          <w:rFonts w:ascii="Arial" w:hAnsi="Arial" w:cs="Arial"/>
          <w:sz w:val="24"/>
          <w:szCs w:val="24"/>
        </w:rPr>
        <w:t xml:space="preserve">Self-challenge – many </w:t>
      </w:r>
      <w:r w:rsidR="00A15922">
        <w:rPr>
          <w:rFonts w:ascii="Arial" w:hAnsi="Arial" w:cs="Arial"/>
          <w:sz w:val="24"/>
          <w:szCs w:val="24"/>
        </w:rPr>
        <w:t>can</w:t>
      </w:r>
      <w:r>
        <w:rPr>
          <w:rFonts w:ascii="Arial" w:hAnsi="Arial" w:cs="Arial"/>
          <w:sz w:val="24"/>
          <w:szCs w:val="24"/>
        </w:rPr>
        <w:t xml:space="preserve"> adapt activities to incorporate challenge appropriate to their own level – it was wonderful to see them </w:t>
      </w:r>
      <w:r w:rsidR="00F37BEE">
        <w:rPr>
          <w:rFonts w:ascii="Arial" w:hAnsi="Arial" w:cs="Arial"/>
          <w:sz w:val="24"/>
          <w:szCs w:val="24"/>
        </w:rPr>
        <w:t>m</w:t>
      </w:r>
      <w:r>
        <w:rPr>
          <w:rFonts w:ascii="Arial" w:hAnsi="Arial" w:cs="Arial"/>
          <w:sz w:val="24"/>
          <w:szCs w:val="24"/>
        </w:rPr>
        <w:t>oving further a</w:t>
      </w:r>
      <w:r w:rsidR="00F37BEE">
        <w:rPr>
          <w:rFonts w:ascii="Arial" w:hAnsi="Arial" w:cs="Arial"/>
          <w:sz w:val="24"/>
          <w:szCs w:val="24"/>
        </w:rPr>
        <w:t xml:space="preserve">way, aiming specifically for targets, changing their </w:t>
      </w:r>
      <w:proofErr w:type="gramStart"/>
      <w:r w:rsidR="00F37BEE">
        <w:rPr>
          <w:rFonts w:ascii="Arial" w:hAnsi="Arial" w:cs="Arial"/>
          <w:sz w:val="24"/>
          <w:szCs w:val="24"/>
        </w:rPr>
        <w:t>equipment</w:t>
      </w:r>
      <w:proofErr w:type="gramEnd"/>
      <w:r w:rsidR="00F37BEE">
        <w:rPr>
          <w:rFonts w:ascii="Arial" w:hAnsi="Arial" w:cs="Arial"/>
          <w:sz w:val="24"/>
          <w:szCs w:val="24"/>
        </w:rPr>
        <w:t xml:space="preserve"> and identifying when they were unsuccessful and needing to take a step back to practice further.</w:t>
      </w:r>
    </w:p>
    <w:p w14:paraId="5861DA3B" w14:textId="35C12F35" w:rsidR="00ED6852" w:rsidRDefault="00F37BEE" w:rsidP="00ED6852">
      <w:pPr>
        <w:pStyle w:val="ListParagraph"/>
        <w:numPr>
          <w:ilvl w:val="0"/>
          <w:numId w:val="1"/>
        </w:numPr>
        <w:rPr>
          <w:rFonts w:ascii="Arial" w:hAnsi="Arial" w:cs="Arial"/>
          <w:sz w:val="24"/>
          <w:szCs w:val="24"/>
        </w:rPr>
      </w:pPr>
      <w:r>
        <w:rPr>
          <w:rFonts w:ascii="Arial" w:hAnsi="Arial" w:cs="Arial"/>
          <w:sz w:val="24"/>
          <w:szCs w:val="24"/>
        </w:rPr>
        <w:t>An increased movement vocabulary – through our warm</w:t>
      </w:r>
      <w:r w:rsidR="001468B1">
        <w:rPr>
          <w:rFonts w:ascii="Arial" w:hAnsi="Arial" w:cs="Arial"/>
          <w:sz w:val="24"/>
          <w:szCs w:val="24"/>
        </w:rPr>
        <w:t>-</w:t>
      </w:r>
      <w:r>
        <w:rPr>
          <w:rFonts w:ascii="Arial" w:hAnsi="Arial" w:cs="Arial"/>
          <w:sz w:val="24"/>
          <w:szCs w:val="24"/>
        </w:rPr>
        <w:t xml:space="preserve">ups and obstacle course gardens, </w:t>
      </w:r>
      <w:r w:rsidR="002B61D0">
        <w:rPr>
          <w:rFonts w:ascii="Arial" w:hAnsi="Arial" w:cs="Arial"/>
          <w:sz w:val="24"/>
          <w:szCs w:val="24"/>
        </w:rPr>
        <w:t>most</w:t>
      </w:r>
      <w:r w:rsidR="001468B1">
        <w:rPr>
          <w:rFonts w:ascii="Arial" w:hAnsi="Arial" w:cs="Arial"/>
          <w:sz w:val="24"/>
          <w:szCs w:val="24"/>
        </w:rPr>
        <w:t xml:space="preserve"> </w:t>
      </w:r>
      <w:r>
        <w:rPr>
          <w:rFonts w:ascii="Arial" w:hAnsi="Arial" w:cs="Arial"/>
          <w:sz w:val="24"/>
          <w:szCs w:val="24"/>
        </w:rPr>
        <w:t xml:space="preserve">children have developed their movement vocabulary </w:t>
      </w:r>
      <w:r w:rsidR="00ED6852">
        <w:rPr>
          <w:rFonts w:ascii="Arial" w:hAnsi="Arial" w:cs="Arial"/>
          <w:sz w:val="24"/>
          <w:szCs w:val="24"/>
        </w:rPr>
        <w:t>and have started to understand the importance of refining these movements rather than rushing.  It was great to see some incorporating different ways of travelling into a throwing activity (without my suggestion!), hopping or jumping to retrieve their bean bag rather than just walking or running, a sign to me that these movements are becoming embedded.</w:t>
      </w:r>
    </w:p>
    <w:p w14:paraId="47FE62F5" w14:textId="091D7E09" w:rsidR="00ED6852" w:rsidRDefault="00ED6852" w:rsidP="00ED6852">
      <w:pPr>
        <w:rPr>
          <w:rFonts w:ascii="Arial" w:hAnsi="Arial" w:cs="Arial"/>
          <w:sz w:val="24"/>
          <w:szCs w:val="24"/>
        </w:rPr>
      </w:pPr>
      <w:r>
        <w:rPr>
          <w:rFonts w:ascii="Arial" w:hAnsi="Arial" w:cs="Arial"/>
          <w:sz w:val="24"/>
          <w:szCs w:val="24"/>
        </w:rPr>
        <w:t xml:space="preserve">Outside of the focused activities, I have started to notice the </w:t>
      </w:r>
      <w:r w:rsidR="002B61D0">
        <w:rPr>
          <w:rFonts w:ascii="Arial" w:hAnsi="Arial" w:cs="Arial"/>
          <w:sz w:val="24"/>
          <w:szCs w:val="24"/>
        </w:rPr>
        <w:t>following...</w:t>
      </w:r>
    </w:p>
    <w:p w14:paraId="197EC71C" w14:textId="6CAA7B00" w:rsidR="00ED6852" w:rsidRDefault="00ED6852" w:rsidP="00ED6852">
      <w:pPr>
        <w:pStyle w:val="ListParagraph"/>
        <w:numPr>
          <w:ilvl w:val="0"/>
          <w:numId w:val="1"/>
        </w:numPr>
        <w:rPr>
          <w:rFonts w:ascii="Arial" w:hAnsi="Arial" w:cs="Arial"/>
          <w:sz w:val="24"/>
          <w:szCs w:val="24"/>
        </w:rPr>
      </w:pPr>
      <w:r>
        <w:rPr>
          <w:rFonts w:ascii="Arial" w:hAnsi="Arial" w:cs="Arial"/>
          <w:sz w:val="24"/>
          <w:szCs w:val="24"/>
        </w:rPr>
        <w:t>Improved sitting on the carpet for some</w:t>
      </w:r>
      <w:r w:rsidR="001468B1">
        <w:rPr>
          <w:rFonts w:ascii="Arial" w:hAnsi="Arial" w:cs="Arial"/>
          <w:sz w:val="24"/>
          <w:szCs w:val="24"/>
        </w:rPr>
        <w:t>, leading to greater engagement and listening.</w:t>
      </w:r>
    </w:p>
    <w:p w14:paraId="75FC76E7" w14:textId="4F88D321" w:rsidR="00ED6852" w:rsidRDefault="00ED6852" w:rsidP="00ED6852">
      <w:pPr>
        <w:pStyle w:val="ListParagraph"/>
        <w:numPr>
          <w:ilvl w:val="0"/>
          <w:numId w:val="1"/>
        </w:numPr>
        <w:rPr>
          <w:rFonts w:ascii="Arial" w:hAnsi="Arial" w:cs="Arial"/>
          <w:sz w:val="24"/>
          <w:szCs w:val="24"/>
        </w:rPr>
      </w:pPr>
      <w:r>
        <w:rPr>
          <w:rFonts w:ascii="Arial" w:hAnsi="Arial" w:cs="Arial"/>
          <w:sz w:val="24"/>
          <w:szCs w:val="24"/>
        </w:rPr>
        <w:t xml:space="preserve">Increased confidence when engaging in outdoor activities </w:t>
      </w:r>
      <w:r w:rsidR="007C1DC0">
        <w:rPr>
          <w:rFonts w:ascii="Arial" w:hAnsi="Arial" w:cs="Arial"/>
          <w:sz w:val="24"/>
          <w:szCs w:val="24"/>
        </w:rPr>
        <w:t>–</w:t>
      </w:r>
      <w:r>
        <w:rPr>
          <w:rFonts w:ascii="Arial" w:hAnsi="Arial" w:cs="Arial"/>
          <w:sz w:val="24"/>
          <w:szCs w:val="24"/>
        </w:rPr>
        <w:t xml:space="preserve"> </w:t>
      </w:r>
      <w:r w:rsidR="007C1DC0">
        <w:rPr>
          <w:rFonts w:ascii="Arial" w:hAnsi="Arial" w:cs="Arial"/>
          <w:sz w:val="24"/>
          <w:szCs w:val="24"/>
        </w:rPr>
        <w:t>I have seen previously nervous children climbing and rolling down big hills, climbing trees, balancing on logs and stones and increased stability on the trim trail.</w:t>
      </w:r>
      <w:r w:rsidR="00A15922">
        <w:rPr>
          <w:rFonts w:ascii="Arial" w:hAnsi="Arial" w:cs="Arial"/>
          <w:sz w:val="24"/>
          <w:szCs w:val="24"/>
        </w:rPr>
        <w:t xml:space="preserve"> There is more risk taking</w:t>
      </w:r>
      <w:r w:rsidR="007C1DC0">
        <w:rPr>
          <w:rFonts w:ascii="Arial" w:hAnsi="Arial" w:cs="Arial"/>
          <w:sz w:val="24"/>
          <w:szCs w:val="24"/>
        </w:rPr>
        <w:t xml:space="preserve"> </w:t>
      </w:r>
      <w:r w:rsidR="00A15922">
        <w:rPr>
          <w:rFonts w:ascii="Arial" w:hAnsi="Arial" w:cs="Arial"/>
          <w:sz w:val="24"/>
          <w:szCs w:val="24"/>
        </w:rPr>
        <w:t>and</w:t>
      </w:r>
      <w:r w:rsidR="007C1DC0">
        <w:rPr>
          <w:rFonts w:ascii="Arial" w:hAnsi="Arial" w:cs="Arial"/>
          <w:sz w:val="24"/>
          <w:szCs w:val="24"/>
        </w:rPr>
        <w:t xml:space="preserve"> I have also seen more hanging upside down or dangling from ropes or branches, bringing the work of </w:t>
      </w:r>
      <w:r w:rsidR="007C1DC0" w:rsidRPr="001468B1">
        <w:rPr>
          <w:rFonts w:ascii="Arial" w:hAnsi="Arial" w:cs="Arial"/>
          <w:b/>
          <w:bCs/>
          <w:sz w:val="24"/>
          <w:szCs w:val="24"/>
        </w:rPr>
        <w:t>Jean Ayres</w:t>
      </w:r>
      <w:r w:rsidR="007C1DC0">
        <w:rPr>
          <w:rFonts w:ascii="Arial" w:hAnsi="Arial" w:cs="Arial"/>
          <w:sz w:val="24"/>
          <w:szCs w:val="24"/>
        </w:rPr>
        <w:t xml:space="preserve"> to my </w:t>
      </w:r>
      <w:proofErr w:type="gramStart"/>
      <w:r w:rsidR="007C1DC0">
        <w:rPr>
          <w:rFonts w:ascii="Arial" w:hAnsi="Arial" w:cs="Arial"/>
          <w:sz w:val="24"/>
          <w:szCs w:val="24"/>
        </w:rPr>
        <w:t>mind</w:t>
      </w:r>
      <w:proofErr w:type="gramEnd"/>
      <w:r w:rsidR="001468B1">
        <w:rPr>
          <w:rFonts w:ascii="Arial" w:hAnsi="Arial" w:cs="Arial"/>
          <w:sz w:val="24"/>
          <w:szCs w:val="24"/>
        </w:rPr>
        <w:t xml:space="preserve"> and reaffirming</w:t>
      </w:r>
      <w:r w:rsidR="007C1DC0">
        <w:rPr>
          <w:rFonts w:ascii="Arial" w:hAnsi="Arial" w:cs="Arial"/>
          <w:sz w:val="24"/>
          <w:szCs w:val="24"/>
        </w:rPr>
        <w:t xml:space="preserve"> how the development of the vestibular system is so essential in these very early childhood stages.  If these children are to develop their spatial awareness and </w:t>
      </w:r>
      <w:r w:rsidR="001468B1">
        <w:rPr>
          <w:rFonts w:ascii="Arial" w:hAnsi="Arial" w:cs="Arial"/>
          <w:sz w:val="24"/>
          <w:szCs w:val="24"/>
        </w:rPr>
        <w:t>understand how their bodies relate to other objects, they need lots of opportunities to engage in these types of play.</w:t>
      </w:r>
    </w:p>
    <w:p w14:paraId="4F188243" w14:textId="07FE7120" w:rsidR="00A15922" w:rsidRDefault="00A15922" w:rsidP="00ED6852">
      <w:pPr>
        <w:pStyle w:val="ListParagraph"/>
        <w:numPr>
          <w:ilvl w:val="0"/>
          <w:numId w:val="1"/>
        </w:numPr>
        <w:rPr>
          <w:rFonts w:ascii="Arial" w:hAnsi="Arial" w:cs="Arial"/>
          <w:sz w:val="24"/>
          <w:szCs w:val="24"/>
        </w:rPr>
      </w:pPr>
      <w:r>
        <w:rPr>
          <w:rFonts w:ascii="Arial" w:hAnsi="Arial" w:cs="Arial"/>
          <w:sz w:val="24"/>
          <w:szCs w:val="24"/>
        </w:rPr>
        <w:lastRenderedPageBreak/>
        <w:t xml:space="preserve">Creating their own SKIP style activities! – </w:t>
      </w:r>
      <w:r w:rsidR="00EA2246">
        <w:rPr>
          <w:rFonts w:ascii="Arial" w:hAnsi="Arial" w:cs="Arial"/>
          <w:sz w:val="24"/>
          <w:szCs w:val="24"/>
        </w:rPr>
        <w:t xml:space="preserve">it has been wonderful to see children using logs, </w:t>
      </w:r>
      <w:proofErr w:type="gramStart"/>
      <w:r w:rsidR="00EA2246">
        <w:rPr>
          <w:rFonts w:ascii="Arial" w:hAnsi="Arial" w:cs="Arial"/>
          <w:sz w:val="24"/>
          <w:szCs w:val="24"/>
        </w:rPr>
        <w:t>planks</w:t>
      </w:r>
      <w:proofErr w:type="gramEnd"/>
      <w:r w:rsidR="00EA2246">
        <w:rPr>
          <w:rFonts w:ascii="Arial" w:hAnsi="Arial" w:cs="Arial"/>
          <w:sz w:val="24"/>
          <w:szCs w:val="24"/>
        </w:rPr>
        <w:t xml:space="preserve"> and other loose parts to create their own stepping-stones/ obstacle courses and engaging in games such as piggy in the middle, skittles, tin can alley and target games to name a few. </w:t>
      </w:r>
    </w:p>
    <w:p w14:paraId="4746988A" w14:textId="607F5EF3" w:rsidR="00EA2246" w:rsidRDefault="00B1124A" w:rsidP="00EA2246">
      <w:pPr>
        <w:rPr>
          <w:rFonts w:ascii="Arial" w:hAnsi="Arial" w:cs="Arial"/>
          <w:sz w:val="24"/>
          <w:szCs w:val="24"/>
        </w:rPr>
      </w:pPr>
      <w:r>
        <w:rPr>
          <w:rFonts w:ascii="Arial" w:hAnsi="Arial" w:cs="Arial"/>
          <w:sz w:val="24"/>
          <w:szCs w:val="24"/>
        </w:rPr>
        <w:t xml:space="preserve">As this SKIP course </w:t>
      </w:r>
      <w:proofErr w:type="gramStart"/>
      <w:r>
        <w:rPr>
          <w:rFonts w:ascii="Arial" w:hAnsi="Arial" w:cs="Arial"/>
          <w:sz w:val="24"/>
          <w:szCs w:val="24"/>
        </w:rPr>
        <w:t>draws to an end</w:t>
      </w:r>
      <w:proofErr w:type="gramEnd"/>
      <w:r>
        <w:rPr>
          <w:rFonts w:ascii="Arial" w:hAnsi="Arial" w:cs="Arial"/>
          <w:sz w:val="24"/>
          <w:szCs w:val="24"/>
        </w:rPr>
        <w:t>, for me it marks the beginning of a new way of thinking about the development of the children I will teach in the years to come.</w:t>
      </w:r>
    </w:p>
    <w:p w14:paraId="04A97A55" w14:textId="76AD1766" w:rsidR="00F072AC" w:rsidRDefault="00B1124A" w:rsidP="00EA2246">
      <w:pPr>
        <w:rPr>
          <w:rFonts w:ascii="Arial" w:hAnsi="Arial" w:cs="Arial"/>
          <w:sz w:val="24"/>
          <w:szCs w:val="24"/>
        </w:rPr>
      </w:pPr>
      <w:r>
        <w:rPr>
          <w:rFonts w:ascii="Arial" w:hAnsi="Arial" w:cs="Arial"/>
          <w:sz w:val="24"/>
          <w:szCs w:val="24"/>
        </w:rPr>
        <w:t xml:space="preserve">“Whether for sport, dance or everyday tasks, we value our ability to move and interact with our environment throughout our entire lives.” </w:t>
      </w:r>
      <w:r w:rsidRPr="00A922DC">
        <w:rPr>
          <w:rFonts w:ascii="Arial" w:hAnsi="Arial" w:cs="Arial"/>
          <w:b/>
          <w:bCs/>
          <w:sz w:val="24"/>
          <w:szCs w:val="24"/>
        </w:rPr>
        <w:t>(Haywood and Getchell</w:t>
      </w:r>
      <w:r>
        <w:rPr>
          <w:rFonts w:ascii="Arial" w:hAnsi="Arial" w:cs="Arial"/>
          <w:sz w:val="24"/>
          <w:szCs w:val="24"/>
        </w:rPr>
        <w:t xml:space="preserve"> Ch1 p4)   </w:t>
      </w:r>
      <w:proofErr w:type="gramStart"/>
      <w:r>
        <w:rPr>
          <w:rFonts w:ascii="Arial" w:hAnsi="Arial" w:cs="Arial"/>
          <w:sz w:val="24"/>
          <w:szCs w:val="24"/>
        </w:rPr>
        <w:t xml:space="preserve">and as an early </w:t>
      </w:r>
      <w:r w:rsidR="00A922DC">
        <w:rPr>
          <w:rFonts w:ascii="Arial" w:hAnsi="Arial" w:cs="Arial"/>
          <w:sz w:val="24"/>
          <w:szCs w:val="24"/>
        </w:rPr>
        <w:t>year’s</w:t>
      </w:r>
      <w:r>
        <w:rPr>
          <w:rFonts w:ascii="Arial" w:hAnsi="Arial" w:cs="Arial"/>
          <w:sz w:val="24"/>
          <w:szCs w:val="24"/>
        </w:rPr>
        <w:t xml:space="preserve"> educator, my role</w:t>
      </w:r>
      <w:proofErr w:type="gramEnd"/>
      <w:r>
        <w:rPr>
          <w:rFonts w:ascii="Arial" w:hAnsi="Arial" w:cs="Arial"/>
          <w:sz w:val="24"/>
          <w:szCs w:val="24"/>
        </w:rPr>
        <w:t xml:space="preserve"> is vital in </w:t>
      </w:r>
      <w:r w:rsidR="00F072AC">
        <w:rPr>
          <w:rFonts w:ascii="Arial" w:hAnsi="Arial" w:cs="Arial"/>
          <w:sz w:val="24"/>
          <w:szCs w:val="24"/>
        </w:rPr>
        <w:t>encouraging and enabling the development of these fundamental movement skills</w:t>
      </w:r>
      <w:r w:rsidR="00A922DC">
        <w:rPr>
          <w:rFonts w:ascii="Arial" w:hAnsi="Arial" w:cs="Arial"/>
          <w:sz w:val="24"/>
          <w:szCs w:val="24"/>
        </w:rPr>
        <w:t xml:space="preserve"> </w:t>
      </w:r>
      <w:r w:rsidR="00CC0FE0">
        <w:rPr>
          <w:rFonts w:ascii="Arial" w:hAnsi="Arial" w:cs="Arial"/>
          <w:sz w:val="24"/>
          <w:szCs w:val="24"/>
        </w:rPr>
        <w:t>at</w:t>
      </w:r>
      <w:r w:rsidR="00A922DC">
        <w:rPr>
          <w:rFonts w:ascii="Arial" w:hAnsi="Arial" w:cs="Arial"/>
          <w:sz w:val="24"/>
          <w:szCs w:val="24"/>
        </w:rPr>
        <w:t xml:space="preserve"> the very beginning of these lives. With</w:t>
      </w:r>
      <w:r w:rsidR="004467DC">
        <w:rPr>
          <w:rFonts w:ascii="Arial" w:hAnsi="Arial" w:cs="Arial"/>
          <w:sz w:val="24"/>
          <w:szCs w:val="24"/>
        </w:rPr>
        <w:t xml:space="preserve"> the confidence of</w:t>
      </w:r>
      <w:r w:rsidR="00A922DC">
        <w:rPr>
          <w:rFonts w:ascii="Arial" w:hAnsi="Arial" w:cs="Arial"/>
          <w:sz w:val="24"/>
          <w:szCs w:val="24"/>
        </w:rPr>
        <w:t xml:space="preserve"> my newly acquired knowledge and understanding</w:t>
      </w:r>
      <w:r w:rsidR="004467DC">
        <w:rPr>
          <w:rFonts w:ascii="Arial" w:hAnsi="Arial" w:cs="Arial"/>
          <w:sz w:val="24"/>
          <w:szCs w:val="24"/>
        </w:rPr>
        <w:t xml:space="preserve">, I </w:t>
      </w:r>
      <w:r w:rsidR="00A922DC">
        <w:rPr>
          <w:rFonts w:ascii="Arial" w:hAnsi="Arial" w:cs="Arial"/>
          <w:sz w:val="24"/>
          <w:szCs w:val="24"/>
        </w:rPr>
        <w:t>will not rush to put pencils in hands but instead</w:t>
      </w:r>
      <w:r w:rsidR="004467DC">
        <w:rPr>
          <w:rFonts w:ascii="Arial" w:hAnsi="Arial" w:cs="Arial"/>
          <w:sz w:val="24"/>
          <w:szCs w:val="24"/>
        </w:rPr>
        <w:t xml:space="preserve"> we will climb, balance, roll and, of course, skip</w:t>
      </w:r>
      <w:r w:rsidR="00CC0FE0">
        <w:rPr>
          <w:rFonts w:ascii="Arial" w:hAnsi="Arial" w:cs="Arial"/>
          <w:sz w:val="24"/>
          <w:szCs w:val="24"/>
        </w:rPr>
        <w:t xml:space="preserve"> our way</w:t>
      </w:r>
      <w:r w:rsidR="00A922DC">
        <w:rPr>
          <w:rFonts w:ascii="Arial" w:hAnsi="Arial" w:cs="Arial"/>
          <w:sz w:val="24"/>
          <w:szCs w:val="24"/>
        </w:rPr>
        <w:t xml:space="preserve"> </w:t>
      </w:r>
      <w:r w:rsidR="00CC0FE0">
        <w:rPr>
          <w:rFonts w:ascii="Arial" w:hAnsi="Arial" w:cs="Arial"/>
          <w:sz w:val="24"/>
          <w:szCs w:val="24"/>
        </w:rPr>
        <w:t>to</w:t>
      </w:r>
      <w:r w:rsidR="00A922DC">
        <w:rPr>
          <w:rFonts w:ascii="Arial" w:hAnsi="Arial" w:cs="Arial"/>
          <w:sz w:val="24"/>
          <w:szCs w:val="24"/>
        </w:rPr>
        <w:t xml:space="preserve"> developing the </w:t>
      </w:r>
      <w:r w:rsidR="004467DC">
        <w:rPr>
          <w:rFonts w:ascii="Arial" w:hAnsi="Arial" w:cs="Arial"/>
          <w:sz w:val="24"/>
          <w:szCs w:val="24"/>
        </w:rPr>
        <w:t>gross and fine motor skills</w:t>
      </w:r>
      <w:r w:rsidR="00A922DC">
        <w:rPr>
          <w:rFonts w:ascii="Arial" w:hAnsi="Arial" w:cs="Arial"/>
          <w:sz w:val="24"/>
          <w:szCs w:val="24"/>
        </w:rPr>
        <w:t xml:space="preserve"> </w:t>
      </w:r>
      <w:r w:rsidR="004467DC">
        <w:rPr>
          <w:rFonts w:ascii="Arial" w:hAnsi="Arial" w:cs="Arial"/>
          <w:sz w:val="24"/>
          <w:szCs w:val="24"/>
        </w:rPr>
        <w:t xml:space="preserve">that are essential </w:t>
      </w:r>
      <w:r w:rsidR="00CC0FE0">
        <w:rPr>
          <w:rFonts w:ascii="Arial" w:hAnsi="Arial" w:cs="Arial"/>
          <w:sz w:val="24"/>
          <w:szCs w:val="24"/>
        </w:rPr>
        <w:t xml:space="preserve">in creating confident, </w:t>
      </w:r>
      <w:proofErr w:type="gramStart"/>
      <w:r w:rsidR="00CC0FE0">
        <w:rPr>
          <w:rFonts w:ascii="Arial" w:hAnsi="Arial" w:cs="Arial"/>
          <w:sz w:val="24"/>
          <w:szCs w:val="24"/>
        </w:rPr>
        <w:t>healthy</w:t>
      </w:r>
      <w:proofErr w:type="gramEnd"/>
      <w:r w:rsidR="00CC0FE0">
        <w:rPr>
          <w:rFonts w:ascii="Arial" w:hAnsi="Arial" w:cs="Arial"/>
          <w:sz w:val="24"/>
          <w:szCs w:val="24"/>
        </w:rPr>
        <w:t xml:space="preserve"> and most importantly, happy individuals.</w:t>
      </w:r>
    </w:p>
    <w:p w14:paraId="6967AAD9" w14:textId="49123E58" w:rsidR="00A66267" w:rsidRDefault="00A66267" w:rsidP="00EA2246">
      <w:pPr>
        <w:rPr>
          <w:rFonts w:ascii="Arial" w:hAnsi="Arial" w:cs="Arial"/>
          <w:sz w:val="24"/>
          <w:szCs w:val="24"/>
        </w:rPr>
      </w:pPr>
    </w:p>
    <w:p w14:paraId="5BEE84F1" w14:textId="686EFC9F" w:rsidR="00A66267" w:rsidRDefault="00A66267" w:rsidP="00EA2246">
      <w:pPr>
        <w:rPr>
          <w:rFonts w:ascii="Arial" w:hAnsi="Arial" w:cs="Arial"/>
          <w:sz w:val="24"/>
          <w:szCs w:val="24"/>
        </w:rPr>
      </w:pPr>
    </w:p>
    <w:p w14:paraId="04DE4F42" w14:textId="5F93553E" w:rsidR="00A66267" w:rsidRDefault="00A66267" w:rsidP="00EA2246">
      <w:pPr>
        <w:rPr>
          <w:rFonts w:ascii="Arial" w:hAnsi="Arial" w:cs="Arial"/>
          <w:sz w:val="24"/>
          <w:szCs w:val="24"/>
        </w:rPr>
      </w:pPr>
    </w:p>
    <w:p w14:paraId="323A0331" w14:textId="76993634" w:rsidR="00A66267" w:rsidRDefault="00A66267" w:rsidP="00EA2246">
      <w:pPr>
        <w:rPr>
          <w:rFonts w:ascii="Arial" w:hAnsi="Arial" w:cs="Arial"/>
          <w:sz w:val="24"/>
          <w:szCs w:val="24"/>
        </w:rPr>
      </w:pPr>
    </w:p>
    <w:p w14:paraId="6EC16D10" w14:textId="0D81E88A" w:rsidR="00A66267" w:rsidRDefault="00A66267" w:rsidP="00EA2246">
      <w:pPr>
        <w:rPr>
          <w:rFonts w:ascii="Arial" w:hAnsi="Arial" w:cs="Arial"/>
          <w:sz w:val="24"/>
          <w:szCs w:val="24"/>
        </w:rPr>
      </w:pPr>
    </w:p>
    <w:p w14:paraId="4BC2B4FF" w14:textId="07A683B1" w:rsidR="00A66267" w:rsidRDefault="00A66267" w:rsidP="00EA2246">
      <w:pPr>
        <w:rPr>
          <w:rFonts w:ascii="Arial" w:hAnsi="Arial" w:cs="Arial"/>
          <w:sz w:val="24"/>
          <w:szCs w:val="24"/>
        </w:rPr>
      </w:pPr>
    </w:p>
    <w:p w14:paraId="1A16C3BE" w14:textId="76600A77" w:rsidR="00A66267" w:rsidRDefault="00A66267" w:rsidP="00EA2246">
      <w:pPr>
        <w:rPr>
          <w:rFonts w:ascii="Arial" w:hAnsi="Arial" w:cs="Arial"/>
          <w:sz w:val="24"/>
          <w:szCs w:val="24"/>
        </w:rPr>
      </w:pPr>
    </w:p>
    <w:p w14:paraId="5D7E6B25" w14:textId="55E14448" w:rsidR="00A66267" w:rsidRDefault="00A66267" w:rsidP="00EA2246">
      <w:pPr>
        <w:rPr>
          <w:rFonts w:ascii="Arial" w:hAnsi="Arial" w:cs="Arial"/>
          <w:sz w:val="24"/>
          <w:szCs w:val="24"/>
        </w:rPr>
      </w:pPr>
    </w:p>
    <w:p w14:paraId="3E054FD4" w14:textId="6CD45167" w:rsidR="00A66267" w:rsidRDefault="00A66267" w:rsidP="00EA2246">
      <w:pPr>
        <w:rPr>
          <w:rFonts w:ascii="Arial" w:hAnsi="Arial" w:cs="Arial"/>
          <w:sz w:val="24"/>
          <w:szCs w:val="24"/>
        </w:rPr>
      </w:pPr>
    </w:p>
    <w:p w14:paraId="2843D102" w14:textId="4CB6057B" w:rsidR="00A66267" w:rsidRDefault="00A66267" w:rsidP="00EA2246">
      <w:pPr>
        <w:rPr>
          <w:rFonts w:ascii="Arial" w:hAnsi="Arial" w:cs="Arial"/>
          <w:sz w:val="24"/>
          <w:szCs w:val="24"/>
        </w:rPr>
      </w:pPr>
    </w:p>
    <w:p w14:paraId="7DFD0BA8" w14:textId="6FB53346" w:rsidR="00A66267" w:rsidRDefault="00A66267" w:rsidP="00EA2246">
      <w:pPr>
        <w:rPr>
          <w:rFonts w:ascii="Arial" w:hAnsi="Arial" w:cs="Arial"/>
          <w:sz w:val="24"/>
          <w:szCs w:val="24"/>
        </w:rPr>
      </w:pPr>
    </w:p>
    <w:p w14:paraId="157CFF64" w14:textId="775E55A6" w:rsidR="00A66267" w:rsidRDefault="00A66267" w:rsidP="00EA2246">
      <w:pPr>
        <w:rPr>
          <w:rFonts w:ascii="Arial" w:hAnsi="Arial" w:cs="Arial"/>
          <w:sz w:val="24"/>
          <w:szCs w:val="24"/>
        </w:rPr>
      </w:pPr>
    </w:p>
    <w:p w14:paraId="7908B597" w14:textId="5E2B5E76" w:rsidR="00A66267" w:rsidRDefault="00A66267" w:rsidP="00EA2246">
      <w:pPr>
        <w:rPr>
          <w:rFonts w:ascii="Arial" w:hAnsi="Arial" w:cs="Arial"/>
          <w:sz w:val="24"/>
          <w:szCs w:val="24"/>
        </w:rPr>
      </w:pPr>
    </w:p>
    <w:p w14:paraId="40D3B167" w14:textId="1449A2C6" w:rsidR="00A66267" w:rsidRDefault="00A66267" w:rsidP="00EA2246">
      <w:pPr>
        <w:rPr>
          <w:rFonts w:ascii="Arial" w:hAnsi="Arial" w:cs="Arial"/>
          <w:sz w:val="24"/>
          <w:szCs w:val="24"/>
        </w:rPr>
      </w:pPr>
    </w:p>
    <w:p w14:paraId="67F63E0D" w14:textId="6CB7546F" w:rsidR="00A66267" w:rsidRDefault="00A66267" w:rsidP="00EA2246">
      <w:pPr>
        <w:rPr>
          <w:rFonts w:ascii="Arial" w:hAnsi="Arial" w:cs="Arial"/>
          <w:sz w:val="24"/>
          <w:szCs w:val="24"/>
        </w:rPr>
      </w:pPr>
    </w:p>
    <w:p w14:paraId="502F0CC0" w14:textId="38090747" w:rsidR="00A66267" w:rsidRDefault="00A66267" w:rsidP="00EA2246">
      <w:pPr>
        <w:rPr>
          <w:rFonts w:ascii="Arial" w:hAnsi="Arial" w:cs="Arial"/>
          <w:sz w:val="24"/>
          <w:szCs w:val="24"/>
        </w:rPr>
      </w:pPr>
    </w:p>
    <w:p w14:paraId="4D690D5A" w14:textId="52321860" w:rsidR="00A66267" w:rsidRDefault="00A66267" w:rsidP="00EA2246">
      <w:pPr>
        <w:rPr>
          <w:rFonts w:ascii="Arial" w:hAnsi="Arial" w:cs="Arial"/>
          <w:sz w:val="24"/>
          <w:szCs w:val="24"/>
        </w:rPr>
      </w:pPr>
    </w:p>
    <w:p w14:paraId="66DDFD2E" w14:textId="6D46B389" w:rsidR="00A66267" w:rsidRDefault="00A66267" w:rsidP="00EA2246">
      <w:pPr>
        <w:rPr>
          <w:rFonts w:ascii="Arial" w:hAnsi="Arial" w:cs="Arial"/>
          <w:sz w:val="24"/>
          <w:szCs w:val="24"/>
        </w:rPr>
      </w:pPr>
    </w:p>
    <w:p w14:paraId="4C628934" w14:textId="7B36623C" w:rsidR="00A66267" w:rsidRDefault="00A66267" w:rsidP="00EA2246">
      <w:pPr>
        <w:rPr>
          <w:rFonts w:ascii="Arial" w:hAnsi="Arial" w:cs="Arial"/>
          <w:sz w:val="24"/>
          <w:szCs w:val="24"/>
        </w:rPr>
      </w:pPr>
    </w:p>
    <w:p w14:paraId="70638989" w14:textId="35A042C8" w:rsidR="00A66267" w:rsidRDefault="00A66267" w:rsidP="00EA2246">
      <w:pPr>
        <w:rPr>
          <w:rFonts w:ascii="Arial" w:hAnsi="Arial" w:cs="Arial"/>
          <w:sz w:val="24"/>
          <w:szCs w:val="24"/>
        </w:rPr>
      </w:pPr>
    </w:p>
    <w:p w14:paraId="7EE6701D" w14:textId="77777777" w:rsidR="00A66267" w:rsidRPr="00A66267" w:rsidRDefault="00A66267" w:rsidP="00A66267">
      <w:pPr>
        <w:spacing w:after="0" w:line="240" w:lineRule="auto"/>
        <w:rPr>
          <w:sz w:val="24"/>
          <w:szCs w:val="24"/>
        </w:rPr>
      </w:pPr>
      <w:r w:rsidRPr="00A66267">
        <w:rPr>
          <w:sz w:val="24"/>
          <w:szCs w:val="24"/>
        </w:rPr>
        <w:lastRenderedPageBreak/>
        <w:t xml:space="preserve">Reference list (reading on the </w:t>
      </w:r>
      <w:proofErr w:type="spellStart"/>
      <w:r w:rsidRPr="00A66267">
        <w:rPr>
          <w:sz w:val="24"/>
          <w:szCs w:val="24"/>
        </w:rPr>
        <w:t>moodle</w:t>
      </w:r>
      <w:proofErr w:type="spellEnd"/>
      <w:r w:rsidRPr="00A66267">
        <w:rPr>
          <w:sz w:val="24"/>
          <w:szCs w:val="24"/>
        </w:rPr>
        <w:t xml:space="preserve"> page)</w:t>
      </w:r>
    </w:p>
    <w:p w14:paraId="696812C7" w14:textId="77777777" w:rsidR="00A66267" w:rsidRPr="00A66267" w:rsidRDefault="00A66267" w:rsidP="00A66267">
      <w:pPr>
        <w:spacing w:after="0" w:line="240" w:lineRule="auto"/>
        <w:rPr>
          <w:sz w:val="24"/>
          <w:szCs w:val="24"/>
        </w:rPr>
      </w:pPr>
    </w:p>
    <w:p w14:paraId="58A53B13" w14:textId="77777777" w:rsidR="00A66267" w:rsidRPr="00A66267" w:rsidRDefault="00A66267" w:rsidP="00A66267">
      <w:pPr>
        <w:spacing w:after="0" w:line="480" w:lineRule="auto"/>
        <w:ind w:left="284" w:right="-52" w:hanging="284"/>
        <w:rPr>
          <w:rFonts w:cstheme="minorHAnsi"/>
          <w:color w:val="000000" w:themeColor="text1"/>
        </w:rPr>
      </w:pPr>
      <w:r w:rsidRPr="00A66267">
        <w:rPr>
          <w:rFonts w:cstheme="minorHAnsi"/>
          <w:color w:val="000000" w:themeColor="text1"/>
          <w:shd w:val="clear" w:color="auto" w:fill="FFFFFF"/>
        </w:rPr>
        <w:t>Ayres, A. J., &amp; Robbins, J. (2005). </w:t>
      </w:r>
      <w:r w:rsidRPr="00A66267">
        <w:rPr>
          <w:rFonts w:cstheme="minorHAnsi"/>
          <w:i/>
          <w:iCs/>
          <w:color w:val="000000" w:themeColor="text1"/>
        </w:rPr>
        <w:t>Sensory integration and the child: Understanding hidden sensory challenges</w:t>
      </w:r>
      <w:r w:rsidRPr="00A66267">
        <w:rPr>
          <w:rFonts w:cstheme="minorHAnsi"/>
          <w:color w:val="000000" w:themeColor="text1"/>
          <w:shd w:val="clear" w:color="auto" w:fill="FFFFFF"/>
        </w:rPr>
        <w:t>. Western Psychological Services.</w:t>
      </w:r>
    </w:p>
    <w:p w14:paraId="55D83F7D" w14:textId="77777777" w:rsidR="00A66267" w:rsidRPr="00A66267" w:rsidRDefault="00A66267" w:rsidP="00A66267">
      <w:pPr>
        <w:spacing w:after="0" w:line="480" w:lineRule="auto"/>
        <w:ind w:left="284" w:right="-52" w:hanging="284"/>
        <w:rPr>
          <w:rFonts w:cstheme="minorHAnsi"/>
          <w:color w:val="000000" w:themeColor="text1"/>
        </w:rPr>
      </w:pPr>
      <w:r w:rsidRPr="00A66267">
        <w:rPr>
          <w:rFonts w:cstheme="minorHAnsi"/>
          <w:color w:val="000000" w:themeColor="text1"/>
        </w:rPr>
        <w:t>Davies, M. (2003). </w:t>
      </w:r>
      <w:r w:rsidRPr="00A66267">
        <w:rPr>
          <w:rFonts w:cstheme="minorHAnsi"/>
          <w:i/>
          <w:iCs/>
          <w:color w:val="000000" w:themeColor="text1"/>
        </w:rPr>
        <w:t>Movement and dance in early childhood</w:t>
      </w:r>
      <w:r w:rsidRPr="00A66267">
        <w:rPr>
          <w:rFonts w:cstheme="minorHAnsi"/>
          <w:color w:val="000000" w:themeColor="text1"/>
        </w:rPr>
        <w:t>. Sage.</w:t>
      </w:r>
    </w:p>
    <w:p w14:paraId="6408745A" w14:textId="77777777" w:rsidR="00A66267" w:rsidRPr="00A66267" w:rsidRDefault="00A66267" w:rsidP="00A66267">
      <w:pPr>
        <w:spacing w:after="0" w:line="480" w:lineRule="auto"/>
        <w:ind w:left="284" w:right="-52" w:hanging="284"/>
        <w:rPr>
          <w:rFonts w:eastAsiaTheme="minorEastAsia" w:cstheme="minorHAnsi"/>
          <w:color w:val="000000" w:themeColor="text1"/>
        </w:rPr>
      </w:pPr>
      <w:r w:rsidRPr="00A66267">
        <w:rPr>
          <w:rFonts w:eastAsiaTheme="minorEastAsia" w:cstheme="minorHAnsi"/>
          <w:color w:val="000000" w:themeColor="text1"/>
        </w:rPr>
        <w:t xml:space="preserve">Gallahue, D., Ozmun, J. and Goodway, J. (2012). Understanding motor development: Infants, children, adolescents, adults. 7th ed. New York: McGraw Hill Higher Education. </w:t>
      </w:r>
    </w:p>
    <w:p w14:paraId="336487A6" w14:textId="77777777" w:rsidR="00A66267" w:rsidRPr="00A66267" w:rsidRDefault="00A66267" w:rsidP="00A66267">
      <w:pPr>
        <w:spacing w:after="0" w:line="480" w:lineRule="auto"/>
        <w:ind w:left="284" w:hanging="284"/>
        <w:rPr>
          <w:rFonts w:cstheme="minorHAnsi"/>
          <w:color w:val="000000" w:themeColor="text1"/>
          <w:shd w:val="clear" w:color="auto" w:fill="FFFFFF"/>
        </w:rPr>
      </w:pPr>
      <w:r w:rsidRPr="00A66267">
        <w:rPr>
          <w:rFonts w:cstheme="minorHAnsi"/>
          <w:color w:val="000000" w:themeColor="text1"/>
          <w:shd w:val="clear" w:color="auto" w:fill="FFFFFF"/>
        </w:rPr>
        <w:t>Haywood, K. M., &amp; Getchell, N. (2019). </w:t>
      </w:r>
      <w:r w:rsidRPr="00A66267">
        <w:rPr>
          <w:rFonts w:cstheme="minorHAnsi"/>
          <w:i/>
          <w:iCs/>
          <w:color w:val="000000" w:themeColor="text1"/>
        </w:rPr>
        <w:t>Life span motor development</w:t>
      </w:r>
      <w:r w:rsidRPr="00A66267">
        <w:rPr>
          <w:rFonts w:cstheme="minorHAnsi"/>
          <w:color w:val="000000" w:themeColor="text1"/>
          <w:shd w:val="clear" w:color="auto" w:fill="FFFFFF"/>
        </w:rPr>
        <w:t>. Human kinetics.</w:t>
      </w:r>
    </w:p>
    <w:p w14:paraId="32B4B4CF" w14:textId="77777777" w:rsidR="00A66267" w:rsidRPr="00A66267" w:rsidRDefault="00A66267" w:rsidP="00A66267">
      <w:pPr>
        <w:spacing w:after="0" w:line="480" w:lineRule="auto"/>
        <w:ind w:left="284" w:right="-52" w:hanging="284"/>
        <w:rPr>
          <w:rFonts w:cstheme="minorHAnsi"/>
          <w:color w:val="000000" w:themeColor="text1"/>
        </w:rPr>
      </w:pPr>
      <w:r w:rsidRPr="00A66267">
        <w:rPr>
          <w:rFonts w:cstheme="minorHAnsi"/>
          <w:color w:val="000000" w:themeColor="text1"/>
          <w:shd w:val="clear" w:color="auto" w:fill="FFFFFF"/>
        </w:rPr>
        <w:t>Seefeldt, V. (1980). Developmental motor patterns: Implications for elementary school physical education. </w:t>
      </w:r>
      <w:r w:rsidRPr="00A66267">
        <w:rPr>
          <w:rFonts w:cstheme="minorHAnsi"/>
          <w:i/>
          <w:iCs/>
          <w:color w:val="000000" w:themeColor="text1"/>
        </w:rPr>
        <w:t xml:space="preserve">Psychology of motor </w:t>
      </w:r>
      <w:proofErr w:type="spellStart"/>
      <w:r w:rsidRPr="00A66267">
        <w:rPr>
          <w:rFonts w:cstheme="minorHAnsi"/>
          <w:i/>
          <w:iCs/>
          <w:color w:val="000000" w:themeColor="text1"/>
        </w:rPr>
        <w:t>behavior</w:t>
      </w:r>
      <w:proofErr w:type="spellEnd"/>
      <w:r w:rsidRPr="00A66267">
        <w:rPr>
          <w:rFonts w:cstheme="minorHAnsi"/>
          <w:i/>
          <w:iCs/>
          <w:color w:val="000000" w:themeColor="text1"/>
        </w:rPr>
        <w:t xml:space="preserve"> and sport</w:t>
      </w:r>
      <w:r w:rsidRPr="00A66267">
        <w:rPr>
          <w:rFonts w:cstheme="minorHAnsi"/>
          <w:color w:val="000000" w:themeColor="text1"/>
          <w:shd w:val="clear" w:color="auto" w:fill="FFFFFF"/>
        </w:rPr>
        <w:t>, </w:t>
      </w:r>
      <w:r w:rsidRPr="00A66267">
        <w:rPr>
          <w:rFonts w:cstheme="minorHAnsi"/>
          <w:i/>
          <w:iCs/>
          <w:color w:val="000000" w:themeColor="text1"/>
        </w:rPr>
        <w:t>36</w:t>
      </w:r>
      <w:r w:rsidRPr="00A66267">
        <w:rPr>
          <w:rFonts w:cstheme="minorHAnsi"/>
          <w:color w:val="000000" w:themeColor="text1"/>
          <w:shd w:val="clear" w:color="auto" w:fill="FFFFFF"/>
        </w:rPr>
        <w:t>(6), 314-323.</w:t>
      </w:r>
    </w:p>
    <w:p w14:paraId="59894A4E" w14:textId="77777777" w:rsidR="00A66267" w:rsidRPr="00A66267" w:rsidRDefault="00A66267" w:rsidP="00A66267">
      <w:pPr>
        <w:spacing w:after="0" w:line="480" w:lineRule="auto"/>
        <w:ind w:left="284" w:right="-52" w:hanging="284"/>
        <w:rPr>
          <w:rFonts w:cstheme="minorHAnsi"/>
          <w:color w:val="000000" w:themeColor="text1"/>
          <w:shd w:val="clear" w:color="auto" w:fill="FFFFFF"/>
        </w:rPr>
      </w:pPr>
      <w:r w:rsidRPr="00A66267">
        <w:rPr>
          <w:rFonts w:cstheme="minorHAnsi"/>
          <w:color w:val="000000" w:themeColor="text1"/>
          <w:shd w:val="clear" w:color="auto" w:fill="FFFFFF"/>
        </w:rPr>
        <w:t>Stodden, D. F., Goodway, J. D., Langendorfer, S. J., Roberton, M. A., Rudisill, M. E., Garcia, C., &amp; Garcia, L. E. (2008). A developmental perspective on the role of motor skill competence in physical activity: An emergent relationship. </w:t>
      </w:r>
      <w:r w:rsidRPr="00A66267">
        <w:rPr>
          <w:rFonts w:cstheme="minorHAnsi"/>
          <w:i/>
          <w:iCs/>
          <w:color w:val="000000" w:themeColor="text1"/>
        </w:rPr>
        <w:t>Quest</w:t>
      </w:r>
      <w:r w:rsidRPr="00A66267">
        <w:rPr>
          <w:rFonts w:cstheme="minorHAnsi"/>
          <w:color w:val="000000" w:themeColor="text1"/>
          <w:shd w:val="clear" w:color="auto" w:fill="FFFFFF"/>
        </w:rPr>
        <w:t>, </w:t>
      </w:r>
      <w:r w:rsidRPr="00A66267">
        <w:rPr>
          <w:rFonts w:cstheme="minorHAnsi"/>
          <w:i/>
          <w:iCs/>
          <w:color w:val="000000" w:themeColor="text1"/>
        </w:rPr>
        <w:t>60</w:t>
      </w:r>
      <w:r w:rsidRPr="00A66267">
        <w:rPr>
          <w:rFonts w:cstheme="minorHAnsi"/>
          <w:color w:val="000000" w:themeColor="text1"/>
          <w:shd w:val="clear" w:color="auto" w:fill="FFFFFF"/>
        </w:rPr>
        <w:t>(2), 290-306.</w:t>
      </w:r>
    </w:p>
    <w:p w14:paraId="02F47BC4" w14:textId="77777777" w:rsidR="00A66267" w:rsidRPr="00A66267" w:rsidRDefault="00A66267" w:rsidP="00A66267">
      <w:pPr>
        <w:spacing w:after="0" w:line="480" w:lineRule="auto"/>
        <w:ind w:left="284" w:right="-52" w:hanging="284"/>
        <w:rPr>
          <w:rFonts w:ascii="Georgia" w:hAnsi="Georgia"/>
          <w:i/>
          <w:iCs/>
          <w:color w:val="3E3D40"/>
          <w:sz w:val="21"/>
          <w:szCs w:val="21"/>
          <w:shd w:val="clear" w:color="auto" w:fill="FFFFFF"/>
        </w:rPr>
      </w:pPr>
      <w:r w:rsidRPr="00A66267">
        <w:rPr>
          <w:rFonts w:ascii="Georgia" w:hAnsi="Georgia"/>
          <w:color w:val="3E3D40"/>
          <w:sz w:val="21"/>
          <w:szCs w:val="21"/>
          <w:shd w:val="clear" w:color="auto" w:fill="FFFFFF"/>
        </w:rPr>
        <w:t>Diamond, A. (2000). Close Interrelation of Motor Development and Cognitive Development and of the Cerebellum and Prefrontal Cortex. </w:t>
      </w:r>
      <w:r w:rsidRPr="00A66267">
        <w:rPr>
          <w:rFonts w:ascii="Georgia" w:hAnsi="Georgia"/>
          <w:i/>
          <w:iCs/>
          <w:color w:val="3E3D40"/>
          <w:sz w:val="21"/>
          <w:szCs w:val="21"/>
          <w:shd w:val="clear" w:color="auto" w:fill="FFFFFF"/>
        </w:rPr>
        <w:t>Child Dev</w:t>
      </w:r>
    </w:p>
    <w:p w14:paraId="602ECFCA" w14:textId="77777777" w:rsidR="00A66267" w:rsidRPr="00EA2246" w:rsidRDefault="00A66267" w:rsidP="00EA2246">
      <w:pPr>
        <w:rPr>
          <w:rFonts w:ascii="Arial" w:hAnsi="Arial" w:cs="Arial"/>
          <w:sz w:val="24"/>
          <w:szCs w:val="24"/>
        </w:rPr>
      </w:pPr>
    </w:p>
    <w:p w14:paraId="5FDB8BF8" w14:textId="77777777" w:rsidR="00EA2246" w:rsidRPr="00EA2246" w:rsidRDefault="00EA2246" w:rsidP="00EA2246">
      <w:pPr>
        <w:rPr>
          <w:rFonts w:ascii="Arial" w:hAnsi="Arial" w:cs="Arial"/>
          <w:sz w:val="24"/>
          <w:szCs w:val="24"/>
        </w:rPr>
      </w:pPr>
    </w:p>
    <w:p w14:paraId="72C3A3DC" w14:textId="1D386094" w:rsidR="001468B1" w:rsidRDefault="001468B1" w:rsidP="002B61D0">
      <w:pPr>
        <w:pStyle w:val="ListParagraph"/>
        <w:rPr>
          <w:rFonts w:ascii="Arial" w:hAnsi="Arial" w:cs="Arial"/>
          <w:sz w:val="24"/>
          <w:szCs w:val="24"/>
        </w:rPr>
      </w:pPr>
    </w:p>
    <w:p w14:paraId="16DDD77F" w14:textId="77777777" w:rsidR="002B61D0" w:rsidRPr="00ED6852" w:rsidRDefault="002B61D0" w:rsidP="002B61D0">
      <w:pPr>
        <w:pStyle w:val="ListParagraph"/>
        <w:rPr>
          <w:rFonts w:ascii="Arial" w:hAnsi="Arial" w:cs="Arial"/>
          <w:sz w:val="24"/>
          <w:szCs w:val="24"/>
        </w:rPr>
      </w:pPr>
    </w:p>
    <w:sectPr w:rsidR="002B61D0" w:rsidRPr="00ED68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BC2034"/>
    <w:multiLevelType w:val="hybridMultilevel"/>
    <w:tmpl w:val="51520C7E"/>
    <w:lvl w:ilvl="0" w:tplc="D7D49882">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905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BEA"/>
    <w:rsid w:val="0000663B"/>
    <w:rsid w:val="000A7B88"/>
    <w:rsid w:val="000B01BE"/>
    <w:rsid w:val="001468B1"/>
    <w:rsid w:val="001B18E6"/>
    <w:rsid w:val="001E10F2"/>
    <w:rsid w:val="00255F01"/>
    <w:rsid w:val="00277295"/>
    <w:rsid w:val="00291BEA"/>
    <w:rsid w:val="002A35C0"/>
    <w:rsid w:val="002B61D0"/>
    <w:rsid w:val="00306A51"/>
    <w:rsid w:val="00360EEC"/>
    <w:rsid w:val="00380F5C"/>
    <w:rsid w:val="003B1EB4"/>
    <w:rsid w:val="004467DC"/>
    <w:rsid w:val="00487E66"/>
    <w:rsid w:val="004B489D"/>
    <w:rsid w:val="005155B4"/>
    <w:rsid w:val="00547DC5"/>
    <w:rsid w:val="0056205C"/>
    <w:rsid w:val="00627AD5"/>
    <w:rsid w:val="00634487"/>
    <w:rsid w:val="00641DC6"/>
    <w:rsid w:val="00753AD9"/>
    <w:rsid w:val="0076714C"/>
    <w:rsid w:val="007B77A9"/>
    <w:rsid w:val="007C1DC0"/>
    <w:rsid w:val="007D16BA"/>
    <w:rsid w:val="007F366A"/>
    <w:rsid w:val="00861A01"/>
    <w:rsid w:val="00886DFD"/>
    <w:rsid w:val="009154D7"/>
    <w:rsid w:val="009D1E9F"/>
    <w:rsid w:val="009F0AD4"/>
    <w:rsid w:val="00A15922"/>
    <w:rsid w:val="00A241EA"/>
    <w:rsid w:val="00A65D5D"/>
    <w:rsid w:val="00A66267"/>
    <w:rsid w:val="00A91832"/>
    <w:rsid w:val="00A922DC"/>
    <w:rsid w:val="00B1124A"/>
    <w:rsid w:val="00B532EE"/>
    <w:rsid w:val="00BD6C77"/>
    <w:rsid w:val="00C31AD7"/>
    <w:rsid w:val="00CC0FE0"/>
    <w:rsid w:val="00CE2307"/>
    <w:rsid w:val="00D53AC6"/>
    <w:rsid w:val="00DA3C6A"/>
    <w:rsid w:val="00DB7C93"/>
    <w:rsid w:val="00E141DF"/>
    <w:rsid w:val="00EA2246"/>
    <w:rsid w:val="00ED6852"/>
    <w:rsid w:val="00EE0C99"/>
    <w:rsid w:val="00F072AC"/>
    <w:rsid w:val="00F37BEE"/>
    <w:rsid w:val="00F663BB"/>
    <w:rsid w:val="00F85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B408A"/>
  <w15:chartTrackingRefBased/>
  <w15:docId w15:val="{881FB0F1-F56B-4352-9B2B-507B13D52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77A9"/>
    <w:rPr>
      <w:color w:val="0563C1" w:themeColor="hyperlink"/>
      <w:u w:val="single"/>
    </w:rPr>
  </w:style>
  <w:style w:type="character" w:styleId="UnresolvedMention">
    <w:name w:val="Unresolved Mention"/>
    <w:basedOn w:val="DefaultParagraphFont"/>
    <w:uiPriority w:val="99"/>
    <w:semiHidden/>
    <w:unhideWhenUsed/>
    <w:rsid w:val="007B77A9"/>
    <w:rPr>
      <w:color w:val="605E5C"/>
      <w:shd w:val="clear" w:color="auto" w:fill="E1DFDD"/>
    </w:rPr>
  </w:style>
  <w:style w:type="paragraph" w:styleId="ListParagraph">
    <w:name w:val="List Paragraph"/>
    <w:basedOn w:val="Normal"/>
    <w:uiPriority w:val="34"/>
    <w:qFormat/>
    <w:rsid w:val="007F36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nhs.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2009</Words>
  <Characters>11454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ccjmath@btinternet.com</dc:creator>
  <cp:keywords/>
  <dc:description/>
  <cp:lastModifiedBy>ccjmath@btinternet.com</cp:lastModifiedBy>
  <cp:revision>2</cp:revision>
  <dcterms:created xsi:type="dcterms:W3CDTF">2022-05-31T11:38:00Z</dcterms:created>
  <dcterms:modified xsi:type="dcterms:W3CDTF">2022-05-31T11:38:00Z</dcterms:modified>
</cp:coreProperties>
</file>