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CFC122" w14:textId="0DC6F298" w:rsidR="0052479F" w:rsidRPr="00026880" w:rsidRDefault="00E8483A" w:rsidP="0052479F">
      <w:pPr>
        <w:spacing w:line="360" w:lineRule="auto"/>
        <w:jc w:val="both"/>
        <w:rPr>
          <w:rFonts w:ascii="Arial" w:hAnsi="Arial" w:cs="Arial"/>
          <w:sz w:val="24"/>
          <w:szCs w:val="24"/>
        </w:rPr>
      </w:pPr>
      <w:r w:rsidRPr="00026880">
        <w:rPr>
          <w:rFonts w:ascii="Arial" w:hAnsi="Arial" w:cs="Arial"/>
          <w:sz w:val="24"/>
          <w:szCs w:val="24"/>
        </w:rPr>
        <w:t xml:space="preserve">Within the presentation that has recently been presented, the objective given by the group was to provide an effective presentation that would support each team members position showing an understanding of legislation, policies and procedures. The presentation itself was based upon the environmental setting of a staff meeting, this was where </w:t>
      </w:r>
      <w:proofErr w:type="gramStart"/>
      <w:r w:rsidRPr="00026880">
        <w:rPr>
          <w:rFonts w:ascii="Arial" w:hAnsi="Arial" w:cs="Arial"/>
          <w:sz w:val="24"/>
          <w:szCs w:val="24"/>
        </w:rPr>
        <w:t>each individual</w:t>
      </w:r>
      <w:proofErr w:type="gramEnd"/>
      <w:r w:rsidRPr="00026880">
        <w:rPr>
          <w:rFonts w:ascii="Arial" w:hAnsi="Arial" w:cs="Arial"/>
          <w:sz w:val="24"/>
          <w:szCs w:val="24"/>
        </w:rPr>
        <w:t xml:space="preserve"> had fair opportunity to vocally present their findings in relation towards a topic of choice. </w:t>
      </w:r>
      <w:r w:rsidR="0052479F" w:rsidRPr="00026880">
        <w:rPr>
          <w:rFonts w:ascii="Arial" w:hAnsi="Arial" w:cs="Arial"/>
          <w:sz w:val="24"/>
          <w:szCs w:val="24"/>
        </w:rPr>
        <w:t>The team for this presentation consisted of</w:t>
      </w:r>
      <w:r w:rsidR="00494008" w:rsidRPr="00026880">
        <w:rPr>
          <w:rFonts w:ascii="Arial" w:hAnsi="Arial" w:cs="Arial"/>
          <w:sz w:val="24"/>
          <w:szCs w:val="24"/>
        </w:rPr>
        <w:t xml:space="preserve">: </w:t>
      </w:r>
      <w:r w:rsidR="0052479F" w:rsidRPr="00026880">
        <w:rPr>
          <w:rFonts w:ascii="Arial" w:hAnsi="Arial" w:cs="Arial"/>
          <w:sz w:val="24"/>
          <w:szCs w:val="24"/>
        </w:rPr>
        <w:t xml:space="preserve">Bethan Jones- safeguarding officer, Chelsea Hughes- Governor, Dionne Morris- teaching assistant, Georgia Evans- teacher and Liah Evans- headteacher. </w:t>
      </w:r>
    </w:p>
    <w:p w14:paraId="24556C44" w14:textId="26A5283B" w:rsidR="00494008" w:rsidRPr="00026880" w:rsidRDefault="00494008" w:rsidP="0052479F">
      <w:pPr>
        <w:spacing w:line="360" w:lineRule="auto"/>
        <w:jc w:val="both"/>
        <w:rPr>
          <w:rFonts w:ascii="Arial" w:hAnsi="Arial" w:cs="Arial"/>
          <w:sz w:val="24"/>
          <w:szCs w:val="24"/>
        </w:rPr>
      </w:pPr>
      <w:r w:rsidRPr="00026880">
        <w:rPr>
          <w:rFonts w:ascii="Arial" w:hAnsi="Arial" w:cs="Arial"/>
          <w:sz w:val="24"/>
          <w:szCs w:val="24"/>
        </w:rPr>
        <w:t xml:space="preserve">As the safeguarding officer Bethan’s role was to ensure all policies of the setting are kept up to date reflecting upon the safety of the children. Policies need to be regularly updated to ensure they reflect upon current legislation that is in place. </w:t>
      </w:r>
    </w:p>
    <w:p w14:paraId="29052BCA" w14:textId="2BC4FC39" w:rsidR="00494008" w:rsidRPr="00026880" w:rsidRDefault="00494008" w:rsidP="0052479F">
      <w:pPr>
        <w:spacing w:line="360" w:lineRule="auto"/>
        <w:jc w:val="both"/>
        <w:rPr>
          <w:rFonts w:ascii="Arial" w:hAnsi="Arial" w:cs="Arial"/>
          <w:sz w:val="24"/>
          <w:szCs w:val="24"/>
        </w:rPr>
      </w:pPr>
      <w:r w:rsidRPr="00026880">
        <w:rPr>
          <w:rFonts w:ascii="Arial" w:hAnsi="Arial" w:cs="Arial"/>
          <w:sz w:val="24"/>
          <w:szCs w:val="24"/>
        </w:rPr>
        <w:t xml:space="preserve">As the governor Chelsea’s role was to </w:t>
      </w:r>
      <w:r w:rsidR="00AB1E2C" w:rsidRPr="00026880">
        <w:rPr>
          <w:rFonts w:ascii="Arial" w:hAnsi="Arial" w:cs="Arial"/>
          <w:sz w:val="24"/>
          <w:szCs w:val="24"/>
        </w:rPr>
        <w:t>ensure as a setting access to facilities and equipment was effective. It is a governor’s role to provide funding, therefore all governors have access to regular meetings to ensure their funding and equipment is at use</w:t>
      </w:r>
      <w:r w:rsidR="00A85922" w:rsidRPr="00026880">
        <w:rPr>
          <w:rFonts w:ascii="Arial" w:hAnsi="Arial" w:cs="Arial"/>
          <w:sz w:val="24"/>
          <w:szCs w:val="24"/>
        </w:rPr>
        <w:t xml:space="preserve"> or what equipment is needed to enhance the children’s development</w:t>
      </w:r>
      <w:r w:rsidR="00AB1E2C" w:rsidRPr="00026880">
        <w:rPr>
          <w:rFonts w:ascii="Arial" w:hAnsi="Arial" w:cs="Arial"/>
          <w:sz w:val="24"/>
          <w:szCs w:val="24"/>
        </w:rPr>
        <w:t xml:space="preserve">. </w:t>
      </w:r>
    </w:p>
    <w:p w14:paraId="2A696BCF" w14:textId="20F55A3B" w:rsidR="00AB1E2C" w:rsidRPr="00026880" w:rsidRDefault="00AB1E2C" w:rsidP="0052479F">
      <w:pPr>
        <w:spacing w:line="360" w:lineRule="auto"/>
        <w:jc w:val="both"/>
        <w:rPr>
          <w:rFonts w:ascii="Arial" w:hAnsi="Arial" w:cs="Arial"/>
          <w:sz w:val="24"/>
          <w:szCs w:val="24"/>
        </w:rPr>
      </w:pPr>
      <w:r w:rsidRPr="00026880">
        <w:rPr>
          <w:rFonts w:ascii="Arial" w:hAnsi="Arial" w:cs="Arial"/>
          <w:sz w:val="24"/>
          <w:szCs w:val="24"/>
        </w:rPr>
        <w:t xml:space="preserve">As a teaching assistant Dionne’s role was to </w:t>
      </w:r>
      <w:r w:rsidR="009E58D8" w:rsidRPr="00026880">
        <w:rPr>
          <w:rFonts w:ascii="Arial" w:hAnsi="Arial" w:cs="Arial"/>
          <w:sz w:val="24"/>
          <w:szCs w:val="24"/>
        </w:rPr>
        <w:t xml:space="preserve">provide an effective risk assessment for the upcoming trip to a </w:t>
      </w:r>
      <w:r w:rsidR="00D227D0" w:rsidRPr="00026880">
        <w:rPr>
          <w:rFonts w:ascii="Arial" w:hAnsi="Arial" w:cs="Arial"/>
          <w:sz w:val="24"/>
          <w:szCs w:val="24"/>
        </w:rPr>
        <w:t xml:space="preserve">local </w:t>
      </w:r>
      <w:r w:rsidR="009E58D8" w:rsidRPr="00026880">
        <w:rPr>
          <w:rFonts w:ascii="Arial" w:hAnsi="Arial" w:cs="Arial"/>
          <w:sz w:val="24"/>
          <w:szCs w:val="24"/>
        </w:rPr>
        <w:t xml:space="preserve">farm, it is an important role when completing a risk assessment as </w:t>
      </w:r>
      <w:r w:rsidR="00D679C9" w:rsidRPr="00026880">
        <w:rPr>
          <w:rFonts w:ascii="Arial" w:hAnsi="Arial" w:cs="Arial"/>
          <w:sz w:val="24"/>
          <w:szCs w:val="24"/>
        </w:rPr>
        <w:t xml:space="preserve">there are many hazardous situations to prevent placing the children’s welfare and safety as a priority as well as other professionals. </w:t>
      </w:r>
    </w:p>
    <w:p w14:paraId="530064FB" w14:textId="43BBCAB6" w:rsidR="00D679C9" w:rsidRPr="00026880" w:rsidRDefault="00D679C9" w:rsidP="0052479F">
      <w:pPr>
        <w:spacing w:line="360" w:lineRule="auto"/>
        <w:jc w:val="both"/>
        <w:rPr>
          <w:rFonts w:ascii="Arial" w:hAnsi="Arial" w:cs="Arial"/>
          <w:sz w:val="24"/>
          <w:szCs w:val="24"/>
        </w:rPr>
      </w:pPr>
      <w:r w:rsidRPr="00026880">
        <w:rPr>
          <w:rFonts w:ascii="Arial" w:hAnsi="Arial" w:cs="Arial"/>
          <w:sz w:val="24"/>
          <w:szCs w:val="24"/>
        </w:rPr>
        <w:t xml:space="preserve">As a teacher Georgia’s role was to </w:t>
      </w:r>
      <w:r w:rsidR="002051AE" w:rsidRPr="00026880">
        <w:rPr>
          <w:rFonts w:ascii="Arial" w:hAnsi="Arial" w:cs="Arial"/>
          <w:sz w:val="24"/>
          <w:szCs w:val="24"/>
        </w:rPr>
        <w:t xml:space="preserve">express concerns about any situations that </w:t>
      </w:r>
      <w:r w:rsidR="0034641E" w:rsidRPr="00026880">
        <w:rPr>
          <w:rFonts w:ascii="Arial" w:hAnsi="Arial" w:cs="Arial"/>
          <w:sz w:val="24"/>
          <w:szCs w:val="24"/>
        </w:rPr>
        <w:t>has taken place within the classroom, this situation was regarding a child’s report book. As the teacher of the classroom Georgia’s role along with all other professionals within the environment is to ensure confidentiality is not breached.</w:t>
      </w:r>
    </w:p>
    <w:p w14:paraId="4BD137BE" w14:textId="64B5E930" w:rsidR="00495B8A" w:rsidRPr="00026880" w:rsidRDefault="00495B8A" w:rsidP="0052479F">
      <w:pPr>
        <w:spacing w:line="360" w:lineRule="auto"/>
        <w:jc w:val="both"/>
        <w:rPr>
          <w:rFonts w:ascii="Arial" w:hAnsi="Arial" w:cs="Arial"/>
          <w:sz w:val="24"/>
          <w:szCs w:val="24"/>
        </w:rPr>
      </w:pPr>
      <w:r w:rsidRPr="00026880">
        <w:rPr>
          <w:rFonts w:ascii="Arial" w:hAnsi="Arial" w:cs="Arial"/>
          <w:sz w:val="24"/>
          <w:szCs w:val="24"/>
        </w:rPr>
        <w:t xml:space="preserve">As a headteacher Liah’s role was to </w:t>
      </w:r>
      <w:r w:rsidR="0034641E" w:rsidRPr="00026880">
        <w:rPr>
          <w:rFonts w:ascii="Arial" w:hAnsi="Arial" w:cs="Arial"/>
          <w:sz w:val="24"/>
          <w:szCs w:val="24"/>
        </w:rPr>
        <w:t xml:space="preserve">make the professionals present aware of an upcoming teaching role. Providing professionals within the setting this knowledge allows the headteacher to discuss any concerns that may arise, as well as to offer help within the </w:t>
      </w:r>
      <w:r w:rsidR="00087E7B" w:rsidRPr="00026880">
        <w:rPr>
          <w:rFonts w:ascii="Arial" w:hAnsi="Arial" w:cs="Arial"/>
          <w:sz w:val="24"/>
          <w:szCs w:val="24"/>
        </w:rPr>
        <w:t xml:space="preserve">required </w:t>
      </w:r>
      <w:r w:rsidR="0034641E" w:rsidRPr="00026880">
        <w:rPr>
          <w:rFonts w:ascii="Arial" w:hAnsi="Arial" w:cs="Arial"/>
          <w:sz w:val="24"/>
          <w:szCs w:val="24"/>
        </w:rPr>
        <w:t xml:space="preserve">skill set the new staff member should hold as the professionals are aware of the educational environment in which they work.  </w:t>
      </w:r>
    </w:p>
    <w:p w14:paraId="2CFF2AE9" w14:textId="39EC851C" w:rsidR="00A66340" w:rsidRPr="00026880" w:rsidRDefault="008D591A" w:rsidP="0052479F">
      <w:pPr>
        <w:spacing w:line="360" w:lineRule="auto"/>
        <w:jc w:val="both"/>
        <w:rPr>
          <w:rFonts w:ascii="Arial" w:hAnsi="Arial" w:cs="Arial"/>
          <w:sz w:val="24"/>
          <w:szCs w:val="24"/>
        </w:rPr>
      </w:pPr>
      <w:r w:rsidRPr="00026880">
        <w:rPr>
          <w:rFonts w:ascii="Arial" w:hAnsi="Arial" w:cs="Arial"/>
          <w:sz w:val="24"/>
          <w:szCs w:val="24"/>
        </w:rPr>
        <w:t xml:space="preserve">All roles that was provided to </w:t>
      </w:r>
      <w:proofErr w:type="gramStart"/>
      <w:r w:rsidRPr="00026880">
        <w:rPr>
          <w:rFonts w:ascii="Arial" w:hAnsi="Arial" w:cs="Arial"/>
          <w:sz w:val="24"/>
          <w:szCs w:val="24"/>
        </w:rPr>
        <w:t>each individual</w:t>
      </w:r>
      <w:proofErr w:type="gramEnd"/>
      <w:r w:rsidRPr="00026880">
        <w:rPr>
          <w:rFonts w:ascii="Arial" w:hAnsi="Arial" w:cs="Arial"/>
          <w:sz w:val="24"/>
          <w:szCs w:val="24"/>
        </w:rPr>
        <w:t xml:space="preserve"> served the same purpose regarding </w:t>
      </w:r>
      <w:r w:rsidR="00A66340" w:rsidRPr="00026880">
        <w:rPr>
          <w:rFonts w:ascii="Arial" w:hAnsi="Arial" w:cs="Arial"/>
          <w:sz w:val="24"/>
          <w:szCs w:val="24"/>
        </w:rPr>
        <w:t>the</w:t>
      </w:r>
      <w:r w:rsidRPr="00026880">
        <w:rPr>
          <w:rFonts w:ascii="Arial" w:hAnsi="Arial" w:cs="Arial"/>
          <w:sz w:val="24"/>
          <w:szCs w:val="24"/>
        </w:rPr>
        <w:t xml:space="preserve"> outcome, this outcome allowed each person to attend the scenario </w:t>
      </w:r>
      <w:r w:rsidR="00D227D0" w:rsidRPr="00026880">
        <w:rPr>
          <w:rFonts w:ascii="Arial" w:hAnsi="Arial" w:cs="Arial"/>
          <w:sz w:val="24"/>
          <w:szCs w:val="24"/>
        </w:rPr>
        <w:t xml:space="preserve">that was created </w:t>
      </w:r>
      <w:r w:rsidRPr="00026880">
        <w:rPr>
          <w:rFonts w:ascii="Arial" w:hAnsi="Arial" w:cs="Arial"/>
          <w:sz w:val="24"/>
          <w:szCs w:val="24"/>
        </w:rPr>
        <w:t>of the ‘staff meeting’ with their own discussion</w:t>
      </w:r>
      <w:r w:rsidR="00225BCF" w:rsidRPr="00026880">
        <w:rPr>
          <w:rFonts w:ascii="Arial" w:hAnsi="Arial" w:cs="Arial"/>
          <w:sz w:val="24"/>
          <w:szCs w:val="24"/>
        </w:rPr>
        <w:t>s</w:t>
      </w:r>
      <w:r w:rsidRPr="00026880">
        <w:rPr>
          <w:rFonts w:ascii="Arial" w:hAnsi="Arial" w:cs="Arial"/>
          <w:sz w:val="24"/>
          <w:szCs w:val="24"/>
        </w:rPr>
        <w:t xml:space="preserve"> and research </w:t>
      </w:r>
      <w:r w:rsidR="00831B52" w:rsidRPr="00026880">
        <w:rPr>
          <w:rFonts w:ascii="Arial" w:hAnsi="Arial" w:cs="Arial"/>
          <w:sz w:val="24"/>
          <w:szCs w:val="24"/>
        </w:rPr>
        <w:t xml:space="preserve">that has been collected. </w:t>
      </w:r>
      <w:r w:rsidR="009E1C78" w:rsidRPr="00026880">
        <w:rPr>
          <w:rFonts w:ascii="Arial" w:hAnsi="Arial" w:cs="Arial"/>
          <w:sz w:val="24"/>
          <w:szCs w:val="24"/>
        </w:rPr>
        <w:lastRenderedPageBreak/>
        <w:t xml:space="preserve">When working amongst </w:t>
      </w:r>
      <w:r w:rsidR="00A66340" w:rsidRPr="00026880">
        <w:rPr>
          <w:rFonts w:ascii="Arial" w:hAnsi="Arial" w:cs="Arial"/>
          <w:sz w:val="24"/>
          <w:szCs w:val="24"/>
        </w:rPr>
        <w:t xml:space="preserve">others and being apart of a team it is important that that </w:t>
      </w:r>
      <w:proofErr w:type="gramStart"/>
      <w:r w:rsidR="00A66340" w:rsidRPr="00026880">
        <w:rPr>
          <w:rFonts w:ascii="Arial" w:hAnsi="Arial" w:cs="Arial"/>
          <w:sz w:val="24"/>
          <w:szCs w:val="24"/>
        </w:rPr>
        <w:t>each individual</w:t>
      </w:r>
      <w:proofErr w:type="gramEnd"/>
      <w:r w:rsidR="00A66340" w:rsidRPr="00026880">
        <w:rPr>
          <w:rFonts w:ascii="Arial" w:hAnsi="Arial" w:cs="Arial"/>
          <w:sz w:val="24"/>
          <w:szCs w:val="24"/>
        </w:rPr>
        <w:t xml:space="preserve"> takes on their role with equal effort, this would then support the other members as a combination of ideas can be placed together which then would result in a more realistic scenario of the ‘staff meeting’</w:t>
      </w:r>
      <w:r w:rsidR="00C51B31" w:rsidRPr="00026880">
        <w:rPr>
          <w:rFonts w:ascii="Arial" w:hAnsi="Arial" w:cs="Arial"/>
          <w:sz w:val="24"/>
          <w:szCs w:val="24"/>
        </w:rPr>
        <w:t xml:space="preserve"> and avoid conflict amongst one another. Following one another’s progress helps to keep an individual or individuals calm with the upcoming presenting as there is a supportive base around them, this assures everyone that the they are apart of the presentation together </w:t>
      </w:r>
      <w:r w:rsidR="00A30B03" w:rsidRPr="00026880">
        <w:rPr>
          <w:rFonts w:ascii="Arial" w:hAnsi="Arial" w:cs="Arial"/>
          <w:sz w:val="24"/>
          <w:szCs w:val="24"/>
        </w:rPr>
        <w:t xml:space="preserve">and would provide extra help if a specific individual was having difficulty. </w:t>
      </w:r>
    </w:p>
    <w:p w14:paraId="2A3AA6D2" w14:textId="63D7BE39" w:rsidR="0052479F" w:rsidRPr="00026880" w:rsidRDefault="00A30B03" w:rsidP="0052479F">
      <w:pPr>
        <w:spacing w:line="360" w:lineRule="auto"/>
        <w:jc w:val="both"/>
        <w:rPr>
          <w:rFonts w:ascii="Arial" w:hAnsi="Arial" w:cs="Arial"/>
          <w:sz w:val="24"/>
          <w:szCs w:val="24"/>
        </w:rPr>
      </w:pPr>
      <w:r w:rsidRPr="00026880">
        <w:rPr>
          <w:rFonts w:ascii="Arial" w:hAnsi="Arial" w:cs="Arial"/>
          <w:sz w:val="24"/>
          <w:szCs w:val="24"/>
        </w:rPr>
        <w:t xml:space="preserve">Placing an individual as a </w:t>
      </w:r>
      <w:r w:rsidR="00044EE3" w:rsidRPr="00026880">
        <w:rPr>
          <w:rFonts w:ascii="Arial" w:hAnsi="Arial" w:cs="Arial"/>
          <w:sz w:val="24"/>
          <w:szCs w:val="24"/>
        </w:rPr>
        <w:t xml:space="preserve">leader </w:t>
      </w:r>
      <w:r w:rsidR="005E6E24" w:rsidRPr="00026880">
        <w:rPr>
          <w:rFonts w:ascii="Arial" w:hAnsi="Arial" w:cs="Arial"/>
          <w:sz w:val="24"/>
          <w:szCs w:val="24"/>
        </w:rPr>
        <w:t xml:space="preserve">provides structure to the presentation and allows an effective work ethic, Liah who also played the headteacher in this scenario took on this role. Having a leader role gives the individual </w:t>
      </w:r>
      <w:r w:rsidR="00EF6649" w:rsidRPr="00026880">
        <w:rPr>
          <w:rFonts w:ascii="Arial" w:hAnsi="Arial" w:cs="Arial"/>
          <w:sz w:val="24"/>
          <w:szCs w:val="24"/>
        </w:rPr>
        <w:t xml:space="preserve">a certain sense of authority regarding the preparation of meeting one another and checking whether work or research that was needed had been completed. The role in which Liah played and maintained throughout the preparation of the presentation was a very effective directional leader, the reason for this being </w:t>
      </w:r>
      <w:r w:rsidR="002C37DC" w:rsidRPr="00026880">
        <w:rPr>
          <w:rFonts w:ascii="Arial" w:hAnsi="Arial" w:cs="Arial"/>
          <w:sz w:val="24"/>
          <w:szCs w:val="24"/>
        </w:rPr>
        <w:t>Liah maintained a</w:t>
      </w:r>
      <w:r w:rsidR="006C345A" w:rsidRPr="00026880">
        <w:rPr>
          <w:rFonts w:ascii="Arial" w:hAnsi="Arial" w:cs="Arial"/>
          <w:sz w:val="24"/>
          <w:szCs w:val="24"/>
        </w:rPr>
        <w:t xml:space="preserve">n effective communication with the other members of the team as well as implementing the communication between each other. </w:t>
      </w:r>
      <w:r w:rsidR="00632A44" w:rsidRPr="00026880">
        <w:rPr>
          <w:rFonts w:ascii="Arial" w:hAnsi="Arial" w:cs="Arial"/>
          <w:sz w:val="24"/>
          <w:szCs w:val="24"/>
        </w:rPr>
        <w:t xml:space="preserve">This specific type of leadership proved to be a very positive way for the team members to come together and work effectively in every meeting that was set, it provided all </w:t>
      </w:r>
      <w:r w:rsidR="00CF2AE2" w:rsidRPr="00026880">
        <w:rPr>
          <w:rFonts w:ascii="Arial" w:hAnsi="Arial" w:cs="Arial"/>
          <w:sz w:val="24"/>
          <w:szCs w:val="24"/>
        </w:rPr>
        <w:t>individuals</w:t>
      </w:r>
      <w:r w:rsidR="00632A44" w:rsidRPr="00026880">
        <w:rPr>
          <w:rFonts w:ascii="Arial" w:hAnsi="Arial" w:cs="Arial"/>
          <w:sz w:val="24"/>
          <w:szCs w:val="24"/>
        </w:rPr>
        <w:t xml:space="preserve"> with the opportunity to vocally express any concerns relating to the presentation or research that was found. Implementing regular meetings as seen from results can be shown to be a very positive way to </w:t>
      </w:r>
      <w:r w:rsidR="00CF2AE2" w:rsidRPr="00026880">
        <w:rPr>
          <w:rFonts w:ascii="Arial" w:hAnsi="Arial" w:cs="Arial"/>
          <w:sz w:val="24"/>
          <w:szCs w:val="24"/>
        </w:rPr>
        <w:t>maintain a clear understanding reflection on the vision set as a team as well as the outcome that has been created. However, meetings are not always possible in some situations, this group had that realisation as one member could not attend any meetings that was created for a whole week. Being unable to attend meetings or discussions could have created confusion and misunderstanding of the outcome</w:t>
      </w:r>
      <w:r w:rsidR="000E7546" w:rsidRPr="00026880">
        <w:rPr>
          <w:rFonts w:ascii="Arial" w:hAnsi="Arial" w:cs="Arial"/>
          <w:sz w:val="24"/>
          <w:szCs w:val="24"/>
        </w:rPr>
        <w:t xml:space="preserve"> however, the group was able to maintain close communication throughout the week </w:t>
      </w:r>
      <w:r w:rsidR="00531246" w:rsidRPr="00026880">
        <w:rPr>
          <w:rFonts w:ascii="Arial" w:hAnsi="Arial" w:cs="Arial"/>
          <w:sz w:val="24"/>
          <w:szCs w:val="24"/>
        </w:rPr>
        <w:t xml:space="preserve">and the member who was unable to attend carried out their on role research until the a meeting where all members were present, this is where each member would then share and discuss their findings to see if the research fit well with the scenario. </w:t>
      </w:r>
    </w:p>
    <w:p w14:paraId="2DDBC409" w14:textId="6CBF6B93" w:rsidR="007557A4" w:rsidRPr="00026880" w:rsidRDefault="005A35BB" w:rsidP="0052479F">
      <w:pPr>
        <w:spacing w:line="360" w:lineRule="auto"/>
        <w:jc w:val="both"/>
        <w:rPr>
          <w:rFonts w:ascii="Arial" w:hAnsi="Arial" w:cs="Arial"/>
          <w:sz w:val="24"/>
          <w:szCs w:val="24"/>
        </w:rPr>
      </w:pPr>
      <w:r w:rsidRPr="00026880">
        <w:rPr>
          <w:rFonts w:ascii="Arial" w:hAnsi="Arial" w:cs="Arial"/>
          <w:sz w:val="24"/>
          <w:szCs w:val="24"/>
        </w:rPr>
        <w:t xml:space="preserve">Role research is an important aspect of presenting this research needs to be done first to ensure all individuals are effectively taking their role seriously. </w:t>
      </w:r>
      <w:r w:rsidR="003A0C09" w:rsidRPr="00026880">
        <w:rPr>
          <w:rFonts w:ascii="Arial" w:hAnsi="Arial" w:cs="Arial"/>
          <w:sz w:val="24"/>
          <w:szCs w:val="24"/>
        </w:rPr>
        <w:t xml:space="preserve">Each member researched their own role thoroughly so that they </w:t>
      </w:r>
      <w:r w:rsidR="007557A4" w:rsidRPr="00026880">
        <w:rPr>
          <w:rFonts w:ascii="Arial" w:hAnsi="Arial" w:cs="Arial"/>
          <w:sz w:val="24"/>
          <w:szCs w:val="24"/>
        </w:rPr>
        <w:t>were</w:t>
      </w:r>
      <w:r w:rsidR="003A0C09" w:rsidRPr="00026880">
        <w:rPr>
          <w:rFonts w:ascii="Arial" w:hAnsi="Arial" w:cs="Arial"/>
          <w:sz w:val="24"/>
          <w:szCs w:val="24"/>
        </w:rPr>
        <w:t xml:space="preserve"> able to have a clear </w:t>
      </w:r>
      <w:r w:rsidR="003A0C09" w:rsidRPr="00026880">
        <w:rPr>
          <w:rFonts w:ascii="Arial" w:hAnsi="Arial" w:cs="Arial"/>
          <w:sz w:val="24"/>
          <w:szCs w:val="24"/>
        </w:rPr>
        <w:lastRenderedPageBreak/>
        <w:t>understanding on how they should behave</w:t>
      </w:r>
      <w:r w:rsidR="00204C9D" w:rsidRPr="00026880">
        <w:rPr>
          <w:rFonts w:ascii="Arial" w:hAnsi="Arial" w:cs="Arial"/>
          <w:sz w:val="24"/>
          <w:szCs w:val="24"/>
        </w:rPr>
        <w:t xml:space="preserve"> </w:t>
      </w:r>
      <w:r w:rsidR="007557A4" w:rsidRPr="00026880">
        <w:rPr>
          <w:rFonts w:ascii="Arial" w:hAnsi="Arial" w:cs="Arial"/>
          <w:sz w:val="24"/>
          <w:szCs w:val="24"/>
        </w:rPr>
        <w:t xml:space="preserve">and how that professional would be able to deal with any situation provided to them. The roles that was chosen by </w:t>
      </w:r>
      <w:proofErr w:type="gramStart"/>
      <w:r w:rsidR="007557A4" w:rsidRPr="00026880">
        <w:rPr>
          <w:rFonts w:ascii="Arial" w:hAnsi="Arial" w:cs="Arial"/>
          <w:sz w:val="24"/>
          <w:szCs w:val="24"/>
        </w:rPr>
        <w:t>each individual</w:t>
      </w:r>
      <w:proofErr w:type="gramEnd"/>
      <w:r w:rsidR="007557A4" w:rsidRPr="00026880">
        <w:rPr>
          <w:rFonts w:ascii="Arial" w:hAnsi="Arial" w:cs="Arial"/>
          <w:sz w:val="24"/>
          <w:szCs w:val="24"/>
        </w:rPr>
        <w:t xml:space="preserve"> plays a very important part of school life, as all the professionals are awarded and provided with certificates that reflect upon their academic successes as well as ensuring they are able to work to their fullest potential in their specific field. </w:t>
      </w:r>
    </w:p>
    <w:p w14:paraId="068ED36D" w14:textId="5112D647" w:rsidR="007557A4" w:rsidRPr="00026880" w:rsidRDefault="007557A4" w:rsidP="0052479F">
      <w:pPr>
        <w:spacing w:line="360" w:lineRule="auto"/>
        <w:jc w:val="both"/>
        <w:rPr>
          <w:rFonts w:ascii="Arial" w:hAnsi="Arial" w:cs="Arial"/>
          <w:sz w:val="24"/>
          <w:szCs w:val="24"/>
        </w:rPr>
      </w:pPr>
      <w:r w:rsidRPr="00026880">
        <w:rPr>
          <w:rFonts w:ascii="Arial" w:hAnsi="Arial" w:cs="Arial"/>
          <w:sz w:val="24"/>
          <w:szCs w:val="24"/>
        </w:rPr>
        <w:t xml:space="preserve">The safeguarding officer who in this scenario was presented by Bethan plays a very important part of school life, as well as </w:t>
      </w:r>
      <w:r w:rsidR="00CF5DBB" w:rsidRPr="00026880">
        <w:rPr>
          <w:rFonts w:ascii="Arial" w:hAnsi="Arial" w:cs="Arial"/>
          <w:sz w:val="24"/>
          <w:szCs w:val="24"/>
        </w:rPr>
        <w:t xml:space="preserve">any </w:t>
      </w:r>
      <w:r w:rsidRPr="00026880">
        <w:rPr>
          <w:rFonts w:ascii="Arial" w:hAnsi="Arial" w:cs="Arial"/>
          <w:sz w:val="24"/>
          <w:szCs w:val="24"/>
        </w:rPr>
        <w:t xml:space="preserve">other setting that </w:t>
      </w:r>
      <w:r w:rsidR="00CF5DBB" w:rsidRPr="00026880">
        <w:rPr>
          <w:rFonts w:ascii="Arial" w:hAnsi="Arial" w:cs="Arial"/>
          <w:sz w:val="24"/>
          <w:szCs w:val="24"/>
        </w:rPr>
        <w:t xml:space="preserve">are open to children. The main role of a safeguarding officer is to ensure all policy and procedure that is created reflects upon current </w:t>
      </w:r>
      <w:r w:rsidR="00107F19" w:rsidRPr="00026880">
        <w:rPr>
          <w:rFonts w:ascii="Arial" w:hAnsi="Arial" w:cs="Arial"/>
          <w:sz w:val="24"/>
          <w:szCs w:val="24"/>
        </w:rPr>
        <w:t>legislation,</w:t>
      </w:r>
      <w:r w:rsidR="00CF5DBB" w:rsidRPr="00026880">
        <w:rPr>
          <w:rFonts w:ascii="Arial" w:hAnsi="Arial" w:cs="Arial"/>
          <w:sz w:val="24"/>
          <w:szCs w:val="24"/>
        </w:rPr>
        <w:t xml:space="preserve"> which can then be implemented in practice</w:t>
      </w:r>
      <w:r w:rsidR="00A66BAB" w:rsidRPr="00026880">
        <w:rPr>
          <w:rFonts w:ascii="Arial" w:hAnsi="Arial" w:cs="Arial"/>
          <w:sz w:val="24"/>
          <w:szCs w:val="24"/>
        </w:rPr>
        <w:t xml:space="preserve"> to ensure no child or adult within the setting is put </w:t>
      </w:r>
      <w:r w:rsidR="00107F19" w:rsidRPr="00026880">
        <w:rPr>
          <w:rFonts w:ascii="Arial" w:hAnsi="Arial" w:cs="Arial"/>
          <w:sz w:val="24"/>
          <w:szCs w:val="24"/>
        </w:rPr>
        <w:t xml:space="preserve">at risk. </w:t>
      </w:r>
      <w:r w:rsidR="00DB1EFC" w:rsidRPr="00026880">
        <w:rPr>
          <w:rFonts w:ascii="Arial" w:hAnsi="Arial" w:cs="Arial"/>
          <w:sz w:val="24"/>
          <w:szCs w:val="24"/>
        </w:rPr>
        <w:t xml:space="preserve">Safeguarding </w:t>
      </w:r>
      <w:r w:rsidR="00C21949" w:rsidRPr="00026880">
        <w:rPr>
          <w:rFonts w:ascii="Arial" w:hAnsi="Arial" w:cs="Arial"/>
          <w:sz w:val="24"/>
          <w:szCs w:val="24"/>
        </w:rPr>
        <w:t>officers</w:t>
      </w:r>
      <w:r w:rsidR="00DB1EFC" w:rsidRPr="00026880">
        <w:rPr>
          <w:rFonts w:ascii="Arial" w:hAnsi="Arial" w:cs="Arial"/>
          <w:sz w:val="24"/>
          <w:szCs w:val="24"/>
        </w:rPr>
        <w:t xml:space="preserve"> are usually created from staff working within the setting </w:t>
      </w:r>
      <w:r w:rsidR="00C21949" w:rsidRPr="00026880">
        <w:rPr>
          <w:rFonts w:ascii="Arial" w:hAnsi="Arial" w:cs="Arial"/>
          <w:sz w:val="24"/>
          <w:szCs w:val="24"/>
        </w:rPr>
        <w:t>that are qualified within the area, these qualifications would usually include levels of safeguarding training this training should be current and at a high level. Choosing a staff member that is already acknowledged and known by the children and other members of staff provides a sense of stability and comfort when dealing with sensitive situations</w:t>
      </w:r>
      <w:r w:rsidR="00E52595" w:rsidRPr="00026880">
        <w:rPr>
          <w:rFonts w:ascii="Arial" w:hAnsi="Arial" w:cs="Arial"/>
          <w:sz w:val="24"/>
          <w:szCs w:val="24"/>
        </w:rPr>
        <w:t xml:space="preserve">, these situations could be provided to the individual by other staff members, children or they could feel the need to pay attention to a child through their own acknowledgment of behavioural change. Looking at Bethan’s scenario which was to a focus on looking at and updating policies within the setting, to do this a safeguarding officer would reflect upon the policy put in place </w:t>
      </w:r>
      <w:r w:rsidR="00540BF4" w:rsidRPr="00026880">
        <w:rPr>
          <w:rFonts w:ascii="Arial" w:hAnsi="Arial" w:cs="Arial"/>
          <w:sz w:val="24"/>
          <w:szCs w:val="24"/>
        </w:rPr>
        <w:t xml:space="preserve">and then enhance it by referring to The All Wales Child Protection Procedures 2008 as this legislation focuses on not only the safeguarding of children but the welfare of the children as well. </w:t>
      </w:r>
      <w:r w:rsidR="00CA6ABC" w:rsidRPr="00026880">
        <w:rPr>
          <w:rFonts w:ascii="Arial" w:hAnsi="Arial" w:cs="Arial"/>
          <w:sz w:val="24"/>
          <w:szCs w:val="24"/>
        </w:rPr>
        <w:t>Ensuring a child’s welfare can be maintained by working alongside other professionals this would enable children to feel safe and secure as well as providing the children access to equipment and materials that can benefit them.</w:t>
      </w:r>
    </w:p>
    <w:p w14:paraId="6861DAFC" w14:textId="75BE3D5A" w:rsidR="00540BF4" w:rsidRPr="00026880" w:rsidRDefault="00540BF4" w:rsidP="0052479F">
      <w:pPr>
        <w:spacing w:line="360" w:lineRule="auto"/>
        <w:jc w:val="both"/>
        <w:rPr>
          <w:rFonts w:ascii="Arial" w:hAnsi="Arial" w:cs="Arial"/>
          <w:sz w:val="24"/>
          <w:szCs w:val="24"/>
        </w:rPr>
      </w:pPr>
      <w:r w:rsidRPr="00026880">
        <w:rPr>
          <w:rFonts w:ascii="Arial" w:hAnsi="Arial" w:cs="Arial"/>
          <w:sz w:val="24"/>
          <w:szCs w:val="24"/>
        </w:rPr>
        <w:t>The role of a school governor who in the scenario was presented by Chelsea</w:t>
      </w:r>
      <w:r w:rsidR="00AD4EA8" w:rsidRPr="00026880">
        <w:rPr>
          <w:rFonts w:ascii="Arial" w:hAnsi="Arial" w:cs="Arial"/>
          <w:sz w:val="24"/>
          <w:szCs w:val="24"/>
        </w:rPr>
        <w:t>,</w:t>
      </w:r>
      <w:r w:rsidRPr="00026880">
        <w:rPr>
          <w:rFonts w:ascii="Arial" w:hAnsi="Arial" w:cs="Arial"/>
          <w:sz w:val="24"/>
          <w:szCs w:val="24"/>
        </w:rPr>
        <w:t xml:space="preserve"> </w:t>
      </w:r>
      <w:r w:rsidR="00A5520E" w:rsidRPr="00026880">
        <w:rPr>
          <w:rFonts w:ascii="Arial" w:hAnsi="Arial" w:cs="Arial"/>
          <w:sz w:val="24"/>
          <w:szCs w:val="24"/>
        </w:rPr>
        <w:t xml:space="preserve">had to ensure the school facilities was to the highest </w:t>
      </w:r>
      <w:r w:rsidR="00AD4EA8" w:rsidRPr="00026880">
        <w:rPr>
          <w:rFonts w:ascii="Arial" w:hAnsi="Arial" w:cs="Arial"/>
          <w:sz w:val="24"/>
          <w:szCs w:val="24"/>
        </w:rPr>
        <w:t>standard and</w:t>
      </w:r>
      <w:r w:rsidR="00A5520E" w:rsidRPr="00026880">
        <w:rPr>
          <w:rFonts w:ascii="Arial" w:hAnsi="Arial" w:cs="Arial"/>
          <w:sz w:val="24"/>
          <w:szCs w:val="24"/>
        </w:rPr>
        <w:t xml:space="preserve"> allowed the children as well as the staff to develop and further their skills</w:t>
      </w:r>
      <w:r w:rsidR="00565951" w:rsidRPr="00026880">
        <w:rPr>
          <w:rFonts w:ascii="Arial" w:hAnsi="Arial" w:cs="Arial"/>
          <w:sz w:val="24"/>
          <w:szCs w:val="24"/>
        </w:rPr>
        <w:t>,</w:t>
      </w:r>
      <w:r w:rsidR="00AD4EA8" w:rsidRPr="00026880">
        <w:rPr>
          <w:rFonts w:ascii="Arial" w:hAnsi="Arial" w:cs="Arial"/>
          <w:sz w:val="24"/>
          <w:szCs w:val="24"/>
        </w:rPr>
        <w:t xml:space="preserve"> </w:t>
      </w:r>
      <w:r w:rsidR="00D9014D" w:rsidRPr="00026880">
        <w:rPr>
          <w:rFonts w:ascii="Arial" w:hAnsi="Arial" w:cs="Arial"/>
          <w:sz w:val="24"/>
          <w:szCs w:val="24"/>
        </w:rPr>
        <w:t xml:space="preserve">which would have a positive effect on the children’s future. </w:t>
      </w:r>
      <w:r w:rsidR="00AD4EA8" w:rsidRPr="00026880">
        <w:rPr>
          <w:rFonts w:ascii="Arial" w:hAnsi="Arial" w:cs="Arial"/>
          <w:sz w:val="24"/>
          <w:szCs w:val="24"/>
        </w:rPr>
        <w:t xml:space="preserve">It is the role of the governor to have a clear understand of how the educational system works, this allows them to be able to identify organisations and </w:t>
      </w:r>
      <w:r w:rsidR="00565951" w:rsidRPr="00026880">
        <w:rPr>
          <w:rFonts w:ascii="Arial" w:hAnsi="Arial" w:cs="Arial"/>
          <w:sz w:val="24"/>
          <w:szCs w:val="24"/>
        </w:rPr>
        <w:t>know how to follow the correct procedures of practice. The governor would usually sit in and attend regular meetings with the headteacher and others to receive feedback of children’s academic and developmental performances</w:t>
      </w:r>
      <w:r w:rsidR="00AA79B7" w:rsidRPr="00026880">
        <w:rPr>
          <w:rFonts w:ascii="Arial" w:hAnsi="Arial" w:cs="Arial"/>
          <w:sz w:val="24"/>
          <w:szCs w:val="24"/>
        </w:rPr>
        <w:t xml:space="preserve">, this can be done by sharing information relating to new materials or equipment that have been funded by the </w:t>
      </w:r>
      <w:r w:rsidR="00AA79B7" w:rsidRPr="00026880">
        <w:rPr>
          <w:rFonts w:ascii="Arial" w:hAnsi="Arial" w:cs="Arial"/>
          <w:sz w:val="24"/>
          <w:szCs w:val="24"/>
        </w:rPr>
        <w:lastRenderedPageBreak/>
        <w:t xml:space="preserve">governor. </w:t>
      </w:r>
      <w:r w:rsidR="003270AE" w:rsidRPr="00026880">
        <w:rPr>
          <w:rFonts w:ascii="Arial" w:hAnsi="Arial" w:cs="Arial"/>
          <w:sz w:val="24"/>
          <w:szCs w:val="24"/>
        </w:rPr>
        <w:t xml:space="preserve">Chelsea created a scenario within the presentation of introducing computers to the setting, for a governor to do this current research would be followed just like Chelsea collected for the presentation. </w:t>
      </w:r>
      <w:r w:rsidR="00BF1A1C" w:rsidRPr="00026880">
        <w:rPr>
          <w:rFonts w:ascii="Arial" w:hAnsi="Arial" w:cs="Arial"/>
          <w:sz w:val="24"/>
          <w:szCs w:val="24"/>
        </w:rPr>
        <w:t xml:space="preserve">Governors that would have been in the position of Chelsea would have had to link computers and the framework together, this can be done by The EAS ICT Skills Framework as it supports how developmental progress is made when introducing ICT skills into daily practice by following statutory national curriculum. Once a change is made which is </w:t>
      </w:r>
      <w:r w:rsidR="00947CAC" w:rsidRPr="00026880">
        <w:rPr>
          <w:rFonts w:ascii="Arial" w:hAnsi="Arial" w:cs="Arial"/>
          <w:sz w:val="24"/>
          <w:szCs w:val="24"/>
        </w:rPr>
        <w:t>inevitable</w:t>
      </w:r>
      <w:r w:rsidR="00BF1A1C" w:rsidRPr="00026880">
        <w:rPr>
          <w:rFonts w:ascii="Arial" w:hAnsi="Arial" w:cs="Arial"/>
          <w:sz w:val="24"/>
          <w:szCs w:val="24"/>
        </w:rPr>
        <w:t xml:space="preserve"> within the early years as </w:t>
      </w:r>
      <w:r w:rsidR="00947CAC" w:rsidRPr="00026880">
        <w:rPr>
          <w:rFonts w:ascii="Arial" w:hAnsi="Arial" w:cs="Arial"/>
          <w:sz w:val="24"/>
          <w:szCs w:val="24"/>
        </w:rPr>
        <w:t xml:space="preserve">change is a constant factor, communication about the change would be kept and discussed again with the headteacher to then be passed along to the governor or to the governor itself as they tend to play a part of the catalyst. </w:t>
      </w:r>
    </w:p>
    <w:p w14:paraId="2C838ADE" w14:textId="08C044F0" w:rsidR="00907CE0" w:rsidRPr="00026880" w:rsidRDefault="00540BF4" w:rsidP="0052479F">
      <w:pPr>
        <w:spacing w:line="360" w:lineRule="auto"/>
        <w:jc w:val="both"/>
        <w:rPr>
          <w:rFonts w:ascii="Arial" w:hAnsi="Arial" w:cs="Arial"/>
          <w:sz w:val="24"/>
          <w:szCs w:val="24"/>
        </w:rPr>
      </w:pPr>
      <w:r w:rsidRPr="00026880">
        <w:rPr>
          <w:rFonts w:ascii="Arial" w:hAnsi="Arial" w:cs="Arial"/>
          <w:sz w:val="24"/>
          <w:szCs w:val="24"/>
        </w:rPr>
        <w:t xml:space="preserve">The role of the teaching assistant which was presented by Dionne </w:t>
      </w:r>
      <w:r w:rsidR="009267B1" w:rsidRPr="00026880">
        <w:rPr>
          <w:rFonts w:ascii="Arial" w:hAnsi="Arial" w:cs="Arial"/>
          <w:sz w:val="24"/>
          <w:szCs w:val="24"/>
        </w:rPr>
        <w:t xml:space="preserve">was shown by how the role of a teaching assistant or T.A, would support the teacher by undergoing tasks that then allowed the teacher to focus on another situation or task that needed their attention. A teaching assistant ought to have </w:t>
      </w:r>
      <w:r w:rsidR="00472C8B" w:rsidRPr="00026880">
        <w:rPr>
          <w:rFonts w:ascii="Arial" w:hAnsi="Arial" w:cs="Arial"/>
          <w:sz w:val="24"/>
          <w:szCs w:val="24"/>
        </w:rPr>
        <w:t xml:space="preserve">skills that can relate to the children and adults within the setting, this is an important </w:t>
      </w:r>
      <w:r w:rsidR="00A44F65" w:rsidRPr="00026880">
        <w:rPr>
          <w:rFonts w:ascii="Arial" w:hAnsi="Arial" w:cs="Arial"/>
          <w:sz w:val="24"/>
          <w:szCs w:val="24"/>
        </w:rPr>
        <w:t xml:space="preserve">aspect of the role </w:t>
      </w:r>
      <w:r w:rsidR="00472C8B" w:rsidRPr="00026880">
        <w:rPr>
          <w:rFonts w:ascii="Arial" w:hAnsi="Arial" w:cs="Arial"/>
          <w:sz w:val="24"/>
          <w:szCs w:val="24"/>
        </w:rPr>
        <w:t xml:space="preserve">as it would provide comfort to a variety of individuals. Reflecting on the safeguarding officer </w:t>
      </w:r>
      <w:r w:rsidR="00A44F65" w:rsidRPr="00026880">
        <w:rPr>
          <w:rFonts w:ascii="Arial" w:hAnsi="Arial" w:cs="Arial"/>
          <w:sz w:val="24"/>
          <w:szCs w:val="24"/>
        </w:rPr>
        <w:t xml:space="preserve">role the assistant would also hold the same responsibilities, this includes placing the safety of the children </w:t>
      </w:r>
      <w:r w:rsidR="00907CE0" w:rsidRPr="00026880">
        <w:rPr>
          <w:rFonts w:ascii="Arial" w:hAnsi="Arial" w:cs="Arial"/>
          <w:sz w:val="24"/>
          <w:szCs w:val="24"/>
        </w:rPr>
        <w:t>a</w:t>
      </w:r>
      <w:r w:rsidR="000B553C" w:rsidRPr="00026880">
        <w:rPr>
          <w:rFonts w:ascii="Arial" w:hAnsi="Arial" w:cs="Arial"/>
          <w:sz w:val="24"/>
          <w:szCs w:val="24"/>
        </w:rPr>
        <w:t>s</w:t>
      </w:r>
      <w:r w:rsidR="00907CE0" w:rsidRPr="00026880">
        <w:rPr>
          <w:rFonts w:ascii="Arial" w:hAnsi="Arial" w:cs="Arial"/>
          <w:sz w:val="24"/>
          <w:szCs w:val="24"/>
        </w:rPr>
        <w:t xml:space="preserve"> the most important. Within the presentation the scenario of the teaching assistant was to create a risk assessment for an upcoming trip, tasks like this are regularly completed by the T.A as it provides them with a further understanding of policies and how to meet the policy and procedures to the highest standard. By Dionne using a risk assessment as part of the scenario it allows understanding of routine procedure and how as well as why risk assessments are used and needed. </w:t>
      </w:r>
      <w:r w:rsidR="000B553C" w:rsidRPr="00026880">
        <w:rPr>
          <w:rFonts w:ascii="Arial" w:hAnsi="Arial" w:cs="Arial"/>
          <w:sz w:val="24"/>
          <w:szCs w:val="24"/>
        </w:rPr>
        <w:t xml:space="preserve">When presenting this </w:t>
      </w:r>
      <w:r w:rsidR="00C76B91" w:rsidRPr="00026880">
        <w:rPr>
          <w:rFonts w:ascii="Arial" w:hAnsi="Arial" w:cs="Arial"/>
          <w:sz w:val="24"/>
          <w:szCs w:val="24"/>
        </w:rPr>
        <w:t>role,</w:t>
      </w:r>
      <w:r w:rsidR="000B553C" w:rsidRPr="00026880">
        <w:rPr>
          <w:rFonts w:ascii="Arial" w:hAnsi="Arial" w:cs="Arial"/>
          <w:sz w:val="24"/>
          <w:szCs w:val="24"/>
        </w:rPr>
        <w:t xml:space="preserve"> it was essential to provide a clear understanding of the Health and Safety Act, reasons for this then allowed opportunity to research further frameworks and legislation to work around this such as ESTYN. </w:t>
      </w:r>
      <w:r w:rsidR="00993DD1" w:rsidRPr="00026880">
        <w:rPr>
          <w:rFonts w:ascii="Arial" w:hAnsi="Arial" w:cs="Arial"/>
          <w:sz w:val="24"/>
          <w:szCs w:val="24"/>
        </w:rPr>
        <w:t>Refe</w:t>
      </w:r>
      <w:r w:rsidR="00441018" w:rsidRPr="00026880">
        <w:rPr>
          <w:rFonts w:ascii="Arial" w:hAnsi="Arial" w:cs="Arial"/>
          <w:sz w:val="24"/>
          <w:szCs w:val="24"/>
        </w:rPr>
        <w:t xml:space="preserve">rring to legislation, frameworks and policies are what is needed to maintain a positive and effective setting, no role </w:t>
      </w:r>
      <w:r w:rsidR="00C76B91" w:rsidRPr="00026880">
        <w:rPr>
          <w:rFonts w:ascii="Arial" w:hAnsi="Arial" w:cs="Arial"/>
          <w:sz w:val="24"/>
          <w:szCs w:val="24"/>
        </w:rPr>
        <w:t>can</w:t>
      </w:r>
      <w:r w:rsidR="00441018" w:rsidRPr="00026880">
        <w:rPr>
          <w:rFonts w:ascii="Arial" w:hAnsi="Arial" w:cs="Arial"/>
          <w:sz w:val="24"/>
          <w:szCs w:val="24"/>
        </w:rPr>
        <w:t xml:space="preserve"> work to their highest standard without identifying policies that have been created specifically for the setting.</w:t>
      </w:r>
    </w:p>
    <w:p w14:paraId="733E75B8" w14:textId="64C95D96" w:rsidR="00C76B91" w:rsidRPr="00026880" w:rsidRDefault="00540BF4" w:rsidP="0052479F">
      <w:pPr>
        <w:spacing w:line="360" w:lineRule="auto"/>
        <w:jc w:val="both"/>
        <w:rPr>
          <w:rFonts w:ascii="Arial" w:hAnsi="Arial" w:cs="Arial"/>
          <w:sz w:val="24"/>
          <w:szCs w:val="24"/>
        </w:rPr>
      </w:pPr>
      <w:r w:rsidRPr="00026880">
        <w:rPr>
          <w:rFonts w:ascii="Arial" w:hAnsi="Arial" w:cs="Arial"/>
          <w:sz w:val="24"/>
          <w:szCs w:val="24"/>
        </w:rPr>
        <w:t xml:space="preserve">The role of the teacher within the presentation presented by Georgia </w:t>
      </w:r>
      <w:r w:rsidR="00C76B91" w:rsidRPr="00026880">
        <w:rPr>
          <w:rFonts w:ascii="Arial" w:hAnsi="Arial" w:cs="Arial"/>
          <w:sz w:val="24"/>
          <w:szCs w:val="24"/>
        </w:rPr>
        <w:t xml:space="preserve">was to assess and inform others at the meeting about a breach in confidentiality within the class. </w:t>
      </w:r>
      <w:r w:rsidR="00C82C83" w:rsidRPr="00026880">
        <w:rPr>
          <w:rFonts w:ascii="Arial" w:hAnsi="Arial" w:cs="Arial"/>
          <w:sz w:val="24"/>
          <w:szCs w:val="24"/>
        </w:rPr>
        <w:t xml:space="preserve">It is the teacher’s role to have to follow up any misunderstanding or situation regarding this and then present it back to the head teacher as well as the safeguarding officer. </w:t>
      </w:r>
      <w:r w:rsidR="00C82C83" w:rsidRPr="00026880">
        <w:rPr>
          <w:rFonts w:ascii="Arial" w:hAnsi="Arial" w:cs="Arial"/>
          <w:sz w:val="24"/>
          <w:szCs w:val="24"/>
        </w:rPr>
        <w:lastRenderedPageBreak/>
        <w:t>Maintaining confidentiality in the setting is paramount</w:t>
      </w:r>
      <w:r w:rsidR="00C76B91" w:rsidRPr="00026880">
        <w:rPr>
          <w:rFonts w:ascii="Arial" w:hAnsi="Arial" w:cs="Arial"/>
          <w:sz w:val="24"/>
          <w:szCs w:val="24"/>
        </w:rPr>
        <w:t xml:space="preserve"> </w:t>
      </w:r>
      <w:r w:rsidR="00C82C83" w:rsidRPr="00026880">
        <w:rPr>
          <w:rFonts w:ascii="Arial" w:hAnsi="Arial" w:cs="Arial"/>
          <w:sz w:val="24"/>
          <w:szCs w:val="24"/>
        </w:rPr>
        <w:t xml:space="preserve">following the Data Protection Act 1998 as well as adhering to the updated general Data Protection Regulations 2018. </w:t>
      </w:r>
      <w:r w:rsidR="0092635F" w:rsidRPr="00026880">
        <w:rPr>
          <w:rFonts w:ascii="Arial" w:hAnsi="Arial" w:cs="Arial"/>
          <w:sz w:val="24"/>
          <w:szCs w:val="24"/>
        </w:rPr>
        <w:t xml:space="preserve">Within the scenario Georgia was able to express general concern regarding a breach reflecting upon the feelings of the individuals involved as well as </w:t>
      </w:r>
      <w:r w:rsidR="00E65025" w:rsidRPr="00026880">
        <w:rPr>
          <w:rFonts w:ascii="Arial" w:hAnsi="Arial" w:cs="Arial"/>
          <w:sz w:val="24"/>
          <w:szCs w:val="24"/>
        </w:rPr>
        <w:t xml:space="preserve">referring to the setting’s policy of </w:t>
      </w:r>
      <w:r w:rsidR="00530935" w:rsidRPr="00026880">
        <w:rPr>
          <w:rFonts w:ascii="Arial" w:hAnsi="Arial" w:cs="Arial"/>
          <w:sz w:val="24"/>
          <w:szCs w:val="24"/>
        </w:rPr>
        <w:t xml:space="preserve">“keeping information secure and confidential within the setting”. </w:t>
      </w:r>
      <w:r w:rsidR="003F1628" w:rsidRPr="00026880">
        <w:rPr>
          <w:rFonts w:ascii="Arial" w:hAnsi="Arial" w:cs="Arial"/>
          <w:sz w:val="24"/>
          <w:szCs w:val="24"/>
        </w:rPr>
        <w:t xml:space="preserve">Georgia was able to play this role with positive and clear views on how as a professional she was going to deal with the situation. </w:t>
      </w:r>
      <w:r w:rsidR="009F3ADF" w:rsidRPr="00026880">
        <w:rPr>
          <w:rFonts w:ascii="Arial" w:hAnsi="Arial" w:cs="Arial"/>
          <w:sz w:val="24"/>
          <w:szCs w:val="24"/>
        </w:rPr>
        <w:t xml:space="preserve">It is important that issues such as this are brought to attention as it can happen however, it is in the best interest in the children and their families that these situations are avoided. If an issue that involves confidentiality arises the following of the correct policies are very important, this then ensures that the professional is following correct procedure to avoid the situation happening in the future. </w:t>
      </w:r>
    </w:p>
    <w:p w14:paraId="71F480F8" w14:textId="0A0BA10A" w:rsidR="00540BF4" w:rsidRPr="00026880" w:rsidRDefault="00540BF4" w:rsidP="0052479F">
      <w:pPr>
        <w:spacing w:line="360" w:lineRule="auto"/>
        <w:jc w:val="both"/>
        <w:rPr>
          <w:rFonts w:ascii="Arial" w:hAnsi="Arial" w:cs="Arial"/>
          <w:sz w:val="24"/>
          <w:szCs w:val="24"/>
        </w:rPr>
      </w:pPr>
      <w:r w:rsidRPr="00026880">
        <w:rPr>
          <w:rFonts w:ascii="Arial" w:hAnsi="Arial" w:cs="Arial"/>
          <w:sz w:val="24"/>
          <w:szCs w:val="24"/>
        </w:rPr>
        <w:t xml:space="preserve">The role of the head teacher within the scenario that was created and presented by Liah </w:t>
      </w:r>
      <w:r w:rsidR="003737F5" w:rsidRPr="00026880">
        <w:rPr>
          <w:rFonts w:ascii="Arial" w:hAnsi="Arial" w:cs="Arial"/>
          <w:sz w:val="24"/>
          <w:szCs w:val="24"/>
        </w:rPr>
        <w:t xml:space="preserve">had an underlining issue regarding staff, this issue was that a new staff member was needed due to a current member leaving. As a head teacher it is important to respect </w:t>
      </w:r>
      <w:r w:rsidR="00AD2E6E" w:rsidRPr="00026880">
        <w:rPr>
          <w:rFonts w:ascii="Arial" w:hAnsi="Arial" w:cs="Arial"/>
          <w:sz w:val="24"/>
          <w:szCs w:val="24"/>
        </w:rPr>
        <w:t>every professional opinion</w:t>
      </w:r>
      <w:r w:rsidR="00BC71EB" w:rsidRPr="00026880">
        <w:rPr>
          <w:rFonts w:ascii="Arial" w:hAnsi="Arial" w:cs="Arial"/>
          <w:sz w:val="24"/>
          <w:szCs w:val="24"/>
        </w:rPr>
        <w:t>,</w:t>
      </w:r>
      <w:r w:rsidR="00AD2E6E" w:rsidRPr="00026880">
        <w:rPr>
          <w:rFonts w:ascii="Arial" w:hAnsi="Arial" w:cs="Arial"/>
          <w:sz w:val="24"/>
          <w:szCs w:val="24"/>
        </w:rPr>
        <w:t xml:space="preserve"> therefore bringing this scenario to the meeting allows </w:t>
      </w:r>
      <w:proofErr w:type="gramStart"/>
      <w:r w:rsidR="00AD2E6E" w:rsidRPr="00026880">
        <w:rPr>
          <w:rFonts w:ascii="Arial" w:hAnsi="Arial" w:cs="Arial"/>
          <w:sz w:val="24"/>
          <w:szCs w:val="24"/>
        </w:rPr>
        <w:t>each individual</w:t>
      </w:r>
      <w:proofErr w:type="gramEnd"/>
      <w:r w:rsidR="00AD2E6E" w:rsidRPr="00026880">
        <w:rPr>
          <w:rFonts w:ascii="Arial" w:hAnsi="Arial" w:cs="Arial"/>
          <w:sz w:val="24"/>
          <w:szCs w:val="24"/>
        </w:rPr>
        <w:t xml:space="preserve"> to </w:t>
      </w:r>
      <w:r w:rsidR="001D20AE" w:rsidRPr="00026880">
        <w:rPr>
          <w:rFonts w:ascii="Arial" w:hAnsi="Arial" w:cs="Arial"/>
          <w:sz w:val="24"/>
          <w:szCs w:val="24"/>
        </w:rPr>
        <w:t xml:space="preserve">have their say on what qualities and skills should be thought of. </w:t>
      </w:r>
      <w:r w:rsidR="00BC71EB" w:rsidRPr="00026880">
        <w:rPr>
          <w:rFonts w:ascii="Arial" w:hAnsi="Arial" w:cs="Arial"/>
          <w:sz w:val="24"/>
          <w:szCs w:val="24"/>
        </w:rPr>
        <w:t>A head teacher holds high level qualifications however, they also require additional support from multi agencies and professionals to stay up to date with current legislation and policies</w:t>
      </w:r>
      <w:r w:rsidR="00707DD5" w:rsidRPr="00026880">
        <w:rPr>
          <w:rFonts w:ascii="Arial" w:hAnsi="Arial" w:cs="Arial"/>
          <w:sz w:val="24"/>
          <w:szCs w:val="24"/>
        </w:rPr>
        <w:t>, which are changed and updated through historical change.</w:t>
      </w:r>
      <w:r w:rsidR="00BC71EB" w:rsidRPr="00026880">
        <w:rPr>
          <w:rFonts w:ascii="Arial" w:hAnsi="Arial" w:cs="Arial"/>
          <w:sz w:val="24"/>
          <w:szCs w:val="24"/>
        </w:rPr>
        <w:t xml:space="preserve"> To be able to maintain good partnership with colleagues and agencies a head teacher must exceed in communicational skills</w:t>
      </w:r>
      <w:r w:rsidR="00EB1FC4" w:rsidRPr="00026880">
        <w:rPr>
          <w:rFonts w:ascii="Arial" w:hAnsi="Arial" w:cs="Arial"/>
          <w:sz w:val="24"/>
          <w:szCs w:val="24"/>
        </w:rPr>
        <w:t xml:space="preserve">, this would allow them to offer support and guidance to those who need it. Liah who’s role was the head teacher had to take on a strong leadership role as that would be the role given a professional meeting was taking place. Being </w:t>
      </w:r>
      <w:r w:rsidR="00707DD5" w:rsidRPr="00026880">
        <w:rPr>
          <w:rFonts w:ascii="Arial" w:hAnsi="Arial" w:cs="Arial"/>
          <w:sz w:val="24"/>
          <w:szCs w:val="24"/>
        </w:rPr>
        <w:t>the leadership role,</w:t>
      </w:r>
      <w:r w:rsidR="00EB1FC4" w:rsidRPr="00026880">
        <w:rPr>
          <w:rFonts w:ascii="Arial" w:hAnsi="Arial" w:cs="Arial"/>
          <w:sz w:val="24"/>
          <w:szCs w:val="24"/>
        </w:rPr>
        <w:t xml:space="preserve"> it is important that structure is set within the discussions </w:t>
      </w:r>
      <w:r w:rsidR="00707DD5" w:rsidRPr="00026880">
        <w:rPr>
          <w:rFonts w:ascii="Arial" w:hAnsi="Arial" w:cs="Arial"/>
          <w:sz w:val="24"/>
          <w:szCs w:val="24"/>
        </w:rPr>
        <w:t xml:space="preserve">this is to ensure all professionals are valued and their opinions are </w:t>
      </w:r>
      <w:proofErr w:type="gramStart"/>
      <w:r w:rsidR="00707DD5" w:rsidRPr="00026880">
        <w:rPr>
          <w:rFonts w:ascii="Arial" w:hAnsi="Arial" w:cs="Arial"/>
          <w:sz w:val="24"/>
          <w:szCs w:val="24"/>
        </w:rPr>
        <w:t>taken into account</w:t>
      </w:r>
      <w:proofErr w:type="gramEnd"/>
      <w:r w:rsidR="00021C65" w:rsidRPr="00026880">
        <w:rPr>
          <w:rFonts w:ascii="Arial" w:hAnsi="Arial" w:cs="Arial"/>
          <w:sz w:val="24"/>
          <w:szCs w:val="24"/>
        </w:rPr>
        <w:t xml:space="preserve">, this allows equality and diversity to take place to </w:t>
      </w:r>
      <w:r w:rsidR="00FA1FFA" w:rsidRPr="00026880">
        <w:rPr>
          <w:rFonts w:ascii="Arial" w:hAnsi="Arial" w:cs="Arial"/>
          <w:sz w:val="24"/>
          <w:szCs w:val="24"/>
        </w:rPr>
        <w:t xml:space="preserve">end up with a positive outcome. </w:t>
      </w:r>
    </w:p>
    <w:p w14:paraId="516462AE" w14:textId="76E2DA9F" w:rsidR="00141453" w:rsidRPr="00026880" w:rsidRDefault="00873248" w:rsidP="0052479F">
      <w:pPr>
        <w:spacing w:line="360" w:lineRule="auto"/>
        <w:jc w:val="both"/>
        <w:rPr>
          <w:rFonts w:ascii="Arial" w:hAnsi="Arial" w:cs="Arial"/>
          <w:sz w:val="24"/>
          <w:szCs w:val="24"/>
        </w:rPr>
      </w:pPr>
      <w:proofErr w:type="gramStart"/>
      <w:r w:rsidRPr="00026880">
        <w:rPr>
          <w:rFonts w:ascii="Arial" w:hAnsi="Arial" w:cs="Arial"/>
          <w:sz w:val="24"/>
          <w:szCs w:val="24"/>
        </w:rPr>
        <w:t>All of</w:t>
      </w:r>
      <w:proofErr w:type="gramEnd"/>
      <w:r w:rsidRPr="00026880">
        <w:rPr>
          <w:rFonts w:ascii="Arial" w:hAnsi="Arial" w:cs="Arial"/>
          <w:sz w:val="24"/>
          <w:szCs w:val="24"/>
        </w:rPr>
        <w:t xml:space="preserve"> the professionals listed and spoken about would maintain a close professional relationship with one another, this would provide a positive and stimulating working environment for the children to have additional support with their educational and personal development. It was very important that the presentation </w:t>
      </w:r>
      <w:r w:rsidR="00E227EB" w:rsidRPr="00026880">
        <w:rPr>
          <w:rFonts w:ascii="Arial" w:hAnsi="Arial" w:cs="Arial"/>
          <w:sz w:val="24"/>
          <w:szCs w:val="24"/>
        </w:rPr>
        <w:t xml:space="preserve">showed a visible understanding of the ‘staff meeting’, so that it was clear towards how each professional </w:t>
      </w:r>
      <w:r w:rsidR="00E227EB" w:rsidRPr="00026880">
        <w:rPr>
          <w:rFonts w:ascii="Arial" w:hAnsi="Arial" w:cs="Arial"/>
          <w:sz w:val="24"/>
          <w:szCs w:val="24"/>
        </w:rPr>
        <w:lastRenderedPageBreak/>
        <w:t>support one another and why its important to support one another in the early years. Like an early year’s environment participating in the presentation also allowed the team to identify challenges and work through them by giving one another encouragement and being understanding towards outcomes and needs</w:t>
      </w:r>
      <w:r w:rsidR="00F22C6F" w:rsidRPr="00026880">
        <w:rPr>
          <w:rFonts w:ascii="Arial" w:hAnsi="Arial" w:cs="Arial"/>
          <w:sz w:val="24"/>
          <w:szCs w:val="24"/>
        </w:rPr>
        <w:t>.</w:t>
      </w:r>
    </w:p>
    <w:p w14:paraId="26345420" w14:textId="5A29D00B" w:rsidR="00BF6F38" w:rsidRPr="00026880" w:rsidRDefault="00F22C6F" w:rsidP="0052479F">
      <w:pPr>
        <w:spacing w:line="360" w:lineRule="auto"/>
        <w:jc w:val="both"/>
        <w:rPr>
          <w:rFonts w:ascii="Arial" w:hAnsi="Arial" w:cs="Arial"/>
          <w:sz w:val="24"/>
          <w:szCs w:val="24"/>
        </w:rPr>
      </w:pPr>
      <w:r w:rsidRPr="00026880">
        <w:rPr>
          <w:rFonts w:ascii="Arial" w:hAnsi="Arial" w:cs="Arial"/>
          <w:sz w:val="24"/>
          <w:szCs w:val="24"/>
        </w:rPr>
        <w:t xml:space="preserve">Within the presentation there was a clear visual understanding of leadership style, which was a pedagogical </w:t>
      </w:r>
      <w:r w:rsidR="00BF6F38" w:rsidRPr="00026880">
        <w:rPr>
          <w:rFonts w:ascii="Arial" w:hAnsi="Arial" w:cs="Arial"/>
          <w:sz w:val="24"/>
          <w:szCs w:val="24"/>
        </w:rPr>
        <w:t xml:space="preserve">leadership. Pedagogical leadership is when the professionals </w:t>
      </w:r>
      <w:proofErr w:type="gramStart"/>
      <w:r w:rsidR="00BF6F38" w:rsidRPr="00026880">
        <w:rPr>
          <w:rFonts w:ascii="Arial" w:hAnsi="Arial" w:cs="Arial"/>
          <w:sz w:val="24"/>
          <w:szCs w:val="24"/>
        </w:rPr>
        <w:t>have an understanding of</w:t>
      </w:r>
      <w:proofErr w:type="gramEnd"/>
      <w:r w:rsidR="00BF6F38" w:rsidRPr="00026880">
        <w:rPr>
          <w:rFonts w:ascii="Arial" w:hAnsi="Arial" w:cs="Arial"/>
          <w:sz w:val="24"/>
          <w:szCs w:val="24"/>
        </w:rPr>
        <w:t xml:space="preserve"> the child as well as the role of the adult, develop provision, team skills and knowledge also to provide a stimulating and effective learning environment. This leadership style was shown and preserved by all roles as it was noticeable that there was one individual taking charge of the meeting which was held</w:t>
      </w:r>
      <w:r w:rsidR="006C67F5" w:rsidRPr="00026880">
        <w:rPr>
          <w:rFonts w:ascii="Arial" w:hAnsi="Arial" w:cs="Arial"/>
          <w:sz w:val="24"/>
          <w:szCs w:val="24"/>
        </w:rPr>
        <w:t>, this indi</w:t>
      </w:r>
      <w:r w:rsidR="008C1011" w:rsidRPr="00026880">
        <w:rPr>
          <w:rFonts w:ascii="Arial" w:hAnsi="Arial" w:cs="Arial"/>
          <w:sz w:val="24"/>
          <w:szCs w:val="24"/>
        </w:rPr>
        <w:t xml:space="preserve">vidual was the head teacher. Placing an individual in charge of the structure of the meeting supported the roles that was present as the meeting was call upon by the head teacher </w:t>
      </w:r>
      <w:r w:rsidR="00134911" w:rsidRPr="00026880">
        <w:rPr>
          <w:rFonts w:ascii="Arial" w:hAnsi="Arial" w:cs="Arial"/>
          <w:sz w:val="24"/>
          <w:szCs w:val="24"/>
        </w:rPr>
        <w:t>them self</w:t>
      </w:r>
      <w:r w:rsidR="008C1011" w:rsidRPr="00026880">
        <w:rPr>
          <w:rFonts w:ascii="Arial" w:hAnsi="Arial" w:cs="Arial"/>
          <w:sz w:val="24"/>
          <w:szCs w:val="24"/>
        </w:rPr>
        <w:t>, therefore they should take leading role.</w:t>
      </w:r>
      <w:r w:rsidR="00545ED2" w:rsidRPr="00026880">
        <w:rPr>
          <w:rFonts w:ascii="Arial" w:hAnsi="Arial" w:cs="Arial"/>
          <w:sz w:val="24"/>
          <w:szCs w:val="24"/>
        </w:rPr>
        <w:t xml:space="preserve"> This leadership style maintains similarities of a democratic leader however, comparing both styles pedagogical provides professionals with the opportunity to enhance their own knowledge and understanding by for filling tasks, their own impromptu research and </w:t>
      </w:r>
      <w:r w:rsidR="0003514F" w:rsidRPr="00026880">
        <w:rPr>
          <w:rFonts w:ascii="Arial" w:hAnsi="Arial" w:cs="Arial"/>
          <w:sz w:val="24"/>
          <w:szCs w:val="24"/>
        </w:rPr>
        <w:t xml:space="preserve">recognising their roles and duties as early year professionals. </w:t>
      </w:r>
    </w:p>
    <w:p w14:paraId="5E1FFF50" w14:textId="4B85C249" w:rsidR="00F22C6F" w:rsidRPr="00026880" w:rsidRDefault="00F22C6F" w:rsidP="0052479F">
      <w:pPr>
        <w:spacing w:line="360" w:lineRule="auto"/>
        <w:jc w:val="both"/>
        <w:rPr>
          <w:rFonts w:ascii="Arial" w:hAnsi="Arial" w:cs="Arial"/>
          <w:sz w:val="24"/>
          <w:szCs w:val="24"/>
        </w:rPr>
      </w:pPr>
      <w:r w:rsidRPr="00026880">
        <w:rPr>
          <w:rFonts w:ascii="Arial" w:hAnsi="Arial" w:cs="Arial"/>
          <w:sz w:val="24"/>
          <w:szCs w:val="24"/>
        </w:rPr>
        <w:t xml:space="preserve">To conclude </w:t>
      </w:r>
      <w:r w:rsidR="00282438" w:rsidRPr="00026880">
        <w:rPr>
          <w:rFonts w:ascii="Arial" w:hAnsi="Arial" w:cs="Arial"/>
          <w:sz w:val="24"/>
          <w:szCs w:val="24"/>
        </w:rPr>
        <w:t xml:space="preserve">there are many leadership styles that are maintained by many professionals however some styles work more effectively than others. Within the presentation that was created the leadership style that was chosen was the pedagogical leadership style, this style worked best reflecting on the scenario that was put in place. </w:t>
      </w:r>
      <w:proofErr w:type="gramStart"/>
      <w:r w:rsidR="00282438" w:rsidRPr="00026880">
        <w:rPr>
          <w:rFonts w:ascii="Arial" w:hAnsi="Arial" w:cs="Arial"/>
          <w:sz w:val="24"/>
          <w:szCs w:val="24"/>
        </w:rPr>
        <w:t>Each individual</w:t>
      </w:r>
      <w:proofErr w:type="gramEnd"/>
      <w:r w:rsidR="00282438" w:rsidRPr="00026880">
        <w:rPr>
          <w:rFonts w:ascii="Arial" w:hAnsi="Arial" w:cs="Arial"/>
          <w:sz w:val="24"/>
          <w:szCs w:val="24"/>
        </w:rPr>
        <w:t xml:space="preserve"> was able to research their role and present a clear understanding on how to overcome the scenario or situation that was put in place, to do this communication is key</w:t>
      </w:r>
      <w:r w:rsidR="0023662F" w:rsidRPr="00026880">
        <w:rPr>
          <w:rFonts w:ascii="Arial" w:hAnsi="Arial" w:cs="Arial"/>
          <w:sz w:val="24"/>
          <w:szCs w:val="24"/>
        </w:rPr>
        <w:t>. When working amongst a team consideration towards others is needed as there will be negative and positive aspects of team work relating to being unable to attend or the good sharing of data. Summing up the presentation was what was believed to be how an official meeting would take place to ensure children’s safety</w:t>
      </w:r>
      <w:r w:rsidR="006119E9" w:rsidRPr="00026880">
        <w:rPr>
          <w:rFonts w:ascii="Arial" w:hAnsi="Arial" w:cs="Arial"/>
          <w:sz w:val="24"/>
          <w:szCs w:val="24"/>
        </w:rPr>
        <w:t>, as reflection on legislation, policies and practice was clear and understood by all members.</w:t>
      </w:r>
    </w:p>
    <w:p w14:paraId="75307BFB" w14:textId="77777777" w:rsidR="003E13C7" w:rsidRDefault="003E13C7" w:rsidP="0052479F">
      <w:pPr>
        <w:spacing w:line="360" w:lineRule="auto"/>
        <w:jc w:val="both"/>
        <w:rPr>
          <w:rFonts w:ascii="Arial" w:hAnsi="Arial" w:cs="Arial"/>
          <w:sz w:val="24"/>
          <w:szCs w:val="24"/>
          <w:u w:val="single"/>
        </w:rPr>
      </w:pPr>
    </w:p>
    <w:p w14:paraId="1147D3C0" w14:textId="77777777" w:rsidR="003E13C7" w:rsidRDefault="003E13C7" w:rsidP="0052479F">
      <w:pPr>
        <w:spacing w:line="360" w:lineRule="auto"/>
        <w:jc w:val="both"/>
        <w:rPr>
          <w:rFonts w:ascii="Arial" w:hAnsi="Arial" w:cs="Arial"/>
          <w:sz w:val="24"/>
          <w:szCs w:val="24"/>
          <w:u w:val="single"/>
        </w:rPr>
      </w:pPr>
    </w:p>
    <w:p w14:paraId="2919A248" w14:textId="77777777" w:rsidR="003E13C7" w:rsidRDefault="003E13C7" w:rsidP="0052479F">
      <w:pPr>
        <w:spacing w:line="360" w:lineRule="auto"/>
        <w:jc w:val="both"/>
        <w:rPr>
          <w:rFonts w:ascii="Arial" w:hAnsi="Arial" w:cs="Arial"/>
          <w:sz w:val="24"/>
          <w:szCs w:val="24"/>
          <w:u w:val="single"/>
        </w:rPr>
      </w:pPr>
    </w:p>
    <w:p w14:paraId="45027BE5" w14:textId="0B933309" w:rsidR="00F22C6F" w:rsidRPr="00026880" w:rsidRDefault="00F22C6F" w:rsidP="0052479F">
      <w:pPr>
        <w:spacing w:line="360" w:lineRule="auto"/>
        <w:jc w:val="both"/>
        <w:rPr>
          <w:rFonts w:ascii="Arial" w:hAnsi="Arial" w:cs="Arial"/>
          <w:sz w:val="24"/>
          <w:szCs w:val="24"/>
          <w:u w:val="single"/>
        </w:rPr>
      </w:pPr>
      <w:r w:rsidRPr="00026880">
        <w:rPr>
          <w:rFonts w:ascii="Arial" w:hAnsi="Arial" w:cs="Arial"/>
          <w:sz w:val="24"/>
          <w:szCs w:val="24"/>
          <w:u w:val="single"/>
        </w:rPr>
        <w:lastRenderedPageBreak/>
        <w:t xml:space="preserve">Reference list </w:t>
      </w:r>
    </w:p>
    <w:p w14:paraId="188357A3" w14:textId="77777777" w:rsidR="00EC0A09" w:rsidRPr="00026880" w:rsidRDefault="00EC0A09" w:rsidP="00D1798B">
      <w:pPr>
        <w:spacing w:line="360" w:lineRule="auto"/>
        <w:jc w:val="both"/>
        <w:rPr>
          <w:rFonts w:ascii="Arial" w:hAnsi="Arial" w:cs="Arial"/>
          <w:sz w:val="24"/>
          <w:szCs w:val="24"/>
        </w:rPr>
      </w:pPr>
      <w:bookmarkStart w:id="0" w:name="_GoBack"/>
      <w:bookmarkEnd w:id="0"/>
      <w:r w:rsidRPr="00026880">
        <w:rPr>
          <w:rFonts w:ascii="Arial" w:hAnsi="Arial" w:cs="Arial"/>
          <w:sz w:val="24"/>
          <w:szCs w:val="24"/>
        </w:rPr>
        <w:t xml:space="preserve">Edwards, A (2009) </w:t>
      </w:r>
      <w:r w:rsidRPr="00026880">
        <w:rPr>
          <w:rFonts w:ascii="Arial" w:hAnsi="Arial" w:cs="Arial"/>
          <w:i/>
          <w:sz w:val="24"/>
          <w:szCs w:val="24"/>
        </w:rPr>
        <w:t>Improving inter-profesional collaborations: multi-agency working for children's wellbeing</w:t>
      </w:r>
      <w:r w:rsidRPr="00026880">
        <w:rPr>
          <w:rFonts w:ascii="Arial" w:hAnsi="Arial" w:cs="Arial"/>
          <w:sz w:val="24"/>
          <w:szCs w:val="24"/>
        </w:rPr>
        <w:t xml:space="preserve">. Routledge: London. New York. </w:t>
      </w:r>
    </w:p>
    <w:p w14:paraId="01C5B9F9" w14:textId="77777777" w:rsidR="00EC0A09" w:rsidRPr="00026880" w:rsidRDefault="00EC0A09" w:rsidP="0052479F">
      <w:pPr>
        <w:spacing w:line="360" w:lineRule="auto"/>
        <w:jc w:val="both"/>
        <w:rPr>
          <w:rFonts w:ascii="Arial" w:hAnsi="Arial" w:cs="Arial"/>
          <w:sz w:val="24"/>
          <w:szCs w:val="24"/>
        </w:rPr>
      </w:pPr>
      <w:r w:rsidRPr="00026880">
        <w:rPr>
          <w:rFonts w:ascii="Arial" w:hAnsi="Arial" w:cs="Arial"/>
          <w:sz w:val="24"/>
          <w:szCs w:val="24"/>
        </w:rPr>
        <w:t xml:space="preserve">Estyn (no date) Working for Estyn </w:t>
      </w:r>
      <w:hyperlink r:id="rId6" w:history="1">
        <w:r w:rsidRPr="00026880">
          <w:rPr>
            <w:rStyle w:val="Hyperlink"/>
            <w:rFonts w:ascii="Arial" w:hAnsi="Arial" w:cs="Arial"/>
            <w:i/>
            <w:sz w:val="24"/>
            <w:szCs w:val="24"/>
          </w:rPr>
          <w:t>https://www.estyn.gov.wales/about-us/working-estyn</w:t>
        </w:r>
      </w:hyperlink>
      <w:r w:rsidRPr="00026880">
        <w:rPr>
          <w:rFonts w:ascii="Arial" w:hAnsi="Arial" w:cs="Arial"/>
          <w:sz w:val="24"/>
          <w:szCs w:val="24"/>
        </w:rPr>
        <w:t xml:space="preserve"> [accessed on September/October 2018].</w:t>
      </w:r>
    </w:p>
    <w:p w14:paraId="197C29F3" w14:textId="77777777" w:rsidR="00EC0A09" w:rsidRPr="00026880" w:rsidRDefault="00EC0A09" w:rsidP="0052479F">
      <w:pPr>
        <w:spacing w:line="360" w:lineRule="auto"/>
        <w:jc w:val="both"/>
        <w:rPr>
          <w:rFonts w:ascii="Arial" w:hAnsi="Arial" w:cs="Arial"/>
          <w:sz w:val="24"/>
          <w:szCs w:val="24"/>
        </w:rPr>
      </w:pPr>
      <w:r w:rsidRPr="00026880">
        <w:rPr>
          <w:rFonts w:ascii="Arial" w:hAnsi="Arial" w:cs="Arial"/>
          <w:sz w:val="24"/>
          <w:szCs w:val="24"/>
        </w:rPr>
        <w:t>Gov (14</w:t>
      </w:r>
      <w:r w:rsidRPr="00026880">
        <w:rPr>
          <w:rFonts w:ascii="Arial" w:hAnsi="Arial" w:cs="Arial"/>
          <w:sz w:val="24"/>
          <w:szCs w:val="24"/>
          <w:vertAlign w:val="superscript"/>
        </w:rPr>
        <w:t>th</w:t>
      </w:r>
      <w:r w:rsidRPr="00026880">
        <w:rPr>
          <w:rFonts w:ascii="Arial" w:hAnsi="Arial" w:cs="Arial"/>
          <w:sz w:val="24"/>
          <w:szCs w:val="24"/>
        </w:rPr>
        <w:t xml:space="preserve"> July 2014) Safeguarding children and young people </w:t>
      </w:r>
      <w:hyperlink r:id="rId7" w:history="1">
        <w:r w:rsidRPr="00026880">
          <w:rPr>
            <w:rStyle w:val="Hyperlink"/>
            <w:rFonts w:ascii="Arial" w:hAnsi="Arial" w:cs="Arial"/>
            <w:i/>
            <w:sz w:val="24"/>
            <w:szCs w:val="24"/>
          </w:rPr>
          <w:t>https://www.gov.uk/government/publications/safeguarding-children-and-young-people/safeguarding-children-and-young-people</w:t>
        </w:r>
      </w:hyperlink>
      <w:r w:rsidRPr="00026880">
        <w:rPr>
          <w:rFonts w:ascii="Arial" w:hAnsi="Arial" w:cs="Arial"/>
          <w:sz w:val="24"/>
          <w:szCs w:val="24"/>
        </w:rPr>
        <w:t xml:space="preserve"> [accessed on October 2018]. </w:t>
      </w:r>
    </w:p>
    <w:p w14:paraId="4B62145D" w14:textId="77777777" w:rsidR="00EC0A09" w:rsidRPr="00026880" w:rsidRDefault="00EC0A09" w:rsidP="0052479F">
      <w:pPr>
        <w:spacing w:line="360" w:lineRule="auto"/>
        <w:jc w:val="both"/>
        <w:rPr>
          <w:rFonts w:ascii="Arial" w:hAnsi="Arial" w:cs="Arial"/>
          <w:sz w:val="24"/>
          <w:szCs w:val="24"/>
        </w:rPr>
      </w:pPr>
      <w:r w:rsidRPr="00026880">
        <w:rPr>
          <w:rFonts w:ascii="Arial" w:hAnsi="Arial" w:cs="Arial"/>
          <w:sz w:val="24"/>
          <w:szCs w:val="24"/>
        </w:rPr>
        <w:t xml:space="preserve">Health and Safety executive (no date) Example risk assessments </w:t>
      </w:r>
      <w:hyperlink r:id="rId8" w:history="1">
        <w:r w:rsidRPr="00026880">
          <w:rPr>
            <w:rStyle w:val="Hyperlink"/>
            <w:rFonts w:ascii="Arial" w:hAnsi="Arial" w:cs="Arial"/>
            <w:i/>
            <w:sz w:val="24"/>
            <w:szCs w:val="24"/>
          </w:rPr>
          <w:t>http://www.hse.gov.uk/risk/casestudies/</w:t>
        </w:r>
      </w:hyperlink>
      <w:r w:rsidRPr="00026880">
        <w:rPr>
          <w:rFonts w:ascii="Arial" w:hAnsi="Arial" w:cs="Arial"/>
          <w:sz w:val="24"/>
          <w:szCs w:val="24"/>
        </w:rPr>
        <w:t xml:space="preserve"> [accessed on September/October 2018].</w:t>
      </w:r>
    </w:p>
    <w:p w14:paraId="0CB41066" w14:textId="77777777" w:rsidR="00EC0A09" w:rsidRPr="00026880" w:rsidRDefault="00EC0A09" w:rsidP="0052479F">
      <w:pPr>
        <w:spacing w:line="360" w:lineRule="auto"/>
        <w:jc w:val="both"/>
        <w:rPr>
          <w:rFonts w:ascii="Arial" w:hAnsi="Arial" w:cs="Arial"/>
          <w:sz w:val="24"/>
          <w:szCs w:val="24"/>
        </w:rPr>
      </w:pPr>
      <w:r w:rsidRPr="00026880">
        <w:rPr>
          <w:rFonts w:ascii="Arial" w:hAnsi="Arial" w:cs="Arial"/>
          <w:sz w:val="24"/>
          <w:szCs w:val="24"/>
        </w:rPr>
        <w:t xml:space="preserve">Health and Safety executive (no date) Risk assessments </w:t>
      </w:r>
      <w:hyperlink r:id="rId9" w:history="1">
        <w:r w:rsidRPr="00026880">
          <w:rPr>
            <w:rStyle w:val="Hyperlink"/>
            <w:rFonts w:ascii="Arial" w:hAnsi="Arial" w:cs="Arial"/>
            <w:i/>
            <w:sz w:val="24"/>
            <w:szCs w:val="24"/>
          </w:rPr>
          <w:t>http://www.hse.gov.uk/involvement/riskassessments.htm</w:t>
        </w:r>
      </w:hyperlink>
      <w:r w:rsidRPr="00026880">
        <w:rPr>
          <w:rFonts w:ascii="Arial" w:hAnsi="Arial" w:cs="Arial"/>
          <w:sz w:val="24"/>
          <w:szCs w:val="24"/>
        </w:rPr>
        <w:t xml:space="preserve"> [accessed on October 2018].</w:t>
      </w:r>
    </w:p>
    <w:p w14:paraId="72E5E002" w14:textId="65B2D920" w:rsidR="00EC0A09" w:rsidRPr="00026880" w:rsidRDefault="00EC0A09" w:rsidP="00D1798B">
      <w:pPr>
        <w:spacing w:line="360" w:lineRule="auto"/>
        <w:jc w:val="both"/>
        <w:rPr>
          <w:rFonts w:ascii="Arial" w:hAnsi="Arial" w:cs="Arial"/>
          <w:sz w:val="24"/>
          <w:szCs w:val="24"/>
        </w:rPr>
      </w:pPr>
      <w:r w:rsidRPr="00026880">
        <w:rPr>
          <w:rFonts w:ascii="Arial" w:hAnsi="Arial" w:cs="Arial"/>
          <w:sz w:val="24"/>
          <w:szCs w:val="24"/>
        </w:rPr>
        <w:t>Hempton, N. Williams, R (2011) Innovait. ‘</w:t>
      </w:r>
      <w:r w:rsidRPr="00026880">
        <w:rPr>
          <w:rFonts w:ascii="Arial" w:hAnsi="Arial" w:cs="Arial"/>
          <w:i/>
          <w:sz w:val="24"/>
          <w:szCs w:val="24"/>
        </w:rPr>
        <w:t>Safeguarding children’</w:t>
      </w:r>
      <w:r w:rsidRPr="00026880">
        <w:rPr>
          <w:rFonts w:ascii="Arial" w:hAnsi="Arial" w:cs="Arial"/>
          <w:sz w:val="24"/>
          <w:szCs w:val="24"/>
        </w:rPr>
        <w:t>. Volume 4. Issue 3. Pp 145- 153.</w:t>
      </w:r>
    </w:p>
    <w:p w14:paraId="2C4BEA3A" w14:textId="2019AF4A" w:rsidR="00EC0A09" w:rsidRPr="00026880" w:rsidRDefault="00EC0A09" w:rsidP="00D1798B">
      <w:pPr>
        <w:spacing w:line="360" w:lineRule="auto"/>
        <w:jc w:val="both"/>
        <w:rPr>
          <w:rFonts w:ascii="Arial" w:hAnsi="Arial" w:cs="Arial"/>
          <w:sz w:val="24"/>
          <w:szCs w:val="24"/>
        </w:rPr>
      </w:pPr>
      <w:r w:rsidRPr="00026880">
        <w:rPr>
          <w:rFonts w:ascii="Arial" w:hAnsi="Arial" w:cs="Arial"/>
          <w:sz w:val="24"/>
          <w:szCs w:val="24"/>
        </w:rPr>
        <w:t xml:space="preserve">Isles-Buck, E. Newstead, S (2004) </w:t>
      </w:r>
      <w:r w:rsidRPr="00026880">
        <w:rPr>
          <w:rFonts w:ascii="Arial" w:hAnsi="Arial" w:cs="Arial"/>
          <w:i/>
          <w:sz w:val="24"/>
          <w:szCs w:val="24"/>
        </w:rPr>
        <w:t>Essential Skills for managers of child-centred settings</w:t>
      </w:r>
      <w:r w:rsidRPr="00026880">
        <w:rPr>
          <w:rFonts w:ascii="Arial" w:hAnsi="Arial" w:cs="Arial"/>
          <w:sz w:val="24"/>
          <w:szCs w:val="24"/>
        </w:rPr>
        <w:t>.  David Fulton Publishers</w:t>
      </w:r>
      <w:r w:rsidRPr="00026880">
        <w:rPr>
          <w:rFonts w:ascii="Arial" w:hAnsi="Arial" w:cs="Arial"/>
          <w:sz w:val="24"/>
          <w:szCs w:val="24"/>
        </w:rPr>
        <w:t xml:space="preserve">: London. </w:t>
      </w:r>
    </w:p>
    <w:p w14:paraId="77CFAD73" w14:textId="77777777" w:rsidR="00EC0A09" w:rsidRPr="00026880" w:rsidRDefault="00EC0A09" w:rsidP="00D1798B">
      <w:pPr>
        <w:spacing w:line="360" w:lineRule="auto"/>
        <w:jc w:val="both"/>
        <w:rPr>
          <w:rFonts w:ascii="Arial" w:hAnsi="Arial" w:cs="Arial"/>
          <w:sz w:val="24"/>
          <w:szCs w:val="24"/>
        </w:rPr>
      </w:pPr>
      <w:r w:rsidRPr="00026880">
        <w:rPr>
          <w:rFonts w:ascii="Arial" w:hAnsi="Arial" w:cs="Arial"/>
          <w:sz w:val="24"/>
          <w:szCs w:val="24"/>
        </w:rPr>
        <w:t xml:space="preserve">Jungert, T (2012) </w:t>
      </w:r>
      <w:r w:rsidRPr="00026880">
        <w:rPr>
          <w:rFonts w:ascii="Arial" w:hAnsi="Arial" w:cs="Arial"/>
          <w:i/>
          <w:sz w:val="24"/>
          <w:szCs w:val="24"/>
        </w:rPr>
        <w:t xml:space="preserve">The meaning of support from co-workers and managers in teams when working. </w:t>
      </w:r>
      <w:r w:rsidRPr="00026880">
        <w:rPr>
          <w:rFonts w:ascii="Arial" w:hAnsi="Arial" w:cs="Arial"/>
          <w:sz w:val="24"/>
          <w:szCs w:val="24"/>
        </w:rPr>
        <w:t>Linköping: Department of Behavioural Sciences and Learning</w:t>
      </w:r>
      <w:r w:rsidRPr="00026880">
        <w:rPr>
          <w:rFonts w:ascii="Arial" w:hAnsi="Arial" w:cs="Arial"/>
          <w:sz w:val="24"/>
          <w:szCs w:val="24"/>
        </w:rPr>
        <w:t xml:space="preserve">. </w:t>
      </w:r>
      <w:r w:rsidRPr="00026880">
        <w:rPr>
          <w:rFonts w:ascii="Arial" w:hAnsi="Arial" w:cs="Arial"/>
          <w:sz w:val="24"/>
          <w:szCs w:val="24"/>
        </w:rPr>
        <w:t>Linköping University</w:t>
      </w:r>
      <w:r w:rsidRPr="00026880">
        <w:rPr>
          <w:rFonts w:ascii="Arial" w:hAnsi="Arial" w:cs="Arial"/>
          <w:sz w:val="24"/>
          <w:szCs w:val="24"/>
        </w:rPr>
        <w:t>.</w:t>
      </w:r>
    </w:p>
    <w:p w14:paraId="753E1760" w14:textId="77777777" w:rsidR="00EC0A09" w:rsidRPr="00026880" w:rsidRDefault="00EC0A09" w:rsidP="00D1798B">
      <w:pPr>
        <w:spacing w:line="360" w:lineRule="auto"/>
        <w:jc w:val="both"/>
        <w:rPr>
          <w:rFonts w:ascii="Arial" w:hAnsi="Arial" w:cs="Arial"/>
          <w:sz w:val="24"/>
          <w:szCs w:val="24"/>
        </w:rPr>
      </w:pPr>
      <w:r w:rsidRPr="00026880">
        <w:rPr>
          <w:rFonts w:ascii="Arial" w:hAnsi="Arial" w:cs="Arial"/>
          <w:sz w:val="24"/>
          <w:szCs w:val="24"/>
        </w:rPr>
        <w:t xml:space="preserve">Kippenberger, T (2002) </w:t>
      </w:r>
      <w:r w:rsidRPr="00026880">
        <w:rPr>
          <w:rFonts w:ascii="Arial" w:hAnsi="Arial" w:cs="Arial"/>
          <w:i/>
          <w:sz w:val="24"/>
          <w:szCs w:val="24"/>
        </w:rPr>
        <w:t>Leadership styles</w:t>
      </w:r>
      <w:r w:rsidRPr="00026880">
        <w:rPr>
          <w:rFonts w:ascii="Arial" w:hAnsi="Arial" w:cs="Arial"/>
          <w:sz w:val="24"/>
          <w:szCs w:val="24"/>
        </w:rPr>
        <w:t xml:space="preserve">. </w:t>
      </w:r>
      <w:r w:rsidRPr="00026880">
        <w:rPr>
          <w:rFonts w:ascii="Arial" w:hAnsi="Arial" w:cs="Arial"/>
          <w:sz w:val="24"/>
          <w:szCs w:val="24"/>
        </w:rPr>
        <w:t>Capstone Pub</w:t>
      </w:r>
      <w:r w:rsidRPr="00026880">
        <w:rPr>
          <w:rFonts w:ascii="Arial" w:hAnsi="Arial" w:cs="Arial"/>
          <w:sz w:val="24"/>
          <w:szCs w:val="24"/>
        </w:rPr>
        <w:t xml:space="preserve">: Oxford. </w:t>
      </w:r>
    </w:p>
    <w:p w14:paraId="6A13AECA" w14:textId="77777777" w:rsidR="00EC0A09" w:rsidRPr="00026880" w:rsidRDefault="00EC0A09" w:rsidP="0052479F">
      <w:pPr>
        <w:spacing w:line="360" w:lineRule="auto"/>
        <w:jc w:val="both"/>
        <w:rPr>
          <w:rFonts w:ascii="Arial" w:hAnsi="Arial" w:cs="Arial"/>
          <w:sz w:val="24"/>
          <w:szCs w:val="24"/>
        </w:rPr>
      </w:pPr>
      <w:r w:rsidRPr="00026880">
        <w:rPr>
          <w:rFonts w:ascii="Arial" w:hAnsi="Arial" w:cs="Arial"/>
          <w:sz w:val="24"/>
          <w:szCs w:val="24"/>
        </w:rPr>
        <w:t xml:space="preserve">Leadership styles (no date)  </w:t>
      </w:r>
      <w:hyperlink r:id="rId10" w:history="1">
        <w:r w:rsidRPr="00026880">
          <w:rPr>
            <w:rStyle w:val="Hyperlink"/>
            <w:rFonts w:ascii="Arial" w:hAnsi="Arial" w:cs="Arial"/>
            <w:i/>
            <w:sz w:val="24"/>
            <w:szCs w:val="24"/>
          </w:rPr>
          <w:t>http://unpan1.un.org/intradoc/groups/public/documents/unssc/unpan024704.pdf</w:t>
        </w:r>
      </w:hyperlink>
      <w:r w:rsidRPr="00026880">
        <w:rPr>
          <w:rFonts w:ascii="Arial" w:hAnsi="Arial" w:cs="Arial"/>
          <w:i/>
          <w:sz w:val="24"/>
          <w:szCs w:val="24"/>
        </w:rPr>
        <w:t xml:space="preserve"> </w:t>
      </w:r>
      <w:r w:rsidRPr="00026880">
        <w:rPr>
          <w:rFonts w:ascii="Arial" w:hAnsi="Arial" w:cs="Arial"/>
          <w:sz w:val="24"/>
          <w:szCs w:val="24"/>
        </w:rPr>
        <w:t>[accessed on October 2018].</w:t>
      </w:r>
    </w:p>
    <w:p w14:paraId="10257166" w14:textId="77777777" w:rsidR="00EC0A09" w:rsidRPr="00026880" w:rsidRDefault="00EC0A09" w:rsidP="0052479F">
      <w:pPr>
        <w:spacing w:line="360" w:lineRule="auto"/>
        <w:jc w:val="both"/>
        <w:rPr>
          <w:rFonts w:ascii="Arial" w:hAnsi="Arial" w:cs="Arial"/>
          <w:sz w:val="24"/>
          <w:szCs w:val="24"/>
        </w:rPr>
      </w:pPr>
      <w:r w:rsidRPr="00026880">
        <w:rPr>
          <w:rFonts w:ascii="Arial" w:hAnsi="Arial" w:cs="Arial"/>
          <w:sz w:val="24"/>
          <w:szCs w:val="24"/>
        </w:rPr>
        <w:t>Legislation.gov (16</w:t>
      </w:r>
      <w:r w:rsidRPr="00026880">
        <w:rPr>
          <w:rFonts w:ascii="Arial" w:hAnsi="Arial" w:cs="Arial"/>
          <w:sz w:val="24"/>
          <w:szCs w:val="24"/>
          <w:vertAlign w:val="superscript"/>
        </w:rPr>
        <w:t>th</w:t>
      </w:r>
      <w:r w:rsidRPr="00026880">
        <w:rPr>
          <w:rFonts w:ascii="Arial" w:hAnsi="Arial" w:cs="Arial"/>
          <w:sz w:val="24"/>
          <w:szCs w:val="24"/>
        </w:rPr>
        <w:t xml:space="preserve"> November 1989) Children Act 1989 </w:t>
      </w:r>
      <w:hyperlink r:id="rId11" w:history="1">
        <w:r w:rsidRPr="00026880">
          <w:rPr>
            <w:rStyle w:val="Hyperlink"/>
            <w:rFonts w:ascii="Arial" w:hAnsi="Arial" w:cs="Arial"/>
            <w:i/>
            <w:sz w:val="24"/>
            <w:szCs w:val="24"/>
          </w:rPr>
          <w:t>https://www.legislation.gov.uk/ukpga/1989/41</w:t>
        </w:r>
      </w:hyperlink>
      <w:r w:rsidRPr="00026880">
        <w:rPr>
          <w:rFonts w:ascii="Arial" w:hAnsi="Arial" w:cs="Arial"/>
          <w:sz w:val="24"/>
          <w:szCs w:val="24"/>
        </w:rPr>
        <w:t xml:space="preserve"> [accessed on October 2018].</w:t>
      </w:r>
    </w:p>
    <w:p w14:paraId="077C0CC2" w14:textId="77777777" w:rsidR="00EC0A09" w:rsidRPr="00026880" w:rsidRDefault="00EC0A09" w:rsidP="0052479F">
      <w:pPr>
        <w:spacing w:line="360" w:lineRule="auto"/>
        <w:jc w:val="both"/>
        <w:rPr>
          <w:rFonts w:ascii="Arial" w:hAnsi="Arial" w:cs="Arial"/>
          <w:sz w:val="24"/>
          <w:szCs w:val="24"/>
        </w:rPr>
      </w:pPr>
      <w:r w:rsidRPr="00026880">
        <w:rPr>
          <w:rFonts w:ascii="Arial" w:hAnsi="Arial" w:cs="Arial"/>
          <w:sz w:val="24"/>
          <w:szCs w:val="24"/>
        </w:rPr>
        <w:t xml:space="preserve">Legislation.gov (no date) Health and Safety at work etc. Act 1974 </w:t>
      </w:r>
      <w:hyperlink r:id="rId12" w:history="1">
        <w:r w:rsidRPr="00026880">
          <w:rPr>
            <w:rStyle w:val="Hyperlink"/>
            <w:rFonts w:ascii="Arial" w:hAnsi="Arial" w:cs="Arial"/>
            <w:i/>
            <w:sz w:val="24"/>
            <w:szCs w:val="24"/>
          </w:rPr>
          <w:t>http://www.legislation.gov.uk/ukpga/1974/37/section/15</w:t>
        </w:r>
      </w:hyperlink>
      <w:r w:rsidRPr="00026880">
        <w:rPr>
          <w:rFonts w:ascii="Arial" w:hAnsi="Arial" w:cs="Arial"/>
          <w:sz w:val="24"/>
          <w:szCs w:val="24"/>
        </w:rPr>
        <w:t xml:space="preserve"> [accessed on October 2018].</w:t>
      </w:r>
    </w:p>
    <w:p w14:paraId="3D021285" w14:textId="14667F98" w:rsidR="00EC0A09" w:rsidRPr="00026880" w:rsidRDefault="00EC0A09" w:rsidP="0052479F">
      <w:pPr>
        <w:spacing w:line="360" w:lineRule="auto"/>
        <w:jc w:val="both"/>
        <w:rPr>
          <w:rFonts w:ascii="Arial" w:hAnsi="Arial" w:cs="Arial"/>
          <w:sz w:val="24"/>
          <w:szCs w:val="24"/>
        </w:rPr>
      </w:pPr>
      <w:r w:rsidRPr="00026880">
        <w:rPr>
          <w:rFonts w:ascii="Arial" w:hAnsi="Arial" w:cs="Arial"/>
          <w:sz w:val="24"/>
          <w:szCs w:val="24"/>
        </w:rPr>
        <w:lastRenderedPageBreak/>
        <w:t xml:space="preserve">National Governance Association (no date) Inspiring governance </w:t>
      </w:r>
      <w:hyperlink r:id="rId13" w:history="1">
        <w:r w:rsidRPr="00026880">
          <w:rPr>
            <w:rStyle w:val="Hyperlink"/>
            <w:rFonts w:ascii="Arial" w:hAnsi="Arial" w:cs="Arial"/>
            <w:i/>
            <w:sz w:val="24"/>
            <w:szCs w:val="24"/>
          </w:rPr>
          <w:t>https://www.nga.org.uk/Be-a-Governor.aspx</w:t>
        </w:r>
      </w:hyperlink>
      <w:r w:rsidRPr="00026880">
        <w:rPr>
          <w:rFonts w:ascii="Arial" w:hAnsi="Arial" w:cs="Arial"/>
          <w:i/>
          <w:sz w:val="24"/>
          <w:szCs w:val="24"/>
        </w:rPr>
        <w:t xml:space="preserve"> </w:t>
      </w:r>
      <w:r w:rsidRPr="00026880">
        <w:rPr>
          <w:rFonts w:ascii="Arial" w:hAnsi="Arial" w:cs="Arial"/>
          <w:sz w:val="24"/>
          <w:szCs w:val="24"/>
        </w:rPr>
        <w:t>[accessed on October 2018].</w:t>
      </w:r>
    </w:p>
    <w:p w14:paraId="3B39AD05" w14:textId="5AB57833" w:rsidR="00EC0A09" w:rsidRPr="00026880" w:rsidRDefault="00EC0A09" w:rsidP="0052479F">
      <w:pPr>
        <w:spacing w:line="360" w:lineRule="auto"/>
        <w:jc w:val="both"/>
        <w:rPr>
          <w:rFonts w:ascii="Arial" w:hAnsi="Arial" w:cs="Arial"/>
          <w:sz w:val="24"/>
          <w:szCs w:val="24"/>
        </w:rPr>
      </w:pPr>
      <w:r w:rsidRPr="00026880">
        <w:rPr>
          <w:rFonts w:ascii="Arial" w:hAnsi="Arial" w:cs="Arial"/>
          <w:sz w:val="24"/>
          <w:szCs w:val="24"/>
        </w:rPr>
        <w:t xml:space="preserve">Northouse, P (2010) </w:t>
      </w:r>
      <w:r w:rsidRPr="00026880">
        <w:rPr>
          <w:rFonts w:ascii="Arial" w:hAnsi="Arial" w:cs="Arial"/>
          <w:i/>
          <w:sz w:val="24"/>
          <w:szCs w:val="24"/>
        </w:rPr>
        <w:t>Leadership, Theory and Practice</w:t>
      </w:r>
      <w:r w:rsidRPr="00026880">
        <w:rPr>
          <w:rFonts w:ascii="Arial" w:hAnsi="Arial" w:cs="Arial"/>
          <w:sz w:val="24"/>
          <w:szCs w:val="24"/>
        </w:rPr>
        <w:t>.</w:t>
      </w:r>
      <w:r w:rsidRPr="00026880">
        <w:rPr>
          <w:rFonts w:ascii="Arial" w:hAnsi="Arial" w:cs="Arial"/>
          <w:sz w:val="24"/>
          <w:szCs w:val="24"/>
        </w:rPr>
        <w:t xml:space="preserve"> </w:t>
      </w:r>
      <w:r w:rsidRPr="00026880">
        <w:rPr>
          <w:rFonts w:ascii="Arial" w:hAnsi="Arial" w:cs="Arial"/>
          <w:sz w:val="24"/>
          <w:szCs w:val="24"/>
        </w:rPr>
        <w:t>Sage</w:t>
      </w:r>
      <w:r w:rsidRPr="00026880">
        <w:rPr>
          <w:rFonts w:ascii="Arial" w:hAnsi="Arial" w:cs="Arial"/>
          <w:sz w:val="24"/>
          <w:szCs w:val="24"/>
        </w:rPr>
        <w:t xml:space="preserve">: London. </w:t>
      </w:r>
    </w:p>
    <w:p w14:paraId="138D39F5" w14:textId="77777777" w:rsidR="00EC0A09" w:rsidRPr="00026880" w:rsidRDefault="00EC0A09" w:rsidP="0052479F">
      <w:pPr>
        <w:spacing w:line="360" w:lineRule="auto"/>
        <w:jc w:val="both"/>
        <w:rPr>
          <w:rFonts w:ascii="Arial" w:hAnsi="Arial" w:cs="Arial"/>
          <w:sz w:val="24"/>
          <w:szCs w:val="24"/>
        </w:rPr>
      </w:pPr>
      <w:r w:rsidRPr="00026880">
        <w:rPr>
          <w:rFonts w:ascii="Arial" w:hAnsi="Arial" w:cs="Arial"/>
          <w:sz w:val="24"/>
          <w:szCs w:val="24"/>
        </w:rPr>
        <w:t>NSPCC (21</w:t>
      </w:r>
      <w:r w:rsidRPr="00026880">
        <w:rPr>
          <w:rFonts w:ascii="Arial" w:hAnsi="Arial" w:cs="Arial"/>
          <w:sz w:val="24"/>
          <w:szCs w:val="24"/>
          <w:vertAlign w:val="superscript"/>
        </w:rPr>
        <w:t>st</w:t>
      </w:r>
      <w:r w:rsidRPr="00026880">
        <w:rPr>
          <w:rFonts w:ascii="Arial" w:hAnsi="Arial" w:cs="Arial"/>
          <w:sz w:val="24"/>
          <w:szCs w:val="24"/>
        </w:rPr>
        <w:t xml:space="preserve"> July 2016) Lead safeguarding officer – job description template </w:t>
      </w:r>
      <w:hyperlink r:id="rId14" w:history="1">
        <w:r w:rsidRPr="00026880">
          <w:rPr>
            <w:rStyle w:val="Hyperlink"/>
            <w:rFonts w:ascii="Arial" w:hAnsi="Arial" w:cs="Arial"/>
            <w:i/>
            <w:sz w:val="24"/>
            <w:szCs w:val="24"/>
          </w:rPr>
          <w:t>https://thecpsu.org.uk/resource-library/2016/job-description-lead-safeguarding-officer/</w:t>
        </w:r>
      </w:hyperlink>
      <w:r w:rsidRPr="00026880">
        <w:rPr>
          <w:rFonts w:ascii="Arial" w:hAnsi="Arial" w:cs="Arial"/>
          <w:sz w:val="24"/>
          <w:szCs w:val="24"/>
        </w:rPr>
        <w:t xml:space="preserve"> [accessed on October 2018].</w:t>
      </w:r>
    </w:p>
    <w:p w14:paraId="3E23D36F" w14:textId="77777777" w:rsidR="00D1798B" w:rsidRPr="00026880" w:rsidRDefault="00D1798B" w:rsidP="00D1798B">
      <w:pPr>
        <w:spacing w:line="360" w:lineRule="auto"/>
        <w:jc w:val="both"/>
        <w:rPr>
          <w:rFonts w:ascii="Arial" w:hAnsi="Arial" w:cs="Arial"/>
          <w:sz w:val="24"/>
          <w:szCs w:val="24"/>
        </w:rPr>
      </w:pPr>
    </w:p>
    <w:p w14:paraId="2ED4E078" w14:textId="77777777" w:rsidR="00D1798B" w:rsidRPr="00026880" w:rsidRDefault="00D1798B" w:rsidP="00D1798B">
      <w:pPr>
        <w:spacing w:line="360" w:lineRule="auto"/>
        <w:jc w:val="both"/>
        <w:rPr>
          <w:rFonts w:ascii="Arial" w:hAnsi="Arial" w:cs="Arial"/>
          <w:sz w:val="24"/>
          <w:szCs w:val="24"/>
        </w:rPr>
      </w:pPr>
    </w:p>
    <w:p w14:paraId="033BD41C" w14:textId="04EEBDC8" w:rsidR="00D1798B" w:rsidRPr="00026880" w:rsidRDefault="00D1798B" w:rsidP="00D1798B">
      <w:pPr>
        <w:spacing w:line="360" w:lineRule="auto"/>
        <w:jc w:val="both"/>
        <w:rPr>
          <w:rFonts w:ascii="Arial" w:hAnsi="Arial" w:cs="Arial"/>
          <w:sz w:val="24"/>
          <w:szCs w:val="24"/>
        </w:rPr>
      </w:pPr>
      <w:r w:rsidRPr="00026880">
        <w:rPr>
          <w:rFonts w:ascii="Arial" w:hAnsi="Arial" w:cs="Arial"/>
          <w:sz w:val="24"/>
          <w:szCs w:val="24"/>
        </w:rPr>
        <w:cr/>
      </w:r>
    </w:p>
    <w:p w14:paraId="3F456031" w14:textId="77777777" w:rsidR="00797B12" w:rsidRPr="00026880" w:rsidRDefault="00797B12" w:rsidP="0052479F">
      <w:pPr>
        <w:spacing w:line="360" w:lineRule="auto"/>
        <w:jc w:val="both"/>
        <w:rPr>
          <w:rFonts w:ascii="Arial" w:hAnsi="Arial" w:cs="Arial"/>
          <w:sz w:val="24"/>
          <w:szCs w:val="24"/>
        </w:rPr>
      </w:pPr>
    </w:p>
    <w:p w14:paraId="4098B3BB" w14:textId="77777777" w:rsidR="00F22C6F" w:rsidRPr="00026880" w:rsidRDefault="00F22C6F" w:rsidP="0052479F">
      <w:pPr>
        <w:spacing w:line="360" w:lineRule="auto"/>
        <w:jc w:val="both"/>
        <w:rPr>
          <w:rFonts w:ascii="Arial" w:hAnsi="Arial" w:cs="Arial"/>
          <w:b/>
          <w:sz w:val="24"/>
          <w:szCs w:val="24"/>
        </w:rPr>
      </w:pPr>
    </w:p>
    <w:p w14:paraId="470031F8" w14:textId="26E1D442" w:rsidR="00531246" w:rsidRPr="00026880" w:rsidRDefault="003A0C09" w:rsidP="0052479F">
      <w:pPr>
        <w:spacing w:line="360" w:lineRule="auto"/>
        <w:jc w:val="both"/>
        <w:rPr>
          <w:rFonts w:ascii="Arial" w:hAnsi="Arial" w:cs="Arial"/>
          <w:sz w:val="24"/>
          <w:szCs w:val="24"/>
        </w:rPr>
      </w:pPr>
      <w:r w:rsidRPr="00026880">
        <w:rPr>
          <w:rFonts w:ascii="Arial" w:hAnsi="Arial" w:cs="Arial"/>
          <w:sz w:val="24"/>
          <w:szCs w:val="24"/>
        </w:rPr>
        <w:t xml:space="preserve"> </w:t>
      </w:r>
    </w:p>
    <w:p w14:paraId="2742C88A" w14:textId="77777777" w:rsidR="00531246" w:rsidRPr="00026880" w:rsidRDefault="00531246" w:rsidP="0052479F">
      <w:pPr>
        <w:spacing w:line="360" w:lineRule="auto"/>
        <w:jc w:val="both"/>
        <w:rPr>
          <w:rFonts w:ascii="Arial" w:hAnsi="Arial" w:cs="Arial"/>
          <w:sz w:val="24"/>
          <w:szCs w:val="24"/>
        </w:rPr>
      </w:pPr>
    </w:p>
    <w:p w14:paraId="5FF8DCE8" w14:textId="70C84F85" w:rsidR="00C56571" w:rsidRPr="00026880" w:rsidRDefault="00E8483A" w:rsidP="0052479F">
      <w:pPr>
        <w:spacing w:line="360" w:lineRule="auto"/>
        <w:jc w:val="both"/>
        <w:rPr>
          <w:rFonts w:ascii="Arial" w:hAnsi="Arial" w:cs="Arial"/>
          <w:sz w:val="24"/>
          <w:szCs w:val="24"/>
        </w:rPr>
      </w:pPr>
      <w:r w:rsidRPr="00026880">
        <w:rPr>
          <w:rFonts w:ascii="Arial" w:hAnsi="Arial" w:cs="Arial"/>
          <w:sz w:val="24"/>
          <w:szCs w:val="24"/>
        </w:rPr>
        <w:t xml:space="preserve"> </w:t>
      </w:r>
    </w:p>
    <w:sectPr w:rsidR="00C56571" w:rsidRPr="00026880">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CC35A8" w14:textId="77777777" w:rsidR="00D93351" w:rsidRDefault="00D93351" w:rsidP="0052479F">
      <w:pPr>
        <w:spacing w:after="0" w:line="240" w:lineRule="auto"/>
      </w:pPr>
      <w:r>
        <w:separator/>
      </w:r>
    </w:p>
  </w:endnote>
  <w:endnote w:type="continuationSeparator" w:id="0">
    <w:p w14:paraId="7FC642C4" w14:textId="77777777" w:rsidR="00D93351" w:rsidRDefault="00D93351" w:rsidP="00524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8366074"/>
      <w:docPartObj>
        <w:docPartGallery w:val="Page Numbers (Bottom of Page)"/>
        <w:docPartUnique/>
      </w:docPartObj>
    </w:sdtPr>
    <w:sdtEndPr>
      <w:rPr>
        <w:color w:val="7F7F7F" w:themeColor="background1" w:themeShade="7F"/>
        <w:spacing w:val="60"/>
      </w:rPr>
    </w:sdtEndPr>
    <w:sdtContent>
      <w:p w14:paraId="7C6994E5" w14:textId="0B1A5C72" w:rsidR="0052479F" w:rsidRDefault="0052479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CE0218" w14:textId="77777777" w:rsidR="0052479F" w:rsidRDefault="00524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02483A" w14:textId="77777777" w:rsidR="00D93351" w:rsidRDefault="00D93351" w:rsidP="0052479F">
      <w:pPr>
        <w:spacing w:after="0" w:line="240" w:lineRule="auto"/>
      </w:pPr>
      <w:r>
        <w:separator/>
      </w:r>
    </w:p>
  </w:footnote>
  <w:footnote w:type="continuationSeparator" w:id="0">
    <w:p w14:paraId="39A13F35" w14:textId="77777777" w:rsidR="00D93351" w:rsidRDefault="00D93351" w:rsidP="005247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AE9B3B" w14:textId="1176251C" w:rsidR="0052479F" w:rsidRPr="0052479F" w:rsidRDefault="0052479F">
    <w:pPr>
      <w:pStyle w:val="Header"/>
      <w:rPr>
        <w:rFonts w:ascii="Arial" w:hAnsi="Arial" w:cs="Arial"/>
      </w:rPr>
    </w:pPr>
    <w:r>
      <w:rPr>
        <w:rFonts w:ascii="Arial" w:hAnsi="Arial" w:cs="Arial"/>
      </w:rPr>
      <w:t>EAEE6001-C                                                                                                               1601302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96E"/>
    <w:rsid w:val="00021C65"/>
    <w:rsid w:val="00026880"/>
    <w:rsid w:val="00027DF9"/>
    <w:rsid w:val="000304F5"/>
    <w:rsid w:val="0003514F"/>
    <w:rsid w:val="00044EE3"/>
    <w:rsid w:val="00055C95"/>
    <w:rsid w:val="00087E7B"/>
    <w:rsid w:val="000B553C"/>
    <w:rsid w:val="000E7546"/>
    <w:rsid w:val="00107F19"/>
    <w:rsid w:val="00134911"/>
    <w:rsid w:val="00141453"/>
    <w:rsid w:val="00170752"/>
    <w:rsid w:val="0019269B"/>
    <w:rsid w:val="001A4A5C"/>
    <w:rsid w:val="001D20AE"/>
    <w:rsid w:val="001F1A50"/>
    <w:rsid w:val="00204C9D"/>
    <w:rsid w:val="002051AE"/>
    <w:rsid w:val="00225BCF"/>
    <w:rsid w:val="0023662F"/>
    <w:rsid w:val="00282438"/>
    <w:rsid w:val="002A07B3"/>
    <w:rsid w:val="002C37DC"/>
    <w:rsid w:val="00317219"/>
    <w:rsid w:val="003270AE"/>
    <w:rsid w:val="0034641E"/>
    <w:rsid w:val="003737F5"/>
    <w:rsid w:val="003A0C09"/>
    <w:rsid w:val="003E13C7"/>
    <w:rsid w:val="003F1628"/>
    <w:rsid w:val="00441018"/>
    <w:rsid w:val="00472C8B"/>
    <w:rsid w:val="00475249"/>
    <w:rsid w:val="00494008"/>
    <w:rsid w:val="00495B8A"/>
    <w:rsid w:val="0052479F"/>
    <w:rsid w:val="00530935"/>
    <w:rsid w:val="00531246"/>
    <w:rsid w:val="00540BF4"/>
    <w:rsid w:val="00545ED2"/>
    <w:rsid w:val="00565951"/>
    <w:rsid w:val="005717A6"/>
    <w:rsid w:val="005A35BB"/>
    <w:rsid w:val="005C096E"/>
    <w:rsid w:val="005D2355"/>
    <w:rsid w:val="005E6E24"/>
    <w:rsid w:val="006119E9"/>
    <w:rsid w:val="00632A44"/>
    <w:rsid w:val="0066153B"/>
    <w:rsid w:val="0066656A"/>
    <w:rsid w:val="006C345A"/>
    <w:rsid w:val="006C67F5"/>
    <w:rsid w:val="00707DD5"/>
    <w:rsid w:val="00741170"/>
    <w:rsid w:val="007557A4"/>
    <w:rsid w:val="0076319E"/>
    <w:rsid w:val="00797B12"/>
    <w:rsid w:val="007D7112"/>
    <w:rsid w:val="007F7E24"/>
    <w:rsid w:val="00831B52"/>
    <w:rsid w:val="00873248"/>
    <w:rsid w:val="00875775"/>
    <w:rsid w:val="008C1011"/>
    <w:rsid w:val="008D591A"/>
    <w:rsid w:val="00907CE0"/>
    <w:rsid w:val="0092635F"/>
    <w:rsid w:val="009267B1"/>
    <w:rsid w:val="00947CAC"/>
    <w:rsid w:val="00993DD1"/>
    <w:rsid w:val="009E1C78"/>
    <w:rsid w:val="009E58D8"/>
    <w:rsid w:val="009F3ADF"/>
    <w:rsid w:val="00A30B03"/>
    <w:rsid w:val="00A44F65"/>
    <w:rsid w:val="00A5520E"/>
    <w:rsid w:val="00A66340"/>
    <w:rsid w:val="00A66BAB"/>
    <w:rsid w:val="00A84D3D"/>
    <w:rsid w:val="00A85922"/>
    <w:rsid w:val="00AA79B7"/>
    <w:rsid w:val="00AB1E2C"/>
    <w:rsid w:val="00AC1696"/>
    <w:rsid w:val="00AD2E6E"/>
    <w:rsid w:val="00AD4EA8"/>
    <w:rsid w:val="00B273E5"/>
    <w:rsid w:val="00B956D0"/>
    <w:rsid w:val="00BC71EB"/>
    <w:rsid w:val="00BF1A1C"/>
    <w:rsid w:val="00BF2C5F"/>
    <w:rsid w:val="00BF6F38"/>
    <w:rsid w:val="00C21949"/>
    <w:rsid w:val="00C402A5"/>
    <w:rsid w:val="00C51B31"/>
    <w:rsid w:val="00C56571"/>
    <w:rsid w:val="00C76B91"/>
    <w:rsid w:val="00C82C83"/>
    <w:rsid w:val="00C94E02"/>
    <w:rsid w:val="00CA6ABC"/>
    <w:rsid w:val="00CF2AE2"/>
    <w:rsid w:val="00CF5DBB"/>
    <w:rsid w:val="00D1798B"/>
    <w:rsid w:val="00D227D0"/>
    <w:rsid w:val="00D40102"/>
    <w:rsid w:val="00D679C9"/>
    <w:rsid w:val="00D9014D"/>
    <w:rsid w:val="00D90685"/>
    <w:rsid w:val="00D93351"/>
    <w:rsid w:val="00DB1EFC"/>
    <w:rsid w:val="00E227EB"/>
    <w:rsid w:val="00E509C7"/>
    <w:rsid w:val="00E52595"/>
    <w:rsid w:val="00E65025"/>
    <w:rsid w:val="00E8483A"/>
    <w:rsid w:val="00EB1FC4"/>
    <w:rsid w:val="00EC0A09"/>
    <w:rsid w:val="00EF63A9"/>
    <w:rsid w:val="00EF6649"/>
    <w:rsid w:val="00F22C6F"/>
    <w:rsid w:val="00F42044"/>
    <w:rsid w:val="00F42791"/>
    <w:rsid w:val="00FA1FFA"/>
    <w:rsid w:val="00FB1C55"/>
    <w:rsid w:val="00FC6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C634E"/>
  <w15:chartTrackingRefBased/>
  <w15:docId w15:val="{EAF09442-252F-4A14-BC91-CB69229F5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4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79F"/>
  </w:style>
  <w:style w:type="paragraph" w:styleId="Footer">
    <w:name w:val="footer"/>
    <w:basedOn w:val="Normal"/>
    <w:link w:val="FooterChar"/>
    <w:uiPriority w:val="99"/>
    <w:unhideWhenUsed/>
    <w:rsid w:val="00524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79F"/>
  </w:style>
  <w:style w:type="character" w:styleId="Hyperlink">
    <w:name w:val="Hyperlink"/>
    <w:basedOn w:val="DefaultParagraphFont"/>
    <w:uiPriority w:val="99"/>
    <w:unhideWhenUsed/>
    <w:rsid w:val="001A4A5C"/>
    <w:rPr>
      <w:color w:val="0563C1" w:themeColor="hyperlink"/>
      <w:u w:val="single"/>
    </w:rPr>
  </w:style>
  <w:style w:type="character" w:styleId="UnresolvedMention">
    <w:name w:val="Unresolved Mention"/>
    <w:basedOn w:val="DefaultParagraphFont"/>
    <w:uiPriority w:val="99"/>
    <w:semiHidden/>
    <w:unhideWhenUsed/>
    <w:rsid w:val="001A4A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se.gov.uk/risk/casestudies/" TargetMode="External"/><Relationship Id="rId13" Type="http://schemas.openxmlformats.org/officeDocument/2006/relationships/hyperlink" Target="https://www.nga.org.uk/Be-a-Governor.aspx"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publications/safeguarding-children-and-young-people/safeguarding-children-and-young-people" TargetMode="External"/><Relationship Id="rId12" Type="http://schemas.openxmlformats.org/officeDocument/2006/relationships/hyperlink" Target="http://www.legislation.gov.uk/ukpga/1974/37/section/15"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estyn.gov.wales/about-us/working-estyn" TargetMode="External"/><Relationship Id="rId11" Type="http://schemas.openxmlformats.org/officeDocument/2006/relationships/hyperlink" Target="https://www.legislation.gov.uk/ukpga/1989/41"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unpan1.un.org/intradoc/groups/public/documents/unssc/unpan024704.pdf" TargetMode="External"/><Relationship Id="rId4" Type="http://schemas.openxmlformats.org/officeDocument/2006/relationships/footnotes" Target="footnotes.xml"/><Relationship Id="rId9" Type="http://schemas.openxmlformats.org/officeDocument/2006/relationships/hyperlink" Target="http://www.hse.gov.uk/involvement/riskassessments.htm" TargetMode="External"/><Relationship Id="rId14" Type="http://schemas.openxmlformats.org/officeDocument/2006/relationships/hyperlink" Target="https://thecpsu.org.uk/resource-library/2016/job-description-lead-safeguarding-offi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2279</TotalTime>
  <Pages>8</Pages>
  <Words>2762</Words>
  <Characters>15744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dionne morris</dc:creator>
  <cp:keywords/>
  <dc:description/>
  <cp:lastModifiedBy>dionne morris</cp:lastModifiedBy>
  <cp:revision>68</cp:revision>
  <dcterms:created xsi:type="dcterms:W3CDTF">2018-10-19T16:00:00Z</dcterms:created>
  <dcterms:modified xsi:type="dcterms:W3CDTF">2018-11-02T20:45:00Z</dcterms:modified>
</cp:coreProperties>
</file>