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344" w:rsidRPr="00421965" w:rsidRDefault="004C5D4E" w:rsidP="00AE7988">
      <w:pPr>
        <w:pStyle w:val="Heading1"/>
        <w:numPr>
          <w:ilvl w:val="0"/>
          <w:numId w:val="7"/>
        </w:numPr>
        <w:spacing w:line="360" w:lineRule="auto"/>
        <w:rPr>
          <w:rFonts w:ascii="Arial" w:hAnsi="Arial" w:cs="Arial"/>
          <w:b/>
          <w:color w:val="auto"/>
          <w:sz w:val="28"/>
          <w:szCs w:val="28"/>
          <w:u w:val="single"/>
        </w:rPr>
      </w:pPr>
      <w:r w:rsidRPr="00421965">
        <w:rPr>
          <w:rFonts w:ascii="Arial" w:hAnsi="Arial" w:cs="Arial"/>
          <w:b/>
          <w:color w:val="auto"/>
          <w:sz w:val="28"/>
          <w:szCs w:val="28"/>
          <w:u w:val="single"/>
        </w:rPr>
        <w:t xml:space="preserve"> </w:t>
      </w:r>
      <w:r w:rsidR="00DC3555" w:rsidRPr="00421965">
        <w:rPr>
          <w:rFonts w:ascii="Arial" w:hAnsi="Arial" w:cs="Arial"/>
          <w:b/>
          <w:color w:val="auto"/>
          <w:sz w:val="28"/>
          <w:szCs w:val="28"/>
          <w:u w:val="single"/>
        </w:rPr>
        <w:t>Introduction</w:t>
      </w:r>
    </w:p>
    <w:p w:rsidR="00CD4DFD" w:rsidRPr="00421965" w:rsidRDefault="00CD4DFD" w:rsidP="00AE7988">
      <w:pPr>
        <w:spacing w:line="360" w:lineRule="auto"/>
        <w:rPr>
          <w:rFonts w:ascii="Arial" w:hAnsi="Arial" w:cs="Arial"/>
          <w:sz w:val="28"/>
          <w:szCs w:val="28"/>
        </w:rPr>
      </w:pPr>
    </w:p>
    <w:p w:rsidR="00715470" w:rsidRPr="00421965" w:rsidRDefault="00C10344" w:rsidP="00AE7988">
      <w:pPr>
        <w:spacing w:line="360" w:lineRule="auto"/>
        <w:rPr>
          <w:rFonts w:ascii="Arial" w:hAnsi="Arial" w:cs="Arial"/>
          <w:sz w:val="28"/>
          <w:szCs w:val="28"/>
        </w:rPr>
      </w:pPr>
      <w:r w:rsidRPr="00421965">
        <w:rPr>
          <w:rFonts w:ascii="Arial" w:hAnsi="Arial" w:cs="Arial"/>
          <w:sz w:val="28"/>
          <w:szCs w:val="28"/>
        </w:rPr>
        <w:t xml:space="preserve">Coaching and mentoring </w:t>
      </w:r>
      <w:r w:rsidR="0099634E" w:rsidRPr="00421965">
        <w:rPr>
          <w:rFonts w:ascii="Arial" w:hAnsi="Arial" w:cs="Arial"/>
          <w:sz w:val="28"/>
          <w:szCs w:val="28"/>
        </w:rPr>
        <w:t xml:space="preserve">are </w:t>
      </w:r>
      <w:r w:rsidR="007B1C87" w:rsidRPr="00421965">
        <w:rPr>
          <w:rFonts w:ascii="Arial" w:hAnsi="Arial" w:cs="Arial"/>
          <w:sz w:val="28"/>
          <w:szCs w:val="28"/>
        </w:rPr>
        <w:t>contemporary meth</w:t>
      </w:r>
      <w:r w:rsidR="0099634E" w:rsidRPr="00421965">
        <w:rPr>
          <w:rFonts w:ascii="Arial" w:hAnsi="Arial" w:cs="Arial"/>
          <w:sz w:val="28"/>
          <w:szCs w:val="28"/>
        </w:rPr>
        <w:t>ods o</w:t>
      </w:r>
      <w:r w:rsidR="00055DE6" w:rsidRPr="00421965">
        <w:rPr>
          <w:rFonts w:ascii="Arial" w:hAnsi="Arial" w:cs="Arial"/>
          <w:sz w:val="28"/>
          <w:szCs w:val="28"/>
        </w:rPr>
        <w:t xml:space="preserve">f developing the workforce </w:t>
      </w:r>
      <w:sdt>
        <w:sdtPr>
          <w:rPr>
            <w:rFonts w:ascii="Arial" w:hAnsi="Arial" w:cs="Arial"/>
            <w:sz w:val="28"/>
            <w:szCs w:val="28"/>
          </w:rPr>
          <w:id w:val="-1512374768"/>
          <w:citation/>
        </w:sdtPr>
        <w:sdtContent>
          <w:r w:rsidR="00344652" w:rsidRPr="00421965">
            <w:rPr>
              <w:rFonts w:ascii="Arial" w:hAnsi="Arial" w:cs="Arial"/>
              <w:sz w:val="28"/>
              <w:szCs w:val="28"/>
            </w:rPr>
            <w:fldChar w:fldCharType="begin"/>
          </w:r>
          <w:r w:rsidR="00055DE6" w:rsidRPr="00421965">
            <w:rPr>
              <w:rFonts w:ascii="Arial" w:hAnsi="Arial" w:cs="Arial"/>
              <w:sz w:val="28"/>
              <w:szCs w:val="28"/>
            </w:rPr>
            <w:instrText xml:space="preserve"> CITATION CIP9a \l 2057 </w:instrText>
          </w:r>
          <w:r w:rsidR="00344652" w:rsidRPr="00421965">
            <w:rPr>
              <w:rFonts w:ascii="Arial" w:hAnsi="Arial" w:cs="Arial"/>
              <w:sz w:val="28"/>
              <w:szCs w:val="28"/>
            </w:rPr>
            <w:fldChar w:fldCharType="separate"/>
          </w:r>
          <w:r w:rsidR="00055DE6" w:rsidRPr="00421965">
            <w:rPr>
              <w:rFonts w:ascii="Arial" w:hAnsi="Arial" w:cs="Arial"/>
              <w:noProof/>
              <w:sz w:val="28"/>
              <w:szCs w:val="28"/>
            </w:rPr>
            <w:t>(CIPD, 2019a)</w:t>
          </w:r>
          <w:r w:rsidR="00344652" w:rsidRPr="00421965">
            <w:rPr>
              <w:rFonts w:ascii="Arial" w:hAnsi="Arial" w:cs="Arial"/>
              <w:sz w:val="28"/>
              <w:szCs w:val="28"/>
            </w:rPr>
            <w:fldChar w:fldCharType="end"/>
          </w:r>
        </w:sdtContent>
      </w:sdt>
      <w:r w:rsidR="00715470" w:rsidRPr="00421965">
        <w:rPr>
          <w:rFonts w:ascii="Arial" w:hAnsi="Arial" w:cs="Arial"/>
          <w:sz w:val="28"/>
          <w:szCs w:val="28"/>
        </w:rPr>
        <w:t xml:space="preserve">.  </w:t>
      </w:r>
      <w:r w:rsidR="00CD4DFD" w:rsidRPr="00421965">
        <w:rPr>
          <w:rFonts w:ascii="Arial" w:hAnsi="Arial" w:cs="Arial"/>
          <w:sz w:val="28"/>
          <w:szCs w:val="28"/>
        </w:rPr>
        <w:t>The</w:t>
      </w:r>
      <w:r w:rsidR="00715470" w:rsidRPr="00421965">
        <w:rPr>
          <w:rFonts w:ascii="Arial" w:hAnsi="Arial" w:cs="Arial"/>
          <w:sz w:val="28"/>
          <w:szCs w:val="28"/>
        </w:rPr>
        <w:t xml:space="preserve"> </w:t>
      </w:r>
      <w:r w:rsidR="00681044" w:rsidRPr="00421965">
        <w:rPr>
          <w:rFonts w:ascii="Arial" w:hAnsi="Arial" w:cs="Arial"/>
          <w:sz w:val="28"/>
          <w:szCs w:val="28"/>
        </w:rPr>
        <w:t xml:space="preserve">dramatic changes </w:t>
      </w:r>
      <w:r w:rsidR="00A839C1" w:rsidRPr="00421965">
        <w:rPr>
          <w:rFonts w:ascii="Arial" w:hAnsi="Arial" w:cs="Arial"/>
          <w:sz w:val="28"/>
          <w:szCs w:val="28"/>
        </w:rPr>
        <w:t xml:space="preserve">in </w:t>
      </w:r>
      <w:r w:rsidR="00681044" w:rsidRPr="00421965">
        <w:rPr>
          <w:rFonts w:ascii="Arial" w:hAnsi="Arial" w:cs="Arial"/>
          <w:sz w:val="28"/>
          <w:szCs w:val="28"/>
        </w:rPr>
        <w:t>workforce</w:t>
      </w:r>
      <w:r w:rsidR="00A839C1" w:rsidRPr="00421965">
        <w:rPr>
          <w:rFonts w:ascii="Arial" w:hAnsi="Arial" w:cs="Arial"/>
          <w:sz w:val="28"/>
          <w:szCs w:val="28"/>
        </w:rPr>
        <w:t xml:space="preserve">, </w:t>
      </w:r>
      <w:r w:rsidR="00681044" w:rsidRPr="00421965">
        <w:rPr>
          <w:rFonts w:ascii="Arial" w:hAnsi="Arial" w:cs="Arial"/>
          <w:sz w:val="28"/>
          <w:szCs w:val="28"/>
        </w:rPr>
        <w:t>including flatter struct</w:t>
      </w:r>
      <w:r w:rsidR="00715470" w:rsidRPr="00421965">
        <w:rPr>
          <w:rFonts w:ascii="Arial" w:hAnsi="Arial" w:cs="Arial"/>
          <w:sz w:val="28"/>
          <w:szCs w:val="28"/>
        </w:rPr>
        <w:t>ures, broader management roles, recruitment pressures and skills shortages has resulted in the need  for a coaching culture (CIPD, 2004).</w:t>
      </w:r>
    </w:p>
    <w:p w:rsidR="00CD4DFD" w:rsidRPr="00421965" w:rsidRDefault="00CD4DFD" w:rsidP="00AE7988">
      <w:pPr>
        <w:spacing w:line="360" w:lineRule="auto"/>
        <w:rPr>
          <w:rFonts w:ascii="Arial" w:hAnsi="Arial" w:cs="Arial"/>
          <w:sz w:val="28"/>
          <w:szCs w:val="28"/>
        </w:rPr>
      </w:pPr>
    </w:p>
    <w:p w:rsidR="008D59DE" w:rsidRPr="00421965" w:rsidRDefault="00CD4DFD" w:rsidP="00AE7988">
      <w:pPr>
        <w:spacing w:line="360" w:lineRule="auto"/>
        <w:rPr>
          <w:rFonts w:ascii="Arial" w:hAnsi="Arial" w:cs="Arial"/>
          <w:sz w:val="28"/>
          <w:szCs w:val="28"/>
        </w:rPr>
      </w:pPr>
      <w:r w:rsidRPr="00421965">
        <w:rPr>
          <w:rFonts w:ascii="Arial" w:hAnsi="Arial" w:cs="Arial"/>
          <w:sz w:val="28"/>
          <w:szCs w:val="28"/>
        </w:rPr>
        <w:t xml:space="preserve">“Coaching and mentoring are development approaches based on the use of one to one conversations to enhance an individual’s skills, knowledge or work performance” </w:t>
      </w:r>
      <w:sdt>
        <w:sdtPr>
          <w:rPr>
            <w:rFonts w:ascii="Arial" w:hAnsi="Arial" w:cs="Arial"/>
            <w:sz w:val="28"/>
            <w:szCs w:val="28"/>
          </w:rPr>
          <w:id w:val="-31573503"/>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CIP9a \l 2057 </w:instrText>
          </w:r>
          <w:r w:rsidR="00344652" w:rsidRPr="00421965">
            <w:rPr>
              <w:rFonts w:ascii="Arial" w:hAnsi="Arial" w:cs="Arial"/>
              <w:sz w:val="28"/>
              <w:szCs w:val="28"/>
            </w:rPr>
            <w:fldChar w:fldCharType="separate"/>
          </w:r>
          <w:r w:rsidRPr="00421965">
            <w:rPr>
              <w:rFonts w:ascii="Arial" w:hAnsi="Arial" w:cs="Arial"/>
              <w:noProof/>
              <w:sz w:val="28"/>
              <w:szCs w:val="28"/>
            </w:rPr>
            <w:t>(CIPD, 2019a)</w:t>
          </w:r>
          <w:r w:rsidR="00344652" w:rsidRPr="00421965">
            <w:rPr>
              <w:rFonts w:ascii="Arial" w:hAnsi="Arial" w:cs="Arial"/>
              <w:sz w:val="28"/>
              <w:szCs w:val="28"/>
            </w:rPr>
            <w:fldChar w:fldCharType="end"/>
          </w:r>
        </w:sdtContent>
      </w:sdt>
      <w:r w:rsidRPr="00421965">
        <w:rPr>
          <w:rFonts w:ascii="Arial" w:hAnsi="Arial" w:cs="Arial"/>
          <w:sz w:val="28"/>
          <w:szCs w:val="28"/>
        </w:rPr>
        <w:t xml:space="preserve">.   </w:t>
      </w:r>
      <w:r w:rsidR="00DA53E8" w:rsidRPr="00421965">
        <w:rPr>
          <w:rFonts w:ascii="Arial" w:hAnsi="Arial" w:cs="Arial"/>
          <w:sz w:val="28"/>
          <w:szCs w:val="28"/>
        </w:rPr>
        <w:t>With</w:t>
      </w:r>
      <w:r w:rsidRPr="00421965">
        <w:rPr>
          <w:rFonts w:ascii="Arial" w:hAnsi="Arial" w:cs="Arial"/>
          <w:sz w:val="28"/>
          <w:szCs w:val="28"/>
        </w:rPr>
        <w:t xml:space="preserve"> 70% of</w:t>
      </w:r>
      <w:r w:rsidR="00DA53E8" w:rsidRPr="00421965">
        <w:rPr>
          <w:rFonts w:ascii="Arial" w:hAnsi="Arial" w:cs="Arial"/>
          <w:sz w:val="28"/>
          <w:szCs w:val="28"/>
        </w:rPr>
        <w:t xml:space="preserve"> learning being </w:t>
      </w:r>
      <w:r w:rsidR="00A839C1" w:rsidRPr="00421965">
        <w:rPr>
          <w:rFonts w:ascii="Arial" w:hAnsi="Arial" w:cs="Arial"/>
          <w:sz w:val="28"/>
          <w:szCs w:val="28"/>
        </w:rPr>
        <w:t xml:space="preserve">through experience, 20% </w:t>
      </w:r>
      <w:r w:rsidRPr="00421965">
        <w:rPr>
          <w:rFonts w:ascii="Arial" w:hAnsi="Arial" w:cs="Arial"/>
          <w:sz w:val="28"/>
          <w:szCs w:val="28"/>
        </w:rPr>
        <w:t>soc</w:t>
      </w:r>
      <w:r w:rsidR="00A839C1" w:rsidRPr="00421965">
        <w:rPr>
          <w:rFonts w:ascii="Arial" w:hAnsi="Arial" w:cs="Arial"/>
          <w:sz w:val="28"/>
          <w:szCs w:val="28"/>
        </w:rPr>
        <w:t>ial interaction and 10% formal</w:t>
      </w:r>
      <w:r w:rsidRPr="00421965">
        <w:rPr>
          <w:rFonts w:ascii="Arial" w:hAnsi="Arial" w:cs="Arial"/>
          <w:sz w:val="28"/>
          <w:szCs w:val="28"/>
        </w:rPr>
        <w:t xml:space="preserve">, </w:t>
      </w:r>
      <w:r w:rsidR="00A839C1" w:rsidRPr="00421965">
        <w:rPr>
          <w:rFonts w:ascii="Arial" w:hAnsi="Arial" w:cs="Arial"/>
          <w:sz w:val="28"/>
          <w:szCs w:val="28"/>
        </w:rPr>
        <w:t>this outlines the</w:t>
      </w:r>
      <w:r w:rsidR="0099634E" w:rsidRPr="00421965">
        <w:rPr>
          <w:rFonts w:ascii="Arial" w:hAnsi="Arial" w:cs="Arial"/>
          <w:sz w:val="28"/>
          <w:szCs w:val="28"/>
        </w:rPr>
        <w:t xml:space="preserve"> need to consider coaching and mentoring </w:t>
      </w:r>
      <w:r w:rsidR="00443AB8" w:rsidRPr="00421965">
        <w:rPr>
          <w:rFonts w:ascii="Arial" w:hAnsi="Arial" w:cs="Arial"/>
          <w:sz w:val="28"/>
          <w:szCs w:val="28"/>
        </w:rPr>
        <w:t>interventions</w:t>
      </w:r>
      <w:r w:rsidR="00A839C1" w:rsidRPr="00421965">
        <w:rPr>
          <w:rFonts w:ascii="Arial" w:hAnsi="Arial" w:cs="Arial"/>
          <w:sz w:val="28"/>
          <w:szCs w:val="28"/>
        </w:rPr>
        <w:t xml:space="preserve"> </w:t>
      </w:r>
      <w:sdt>
        <w:sdtPr>
          <w:rPr>
            <w:rFonts w:ascii="Arial" w:hAnsi="Arial" w:cs="Arial"/>
            <w:sz w:val="28"/>
            <w:szCs w:val="28"/>
          </w:rPr>
          <w:id w:val="1312292959"/>
          <w:citation/>
        </w:sdtPr>
        <w:sdtContent>
          <w:r w:rsidR="00344652" w:rsidRPr="00421965">
            <w:rPr>
              <w:rFonts w:ascii="Arial" w:hAnsi="Arial" w:cs="Arial"/>
              <w:sz w:val="28"/>
              <w:szCs w:val="28"/>
            </w:rPr>
            <w:fldChar w:fldCharType="begin"/>
          </w:r>
          <w:r w:rsidR="00A839C1" w:rsidRPr="00421965">
            <w:rPr>
              <w:rFonts w:ascii="Arial" w:hAnsi="Arial" w:cs="Arial"/>
              <w:sz w:val="28"/>
              <w:szCs w:val="28"/>
            </w:rPr>
            <w:instrText xml:space="preserve"> CITATION Ada17 \l 2057 </w:instrText>
          </w:r>
          <w:r w:rsidR="00344652" w:rsidRPr="00421965">
            <w:rPr>
              <w:rFonts w:ascii="Arial" w:hAnsi="Arial" w:cs="Arial"/>
              <w:sz w:val="28"/>
              <w:szCs w:val="28"/>
            </w:rPr>
            <w:fldChar w:fldCharType="separate"/>
          </w:r>
          <w:r w:rsidR="00A839C1" w:rsidRPr="00421965">
            <w:rPr>
              <w:rFonts w:ascii="Arial" w:hAnsi="Arial" w:cs="Arial"/>
              <w:noProof/>
              <w:sz w:val="28"/>
              <w:szCs w:val="28"/>
            </w:rPr>
            <w:t>(Adams, 2017)</w:t>
          </w:r>
          <w:r w:rsidR="00344652" w:rsidRPr="00421965">
            <w:rPr>
              <w:rFonts w:ascii="Arial" w:hAnsi="Arial" w:cs="Arial"/>
              <w:sz w:val="28"/>
              <w:szCs w:val="28"/>
            </w:rPr>
            <w:fldChar w:fldCharType="end"/>
          </w:r>
        </w:sdtContent>
      </w:sdt>
      <w:r w:rsidR="0099634E" w:rsidRPr="00421965">
        <w:rPr>
          <w:rFonts w:ascii="Arial" w:hAnsi="Arial" w:cs="Arial"/>
          <w:sz w:val="28"/>
          <w:szCs w:val="28"/>
        </w:rPr>
        <w:t xml:space="preserve">, with </w:t>
      </w:r>
      <w:r w:rsidRPr="00421965">
        <w:rPr>
          <w:rFonts w:ascii="Arial" w:hAnsi="Arial" w:cs="Arial"/>
          <w:sz w:val="28"/>
          <w:szCs w:val="28"/>
        </w:rPr>
        <w:t xml:space="preserve">96% </w:t>
      </w:r>
      <w:r w:rsidR="00B60AA5" w:rsidRPr="00421965">
        <w:rPr>
          <w:rFonts w:ascii="Arial" w:hAnsi="Arial" w:cs="Arial"/>
          <w:sz w:val="28"/>
          <w:szCs w:val="28"/>
        </w:rPr>
        <w:t xml:space="preserve">of </w:t>
      </w:r>
      <w:r w:rsidR="00EF4C12" w:rsidRPr="00421965">
        <w:rPr>
          <w:rFonts w:ascii="Arial" w:hAnsi="Arial" w:cs="Arial"/>
          <w:sz w:val="28"/>
          <w:szCs w:val="28"/>
        </w:rPr>
        <w:t xml:space="preserve">L&amp;D </w:t>
      </w:r>
      <w:r w:rsidR="00B60AA5" w:rsidRPr="00421965">
        <w:rPr>
          <w:rFonts w:ascii="Arial" w:hAnsi="Arial" w:cs="Arial"/>
          <w:sz w:val="28"/>
          <w:szCs w:val="28"/>
        </w:rPr>
        <w:t>teams view</w:t>
      </w:r>
      <w:r w:rsidR="0099634E" w:rsidRPr="00421965">
        <w:rPr>
          <w:rFonts w:ascii="Arial" w:hAnsi="Arial" w:cs="Arial"/>
          <w:sz w:val="28"/>
          <w:szCs w:val="28"/>
        </w:rPr>
        <w:t>ing</w:t>
      </w:r>
      <w:r w:rsidR="00B60AA5" w:rsidRPr="00421965">
        <w:rPr>
          <w:rFonts w:ascii="Arial" w:hAnsi="Arial" w:cs="Arial"/>
          <w:sz w:val="28"/>
          <w:szCs w:val="28"/>
        </w:rPr>
        <w:t xml:space="preserve"> coaching and mentoring as a priority</w:t>
      </w:r>
      <w:r w:rsidR="00EF4C12" w:rsidRPr="00421965">
        <w:rPr>
          <w:rFonts w:ascii="Arial" w:hAnsi="Arial" w:cs="Arial"/>
          <w:sz w:val="28"/>
          <w:szCs w:val="28"/>
        </w:rPr>
        <w:t>”</w:t>
      </w:r>
      <w:sdt>
        <w:sdtPr>
          <w:rPr>
            <w:rFonts w:ascii="Arial" w:hAnsi="Arial" w:cs="Arial"/>
            <w:sz w:val="28"/>
            <w:szCs w:val="28"/>
          </w:rPr>
          <w:id w:val="1029678832"/>
          <w:citation/>
        </w:sdtPr>
        <w:sdtContent>
          <w:r w:rsidR="00344652" w:rsidRPr="00421965">
            <w:rPr>
              <w:rFonts w:ascii="Arial" w:hAnsi="Arial" w:cs="Arial"/>
              <w:sz w:val="28"/>
              <w:szCs w:val="28"/>
            </w:rPr>
            <w:fldChar w:fldCharType="begin"/>
          </w:r>
          <w:r w:rsidR="00EF4C12" w:rsidRPr="00421965">
            <w:rPr>
              <w:rFonts w:ascii="Arial" w:hAnsi="Arial" w:cs="Arial"/>
              <w:sz w:val="28"/>
              <w:szCs w:val="28"/>
            </w:rPr>
            <w:instrText xml:space="preserve"> CITATION Tow19 \l 2057 </w:instrText>
          </w:r>
          <w:r w:rsidR="00344652" w:rsidRPr="00421965">
            <w:rPr>
              <w:rFonts w:ascii="Arial" w:hAnsi="Arial" w:cs="Arial"/>
              <w:sz w:val="28"/>
              <w:szCs w:val="28"/>
            </w:rPr>
            <w:fldChar w:fldCharType="separate"/>
          </w:r>
          <w:r w:rsidR="00EF4C12" w:rsidRPr="00421965">
            <w:rPr>
              <w:rFonts w:ascii="Arial" w:hAnsi="Arial" w:cs="Arial"/>
              <w:noProof/>
              <w:sz w:val="28"/>
              <w:szCs w:val="28"/>
            </w:rPr>
            <w:t xml:space="preserve"> (Towards Maturity, 2019)</w:t>
          </w:r>
          <w:r w:rsidR="00344652" w:rsidRPr="00421965">
            <w:rPr>
              <w:rFonts w:ascii="Arial" w:hAnsi="Arial" w:cs="Arial"/>
              <w:sz w:val="28"/>
              <w:szCs w:val="28"/>
            </w:rPr>
            <w:fldChar w:fldCharType="end"/>
          </w:r>
        </w:sdtContent>
      </w:sdt>
      <w:r w:rsidR="00EF4C12" w:rsidRPr="00421965">
        <w:rPr>
          <w:rFonts w:ascii="Arial" w:hAnsi="Arial" w:cs="Arial"/>
          <w:sz w:val="28"/>
          <w:szCs w:val="28"/>
        </w:rPr>
        <w:t>.</w:t>
      </w:r>
    </w:p>
    <w:p w:rsidR="00A839C1" w:rsidRPr="00421965" w:rsidRDefault="00A839C1" w:rsidP="00AE7988">
      <w:pPr>
        <w:spacing w:line="360" w:lineRule="auto"/>
        <w:rPr>
          <w:rFonts w:ascii="Arial" w:hAnsi="Arial" w:cs="Arial"/>
          <w:sz w:val="28"/>
          <w:szCs w:val="28"/>
        </w:rPr>
      </w:pPr>
    </w:p>
    <w:p w:rsidR="00A839C1" w:rsidRPr="00421965" w:rsidRDefault="00A839C1" w:rsidP="00AE7988">
      <w:pPr>
        <w:spacing w:line="360" w:lineRule="auto"/>
        <w:rPr>
          <w:rFonts w:ascii="Arial" w:hAnsi="Arial" w:cs="Arial"/>
          <w:sz w:val="28"/>
          <w:szCs w:val="28"/>
        </w:rPr>
      </w:pPr>
      <w:r w:rsidRPr="00421965">
        <w:rPr>
          <w:rFonts w:ascii="Arial" w:hAnsi="Arial" w:cs="Arial"/>
          <w:sz w:val="28"/>
          <w:szCs w:val="28"/>
        </w:rPr>
        <w:t>This report outlines the concepts of coaching, mentoring, counselling and one to one training</w:t>
      </w:r>
      <w:r w:rsidR="00CB3721" w:rsidRPr="00421965">
        <w:rPr>
          <w:rFonts w:ascii="Arial" w:hAnsi="Arial" w:cs="Arial"/>
          <w:sz w:val="28"/>
          <w:szCs w:val="28"/>
        </w:rPr>
        <w:t xml:space="preserve">, considering implementation, the benefits and the role of line managers.  </w:t>
      </w:r>
    </w:p>
    <w:p w:rsidR="00DC3555" w:rsidRPr="00421965" w:rsidRDefault="00CD4DFD" w:rsidP="00AE7988">
      <w:pPr>
        <w:pStyle w:val="Heading1"/>
        <w:numPr>
          <w:ilvl w:val="0"/>
          <w:numId w:val="7"/>
        </w:numPr>
        <w:spacing w:line="360" w:lineRule="auto"/>
        <w:rPr>
          <w:rFonts w:ascii="Arial" w:hAnsi="Arial" w:cs="Arial"/>
          <w:b/>
          <w:bCs/>
          <w:color w:val="auto"/>
          <w:sz w:val="28"/>
          <w:szCs w:val="28"/>
          <w:u w:val="single"/>
        </w:rPr>
      </w:pPr>
      <w:r w:rsidRPr="00421965">
        <w:rPr>
          <w:rFonts w:ascii="Arial" w:hAnsi="Arial" w:cs="Arial"/>
          <w:b/>
          <w:bCs/>
          <w:color w:val="auto"/>
          <w:sz w:val="28"/>
          <w:szCs w:val="28"/>
          <w:u w:val="single"/>
        </w:rPr>
        <w:t>F</w:t>
      </w:r>
      <w:r w:rsidR="00DC3555" w:rsidRPr="00421965">
        <w:rPr>
          <w:rFonts w:ascii="Arial" w:hAnsi="Arial" w:cs="Arial"/>
          <w:b/>
          <w:bCs/>
          <w:color w:val="auto"/>
          <w:sz w:val="28"/>
          <w:szCs w:val="28"/>
          <w:u w:val="single"/>
        </w:rPr>
        <w:t>indings</w:t>
      </w:r>
    </w:p>
    <w:p w:rsidR="006E7ADA" w:rsidRPr="00421965" w:rsidRDefault="006E7ADA" w:rsidP="00AE7988">
      <w:pPr>
        <w:spacing w:line="360" w:lineRule="auto"/>
        <w:rPr>
          <w:rFonts w:ascii="Arial" w:hAnsi="Arial" w:cs="Arial"/>
          <w:b/>
          <w:sz w:val="28"/>
          <w:szCs w:val="28"/>
        </w:rPr>
      </w:pPr>
    </w:p>
    <w:p w:rsidR="00DC3555" w:rsidRPr="00421965" w:rsidRDefault="00E4079D" w:rsidP="00AE7988">
      <w:pPr>
        <w:pStyle w:val="Heading2"/>
        <w:numPr>
          <w:ilvl w:val="2"/>
          <w:numId w:val="7"/>
        </w:numPr>
        <w:spacing w:line="360" w:lineRule="auto"/>
        <w:rPr>
          <w:rFonts w:ascii="Arial" w:hAnsi="Arial" w:cs="Arial"/>
          <w:b/>
          <w:color w:val="auto"/>
          <w:sz w:val="28"/>
          <w:szCs w:val="28"/>
        </w:rPr>
      </w:pPr>
      <w:r w:rsidRPr="00421965">
        <w:rPr>
          <w:rFonts w:ascii="Arial" w:hAnsi="Arial" w:cs="Arial"/>
          <w:b/>
          <w:color w:val="auto"/>
          <w:sz w:val="28"/>
          <w:szCs w:val="28"/>
        </w:rPr>
        <w:t>Defi</w:t>
      </w:r>
      <w:r w:rsidR="00952576" w:rsidRPr="00421965">
        <w:rPr>
          <w:rFonts w:ascii="Arial" w:hAnsi="Arial" w:cs="Arial"/>
          <w:b/>
          <w:color w:val="auto"/>
          <w:sz w:val="28"/>
          <w:szCs w:val="28"/>
        </w:rPr>
        <w:t xml:space="preserve">nition, comparison and </w:t>
      </w:r>
      <w:r w:rsidR="00180778" w:rsidRPr="00421965">
        <w:rPr>
          <w:rFonts w:ascii="Arial" w:hAnsi="Arial" w:cs="Arial"/>
          <w:b/>
          <w:color w:val="auto"/>
          <w:sz w:val="28"/>
          <w:szCs w:val="28"/>
        </w:rPr>
        <w:t xml:space="preserve">contrast </w:t>
      </w:r>
      <w:r w:rsidR="00952576" w:rsidRPr="00421965">
        <w:rPr>
          <w:rFonts w:ascii="Arial" w:hAnsi="Arial" w:cs="Arial"/>
          <w:b/>
          <w:color w:val="auto"/>
          <w:sz w:val="28"/>
          <w:szCs w:val="28"/>
        </w:rPr>
        <w:t>of the</w:t>
      </w:r>
      <w:r w:rsidR="00180778" w:rsidRPr="00421965">
        <w:rPr>
          <w:rFonts w:ascii="Arial" w:hAnsi="Arial" w:cs="Arial"/>
          <w:b/>
          <w:color w:val="auto"/>
          <w:sz w:val="28"/>
          <w:szCs w:val="28"/>
        </w:rPr>
        <w:t xml:space="preserve"> </w:t>
      </w:r>
      <w:r w:rsidR="00CD4DFD" w:rsidRPr="00421965">
        <w:rPr>
          <w:rFonts w:ascii="Arial" w:hAnsi="Arial" w:cs="Arial"/>
          <w:b/>
          <w:color w:val="auto"/>
          <w:sz w:val="28"/>
          <w:szCs w:val="28"/>
        </w:rPr>
        <w:t xml:space="preserve">concepts of   </w:t>
      </w:r>
      <w:r w:rsidR="009E490A" w:rsidRPr="00421965">
        <w:rPr>
          <w:rFonts w:ascii="Arial" w:hAnsi="Arial" w:cs="Arial"/>
          <w:b/>
          <w:color w:val="auto"/>
          <w:sz w:val="28"/>
          <w:szCs w:val="28"/>
        </w:rPr>
        <w:t xml:space="preserve">coaching and </w:t>
      </w:r>
      <w:r w:rsidR="0099634E" w:rsidRPr="00421965">
        <w:rPr>
          <w:rFonts w:ascii="Arial" w:hAnsi="Arial" w:cs="Arial"/>
          <w:b/>
          <w:color w:val="auto"/>
          <w:sz w:val="28"/>
          <w:szCs w:val="28"/>
        </w:rPr>
        <w:t>mentoring with an analysis</w:t>
      </w:r>
      <w:r w:rsidR="00D24934" w:rsidRPr="00421965">
        <w:rPr>
          <w:rFonts w:ascii="Arial" w:hAnsi="Arial" w:cs="Arial"/>
          <w:b/>
          <w:color w:val="auto"/>
          <w:sz w:val="28"/>
          <w:szCs w:val="28"/>
        </w:rPr>
        <w:t xml:space="preserve"> of the key similarities and difference</w:t>
      </w:r>
    </w:p>
    <w:p w:rsidR="00491157" w:rsidRPr="00421965" w:rsidRDefault="00491157" w:rsidP="00AE7988">
      <w:pPr>
        <w:spacing w:line="360" w:lineRule="auto"/>
        <w:rPr>
          <w:rFonts w:ascii="Arial" w:hAnsi="Arial" w:cs="Arial"/>
          <w:sz w:val="28"/>
          <w:szCs w:val="28"/>
        </w:rPr>
      </w:pPr>
    </w:p>
    <w:p w:rsidR="00B7367F" w:rsidRPr="00421965" w:rsidRDefault="00B7367F" w:rsidP="00AE7988">
      <w:pPr>
        <w:spacing w:line="360" w:lineRule="auto"/>
        <w:rPr>
          <w:rFonts w:ascii="Arial" w:hAnsi="Arial" w:cs="Arial"/>
          <w:sz w:val="28"/>
          <w:szCs w:val="28"/>
        </w:rPr>
      </w:pPr>
      <w:r w:rsidRPr="00421965">
        <w:rPr>
          <w:rFonts w:ascii="Arial" w:hAnsi="Arial" w:cs="Arial"/>
          <w:sz w:val="28"/>
          <w:szCs w:val="28"/>
        </w:rPr>
        <w:t>CIPD (2016) define coaching as “a process by which a coach, through direct discussion and guided activity, helps an individual to solve a problem, or do a task better tha</w:t>
      </w:r>
      <w:r w:rsidR="0099634E" w:rsidRPr="00421965">
        <w:rPr>
          <w:rFonts w:ascii="Arial" w:hAnsi="Arial" w:cs="Arial"/>
          <w:sz w:val="28"/>
          <w:szCs w:val="28"/>
        </w:rPr>
        <w:t>n</w:t>
      </w:r>
      <w:r w:rsidRPr="00421965">
        <w:rPr>
          <w:rFonts w:ascii="Arial" w:hAnsi="Arial" w:cs="Arial"/>
          <w:sz w:val="28"/>
          <w:szCs w:val="28"/>
        </w:rPr>
        <w:t xml:space="preserve"> would otherwise </w:t>
      </w:r>
      <w:r w:rsidR="00FA6602" w:rsidRPr="00421965">
        <w:rPr>
          <w:rFonts w:ascii="Arial" w:hAnsi="Arial" w:cs="Arial"/>
          <w:sz w:val="28"/>
          <w:szCs w:val="28"/>
        </w:rPr>
        <w:t xml:space="preserve">have been the case”.  </w:t>
      </w:r>
      <w:r w:rsidRPr="00421965">
        <w:rPr>
          <w:rFonts w:ascii="Arial" w:hAnsi="Arial" w:cs="Arial"/>
          <w:sz w:val="28"/>
          <w:szCs w:val="28"/>
        </w:rPr>
        <w:lastRenderedPageBreak/>
        <w:t xml:space="preserve">Coaching tries to shift the perspective of an individual, questioning assumptions and allowing them to consider </w:t>
      </w:r>
      <w:r w:rsidR="0099634E" w:rsidRPr="00421965">
        <w:rPr>
          <w:rFonts w:ascii="Arial" w:hAnsi="Arial" w:cs="Arial"/>
          <w:sz w:val="28"/>
          <w:szCs w:val="28"/>
        </w:rPr>
        <w:t>alternative solutions</w:t>
      </w:r>
      <w:sdt>
        <w:sdtPr>
          <w:rPr>
            <w:rFonts w:ascii="Arial" w:hAnsi="Arial" w:cs="Arial"/>
            <w:sz w:val="28"/>
            <w:szCs w:val="28"/>
          </w:rPr>
          <w:id w:val="1918129049"/>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Clu14 \l 2057 </w:instrText>
          </w:r>
          <w:r w:rsidR="00344652" w:rsidRPr="00421965">
            <w:rPr>
              <w:rFonts w:ascii="Arial" w:hAnsi="Arial" w:cs="Arial"/>
              <w:sz w:val="28"/>
              <w:szCs w:val="28"/>
            </w:rPr>
            <w:fldChar w:fldCharType="separate"/>
          </w:r>
          <w:r w:rsidRPr="00421965">
            <w:rPr>
              <w:rFonts w:ascii="Arial" w:hAnsi="Arial" w:cs="Arial"/>
              <w:noProof/>
              <w:sz w:val="28"/>
              <w:szCs w:val="28"/>
            </w:rPr>
            <w:t xml:space="preserve"> (Clutterbuck, 2014)</w:t>
          </w:r>
          <w:r w:rsidR="00344652" w:rsidRPr="00421965">
            <w:rPr>
              <w:rFonts w:ascii="Arial" w:hAnsi="Arial" w:cs="Arial"/>
              <w:sz w:val="28"/>
              <w:szCs w:val="28"/>
            </w:rPr>
            <w:fldChar w:fldCharType="end"/>
          </w:r>
        </w:sdtContent>
      </w:sdt>
      <w:r w:rsidRPr="00421965">
        <w:rPr>
          <w:rFonts w:ascii="Arial" w:hAnsi="Arial" w:cs="Arial"/>
          <w:sz w:val="28"/>
          <w:szCs w:val="28"/>
        </w:rPr>
        <w:t xml:space="preserve">.  </w:t>
      </w:r>
    </w:p>
    <w:p w:rsidR="00E31C75" w:rsidRPr="00421965" w:rsidRDefault="00E31C75" w:rsidP="00AE7988">
      <w:pPr>
        <w:spacing w:line="360" w:lineRule="auto"/>
        <w:rPr>
          <w:rFonts w:ascii="Arial" w:hAnsi="Arial" w:cs="Arial"/>
          <w:sz w:val="28"/>
          <w:szCs w:val="28"/>
        </w:rPr>
      </w:pPr>
    </w:p>
    <w:p w:rsidR="00DA53E8" w:rsidRPr="00421965" w:rsidRDefault="00DA53E8" w:rsidP="00AE7988">
      <w:pPr>
        <w:spacing w:line="360" w:lineRule="auto"/>
        <w:rPr>
          <w:rFonts w:ascii="Arial" w:hAnsi="Arial" w:cs="Arial"/>
          <w:sz w:val="28"/>
          <w:szCs w:val="28"/>
        </w:rPr>
      </w:pPr>
      <w:r w:rsidRPr="00421965">
        <w:rPr>
          <w:rFonts w:ascii="Arial" w:hAnsi="Arial" w:cs="Arial"/>
          <w:sz w:val="28"/>
          <w:szCs w:val="28"/>
        </w:rPr>
        <w:t>Anot</w:t>
      </w:r>
      <w:r w:rsidR="00B7367F" w:rsidRPr="00421965">
        <w:rPr>
          <w:rFonts w:ascii="Arial" w:hAnsi="Arial" w:cs="Arial"/>
          <w:sz w:val="28"/>
          <w:szCs w:val="28"/>
        </w:rPr>
        <w:t>her definition of coaching is “u</w:t>
      </w:r>
      <w:r w:rsidRPr="00421965">
        <w:rPr>
          <w:rFonts w:ascii="Arial" w:hAnsi="Arial" w:cs="Arial"/>
          <w:sz w:val="28"/>
          <w:szCs w:val="28"/>
        </w:rPr>
        <w:t xml:space="preserve">nlocking a </w:t>
      </w:r>
      <w:r w:rsidR="00B7367F" w:rsidRPr="00421965">
        <w:rPr>
          <w:rFonts w:ascii="Arial" w:hAnsi="Arial" w:cs="Arial"/>
          <w:sz w:val="28"/>
          <w:szCs w:val="28"/>
        </w:rPr>
        <w:t>person’s</w:t>
      </w:r>
      <w:r w:rsidRPr="00421965">
        <w:rPr>
          <w:rFonts w:ascii="Arial" w:hAnsi="Arial" w:cs="Arial"/>
          <w:sz w:val="28"/>
          <w:szCs w:val="28"/>
        </w:rPr>
        <w:t xml:space="preserve"> potential to maximise their own performance. It is helping them to learn rather than teaching them</w:t>
      </w:r>
      <w:r w:rsidR="00B7367F" w:rsidRPr="00421965">
        <w:rPr>
          <w:rFonts w:ascii="Arial" w:hAnsi="Arial" w:cs="Arial"/>
          <w:sz w:val="28"/>
          <w:szCs w:val="28"/>
        </w:rPr>
        <w:t xml:space="preserve">” </w:t>
      </w:r>
      <w:sdt>
        <w:sdtPr>
          <w:rPr>
            <w:rFonts w:ascii="Arial" w:hAnsi="Arial" w:cs="Arial"/>
            <w:sz w:val="28"/>
            <w:szCs w:val="28"/>
          </w:rPr>
          <w:id w:val="1077175184"/>
          <w:citation/>
        </w:sdtPr>
        <w:sdtContent>
          <w:r w:rsidR="00344652" w:rsidRPr="00421965">
            <w:rPr>
              <w:rFonts w:ascii="Arial" w:hAnsi="Arial" w:cs="Arial"/>
              <w:sz w:val="28"/>
              <w:szCs w:val="28"/>
            </w:rPr>
            <w:fldChar w:fldCharType="begin"/>
          </w:r>
          <w:r w:rsidR="00B57CD3" w:rsidRPr="00421965">
            <w:rPr>
              <w:rFonts w:ascii="Arial" w:hAnsi="Arial" w:cs="Arial"/>
              <w:sz w:val="28"/>
              <w:szCs w:val="28"/>
            </w:rPr>
            <w:instrText xml:space="preserve">CITATION Whi \l 2057 </w:instrText>
          </w:r>
          <w:r w:rsidR="00344652" w:rsidRPr="00421965">
            <w:rPr>
              <w:rFonts w:ascii="Arial" w:hAnsi="Arial" w:cs="Arial"/>
              <w:sz w:val="28"/>
              <w:szCs w:val="28"/>
            </w:rPr>
            <w:fldChar w:fldCharType="separate"/>
          </w:r>
          <w:r w:rsidR="00B57CD3" w:rsidRPr="00421965">
            <w:rPr>
              <w:rFonts w:ascii="Arial" w:hAnsi="Arial" w:cs="Arial"/>
              <w:noProof/>
              <w:sz w:val="28"/>
              <w:szCs w:val="28"/>
            </w:rPr>
            <w:t>(Whitmore, 2017)</w:t>
          </w:r>
          <w:r w:rsidR="00344652" w:rsidRPr="00421965">
            <w:rPr>
              <w:rFonts w:ascii="Arial" w:hAnsi="Arial" w:cs="Arial"/>
              <w:sz w:val="28"/>
              <w:szCs w:val="28"/>
            </w:rPr>
            <w:fldChar w:fldCharType="end"/>
          </w:r>
        </w:sdtContent>
      </w:sdt>
      <w:r w:rsidR="00B7367F" w:rsidRPr="00421965">
        <w:rPr>
          <w:rFonts w:ascii="Arial" w:hAnsi="Arial" w:cs="Arial"/>
          <w:sz w:val="28"/>
          <w:szCs w:val="28"/>
        </w:rPr>
        <w:t xml:space="preserve">.  </w:t>
      </w:r>
      <w:r w:rsidRPr="00421965">
        <w:rPr>
          <w:rFonts w:ascii="Arial" w:hAnsi="Arial" w:cs="Arial"/>
          <w:sz w:val="28"/>
          <w:szCs w:val="28"/>
        </w:rPr>
        <w:t xml:space="preserve">A more complex definition, which could </w:t>
      </w:r>
      <w:r w:rsidR="00CB3721" w:rsidRPr="00421965">
        <w:rPr>
          <w:rFonts w:ascii="Arial" w:hAnsi="Arial" w:cs="Arial"/>
          <w:sz w:val="28"/>
          <w:szCs w:val="28"/>
        </w:rPr>
        <w:t>relate</w:t>
      </w:r>
      <w:r w:rsidRPr="00421965">
        <w:rPr>
          <w:rFonts w:ascii="Arial" w:hAnsi="Arial" w:cs="Arial"/>
          <w:sz w:val="28"/>
          <w:szCs w:val="28"/>
        </w:rPr>
        <w:t xml:space="preserve"> to strategic coaching </w:t>
      </w:r>
      <w:r w:rsidR="00B7367F" w:rsidRPr="00421965">
        <w:rPr>
          <w:rFonts w:ascii="Arial" w:hAnsi="Arial" w:cs="Arial"/>
          <w:sz w:val="28"/>
          <w:szCs w:val="28"/>
        </w:rPr>
        <w:t>s</w:t>
      </w:r>
      <w:r w:rsidRPr="00421965">
        <w:rPr>
          <w:rFonts w:ascii="Arial" w:hAnsi="Arial" w:cs="Arial"/>
          <w:sz w:val="28"/>
          <w:szCs w:val="28"/>
        </w:rPr>
        <w:t>uggests “coaching is a human development process that involves structured, focused interaction and the use of appropriate strategies, tools and techniques to promote desirable and sustainable change for the benefit of the client and potentially for other stakeholders</w:t>
      </w:r>
      <w:r w:rsidR="00B7367F" w:rsidRPr="00421965">
        <w:rPr>
          <w:rFonts w:ascii="Arial" w:hAnsi="Arial" w:cs="Arial"/>
          <w:sz w:val="28"/>
          <w:szCs w:val="28"/>
        </w:rPr>
        <w:t xml:space="preserve">” </w:t>
      </w:r>
      <w:sdt>
        <w:sdtPr>
          <w:rPr>
            <w:rFonts w:ascii="Arial" w:hAnsi="Arial" w:cs="Arial"/>
            <w:sz w:val="28"/>
            <w:szCs w:val="28"/>
          </w:rPr>
          <w:id w:val="-1895582363"/>
          <w:citation/>
        </w:sdtPr>
        <w:sdtContent>
          <w:r w:rsidR="00344652" w:rsidRPr="00421965">
            <w:rPr>
              <w:rFonts w:ascii="Arial" w:hAnsi="Arial" w:cs="Arial"/>
              <w:sz w:val="28"/>
              <w:szCs w:val="28"/>
            </w:rPr>
            <w:fldChar w:fldCharType="begin"/>
          </w:r>
          <w:r w:rsidR="00B7367F" w:rsidRPr="00421965">
            <w:rPr>
              <w:rFonts w:ascii="Arial" w:hAnsi="Arial" w:cs="Arial"/>
              <w:sz w:val="28"/>
              <w:szCs w:val="28"/>
            </w:rPr>
            <w:instrText xml:space="preserve"> CITATION Gra13 \l 2057 </w:instrText>
          </w:r>
          <w:r w:rsidR="00344652" w:rsidRPr="00421965">
            <w:rPr>
              <w:rFonts w:ascii="Arial" w:hAnsi="Arial" w:cs="Arial"/>
              <w:sz w:val="28"/>
              <w:szCs w:val="28"/>
            </w:rPr>
            <w:fldChar w:fldCharType="separate"/>
          </w:r>
          <w:r w:rsidR="00B7367F" w:rsidRPr="00421965">
            <w:rPr>
              <w:rFonts w:ascii="Arial" w:hAnsi="Arial" w:cs="Arial"/>
              <w:noProof/>
              <w:sz w:val="28"/>
              <w:szCs w:val="28"/>
            </w:rPr>
            <w:t>(Grant, 2013)</w:t>
          </w:r>
          <w:r w:rsidR="00344652" w:rsidRPr="00421965">
            <w:rPr>
              <w:rFonts w:ascii="Arial" w:hAnsi="Arial" w:cs="Arial"/>
              <w:sz w:val="28"/>
              <w:szCs w:val="28"/>
            </w:rPr>
            <w:fldChar w:fldCharType="end"/>
          </w:r>
        </w:sdtContent>
      </w:sdt>
      <w:r w:rsidR="00B7367F" w:rsidRPr="00421965">
        <w:rPr>
          <w:rFonts w:ascii="Arial" w:hAnsi="Arial" w:cs="Arial"/>
          <w:sz w:val="28"/>
          <w:szCs w:val="28"/>
        </w:rPr>
        <w:t xml:space="preserve">.  </w:t>
      </w:r>
      <w:r w:rsidR="00FA6602" w:rsidRPr="00421965">
        <w:rPr>
          <w:rFonts w:ascii="Arial" w:hAnsi="Arial" w:cs="Arial"/>
          <w:sz w:val="28"/>
          <w:szCs w:val="28"/>
        </w:rPr>
        <w:t>D</w:t>
      </w:r>
      <w:r w:rsidRPr="00421965">
        <w:rPr>
          <w:rFonts w:ascii="Arial" w:hAnsi="Arial" w:cs="Arial"/>
          <w:sz w:val="28"/>
          <w:szCs w:val="28"/>
        </w:rPr>
        <w:t xml:space="preserve">espite both definitions varying </w:t>
      </w:r>
      <w:r w:rsidR="00B7367F" w:rsidRPr="00421965">
        <w:rPr>
          <w:rFonts w:ascii="Arial" w:hAnsi="Arial" w:cs="Arial"/>
          <w:sz w:val="28"/>
          <w:szCs w:val="28"/>
        </w:rPr>
        <w:t xml:space="preserve">in </w:t>
      </w:r>
      <w:r w:rsidRPr="00421965">
        <w:rPr>
          <w:rFonts w:ascii="Arial" w:hAnsi="Arial" w:cs="Arial"/>
          <w:sz w:val="28"/>
          <w:szCs w:val="28"/>
        </w:rPr>
        <w:t>the degree of complexity, both suggest unlocking potential, a process involving questioning and collaboration.</w:t>
      </w:r>
    </w:p>
    <w:p w:rsidR="00DA53E8" w:rsidRPr="00421965" w:rsidRDefault="00DA53E8" w:rsidP="00AE7988">
      <w:pPr>
        <w:spacing w:line="360" w:lineRule="auto"/>
        <w:rPr>
          <w:rFonts w:ascii="Arial" w:hAnsi="Arial" w:cs="Arial"/>
          <w:sz w:val="28"/>
          <w:szCs w:val="28"/>
        </w:rPr>
      </w:pPr>
    </w:p>
    <w:p w:rsidR="006E7ADA" w:rsidRPr="00421965" w:rsidRDefault="006E7ADA" w:rsidP="00AE7988">
      <w:pPr>
        <w:pStyle w:val="ListParagraph"/>
        <w:spacing w:line="360" w:lineRule="auto"/>
        <w:ind w:left="0"/>
        <w:rPr>
          <w:rFonts w:ascii="Arial" w:hAnsi="Arial" w:cs="Arial"/>
          <w:sz w:val="28"/>
          <w:szCs w:val="28"/>
        </w:rPr>
      </w:pPr>
      <w:r w:rsidRPr="00421965">
        <w:rPr>
          <w:rFonts w:ascii="Arial" w:hAnsi="Arial" w:cs="Arial"/>
          <w:sz w:val="28"/>
          <w:szCs w:val="28"/>
        </w:rPr>
        <w:t xml:space="preserve">Coaching is </w:t>
      </w:r>
      <w:r w:rsidR="00491157" w:rsidRPr="00421965">
        <w:rPr>
          <w:rFonts w:ascii="Arial" w:hAnsi="Arial" w:cs="Arial"/>
          <w:sz w:val="28"/>
          <w:szCs w:val="28"/>
        </w:rPr>
        <w:t>non-directive</w:t>
      </w:r>
      <w:r w:rsidR="00FA6602" w:rsidRPr="00421965">
        <w:rPr>
          <w:rFonts w:ascii="Arial" w:hAnsi="Arial" w:cs="Arial"/>
          <w:sz w:val="28"/>
          <w:szCs w:val="28"/>
        </w:rPr>
        <w:t>, with the outcome being agr</w:t>
      </w:r>
      <w:r w:rsidR="00443AB8" w:rsidRPr="00421965">
        <w:rPr>
          <w:rFonts w:ascii="Arial" w:hAnsi="Arial" w:cs="Arial"/>
          <w:sz w:val="28"/>
          <w:szCs w:val="28"/>
        </w:rPr>
        <w:t xml:space="preserve">eed by the coachee.  Coaching </w:t>
      </w:r>
      <w:r w:rsidR="00CB3721" w:rsidRPr="00421965">
        <w:rPr>
          <w:rFonts w:ascii="Arial" w:hAnsi="Arial" w:cs="Arial"/>
          <w:sz w:val="28"/>
          <w:szCs w:val="28"/>
        </w:rPr>
        <w:t xml:space="preserve">uses </w:t>
      </w:r>
      <w:r w:rsidR="00FA6602" w:rsidRPr="00421965">
        <w:rPr>
          <w:rFonts w:ascii="Arial" w:hAnsi="Arial" w:cs="Arial"/>
          <w:sz w:val="28"/>
          <w:szCs w:val="28"/>
        </w:rPr>
        <w:t>socratic</w:t>
      </w:r>
      <w:r w:rsidR="00491157" w:rsidRPr="00421965">
        <w:rPr>
          <w:rFonts w:ascii="Arial" w:hAnsi="Arial" w:cs="Arial"/>
          <w:sz w:val="28"/>
          <w:szCs w:val="28"/>
        </w:rPr>
        <w:t xml:space="preserve"> questioning, creating and encouraging </w:t>
      </w:r>
      <w:r w:rsidR="00443AB8" w:rsidRPr="00421965">
        <w:rPr>
          <w:rFonts w:ascii="Arial" w:hAnsi="Arial" w:cs="Arial"/>
          <w:sz w:val="28"/>
          <w:szCs w:val="28"/>
        </w:rPr>
        <w:t xml:space="preserve">the coachee to analyse, reflect, </w:t>
      </w:r>
      <w:r w:rsidR="00491157" w:rsidRPr="00421965">
        <w:rPr>
          <w:rFonts w:ascii="Arial" w:hAnsi="Arial" w:cs="Arial"/>
          <w:sz w:val="28"/>
          <w:szCs w:val="28"/>
        </w:rPr>
        <w:t>consider new ideas</w:t>
      </w:r>
      <w:r w:rsidR="00443AB8" w:rsidRPr="00421965">
        <w:rPr>
          <w:rFonts w:ascii="Arial" w:hAnsi="Arial" w:cs="Arial"/>
          <w:sz w:val="28"/>
          <w:szCs w:val="28"/>
        </w:rPr>
        <w:t xml:space="preserve"> and </w:t>
      </w:r>
      <w:r w:rsidR="005A77DA" w:rsidRPr="00421965">
        <w:rPr>
          <w:rFonts w:ascii="Arial" w:hAnsi="Arial" w:cs="Arial"/>
          <w:sz w:val="28"/>
          <w:szCs w:val="28"/>
        </w:rPr>
        <w:t>develop</w:t>
      </w:r>
      <w:r w:rsidR="00443AB8" w:rsidRPr="00421965">
        <w:rPr>
          <w:rFonts w:ascii="Arial" w:hAnsi="Arial" w:cs="Arial"/>
          <w:sz w:val="28"/>
          <w:szCs w:val="28"/>
        </w:rPr>
        <w:t xml:space="preserve"> </w:t>
      </w:r>
      <w:r w:rsidR="005A77DA" w:rsidRPr="00421965">
        <w:rPr>
          <w:rFonts w:ascii="Arial" w:hAnsi="Arial" w:cs="Arial"/>
          <w:sz w:val="28"/>
          <w:szCs w:val="28"/>
        </w:rPr>
        <w:t xml:space="preserve">interpersonal skills </w:t>
      </w:r>
      <w:sdt>
        <w:sdtPr>
          <w:rPr>
            <w:rFonts w:ascii="Arial" w:hAnsi="Arial" w:cs="Arial"/>
            <w:sz w:val="28"/>
            <w:szCs w:val="28"/>
          </w:rPr>
          <w:id w:val="1178463118"/>
          <w:citation/>
        </w:sdtPr>
        <w:sdtContent>
          <w:r w:rsidR="00344652" w:rsidRPr="00421965">
            <w:rPr>
              <w:rFonts w:ascii="Arial" w:hAnsi="Arial" w:cs="Arial"/>
              <w:sz w:val="28"/>
              <w:szCs w:val="28"/>
            </w:rPr>
            <w:fldChar w:fldCharType="begin"/>
          </w:r>
          <w:r w:rsidR="00491157" w:rsidRPr="00421965">
            <w:rPr>
              <w:rFonts w:ascii="Arial" w:hAnsi="Arial" w:cs="Arial"/>
              <w:sz w:val="28"/>
              <w:szCs w:val="28"/>
            </w:rPr>
            <w:instrText xml:space="preserve"> CITATION Roy19 \l 2057 </w:instrText>
          </w:r>
          <w:r w:rsidR="00344652" w:rsidRPr="00421965">
            <w:rPr>
              <w:rFonts w:ascii="Arial" w:hAnsi="Arial" w:cs="Arial"/>
              <w:sz w:val="28"/>
              <w:szCs w:val="28"/>
            </w:rPr>
            <w:fldChar w:fldCharType="separate"/>
          </w:r>
          <w:r w:rsidR="00491157" w:rsidRPr="00421965">
            <w:rPr>
              <w:rFonts w:ascii="Arial" w:hAnsi="Arial" w:cs="Arial"/>
              <w:noProof/>
              <w:sz w:val="28"/>
              <w:szCs w:val="28"/>
            </w:rPr>
            <w:t>(Royal, 2019)</w:t>
          </w:r>
          <w:r w:rsidR="00344652" w:rsidRPr="00421965">
            <w:rPr>
              <w:rFonts w:ascii="Arial" w:hAnsi="Arial" w:cs="Arial"/>
              <w:sz w:val="28"/>
              <w:szCs w:val="28"/>
            </w:rPr>
            <w:fldChar w:fldCharType="end"/>
          </w:r>
        </w:sdtContent>
      </w:sdt>
      <w:r w:rsidR="00491157" w:rsidRPr="00421965">
        <w:rPr>
          <w:rFonts w:ascii="Arial" w:hAnsi="Arial" w:cs="Arial"/>
          <w:sz w:val="28"/>
          <w:szCs w:val="28"/>
        </w:rPr>
        <w:t xml:space="preserve">. </w:t>
      </w:r>
      <w:r w:rsidR="00FA6602" w:rsidRPr="00421965">
        <w:rPr>
          <w:rFonts w:ascii="Arial" w:hAnsi="Arial" w:cs="Arial"/>
          <w:sz w:val="28"/>
          <w:szCs w:val="28"/>
        </w:rPr>
        <w:t xml:space="preserve"> </w:t>
      </w:r>
      <w:r w:rsidRPr="00421965">
        <w:rPr>
          <w:rFonts w:ascii="Arial" w:hAnsi="Arial" w:cs="Arial"/>
          <w:sz w:val="28"/>
          <w:szCs w:val="28"/>
        </w:rPr>
        <w:t>Coaching supports the identification of an individual’s stre</w:t>
      </w:r>
      <w:r w:rsidR="0075670B" w:rsidRPr="00421965">
        <w:rPr>
          <w:rFonts w:ascii="Arial" w:hAnsi="Arial" w:cs="Arial"/>
          <w:sz w:val="28"/>
          <w:szCs w:val="28"/>
        </w:rPr>
        <w:t xml:space="preserve">ngths and areas for development </w:t>
      </w:r>
      <w:sdt>
        <w:sdtPr>
          <w:rPr>
            <w:rFonts w:ascii="Arial" w:hAnsi="Arial" w:cs="Arial"/>
            <w:sz w:val="28"/>
            <w:szCs w:val="28"/>
          </w:rPr>
          <w:id w:val="1241453071"/>
          <w:citation/>
        </w:sdtPr>
        <w:sdtContent>
          <w:r w:rsidR="00344652" w:rsidRPr="00421965">
            <w:rPr>
              <w:rFonts w:ascii="Arial" w:hAnsi="Arial" w:cs="Arial"/>
              <w:sz w:val="28"/>
              <w:szCs w:val="28"/>
            </w:rPr>
            <w:fldChar w:fldCharType="begin"/>
          </w:r>
          <w:r w:rsidR="0075670B" w:rsidRPr="00421965">
            <w:rPr>
              <w:rFonts w:ascii="Arial" w:hAnsi="Arial" w:cs="Arial"/>
              <w:sz w:val="28"/>
              <w:szCs w:val="28"/>
            </w:rPr>
            <w:instrText xml:space="preserve"> CITATION CIP9a \l 2057 </w:instrText>
          </w:r>
          <w:r w:rsidR="00344652" w:rsidRPr="00421965">
            <w:rPr>
              <w:rFonts w:ascii="Arial" w:hAnsi="Arial" w:cs="Arial"/>
              <w:sz w:val="28"/>
              <w:szCs w:val="28"/>
            </w:rPr>
            <w:fldChar w:fldCharType="separate"/>
          </w:r>
          <w:r w:rsidR="0075670B" w:rsidRPr="00421965">
            <w:rPr>
              <w:rFonts w:ascii="Arial" w:hAnsi="Arial" w:cs="Arial"/>
              <w:noProof/>
              <w:sz w:val="28"/>
              <w:szCs w:val="28"/>
            </w:rPr>
            <w:t>(CIPD, 2019a)</w:t>
          </w:r>
          <w:r w:rsidR="00344652" w:rsidRPr="00421965">
            <w:rPr>
              <w:rFonts w:ascii="Arial" w:hAnsi="Arial" w:cs="Arial"/>
              <w:sz w:val="28"/>
              <w:szCs w:val="28"/>
            </w:rPr>
            <w:fldChar w:fldCharType="end"/>
          </w:r>
        </w:sdtContent>
      </w:sdt>
      <w:r w:rsidR="00A56176" w:rsidRPr="00421965">
        <w:rPr>
          <w:rFonts w:ascii="Arial" w:hAnsi="Arial" w:cs="Arial"/>
          <w:sz w:val="28"/>
          <w:szCs w:val="28"/>
        </w:rPr>
        <w:t>.</w:t>
      </w:r>
    </w:p>
    <w:p w:rsidR="00726F14" w:rsidRPr="00421965" w:rsidRDefault="00726F14" w:rsidP="00AE7988">
      <w:pPr>
        <w:pStyle w:val="ListParagraph"/>
        <w:spacing w:line="360" w:lineRule="auto"/>
        <w:ind w:left="0"/>
        <w:rPr>
          <w:rFonts w:ascii="Arial" w:hAnsi="Arial" w:cs="Arial"/>
          <w:sz w:val="28"/>
          <w:szCs w:val="28"/>
        </w:rPr>
      </w:pPr>
    </w:p>
    <w:p w:rsidR="00726F14" w:rsidRPr="00421965" w:rsidRDefault="00726F14" w:rsidP="00AE7988">
      <w:pPr>
        <w:spacing w:line="360" w:lineRule="auto"/>
        <w:rPr>
          <w:rFonts w:ascii="Arial" w:hAnsi="Arial" w:cs="Arial"/>
          <w:sz w:val="28"/>
          <w:szCs w:val="28"/>
        </w:rPr>
      </w:pPr>
      <w:r w:rsidRPr="00421965">
        <w:rPr>
          <w:rFonts w:ascii="Arial" w:hAnsi="Arial" w:cs="Arial"/>
          <w:sz w:val="28"/>
          <w:szCs w:val="28"/>
        </w:rPr>
        <w:t>Formal coaching identifies a clear and explicit agreement between the coach and coachee.  Informal coaching does not respect hierarchy, happe</w:t>
      </w:r>
      <w:r w:rsidR="00532985" w:rsidRPr="00421965">
        <w:rPr>
          <w:rFonts w:ascii="Arial" w:hAnsi="Arial" w:cs="Arial"/>
          <w:sz w:val="28"/>
          <w:szCs w:val="28"/>
        </w:rPr>
        <w:t xml:space="preserve">ns without notice, with no </w:t>
      </w:r>
      <w:r w:rsidRPr="00421965">
        <w:rPr>
          <w:rFonts w:ascii="Arial" w:hAnsi="Arial" w:cs="Arial"/>
          <w:sz w:val="28"/>
          <w:szCs w:val="28"/>
        </w:rPr>
        <w:t xml:space="preserve">formal agreement, although some understanding of expectations are needed </w:t>
      </w:r>
      <w:sdt>
        <w:sdtPr>
          <w:rPr>
            <w:rFonts w:ascii="Arial" w:hAnsi="Arial" w:cs="Arial"/>
            <w:sz w:val="28"/>
            <w:szCs w:val="28"/>
          </w:rPr>
          <w:id w:val="-416636332"/>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Mil03 \l 2057 </w:instrText>
          </w:r>
          <w:r w:rsidR="00344652" w:rsidRPr="00421965">
            <w:rPr>
              <w:rFonts w:ascii="Arial" w:hAnsi="Arial" w:cs="Arial"/>
              <w:sz w:val="28"/>
              <w:szCs w:val="28"/>
            </w:rPr>
            <w:fldChar w:fldCharType="separate"/>
          </w:r>
          <w:r w:rsidRPr="00421965">
            <w:rPr>
              <w:rFonts w:ascii="Arial" w:hAnsi="Arial" w:cs="Arial"/>
              <w:noProof/>
              <w:sz w:val="28"/>
              <w:szCs w:val="28"/>
            </w:rPr>
            <w:t>(Miles, 2003)</w:t>
          </w:r>
          <w:r w:rsidR="00344652" w:rsidRPr="00421965">
            <w:rPr>
              <w:rFonts w:ascii="Arial" w:hAnsi="Arial" w:cs="Arial"/>
              <w:sz w:val="28"/>
              <w:szCs w:val="28"/>
            </w:rPr>
            <w:fldChar w:fldCharType="end"/>
          </w:r>
        </w:sdtContent>
      </w:sdt>
      <w:r w:rsidRPr="00421965">
        <w:rPr>
          <w:rFonts w:ascii="Arial" w:hAnsi="Arial" w:cs="Arial"/>
          <w:sz w:val="28"/>
          <w:szCs w:val="28"/>
        </w:rPr>
        <w:t xml:space="preserve">. </w:t>
      </w:r>
    </w:p>
    <w:p w:rsidR="000B343D" w:rsidRPr="00421965" w:rsidRDefault="000B343D" w:rsidP="00AE7988">
      <w:pPr>
        <w:spacing w:line="360" w:lineRule="auto"/>
        <w:rPr>
          <w:rFonts w:ascii="Arial" w:hAnsi="Arial" w:cs="Arial"/>
          <w:sz w:val="28"/>
          <w:szCs w:val="28"/>
        </w:rPr>
      </w:pPr>
    </w:p>
    <w:p w:rsidR="00130405" w:rsidRPr="00421965" w:rsidRDefault="00130405" w:rsidP="00AE7988">
      <w:pPr>
        <w:spacing w:line="360" w:lineRule="auto"/>
        <w:rPr>
          <w:rFonts w:ascii="Arial" w:hAnsi="Arial" w:cs="Arial"/>
          <w:sz w:val="28"/>
          <w:szCs w:val="28"/>
        </w:rPr>
      </w:pPr>
      <w:r w:rsidRPr="00421965">
        <w:rPr>
          <w:rFonts w:ascii="Arial" w:hAnsi="Arial" w:cs="Arial"/>
          <w:sz w:val="28"/>
          <w:szCs w:val="28"/>
        </w:rPr>
        <w:t xml:space="preserve">Despite there being differences between coaching and mentoring, “these are often used interchangeably” </w:t>
      </w:r>
      <w:sdt>
        <w:sdtPr>
          <w:rPr>
            <w:rFonts w:ascii="Arial" w:hAnsi="Arial" w:cs="Arial"/>
            <w:sz w:val="28"/>
            <w:szCs w:val="28"/>
          </w:rPr>
          <w:id w:val="-1650669662"/>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CIP9a \l 2057 </w:instrText>
          </w:r>
          <w:r w:rsidR="00344652" w:rsidRPr="00421965">
            <w:rPr>
              <w:rFonts w:ascii="Arial" w:hAnsi="Arial" w:cs="Arial"/>
              <w:sz w:val="28"/>
              <w:szCs w:val="28"/>
            </w:rPr>
            <w:fldChar w:fldCharType="separate"/>
          </w:r>
          <w:r w:rsidRPr="00421965">
            <w:rPr>
              <w:rFonts w:ascii="Arial" w:hAnsi="Arial" w:cs="Arial"/>
              <w:noProof/>
              <w:sz w:val="28"/>
              <w:szCs w:val="28"/>
            </w:rPr>
            <w:t>(CIPD, 2019a)</w:t>
          </w:r>
          <w:r w:rsidR="00344652" w:rsidRPr="00421965">
            <w:rPr>
              <w:rFonts w:ascii="Arial" w:hAnsi="Arial" w:cs="Arial"/>
              <w:sz w:val="28"/>
              <w:szCs w:val="28"/>
            </w:rPr>
            <w:fldChar w:fldCharType="end"/>
          </w:r>
        </w:sdtContent>
      </w:sdt>
      <w:r w:rsidRPr="00421965">
        <w:rPr>
          <w:rFonts w:ascii="Arial" w:hAnsi="Arial" w:cs="Arial"/>
          <w:sz w:val="28"/>
          <w:szCs w:val="28"/>
        </w:rPr>
        <w:t>.  An example of this is within develo</w:t>
      </w:r>
      <w:r w:rsidR="00443AB8" w:rsidRPr="00421965">
        <w:rPr>
          <w:rFonts w:ascii="Arial" w:hAnsi="Arial" w:cs="Arial"/>
          <w:sz w:val="28"/>
          <w:szCs w:val="28"/>
        </w:rPr>
        <w:t>pment coaching, where the coach</w:t>
      </w:r>
      <w:r w:rsidRPr="00421965">
        <w:rPr>
          <w:rFonts w:ascii="Arial" w:hAnsi="Arial" w:cs="Arial"/>
          <w:sz w:val="28"/>
          <w:szCs w:val="28"/>
        </w:rPr>
        <w:t xml:space="preserve"> will switch </w:t>
      </w:r>
      <w:r w:rsidR="00D64186" w:rsidRPr="00421965">
        <w:rPr>
          <w:rFonts w:ascii="Arial" w:hAnsi="Arial" w:cs="Arial"/>
          <w:sz w:val="28"/>
          <w:szCs w:val="28"/>
        </w:rPr>
        <w:t xml:space="preserve">to mentoring </w:t>
      </w:r>
      <w:r w:rsidRPr="00421965">
        <w:rPr>
          <w:rFonts w:ascii="Arial" w:hAnsi="Arial" w:cs="Arial"/>
          <w:sz w:val="28"/>
          <w:szCs w:val="28"/>
        </w:rPr>
        <w:t xml:space="preserve">where a development need identified relating to knowledge or skills (Hawkins, 2016). </w:t>
      </w:r>
    </w:p>
    <w:p w:rsidR="00130405" w:rsidRPr="00421965" w:rsidRDefault="00130405" w:rsidP="00AE7988">
      <w:pPr>
        <w:spacing w:line="360" w:lineRule="auto"/>
        <w:rPr>
          <w:rFonts w:ascii="Arial" w:hAnsi="Arial" w:cs="Arial"/>
          <w:sz w:val="28"/>
          <w:szCs w:val="28"/>
        </w:rPr>
      </w:pPr>
    </w:p>
    <w:p w:rsidR="00DB5193" w:rsidRPr="00421965" w:rsidRDefault="00633E5E" w:rsidP="00AE7988">
      <w:pPr>
        <w:pStyle w:val="ListParagraph"/>
        <w:spacing w:line="360" w:lineRule="auto"/>
        <w:ind w:left="0"/>
        <w:rPr>
          <w:rFonts w:ascii="Arial" w:hAnsi="Arial" w:cs="Arial"/>
          <w:sz w:val="28"/>
          <w:szCs w:val="28"/>
        </w:rPr>
      </w:pPr>
      <w:r w:rsidRPr="00421965">
        <w:rPr>
          <w:rFonts w:ascii="Arial" w:hAnsi="Arial" w:cs="Arial"/>
          <w:sz w:val="28"/>
          <w:szCs w:val="28"/>
        </w:rPr>
        <w:t xml:space="preserve">Mentoring is </w:t>
      </w:r>
      <w:r w:rsidR="006E7ADA" w:rsidRPr="00421965">
        <w:rPr>
          <w:rFonts w:ascii="Arial" w:hAnsi="Arial" w:cs="Arial"/>
          <w:sz w:val="28"/>
          <w:szCs w:val="28"/>
        </w:rPr>
        <w:t>defined as “</w:t>
      </w:r>
      <w:r w:rsidR="00FC269F" w:rsidRPr="00421965">
        <w:rPr>
          <w:rFonts w:ascii="Arial" w:hAnsi="Arial" w:cs="Arial"/>
          <w:sz w:val="28"/>
          <w:szCs w:val="28"/>
        </w:rPr>
        <w:t xml:space="preserve">off-line help by one person to another in making significant transitions in knowledge, work or thinking” </w:t>
      </w:r>
      <w:sdt>
        <w:sdtPr>
          <w:rPr>
            <w:rFonts w:ascii="Arial" w:hAnsi="Arial" w:cs="Arial"/>
            <w:sz w:val="28"/>
            <w:szCs w:val="28"/>
          </w:rPr>
          <w:id w:val="-1945606547"/>
          <w:citation/>
        </w:sdtPr>
        <w:sdtContent>
          <w:r w:rsidR="00344652" w:rsidRPr="00421965">
            <w:rPr>
              <w:rFonts w:ascii="Arial" w:hAnsi="Arial" w:cs="Arial"/>
              <w:sz w:val="28"/>
              <w:szCs w:val="28"/>
            </w:rPr>
            <w:fldChar w:fldCharType="begin"/>
          </w:r>
          <w:r w:rsidR="009C2687" w:rsidRPr="00421965">
            <w:rPr>
              <w:rFonts w:ascii="Arial" w:hAnsi="Arial" w:cs="Arial"/>
              <w:sz w:val="28"/>
              <w:szCs w:val="28"/>
            </w:rPr>
            <w:instrText xml:space="preserve"> CITATION Clu16 \l 2057 </w:instrText>
          </w:r>
          <w:r w:rsidR="00344652" w:rsidRPr="00421965">
            <w:rPr>
              <w:rFonts w:ascii="Arial" w:hAnsi="Arial" w:cs="Arial"/>
              <w:sz w:val="28"/>
              <w:szCs w:val="28"/>
            </w:rPr>
            <w:fldChar w:fldCharType="separate"/>
          </w:r>
          <w:r w:rsidR="009C2687" w:rsidRPr="00421965">
            <w:rPr>
              <w:rFonts w:ascii="Arial" w:hAnsi="Arial" w:cs="Arial"/>
              <w:noProof/>
              <w:sz w:val="28"/>
              <w:szCs w:val="28"/>
            </w:rPr>
            <w:t>(Clutterbuck, et al., 2016)</w:t>
          </w:r>
          <w:r w:rsidR="00344652" w:rsidRPr="00421965">
            <w:rPr>
              <w:rFonts w:ascii="Arial" w:hAnsi="Arial" w:cs="Arial"/>
              <w:sz w:val="28"/>
              <w:szCs w:val="28"/>
            </w:rPr>
            <w:fldChar w:fldCharType="end"/>
          </w:r>
        </w:sdtContent>
      </w:sdt>
      <w:r w:rsidR="009C2687" w:rsidRPr="00421965">
        <w:rPr>
          <w:rFonts w:ascii="Arial" w:hAnsi="Arial" w:cs="Arial"/>
          <w:sz w:val="28"/>
          <w:szCs w:val="28"/>
        </w:rPr>
        <w:t xml:space="preserve">. </w:t>
      </w:r>
      <w:r w:rsidR="009B26D4" w:rsidRPr="00421965">
        <w:rPr>
          <w:rFonts w:ascii="Arial" w:hAnsi="Arial" w:cs="Arial"/>
          <w:sz w:val="28"/>
          <w:szCs w:val="28"/>
        </w:rPr>
        <w:t xml:space="preserve">  </w:t>
      </w:r>
      <w:r w:rsidR="00DB5193" w:rsidRPr="00421965">
        <w:rPr>
          <w:rFonts w:ascii="Arial" w:hAnsi="Arial" w:cs="Arial"/>
          <w:sz w:val="28"/>
          <w:szCs w:val="28"/>
        </w:rPr>
        <w:t xml:space="preserve"> </w:t>
      </w:r>
      <w:r w:rsidR="00B06B76" w:rsidRPr="00421965">
        <w:rPr>
          <w:rFonts w:ascii="Arial" w:hAnsi="Arial" w:cs="Arial"/>
          <w:sz w:val="28"/>
          <w:szCs w:val="28"/>
        </w:rPr>
        <w:t>“M</w:t>
      </w:r>
      <w:r w:rsidR="009B26D4" w:rsidRPr="00421965">
        <w:rPr>
          <w:rFonts w:ascii="Arial" w:hAnsi="Arial" w:cs="Arial"/>
          <w:sz w:val="28"/>
          <w:szCs w:val="28"/>
        </w:rPr>
        <w:t xml:space="preserve">entoring isn’t about changing someone to do something differently, it’s about waking someone up to </w:t>
      </w:r>
      <w:r w:rsidR="00F15453" w:rsidRPr="00421965">
        <w:rPr>
          <w:rFonts w:ascii="Arial" w:hAnsi="Arial" w:cs="Arial"/>
          <w:sz w:val="28"/>
          <w:szCs w:val="28"/>
        </w:rPr>
        <w:t>who they</w:t>
      </w:r>
      <w:r w:rsidR="009B26D4" w:rsidRPr="00421965">
        <w:rPr>
          <w:rFonts w:ascii="Arial" w:hAnsi="Arial" w:cs="Arial"/>
          <w:sz w:val="28"/>
          <w:szCs w:val="28"/>
        </w:rPr>
        <w:t xml:space="preserve"> really are.  The mentors challenge is to distil their own experience into bite-sized chunks of wisdom, help or guidance that ultimate</w:t>
      </w:r>
      <w:r w:rsidR="00B06B76" w:rsidRPr="00421965">
        <w:rPr>
          <w:rFonts w:ascii="Arial" w:hAnsi="Arial" w:cs="Arial"/>
          <w:sz w:val="28"/>
          <w:szCs w:val="28"/>
        </w:rPr>
        <w:t>ly helps them to discover that”</w:t>
      </w:r>
      <w:r w:rsidR="00F15453" w:rsidRPr="00421965">
        <w:rPr>
          <w:rFonts w:ascii="Arial" w:hAnsi="Arial" w:cs="Arial"/>
          <w:sz w:val="28"/>
          <w:szCs w:val="28"/>
        </w:rPr>
        <w:t xml:space="preserve"> </w:t>
      </w:r>
      <w:sdt>
        <w:sdtPr>
          <w:rPr>
            <w:rFonts w:ascii="Arial" w:hAnsi="Arial" w:cs="Arial"/>
            <w:sz w:val="28"/>
            <w:szCs w:val="28"/>
          </w:rPr>
          <w:id w:val="1879973294"/>
          <w:citation/>
        </w:sdtPr>
        <w:sdtContent>
          <w:r w:rsidR="00344652" w:rsidRPr="00421965">
            <w:rPr>
              <w:rFonts w:ascii="Arial" w:hAnsi="Arial" w:cs="Arial"/>
              <w:sz w:val="28"/>
              <w:szCs w:val="28"/>
            </w:rPr>
            <w:fldChar w:fldCharType="begin"/>
          </w:r>
          <w:r w:rsidR="00B06B76" w:rsidRPr="00421965">
            <w:rPr>
              <w:rFonts w:ascii="Arial" w:hAnsi="Arial" w:cs="Arial"/>
              <w:sz w:val="28"/>
              <w:szCs w:val="28"/>
            </w:rPr>
            <w:instrText xml:space="preserve"> CITATION Sta14 \l 2057 </w:instrText>
          </w:r>
          <w:r w:rsidR="00344652" w:rsidRPr="00421965">
            <w:rPr>
              <w:rFonts w:ascii="Arial" w:hAnsi="Arial" w:cs="Arial"/>
              <w:sz w:val="28"/>
              <w:szCs w:val="28"/>
            </w:rPr>
            <w:fldChar w:fldCharType="separate"/>
          </w:r>
          <w:r w:rsidR="00B06B76" w:rsidRPr="00421965">
            <w:rPr>
              <w:rFonts w:ascii="Arial" w:hAnsi="Arial" w:cs="Arial"/>
              <w:noProof/>
              <w:sz w:val="28"/>
              <w:szCs w:val="28"/>
            </w:rPr>
            <w:t>(Starr, 2014)</w:t>
          </w:r>
          <w:r w:rsidR="00344652" w:rsidRPr="00421965">
            <w:rPr>
              <w:rFonts w:ascii="Arial" w:hAnsi="Arial" w:cs="Arial"/>
              <w:sz w:val="28"/>
              <w:szCs w:val="28"/>
            </w:rPr>
            <w:fldChar w:fldCharType="end"/>
          </w:r>
        </w:sdtContent>
      </w:sdt>
      <w:r w:rsidR="00B06B76" w:rsidRPr="00421965">
        <w:rPr>
          <w:rFonts w:ascii="Arial" w:hAnsi="Arial" w:cs="Arial"/>
          <w:sz w:val="28"/>
          <w:szCs w:val="28"/>
        </w:rPr>
        <w:t>.</w:t>
      </w:r>
      <w:r w:rsidR="006249DD" w:rsidRPr="00421965">
        <w:rPr>
          <w:rFonts w:ascii="Arial" w:hAnsi="Arial" w:cs="Arial"/>
          <w:sz w:val="28"/>
          <w:szCs w:val="28"/>
        </w:rPr>
        <w:t xml:space="preserve">  </w:t>
      </w:r>
      <w:r w:rsidRPr="00421965">
        <w:rPr>
          <w:rFonts w:ascii="Arial" w:hAnsi="Arial" w:cs="Arial"/>
          <w:sz w:val="28"/>
          <w:szCs w:val="28"/>
        </w:rPr>
        <w:t xml:space="preserve">  Another </w:t>
      </w:r>
      <w:r w:rsidR="00E028D1" w:rsidRPr="00421965">
        <w:rPr>
          <w:rFonts w:ascii="Arial" w:hAnsi="Arial" w:cs="Arial"/>
          <w:sz w:val="28"/>
          <w:szCs w:val="28"/>
        </w:rPr>
        <w:t xml:space="preserve">more succinct </w:t>
      </w:r>
      <w:r w:rsidRPr="00421965">
        <w:rPr>
          <w:rFonts w:ascii="Arial" w:hAnsi="Arial" w:cs="Arial"/>
          <w:sz w:val="28"/>
          <w:szCs w:val="28"/>
        </w:rPr>
        <w:t>definition of mentoring is “an act or process of helping and giving advice to a you</w:t>
      </w:r>
      <w:r w:rsidR="0099634E" w:rsidRPr="00421965">
        <w:rPr>
          <w:rFonts w:ascii="Arial" w:hAnsi="Arial" w:cs="Arial"/>
          <w:sz w:val="28"/>
          <w:szCs w:val="28"/>
        </w:rPr>
        <w:t>nger or less experienced person</w:t>
      </w:r>
      <w:r w:rsidRPr="00421965">
        <w:rPr>
          <w:rFonts w:ascii="Arial" w:hAnsi="Arial" w:cs="Arial"/>
          <w:sz w:val="28"/>
          <w:szCs w:val="28"/>
        </w:rPr>
        <w:t xml:space="preserve">” </w:t>
      </w:r>
      <w:sdt>
        <w:sdtPr>
          <w:rPr>
            <w:rFonts w:ascii="Arial" w:hAnsi="Arial" w:cs="Arial"/>
            <w:sz w:val="28"/>
            <w:szCs w:val="28"/>
          </w:rPr>
          <w:id w:val="-1217503072"/>
          <w:citation/>
        </w:sdtPr>
        <w:sdtContent>
          <w:r w:rsidR="00344652" w:rsidRPr="00421965">
            <w:rPr>
              <w:rFonts w:ascii="Arial" w:hAnsi="Arial" w:cs="Arial"/>
              <w:sz w:val="28"/>
              <w:szCs w:val="28"/>
            </w:rPr>
            <w:fldChar w:fldCharType="begin"/>
          </w:r>
          <w:r w:rsidR="00E028D1" w:rsidRPr="00421965">
            <w:rPr>
              <w:rFonts w:ascii="Arial" w:hAnsi="Arial" w:cs="Arial"/>
              <w:sz w:val="28"/>
              <w:szCs w:val="28"/>
            </w:rPr>
            <w:instrText xml:space="preserve"> CITATION Cam19 \l 2057 </w:instrText>
          </w:r>
          <w:r w:rsidR="00344652" w:rsidRPr="00421965">
            <w:rPr>
              <w:rFonts w:ascii="Arial" w:hAnsi="Arial" w:cs="Arial"/>
              <w:sz w:val="28"/>
              <w:szCs w:val="28"/>
            </w:rPr>
            <w:fldChar w:fldCharType="separate"/>
          </w:r>
          <w:r w:rsidR="00E028D1" w:rsidRPr="00421965">
            <w:rPr>
              <w:rFonts w:ascii="Arial" w:hAnsi="Arial" w:cs="Arial"/>
              <w:noProof/>
              <w:sz w:val="28"/>
              <w:szCs w:val="28"/>
            </w:rPr>
            <w:t>(Cambridge University, 2019)</w:t>
          </w:r>
          <w:r w:rsidR="00344652" w:rsidRPr="00421965">
            <w:rPr>
              <w:rFonts w:ascii="Arial" w:hAnsi="Arial" w:cs="Arial"/>
              <w:sz w:val="28"/>
              <w:szCs w:val="28"/>
            </w:rPr>
            <w:fldChar w:fldCharType="end"/>
          </w:r>
        </w:sdtContent>
      </w:sdt>
      <w:r w:rsidR="00E028D1" w:rsidRPr="00421965">
        <w:rPr>
          <w:rFonts w:ascii="Arial" w:hAnsi="Arial" w:cs="Arial"/>
          <w:sz w:val="28"/>
          <w:szCs w:val="28"/>
        </w:rPr>
        <w:t xml:space="preserve">.  </w:t>
      </w:r>
      <w:r w:rsidR="00DB5193" w:rsidRPr="00421965">
        <w:rPr>
          <w:rFonts w:ascii="Arial" w:hAnsi="Arial" w:cs="Arial"/>
          <w:sz w:val="28"/>
          <w:szCs w:val="28"/>
        </w:rPr>
        <w:t xml:space="preserve">The role of the mentor is to manage the relationship, building mutual respect and creating a stimulating environment.  Mentors need to nurture and encourage the individual, responding to their needs </w:t>
      </w:r>
      <w:sdt>
        <w:sdtPr>
          <w:rPr>
            <w:rFonts w:ascii="Arial" w:hAnsi="Arial" w:cs="Arial"/>
            <w:sz w:val="28"/>
            <w:szCs w:val="28"/>
          </w:rPr>
          <w:id w:val="-617142090"/>
          <w:citation/>
        </w:sdtPr>
        <w:sdtContent>
          <w:r w:rsidR="00344652" w:rsidRPr="00421965">
            <w:rPr>
              <w:rFonts w:ascii="Arial" w:hAnsi="Arial" w:cs="Arial"/>
              <w:sz w:val="28"/>
              <w:szCs w:val="28"/>
            </w:rPr>
            <w:fldChar w:fldCharType="begin"/>
          </w:r>
          <w:r w:rsidR="00DB5193" w:rsidRPr="00421965">
            <w:rPr>
              <w:rFonts w:ascii="Arial" w:hAnsi="Arial" w:cs="Arial"/>
              <w:sz w:val="28"/>
              <w:szCs w:val="28"/>
            </w:rPr>
            <w:instrText xml:space="preserve"> CITATION CIP04 \l 2057 </w:instrText>
          </w:r>
          <w:r w:rsidR="00344652" w:rsidRPr="00421965">
            <w:rPr>
              <w:rFonts w:ascii="Arial" w:hAnsi="Arial" w:cs="Arial"/>
              <w:sz w:val="28"/>
              <w:szCs w:val="28"/>
            </w:rPr>
            <w:fldChar w:fldCharType="separate"/>
          </w:r>
          <w:r w:rsidR="00DB5193" w:rsidRPr="00421965">
            <w:rPr>
              <w:rFonts w:ascii="Arial" w:hAnsi="Arial" w:cs="Arial"/>
              <w:noProof/>
              <w:sz w:val="28"/>
              <w:szCs w:val="28"/>
            </w:rPr>
            <w:t>(Clutterbuck, 2004)</w:t>
          </w:r>
          <w:r w:rsidR="00344652" w:rsidRPr="00421965">
            <w:rPr>
              <w:rFonts w:ascii="Arial" w:hAnsi="Arial" w:cs="Arial"/>
              <w:sz w:val="28"/>
              <w:szCs w:val="28"/>
            </w:rPr>
            <w:fldChar w:fldCharType="end"/>
          </w:r>
        </w:sdtContent>
      </w:sdt>
      <w:r w:rsidR="00DB5193" w:rsidRPr="00421965">
        <w:rPr>
          <w:rFonts w:ascii="Arial" w:hAnsi="Arial" w:cs="Arial"/>
          <w:sz w:val="28"/>
          <w:szCs w:val="28"/>
        </w:rPr>
        <w:t>.</w:t>
      </w:r>
    </w:p>
    <w:p w:rsidR="00130405" w:rsidRPr="00421965" w:rsidRDefault="00130405" w:rsidP="00AE7988">
      <w:pPr>
        <w:pStyle w:val="ListParagraph"/>
        <w:spacing w:line="360" w:lineRule="auto"/>
        <w:ind w:left="0"/>
        <w:rPr>
          <w:rFonts w:ascii="Arial" w:hAnsi="Arial" w:cs="Arial"/>
          <w:sz w:val="28"/>
          <w:szCs w:val="28"/>
        </w:rPr>
      </w:pPr>
    </w:p>
    <w:p w:rsidR="00F61DEA" w:rsidRPr="00421965" w:rsidRDefault="00F61DEA" w:rsidP="00AE7988">
      <w:pPr>
        <w:spacing w:line="360" w:lineRule="auto"/>
        <w:rPr>
          <w:rFonts w:ascii="Arial" w:hAnsi="Arial" w:cs="Arial"/>
          <w:sz w:val="28"/>
          <w:szCs w:val="28"/>
        </w:rPr>
      </w:pPr>
      <w:r w:rsidRPr="00421965">
        <w:rPr>
          <w:rFonts w:ascii="Arial" w:hAnsi="Arial" w:cs="Arial"/>
          <w:sz w:val="28"/>
          <w:szCs w:val="28"/>
        </w:rPr>
        <w:t xml:space="preserve">Similarly, </w:t>
      </w:r>
      <w:r w:rsidR="00130405" w:rsidRPr="00421965">
        <w:rPr>
          <w:rFonts w:ascii="Arial" w:hAnsi="Arial" w:cs="Arial"/>
          <w:sz w:val="28"/>
          <w:szCs w:val="28"/>
        </w:rPr>
        <w:t xml:space="preserve">coaching </w:t>
      </w:r>
      <w:r w:rsidRPr="00421965">
        <w:rPr>
          <w:rFonts w:ascii="Arial" w:hAnsi="Arial" w:cs="Arial"/>
          <w:sz w:val="28"/>
          <w:szCs w:val="28"/>
        </w:rPr>
        <w:t xml:space="preserve">and mentoring </w:t>
      </w:r>
      <w:r w:rsidR="00130405" w:rsidRPr="00421965">
        <w:rPr>
          <w:rFonts w:ascii="Arial" w:hAnsi="Arial" w:cs="Arial"/>
          <w:sz w:val="28"/>
          <w:szCs w:val="28"/>
        </w:rPr>
        <w:t>are defined as creating a “</w:t>
      </w:r>
      <w:r w:rsidR="00726F14" w:rsidRPr="00421965">
        <w:rPr>
          <w:rFonts w:ascii="Arial" w:hAnsi="Arial" w:cs="Arial"/>
          <w:sz w:val="28"/>
          <w:szCs w:val="28"/>
        </w:rPr>
        <w:t>learning relationship which help people to take char</w:t>
      </w:r>
      <w:r w:rsidR="006F60E0" w:rsidRPr="00421965">
        <w:rPr>
          <w:rFonts w:ascii="Arial" w:hAnsi="Arial" w:cs="Arial"/>
          <w:sz w:val="28"/>
          <w:szCs w:val="28"/>
        </w:rPr>
        <w:t>ge of their own development, release their potential and</w:t>
      </w:r>
      <w:r w:rsidR="00726F14" w:rsidRPr="00421965">
        <w:rPr>
          <w:rFonts w:ascii="Arial" w:hAnsi="Arial" w:cs="Arial"/>
          <w:sz w:val="28"/>
          <w:szCs w:val="28"/>
        </w:rPr>
        <w:t xml:space="preserve"> achieve results which they value” </w:t>
      </w:r>
      <w:sdt>
        <w:sdtPr>
          <w:rPr>
            <w:rFonts w:ascii="Arial" w:hAnsi="Arial" w:cs="Arial"/>
            <w:sz w:val="28"/>
            <w:szCs w:val="28"/>
          </w:rPr>
          <w:id w:val="1738666745"/>
          <w:citation/>
        </w:sdtPr>
        <w:sdtContent>
          <w:r w:rsidR="00344652" w:rsidRPr="00421965">
            <w:rPr>
              <w:rFonts w:ascii="Arial" w:hAnsi="Arial" w:cs="Arial"/>
              <w:sz w:val="28"/>
              <w:szCs w:val="28"/>
            </w:rPr>
            <w:fldChar w:fldCharType="begin"/>
          </w:r>
          <w:r w:rsidR="00726F14" w:rsidRPr="00421965">
            <w:rPr>
              <w:rFonts w:ascii="Arial" w:hAnsi="Arial" w:cs="Arial"/>
              <w:sz w:val="28"/>
              <w:szCs w:val="28"/>
            </w:rPr>
            <w:instrText xml:space="preserve"> CITATION Con12 \l 2057 </w:instrText>
          </w:r>
          <w:r w:rsidR="00344652" w:rsidRPr="00421965">
            <w:rPr>
              <w:rFonts w:ascii="Arial" w:hAnsi="Arial" w:cs="Arial"/>
              <w:sz w:val="28"/>
              <w:szCs w:val="28"/>
            </w:rPr>
            <w:fldChar w:fldCharType="separate"/>
          </w:r>
          <w:r w:rsidR="00726F14" w:rsidRPr="00421965">
            <w:rPr>
              <w:rFonts w:ascii="Arial" w:hAnsi="Arial" w:cs="Arial"/>
              <w:noProof/>
              <w:sz w:val="28"/>
              <w:szCs w:val="28"/>
            </w:rPr>
            <w:t>(Connor, 2012)</w:t>
          </w:r>
          <w:r w:rsidR="00344652" w:rsidRPr="00421965">
            <w:rPr>
              <w:rFonts w:ascii="Arial" w:hAnsi="Arial" w:cs="Arial"/>
              <w:sz w:val="28"/>
              <w:szCs w:val="28"/>
            </w:rPr>
            <w:fldChar w:fldCharType="end"/>
          </w:r>
        </w:sdtContent>
      </w:sdt>
      <w:r w:rsidR="00130405" w:rsidRPr="00421965">
        <w:rPr>
          <w:rFonts w:ascii="Arial" w:hAnsi="Arial" w:cs="Arial"/>
          <w:sz w:val="28"/>
          <w:szCs w:val="28"/>
        </w:rPr>
        <w:t xml:space="preserve">.  </w:t>
      </w:r>
      <w:r w:rsidRPr="00421965">
        <w:rPr>
          <w:rFonts w:ascii="Arial" w:hAnsi="Arial" w:cs="Arial"/>
          <w:sz w:val="28"/>
          <w:szCs w:val="28"/>
        </w:rPr>
        <w:t xml:space="preserve">They both </w:t>
      </w:r>
      <w:r w:rsidR="00D25814" w:rsidRPr="00421965">
        <w:rPr>
          <w:rFonts w:ascii="Arial" w:hAnsi="Arial" w:cs="Arial"/>
          <w:sz w:val="28"/>
          <w:szCs w:val="28"/>
        </w:rPr>
        <w:t>include</w:t>
      </w:r>
      <w:r w:rsidR="00FC1F2B" w:rsidRPr="00421965">
        <w:rPr>
          <w:rFonts w:ascii="Arial" w:hAnsi="Arial" w:cs="Arial"/>
          <w:sz w:val="28"/>
          <w:szCs w:val="28"/>
        </w:rPr>
        <w:t xml:space="preserve"> </w:t>
      </w:r>
      <w:r w:rsidR="00D64186" w:rsidRPr="00421965">
        <w:rPr>
          <w:rFonts w:ascii="Arial" w:hAnsi="Arial" w:cs="Arial"/>
          <w:sz w:val="28"/>
          <w:szCs w:val="28"/>
        </w:rPr>
        <w:t xml:space="preserve">a learning agreement, </w:t>
      </w:r>
      <w:r w:rsidR="00FC1F2B" w:rsidRPr="00421965">
        <w:rPr>
          <w:rFonts w:ascii="Arial" w:hAnsi="Arial" w:cs="Arial"/>
          <w:sz w:val="28"/>
          <w:szCs w:val="28"/>
        </w:rPr>
        <w:t>the client setting</w:t>
      </w:r>
      <w:r w:rsidR="00726F14" w:rsidRPr="00421965">
        <w:rPr>
          <w:rFonts w:ascii="Arial" w:hAnsi="Arial" w:cs="Arial"/>
          <w:sz w:val="28"/>
          <w:szCs w:val="28"/>
        </w:rPr>
        <w:t xml:space="preserve"> out the learning objectives</w:t>
      </w:r>
      <w:r w:rsidRPr="00421965">
        <w:rPr>
          <w:rFonts w:ascii="Arial" w:hAnsi="Arial" w:cs="Arial"/>
          <w:sz w:val="28"/>
          <w:szCs w:val="28"/>
        </w:rPr>
        <w:t xml:space="preserve"> and the coach/mentor facilitating</w:t>
      </w:r>
      <w:r w:rsidR="00726F14" w:rsidRPr="00421965">
        <w:rPr>
          <w:rFonts w:ascii="Arial" w:hAnsi="Arial" w:cs="Arial"/>
          <w:sz w:val="28"/>
          <w:szCs w:val="28"/>
        </w:rPr>
        <w:t xml:space="preserve"> the learning in a work context</w:t>
      </w:r>
      <w:r w:rsidR="00FC1F2B" w:rsidRPr="00421965">
        <w:rPr>
          <w:rFonts w:ascii="Arial" w:hAnsi="Arial" w:cs="Arial"/>
          <w:sz w:val="28"/>
          <w:szCs w:val="28"/>
        </w:rPr>
        <w:t xml:space="preserve"> and </w:t>
      </w:r>
      <w:r w:rsidRPr="00421965">
        <w:rPr>
          <w:rFonts w:ascii="Arial" w:hAnsi="Arial" w:cs="Arial"/>
          <w:sz w:val="28"/>
          <w:szCs w:val="28"/>
        </w:rPr>
        <w:t>providing</w:t>
      </w:r>
      <w:r w:rsidR="00D25814" w:rsidRPr="00421965">
        <w:rPr>
          <w:rFonts w:ascii="Arial" w:hAnsi="Arial" w:cs="Arial"/>
          <w:sz w:val="28"/>
          <w:szCs w:val="28"/>
        </w:rPr>
        <w:t xml:space="preserve"> support.  </w:t>
      </w:r>
      <w:r w:rsidR="00D64186" w:rsidRPr="00421965">
        <w:rPr>
          <w:rFonts w:ascii="Arial" w:hAnsi="Arial" w:cs="Arial"/>
          <w:sz w:val="28"/>
          <w:szCs w:val="28"/>
        </w:rPr>
        <w:t>C</w:t>
      </w:r>
      <w:r w:rsidRPr="00421965">
        <w:rPr>
          <w:rFonts w:ascii="Arial" w:hAnsi="Arial" w:cs="Arial"/>
          <w:sz w:val="28"/>
          <w:szCs w:val="28"/>
        </w:rPr>
        <w:t xml:space="preserve">oaching and mentoring </w:t>
      </w:r>
      <w:r w:rsidR="00726F14" w:rsidRPr="00421965">
        <w:rPr>
          <w:rFonts w:ascii="Arial" w:hAnsi="Arial" w:cs="Arial"/>
          <w:sz w:val="28"/>
          <w:szCs w:val="28"/>
        </w:rPr>
        <w:t>develop</w:t>
      </w:r>
      <w:r w:rsidR="00D25814" w:rsidRPr="00421965">
        <w:rPr>
          <w:rFonts w:ascii="Arial" w:hAnsi="Arial" w:cs="Arial"/>
          <w:sz w:val="28"/>
          <w:szCs w:val="28"/>
        </w:rPr>
        <w:t>ing</w:t>
      </w:r>
      <w:r w:rsidR="00726F14" w:rsidRPr="00421965">
        <w:rPr>
          <w:rFonts w:ascii="Arial" w:hAnsi="Arial" w:cs="Arial"/>
          <w:sz w:val="28"/>
          <w:szCs w:val="28"/>
        </w:rPr>
        <w:t xml:space="preserve"> insight, releas</w:t>
      </w:r>
      <w:r w:rsidR="00D25814" w:rsidRPr="00421965">
        <w:rPr>
          <w:rFonts w:ascii="Arial" w:hAnsi="Arial" w:cs="Arial"/>
          <w:sz w:val="28"/>
          <w:szCs w:val="28"/>
        </w:rPr>
        <w:t>ing potential</w:t>
      </w:r>
      <w:r w:rsidR="006F60E0" w:rsidRPr="00421965">
        <w:rPr>
          <w:rFonts w:ascii="Arial" w:hAnsi="Arial" w:cs="Arial"/>
          <w:sz w:val="28"/>
          <w:szCs w:val="28"/>
        </w:rPr>
        <w:t>, d</w:t>
      </w:r>
      <w:r w:rsidR="00D25814" w:rsidRPr="00421965">
        <w:rPr>
          <w:rFonts w:ascii="Arial" w:hAnsi="Arial" w:cs="Arial"/>
          <w:sz w:val="28"/>
          <w:szCs w:val="28"/>
        </w:rPr>
        <w:t xml:space="preserve">elivering </w:t>
      </w:r>
      <w:r w:rsidR="00726F14" w:rsidRPr="00421965">
        <w:rPr>
          <w:rFonts w:ascii="Arial" w:hAnsi="Arial" w:cs="Arial"/>
          <w:sz w:val="28"/>
          <w:szCs w:val="28"/>
        </w:rPr>
        <w:t>results</w:t>
      </w:r>
      <w:r w:rsidR="006F60E0" w:rsidRPr="00421965">
        <w:rPr>
          <w:rFonts w:ascii="Arial" w:hAnsi="Arial" w:cs="Arial"/>
          <w:sz w:val="28"/>
          <w:szCs w:val="28"/>
        </w:rPr>
        <w:t xml:space="preserve">, </w:t>
      </w:r>
      <w:r w:rsidR="00A03DB6" w:rsidRPr="00421965">
        <w:rPr>
          <w:rFonts w:ascii="Arial" w:hAnsi="Arial" w:cs="Arial"/>
          <w:sz w:val="28"/>
          <w:szCs w:val="28"/>
        </w:rPr>
        <w:t>improving performa</w:t>
      </w:r>
      <w:r w:rsidR="006F60E0" w:rsidRPr="00421965">
        <w:rPr>
          <w:rFonts w:ascii="Arial" w:hAnsi="Arial" w:cs="Arial"/>
          <w:sz w:val="28"/>
          <w:szCs w:val="28"/>
        </w:rPr>
        <w:t xml:space="preserve">nce and creating lasting change </w:t>
      </w:r>
      <w:sdt>
        <w:sdtPr>
          <w:rPr>
            <w:rFonts w:ascii="Arial" w:hAnsi="Arial" w:cs="Arial"/>
            <w:sz w:val="28"/>
            <w:szCs w:val="28"/>
          </w:rPr>
          <w:id w:val="-1681497726"/>
          <w:citation/>
        </w:sdtPr>
        <w:sdtContent>
          <w:r w:rsidR="00344652" w:rsidRPr="00421965">
            <w:rPr>
              <w:rFonts w:ascii="Arial" w:hAnsi="Arial" w:cs="Arial"/>
              <w:sz w:val="28"/>
              <w:szCs w:val="28"/>
            </w:rPr>
            <w:fldChar w:fldCharType="begin"/>
          </w:r>
          <w:r w:rsidR="006F60E0" w:rsidRPr="00421965">
            <w:rPr>
              <w:rFonts w:ascii="Arial" w:hAnsi="Arial" w:cs="Arial"/>
              <w:sz w:val="28"/>
              <w:szCs w:val="28"/>
            </w:rPr>
            <w:instrText xml:space="preserve"> CITATION Con12 \l 2057 </w:instrText>
          </w:r>
          <w:r w:rsidR="00344652" w:rsidRPr="00421965">
            <w:rPr>
              <w:rFonts w:ascii="Arial" w:hAnsi="Arial" w:cs="Arial"/>
              <w:sz w:val="28"/>
              <w:szCs w:val="28"/>
            </w:rPr>
            <w:fldChar w:fldCharType="separate"/>
          </w:r>
          <w:r w:rsidR="006F60E0" w:rsidRPr="00421965">
            <w:rPr>
              <w:rFonts w:ascii="Arial" w:hAnsi="Arial" w:cs="Arial"/>
              <w:noProof/>
              <w:sz w:val="28"/>
              <w:szCs w:val="28"/>
            </w:rPr>
            <w:t>(Connor, 2012)</w:t>
          </w:r>
          <w:r w:rsidR="00344652" w:rsidRPr="00421965">
            <w:rPr>
              <w:rFonts w:ascii="Arial" w:hAnsi="Arial" w:cs="Arial"/>
              <w:sz w:val="28"/>
              <w:szCs w:val="28"/>
            </w:rPr>
            <w:fldChar w:fldCharType="end"/>
          </w:r>
        </w:sdtContent>
      </w:sdt>
      <w:r w:rsidR="006F60E0" w:rsidRPr="00421965">
        <w:rPr>
          <w:rFonts w:ascii="Arial" w:hAnsi="Arial" w:cs="Arial"/>
          <w:sz w:val="28"/>
          <w:szCs w:val="28"/>
        </w:rPr>
        <w:t xml:space="preserve">.  </w:t>
      </w:r>
      <w:r w:rsidR="00A03DB6" w:rsidRPr="00421965">
        <w:rPr>
          <w:rFonts w:ascii="Arial" w:hAnsi="Arial" w:cs="Arial"/>
          <w:sz w:val="28"/>
          <w:szCs w:val="28"/>
        </w:rPr>
        <w:t xml:space="preserve"> </w:t>
      </w:r>
      <w:r w:rsidRPr="00421965">
        <w:rPr>
          <w:rFonts w:ascii="Arial" w:hAnsi="Arial" w:cs="Arial"/>
          <w:sz w:val="28"/>
          <w:szCs w:val="28"/>
        </w:rPr>
        <w:t xml:space="preserve"> Both learning interventions apply tools and techniques and encourage a commitment to action objective, creating personal growth. With both coaching and mentoring, the relationship is key</w:t>
      </w:r>
      <w:r w:rsidR="0028694D" w:rsidRPr="00421965">
        <w:rPr>
          <w:rFonts w:ascii="Arial" w:hAnsi="Arial" w:cs="Arial"/>
          <w:sz w:val="28"/>
          <w:szCs w:val="28"/>
        </w:rPr>
        <w:t xml:space="preserve"> </w:t>
      </w:r>
      <w:sdt>
        <w:sdtPr>
          <w:rPr>
            <w:rFonts w:ascii="Arial" w:hAnsi="Arial" w:cs="Arial"/>
            <w:sz w:val="28"/>
            <w:szCs w:val="28"/>
          </w:rPr>
          <w:id w:val="2142142473"/>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Gra13 \l 2057 </w:instrText>
          </w:r>
          <w:r w:rsidR="00344652" w:rsidRPr="00421965">
            <w:rPr>
              <w:rFonts w:ascii="Arial" w:hAnsi="Arial" w:cs="Arial"/>
              <w:sz w:val="28"/>
              <w:szCs w:val="28"/>
            </w:rPr>
            <w:fldChar w:fldCharType="separate"/>
          </w:r>
          <w:r w:rsidRPr="00421965">
            <w:rPr>
              <w:rFonts w:ascii="Arial" w:hAnsi="Arial" w:cs="Arial"/>
              <w:noProof/>
              <w:sz w:val="28"/>
              <w:szCs w:val="28"/>
            </w:rPr>
            <w:t>(Grant, 2013)</w:t>
          </w:r>
          <w:r w:rsidR="00344652" w:rsidRPr="00421965">
            <w:rPr>
              <w:rFonts w:ascii="Arial" w:hAnsi="Arial" w:cs="Arial"/>
              <w:sz w:val="28"/>
              <w:szCs w:val="28"/>
            </w:rPr>
            <w:fldChar w:fldCharType="end"/>
          </w:r>
        </w:sdtContent>
      </w:sdt>
      <w:r w:rsidRPr="00421965">
        <w:rPr>
          <w:rFonts w:ascii="Arial" w:hAnsi="Arial" w:cs="Arial"/>
          <w:sz w:val="28"/>
          <w:szCs w:val="28"/>
        </w:rPr>
        <w:t xml:space="preserve">. </w:t>
      </w:r>
    </w:p>
    <w:p w:rsidR="006F60E0" w:rsidRPr="00421965" w:rsidRDefault="006F60E0" w:rsidP="00AE7988">
      <w:pPr>
        <w:spacing w:line="360" w:lineRule="auto"/>
        <w:rPr>
          <w:rFonts w:ascii="Arial" w:hAnsi="Arial" w:cs="Arial"/>
          <w:sz w:val="28"/>
          <w:szCs w:val="28"/>
        </w:rPr>
      </w:pPr>
    </w:p>
    <w:p w:rsidR="00F61DEA" w:rsidRPr="00421965" w:rsidRDefault="00D64186" w:rsidP="00AE7988">
      <w:pPr>
        <w:spacing w:line="360" w:lineRule="auto"/>
        <w:rPr>
          <w:rFonts w:ascii="Arial" w:hAnsi="Arial" w:cs="Arial"/>
          <w:sz w:val="28"/>
          <w:szCs w:val="28"/>
        </w:rPr>
      </w:pPr>
      <w:r w:rsidRPr="00421965">
        <w:rPr>
          <w:rFonts w:ascii="Arial" w:hAnsi="Arial" w:cs="Arial"/>
          <w:sz w:val="28"/>
          <w:szCs w:val="28"/>
        </w:rPr>
        <w:t xml:space="preserve">Coaches and mentors need to be able to summarise, rephrase and seek clarification </w:t>
      </w:r>
      <w:sdt>
        <w:sdtPr>
          <w:rPr>
            <w:rFonts w:ascii="Arial" w:hAnsi="Arial" w:cs="Arial"/>
            <w:sz w:val="28"/>
            <w:szCs w:val="28"/>
          </w:rPr>
          <w:id w:val="660656081"/>
          <w:citation/>
        </w:sdtPr>
        <w:sdtContent>
          <w:r w:rsidRPr="00421965">
            <w:rPr>
              <w:rFonts w:ascii="Arial" w:hAnsi="Arial" w:cs="Arial"/>
              <w:sz w:val="28"/>
              <w:szCs w:val="28"/>
            </w:rPr>
            <w:fldChar w:fldCharType="begin"/>
          </w:r>
          <w:r w:rsidRPr="00421965">
            <w:rPr>
              <w:rFonts w:ascii="Arial" w:hAnsi="Arial" w:cs="Arial"/>
              <w:sz w:val="28"/>
              <w:szCs w:val="28"/>
            </w:rPr>
            <w:instrText xml:space="preserve"> CITATION CIP9a \l 2057 </w:instrText>
          </w:r>
          <w:r w:rsidRPr="00421965">
            <w:rPr>
              <w:rFonts w:ascii="Arial" w:hAnsi="Arial" w:cs="Arial"/>
              <w:sz w:val="28"/>
              <w:szCs w:val="28"/>
            </w:rPr>
            <w:fldChar w:fldCharType="separate"/>
          </w:r>
          <w:r w:rsidRPr="00421965">
            <w:rPr>
              <w:rFonts w:ascii="Arial" w:hAnsi="Arial" w:cs="Arial"/>
              <w:noProof/>
              <w:sz w:val="28"/>
              <w:szCs w:val="28"/>
            </w:rPr>
            <w:t>(CIPD, 2019a)</w:t>
          </w:r>
          <w:r w:rsidRPr="00421965">
            <w:rPr>
              <w:rFonts w:ascii="Arial" w:hAnsi="Arial" w:cs="Arial"/>
              <w:sz w:val="28"/>
              <w:szCs w:val="28"/>
            </w:rPr>
            <w:fldChar w:fldCharType="end"/>
          </w:r>
        </w:sdtContent>
      </w:sdt>
      <w:r w:rsidRPr="00421965">
        <w:rPr>
          <w:rFonts w:ascii="Arial" w:hAnsi="Arial" w:cs="Arial"/>
          <w:sz w:val="28"/>
          <w:szCs w:val="28"/>
        </w:rPr>
        <w:t xml:space="preserve">.  </w:t>
      </w:r>
      <w:r w:rsidRPr="00421965">
        <w:rPr>
          <w:rFonts w:ascii="Arial" w:hAnsi="Arial" w:cs="Arial"/>
          <w:sz w:val="28"/>
          <w:szCs w:val="28"/>
        </w:rPr>
        <w:t>G</w:t>
      </w:r>
      <w:r w:rsidR="00A03DB6" w:rsidRPr="00421965">
        <w:rPr>
          <w:rFonts w:ascii="Arial" w:hAnsi="Arial" w:cs="Arial"/>
          <w:sz w:val="28"/>
          <w:szCs w:val="28"/>
        </w:rPr>
        <w:t xml:space="preserve">ood </w:t>
      </w:r>
      <w:r w:rsidR="006F60E0" w:rsidRPr="00421965">
        <w:rPr>
          <w:rFonts w:ascii="Arial" w:hAnsi="Arial" w:cs="Arial"/>
          <w:sz w:val="28"/>
          <w:szCs w:val="28"/>
        </w:rPr>
        <w:t xml:space="preserve">questioning and </w:t>
      </w:r>
      <w:r w:rsidR="00A03DB6" w:rsidRPr="00421965">
        <w:rPr>
          <w:rFonts w:ascii="Arial" w:hAnsi="Arial" w:cs="Arial"/>
          <w:sz w:val="28"/>
          <w:szCs w:val="28"/>
        </w:rPr>
        <w:t>observation</w:t>
      </w:r>
      <w:r w:rsidR="006F60E0" w:rsidRPr="00421965">
        <w:rPr>
          <w:rFonts w:ascii="Arial" w:hAnsi="Arial" w:cs="Arial"/>
          <w:sz w:val="28"/>
          <w:szCs w:val="28"/>
        </w:rPr>
        <w:t>al skills</w:t>
      </w:r>
      <w:r w:rsidR="00A03DB6" w:rsidRPr="00421965">
        <w:rPr>
          <w:rFonts w:ascii="Arial" w:hAnsi="Arial" w:cs="Arial"/>
          <w:sz w:val="28"/>
          <w:szCs w:val="28"/>
        </w:rPr>
        <w:t xml:space="preserve">, </w:t>
      </w:r>
      <w:r w:rsidR="006F60E0" w:rsidRPr="00421965">
        <w:rPr>
          <w:rFonts w:ascii="Arial" w:hAnsi="Arial" w:cs="Arial"/>
          <w:sz w:val="28"/>
          <w:szCs w:val="28"/>
        </w:rPr>
        <w:t xml:space="preserve">active </w:t>
      </w:r>
      <w:r w:rsidR="00A03DB6" w:rsidRPr="00421965">
        <w:rPr>
          <w:rFonts w:ascii="Arial" w:hAnsi="Arial" w:cs="Arial"/>
          <w:sz w:val="28"/>
          <w:szCs w:val="28"/>
        </w:rPr>
        <w:t xml:space="preserve">listening </w:t>
      </w:r>
      <w:r w:rsidR="006F60E0" w:rsidRPr="00421965">
        <w:rPr>
          <w:rFonts w:ascii="Arial" w:hAnsi="Arial" w:cs="Arial"/>
          <w:sz w:val="28"/>
          <w:szCs w:val="28"/>
        </w:rPr>
        <w:t xml:space="preserve">and an ability to </w:t>
      </w:r>
      <w:r w:rsidR="00A03DB6" w:rsidRPr="00421965">
        <w:rPr>
          <w:rFonts w:ascii="Arial" w:hAnsi="Arial" w:cs="Arial"/>
          <w:sz w:val="28"/>
          <w:szCs w:val="28"/>
        </w:rPr>
        <w:t>understand</w:t>
      </w:r>
      <w:r w:rsidR="006F60E0" w:rsidRPr="00421965">
        <w:rPr>
          <w:rFonts w:ascii="Arial" w:hAnsi="Arial" w:cs="Arial"/>
          <w:sz w:val="28"/>
          <w:szCs w:val="28"/>
        </w:rPr>
        <w:t xml:space="preserve"> the individuals’</w:t>
      </w:r>
      <w:r w:rsidR="00A03DB6" w:rsidRPr="00421965">
        <w:rPr>
          <w:rFonts w:ascii="Arial" w:hAnsi="Arial" w:cs="Arial"/>
          <w:sz w:val="28"/>
          <w:szCs w:val="28"/>
        </w:rPr>
        <w:t xml:space="preserve"> situation</w:t>
      </w:r>
      <w:r w:rsidRPr="00421965">
        <w:rPr>
          <w:rFonts w:ascii="Arial" w:hAnsi="Arial" w:cs="Arial"/>
          <w:sz w:val="28"/>
          <w:szCs w:val="28"/>
        </w:rPr>
        <w:t xml:space="preserve"> is imperative</w:t>
      </w:r>
      <w:sdt>
        <w:sdtPr>
          <w:rPr>
            <w:rFonts w:ascii="Arial" w:hAnsi="Arial" w:cs="Arial"/>
            <w:sz w:val="28"/>
            <w:szCs w:val="28"/>
          </w:rPr>
          <w:id w:val="-1703082250"/>
          <w:citation/>
        </w:sdtPr>
        <w:sdtContent>
          <w:r w:rsidR="00344652" w:rsidRPr="00421965">
            <w:rPr>
              <w:rFonts w:ascii="Arial" w:hAnsi="Arial" w:cs="Arial"/>
              <w:sz w:val="28"/>
              <w:szCs w:val="28"/>
            </w:rPr>
            <w:fldChar w:fldCharType="begin"/>
          </w:r>
          <w:r w:rsidR="00F61DEA" w:rsidRPr="00421965">
            <w:rPr>
              <w:rFonts w:ascii="Arial" w:hAnsi="Arial" w:cs="Arial"/>
              <w:sz w:val="28"/>
              <w:szCs w:val="28"/>
            </w:rPr>
            <w:instrText xml:space="preserve"> CITATION Gra13 \l 2057 </w:instrText>
          </w:r>
          <w:r w:rsidR="00344652" w:rsidRPr="00421965">
            <w:rPr>
              <w:rFonts w:ascii="Arial" w:hAnsi="Arial" w:cs="Arial"/>
              <w:sz w:val="28"/>
              <w:szCs w:val="28"/>
            </w:rPr>
            <w:fldChar w:fldCharType="separate"/>
          </w:r>
          <w:r w:rsidR="00F61DEA" w:rsidRPr="00421965">
            <w:rPr>
              <w:rFonts w:ascii="Arial" w:hAnsi="Arial" w:cs="Arial"/>
              <w:noProof/>
              <w:sz w:val="28"/>
              <w:szCs w:val="28"/>
            </w:rPr>
            <w:t xml:space="preserve"> (Grant, 2013)</w:t>
          </w:r>
          <w:r w:rsidR="00344652" w:rsidRPr="00421965">
            <w:rPr>
              <w:rFonts w:ascii="Arial" w:hAnsi="Arial" w:cs="Arial"/>
              <w:sz w:val="28"/>
              <w:szCs w:val="28"/>
            </w:rPr>
            <w:fldChar w:fldCharType="end"/>
          </w:r>
        </w:sdtContent>
      </w:sdt>
      <w:r w:rsidR="00A03DB6" w:rsidRPr="00421965">
        <w:rPr>
          <w:rFonts w:ascii="Arial" w:hAnsi="Arial" w:cs="Arial"/>
          <w:sz w:val="28"/>
          <w:szCs w:val="28"/>
        </w:rPr>
        <w:t xml:space="preserve">. </w:t>
      </w:r>
    </w:p>
    <w:p w:rsidR="00130405" w:rsidRPr="00421965" w:rsidRDefault="00130405" w:rsidP="00AE7988">
      <w:pPr>
        <w:spacing w:line="360" w:lineRule="auto"/>
        <w:rPr>
          <w:rFonts w:ascii="Arial" w:hAnsi="Arial" w:cs="Arial"/>
          <w:sz w:val="28"/>
          <w:szCs w:val="28"/>
        </w:rPr>
      </w:pPr>
    </w:p>
    <w:p w:rsidR="009B15D9" w:rsidRPr="00421965" w:rsidRDefault="009B15D9" w:rsidP="00AE7988">
      <w:pPr>
        <w:spacing w:line="360" w:lineRule="auto"/>
        <w:rPr>
          <w:rFonts w:ascii="Arial" w:hAnsi="Arial" w:cs="Arial"/>
          <w:sz w:val="28"/>
          <w:szCs w:val="28"/>
        </w:rPr>
      </w:pPr>
      <w:r w:rsidRPr="00421965">
        <w:rPr>
          <w:rFonts w:ascii="Arial" w:hAnsi="Arial" w:cs="Arial"/>
          <w:sz w:val="28"/>
          <w:szCs w:val="28"/>
        </w:rPr>
        <w:t xml:space="preserve">Where coaching in non-directive, mentoring differs as it is directive </w:t>
      </w:r>
      <w:sdt>
        <w:sdtPr>
          <w:rPr>
            <w:rFonts w:ascii="Arial" w:hAnsi="Arial" w:cs="Arial"/>
            <w:sz w:val="28"/>
            <w:szCs w:val="28"/>
          </w:rPr>
          <w:id w:val="-1567490819"/>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CIP9a \l 2057 </w:instrText>
          </w:r>
          <w:r w:rsidR="00344652" w:rsidRPr="00421965">
            <w:rPr>
              <w:rFonts w:ascii="Arial" w:hAnsi="Arial" w:cs="Arial"/>
              <w:sz w:val="28"/>
              <w:szCs w:val="28"/>
            </w:rPr>
            <w:fldChar w:fldCharType="separate"/>
          </w:r>
          <w:r w:rsidRPr="00421965">
            <w:rPr>
              <w:rFonts w:ascii="Arial" w:hAnsi="Arial" w:cs="Arial"/>
              <w:noProof/>
              <w:sz w:val="28"/>
              <w:szCs w:val="28"/>
            </w:rPr>
            <w:t>(CIPD, 2019a)</w:t>
          </w:r>
          <w:r w:rsidR="00344652" w:rsidRPr="00421965">
            <w:rPr>
              <w:rFonts w:ascii="Arial" w:hAnsi="Arial" w:cs="Arial"/>
              <w:sz w:val="28"/>
              <w:szCs w:val="28"/>
            </w:rPr>
            <w:fldChar w:fldCharType="end"/>
          </w:r>
        </w:sdtContent>
      </w:sdt>
      <w:r w:rsidRPr="00421965">
        <w:rPr>
          <w:rFonts w:ascii="Arial" w:hAnsi="Arial" w:cs="Arial"/>
          <w:sz w:val="28"/>
          <w:szCs w:val="28"/>
        </w:rPr>
        <w:t>.</w:t>
      </w:r>
      <w:r w:rsidR="00F61DEA" w:rsidRPr="00421965">
        <w:rPr>
          <w:rFonts w:ascii="Arial" w:hAnsi="Arial" w:cs="Arial"/>
          <w:sz w:val="28"/>
          <w:szCs w:val="28"/>
        </w:rPr>
        <w:t xml:space="preserve"> </w:t>
      </w:r>
      <w:r w:rsidRPr="00421965">
        <w:rPr>
          <w:rFonts w:ascii="Arial" w:hAnsi="Arial" w:cs="Arial"/>
          <w:sz w:val="28"/>
          <w:szCs w:val="28"/>
        </w:rPr>
        <w:t xml:space="preserve"> </w:t>
      </w:r>
      <w:r w:rsidR="00F61DEA" w:rsidRPr="00421965">
        <w:rPr>
          <w:rFonts w:ascii="Arial" w:hAnsi="Arial" w:cs="Arial"/>
          <w:sz w:val="28"/>
          <w:szCs w:val="28"/>
        </w:rPr>
        <w:t xml:space="preserve"> In coaching the coach/coachee input is </w:t>
      </w:r>
      <w:r w:rsidR="00B57CD3" w:rsidRPr="00421965">
        <w:rPr>
          <w:rFonts w:ascii="Arial" w:hAnsi="Arial" w:cs="Arial"/>
          <w:sz w:val="28"/>
          <w:szCs w:val="28"/>
        </w:rPr>
        <w:t>20:80</w:t>
      </w:r>
      <w:r w:rsidR="00F61DEA" w:rsidRPr="00421965">
        <w:rPr>
          <w:rFonts w:ascii="Arial" w:hAnsi="Arial" w:cs="Arial"/>
          <w:sz w:val="28"/>
          <w:szCs w:val="28"/>
        </w:rPr>
        <w:t xml:space="preserve">, however </w:t>
      </w:r>
      <w:r w:rsidR="00B57CD3" w:rsidRPr="00421965">
        <w:rPr>
          <w:rFonts w:ascii="Arial" w:hAnsi="Arial" w:cs="Arial"/>
          <w:sz w:val="28"/>
          <w:szCs w:val="28"/>
        </w:rPr>
        <w:t>40:60</w:t>
      </w:r>
      <w:r w:rsidRPr="00421965">
        <w:rPr>
          <w:rFonts w:ascii="Arial" w:hAnsi="Arial" w:cs="Arial"/>
          <w:sz w:val="28"/>
          <w:szCs w:val="28"/>
        </w:rPr>
        <w:t xml:space="preserve"> during m</w:t>
      </w:r>
      <w:r w:rsidR="00D64186" w:rsidRPr="00421965">
        <w:rPr>
          <w:rFonts w:ascii="Arial" w:hAnsi="Arial" w:cs="Arial"/>
          <w:sz w:val="28"/>
          <w:szCs w:val="28"/>
        </w:rPr>
        <w:t>entoring between the mentor/</w:t>
      </w:r>
      <w:r w:rsidRPr="00421965">
        <w:rPr>
          <w:rFonts w:ascii="Arial" w:hAnsi="Arial" w:cs="Arial"/>
          <w:sz w:val="28"/>
          <w:szCs w:val="28"/>
        </w:rPr>
        <w:t xml:space="preserve">mentee </w:t>
      </w:r>
      <w:sdt>
        <w:sdtPr>
          <w:rPr>
            <w:rFonts w:ascii="Arial" w:hAnsi="Arial" w:cs="Arial"/>
            <w:sz w:val="28"/>
            <w:szCs w:val="28"/>
          </w:rPr>
          <w:id w:val="1549884146"/>
          <w:citation/>
        </w:sdtPr>
        <w:sdtContent>
          <w:r w:rsidR="00344652" w:rsidRPr="00421965">
            <w:rPr>
              <w:rFonts w:ascii="Arial" w:hAnsi="Arial" w:cs="Arial"/>
              <w:sz w:val="28"/>
              <w:szCs w:val="28"/>
            </w:rPr>
            <w:fldChar w:fldCharType="begin"/>
          </w:r>
          <w:r w:rsidR="00B57CD3" w:rsidRPr="00421965">
            <w:rPr>
              <w:rFonts w:ascii="Arial" w:hAnsi="Arial" w:cs="Arial"/>
              <w:sz w:val="28"/>
              <w:szCs w:val="28"/>
            </w:rPr>
            <w:instrText xml:space="preserve"> CITATION NHS16 \l 2057 </w:instrText>
          </w:r>
          <w:r w:rsidR="00344652" w:rsidRPr="00421965">
            <w:rPr>
              <w:rFonts w:ascii="Arial" w:hAnsi="Arial" w:cs="Arial"/>
              <w:sz w:val="28"/>
              <w:szCs w:val="28"/>
            </w:rPr>
            <w:fldChar w:fldCharType="separate"/>
          </w:r>
          <w:r w:rsidR="00B57CD3" w:rsidRPr="00421965">
            <w:rPr>
              <w:rFonts w:ascii="Arial" w:hAnsi="Arial" w:cs="Arial"/>
              <w:noProof/>
              <w:sz w:val="28"/>
              <w:szCs w:val="28"/>
            </w:rPr>
            <w:t>(NHS Education for Scotland, 2016)</w:t>
          </w:r>
          <w:r w:rsidR="00344652" w:rsidRPr="00421965">
            <w:rPr>
              <w:rFonts w:ascii="Arial" w:hAnsi="Arial" w:cs="Arial"/>
              <w:sz w:val="28"/>
              <w:szCs w:val="28"/>
            </w:rPr>
            <w:fldChar w:fldCharType="end"/>
          </w:r>
        </w:sdtContent>
      </w:sdt>
      <w:r w:rsidR="00B57CD3" w:rsidRPr="00421965">
        <w:rPr>
          <w:rFonts w:ascii="Arial" w:hAnsi="Arial" w:cs="Arial"/>
          <w:sz w:val="28"/>
          <w:szCs w:val="28"/>
        </w:rPr>
        <w:t>.</w:t>
      </w:r>
      <w:r w:rsidR="00F61DEA" w:rsidRPr="00421965">
        <w:rPr>
          <w:rFonts w:ascii="Arial" w:hAnsi="Arial" w:cs="Arial"/>
          <w:sz w:val="28"/>
          <w:szCs w:val="28"/>
        </w:rPr>
        <w:t xml:space="preserve">  </w:t>
      </w:r>
      <w:r w:rsidR="00D64186" w:rsidRPr="00421965">
        <w:rPr>
          <w:rFonts w:ascii="Arial" w:hAnsi="Arial" w:cs="Arial"/>
          <w:sz w:val="28"/>
          <w:szCs w:val="28"/>
        </w:rPr>
        <w:t xml:space="preserve">Coaching is performance driven, task-based and </w:t>
      </w:r>
      <w:r w:rsidR="00AC08F1" w:rsidRPr="00421965">
        <w:rPr>
          <w:rFonts w:ascii="Arial" w:hAnsi="Arial" w:cs="Arial"/>
          <w:sz w:val="28"/>
          <w:szCs w:val="28"/>
        </w:rPr>
        <w:t xml:space="preserve">usually </w:t>
      </w:r>
      <w:r w:rsidR="00D64186" w:rsidRPr="00421965">
        <w:rPr>
          <w:rFonts w:ascii="Arial" w:hAnsi="Arial" w:cs="Arial"/>
          <w:sz w:val="28"/>
          <w:szCs w:val="28"/>
        </w:rPr>
        <w:t xml:space="preserve">a </w:t>
      </w:r>
      <w:r w:rsidR="00AC08F1" w:rsidRPr="00421965">
        <w:rPr>
          <w:rFonts w:ascii="Arial" w:hAnsi="Arial" w:cs="Arial"/>
          <w:sz w:val="28"/>
          <w:szCs w:val="28"/>
        </w:rPr>
        <w:t>short-term intervention</w:t>
      </w:r>
      <w:r w:rsidR="00D64186" w:rsidRPr="00421965">
        <w:rPr>
          <w:rFonts w:ascii="Arial" w:hAnsi="Arial" w:cs="Arial"/>
          <w:sz w:val="28"/>
          <w:szCs w:val="28"/>
        </w:rPr>
        <w:t xml:space="preserve">.  Mentoring is development driven, </w:t>
      </w:r>
      <w:r w:rsidR="00AC08F1" w:rsidRPr="00421965">
        <w:rPr>
          <w:rFonts w:ascii="Arial" w:hAnsi="Arial" w:cs="Arial"/>
          <w:sz w:val="28"/>
          <w:szCs w:val="28"/>
        </w:rPr>
        <w:t xml:space="preserve">relationship based, taking time to build trust and therefore usually over a longer period of time </w:t>
      </w:r>
      <w:sdt>
        <w:sdtPr>
          <w:rPr>
            <w:rFonts w:ascii="Arial" w:hAnsi="Arial" w:cs="Arial"/>
            <w:sz w:val="28"/>
            <w:szCs w:val="28"/>
          </w:rPr>
          <w:id w:val="-1981069069"/>
          <w:citation/>
        </w:sdtPr>
        <w:sdtContent>
          <w:r w:rsidR="00344652" w:rsidRPr="00421965">
            <w:rPr>
              <w:rFonts w:ascii="Arial" w:hAnsi="Arial" w:cs="Arial"/>
              <w:sz w:val="28"/>
              <w:szCs w:val="28"/>
            </w:rPr>
            <w:fldChar w:fldCharType="begin"/>
          </w:r>
          <w:r w:rsidR="00AC08F1" w:rsidRPr="00421965">
            <w:rPr>
              <w:rFonts w:ascii="Arial" w:hAnsi="Arial" w:cs="Arial"/>
              <w:sz w:val="28"/>
              <w:szCs w:val="28"/>
            </w:rPr>
            <w:instrText xml:space="preserve"> CITATION Clu16 \l 2057 </w:instrText>
          </w:r>
          <w:r w:rsidR="00344652" w:rsidRPr="00421965">
            <w:rPr>
              <w:rFonts w:ascii="Arial" w:hAnsi="Arial" w:cs="Arial"/>
              <w:sz w:val="28"/>
              <w:szCs w:val="28"/>
            </w:rPr>
            <w:fldChar w:fldCharType="separate"/>
          </w:r>
          <w:r w:rsidR="00AC08F1" w:rsidRPr="00421965">
            <w:rPr>
              <w:rFonts w:ascii="Arial" w:hAnsi="Arial" w:cs="Arial"/>
              <w:noProof/>
              <w:sz w:val="28"/>
              <w:szCs w:val="28"/>
            </w:rPr>
            <w:t>(Clutterbuck, et al., 2016)</w:t>
          </w:r>
          <w:r w:rsidR="00344652" w:rsidRPr="00421965">
            <w:rPr>
              <w:rFonts w:ascii="Arial" w:hAnsi="Arial" w:cs="Arial"/>
              <w:sz w:val="28"/>
              <w:szCs w:val="28"/>
            </w:rPr>
            <w:fldChar w:fldCharType="end"/>
          </w:r>
        </w:sdtContent>
      </w:sdt>
      <w:r w:rsidR="00AC08F1" w:rsidRPr="00421965">
        <w:rPr>
          <w:rFonts w:ascii="Arial" w:hAnsi="Arial" w:cs="Arial"/>
          <w:sz w:val="28"/>
          <w:szCs w:val="28"/>
        </w:rPr>
        <w:t xml:space="preserve">. </w:t>
      </w:r>
      <w:r w:rsidR="0028694D" w:rsidRPr="00421965">
        <w:rPr>
          <w:rFonts w:ascii="Arial" w:hAnsi="Arial" w:cs="Arial"/>
          <w:sz w:val="28"/>
          <w:szCs w:val="28"/>
        </w:rPr>
        <w:t xml:space="preserve"> Coaching is also more framework based, using models</w:t>
      </w:r>
      <w:r w:rsidR="002C4EC9" w:rsidRPr="00421965">
        <w:rPr>
          <w:rFonts w:ascii="Arial" w:hAnsi="Arial" w:cs="Arial"/>
          <w:sz w:val="28"/>
          <w:szCs w:val="28"/>
        </w:rPr>
        <w:t xml:space="preserve">.  </w:t>
      </w:r>
      <w:r w:rsidR="00D64186" w:rsidRPr="00421965">
        <w:rPr>
          <w:rFonts w:ascii="Arial" w:hAnsi="Arial" w:cs="Arial"/>
          <w:sz w:val="28"/>
          <w:szCs w:val="28"/>
        </w:rPr>
        <w:t xml:space="preserve">The model used depends on the reason and level of coaching, </w:t>
      </w:r>
      <w:r w:rsidR="002C4EC9" w:rsidRPr="00421965">
        <w:rPr>
          <w:rFonts w:ascii="Arial" w:hAnsi="Arial" w:cs="Arial"/>
          <w:sz w:val="28"/>
          <w:szCs w:val="28"/>
        </w:rPr>
        <w:t>The G</w:t>
      </w:r>
      <w:r w:rsidR="0028694D" w:rsidRPr="00421965">
        <w:rPr>
          <w:rFonts w:ascii="Arial" w:hAnsi="Arial" w:cs="Arial"/>
          <w:sz w:val="28"/>
          <w:szCs w:val="28"/>
        </w:rPr>
        <w:t>ROW and OSCAR</w:t>
      </w:r>
      <w:r w:rsidR="002C4EC9" w:rsidRPr="00421965">
        <w:rPr>
          <w:rFonts w:ascii="Arial" w:hAnsi="Arial" w:cs="Arial"/>
          <w:sz w:val="28"/>
          <w:szCs w:val="28"/>
        </w:rPr>
        <w:t xml:space="preserve"> model are used for performance coaching and the CLEAR model is used for performance or transformational coaching</w:t>
      </w:r>
      <w:sdt>
        <w:sdtPr>
          <w:rPr>
            <w:rFonts w:ascii="Arial" w:hAnsi="Arial" w:cs="Arial"/>
            <w:sz w:val="28"/>
            <w:szCs w:val="28"/>
          </w:rPr>
          <w:id w:val="1429536016"/>
          <w:citation/>
        </w:sdtPr>
        <w:sdtContent>
          <w:r w:rsidR="00344652" w:rsidRPr="00421965">
            <w:rPr>
              <w:rFonts w:ascii="Arial" w:hAnsi="Arial" w:cs="Arial"/>
              <w:sz w:val="28"/>
              <w:szCs w:val="28"/>
            </w:rPr>
            <w:fldChar w:fldCharType="begin"/>
          </w:r>
          <w:r w:rsidR="0028694D" w:rsidRPr="00421965">
            <w:rPr>
              <w:rFonts w:ascii="Arial" w:hAnsi="Arial" w:cs="Arial"/>
              <w:sz w:val="28"/>
              <w:szCs w:val="28"/>
            </w:rPr>
            <w:instrText xml:space="preserve"> CITATION Pub16 \l 2057 </w:instrText>
          </w:r>
          <w:r w:rsidR="00344652" w:rsidRPr="00421965">
            <w:rPr>
              <w:rFonts w:ascii="Arial" w:hAnsi="Arial" w:cs="Arial"/>
              <w:sz w:val="28"/>
              <w:szCs w:val="28"/>
            </w:rPr>
            <w:fldChar w:fldCharType="separate"/>
          </w:r>
          <w:r w:rsidR="0028694D" w:rsidRPr="00421965">
            <w:rPr>
              <w:rFonts w:ascii="Arial" w:hAnsi="Arial" w:cs="Arial"/>
              <w:noProof/>
              <w:sz w:val="28"/>
              <w:szCs w:val="28"/>
            </w:rPr>
            <w:t xml:space="preserve"> (Public Service Management Wales, 2016)</w:t>
          </w:r>
          <w:r w:rsidR="00344652" w:rsidRPr="00421965">
            <w:rPr>
              <w:rFonts w:ascii="Arial" w:hAnsi="Arial" w:cs="Arial"/>
              <w:sz w:val="28"/>
              <w:szCs w:val="28"/>
            </w:rPr>
            <w:fldChar w:fldCharType="end"/>
          </w:r>
        </w:sdtContent>
      </w:sdt>
      <w:r w:rsidR="0028694D" w:rsidRPr="00421965">
        <w:rPr>
          <w:rFonts w:ascii="Arial" w:hAnsi="Arial" w:cs="Arial"/>
          <w:sz w:val="28"/>
          <w:szCs w:val="28"/>
        </w:rPr>
        <w:t xml:space="preserve">.   </w:t>
      </w:r>
    </w:p>
    <w:p w:rsidR="00D64186" w:rsidRPr="00421965" w:rsidRDefault="00D64186" w:rsidP="00AE7988">
      <w:pPr>
        <w:spacing w:line="360" w:lineRule="auto"/>
        <w:rPr>
          <w:rFonts w:ascii="Arial" w:hAnsi="Arial" w:cs="Arial"/>
          <w:sz w:val="28"/>
          <w:szCs w:val="28"/>
        </w:rPr>
      </w:pPr>
    </w:p>
    <w:p w:rsidR="00726F14" w:rsidRPr="00421965" w:rsidRDefault="00D64186" w:rsidP="00AE7988">
      <w:pPr>
        <w:spacing w:line="360" w:lineRule="auto"/>
        <w:rPr>
          <w:rFonts w:ascii="Arial" w:hAnsi="Arial" w:cs="Arial"/>
          <w:sz w:val="28"/>
          <w:szCs w:val="28"/>
        </w:rPr>
      </w:pPr>
      <w:r w:rsidRPr="00421965">
        <w:rPr>
          <w:rFonts w:ascii="Arial" w:hAnsi="Arial" w:cs="Arial"/>
          <w:sz w:val="28"/>
          <w:szCs w:val="28"/>
        </w:rPr>
        <w:t xml:space="preserve">A </w:t>
      </w:r>
      <w:r w:rsidR="00F61DEA" w:rsidRPr="00421965">
        <w:rPr>
          <w:rFonts w:ascii="Arial" w:hAnsi="Arial" w:cs="Arial"/>
          <w:sz w:val="28"/>
          <w:szCs w:val="28"/>
        </w:rPr>
        <w:t>men</w:t>
      </w:r>
      <w:r w:rsidR="00726F14" w:rsidRPr="00421965">
        <w:rPr>
          <w:rFonts w:ascii="Arial" w:hAnsi="Arial" w:cs="Arial"/>
          <w:sz w:val="28"/>
          <w:szCs w:val="28"/>
        </w:rPr>
        <w:t xml:space="preserve">tor </w:t>
      </w:r>
      <w:r w:rsidR="009B15D9" w:rsidRPr="00421965">
        <w:rPr>
          <w:rFonts w:ascii="Arial" w:hAnsi="Arial" w:cs="Arial"/>
          <w:sz w:val="28"/>
          <w:szCs w:val="28"/>
        </w:rPr>
        <w:t xml:space="preserve">needs </w:t>
      </w:r>
      <w:r w:rsidR="00726F14" w:rsidRPr="00421965">
        <w:rPr>
          <w:rFonts w:ascii="Arial" w:hAnsi="Arial" w:cs="Arial"/>
          <w:sz w:val="28"/>
          <w:szCs w:val="28"/>
        </w:rPr>
        <w:t xml:space="preserve">to “have reached the heights of performance themselves” </w:t>
      </w:r>
      <w:sdt>
        <w:sdtPr>
          <w:rPr>
            <w:rFonts w:ascii="Arial" w:hAnsi="Arial" w:cs="Arial"/>
            <w:sz w:val="28"/>
            <w:szCs w:val="28"/>
          </w:rPr>
          <w:id w:val="-641498914"/>
          <w:citation/>
        </w:sdtPr>
        <w:sdtContent>
          <w:r w:rsidR="00344652" w:rsidRPr="00421965">
            <w:rPr>
              <w:rFonts w:ascii="Arial" w:hAnsi="Arial" w:cs="Arial"/>
              <w:sz w:val="28"/>
              <w:szCs w:val="28"/>
            </w:rPr>
            <w:fldChar w:fldCharType="begin"/>
          </w:r>
          <w:r w:rsidR="00726F14" w:rsidRPr="00421965">
            <w:rPr>
              <w:rFonts w:ascii="Arial" w:hAnsi="Arial" w:cs="Arial"/>
              <w:sz w:val="28"/>
              <w:szCs w:val="28"/>
            </w:rPr>
            <w:instrText xml:space="preserve"> CITATION CIP162 \l 2057 </w:instrText>
          </w:r>
          <w:r w:rsidR="00344652" w:rsidRPr="00421965">
            <w:rPr>
              <w:rFonts w:ascii="Arial" w:hAnsi="Arial" w:cs="Arial"/>
              <w:sz w:val="28"/>
              <w:szCs w:val="28"/>
            </w:rPr>
            <w:fldChar w:fldCharType="separate"/>
          </w:r>
          <w:r w:rsidR="00726F14" w:rsidRPr="00421965">
            <w:rPr>
              <w:rFonts w:ascii="Arial" w:hAnsi="Arial" w:cs="Arial"/>
              <w:noProof/>
              <w:sz w:val="28"/>
              <w:szCs w:val="28"/>
            </w:rPr>
            <w:t>(CIPD, 2016)</w:t>
          </w:r>
          <w:r w:rsidR="00344652" w:rsidRPr="00421965">
            <w:rPr>
              <w:rFonts w:ascii="Arial" w:hAnsi="Arial" w:cs="Arial"/>
              <w:sz w:val="28"/>
              <w:szCs w:val="28"/>
            </w:rPr>
            <w:fldChar w:fldCharType="end"/>
          </w:r>
        </w:sdtContent>
      </w:sdt>
      <w:r w:rsidR="00726F14" w:rsidRPr="00421965">
        <w:rPr>
          <w:rFonts w:ascii="Arial" w:hAnsi="Arial" w:cs="Arial"/>
          <w:sz w:val="28"/>
          <w:szCs w:val="28"/>
        </w:rPr>
        <w:t xml:space="preserve">.   With coaching, there is </w:t>
      </w:r>
      <w:r w:rsidR="00601AE4" w:rsidRPr="00421965">
        <w:rPr>
          <w:rFonts w:ascii="Arial" w:hAnsi="Arial" w:cs="Arial"/>
          <w:sz w:val="28"/>
          <w:szCs w:val="28"/>
        </w:rPr>
        <w:t xml:space="preserve">no requirement for them to be an </w:t>
      </w:r>
      <w:r w:rsidR="00FA4F4E" w:rsidRPr="00421965">
        <w:rPr>
          <w:rFonts w:ascii="Arial" w:hAnsi="Arial" w:cs="Arial"/>
          <w:sz w:val="28"/>
          <w:szCs w:val="28"/>
        </w:rPr>
        <w:t>expert in the topic</w:t>
      </w:r>
      <w:r w:rsidR="00601AE4" w:rsidRPr="00421965">
        <w:rPr>
          <w:rFonts w:ascii="Arial" w:hAnsi="Arial" w:cs="Arial"/>
          <w:sz w:val="28"/>
          <w:szCs w:val="28"/>
        </w:rPr>
        <w:t xml:space="preserve"> </w:t>
      </w:r>
      <w:r w:rsidR="00726F14" w:rsidRPr="00421965">
        <w:rPr>
          <w:rFonts w:ascii="Arial" w:hAnsi="Arial" w:cs="Arial"/>
          <w:sz w:val="28"/>
          <w:szCs w:val="28"/>
        </w:rPr>
        <w:t xml:space="preserve">as </w:t>
      </w:r>
      <w:r w:rsidR="009B15D9" w:rsidRPr="00421965">
        <w:rPr>
          <w:rFonts w:ascii="Arial" w:hAnsi="Arial" w:cs="Arial"/>
          <w:sz w:val="28"/>
          <w:szCs w:val="28"/>
        </w:rPr>
        <w:t xml:space="preserve">long as they are a competent coach as their role is not to give information, but encourage the coachee to </w:t>
      </w:r>
      <w:r w:rsidR="00601AE4" w:rsidRPr="00421965">
        <w:rPr>
          <w:rFonts w:ascii="Arial" w:hAnsi="Arial" w:cs="Arial"/>
          <w:sz w:val="28"/>
          <w:szCs w:val="28"/>
        </w:rPr>
        <w:t>identif</w:t>
      </w:r>
      <w:r w:rsidR="009B15D9" w:rsidRPr="00421965">
        <w:rPr>
          <w:rFonts w:ascii="Arial" w:hAnsi="Arial" w:cs="Arial"/>
          <w:sz w:val="28"/>
          <w:szCs w:val="28"/>
        </w:rPr>
        <w:t xml:space="preserve">y </w:t>
      </w:r>
      <w:r w:rsidR="00601AE4" w:rsidRPr="00421965">
        <w:rPr>
          <w:rFonts w:ascii="Arial" w:hAnsi="Arial" w:cs="Arial"/>
          <w:sz w:val="28"/>
          <w:szCs w:val="28"/>
        </w:rPr>
        <w:t>solutions</w:t>
      </w:r>
      <w:sdt>
        <w:sdtPr>
          <w:rPr>
            <w:rFonts w:ascii="Arial" w:hAnsi="Arial" w:cs="Arial"/>
            <w:sz w:val="28"/>
            <w:szCs w:val="28"/>
          </w:rPr>
          <w:id w:val="-124775724"/>
          <w:citation/>
        </w:sdtPr>
        <w:sdtContent>
          <w:r w:rsidR="00344652" w:rsidRPr="00421965">
            <w:rPr>
              <w:rFonts w:ascii="Arial" w:hAnsi="Arial" w:cs="Arial"/>
              <w:sz w:val="28"/>
              <w:szCs w:val="28"/>
            </w:rPr>
            <w:fldChar w:fldCharType="begin"/>
          </w:r>
          <w:r w:rsidR="0048568F" w:rsidRPr="00421965">
            <w:rPr>
              <w:rFonts w:ascii="Arial" w:hAnsi="Arial" w:cs="Arial"/>
              <w:sz w:val="28"/>
              <w:szCs w:val="28"/>
            </w:rPr>
            <w:instrText xml:space="preserve"> CITATION Clu16 \l 2057 </w:instrText>
          </w:r>
          <w:r w:rsidR="00344652" w:rsidRPr="00421965">
            <w:rPr>
              <w:rFonts w:ascii="Arial" w:hAnsi="Arial" w:cs="Arial"/>
              <w:sz w:val="28"/>
              <w:szCs w:val="28"/>
            </w:rPr>
            <w:fldChar w:fldCharType="separate"/>
          </w:r>
          <w:r w:rsidR="0048568F" w:rsidRPr="00421965">
            <w:rPr>
              <w:rFonts w:ascii="Arial" w:hAnsi="Arial" w:cs="Arial"/>
              <w:noProof/>
              <w:sz w:val="28"/>
              <w:szCs w:val="28"/>
            </w:rPr>
            <w:t xml:space="preserve"> (Clutterbuck, et al., 2016)</w:t>
          </w:r>
          <w:r w:rsidR="00344652" w:rsidRPr="00421965">
            <w:rPr>
              <w:rFonts w:ascii="Arial" w:hAnsi="Arial" w:cs="Arial"/>
              <w:sz w:val="28"/>
              <w:szCs w:val="28"/>
            </w:rPr>
            <w:fldChar w:fldCharType="end"/>
          </w:r>
        </w:sdtContent>
      </w:sdt>
      <w:r w:rsidR="00601AE4" w:rsidRPr="00421965">
        <w:rPr>
          <w:rFonts w:ascii="Arial" w:hAnsi="Arial" w:cs="Arial"/>
          <w:sz w:val="28"/>
          <w:szCs w:val="28"/>
        </w:rPr>
        <w:t xml:space="preserve">. </w:t>
      </w:r>
    </w:p>
    <w:p w:rsidR="00491157" w:rsidRPr="00421965" w:rsidRDefault="00491157" w:rsidP="00AE7988">
      <w:pPr>
        <w:pStyle w:val="ListParagraph"/>
        <w:spacing w:line="360" w:lineRule="auto"/>
        <w:ind w:left="0"/>
        <w:rPr>
          <w:rFonts w:ascii="Arial" w:hAnsi="Arial" w:cs="Arial"/>
          <w:sz w:val="28"/>
          <w:szCs w:val="28"/>
        </w:rPr>
      </w:pPr>
    </w:p>
    <w:p w:rsidR="00B42F3B" w:rsidRPr="00421965" w:rsidRDefault="00F61DEA" w:rsidP="00AE7988">
      <w:pPr>
        <w:pStyle w:val="ListParagraph"/>
        <w:spacing w:line="360" w:lineRule="auto"/>
        <w:ind w:left="0"/>
        <w:rPr>
          <w:rFonts w:ascii="Arial" w:hAnsi="Arial" w:cs="Arial"/>
          <w:sz w:val="28"/>
          <w:szCs w:val="28"/>
        </w:rPr>
      </w:pPr>
      <w:r w:rsidRPr="00421965">
        <w:rPr>
          <w:rFonts w:ascii="Arial" w:hAnsi="Arial" w:cs="Arial"/>
          <w:sz w:val="28"/>
          <w:szCs w:val="28"/>
        </w:rPr>
        <w:t xml:space="preserve">Managers often alternate between the two learning interventions, using a hybrid approach </w:t>
      </w:r>
      <w:sdt>
        <w:sdtPr>
          <w:rPr>
            <w:rFonts w:ascii="Arial" w:hAnsi="Arial" w:cs="Arial"/>
            <w:sz w:val="28"/>
            <w:szCs w:val="28"/>
          </w:rPr>
          <w:id w:val="1824618546"/>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Clu18 \l 2057 </w:instrText>
          </w:r>
          <w:r w:rsidR="00344652" w:rsidRPr="00421965">
            <w:rPr>
              <w:rFonts w:ascii="Arial" w:hAnsi="Arial" w:cs="Arial"/>
              <w:sz w:val="28"/>
              <w:szCs w:val="28"/>
            </w:rPr>
            <w:fldChar w:fldCharType="separate"/>
          </w:r>
          <w:r w:rsidRPr="00421965">
            <w:rPr>
              <w:rFonts w:ascii="Arial" w:hAnsi="Arial" w:cs="Arial"/>
              <w:noProof/>
              <w:sz w:val="28"/>
              <w:szCs w:val="28"/>
            </w:rPr>
            <w:t>(Clutterbuck, 2018)</w:t>
          </w:r>
          <w:r w:rsidR="00344652" w:rsidRPr="00421965">
            <w:rPr>
              <w:rFonts w:ascii="Arial" w:hAnsi="Arial" w:cs="Arial"/>
              <w:sz w:val="28"/>
              <w:szCs w:val="28"/>
            </w:rPr>
            <w:fldChar w:fldCharType="end"/>
          </w:r>
        </w:sdtContent>
      </w:sdt>
      <w:r w:rsidRPr="00421965">
        <w:rPr>
          <w:rFonts w:ascii="Arial" w:hAnsi="Arial" w:cs="Arial"/>
          <w:sz w:val="28"/>
          <w:szCs w:val="28"/>
        </w:rPr>
        <w:t xml:space="preserve">.  </w:t>
      </w:r>
      <w:r w:rsidR="004B3729" w:rsidRPr="00421965">
        <w:rPr>
          <w:rFonts w:ascii="Arial" w:hAnsi="Arial" w:cs="Arial"/>
          <w:sz w:val="28"/>
          <w:szCs w:val="28"/>
        </w:rPr>
        <w:t xml:space="preserve"> </w:t>
      </w:r>
      <w:r w:rsidR="00AE7988" w:rsidRPr="00421965">
        <w:rPr>
          <w:rFonts w:ascii="Arial" w:hAnsi="Arial" w:cs="Arial"/>
          <w:sz w:val="28"/>
          <w:szCs w:val="28"/>
        </w:rPr>
        <w:t xml:space="preserve">An example of </w:t>
      </w:r>
      <w:r w:rsidR="0069348A" w:rsidRPr="00421965">
        <w:rPr>
          <w:rFonts w:ascii="Arial" w:hAnsi="Arial" w:cs="Arial"/>
          <w:sz w:val="28"/>
          <w:szCs w:val="28"/>
        </w:rPr>
        <w:t>this</w:t>
      </w:r>
      <w:r w:rsidR="00AE7988" w:rsidRPr="00421965">
        <w:rPr>
          <w:rFonts w:ascii="Arial" w:hAnsi="Arial" w:cs="Arial"/>
          <w:sz w:val="28"/>
          <w:szCs w:val="28"/>
        </w:rPr>
        <w:t xml:space="preserve"> is when mentoring has been established and skills or competence increased, coaching can be used to develop confidence in the specific area, encouraging new ideas or solutions.  Similarly, where coaching is being used, a coach may identify that there is lack of knowledge and mentoring may be used to close the skills/knowledge gap</w:t>
      </w:r>
      <w:sdt>
        <w:sdtPr>
          <w:rPr>
            <w:rFonts w:ascii="Arial" w:hAnsi="Arial" w:cs="Arial"/>
            <w:sz w:val="28"/>
            <w:szCs w:val="28"/>
          </w:rPr>
          <w:id w:val="1187256952"/>
          <w:citation/>
        </w:sdtPr>
        <w:sdtContent>
          <w:r w:rsidR="00344652" w:rsidRPr="00421965">
            <w:rPr>
              <w:rFonts w:ascii="Arial" w:hAnsi="Arial" w:cs="Arial"/>
              <w:sz w:val="28"/>
              <w:szCs w:val="28"/>
            </w:rPr>
            <w:fldChar w:fldCharType="begin"/>
          </w:r>
          <w:r w:rsidR="00AE7988" w:rsidRPr="00421965">
            <w:rPr>
              <w:rFonts w:ascii="Arial" w:hAnsi="Arial" w:cs="Arial"/>
              <w:sz w:val="28"/>
              <w:szCs w:val="28"/>
            </w:rPr>
            <w:instrText xml:space="preserve"> CITATION Clu16 \l 2057 </w:instrText>
          </w:r>
          <w:r w:rsidR="00344652" w:rsidRPr="00421965">
            <w:rPr>
              <w:rFonts w:ascii="Arial" w:hAnsi="Arial" w:cs="Arial"/>
              <w:sz w:val="28"/>
              <w:szCs w:val="28"/>
            </w:rPr>
            <w:fldChar w:fldCharType="separate"/>
          </w:r>
          <w:r w:rsidR="00AE7988" w:rsidRPr="00421965">
            <w:rPr>
              <w:rFonts w:ascii="Arial" w:hAnsi="Arial" w:cs="Arial"/>
              <w:noProof/>
              <w:sz w:val="28"/>
              <w:szCs w:val="28"/>
            </w:rPr>
            <w:t xml:space="preserve"> (Clutterbuck, et al., 2016)</w:t>
          </w:r>
          <w:r w:rsidR="00344652" w:rsidRPr="00421965">
            <w:rPr>
              <w:rFonts w:ascii="Arial" w:hAnsi="Arial" w:cs="Arial"/>
              <w:sz w:val="28"/>
              <w:szCs w:val="28"/>
            </w:rPr>
            <w:fldChar w:fldCharType="end"/>
          </w:r>
        </w:sdtContent>
      </w:sdt>
      <w:r w:rsidR="00AE7988" w:rsidRPr="00421965">
        <w:rPr>
          <w:rFonts w:ascii="Arial" w:hAnsi="Arial" w:cs="Arial"/>
          <w:sz w:val="28"/>
          <w:szCs w:val="28"/>
        </w:rPr>
        <w:t xml:space="preserve">. </w:t>
      </w:r>
    </w:p>
    <w:p w:rsidR="003860B3" w:rsidRPr="00421965" w:rsidRDefault="003860B3" w:rsidP="00AE7988">
      <w:pPr>
        <w:pStyle w:val="ListParagraph"/>
        <w:spacing w:line="360" w:lineRule="auto"/>
        <w:ind w:left="0"/>
        <w:rPr>
          <w:rFonts w:ascii="Arial" w:hAnsi="Arial" w:cs="Arial"/>
          <w:sz w:val="28"/>
          <w:szCs w:val="28"/>
        </w:rPr>
      </w:pPr>
    </w:p>
    <w:p w:rsidR="00AE7988" w:rsidRPr="00421965" w:rsidRDefault="00726F14" w:rsidP="00AE7988">
      <w:pPr>
        <w:pStyle w:val="Heading2"/>
        <w:numPr>
          <w:ilvl w:val="1"/>
          <w:numId w:val="7"/>
        </w:numPr>
        <w:spacing w:line="360" w:lineRule="auto"/>
        <w:rPr>
          <w:rFonts w:ascii="Arial" w:hAnsi="Arial" w:cs="Arial"/>
          <w:b/>
          <w:color w:val="auto"/>
          <w:sz w:val="28"/>
          <w:szCs w:val="28"/>
        </w:rPr>
      </w:pPr>
      <w:r w:rsidRPr="00421965">
        <w:rPr>
          <w:rFonts w:ascii="Arial" w:hAnsi="Arial" w:cs="Arial"/>
          <w:b/>
          <w:color w:val="auto"/>
          <w:sz w:val="28"/>
          <w:szCs w:val="28"/>
        </w:rPr>
        <w:t xml:space="preserve">Evaluation of how coaching and mentoring differ from </w:t>
      </w:r>
      <w:r w:rsidR="00AE7988" w:rsidRPr="00421965">
        <w:rPr>
          <w:rFonts w:ascii="Arial" w:hAnsi="Arial" w:cs="Arial"/>
          <w:b/>
          <w:color w:val="auto"/>
          <w:sz w:val="28"/>
          <w:szCs w:val="28"/>
        </w:rPr>
        <w:t xml:space="preserve">    </w:t>
      </w:r>
      <w:r w:rsidRPr="00421965">
        <w:rPr>
          <w:rFonts w:ascii="Arial" w:hAnsi="Arial" w:cs="Arial"/>
          <w:b/>
          <w:color w:val="auto"/>
          <w:sz w:val="28"/>
          <w:szCs w:val="28"/>
        </w:rPr>
        <w:t>counsellin</w:t>
      </w:r>
      <w:r w:rsidR="00B43BCF" w:rsidRPr="00421965">
        <w:rPr>
          <w:rFonts w:ascii="Arial" w:hAnsi="Arial" w:cs="Arial"/>
          <w:b/>
          <w:color w:val="auto"/>
          <w:sz w:val="28"/>
          <w:szCs w:val="28"/>
        </w:rPr>
        <w:t>g and from one to one training</w:t>
      </w:r>
    </w:p>
    <w:p w:rsidR="00B52948" w:rsidRPr="00421965" w:rsidRDefault="00B52948" w:rsidP="003F7E07">
      <w:pPr>
        <w:autoSpaceDE w:val="0"/>
        <w:autoSpaceDN w:val="0"/>
        <w:adjustRightInd w:val="0"/>
        <w:spacing w:line="360" w:lineRule="auto"/>
        <w:rPr>
          <w:rFonts w:ascii="TimesNewRomanPSMT" w:hAnsi="TimesNewRomanPSMT" w:cs="TimesNewRomanPSMT"/>
          <w:sz w:val="28"/>
          <w:szCs w:val="28"/>
        </w:rPr>
      </w:pPr>
    </w:p>
    <w:p w:rsidR="004A5B2F" w:rsidRPr="00421965" w:rsidRDefault="003F7E07" w:rsidP="003F7E07">
      <w:pPr>
        <w:autoSpaceDE w:val="0"/>
        <w:autoSpaceDN w:val="0"/>
        <w:adjustRightInd w:val="0"/>
        <w:spacing w:line="360" w:lineRule="auto"/>
        <w:rPr>
          <w:rFonts w:ascii="Arial" w:hAnsi="Arial" w:cs="Arial"/>
          <w:sz w:val="28"/>
          <w:szCs w:val="28"/>
        </w:rPr>
      </w:pPr>
      <w:r w:rsidRPr="00421965">
        <w:rPr>
          <w:rFonts w:ascii="Arial" w:hAnsi="Arial" w:cs="Arial"/>
          <w:sz w:val="28"/>
          <w:szCs w:val="28"/>
        </w:rPr>
        <w:t xml:space="preserve">Counselling can be defined as “a process that psychologically empowers individuals to seize back control of their lives, whilst working through issues and problems” </w:t>
      </w:r>
      <w:sdt>
        <w:sdtPr>
          <w:rPr>
            <w:rFonts w:ascii="Arial" w:hAnsi="Arial" w:cs="Arial"/>
            <w:sz w:val="28"/>
            <w:szCs w:val="28"/>
          </w:rPr>
          <w:id w:val="1213929659"/>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CITATION MAr19 \l 2057 </w:instrText>
          </w:r>
          <w:r w:rsidR="00344652" w:rsidRPr="00421965">
            <w:rPr>
              <w:rFonts w:ascii="Arial" w:hAnsi="Arial" w:cs="Arial"/>
              <w:sz w:val="28"/>
              <w:szCs w:val="28"/>
            </w:rPr>
            <w:fldChar w:fldCharType="separate"/>
          </w:r>
          <w:r w:rsidRPr="00421965">
            <w:rPr>
              <w:rFonts w:ascii="Arial" w:hAnsi="Arial" w:cs="Arial"/>
              <w:sz w:val="28"/>
              <w:szCs w:val="28"/>
            </w:rPr>
            <w:t>(Martin, 2019)</w:t>
          </w:r>
          <w:r w:rsidR="00344652" w:rsidRPr="00421965">
            <w:rPr>
              <w:rFonts w:ascii="Arial" w:hAnsi="Arial" w:cs="Arial"/>
              <w:sz w:val="28"/>
              <w:szCs w:val="28"/>
            </w:rPr>
            <w:fldChar w:fldCharType="end"/>
          </w:r>
        </w:sdtContent>
      </w:sdt>
      <w:r w:rsidRPr="00421965">
        <w:rPr>
          <w:rFonts w:ascii="Arial" w:hAnsi="Arial" w:cs="Arial"/>
          <w:sz w:val="28"/>
          <w:szCs w:val="28"/>
        </w:rPr>
        <w:t xml:space="preserve">.  Counselling would be suitable where there was a deep rooted problem, aimed at enhancing or improving life </w:t>
      </w:r>
      <w:sdt>
        <w:sdtPr>
          <w:rPr>
            <w:rFonts w:ascii="Arial" w:hAnsi="Arial" w:cs="Arial"/>
            <w:sz w:val="28"/>
            <w:szCs w:val="28"/>
          </w:rPr>
          <w:id w:val="380823082"/>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Pub16 \l 2057 </w:instrText>
          </w:r>
          <w:r w:rsidR="00344652" w:rsidRPr="00421965">
            <w:rPr>
              <w:rFonts w:ascii="Arial" w:hAnsi="Arial" w:cs="Arial"/>
              <w:sz w:val="28"/>
              <w:szCs w:val="28"/>
            </w:rPr>
            <w:fldChar w:fldCharType="separate"/>
          </w:r>
          <w:r w:rsidRPr="00421965">
            <w:rPr>
              <w:rFonts w:ascii="Arial" w:hAnsi="Arial" w:cs="Arial"/>
              <w:sz w:val="28"/>
              <w:szCs w:val="28"/>
            </w:rPr>
            <w:t>(Public Service Management Wales, 2016)</w:t>
          </w:r>
          <w:r w:rsidR="00344652" w:rsidRPr="00421965">
            <w:rPr>
              <w:rFonts w:ascii="Arial" w:hAnsi="Arial" w:cs="Arial"/>
              <w:sz w:val="28"/>
              <w:szCs w:val="28"/>
            </w:rPr>
            <w:fldChar w:fldCharType="end"/>
          </w:r>
        </w:sdtContent>
      </w:sdt>
      <w:r w:rsidRPr="00421965">
        <w:rPr>
          <w:rFonts w:ascii="Arial" w:hAnsi="Arial" w:cs="Arial"/>
          <w:sz w:val="28"/>
          <w:szCs w:val="28"/>
        </w:rPr>
        <w:t>, usually as a result of trauma or mental health, including abuse, depression, an alcohol/drug dependency or an event in the past leading to trauma</w:t>
      </w:r>
      <w:sdt>
        <w:sdtPr>
          <w:rPr>
            <w:rFonts w:ascii="Arial" w:hAnsi="Arial" w:cs="Arial"/>
            <w:sz w:val="28"/>
            <w:szCs w:val="28"/>
          </w:rPr>
          <w:id w:val="1432929733"/>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MAr19 \l 2057 </w:instrText>
          </w:r>
          <w:r w:rsidR="00344652" w:rsidRPr="00421965">
            <w:rPr>
              <w:rFonts w:ascii="Arial" w:hAnsi="Arial" w:cs="Arial"/>
              <w:sz w:val="28"/>
              <w:szCs w:val="28"/>
            </w:rPr>
            <w:fldChar w:fldCharType="separate"/>
          </w:r>
          <w:r w:rsidRPr="00421965">
            <w:rPr>
              <w:rFonts w:ascii="Arial" w:hAnsi="Arial" w:cs="Arial"/>
              <w:noProof/>
              <w:sz w:val="28"/>
              <w:szCs w:val="28"/>
            </w:rPr>
            <w:t xml:space="preserve"> (Martin, 2019)</w:t>
          </w:r>
          <w:r w:rsidR="00344652" w:rsidRPr="00421965">
            <w:rPr>
              <w:rFonts w:ascii="Arial" w:hAnsi="Arial" w:cs="Arial"/>
              <w:sz w:val="28"/>
              <w:szCs w:val="28"/>
            </w:rPr>
            <w:fldChar w:fldCharType="end"/>
          </w:r>
        </w:sdtContent>
      </w:sdt>
      <w:r w:rsidRPr="00421965">
        <w:rPr>
          <w:rFonts w:ascii="Arial" w:hAnsi="Arial" w:cs="Arial"/>
          <w:sz w:val="28"/>
          <w:szCs w:val="28"/>
        </w:rPr>
        <w:t xml:space="preserve">.  </w:t>
      </w:r>
      <w:r w:rsidR="00B52948" w:rsidRPr="00421965">
        <w:rPr>
          <w:rFonts w:ascii="Arial" w:hAnsi="Arial" w:cs="Arial"/>
          <w:sz w:val="28"/>
          <w:szCs w:val="28"/>
        </w:rPr>
        <w:t xml:space="preserve"> </w:t>
      </w:r>
      <w:r w:rsidRPr="00421965">
        <w:rPr>
          <w:rFonts w:ascii="TimesNewRomanPSMT" w:hAnsi="TimesNewRomanPSMT" w:cs="TimesNewRomanPSMT"/>
          <w:sz w:val="28"/>
          <w:szCs w:val="28"/>
        </w:rPr>
        <w:t xml:space="preserve"> </w:t>
      </w:r>
      <w:r w:rsidR="004A5B2F" w:rsidRPr="00421965">
        <w:rPr>
          <w:rFonts w:ascii="Arial" w:hAnsi="Arial" w:cs="Arial"/>
          <w:sz w:val="28"/>
          <w:szCs w:val="28"/>
        </w:rPr>
        <w:t xml:space="preserve">“Coaching does not seek to resolve the deeper underlying issues” </w:t>
      </w:r>
      <w:sdt>
        <w:sdtPr>
          <w:rPr>
            <w:rFonts w:ascii="Arial" w:hAnsi="Arial" w:cs="Arial"/>
            <w:sz w:val="28"/>
            <w:szCs w:val="28"/>
          </w:rPr>
          <w:id w:val="1147777868"/>
          <w:citation/>
        </w:sdtPr>
        <w:sdtContent>
          <w:r w:rsidR="00344652" w:rsidRPr="00421965">
            <w:rPr>
              <w:rFonts w:ascii="Arial" w:hAnsi="Arial" w:cs="Arial"/>
              <w:sz w:val="28"/>
              <w:szCs w:val="28"/>
            </w:rPr>
            <w:fldChar w:fldCharType="begin"/>
          </w:r>
          <w:r w:rsidR="004A5B2F" w:rsidRPr="00421965">
            <w:rPr>
              <w:rFonts w:ascii="Arial" w:hAnsi="Arial" w:cs="Arial"/>
              <w:sz w:val="28"/>
              <w:szCs w:val="28"/>
            </w:rPr>
            <w:instrText xml:space="preserve"> CITATION Pub16 \l 2057 </w:instrText>
          </w:r>
          <w:r w:rsidR="00344652" w:rsidRPr="00421965">
            <w:rPr>
              <w:rFonts w:ascii="Arial" w:hAnsi="Arial" w:cs="Arial"/>
              <w:sz w:val="28"/>
              <w:szCs w:val="28"/>
            </w:rPr>
            <w:fldChar w:fldCharType="separate"/>
          </w:r>
          <w:r w:rsidR="004A5B2F" w:rsidRPr="00421965">
            <w:rPr>
              <w:rFonts w:ascii="Arial" w:hAnsi="Arial" w:cs="Arial"/>
              <w:noProof/>
              <w:sz w:val="28"/>
              <w:szCs w:val="28"/>
            </w:rPr>
            <w:t>(Public Service Management Wales, 2016)</w:t>
          </w:r>
          <w:r w:rsidR="00344652" w:rsidRPr="00421965">
            <w:rPr>
              <w:rFonts w:ascii="Arial" w:hAnsi="Arial" w:cs="Arial"/>
              <w:sz w:val="28"/>
              <w:szCs w:val="28"/>
            </w:rPr>
            <w:fldChar w:fldCharType="end"/>
          </w:r>
        </w:sdtContent>
      </w:sdt>
      <w:r w:rsidR="004A5B2F" w:rsidRPr="00421965">
        <w:rPr>
          <w:rFonts w:ascii="Arial" w:hAnsi="Arial" w:cs="Arial"/>
          <w:sz w:val="28"/>
          <w:szCs w:val="28"/>
        </w:rPr>
        <w:t xml:space="preserve">.  Coaching would be general life or work situations including life coaching, overcoming conflict, improving awareness or as a way of improving performance </w:t>
      </w:r>
      <w:sdt>
        <w:sdtPr>
          <w:rPr>
            <w:rFonts w:ascii="Arial" w:hAnsi="Arial" w:cs="Arial"/>
            <w:sz w:val="28"/>
            <w:szCs w:val="28"/>
          </w:rPr>
          <w:id w:val="-1485002726"/>
          <w:citation/>
        </w:sdtPr>
        <w:sdtContent>
          <w:r w:rsidR="00344652" w:rsidRPr="00421965">
            <w:rPr>
              <w:rFonts w:ascii="Arial" w:hAnsi="Arial" w:cs="Arial"/>
              <w:sz w:val="28"/>
              <w:szCs w:val="28"/>
            </w:rPr>
            <w:fldChar w:fldCharType="begin"/>
          </w:r>
          <w:r w:rsidR="004A5B2F" w:rsidRPr="00421965">
            <w:rPr>
              <w:rFonts w:ascii="Arial" w:hAnsi="Arial" w:cs="Arial"/>
              <w:sz w:val="28"/>
              <w:szCs w:val="28"/>
            </w:rPr>
            <w:instrText xml:space="preserve"> CITATION Sta11 \l 2057 </w:instrText>
          </w:r>
          <w:r w:rsidR="00344652" w:rsidRPr="00421965">
            <w:rPr>
              <w:rFonts w:ascii="Arial" w:hAnsi="Arial" w:cs="Arial"/>
              <w:sz w:val="28"/>
              <w:szCs w:val="28"/>
            </w:rPr>
            <w:fldChar w:fldCharType="separate"/>
          </w:r>
          <w:r w:rsidR="004A5B2F" w:rsidRPr="00421965">
            <w:rPr>
              <w:rFonts w:ascii="Arial" w:hAnsi="Arial" w:cs="Arial"/>
              <w:noProof/>
              <w:sz w:val="28"/>
              <w:szCs w:val="28"/>
            </w:rPr>
            <w:t>(Starr, 2011)</w:t>
          </w:r>
          <w:r w:rsidR="00344652" w:rsidRPr="00421965">
            <w:rPr>
              <w:rFonts w:ascii="Arial" w:hAnsi="Arial" w:cs="Arial"/>
              <w:sz w:val="28"/>
              <w:szCs w:val="28"/>
            </w:rPr>
            <w:fldChar w:fldCharType="end"/>
          </w:r>
        </w:sdtContent>
      </w:sdt>
      <w:r w:rsidR="004A5B2F" w:rsidRPr="00421965">
        <w:rPr>
          <w:rFonts w:ascii="Arial" w:hAnsi="Arial" w:cs="Arial"/>
          <w:sz w:val="28"/>
          <w:szCs w:val="28"/>
        </w:rPr>
        <w:t xml:space="preserve">.  </w:t>
      </w:r>
      <w:r w:rsidR="008F3A5F" w:rsidRPr="00421965">
        <w:rPr>
          <w:rFonts w:ascii="Arial" w:hAnsi="Arial" w:cs="Arial"/>
          <w:sz w:val="28"/>
          <w:szCs w:val="28"/>
        </w:rPr>
        <w:t xml:space="preserve">Counselling is usually carried out over months or years </w:t>
      </w:r>
      <w:sdt>
        <w:sdtPr>
          <w:rPr>
            <w:rFonts w:ascii="Arial" w:hAnsi="Arial" w:cs="Arial"/>
            <w:sz w:val="28"/>
            <w:szCs w:val="28"/>
          </w:rPr>
          <w:id w:val="-937370813"/>
          <w:citation/>
        </w:sdtPr>
        <w:sdtContent>
          <w:r w:rsidR="00344652" w:rsidRPr="00421965">
            <w:rPr>
              <w:rFonts w:ascii="Arial" w:hAnsi="Arial" w:cs="Arial"/>
              <w:sz w:val="28"/>
              <w:szCs w:val="28"/>
            </w:rPr>
            <w:fldChar w:fldCharType="begin"/>
          </w:r>
          <w:r w:rsidR="008F3A5F" w:rsidRPr="00421965">
            <w:rPr>
              <w:rFonts w:ascii="Arial" w:hAnsi="Arial" w:cs="Arial"/>
              <w:sz w:val="28"/>
              <w:szCs w:val="28"/>
            </w:rPr>
            <w:instrText xml:space="preserve"> CITATION Tay17 \l 2057 </w:instrText>
          </w:r>
          <w:r w:rsidR="00344652" w:rsidRPr="00421965">
            <w:rPr>
              <w:rFonts w:ascii="Arial" w:hAnsi="Arial" w:cs="Arial"/>
              <w:sz w:val="28"/>
              <w:szCs w:val="28"/>
            </w:rPr>
            <w:fldChar w:fldCharType="separate"/>
          </w:r>
          <w:r w:rsidR="008F3A5F" w:rsidRPr="00421965">
            <w:rPr>
              <w:rFonts w:ascii="Arial" w:hAnsi="Arial" w:cs="Arial"/>
              <w:noProof/>
              <w:sz w:val="28"/>
              <w:szCs w:val="28"/>
            </w:rPr>
            <w:t>(Taylor &amp; Crabb, 2017)</w:t>
          </w:r>
          <w:r w:rsidR="00344652" w:rsidRPr="00421965">
            <w:rPr>
              <w:rFonts w:ascii="Arial" w:hAnsi="Arial" w:cs="Arial"/>
              <w:sz w:val="28"/>
              <w:szCs w:val="28"/>
            </w:rPr>
            <w:fldChar w:fldCharType="end"/>
          </w:r>
        </w:sdtContent>
      </w:sdt>
      <w:r w:rsidR="008F3A5F" w:rsidRPr="00421965">
        <w:rPr>
          <w:rFonts w:ascii="Arial" w:hAnsi="Arial" w:cs="Arial"/>
          <w:sz w:val="28"/>
          <w:szCs w:val="28"/>
        </w:rPr>
        <w:t xml:space="preserve">.  </w:t>
      </w:r>
    </w:p>
    <w:p w:rsidR="004A5B2F" w:rsidRPr="00421965" w:rsidRDefault="004A5B2F" w:rsidP="004A5B2F">
      <w:pPr>
        <w:spacing w:line="360" w:lineRule="auto"/>
        <w:rPr>
          <w:rFonts w:ascii="Arial" w:hAnsi="Arial" w:cs="Arial"/>
          <w:sz w:val="28"/>
          <w:szCs w:val="28"/>
        </w:rPr>
      </w:pPr>
    </w:p>
    <w:p w:rsidR="004A5B2F" w:rsidRPr="00421965" w:rsidRDefault="004A5B2F" w:rsidP="004A5B2F">
      <w:pPr>
        <w:spacing w:line="360" w:lineRule="auto"/>
        <w:rPr>
          <w:rFonts w:ascii="Arial" w:hAnsi="Arial" w:cs="Arial"/>
          <w:sz w:val="28"/>
          <w:szCs w:val="28"/>
        </w:rPr>
      </w:pPr>
      <w:r w:rsidRPr="00421965">
        <w:rPr>
          <w:rFonts w:ascii="Arial" w:hAnsi="Arial" w:cs="Arial"/>
          <w:sz w:val="28"/>
          <w:szCs w:val="28"/>
        </w:rPr>
        <w:t>Despite a coach and a counsellor asking open questions, counsellor</w:t>
      </w:r>
      <w:r w:rsidR="003F7E07" w:rsidRPr="00421965">
        <w:rPr>
          <w:rFonts w:ascii="Arial" w:hAnsi="Arial" w:cs="Arial"/>
          <w:sz w:val="28"/>
          <w:szCs w:val="28"/>
        </w:rPr>
        <w:t xml:space="preserve">s are </w:t>
      </w:r>
      <w:r w:rsidRPr="00421965">
        <w:rPr>
          <w:rFonts w:ascii="Arial" w:hAnsi="Arial" w:cs="Arial"/>
          <w:sz w:val="28"/>
          <w:szCs w:val="28"/>
        </w:rPr>
        <w:t>qualified and a coach or mentor who identify the need for therapeutic intervention, should signpost immediately, ensuring ethical standards are met</w:t>
      </w:r>
      <w:sdt>
        <w:sdtPr>
          <w:rPr>
            <w:rFonts w:ascii="Arial" w:hAnsi="Arial" w:cs="Arial"/>
            <w:sz w:val="28"/>
            <w:szCs w:val="28"/>
          </w:rPr>
          <w:id w:val="-683593435"/>
          <w:citation/>
        </w:sdtPr>
        <w:sdtContent>
          <w:r w:rsidR="00344652" w:rsidRPr="00421965">
            <w:rPr>
              <w:rFonts w:ascii="Arial" w:hAnsi="Arial" w:cs="Arial"/>
              <w:sz w:val="28"/>
              <w:szCs w:val="28"/>
            </w:rPr>
            <w:fldChar w:fldCharType="begin"/>
          </w:r>
          <w:r w:rsidR="003F7E07" w:rsidRPr="00421965">
            <w:rPr>
              <w:rFonts w:ascii="Arial" w:hAnsi="Arial" w:cs="Arial"/>
              <w:sz w:val="28"/>
              <w:szCs w:val="28"/>
            </w:rPr>
            <w:instrText xml:space="preserve"> CITATION Clu16 \l 2057 </w:instrText>
          </w:r>
          <w:r w:rsidR="00344652" w:rsidRPr="00421965">
            <w:rPr>
              <w:rFonts w:ascii="Arial" w:hAnsi="Arial" w:cs="Arial"/>
              <w:sz w:val="28"/>
              <w:szCs w:val="28"/>
            </w:rPr>
            <w:fldChar w:fldCharType="separate"/>
          </w:r>
          <w:r w:rsidR="003F7E07" w:rsidRPr="00421965">
            <w:rPr>
              <w:rFonts w:ascii="Arial" w:hAnsi="Arial" w:cs="Arial"/>
              <w:noProof/>
              <w:sz w:val="28"/>
              <w:szCs w:val="28"/>
            </w:rPr>
            <w:t xml:space="preserve"> (Clutterbuck, et al., 2016)</w:t>
          </w:r>
          <w:r w:rsidR="00344652" w:rsidRPr="00421965">
            <w:rPr>
              <w:rFonts w:ascii="Arial" w:hAnsi="Arial" w:cs="Arial"/>
              <w:sz w:val="28"/>
              <w:szCs w:val="28"/>
            </w:rPr>
            <w:fldChar w:fldCharType="end"/>
          </w:r>
        </w:sdtContent>
      </w:sdt>
      <w:r w:rsidRPr="00421965">
        <w:rPr>
          <w:rFonts w:ascii="Arial" w:hAnsi="Arial" w:cs="Arial"/>
          <w:sz w:val="28"/>
          <w:szCs w:val="28"/>
        </w:rPr>
        <w:t xml:space="preserve">. Coaching and mentoring can be progressed alongside counselling, although must be related to the work context </w:t>
      </w:r>
      <w:sdt>
        <w:sdtPr>
          <w:rPr>
            <w:rFonts w:ascii="Arial" w:hAnsi="Arial" w:cs="Arial"/>
            <w:sz w:val="28"/>
            <w:szCs w:val="28"/>
          </w:rPr>
          <w:id w:val="1014728326"/>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Pub16 \l 2057 </w:instrText>
          </w:r>
          <w:r w:rsidR="00344652" w:rsidRPr="00421965">
            <w:rPr>
              <w:rFonts w:ascii="Arial" w:hAnsi="Arial" w:cs="Arial"/>
              <w:sz w:val="28"/>
              <w:szCs w:val="28"/>
            </w:rPr>
            <w:fldChar w:fldCharType="separate"/>
          </w:r>
          <w:r w:rsidRPr="00421965">
            <w:rPr>
              <w:rFonts w:ascii="Arial" w:hAnsi="Arial" w:cs="Arial"/>
              <w:noProof/>
              <w:sz w:val="28"/>
              <w:szCs w:val="28"/>
            </w:rPr>
            <w:t>(Public Service Management Wales, 2016)</w:t>
          </w:r>
          <w:r w:rsidR="00344652" w:rsidRPr="00421965">
            <w:rPr>
              <w:rFonts w:ascii="Arial" w:hAnsi="Arial" w:cs="Arial"/>
              <w:sz w:val="28"/>
              <w:szCs w:val="28"/>
            </w:rPr>
            <w:fldChar w:fldCharType="end"/>
          </w:r>
        </w:sdtContent>
      </w:sdt>
      <w:r w:rsidRPr="00421965">
        <w:rPr>
          <w:rFonts w:ascii="Arial" w:hAnsi="Arial" w:cs="Arial"/>
          <w:sz w:val="28"/>
          <w:szCs w:val="28"/>
        </w:rPr>
        <w:t xml:space="preserve">. </w:t>
      </w:r>
    </w:p>
    <w:p w:rsidR="003F7E07" w:rsidRPr="00421965" w:rsidRDefault="003F7E07" w:rsidP="00AE7988">
      <w:pPr>
        <w:autoSpaceDE w:val="0"/>
        <w:autoSpaceDN w:val="0"/>
        <w:adjustRightInd w:val="0"/>
        <w:spacing w:line="360" w:lineRule="auto"/>
        <w:rPr>
          <w:rFonts w:ascii="TimesNewRomanPSMT" w:hAnsi="TimesNewRomanPSMT" w:cs="TimesNewRomanPSMT"/>
          <w:sz w:val="28"/>
          <w:szCs w:val="28"/>
        </w:rPr>
      </w:pPr>
    </w:p>
    <w:p w:rsidR="003F7E07" w:rsidRPr="00421965" w:rsidRDefault="00B52948" w:rsidP="00AE7988">
      <w:pPr>
        <w:autoSpaceDE w:val="0"/>
        <w:autoSpaceDN w:val="0"/>
        <w:adjustRightInd w:val="0"/>
        <w:spacing w:line="360" w:lineRule="auto"/>
        <w:rPr>
          <w:rFonts w:ascii="Arial" w:hAnsi="Arial" w:cs="Arial"/>
          <w:sz w:val="28"/>
          <w:szCs w:val="28"/>
        </w:rPr>
      </w:pPr>
      <w:r w:rsidRPr="00421965">
        <w:rPr>
          <w:rFonts w:ascii="Arial" w:hAnsi="Arial" w:cs="Arial"/>
          <w:sz w:val="28"/>
          <w:szCs w:val="28"/>
        </w:rPr>
        <w:t xml:space="preserve">One-to-one training relies on the transfer of information to the attendee </w:t>
      </w:r>
      <w:sdt>
        <w:sdtPr>
          <w:rPr>
            <w:rFonts w:ascii="Arial" w:hAnsi="Arial" w:cs="Arial"/>
            <w:sz w:val="28"/>
            <w:szCs w:val="28"/>
          </w:rPr>
          <w:id w:val="1535536133"/>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CIP162 \l 2057 </w:instrText>
          </w:r>
          <w:r w:rsidR="00344652" w:rsidRPr="00421965">
            <w:rPr>
              <w:rFonts w:ascii="Arial" w:hAnsi="Arial" w:cs="Arial"/>
              <w:sz w:val="28"/>
              <w:szCs w:val="28"/>
            </w:rPr>
            <w:fldChar w:fldCharType="separate"/>
          </w:r>
          <w:r w:rsidRPr="00421965">
            <w:rPr>
              <w:rFonts w:ascii="Arial" w:hAnsi="Arial" w:cs="Arial"/>
              <w:sz w:val="28"/>
              <w:szCs w:val="28"/>
            </w:rPr>
            <w:t>(CIPD, 2016)</w:t>
          </w:r>
          <w:r w:rsidR="00344652" w:rsidRPr="00421965">
            <w:rPr>
              <w:rFonts w:ascii="Arial" w:hAnsi="Arial" w:cs="Arial"/>
              <w:sz w:val="28"/>
              <w:szCs w:val="28"/>
            </w:rPr>
            <w:fldChar w:fldCharType="end"/>
          </w:r>
        </w:sdtContent>
      </w:sdt>
      <w:r w:rsidRPr="00421965">
        <w:rPr>
          <w:rFonts w:ascii="Arial" w:hAnsi="Arial" w:cs="Arial"/>
          <w:sz w:val="28"/>
          <w:szCs w:val="28"/>
        </w:rPr>
        <w:t xml:space="preserve"> .  Training is </w:t>
      </w:r>
      <w:r w:rsidR="001571E4" w:rsidRPr="00421965">
        <w:rPr>
          <w:rFonts w:ascii="Arial" w:hAnsi="Arial" w:cs="Arial"/>
          <w:sz w:val="28"/>
          <w:szCs w:val="28"/>
        </w:rPr>
        <w:t xml:space="preserve">learning focussed, aimed at providing the knowledge and skills as opposed to coaching being development focussed </w:t>
      </w:r>
      <w:sdt>
        <w:sdtPr>
          <w:rPr>
            <w:rFonts w:ascii="Arial" w:hAnsi="Arial" w:cs="Arial"/>
            <w:sz w:val="28"/>
            <w:szCs w:val="28"/>
          </w:rPr>
          <w:id w:val="-218817573"/>
          <w:citation/>
        </w:sdtPr>
        <w:sdtContent>
          <w:r w:rsidR="00344652" w:rsidRPr="00421965">
            <w:rPr>
              <w:rFonts w:ascii="Arial" w:hAnsi="Arial" w:cs="Arial"/>
              <w:sz w:val="28"/>
              <w:szCs w:val="28"/>
            </w:rPr>
            <w:fldChar w:fldCharType="begin"/>
          </w:r>
          <w:r w:rsidR="001571E4" w:rsidRPr="00421965">
            <w:rPr>
              <w:rFonts w:ascii="Arial" w:hAnsi="Arial" w:cs="Arial"/>
              <w:sz w:val="28"/>
              <w:szCs w:val="28"/>
            </w:rPr>
            <w:instrText xml:space="preserve"> CITATION Glo14 \l 2057 </w:instrText>
          </w:r>
          <w:r w:rsidR="00344652" w:rsidRPr="00421965">
            <w:rPr>
              <w:rFonts w:ascii="Arial" w:hAnsi="Arial" w:cs="Arial"/>
              <w:sz w:val="28"/>
              <w:szCs w:val="28"/>
            </w:rPr>
            <w:fldChar w:fldCharType="separate"/>
          </w:r>
          <w:r w:rsidR="001571E4" w:rsidRPr="00421965">
            <w:rPr>
              <w:rFonts w:ascii="Arial" w:hAnsi="Arial" w:cs="Arial"/>
              <w:sz w:val="28"/>
              <w:szCs w:val="28"/>
            </w:rPr>
            <w:t>(Glover, 2014)</w:t>
          </w:r>
          <w:r w:rsidR="00344652" w:rsidRPr="00421965">
            <w:rPr>
              <w:rFonts w:ascii="Arial" w:hAnsi="Arial" w:cs="Arial"/>
              <w:sz w:val="28"/>
              <w:szCs w:val="28"/>
            </w:rPr>
            <w:fldChar w:fldCharType="end"/>
          </w:r>
        </w:sdtContent>
      </w:sdt>
      <w:r w:rsidR="001571E4" w:rsidRPr="00421965">
        <w:rPr>
          <w:rFonts w:ascii="Arial" w:hAnsi="Arial" w:cs="Arial"/>
          <w:sz w:val="28"/>
          <w:szCs w:val="28"/>
        </w:rPr>
        <w:t>.  Training</w:t>
      </w:r>
      <w:r w:rsidR="00092A50" w:rsidRPr="00421965">
        <w:rPr>
          <w:rFonts w:ascii="Arial" w:hAnsi="Arial" w:cs="Arial"/>
          <w:sz w:val="28"/>
          <w:szCs w:val="28"/>
        </w:rPr>
        <w:t xml:space="preserve"> can be within a </w:t>
      </w:r>
      <w:r w:rsidR="001571E4" w:rsidRPr="00421965">
        <w:rPr>
          <w:rFonts w:ascii="Arial" w:hAnsi="Arial" w:cs="Arial"/>
          <w:sz w:val="28"/>
          <w:szCs w:val="28"/>
        </w:rPr>
        <w:t>groups or one to once</w:t>
      </w:r>
      <w:r w:rsidR="00092A50" w:rsidRPr="00421965">
        <w:rPr>
          <w:rFonts w:ascii="Arial" w:hAnsi="Arial" w:cs="Arial"/>
          <w:sz w:val="28"/>
          <w:szCs w:val="28"/>
        </w:rPr>
        <w:t xml:space="preserve"> setting</w:t>
      </w:r>
      <w:r w:rsidR="001571E4" w:rsidRPr="00421965">
        <w:rPr>
          <w:rFonts w:ascii="Arial" w:hAnsi="Arial" w:cs="Arial"/>
          <w:sz w:val="28"/>
          <w:szCs w:val="28"/>
        </w:rPr>
        <w:t xml:space="preserve">, </w:t>
      </w:r>
      <w:r w:rsidRPr="00421965">
        <w:rPr>
          <w:rFonts w:ascii="Arial" w:hAnsi="Arial" w:cs="Arial"/>
          <w:sz w:val="28"/>
          <w:szCs w:val="28"/>
        </w:rPr>
        <w:t>with learning being one way</w:t>
      </w:r>
      <w:sdt>
        <w:sdtPr>
          <w:rPr>
            <w:rFonts w:ascii="Arial" w:hAnsi="Arial" w:cs="Arial"/>
            <w:sz w:val="28"/>
            <w:szCs w:val="28"/>
          </w:rPr>
          <w:id w:val="1692330092"/>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CIP162 \l 2057 </w:instrText>
          </w:r>
          <w:r w:rsidR="00344652" w:rsidRPr="00421965">
            <w:rPr>
              <w:rFonts w:ascii="Arial" w:hAnsi="Arial" w:cs="Arial"/>
              <w:sz w:val="28"/>
              <w:szCs w:val="28"/>
            </w:rPr>
            <w:fldChar w:fldCharType="separate"/>
          </w:r>
          <w:r w:rsidRPr="00421965">
            <w:rPr>
              <w:rFonts w:ascii="Arial" w:hAnsi="Arial" w:cs="Arial"/>
              <w:sz w:val="28"/>
              <w:szCs w:val="28"/>
            </w:rPr>
            <w:t xml:space="preserve"> (CIPD, 2016)</w:t>
          </w:r>
          <w:r w:rsidR="00344652" w:rsidRPr="00421965">
            <w:rPr>
              <w:rFonts w:ascii="Arial" w:hAnsi="Arial" w:cs="Arial"/>
              <w:sz w:val="28"/>
              <w:szCs w:val="28"/>
            </w:rPr>
            <w:fldChar w:fldCharType="end"/>
          </w:r>
        </w:sdtContent>
      </w:sdt>
      <w:r w:rsidRPr="00421965">
        <w:rPr>
          <w:rFonts w:ascii="Arial" w:hAnsi="Arial" w:cs="Arial"/>
          <w:sz w:val="28"/>
          <w:szCs w:val="28"/>
        </w:rPr>
        <w:t xml:space="preserve">.  Examples of training include </w:t>
      </w:r>
      <w:r w:rsidR="001571E4" w:rsidRPr="00421965">
        <w:rPr>
          <w:rFonts w:ascii="Arial" w:hAnsi="Arial" w:cs="Arial"/>
          <w:sz w:val="28"/>
          <w:szCs w:val="28"/>
        </w:rPr>
        <w:t xml:space="preserve">inductions, </w:t>
      </w:r>
      <w:r w:rsidRPr="00421965">
        <w:rPr>
          <w:rFonts w:ascii="Arial" w:hAnsi="Arial" w:cs="Arial"/>
          <w:sz w:val="28"/>
          <w:szCs w:val="28"/>
        </w:rPr>
        <w:t xml:space="preserve">training on </w:t>
      </w:r>
      <w:r w:rsidR="001571E4" w:rsidRPr="00421965">
        <w:rPr>
          <w:rFonts w:ascii="Arial" w:hAnsi="Arial" w:cs="Arial"/>
          <w:sz w:val="28"/>
          <w:szCs w:val="28"/>
        </w:rPr>
        <w:t xml:space="preserve">new technology, implementation of new procedures and policies or in order to improve knowledge in </w:t>
      </w:r>
      <w:r w:rsidRPr="00421965">
        <w:rPr>
          <w:rFonts w:ascii="Arial" w:hAnsi="Arial" w:cs="Arial"/>
          <w:sz w:val="28"/>
          <w:szCs w:val="28"/>
        </w:rPr>
        <w:t xml:space="preserve">any area needed within the role </w:t>
      </w:r>
      <w:sdt>
        <w:sdtPr>
          <w:rPr>
            <w:rFonts w:ascii="Arial" w:hAnsi="Arial" w:cs="Arial"/>
            <w:sz w:val="28"/>
            <w:szCs w:val="28"/>
          </w:rPr>
          <w:id w:val="-1261371528"/>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Bus17 \l 2057 </w:instrText>
          </w:r>
          <w:r w:rsidR="00344652" w:rsidRPr="00421965">
            <w:rPr>
              <w:rFonts w:ascii="Arial" w:hAnsi="Arial" w:cs="Arial"/>
              <w:sz w:val="28"/>
              <w:szCs w:val="28"/>
            </w:rPr>
            <w:fldChar w:fldCharType="separate"/>
          </w:r>
          <w:r w:rsidRPr="00421965">
            <w:rPr>
              <w:rFonts w:ascii="Arial" w:hAnsi="Arial" w:cs="Arial"/>
              <w:sz w:val="28"/>
              <w:szCs w:val="28"/>
            </w:rPr>
            <w:t>(Business Coaching Federation, 2017)</w:t>
          </w:r>
          <w:r w:rsidR="00344652" w:rsidRPr="00421965">
            <w:rPr>
              <w:rFonts w:ascii="Arial" w:hAnsi="Arial" w:cs="Arial"/>
              <w:sz w:val="28"/>
              <w:szCs w:val="28"/>
            </w:rPr>
            <w:fldChar w:fldCharType="end"/>
          </w:r>
        </w:sdtContent>
      </w:sdt>
      <w:r w:rsidRPr="00421965">
        <w:rPr>
          <w:rFonts w:ascii="Arial" w:hAnsi="Arial" w:cs="Arial"/>
          <w:sz w:val="28"/>
          <w:szCs w:val="28"/>
        </w:rPr>
        <w:t xml:space="preserve">. </w:t>
      </w:r>
    </w:p>
    <w:p w:rsidR="003F7E07" w:rsidRPr="00421965" w:rsidRDefault="003F7E07" w:rsidP="00AE7988">
      <w:pPr>
        <w:autoSpaceDE w:val="0"/>
        <w:autoSpaceDN w:val="0"/>
        <w:adjustRightInd w:val="0"/>
        <w:spacing w:line="360" w:lineRule="auto"/>
        <w:rPr>
          <w:rFonts w:ascii="Arial" w:hAnsi="Arial" w:cs="Arial"/>
          <w:sz w:val="28"/>
          <w:szCs w:val="28"/>
        </w:rPr>
      </w:pPr>
    </w:p>
    <w:p w:rsidR="00213012" w:rsidRPr="00421965" w:rsidRDefault="0074792D" w:rsidP="0074792D">
      <w:pPr>
        <w:autoSpaceDE w:val="0"/>
        <w:autoSpaceDN w:val="0"/>
        <w:adjustRightInd w:val="0"/>
        <w:spacing w:line="360" w:lineRule="auto"/>
        <w:rPr>
          <w:rFonts w:ascii="Arial" w:hAnsi="Arial" w:cs="Arial"/>
          <w:sz w:val="28"/>
          <w:szCs w:val="28"/>
        </w:rPr>
      </w:pPr>
      <w:r w:rsidRPr="00421965">
        <w:rPr>
          <w:rFonts w:ascii="Arial" w:hAnsi="Arial" w:cs="Arial"/>
          <w:sz w:val="28"/>
          <w:szCs w:val="28"/>
        </w:rPr>
        <w:t xml:space="preserve">Training provides the knowledge </w:t>
      </w:r>
      <w:r w:rsidR="00A67200" w:rsidRPr="00421965">
        <w:rPr>
          <w:rFonts w:ascii="Arial" w:hAnsi="Arial" w:cs="Arial"/>
          <w:sz w:val="28"/>
          <w:szCs w:val="28"/>
        </w:rPr>
        <w:t>as</w:t>
      </w:r>
      <w:r w:rsidR="00A77F13" w:rsidRPr="00421965">
        <w:rPr>
          <w:rFonts w:ascii="Arial" w:hAnsi="Arial" w:cs="Arial"/>
          <w:sz w:val="28"/>
          <w:szCs w:val="28"/>
        </w:rPr>
        <w:t xml:space="preserve"> appose to coaching being </w:t>
      </w:r>
      <w:r w:rsidRPr="00421965">
        <w:rPr>
          <w:rFonts w:ascii="Arial" w:hAnsi="Arial" w:cs="Arial"/>
          <w:sz w:val="28"/>
          <w:szCs w:val="28"/>
        </w:rPr>
        <w:t>used to enhance</w:t>
      </w:r>
      <w:r w:rsidR="00A77F13" w:rsidRPr="00421965">
        <w:rPr>
          <w:rFonts w:ascii="Arial" w:hAnsi="Arial" w:cs="Arial"/>
          <w:sz w:val="28"/>
          <w:szCs w:val="28"/>
        </w:rPr>
        <w:t xml:space="preserve"> knowledge </w:t>
      </w:r>
      <w:sdt>
        <w:sdtPr>
          <w:rPr>
            <w:rFonts w:ascii="Arial" w:hAnsi="Arial" w:cs="Arial"/>
            <w:sz w:val="28"/>
            <w:szCs w:val="28"/>
          </w:rPr>
          <w:id w:val="951359397"/>
          <w:citation/>
        </w:sdtPr>
        <w:sdtContent>
          <w:r w:rsidR="00344652" w:rsidRPr="00421965">
            <w:rPr>
              <w:rFonts w:ascii="Arial" w:hAnsi="Arial" w:cs="Arial"/>
              <w:sz w:val="28"/>
              <w:szCs w:val="28"/>
            </w:rPr>
            <w:fldChar w:fldCharType="begin"/>
          </w:r>
          <w:r w:rsidR="00A77F13" w:rsidRPr="00421965">
            <w:rPr>
              <w:rFonts w:ascii="Arial" w:hAnsi="Arial" w:cs="Arial"/>
              <w:sz w:val="28"/>
              <w:szCs w:val="28"/>
            </w:rPr>
            <w:instrText xml:space="preserve"> CITATION Mae19 \l 2057 </w:instrText>
          </w:r>
          <w:r w:rsidR="00344652" w:rsidRPr="00421965">
            <w:rPr>
              <w:rFonts w:ascii="Arial" w:hAnsi="Arial" w:cs="Arial"/>
              <w:sz w:val="28"/>
              <w:szCs w:val="28"/>
            </w:rPr>
            <w:fldChar w:fldCharType="separate"/>
          </w:r>
          <w:r w:rsidR="00A77F13" w:rsidRPr="00421965">
            <w:rPr>
              <w:rFonts w:ascii="Arial" w:hAnsi="Arial" w:cs="Arial"/>
              <w:sz w:val="28"/>
              <w:szCs w:val="28"/>
            </w:rPr>
            <w:t>(Maestro, 2019)</w:t>
          </w:r>
          <w:r w:rsidR="00344652" w:rsidRPr="00421965">
            <w:rPr>
              <w:rFonts w:ascii="Arial" w:hAnsi="Arial" w:cs="Arial"/>
              <w:sz w:val="28"/>
              <w:szCs w:val="28"/>
            </w:rPr>
            <w:fldChar w:fldCharType="end"/>
          </w:r>
        </w:sdtContent>
      </w:sdt>
      <w:r w:rsidR="00A77F13" w:rsidRPr="00421965">
        <w:rPr>
          <w:rFonts w:ascii="Arial" w:hAnsi="Arial" w:cs="Arial"/>
          <w:sz w:val="28"/>
          <w:szCs w:val="28"/>
        </w:rPr>
        <w:t xml:space="preserve">.  </w:t>
      </w:r>
      <w:r w:rsidR="00A67200" w:rsidRPr="00421965">
        <w:rPr>
          <w:rFonts w:ascii="Arial" w:hAnsi="Arial" w:cs="Arial"/>
          <w:sz w:val="28"/>
          <w:szCs w:val="28"/>
        </w:rPr>
        <w:t xml:space="preserve">This shows how both learning interventions can be used, with coaching following training interventions.  </w:t>
      </w:r>
    </w:p>
    <w:p w:rsidR="00A67200" w:rsidRPr="00421965" w:rsidRDefault="00A67200" w:rsidP="00AE7988">
      <w:pPr>
        <w:spacing w:line="360" w:lineRule="auto"/>
        <w:rPr>
          <w:rFonts w:ascii="Arial" w:hAnsi="Arial" w:cs="Arial"/>
          <w:sz w:val="28"/>
          <w:szCs w:val="28"/>
        </w:rPr>
      </w:pPr>
    </w:p>
    <w:p w:rsidR="00A67200" w:rsidRPr="00421965" w:rsidRDefault="0074792D" w:rsidP="00AE7988">
      <w:pPr>
        <w:spacing w:line="360" w:lineRule="auto"/>
        <w:rPr>
          <w:rFonts w:ascii="Arial" w:hAnsi="Arial" w:cs="Arial"/>
          <w:sz w:val="28"/>
          <w:szCs w:val="28"/>
        </w:rPr>
      </w:pPr>
      <w:r w:rsidRPr="00421965">
        <w:rPr>
          <w:rFonts w:ascii="Arial" w:hAnsi="Arial" w:cs="Arial"/>
          <w:sz w:val="28"/>
          <w:szCs w:val="28"/>
        </w:rPr>
        <w:t>Another differentiation between coaching, mentoring and training is the l</w:t>
      </w:r>
      <w:r w:rsidR="00AE3454" w:rsidRPr="00421965">
        <w:rPr>
          <w:rFonts w:ascii="Arial" w:hAnsi="Arial" w:cs="Arial"/>
          <w:sz w:val="28"/>
          <w:szCs w:val="28"/>
        </w:rPr>
        <w:t>ocus of control</w:t>
      </w:r>
      <w:r w:rsidRPr="00421965">
        <w:rPr>
          <w:rFonts w:ascii="Arial" w:hAnsi="Arial" w:cs="Arial"/>
          <w:sz w:val="28"/>
          <w:szCs w:val="28"/>
        </w:rPr>
        <w:t xml:space="preserve"> as it would be h</w:t>
      </w:r>
      <w:r w:rsidR="00AE3454" w:rsidRPr="00421965">
        <w:rPr>
          <w:rFonts w:ascii="Arial" w:hAnsi="Arial" w:cs="Arial"/>
          <w:sz w:val="28"/>
          <w:szCs w:val="28"/>
        </w:rPr>
        <w:t xml:space="preserve">igh </w:t>
      </w:r>
      <w:r w:rsidRPr="00421965">
        <w:rPr>
          <w:rFonts w:ascii="Arial" w:hAnsi="Arial" w:cs="Arial"/>
          <w:sz w:val="28"/>
          <w:szCs w:val="28"/>
        </w:rPr>
        <w:t xml:space="preserve">in coaching as the </w:t>
      </w:r>
      <w:r w:rsidR="00AE3454" w:rsidRPr="00421965">
        <w:rPr>
          <w:rFonts w:ascii="Arial" w:hAnsi="Arial" w:cs="Arial"/>
          <w:sz w:val="28"/>
          <w:szCs w:val="28"/>
        </w:rPr>
        <w:t>coachee makes the decisions and come</w:t>
      </w:r>
      <w:r w:rsidRPr="00421965">
        <w:rPr>
          <w:rFonts w:ascii="Arial" w:hAnsi="Arial" w:cs="Arial"/>
          <w:sz w:val="28"/>
          <w:szCs w:val="28"/>
        </w:rPr>
        <w:t>s up with the solutions.  With m</w:t>
      </w:r>
      <w:r w:rsidR="00AE3454" w:rsidRPr="00421965">
        <w:rPr>
          <w:rFonts w:ascii="Arial" w:hAnsi="Arial" w:cs="Arial"/>
          <w:sz w:val="28"/>
          <w:szCs w:val="28"/>
        </w:rPr>
        <w:t>entoring, the locus of control becomes less as it is directive</w:t>
      </w:r>
      <w:r w:rsidRPr="00421965">
        <w:rPr>
          <w:rFonts w:ascii="Arial" w:hAnsi="Arial" w:cs="Arial"/>
          <w:sz w:val="28"/>
          <w:szCs w:val="28"/>
        </w:rPr>
        <w:t>,</w:t>
      </w:r>
      <w:r w:rsidR="00AE3454" w:rsidRPr="00421965">
        <w:rPr>
          <w:rFonts w:ascii="Arial" w:hAnsi="Arial" w:cs="Arial"/>
          <w:sz w:val="28"/>
          <w:szCs w:val="28"/>
        </w:rPr>
        <w:t xml:space="preserve"> as appose to one to one training where there is a clear learning outcome to achieve</w:t>
      </w:r>
      <w:r w:rsidRPr="00421965">
        <w:rPr>
          <w:rFonts w:ascii="Arial" w:hAnsi="Arial" w:cs="Arial"/>
          <w:sz w:val="28"/>
          <w:szCs w:val="28"/>
        </w:rPr>
        <w:t xml:space="preserve">, giving less control to the attendee </w:t>
      </w:r>
      <w:sdt>
        <w:sdtPr>
          <w:rPr>
            <w:rFonts w:ascii="Arial" w:hAnsi="Arial" w:cs="Arial"/>
            <w:sz w:val="28"/>
            <w:szCs w:val="28"/>
          </w:rPr>
          <w:id w:val="-385035682"/>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Clu16 \l 2057 </w:instrText>
          </w:r>
          <w:r w:rsidR="00344652" w:rsidRPr="00421965">
            <w:rPr>
              <w:rFonts w:ascii="Arial" w:hAnsi="Arial" w:cs="Arial"/>
              <w:sz w:val="28"/>
              <w:szCs w:val="28"/>
            </w:rPr>
            <w:fldChar w:fldCharType="separate"/>
          </w:r>
          <w:r w:rsidRPr="00421965">
            <w:rPr>
              <w:rFonts w:ascii="Arial" w:hAnsi="Arial" w:cs="Arial"/>
              <w:noProof/>
              <w:sz w:val="28"/>
              <w:szCs w:val="28"/>
            </w:rPr>
            <w:t>(Clutterbuck, et al., 2016)</w:t>
          </w:r>
          <w:r w:rsidR="00344652" w:rsidRPr="00421965">
            <w:rPr>
              <w:rFonts w:ascii="Arial" w:hAnsi="Arial" w:cs="Arial"/>
              <w:sz w:val="28"/>
              <w:szCs w:val="28"/>
            </w:rPr>
            <w:fldChar w:fldCharType="end"/>
          </w:r>
        </w:sdtContent>
      </w:sdt>
      <w:r w:rsidR="00AE3454" w:rsidRPr="00421965">
        <w:rPr>
          <w:rFonts w:ascii="Arial" w:hAnsi="Arial" w:cs="Arial"/>
          <w:sz w:val="28"/>
          <w:szCs w:val="28"/>
        </w:rPr>
        <w:t xml:space="preserve">.  </w:t>
      </w:r>
    </w:p>
    <w:p w:rsidR="003860B3" w:rsidRPr="00421965" w:rsidRDefault="003860B3" w:rsidP="00AE7988">
      <w:pPr>
        <w:pStyle w:val="ListParagraph"/>
        <w:spacing w:line="360" w:lineRule="auto"/>
        <w:ind w:left="0"/>
        <w:rPr>
          <w:rFonts w:ascii="Arial" w:hAnsi="Arial" w:cs="Arial"/>
          <w:sz w:val="28"/>
          <w:szCs w:val="28"/>
        </w:rPr>
      </w:pPr>
    </w:p>
    <w:p w:rsidR="00FC3467" w:rsidRPr="00421965" w:rsidRDefault="00726F14" w:rsidP="00AE7988">
      <w:pPr>
        <w:pStyle w:val="Heading2"/>
        <w:numPr>
          <w:ilvl w:val="1"/>
          <w:numId w:val="7"/>
        </w:numPr>
        <w:spacing w:line="360" w:lineRule="auto"/>
        <w:rPr>
          <w:rFonts w:ascii="Arial" w:hAnsi="Arial" w:cs="Arial"/>
          <w:b/>
          <w:color w:val="auto"/>
          <w:sz w:val="28"/>
          <w:szCs w:val="28"/>
        </w:rPr>
      </w:pPr>
      <w:r w:rsidRPr="00421965">
        <w:rPr>
          <w:rFonts w:ascii="Arial" w:hAnsi="Arial" w:cs="Arial"/>
          <w:b/>
          <w:color w:val="auto"/>
          <w:sz w:val="28"/>
          <w:szCs w:val="28"/>
        </w:rPr>
        <w:t xml:space="preserve">Explain the different types of coaching and mentoring that can be implemented in organisations </w:t>
      </w:r>
    </w:p>
    <w:p w:rsidR="00FC3467" w:rsidRPr="00421965" w:rsidRDefault="00FC3467" w:rsidP="00AE7988">
      <w:pPr>
        <w:spacing w:line="360" w:lineRule="auto"/>
        <w:rPr>
          <w:rFonts w:ascii="Arial" w:hAnsi="Arial" w:cs="Arial"/>
          <w:sz w:val="12"/>
          <w:szCs w:val="28"/>
        </w:rPr>
      </w:pPr>
    </w:p>
    <w:p w:rsidR="004C7E44" w:rsidRPr="00421965" w:rsidRDefault="004C7E44" w:rsidP="004C7E44">
      <w:pPr>
        <w:spacing w:line="360" w:lineRule="auto"/>
        <w:rPr>
          <w:rFonts w:ascii="Arial" w:hAnsi="Arial" w:cs="Arial"/>
          <w:sz w:val="28"/>
          <w:szCs w:val="28"/>
        </w:rPr>
      </w:pPr>
      <w:r w:rsidRPr="00421965">
        <w:rPr>
          <w:rFonts w:ascii="Arial" w:hAnsi="Arial" w:cs="Arial"/>
          <w:sz w:val="28"/>
          <w:szCs w:val="28"/>
        </w:rPr>
        <w:t>Hawkins (2006) identify four levels of coaching namely:</w:t>
      </w:r>
    </w:p>
    <w:p w:rsidR="004C7E44" w:rsidRPr="00421965" w:rsidRDefault="004C7E44" w:rsidP="004C7E44">
      <w:pPr>
        <w:pStyle w:val="ListParagraph"/>
        <w:numPr>
          <w:ilvl w:val="0"/>
          <w:numId w:val="13"/>
        </w:numPr>
        <w:spacing w:line="360" w:lineRule="auto"/>
        <w:rPr>
          <w:rFonts w:ascii="Arial" w:hAnsi="Arial" w:cs="Arial"/>
          <w:sz w:val="28"/>
          <w:szCs w:val="28"/>
        </w:rPr>
      </w:pPr>
      <w:r w:rsidRPr="00421965">
        <w:rPr>
          <w:rFonts w:ascii="Arial" w:hAnsi="Arial" w:cs="Arial"/>
          <w:sz w:val="28"/>
          <w:szCs w:val="28"/>
        </w:rPr>
        <w:t>Skills coaching, relating to skills needed within the role;</w:t>
      </w:r>
    </w:p>
    <w:p w:rsidR="004C7E44" w:rsidRPr="00421965" w:rsidRDefault="004C7E44" w:rsidP="004C7E44">
      <w:pPr>
        <w:pStyle w:val="ListParagraph"/>
        <w:numPr>
          <w:ilvl w:val="0"/>
          <w:numId w:val="13"/>
        </w:numPr>
        <w:spacing w:line="360" w:lineRule="auto"/>
        <w:rPr>
          <w:rFonts w:ascii="Arial" w:hAnsi="Arial" w:cs="Arial"/>
          <w:sz w:val="28"/>
          <w:szCs w:val="28"/>
        </w:rPr>
      </w:pPr>
      <w:r w:rsidRPr="00421965">
        <w:rPr>
          <w:rFonts w:ascii="Arial" w:hAnsi="Arial" w:cs="Arial"/>
          <w:sz w:val="28"/>
          <w:szCs w:val="28"/>
        </w:rPr>
        <w:t>Performance coaching, aiming to raise the level of an individual or groups performance;</w:t>
      </w:r>
    </w:p>
    <w:p w:rsidR="004C7E44" w:rsidRPr="00421965" w:rsidRDefault="004C7E44" w:rsidP="004C7E44">
      <w:pPr>
        <w:pStyle w:val="ListParagraph"/>
        <w:numPr>
          <w:ilvl w:val="0"/>
          <w:numId w:val="13"/>
        </w:numPr>
        <w:spacing w:line="360" w:lineRule="auto"/>
        <w:rPr>
          <w:rFonts w:ascii="Arial" w:hAnsi="Arial" w:cs="Arial"/>
          <w:sz w:val="28"/>
          <w:szCs w:val="28"/>
        </w:rPr>
      </w:pPr>
      <w:r w:rsidRPr="00421965">
        <w:rPr>
          <w:rFonts w:ascii="Arial" w:hAnsi="Arial" w:cs="Arial"/>
          <w:sz w:val="28"/>
          <w:szCs w:val="28"/>
        </w:rPr>
        <w:t>Development coaching identifies individuals long term development and supports to achieve development activities to achieve milestones;</w:t>
      </w:r>
    </w:p>
    <w:p w:rsidR="004C7E44" w:rsidRPr="00421965" w:rsidRDefault="004C7E44" w:rsidP="004C7E44">
      <w:pPr>
        <w:pStyle w:val="ListParagraph"/>
        <w:numPr>
          <w:ilvl w:val="0"/>
          <w:numId w:val="13"/>
        </w:numPr>
        <w:spacing w:line="360" w:lineRule="auto"/>
        <w:rPr>
          <w:rFonts w:ascii="Arial" w:hAnsi="Arial" w:cs="Arial"/>
          <w:sz w:val="28"/>
          <w:szCs w:val="28"/>
        </w:rPr>
      </w:pPr>
      <w:r w:rsidRPr="00421965">
        <w:rPr>
          <w:rFonts w:ascii="Arial" w:hAnsi="Arial" w:cs="Arial"/>
          <w:sz w:val="28"/>
          <w:szCs w:val="28"/>
        </w:rPr>
        <w:t>Transformational coaching supports an individual to function at a higher level.</w:t>
      </w:r>
    </w:p>
    <w:p w:rsidR="004C7E44" w:rsidRPr="00421965" w:rsidRDefault="004C7E44" w:rsidP="00786920">
      <w:pPr>
        <w:spacing w:line="360" w:lineRule="auto"/>
        <w:rPr>
          <w:rFonts w:ascii="Arial" w:hAnsi="Arial" w:cs="Arial"/>
          <w:sz w:val="28"/>
          <w:szCs w:val="28"/>
        </w:rPr>
      </w:pPr>
    </w:p>
    <w:p w:rsidR="004C7E44" w:rsidRPr="00421965" w:rsidRDefault="00FC3467" w:rsidP="00786920">
      <w:pPr>
        <w:spacing w:line="360" w:lineRule="auto"/>
        <w:rPr>
          <w:rFonts w:ascii="Arial" w:hAnsi="Arial" w:cs="Arial"/>
          <w:sz w:val="28"/>
          <w:szCs w:val="28"/>
        </w:rPr>
      </w:pPr>
      <w:r w:rsidRPr="00421965">
        <w:rPr>
          <w:rFonts w:ascii="Arial" w:hAnsi="Arial" w:cs="Arial"/>
          <w:sz w:val="28"/>
          <w:szCs w:val="28"/>
        </w:rPr>
        <w:t xml:space="preserve">Coaching can be implemented in the form of performance coaching, life coaching, line-manager coaching, peer coaching, executive coaching or career coaching and can be done one to one or as a group. </w:t>
      </w:r>
      <w:r w:rsidR="00213012" w:rsidRPr="00421965">
        <w:rPr>
          <w:rFonts w:ascii="Arial" w:hAnsi="Arial" w:cs="Arial"/>
          <w:sz w:val="28"/>
          <w:szCs w:val="28"/>
        </w:rPr>
        <w:t xml:space="preserve"> A coach can be internal or external to the organisation, although most coaching is conducted by line managers</w:t>
      </w:r>
      <w:sdt>
        <w:sdtPr>
          <w:rPr>
            <w:rFonts w:ascii="Arial" w:hAnsi="Arial" w:cs="Arial"/>
            <w:sz w:val="28"/>
            <w:szCs w:val="28"/>
          </w:rPr>
          <w:id w:val="-278104818"/>
          <w:citation/>
        </w:sdtPr>
        <w:sdtContent>
          <w:r w:rsidR="00344652" w:rsidRPr="00421965">
            <w:rPr>
              <w:rFonts w:ascii="Arial" w:hAnsi="Arial" w:cs="Arial"/>
              <w:sz w:val="28"/>
              <w:szCs w:val="28"/>
            </w:rPr>
            <w:fldChar w:fldCharType="begin"/>
          </w:r>
          <w:r w:rsidR="00213012" w:rsidRPr="00421965">
            <w:rPr>
              <w:rFonts w:ascii="Arial" w:hAnsi="Arial" w:cs="Arial"/>
              <w:sz w:val="28"/>
              <w:szCs w:val="28"/>
            </w:rPr>
            <w:instrText xml:space="preserve">CITATION CIP151 \l 2057 </w:instrText>
          </w:r>
          <w:r w:rsidR="00344652" w:rsidRPr="00421965">
            <w:rPr>
              <w:rFonts w:ascii="Arial" w:hAnsi="Arial" w:cs="Arial"/>
              <w:sz w:val="28"/>
              <w:szCs w:val="28"/>
            </w:rPr>
            <w:fldChar w:fldCharType="separate"/>
          </w:r>
          <w:r w:rsidR="00213012" w:rsidRPr="00421965">
            <w:rPr>
              <w:rFonts w:ascii="Arial" w:hAnsi="Arial" w:cs="Arial"/>
              <w:noProof/>
              <w:sz w:val="28"/>
              <w:szCs w:val="28"/>
            </w:rPr>
            <w:t xml:space="preserve"> (CIPD, 2015)</w:t>
          </w:r>
          <w:r w:rsidR="00344652" w:rsidRPr="00421965">
            <w:rPr>
              <w:rFonts w:ascii="Arial" w:hAnsi="Arial" w:cs="Arial"/>
              <w:sz w:val="28"/>
              <w:szCs w:val="28"/>
            </w:rPr>
            <w:fldChar w:fldCharType="end"/>
          </w:r>
        </w:sdtContent>
      </w:sdt>
      <w:r w:rsidR="00BA48A5" w:rsidRPr="00421965">
        <w:rPr>
          <w:rFonts w:ascii="Arial" w:hAnsi="Arial" w:cs="Arial"/>
          <w:sz w:val="28"/>
          <w:szCs w:val="28"/>
        </w:rPr>
        <w:t xml:space="preserve">, </w:t>
      </w:r>
      <w:r w:rsidR="00213012" w:rsidRPr="00421965">
        <w:rPr>
          <w:rFonts w:ascii="Arial" w:hAnsi="Arial" w:cs="Arial"/>
          <w:sz w:val="28"/>
          <w:szCs w:val="28"/>
        </w:rPr>
        <w:t xml:space="preserve">Coaching is often only available in some organisations for an elite group of staff </w:t>
      </w:r>
      <w:sdt>
        <w:sdtPr>
          <w:rPr>
            <w:rFonts w:ascii="Arial" w:hAnsi="Arial" w:cs="Arial"/>
            <w:sz w:val="28"/>
            <w:szCs w:val="28"/>
          </w:rPr>
          <w:id w:val="792179531"/>
          <w:citation/>
        </w:sdtPr>
        <w:sdtContent>
          <w:r w:rsidR="00344652" w:rsidRPr="00421965">
            <w:rPr>
              <w:rFonts w:ascii="Arial" w:hAnsi="Arial" w:cs="Arial"/>
              <w:sz w:val="28"/>
              <w:szCs w:val="28"/>
            </w:rPr>
            <w:fldChar w:fldCharType="begin"/>
          </w:r>
          <w:r w:rsidR="00213012" w:rsidRPr="00421965">
            <w:rPr>
              <w:rFonts w:ascii="Arial" w:hAnsi="Arial" w:cs="Arial"/>
              <w:sz w:val="28"/>
              <w:szCs w:val="28"/>
            </w:rPr>
            <w:instrText xml:space="preserve"> CITATION Tow19 \l 2057 </w:instrText>
          </w:r>
          <w:r w:rsidR="00344652" w:rsidRPr="00421965">
            <w:rPr>
              <w:rFonts w:ascii="Arial" w:hAnsi="Arial" w:cs="Arial"/>
              <w:sz w:val="28"/>
              <w:szCs w:val="28"/>
            </w:rPr>
            <w:fldChar w:fldCharType="separate"/>
          </w:r>
          <w:r w:rsidR="00213012" w:rsidRPr="00421965">
            <w:rPr>
              <w:rFonts w:ascii="Arial" w:hAnsi="Arial" w:cs="Arial"/>
              <w:noProof/>
              <w:sz w:val="28"/>
              <w:szCs w:val="28"/>
            </w:rPr>
            <w:t>(Towards Maturity, 2019)</w:t>
          </w:r>
          <w:r w:rsidR="00344652" w:rsidRPr="00421965">
            <w:rPr>
              <w:rFonts w:ascii="Arial" w:hAnsi="Arial" w:cs="Arial"/>
              <w:sz w:val="28"/>
              <w:szCs w:val="28"/>
            </w:rPr>
            <w:fldChar w:fldCharType="end"/>
          </w:r>
        </w:sdtContent>
      </w:sdt>
      <w:r w:rsidR="00213012" w:rsidRPr="00421965">
        <w:rPr>
          <w:rFonts w:ascii="Arial" w:hAnsi="Arial" w:cs="Arial"/>
          <w:sz w:val="28"/>
          <w:szCs w:val="28"/>
        </w:rPr>
        <w:t>.</w:t>
      </w:r>
      <w:r w:rsidR="00BA48A5" w:rsidRPr="00421965">
        <w:rPr>
          <w:rFonts w:ascii="Arial" w:hAnsi="Arial" w:cs="Arial"/>
          <w:sz w:val="28"/>
          <w:szCs w:val="28"/>
        </w:rPr>
        <w:t xml:space="preserve"> </w:t>
      </w:r>
    </w:p>
    <w:p w:rsidR="004C7E44" w:rsidRPr="00421965" w:rsidRDefault="004C7E44" w:rsidP="004C7E44">
      <w:pPr>
        <w:spacing w:line="360" w:lineRule="auto"/>
        <w:rPr>
          <w:rFonts w:ascii="Arial" w:hAnsi="Arial" w:cs="Arial"/>
          <w:sz w:val="28"/>
          <w:szCs w:val="28"/>
        </w:rPr>
      </w:pPr>
    </w:p>
    <w:p w:rsidR="00213012" w:rsidRPr="00421965" w:rsidRDefault="004C7E44" w:rsidP="00786920">
      <w:pPr>
        <w:spacing w:line="360" w:lineRule="auto"/>
        <w:rPr>
          <w:rFonts w:ascii="Arial" w:hAnsi="Arial" w:cs="Arial"/>
          <w:sz w:val="28"/>
          <w:szCs w:val="28"/>
        </w:rPr>
      </w:pPr>
      <w:r w:rsidRPr="00421965">
        <w:rPr>
          <w:rFonts w:ascii="Arial" w:hAnsi="Arial" w:cs="Arial"/>
          <w:sz w:val="28"/>
          <w:szCs w:val="28"/>
        </w:rPr>
        <w:t>E</w:t>
      </w:r>
      <w:r w:rsidR="00BA48A5" w:rsidRPr="00421965">
        <w:rPr>
          <w:rFonts w:ascii="Arial" w:hAnsi="Arial" w:cs="Arial"/>
          <w:sz w:val="28"/>
          <w:szCs w:val="28"/>
        </w:rPr>
        <w:t>xample of coaching include:</w:t>
      </w:r>
    </w:p>
    <w:p w:rsidR="00FC3467" w:rsidRPr="00421965" w:rsidRDefault="00FC3467" w:rsidP="00786920">
      <w:pPr>
        <w:spacing w:line="360" w:lineRule="auto"/>
        <w:rPr>
          <w:rFonts w:ascii="Arial" w:hAnsi="Arial" w:cs="Arial"/>
          <w:sz w:val="12"/>
          <w:szCs w:val="28"/>
        </w:rPr>
      </w:pPr>
    </w:p>
    <w:p w:rsidR="00F12318" w:rsidRPr="00421965" w:rsidRDefault="002C4EC9" w:rsidP="00F12318">
      <w:pPr>
        <w:pStyle w:val="ListParagraph"/>
        <w:numPr>
          <w:ilvl w:val="0"/>
          <w:numId w:val="14"/>
        </w:numPr>
        <w:spacing w:line="360" w:lineRule="auto"/>
        <w:rPr>
          <w:rFonts w:ascii="Arial" w:hAnsi="Arial" w:cs="Arial"/>
          <w:sz w:val="28"/>
          <w:szCs w:val="28"/>
        </w:rPr>
      </w:pPr>
      <w:r w:rsidRPr="00421965">
        <w:rPr>
          <w:rFonts w:ascii="Arial" w:hAnsi="Arial" w:cs="Arial"/>
          <w:sz w:val="28"/>
          <w:szCs w:val="28"/>
        </w:rPr>
        <w:t>Instant Pay-off coaching</w:t>
      </w:r>
      <w:r w:rsidR="00EA2A67" w:rsidRPr="00421965">
        <w:rPr>
          <w:rFonts w:ascii="Arial" w:hAnsi="Arial" w:cs="Arial"/>
          <w:sz w:val="28"/>
          <w:szCs w:val="28"/>
        </w:rPr>
        <w:t xml:space="preserve"> is used where there is limited time and based on four stages</w:t>
      </w:r>
      <w:r w:rsidR="00E27C88" w:rsidRPr="00421965">
        <w:rPr>
          <w:rFonts w:ascii="Arial" w:hAnsi="Arial" w:cs="Arial"/>
          <w:sz w:val="28"/>
          <w:szCs w:val="28"/>
        </w:rPr>
        <w:t xml:space="preserve">. The issue </w:t>
      </w:r>
      <w:r w:rsidR="00E048B9" w:rsidRPr="00421965">
        <w:rPr>
          <w:rFonts w:ascii="Arial" w:hAnsi="Arial" w:cs="Arial"/>
          <w:sz w:val="28"/>
          <w:szCs w:val="28"/>
        </w:rPr>
        <w:t xml:space="preserve">and </w:t>
      </w:r>
      <w:r w:rsidR="00E27C88" w:rsidRPr="00421965">
        <w:rPr>
          <w:rFonts w:ascii="Arial" w:hAnsi="Arial" w:cs="Arial"/>
          <w:sz w:val="28"/>
          <w:szCs w:val="28"/>
        </w:rPr>
        <w:t>ideal outcome</w:t>
      </w:r>
      <w:r w:rsidR="00E048B9" w:rsidRPr="00421965">
        <w:rPr>
          <w:rFonts w:ascii="Arial" w:hAnsi="Arial" w:cs="Arial"/>
          <w:sz w:val="28"/>
          <w:szCs w:val="28"/>
        </w:rPr>
        <w:t xml:space="preserve"> are identified</w:t>
      </w:r>
      <w:r w:rsidR="00E27C88" w:rsidRPr="00421965">
        <w:rPr>
          <w:rFonts w:ascii="Arial" w:hAnsi="Arial" w:cs="Arial"/>
          <w:sz w:val="28"/>
          <w:szCs w:val="28"/>
        </w:rPr>
        <w:t xml:space="preserve">.  Consideration is given into the </w:t>
      </w:r>
      <w:r w:rsidR="00EA2A67" w:rsidRPr="00421965">
        <w:rPr>
          <w:rFonts w:ascii="Arial" w:hAnsi="Arial" w:cs="Arial"/>
          <w:sz w:val="28"/>
          <w:szCs w:val="28"/>
        </w:rPr>
        <w:t>blockers in terms of the coachee, other</w:t>
      </w:r>
      <w:r w:rsidR="00E27C88" w:rsidRPr="00421965">
        <w:rPr>
          <w:rFonts w:ascii="Arial" w:hAnsi="Arial" w:cs="Arial"/>
          <w:sz w:val="28"/>
          <w:szCs w:val="28"/>
        </w:rPr>
        <w:t xml:space="preserve"> perspectives and the situation, and finally brainstorming to achieve a quick solution</w:t>
      </w:r>
      <w:sdt>
        <w:sdtPr>
          <w:rPr>
            <w:rFonts w:ascii="Arial" w:hAnsi="Arial" w:cs="Arial"/>
            <w:sz w:val="28"/>
            <w:szCs w:val="28"/>
          </w:rPr>
          <w:id w:val="273622575"/>
          <w:citation/>
        </w:sdtPr>
        <w:sdtContent>
          <w:r w:rsidR="00E27C88" w:rsidRPr="00421965">
            <w:rPr>
              <w:rFonts w:ascii="Arial" w:hAnsi="Arial" w:cs="Arial"/>
              <w:sz w:val="28"/>
              <w:szCs w:val="28"/>
            </w:rPr>
            <w:fldChar w:fldCharType="begin"/>
          </w:r>
          <w:r w:rsidR="00E27C88" w:rsidRPr="00421965">
            <w:rPr>
              <w:rFonts w:ascii="Arial" w:hAnsi="Arial" w:cs="Arial"/>
              <w:sz w:val="28"/>
              <w:szCs w:val="28"/>
            </w:rPr>
            <w:instrText xml:space="preserve"> CITATION Lan05 \l 2057 </w:instrText>
          </w:r>
          <w:r w:rsidR="00E27C88" w:rsidRPr="00421965">
            <w:rPr>
              <w:rFonts w:ascii="Arial" w:hAnsi="Arial" w:cs="Arial"/>
              <w:sz w:val="28"/>
              <w:szCs w:val="28"/>
            </w:rPr>
            <w:fldChar w:fldCharType="separate"/>
          </w:r>
          <w:r w:rsidR="00E27C88" w:rsidRPr="00421965">
            <w:rPr>
              <w:rFonts w:ascii="Arial" w:hAnsi="Arial" w:cs="Arial"/>
              <w:sz w:val="28"/>
              <w:szCs w:val="28"/>
            </w:rPr>
            <w:t xml:space="preserve"> (Landsberg, 2005)</w:t>
          </w:r>
          <w:r w:rsidR="00E27C88" w:rsidRPr="00421965">
            <w:rPr>
              <w:rFonts w:ascii="Arial" w:hAnsi="Arial" w:cs="Arial"/>
              <w:sz w:val="28"/>
              <w:szCs w:val="28"/>
            </w:rPr>
            <w:fldChar w:fldCharType="end"/>
          </w:r>
        </w:sdtContent>
      </w:sdt>
      <w:r w:rsidR="00E27C88" w:rsidRPr="00421965">
        <w:rPr>
          <w:rFonts w:ascii="Arial" w:hAnsi="Arial" w:cs="Arial"/>
          <w:sz w:val="28"/>
          <w:szCs w:val="28"/>
        </w:rPr>
        <w:t>.</w:t>
      </w:r>
    </w:p>
    <w:p w:rsidR="00F12318" w:rsidRPr="00421965" w:rsidRDefault="00F12318" w:rsidP="00F12318">
      <w:pPr>
        <w:pStyle w:val="ListParagraph"/>
        <w:spacing w:line="360" w:lineRule="auto"/>
        <w:rPr>
          <w:rFonts w:ascii="Arial" w:hAnsi="Arial" w:cs="Arial"/>
          <w:sz w:val="28"/>
          <w:szCs w:val="28"/>
        </w:rPr>
      </w:pPr>
    </w:p>
    <w:p w:rsidR="00F20299" w:rsidRPr="00421965" w:rsidRDefault="00E27C88" w:rsidP="00F20299">
      <w:pPr>
        <w:pStyle w:val="ListParagraph"/>
        <w:numPr>
          <w:ilvl w:val="0"/>
          <w:numId w:val="14"/>
        </w:numPr>
        <w:autoSpaceDE w:val="0"/>
        <w:autoSpaceDN w:val="0"/>
        <w:adjustRightInd w:val="0"/>
        <w:spacing w:line="360" w:lineRule="auto"/>
        <w:rPr>
          <w:rFonts w:ascii="Arial" w:hAnsi="Arial" w:cs="Arial"/>
          <w:sz w:val="28"/>
          <w:szCs w:val="28"/>
        </w:rPr>
      </w:pPr>
      <w:r w:rsidRPr="00421965">
        <w:rPr>
          <w:rFonts w:ascii="Arial" w:hAnsi="Arial" w:cs="Arial"/>
          <w:sz w:val="28"/>
          <w:szCs w:val="28"/>
        </w:rPr>
        <w:t xml:space="preserve">Executive coaching is carried out </w:t>
      </w:r>
      <w:r w:rsidR="00AC7A3B" w:rsidRPr="00421965">
        <w:rPr>
          <w:rFonts w:ascii="Arial" w:hAnsi="Arial" w:cs="Arial"/>
          <w:sz w:val="28"/>
          <w:szCs w:val="28"/>
        </w:rPr>
        <w:t>“to achieve improved business performance</w:t>
      </w:r>
      <w:r w:rsidRPr="00421965">
        <w:rPr>
          <w:rFonts w:ascii="Arial" w:hAnsi="Arial" w:cs="Arial"/>
          <w:sz w:val="28"/>
          <w:szCs w:val="28"/>
        </w:rPr>
        <w:t xml:space="preserve"> </w:t>
      </w:r>
      <w:r w:rsidR="00AC7A3B" w:rsidRPr="00421965">
        <w:rPr>
          <w:rFonts w:ascii="Arial" w:hAnsi="Arial" w:cs="Arial"/>
          <w:sz w:val="28"/>
          <w:szCs w:val="28"/>
        </w:rPr>
        <w:t>and operational effectiveness” (A</w:t>
      </w:r>
      <w:r w:rsidR="00F12318" w:rsidRPr="00421965">
        <w:rPr>
          <w:rFonts w:ascii="Arial" w:hAnsi="Arial" w:cs="Arial"/>
          <w:sz w:val="28"/>
          <w:szCs w:val="28"/>
        </w:rPr>
        <w:t>ssociation for Coaching, 2017). External coaches are usually used for executive or senior management, coaching to provide a competitive advantage</w:t>
      </w:r>
      <w:r w:rsidR="00E048B9" w:rsidRPr="00421965">
        <w:t xml:space="preserve"> </w:t>
      </w:r>
      <w:sdt>
        <w:sdtPr>
          <w:id w:val="1256720276"/>
          <w:citation/>
        </w:sdtPr>
        <w:sdtContent>
          <w:r w:rsidR="00E048B9" w:rsidRPr="00421965">
            <w:rPr>
              <w:rFonts w:ascii="Arial" w:hAnsi="Arial" w:cs="Arial"/>
              <w:sz w:val="28"/>
              <w:szCs w:val="28"/>
            </w:rPr>
            <w:fldChar w:fldCharType="begin"/>
          </w:r>
          <w:r w:rsidR="00E048B9" w:rsidRPr="00421965">
            <w:rPr>
              <w:rFonts w:ascii="Arial" w:hAnsi="Arial" w:cs="Arial"/>
              <w:sz w:val="28"/>
              <w:szCs w:val="28"/>
            </w:rPr>
            <w:instrText xml:space="preserve"> CITATION CIP9a \l 2057 </w:instrText>
          </w:r>
          <w:r w:rsidR="00E048B9" w:rsidRPr="00421965">
            <w:rPr>
              <w:rFonts w:ascii="Arial" w:hAnsi="Arial" w:cs="Arial"/>
              <w:sz w:val="28"/>
              <w:szCs w:val="28"/>
            </w:rPr>
            <w:fldChar w:fldCharType="separate"/>
          </w:r>
          <w:r w:rsidR="00E048B9" w:rsidRPr="00421965">
            <w:rPr>
              <w:rFonts w:ascii="Arial" w:hAnsi="Arial" w:cs="Arial"/>
              <w:noProof/>
              <w:sz w:val="28"/>
              <w:szCs w:val="28"/>
            </w:rPr>
            <w:t xml:space="preserve"> (CIPD, 2019a)</w:t>
          </w:r>
          <w:r w:rsidR="00E048B9" w:rsidRPr="00421965">
            <w:rPr>
              <w:rFonts w:ascii="Arial" w:hAnsi="Arial" w:cs="Arial"/>
              <w:sz w:val="28"/>
              <w:szCs w:val="28"/>
            </w:rPr>
            <w:fldChar w:fldCharType="end"/>
          </w:r>
        </w:sdtContent>
      </w:sdt>
      <w:r w:rsidR="00F12318" w:rsidRPr="00421965">
        <w:rPr>
          <w:rFonts w:ascii="Arial" w:hAnsi="Arial" w:cs="Arial"/>
          <w:sz w:val="28"/>
          <w:szCs w:val="28"/>
        </w:rPr>
        <w:t xml:space="preserve">. </w:t>
      </w:r>
      <w:r w:rsidR="00F20299" w:rsidRPr="00421965">
        <w:rPr>
          <w:rFonts w:ascii="Arial" w:hAnsi="Arial" w:cs="Arial"/>
          <w:sz w:val="28"/>
          <w:szCs w:val="28"/>
        </w:rPr>
        <w:t xml:space="preserve">Execute coaching provides thinking space and prepares for advancement. </w:t>
      </w:r>
      <w:r w:rsidR="00855854" w:rsidRPr="00421965">
        <w:rPr>
          <w:rFonts w:ascii="Arial" w:hAnsi="Arial" w:cs="Arial"/>
          <w:sz w:val="28"/>
          <w:szCs w:val="28"/>
        </w:rPr>
        <w:t>T</w:t>
      </w:r>
      <w:r w:rsidR="00AC7A3B" w:rsidRPr="00421965">
        <w:rPr>
          <w:rFonts w:ascii="Arial" w:hAnsi="Arial" w:cs="Arial"/>
          <w:sz w:val="28"/>
          <w:szCs w:val="28"/>
        </w:rPr>
        <w:t xml:space="preserve">hree-way contracting </w:t>
      </w:r>
      <w:r w:rsidR="00855854" w:rsidRPr="00421965">
        <w:rPr>
          <w:rFonts w:ascii="Arial" w:hAnsi="Arial" w:cs="Arial"/>
          <w:sz w:val="28"/>
          <w:szCs w:val="28"/>
        </w:rPr>
        <w:t xml:space="preserve">provides the ultimate conditions for </w:t>
      </w:r>
      <w:r w:rsidR="00AC7A3B" w:rsidRPr="00421965">
        <w:rPr>
          <w:rFonts w:ascii="Arial" w:hAnsi="Arial" w:cs="Arial"/>
          <w:sz w:val="28"/>
          <w:szCs w:val="28"/>
        </w:rPr>
        <w:t>executive coaching</w:t>
      </w:r>
      <w:r w:rsidR="00855854" w:rsidRPr="00421965">
        <w:rPr>
          <w:rFonts w:ascii="Arial" w:hAnsi="Arial" w:cs="Arial"/>
          <w:sz w:val="28"/>
          <w:szCs w:val="28"/>
        </w:rPr>
        <w:t xml:space="preserve">, gaining </w:t>
      </w:r>
      <w:r w:rsidR="00E048B9" w:rsidRPr="00421965">
        <w:rPr>
          <w:rFonts w:ascii="Arial" w:hAnsi="Arial" w:cs="Arial"/>
          <w:sz w:val="28"/>
          <w:szCs w:val="28"/>
        </w:rPr>
        <w:t xml:space="preserve">specialist knowledge and </w:t>
      </w:r>
      <w:r w:rsidR="00855854" w:rsidRPr="00421965">
        <w:rPr>
          <w:rFonts w:ascii="Arial" w:hAnsi="Arial" w:cs="Arial"/>
          <w:sz w:val="28"/>
          <w:szCs w:val="28"/>
        </w:rPr>
        <w:t xml:space="preserve">coaching support </w:t>
      </w:r>
      <w:sdt>
        <w:sdtPr>
          <w:rPr>
            <w:rFonts w:ascii="Arial" w:hAnsi="Arial" w:cs="Arial"/>
            <w:sz w:val="28"/>
            <w:szCs w:val="28"/>
          </w:rPr>
          <w:id w:val="273622582"/>
          <w:citation/>
        </w:sdtPr>
        <w:sdtContent>
          <w:r w:rsidR="00855854" w:rsidRPr="00421965">
            <w:rPr>
              <w:rFonts w:ascii="Arial" w:hAnsi="Arial" w:cs="Arial"/>
              <w:sz w:val="28"/>
              <w:szCs w:val="28"/>
            </w:rPr>
            <w:fldChar w:fldCharType="begin"/>
          </w:r>
          <w:r w:rsidR="00855854" w:rsidRPr="00421965">
            <w:rPr>
              <w:rFonts w:ascii="Arial" w:hAnsi="Arial" w:cs="Arial"/>
              <w:sz w:val="28"/>
              <w:szCs w:val="28"/>
            </w:rPr>
            <w:instrText xml:space="preserve"> CITATION Ass17 \l 2057  </w:instrText>
          </w:r>
          <w:r w:rsidR="00855854" w:rsidRPr="00421965">
            <w:rPr>
              <w:rFonts w:ascii="Arial" w:hAnsi="Arial" w:cs="Arial"/>
              <w:sz w:val="28"/>
              <w:szCs w:val="28"/>
            </w:rPr>
            <w:fldChar w:fldCharType="separate"/>
          </w:r>
          <w:r w:rsidR="00855854" w:rsidRPr="00421965">
            <w:rPr>
              <w:rFonts w:ascii="Arial" w:hAnsi="Arial" w:cs="Arial"/>
              <w:noProof/>
              <w:sz w:val="28"/>
              <w:szCs w:val="28"/>
            </w:rPr>
            <w:t>(Association of Coaching, 2017)</w:t>
          </w:r>
          <w:r w:rsidR="00855854" w:rsidRPr="00421965">
            <w:rPr>
              <w:rFonts w:ascii="Arial" w:hAnsi="Arial" w:cs="Arial"/>
              <w:sz w:val="28"/>
              <w:szCs w:val="28"/>
            </w:rPr>
            <w:fldChar w:fldCharType="end"/>
          </w:r>
        </w:sdtContent>
      </w:sdt>
      <w:r w:rsidR="00F20299" w:rsidRPr="00421965">
        <w:rPr>
          <w:rFonts w:ascii="Arial" w:hAnsi="Arial" w:cs="Arial"/>
          <w:sz w:val="28"/>
          <w:szCs w:val="28"/>
        </w:rPr>
        <w:t>, especially as it tied to organisational goals</w:t>
      </w:r>
      <w:r w:rsidR="00AC7A3B" w:rsidRPr="00421965">
        <w:rPr>
          <w:rFonts w:ascii="Arial" w:hAnsi="Arial" w:cs="Arial"/>
          <w:sz w:val="28"/>
          <w:szCs w:val="28"/>
        </w:rPr>
        <w:t>.</w:t>
      </w:r>
      <w:r w:rsidR="00855854" w:rsidRPr="00421965">
        <w:rPr>
          <w:rFonts w:ascii="Arial" w:hAnsi="Arial" w:cs="Arial"/>
          <w:sz w:val="28"/>
          <w:szCs w:val="28"/>
        </w:rPr>
        <w:t xml:space="preserve"> Executive coaching contributes to 60% of total </w:t>
      </w:r>
      <w:r w:rsidR="00F20299" w:rsidRPr="00421965">
        <w:rPr>
          <w:rFonts w:ascii="Arial" w:hAnsi="Arial" w:cs="Arial"/>
          <w:sz w:val="28"/>
          <w:szCs w:val="28"/>
        </w:rPr>
        <w:t>coaching;</w:t>
      </w:r>
      <w:r w:rsidR="00855854" w:rsidRPr="00421965">
        <w:rPr>
          <w:rFonts w:ascii="Arial" w:hAnsi="Arial" w:cs="Arial"/>
          <w:sz w:val="28"/>
          <w:szCs w:val="28"/>
        </w:rPr>
        <w:t xml:space="preserve"> </w:t>
      </w:r>
      <w:r w:rsidR="00F20299" w:rsidRPr="00421965">
        <w:rPr>
          <w:rFonts w:ascii="Arial" w:hAnsi="Arial" w:cs="Arial"/>
          <w:sz w:val="28"/>
          <w:szCs w:val="28"/>
        </w:rPr>
        <w:t>suggesting organisations are investing significantly in executive coaching</w:t>
      </w:r>
      <w:sdt>
        <w:sdtPr>
          <w:rPr>
            <w:rFonts w:ascii="Arial" w:hAnsi="Arial" w:cs="Arial"/>
            <w:sz w:val="28"/>
            <w:szCs w:val="28"/>
          </w:rPr>
          <w:id w:val="273622589"/>
          <w:citation/>
        </w:sdtPr>
        <w:sdtContent>
          <w:r w:rsidR="00F20299" w:rsidRPr="00421965">
            <w:rPr>
              <w:rFonts w:ascii="Arial" w:hAnsi="Arial" w:cs="Arial"/>
              <w:sz w:val="28"/>
              <w:szCs w:val="28"/>
            </w:rPr>
            <w:fldChar w:fldCharType="begin"/>
          </w:r>
          <w:r w:rsidR="00F20299" w:rsidRPr="00421965">
            <w:rPr>
              <w:rFonts w:ascii="Arial" w:hAnsi="Arial" w:cs="Arial"/>
              <w:sz w:val="28"/>
              <w:szCs w:val="28"/>
            </w:rPr>
            <w:instrText xml:space="preserve"> CITATION Ins16 \l 2057 </w:instrText>
          </w:r>
          <w:r w:rsidR="00F20299" w:rsidRPr="00421965">
            <w:rPr>
              <w:rFonts w:ascii="Arial" w:hAnsi="Arial" w:cs="Arial"/>
              <w:sz w:val="28"/>
              <w:szCs w:val="28"/>
            </w:rPr>
            <w:fldChar w:fldCharType="separate"/>
          </w:r>
          <w:r w:rsidR="00F20299" w:rsidRPr="00421965">
            <w:rPr>
              <w:rFonts w:ascii="Arial" w:hAnsi="Arial" w:cs="Arial"/>
              <w:sz w:val="28"/>
              <w:szCs w:val="28"/>
            </w:rPr>
            <w:t xml:space="preserve"> (Institute of OD, 2016)</w:t>
          </w:r>
          <w:r w:rsidR="00F20299" w:rsidRPr="00421965">
            <w:rPr>
              <w:rFonts w:ascii="Arial" w:hAnsi="Arial" w:cs="Arial"/>
              <w:sz w:val="28"/>
              <w:szCs w:val="28"/>
            </w:rPr>
            <w:fldChar w:fldCharType="end"/>
          </w:r>
        </w:sdtContent>
      </w:sdt>
      <w:r w:rsidR="00F20299" w:rsidRPr="00421965">
        <w:rPr>
          <w:rFonts w:ascii="Arial" w:hAnsi="Arial" w:cs="Arial"/>
          <w:sz w:val="28"/>
          <w:szCs w:val="28"/>
        </w:rPr>
        <w:t xml:space="preserve">. </w:t>
      </w:r>
    </w:p>
    <w:p w:rsidR="00F20299" w:rsidRPr="00421965" w:rsidRDefault="00F20299" w:rsidP="00F20299">
      <w:pPr>
        <w:pStyle w:val="ListParagraph"/>
        <w:autoSpaceDE w:val="0"/>
        <w:autoSpaceDN w:val="0"/>
        <w:adjustRightInd w:val="0"/>
        <w:spacing w:line="360" w:lineRule="auto"/>
        <w:rPr>
          <w:rFonts w:ascii="Arial" w:hAnsi="Arial" w:cs="Arial"/>
          <w:sz w:val="28"/>
          <w:szCs w:val="28"/>
        </w:rPr>
      </w:pPr>
    </w:p>
    <w:p w:rsidR="00C80318" w:rsidRPr="00421965" w:rsidRDefault="00F20299" w:rsidP="00C80318">
      <w:pPr>
        <w:pStyle w:val="ListParagraph"/>
        <w:numPr>
          <w:ilvl w:val="0"/>
          <w:numId w:val="14"/>
        </w:numPr>
        <w:autoSpaceDE w:val="0"/>
        <w:autoSpaceDN w:val="0"/>
        <w:adjustRightInd w:val="0"/>
        <w:spacing w:line="360" w:lineRule="auto"/>
        <w:rPr>
          <w:rFonts w:ascii="Arial" w:hAnsi="Arial" w:cs="Arial"/>
          <w:sz w:val="28"/>
          <w:szCs w:val="28"/>
        </w:rPr>
      </w:pPr>
      <w:r w:rsidRPr="00421965">
        <w:rPr>
          <w:rFonts w:ascii="Arial" w:hAnsi="Arial" w:cs="Arial"/>
          <w:sz w:val="28"/>
          <w:szCs w:val="28"/>
        </w:rPr>
        <w:t xml:space="preserve">Group coaching facilitates </w:t>
      </w:r>
      <w:r w:rsidR="00FC3467" w:rsidRPr="00421965">
        <w:rPr>
          <w:rFonts w:ascii="Arial" w:hAnsi="Arial" w:cs="Arial"/>
          <w:sz w:val="28"/>
          <w:szCs w:val="28"/>
        </w:rPr>
        <w:t>critical thinking</w:t>
      </w:r>
      <w:r w:rsidRPr="00421965">
        <w:rPr>
          <w:rFonts w:ascii="Arial" w:hAnsi="Arial" w:cs="Arial"/>
          <w:sz w:val="28"/>
          <w:szCs w:val="28"/>
        </w:rPr>
        <w:t xml:space="preserve">, using </w:t>
      </w:r>
      <w:r w:rsidR="00FC3467" w:rsidRPr="00421965">
        <w:rPr>
          <w:rFonts w:ascii="Arial" w:hAnsi="Arial" w:cs="Arial"/>
          <w:sz w:val="28"/>
          <w:szCs w:val="28"/>
        </w:rPr>
        <w:t xml:space="preserve">collective intelligence in problem solving </w:t>
      </w:r>
      <w:r w:rsidRPr="00421965">
        <w:rPr>
          <w:rFonts w:ascii="Arial" w:hAnsi="Arial" w:cs="Arial"/>
          <w:sz w:val="28"/>
          <w:szCs w:val="28"/>
        </w:rPr>
        <w:t>issues</w:t>
      </w:r>
      <w:r w:rsidR="00FC3467" w:rsidRPr="00421965">
        <w:rPr>
          <w:rFonts w:ascii="Arial" w:hAnsi="Arial" w:cs="Arial"/>
          <w:sz w:val="28"/>
          <w:szCs w:val="28"/>
        </w:rPr>
        <w:t xml:space="preserve">, better addressed </w:t>
      </w:r>
      <w:r w:rsidRPr="00421965">
        <w:rPr>
          <w:rFonts w:ascii="Arial" w:hAnsi="Arial" w:cs="Arial"/>
          <w:sz w:val="28"/>
          <w:szCs w:val="28"/>
        </w:rPr>
        <w:t>through</w:t>
      </w:r>
      <w:r w:rsidR="00FC3467" w:rsidRPr="00421965">
        <w:rPr>
          <w:rFonts w:ascii="Arial" w:hAnsi="Arial" w:cs="Arial"/>
          <w:sz w:val="28"/>
          <w:szCs w:val="28"/>
        </w:rPr>
        <w:t xml:space="preserve"> conversatio</w:t>
      </w:r>
      <w:r w:rsidRPr="00421965">
        <w:rPr>
          <w:rFonts w:ascii="Arial" w:hAnsi="Arial" w:cs="Arial"/>
          <w:sz w:val="28"/>
          <w:szCs w:val="28"/>
        </w:rPr>
        <w:t xml:space="preserve">ns </w:t>
      </w:r>
      <w:r w:rsidR="00FC3467" w:rsidRPr="00421965">
        <w:rPr>
          <w:rFonts w:ascii="Arial" w:hAnsi="Arial" w:cs="Arial"/>
          <w:sz w:val="28"/>
          <w:szCs w:val="28"/>
        </w:rPr>
        <w:t>(CIPD, 2019)</w:t>
      </w:r>
      <w:r w:rsidRPr="00421965">
        <w:rPr>
          <w:rFonts w:ascii="Arial" w:hAnsi="Arial" w:cs="Arial"/>
          <w:sz w:val="28"/>
          <w:szCs w:val="28"/>
        </w:rPr>
        <w:t xml:space="preserve">.  Group coaching can be used </w:t>
      </w:r>
      <w:r w:rsidR="00C80318" w:rsidRPr="00421965">
        <w:rPr>
          <w:rFonts w:ascii="Arial" w:hAnsi="Arial" w:cs="Arial"/>
          <w:sz w:val="28"/>
          <w:szCs w:val="28"/>
        </w:rPr>
        <w:t xml:space="preserve">for career development, stress management or team building, benefitting from group resources </w:t>
      </w:r>
      <w:sdt>
        <w:sdtPr>
          <w:rPr>
            <w:rFonts w:ascii="Arial" w:hAnsi="Arial" w:cs="Arial"/>
            <w:sz w:val="28"/>
            <w:szCs w:val="28"/>
          </w:rPr>
          <w:id w:val="273622572"/>
          <w:citation/>
        </w:sdtPr>
        <w:sdtContent>
          <w:r w:rsidR="00A30723" w:rsidRPr="00421965">
            <w:rPr>
              <w:rFonts w:ascii="Arial" w:hAnsi="Arial" w:cs="Arial"/>
              <w:sz w:val="28"/>
              <w:szCs w:val="28"/>
            </w:rPr>
            <w:fldChar w:fldCharType="begin"/>
          </w:r>
          <w:r w:rsidR="00A30723" w:rsidRPr="00421965">
            <w:rPr>
              <w:rFonts w:ascii="Arial" w:hAnsi="Arial" w:cs="Arial"/>
              <w:sz w:val="28"/>
              <w:szCs w:val="28"/>
            </w:rPr>
            <w:instrText xml:space="preserve"> CITATION Ins16 \l 2057 </w:instrText>
          </w:r>
          <w:r w:rsidR="00A30723" w:rsidRPr="00421965">
            <w:rPr>
              <w:rFonts w:ascii="Arial" w:hAnsi="Arial" w:cs="Arial"/>
              <w:sz w:val="28"/>
              <w:szCs w:val="28"/>
            </w:rPr>
            <w:fldChar w:fldCharType="separate"/>
          </w:r>
          <w:r w:rsidR="00A30723" w:rsidRPr="00421965">
            <w:rPr>
              <w:rFonts w:ascii="Arial" w:hAnsi="Arial" w:cs="Arial"/>
              <w:sz w:val="28"/>
              <w:szCs w:val="28"/>
            </w:rPr>
            <w:t>(Institute of OD, 2016)</w:t>
          </w:r>
          <w:r w:rsidR="00A30723" w:rsidRPr="00421965">
            <w:rPr>
              <w:rFonts w:ascii="Arial" w:hAnsi="Arial" w:cs="Arial"/>
              <w:sz w:val="28"/>
              <w:szCs w:val="28"/>
            </w:rPr>
            <w:fldChar w:fldCharType="end"/>
          </w:r>
        </w:sdtContent>
      </w:sdt>
      <w:r w:rsidR="00C80318" w:rsidRPr="00421965">
        <w:rPr>
          <w:rFonts w:ascii="Arial" w:hAnsi="Arial" w:cs="Arial"/>
          <w:sz w:val="28"/>
          <w:szCs w:val="28"/>
        </w:rPr>
        <w:t>.</w:t>
      </w:r>
    </w:p>
    <w:p w:rsidR="00C80318" w:rsidRPr="00421965" w:rsidRDefault="00C80318" w:rsidP="00C80318">
      <w:pPr>
        <w:pStyle w:val="ListParagraph"/>
        <w:autoSpaceDE w:val="0"/>
        <w:autoSpaceDN w:val="0"/>
        <w:adjustRightInd w:val="0"/>
        <w:spacing w:line="360" w:lineRule="auto"/>
        <w:rPr>
          <w:rFonts w:ascii="Arial" w:hAnsi="Arial" w:cs="Arial"/>
          <w:sz w:val="28"/>
          <w:szCs w:val="28"/>
        </w:rPr>
      </w:pPr>
    </w:p>
    <w:p w:rsidR="0074792D" w:rsidRPr="00421965" w:rsidRDefault="0074792D" w:rsidP="00C80318">
      <w:pPr>
        <w:pStyle w:val="ListParagraph"/>
        <w:numPr>
          <w:ilvl w:val="0"/>
          <w:numId w:val="14"/>
        </w:numPr>
        <w:autoSpaceDE w:val="0"/>
        <w:autoSpaceDN w:val="0"/>
        <w:adjustRightInd w:val="0"/>
        <w:spacing w:line="360" w:lineRule="auto"/>
        <w:rPr>
          <w:rFonts w:ascii="Arial" w:hAnsi="Arial" w:cs="Arial"/>
          <w:sz w:val="28"/>
          <w:szCs w:val="28"/>
        </w:rPr>
      </w:pPr>
      <w:r w:rsidRPr="00421965">
        <w:rPr>
          <w:rFonts w:ascii="Arial" w:hAnsi="Arial" w:cs="Arial"/>
          <w:sz w:val="28"/>
          <w:szCs w:val="28"/>
        </w:rPr>
        <w:t xml:space="preserve">Reverse mentoring breaks down barriers, diversity and encourages new ideas, providing a fresh outlook for the more senior person </w:t>
      </w:r>
      <w:sdt>
        <w:sdtPr>
          <w:rPr>
            <w:rFonts w:ascii="Arial" w:hAnsi="Arial" w:cs="Arial"/>
            <w:sz w:val="28"/>
            <w:szCs w:val="28"/>
          </w:rPr>
          <w:id w:val="-457559664"/>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Jol18 \l 2057 </w:instrText>
          </w:r>
          <w:r w:rsidR="00344652" w:rsidRPr="00421965">
            <w:rPr>
              <w:rFonts w:ascii="Arial" w:hAnsi="Arial" w:cs="Arial"/>
              <w:sz w:val="28"/>
              <w:szCs w:val="28"/>
            </w:rPr>
            <w:fldChar w:fldCharType="separate"/>
          </w:r>
          <w:r w:rsidRPr="00421965">
            <w:rPr>
              <w:rFonts w:ascii="Arial" w:hAnsi="Arial" w:cs="Arial"/>
              <w:noProof/>
              <w:sz w:val="28"/>
              <w:szCs w:val="28"/>
            </w:rPr>
            <w:t>(Jolin, 2018)</w:t>
          </w:r>
          <w:r w:rsidR="00344652" w:rsidRPr="00421965">
            <w:rPr>
              <w:rFonts w:ascii="Arial" w:hAnsi="Arial" w:cs="Arial"/>
              <w:sz w:val="28"/>
              <w:szCs w:val="28"/>
            </w:rPr>
            <w:fldChar w:fldCharType="end"/>
          </w:r>
        </w:sdtContent>
      </w:sdt>
      <w:r w:rsidRPr="00421965">
        <w:rPr>
          <w:rFonts w:ascii="Arial" w:hAnsi="Arial" w:cs="Arial"/>
          <w:sz w:val="28"/>
          <w:szCs w:val="28"/>
        </w:rPr>
        <w:t>.  This could be around age, disabilities, culture or sexual orientation</w:t>
      </w:r>
      <w:r w:rsidR="00E048B9" w:rsidRPr="00421965">
        <w:rPr>
          <w:rFonts w:ascii="Arial" w:hAnsi="Arial" w:cs="Arial"/>
          <w:sz w:val="28"/>
          <w:szCs w:val="28"/>
        </w:rPr>
        <w:t xml:space="preserve"> </w:t>
      </w:r>
      <w:sdt>
        <w:sdtPr>
          <w:rPr>
            <w:rFonts w:ascii="Arial" w:hAnsi="Arial" w:cs="Arial"/>
            <w:sz w:val="28"/>
            <w:szCs w:val="28"/>
          </w:rPr>
          <w:id w:val="-1699531385"/>
          <w:citation/>
        </w:sdtPr>
        <w:sdtContent>
          <w:r w:rsidR="00E048B9" w:rsidRPr="00421965">
            <w:rPr>
              <w:rFonts w:ascii="Arial" w:hAnsi="Arial" w:cs="Arial"/>
              <w:sz w:val="28"/>
              <w:szCs w:val="28"/>
            </w:rPr>
            <w:fldChar w:fldCharType="begin"/>
          </w:r>
          <w:r w:rsidR="00E048B9" w:rsidRPr="00421965">
            <w:rPr>
              <w:rFonts w:ascii="Arial" w:hAnsi="Arial" w:cs="Arial"/>
              <w:sz w:val="28"/>
              <w:szCs w:val="28"/>
            </w:rPr>
            <w:instrText xml:space="preserve"> CITATION Clu16 \l 2057 </w:instrText>
          </w:r>
          <w:r w:rsidR="00E048B9" w:rsidRPr="00421965">
            <w:rPr>
              <w:rFonts w:ascii="Arial" w:hAnsi="Arial" w:cs="Arial"/>
              <w:sz w:val="28"/>
              <w:szCs w:val="28"/>
            </w:rPr>
            <w:fldChar w:fldCharType="separate"/>
          </w:r>
          <w:r w:rsidR="00E048B9" w:rsidRPr="00421965">
            <w:rPr>
              <w:rFonts w:ascii="Arial" w:hAnsi="Arial" w:cs="Arial"/>
              <w:noProof/>
              <w:sz w:val="28"/>
              <w:szCs w:val="28"/>
            </w:rPr>
            <w:t>(Clutterbuck, et al., 2016)</w:t>
          </w:r>
          <w:r w:rsidR="00E048B9" w:rsidRPr="00421965">
            <w:rPr>
              <w:rFonts w:ascii="Arial" w:hAnsi="Arial" w:cs="Arial"/>
              <w:sz w:val="28"/>
              <w:szCs w:val="28"/>
            </w:rPr>
            <w:fldChar w:fldCharType="end"/>
          </w:r>
        </w:sdtContent>
      </w:sdt>
      <w:r w:rsidR="00E048B9" w:rsidRPr="00421965">
        <w:rPr>
          <w:rFonts w:ascii="Arial" w:hAnsi="Arial" w:cs="Arial"/>
          <w:sz w:val="28"/>
          <w:szCs w:val="28"/>
        </w:rPr>
        <w:t>.</w:t>
      </w:r>
      <w:r w:rsidRPr="00421965">
        <w:rPr>
          <w:rFonts w:ascii="Arial" w:hAnsi="Arial" w:cs="Arial"/>
          <w:sz w:val="28"/>
          <w:szCs w:val="28"/>
        </w:rPr>
        <w:t xml:space="preserve"> Unconscious bias can impact and individual’s performance and reverse mentoring can support this. An example of this could be to combat the generation gap using digital technology as the enabler.   Whilst more experiences mentors can offer experience in relation to the role, the younger generation have grown up in a digital age, being able to develop the older workforce in the use of technology </w:t>
      </w:r>
      <w:sdt>
        <w:sdtPr>
          <w:rPr>
            <w:rFonts w:ascii="Arial" w:hAnsi="Arial" w:cs="Arial"/>
            <w:sz w:val="28"/>
            <w:szCs w:val="28"/>
          </w:rPr>
          <w:id w:val="1896624273"/>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Kas19 \l 2057 </w:instrText>
          </w:r>
          <w:r w:rsidR="00344652" w:rsidRPr="00421965">
            <w:rPr>
              <w:rFonts w:ascii="Arial" w:hAnsi="Arial" w:cs="Arial"/>
              <w:sz w:val="28"/>
              <w:szCs w:val="28"/>
            </w:rPr>
            <w:fldChar w:fldCharType="separate"/>
          </w:r>
          <w:r w:rsidRPr="00421965">
            <w:rPr>
              <w:rFonts w:ascii="Arial" w:hAnsi="Arial" w:cs="Arial"/>
              <w:noProof/>
              <w:sz w:val="28"/>
              <w:szCs w:val="28"/>
            </w:rPr>
            <w:t>(Kase, et al., 2019)</w:t>
          </w:r>
          <w:r w:rsidR="00344652" w:rsidRPr="00421965">
            <w:rPr>
              <w:rFonts w:ascii="Arial" w:hAnsi="Arial" w:cs="Arial"/>
              <w:sz w:val="28"/>
              <w:szCs w:val="28"/>
            </w:rPr>
            <w:fldChar w:fldCharType="end"/>
          </w:r>
        </w:sdtContent>
      </w:sdt>
      <w:r w:rsidRPr="00421965">
        <w:rPr>
          <w:rFonts w:ascii="Arial" w:hAnsi="Arial" w:cs="Arial"/>
          <w:sz w:val="28"/>
          <w:szCs w:val="28"/>
        </w:rPr>
        <w:t xml:space="preserve">.  This is particularly important as 21 million UK workers may not have the digital skills needed in the workplace by 2030 </w:t>
      </w:r>
      <w:sdt>
        <w:sdtPr>
          <w:rPr>
            <w:rFonts w:ascii="Arial" w:hAnsi="Arial" w:cs="Arial"/>
            <w:sz w:val="28"/>
            <w:szCs w:val="28"/>
          </w:rPr>
          <w:id w:val="-12152885"/>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McK19 \l 2057 </w:instrText>
          </w:r>
          <w:r w:rsidR="00344652" w:rsidRPr="00421965">
            <w:rPr>
              <w:rFonts w:ascii="Arial" w:hAnsi="Arial" w:cs="Arial"/>
              <w:sz w:val="28"/>
              <w:szCs w:val="28"/>
            </w:rPr>
            <w:fldChar w:fldCharType="separate"/>
          </w:r>
          <w:r w:rsidRPr="00421965">
            <w:rPr>
              <w:rFonts w:ascii="Arial" w:hAnsi="Arial" w:cs="Arial"/>
              <w:noProof/>
              <w:sz w:val="28"/>
              <w:szCs w:val="28"/>
            </w:rPr>
            <w:t>(McKinsey &amp; Company, 2019)</w:t>
          </w:r>
          <w:r w:rsidR="00344652" w:rsidRPr="00421965">
            <w:rPr>
              <w:rFonts w:ascii="Arial" w:hAnsi="Arial" w:cs="Arial"/>
              <w:sz w:val="28"/>
              <w:szCs w:val="28"/>
            </w:rPr>
            <w:fldChar w:fldCharType="end"/>
          </w:r>
        </w:sdtContent>
      </w:sdt>
      <w:r w:rsidRPr="00421965">
        <w:rPr>
          <w:rFonts w:ascii="Arial" w:hAnsi="Arial" w:cs="Arial"/>
          <w:sz w:val="28"/>
          <w:szCs w:val="28"/>
        </w:rPr>
        <w:t xml:space="preserve">.   This experience can identify common ground between generations, but it is imperative consideration is given to the best fit as individuals may feel patronised and deep rooted beliefs may require a sensitive approach </w:t>
      </w:r>
      <w:sdt>
        <w:sdtPr>
          <w:rPr>
            <w:rFonts w:ascii="Arial" w:hAnsi="Arial" w:cs="Arial"/>
            <w:sz w:val="28"/>
            <w:szCs w:val="28"/>
          </w:rPr>
          <w:id w:val="-44914707"/>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Jol18 \l 2057 </w:instrText>
          </w:r>
          <w:r w:rsidR="00344652" w:rsidRPr="00421965">
            <w:rPr>
              <w:rFonts w:ascii="Arial" w:hAnsi="Arial" w:cs="Arial"/>
              <w:sz w:val="28"/>
              <w:szCs w:val="28"/>
            </w:rPr>
            <w:fldChar w:fldCharType="separate"/>
          </w:r>
          <w:r w:rsidRPr="00421965">
            <w:rPr>
              <w:rFonts w:ascii="Arial" w:hAnsi="Arial" w:cs="Arial"/>
              <w:noProof/>
              <w:sz w:val="28"/>
              <w:szCs w:val="28"/>
            </w:rPr>
            <w:t>(Jolin, 2018)</w:t>
          </w:r>
          <w:r w:rsidR="00344652" w:rsidRPr="00421965">
            <w:rPr>
              <w:rFonts w:ascii="Arial" w:hAnsi="Arial" w:cs="Arial"/>
              <w:sz w:val="28"/>
              <w:szCs w:val="28"/>
            </w:rPr>
            <w:fldChar w:fldCharType="end"/>
          </w:r>
        </w:sdtContent>
      </w:sdt>
      <w:r w:rsidRPr="00421965">
        <w:rPr>
          <w:rFonts w:ascii="Arial" w:hAnsi="Arial" w:cs="Arial"/>
          <w:sz w:val="28"/>
          <w:szCs w:val="28"/>
        </w:rPr>
        <w:t xml:space="preserve">.  Effective mentoring identifies that both parties can provide each other a learning experience or a difference perspective </w:t>
      </w:r>
      <w:sdt>
        <w:sdtPr>
          <w:rPr>
            <w:rFonts w:ascii="Arial" w:hAnsi="Arial" w:cs="Arial"/>
            <w:sz w:val="28"/>
            <w:szCs w:val="28"/>
          </w:rPr>
          <w:id w:val="-1187828591"/>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CIP9a \l 2057 </w:instrText>
          </w:r>
          <w:r w:rsidR="00344652" w:rsidRPr="00421965">
            <w:rPr>
              <w:rFonts w:ascii="Arial" w:hAnsi="Arial" w:cs="Arial"/>
              <w:sz w:val="28"/>
              <w:szCs w:val="28"/>
            </w:rPr>
            <w:fldChar w:fldCharType="separate"/>
          </w:r>
          <w:r w:rsidRPr="00421965">
            <w:rPr>
              <w:rFonts w:ascii="Arial" w:hAnsi="Arial" w:cs="Arial"/>
              <w:noProof/>
              <w:sz w:val="28"/>
              <w:szCs w:val="28"/>
            </w:rPr>
            <w:t>(CIPD, 2019a)</w:t>
          </w:r>
          <w:r w:rsidR="00344652" w:rsidRPr="00421965">
            <w:rPr>
              <w:rFonts w:ascii="Arial" w:hAnsi="Arial" w:cs="Arial"/>
              <w:sz w:val="28"/>
              <w:szCs w:val="28"/>
            </w:rPr>
            <w:fldChar w:fldCharType="end"/>
          </w:r>
        </w:sdtContent>
      </w:sdt>
      <w:r w:rsidRPr="00421965">
        <w:rPr>
          <w:rFonts w:ascii="Arial" w:hAnsi="Arial" w:cs="Arial"/>
          <w:sz w:val="28"/>
          <w:szCs w:val="28"/>
        </w:rPr>
        <w:t xml:space="preserve">.  </w:t>
      </w:r>
    </w:p>
    <w:p w:rsidR="00C80318" w:rsidRPr="00421965" w:rsidRDefault="00C80318" w:rsidP="00AE7988">
      <w:pPr>
        <w:spacing w:line="360" w:lineRule="auto"/>
        <w:rPr>
          <w:rFonts w:ascii="Arial" w:hAnsi="Arial" w:cs="Arial"/>
          <w:sz w:val="28"/>
          <w:szCs w:val="28"/>
        </w:rPr>
      </w:pPr>
    </w:p>
    <w:p w:rsidR="00213012" w:rsidRPr="00421965" w:rsidRDefault="00C80318" w:rsidP="00AE7988">
      <w:pPr>
        <w:spacing w:line="360" w:lineRule="auto"/>
        <w:rPr>
          <w:rFonts w:ascii="Arial" w:hAnsi="Arial" w:cs="Arial"/>
          <w:sz w:val="28"/>
          <w:szCs w:val="28"/>
        </w:rPr>
      </w:pPr>
      <w:r w:rsidRPr="00421965">
        <w:rPr>
          <w:rFonts w:ascii="Arial" w:hAnsi="Arial" w:cs="Arial"/>
          <w:sz w:val="28"/>
          <w:szCs w:val="28"/>
        </w:rPr>
        <w:t>Mentoring can also can take different forms depending on the needs of individuals and the organisation.  Examples include:</w:t>
      </w:r>
    </w:p>
    <w:p w:rsidR="00C80318" w:rsidRPr="00421965" w:rsidRDefault="00C80318" w:rsidP="00AE7988">
      <w:pPr>
        <w:spacing w:line="360" w:lineRule="auto"/>
        <w:rPr>
          <w:rFonts w:ascii="Arial" w:hAnsi="Arial" w:cs="Arial"/>
          <w:sz w:val="28"/>
          <w:szCs w:val="28"/>
        </w:rPr>
      </w:pPr>
    </w:p>
    <w:p w:rsidR="003E4C59" w:rsidRPr="00421965" w:rsidRDefault="00C80318" w:rsidP="00AE7988">
      <w:pPr>
        <w:pStyle w:val="ListParagraph"/>
        <w:numPr>
          <w:ilvl w:val="0"/>
          <w:numId w:val="18"/>
        </w:numPr>
        <w:shd w:val="clear" w:color="auto" w:fill="FFFFFF" w:themeFill="background1"/>
        <w:spacing w:line="360" w:lineRule="auto"/>
        <w:rPr>
          <w:rFonts w:ascii="Arial" w:hAnsi="Arial" w:cs="Arial"/>
          <w:sz w:val="28"/>
          <w:szCs w:val="28"/>
        </w:rPr>
      </w:pPr>
      <w:r w:rsidRPr="00421965">
        <w:rPr>
          <w:rFonts w:ascii="Arial" w:hAnsi="Arial" w:cs="Arial"/>
          <w:sz w:val="28"/>
          <w:szCs w:val="28"/>
        </w:rPr>
        <w:t>G</w:t>
      </w:r>
      <w:r w:rsidR="00D9217D" w:rsidRPr="00421965">
        <w:rPr>
          <w:rFonts w:ascii="Arial" w:hAnsi="Arial" w:cs="Arial"/>
          <w:sz w:val="28"/>
          <w:szCs w:val="28"/>
        </w:rPr>
        <w:t>roup</w:t>
      </w:r>
      <w:r w:rsidRPr="00421965">
        <w:rPr>
          <w:rFonts w:ascii="Arial" w:hAnsi="Arial" w:cs="Arial"/>
          <w:sz w:val="28"/>
          <w:szCs w:val="28"/>
        </w:rPr>
        <w:t xml:space="preserve"> mentoring combines</w:t>
      </w:r>
      <w:r w:rsidR="00D9217D" w:rsidRPr="00421965">
        <w:rPr>
          <w:rFonts w:ascii="Arial" w:hAnsi="Arial" w:cs="Arial"/>
          <w:sz w:val="28"/>
          <w:szCs w:val="28"/>
        </w:rPr>
        <w:t xml:space="preserve"> me</w:t>
      </w:r>
      <w:r w:rsidRPr="00421965">
        <w:rPr>
          <w:rFonts w:ascii="Arial" w:hAnsi="Arial" w:cs="Arial"/>
          <w:sz w:val="28"/>
          <w:szCs w:val="28"/>
        </w:rPr>
        <w:t xml:space="preserve">ntoring relationships that meet together regularly, </w:t>
      </w:r>
      <w:r w:rsidR="00D9217D" w:rsidRPr="00421965">
        <w:rPr>
          <w:rFonts w:ascii="Arial" w:hAnsi="Arial" w:cs="Arial"/>
          <w:sz w:val="28"/>
          <w:szCs w:val="28"/>
        </w:rPr>
        <w:t xml:space="preserve">with the purpose of identifying development goals and building competence.   </w:t>
      </w:r>
      <w:r w:rsidRPr="00421965">
        <w:rPr>
          <w:rFonts w:ascii="Arial" w:hAnsi="Arial" w:cs="Arial"/>
          <w:sz w:val="28"/>
          <w:szCs w:val="28"/>
        </w:rPr>
        <w:t>M</w:t>
      </w:r>
      <w:r w:rsidR="00D8645C" w:rsidRPr="00421965">
        <w:rPr>
          <w:rFonts w:ascii="Arial" w:hAnsi="Arial" w:cs="Arial"/>
          <w:sz w:val="28"/>
          <w:szCs w:val="28"/>
        </w:rPr>
        <w:t>entoring group</w:t>
      </w:r>
      <w:r w:rsidRPr="00421965">
        <w:rPr>
          <w:rFonts w:ascii="Arial" w:hAnsi="Arial" w:cs="Arial"/>
          <w:sz w:val="28"/>
          <w:szCs w:val="28"/>
        </w:rPr>
        <w:t xml:space="preserve">s </w:t>
      </w:r>
      <w:r w:rsidR="008F3A5F" w:rsidRPr="00421965">
        <w:rPr>
          <w:rFonts w:ascii="Arial" w:hAnsi="Arial" w:cs="Arial"/>
          <w:sz w:val="28"/>
          <w:szCs w:val="28"/>
        </w:rPr>
        <w:t>can be used in order to combat lack of mentors</w:t>
      </w:r>
      <w:r w:rsidRPr="00421965">
        <w:rPr>
          <w:rFonts w:ascii="Arial" w:hAnsi="Arial" w:cs="Arial"/>
          <w:sz w:val="28"/>
          <w:szCs w:val="28"/>
        </w:rPr>
        <w:t>,</w:t>
      </w:r>
      <w:r w:rsidR="008F3A5F" w:rsidRPr="00421965">
        <w:rPr>
          <w:rFonts w:ascii="Arial" w:hAnsi="Arial" w:cs="Arial"/>
          <w:sz w:val="28"/>
          <w:szCs w:val="28"/>
        </w:rPr>
        <w:t xml:space="preserve"> consist</w:t>
      </w:r>
      <w:r w:rsidRPr="00421965">
        <w:rPr>
          <w:rFonts w:ascii="Arial" w:hAnsi="Arial" w:cs="Arial"/>
          <w:sz w:val="28"/>
          <w:szCs w:val="28"/>
        </w:rPr>
        <w:t xml:space="preserve">ing </w:t>
      </w:r>
      <w:r w:rsidR="008F3A5F" w:rsidRPr="00421965">
        <w:rPr>
          <w:rFonts w:ascii="Arial" w:hAnsi="Arial" w:cs="Arial"/>
          <w:sz w:val="28"/>
          <w:szCs w:val="28"/>
        </w:rPr>
        <w:t xml:space="preserve">of </w:t>
      </w:r>
      <w:r w:rsidR="009B0BBF" w:rsidRPr="00421965">
        <w:rPr>
          <w:rFonts w:ascii="Arial" w:hAnsi="Arial" w:cs="Arial"/>
          <w:sz w:val="28"/>
          <w:szCs w:val="28"/>
        </w:rPr>
        <w:t xml:space="preserve">two </w:t>
      </w:r>
      <w:r w:rsidRPr="00421965">
        <w:rPr>
          <w:rFonts w:ascii="Arial" w:hAnsi="Arial" w:cs="Arial"/>
          <w:sz w:val="28"/>
          <w:szCs w:val="28"/>
        </w:rPr>
        <w:t>to</w:t>
      </w:r>
      <w:r w:rsidR="009B0BBF" w:rsidRPr="00421965">
        <w:rPr>
          <w:rFonts w:ascii="Arial" w:hAnsi="Arial" w:cs="Arial"/>
          <w:sz w:val="28"/>
          <w:szCs w:val="28"/>
        </w:rPr>
        <w:t xml:space="preserve"> ten</w:t>
      </w:r>
      <w:r w:rsidRPr="00421965">
        <w:rPr>
          <w:rFonts w:ascii="Arial" w:hAnsi="Arial" w:cs="Arial"/>
          <w:sz w:val="28"/>
          <w:szCs w:val="28"/>
        </w:rPr>
        <w:t xml:space="preserve"> individuals</w:t>
      </w:r>
      <w:r w:rsidR="008F3A5F" w:rsidRPr="00421965">
        <w:rPr>
          <w:rFonts w:ascii="Arial" w:hAnsi="Arial" w:cs="Arial"/>
          <w:sz w:val="28"/>
          <w:szCs w:val="28"/>
        </w:rPr>
        <w:t xml:space="preserve"> </w:t>
      </w:r>
      <w:sdt>
        <w:sdtPr>
          <w:id w:val="-663782263"/>
          <w:citation/>
        </w:sdtPr>
        <w:sdtContent>
          <w:r w:rsidR="00344652" w:rsidRPr="00421965">
            <w:rPr>
              <w:rFonts w:ascii="Arial" w:hAnsi="Arial" w:cs="Arial"/>
              <w:sz w:val="28"/>
              <w:szCs w:val="28"/>
            </w:rPr>
            <w:fldChar w:fldCharType="begin"/>
          </w:r>
          <w:r w:rsidR="008F3A5F" w:rsidRPr="00421965">
            <w:rPr>
              <w:rFonts w:ascii="Arial" w:hAnsi="Arial" w:cs="Arial"/>
              <w:sz w:val="28"/>
              <w:szCs w:val="28"/>
            </w:rPr>
            <w:instrText xml:space="preserve"> CITATION Clu16 \l 2057 </w:instrText>
          </w:r>
          <w:r w:rsidR="00344652" w:rsidRPr="00421965">
            <w:rPr>
              <w:rFonts w:ascii="Arial" w:hAnsi="Arial" w:cs="Arial"/>
              <w:sz w:val="28"/>
              <w:szCs w:val="28"/>
            </w:rPr>
            <w:fldChar w:fldCharType="separate"/>
          </w:r>
          <w:r w:rsidR="008F3A5F" w:rsidRPr="00421965">
            <w:rPr>
              <w:rFonts w:ascii="Arial" w:hAnsi="Arial" w:cs="Arial"/>
              <w:noProof/>
              <w:sz w:val="28"/>
              <w:szCs w:val="28"/>
            </w:rPr>
            <w:t>(Clutterbuck, et al., 2016)</w:t>
          </w:r>
          <w:r w:rsidR="00344652" w:rsidRPr="00421965">
            <w:rPr>
              <w:rFonts w:ascii="Arial" w:hAnsi="Arial" w:cs="Arial"/>
              <w:sz w:val="28"/>
              <w:szCs w:val="28"/>
            </w:rPr>
            <w:fldChar w:fldCharType="end"/>
          </w:r>
        </w:sdtContent>
      </w:sdt>
      <w:r w:rsidR="008F3A5F" w:rsidRPr="00421965">
        <w:rPr>
          <w:rFonts w:ascii="Arial" w:hAnsi="Arial" w:cs="Arial"/>
          <w:sz w:val="28"/>
          <w:szCs w:val="28"/>
        </w:rPr>
        <w:t>.</w:t>
      </w:r>
      <w:r w:rsidR="00394528" w:rsidRPr="00421965">
        <w:rPr>
          <w:rFonts w:ascii="Arial" w:hAnsi="Arial" w:cs="Arial"/>
          <w:sz w:val="28"/>
          <w:szCs w:val="28"/>
        </w:rPr>
        <w:t xml:space="preserve">  </w:t>
      </w:r>
      <w:r w:rsidRPr="00421965">
        <w:rPr>
          <w:rFonts w:ascii="Arial" w:hAnsi="Arial" w:cs="Arial"/>
          <w:sz w:val="28"/>
          <w:szCs w:val="28"/>
        </w:rPr>
        <w:t xml:space="preserve"> </w:t>
      </w:r>
      <w:r w:rsidR="00873B7C" w:rsidRPr="00421965">
        <w:rPr>
          <w:rFonts w:ascii="Arial" w:hAnsi="Arial" w:cs="Arial"/>
          <w:sz w:val="28"/>
          <w:szCs w:val="28"/>
        </w:rPr>
        <w:t xml:space="preserve">Mentees usually </w:t>
      </w:r>
      <w:r w:rsidR="00880951" w:rsidRPr="00421965">
        <w:rPr>
          <w:rFonts w:ascii="Arial" w:hAnsi="Arial" w:cs="Arial"/>
          <w:sz w:val="28"/>
          <w:szCs w:val="28"/>
        </w:rPr>
        <w:t xml:space="preserve">meet and </w:t>
      </w:r>
      <w:r w:rsidR="00873B7C" w:rsidRPr="00421965">
        <w:rPr>
          <w:rFonts w:ascii="Arial" w:hAnsi="Arial" w:cs="Arial"/>
          <w:sz w:val="28"/>
          <w:szCs w:val="28"/>
        </w:rPr>
        <w:t>agree the topics</w:t>
      </w:r>
      <w:r w:rsidR="00DF6143" w:rsidRPr="00421965">
        <w:rPr>
          <w:rFonts w:ascii="Arial" w:hAnsi="Arial" w:cs="Arial"/>
          <w:sz w:val="28"/>
          <w:szCs w:val="28"/>
        </w:rPr>
        <w:t xml:space="preserve">, </w:t>
      </w:r>
      <w:r w:rsidR="00041327" w:rsidRPr="00421965">
        <w:rPr>
          <w:rFonts w:ascii="Arial" w:hAnsi="Arial" w:cs="Arial"/>
          <w:sz w:val="28"/>
          <w:szCs w:val="28"/>
        </w:rPr>
        <w:t>providing</w:t>
      </w:r>
      <w:r w:rsidR="004A3EA6" w:rsidRPr="00421965">
        <w:rPr>
          <w:rFonts w:ascii="Arial" w:hAnsi="Arial" w:cs="Arial"/>
          <w:sz w:val="28"/>
          <w:szCs w:val="28"/>
        </w:rPr>
        <w:t xml:space="preserve"> </w:t>
      </w:r>
      <w:r w:rsidR="00041327" w:rsidRPr="00421965">
        <w:rPr>
          <w:rFonts w:ascii="Arial" w:hAnsi="Arial" w:cs="Arial"/>
          <w:sz w:val="28"/>
          <w:szCs w:val="28"/>
        </w:rPr>
        <w:t>peer support</w:t>
      </w:r>
      <w:r w:rsidRPr="00421965">
        <w:rPr>
          <w:rFonts w:ascii="Arial" w:hAnsi="Arial" w:cs="Arial"/>
          <w:sz w:val="28"/>
          <w:szCs w:val="28"/>
        </w:rPr>
        <w:t>.  G</w:t>
      </w:r>
      <w:r w:rsidR="00394528" w:rsidRPr="00421965">
        <w:rPr>
          <w:rFonts w:ascii="Arial" w:hAnsi="Arial" w:cs="Arial"/>
          <w:sz w:val="28"/>
          <w:szCs w:val="28"/>
        </w:rPr>
        <w:t xml:space="preserve">roup </w:t>
      </w:r>
      <w:r w:rsidR="006F0F54" w:rsidRPr="00421965">
        <w:rPr>
          <w:rFonts w:ascii="Arial" w:hAnsi="Arial" w:cs="Arial"/>
          <w:sz w:val="28"/>
          <w:szCs w:val="28"/>
        </w:rPr>
        <w:t xml:space="preserve">mentoring </w:t>
      </w:r>
      <w:r w:rsidR="002949F0" w:rsidRPr="00421965">
        <w:rPr>
          <w:rFonts w:ascii="Arial" w:hAnsi="Arial" w:cs="Arial"/>
          <w:sz w:val="28"/>
          <w:szCs w:val="28"/>
        </w:rPr>
        <w:t xml:space="preserve">begins with </w:t>
      </w:r>
      <w:r w:rsidR="005E00E3" w:rsidRPr="00421965">
        <w:rPr>
          <w:rFonts w:ascii="Arial" w:hAnsi="Arial" w:cs="Arial"/>
          <w:sz w:val="28"/>
          <w:szCs w:val="28"/>
        </w:rPr>
        <w:t xml:space="preserve">a </w:t>
      </w:r>
      <w:r w:rsidR="00F6429E" w:rsidRPr="00421965">
        <w:rPr>
          <w:rFonts w:ascii="Arial" w:hAnsi="Arial" w:cs="Arial"/>
          <w:sz w:val="28"/>
          <w:szCs w:val="28"/>
        </w:rPr>
        <w:t>group</w:t>
      </w:r>
      <w:r w:rsidR="002949F0" w:rsidRPr="00421965">
        <w:rPr>
          <w:rFonts w:ascii="Arial" w:hAnsi="Arial" w:cs="Arial"/>
          <w:sz w:val="28"/>
          <w:szCs w:val="28"/>
        </w:rPr>
        <w:t xml:space="preserve"> discussion</w:t>
      </w:r>
      <w:r w:rsidR="00F6429E" w:rsidRPr="00421965">
        <w:rPr>
          <w:rFonts w:ascii="Arial" w:hAnsi="Arial" w:cs="Arial"/>
          <w:sz w:val="28"/>
          <w:szCs w:val="28"/>
        </w:rPr>
        <w:t xml:space="preserve">, </w:t>
      </w:r>
      <w:r w:rsidRPr="00421965">
        <w:rPr>
          <w:rFonts w:ascii="Arial" w:hAnsi="Arial" w:cs="Arial"/>
          <w:sz w:val="28"/>
          <w:szCs w:val="28"/>
        </w:rPr>
        <w:t xml:space="preserve">focussing </w:t>
      </w:r>
      <w:r w:rsidR="00F6429E" w:rsidRPr="00421965">
        <w:rPr>
          <w:rFonts w:ascii="Arial" w:hAnsi="Arial" w:cs="Arial"/>
          <w:sz w:val="28"/>
          <w:szCs w:val="28"/>
        </w:rPr>
        <w:t>one to one if appropriate (Clutterbuck, 2012)</w:t>
      </w:r>
      <w:r w:rsidR="005E00E3" w:rsidRPr="00421965">
        <w:rPr>
          <w:rFonts w:ascii="Arial" w:hAnsi="Arial" w:cs="Arial"/>
          <w:sz w:val="28"/>
          <w:szCs w:val="28"/>
        </w:rPr>
        <w:t>.</w:t>
      </w:r>
      <w:r w:rsidR="00526B90" w:rsidRPr="00421965">
        <w:rPr>
          <w:rFonts w:ascii="Arial" w:hAnsi="Arial" w:cs="Arial"/>
          <w:sz w:val="28"/>
          <w:szCs w:val="28"/>
        </w:rPr>
        <w:t xml:space="preserve"> </w:t>
      </w:r>
      <w:r w:rsidRPr="00421965">
        <w:rPr>
          <w:rFonts w:ascii="Arial" w:hAnsi="Arial" w:cs="Arial"/>
          <w:sz w:val="28"/>
          <w:szCs w:val="28"/>
        </w:rPr>
        <w:t>I</w:t>
      </w:r>
      <w:r w:rsidR="00526B90" w:rsidRPr="00421965">
        <w:rPr>
          <w:rFonts w:ascii="Arial" w:hAnsi="Arial" w:cs="Arial"/>
          <w:sz w:val="28"/>
          <w:szCs w:val="28"/>
        </w:rPr>
        <w:t>ndividuals may be asked for solutions to particular topics presented, identifying how multiple learning</w:t>
      </w:r>
      <w:r w:rsidRPr="00421965">
        <w:rPr>
          <w:rFonts w:ascii="Arial" w:hAnsi="Arial" w:cs="Arial"/>
          <w:sz w:val="28"/>
          <w:szCs w:val="28"/>
        </w:rPr>
        <w:t xml:space="preserve"> interventions are incorporated</w:t>
      </w:r>
      <w:r w:rsidR="003A4D2E" w:rsidRPr="00421965">
        <w:rPr>
          <w:rFonts w:ascii="Arial" w:hAnsi="Arial" w:cs="Arial"/>
          <w:sz w:val="28"/>
          <w:szCs w:val="28"/>
        </w:rPr>
        <w:t xml:space="preserve">.  </w:t>
      </w:r>
      <w:r w:rsidRPr="00421965">
        <w:rPr>
          <w:rFonts w:ascii="Arial" w:hAnsi="Arial" w:cs="Arial"/>
          <w:sz w:val="28"/>
          <w:szCs w:val="28"/>
        </w:rPr>
        <w:t xml:space="preserve">Increased mentor training is needed due to the </w:t>
      </w:r>
      <w:r w:rsidR="008F3A5F" w:rsidRPr="00421965">
        <w:rPr>
          <w:rFonts w:ascii="Arial" w:hAnsi="Arial" w:cs="Arial"/>
          <w:sz w:val="28"/>
          <w:szCs w:val="28"/>
        </w:rPr>
        <w:t>complexity of meeting the needs of all mentees within the group</w:t>
      </w:r>
      <w:sdt>
        <w:sdtPr>
          <w:id w:val="1697956574"/>
          <w:citation/>
        </w:sdtPr>
        <w:sdtContent>
          <w:r w:rsidR="00344652" w:rsidRPr="00421965">
            <w:rPr>
              <w:rFonts w:ascii="Arial" w:hAnsi="Arial" w:cs="Arial"/>
              <w:sz w:val="28"/>
              <w:szCs w:val="28"/>
            </w:rPr>
            <w:fldChar w:fldCharType="begin"/>
          </w:r>
          <w:r w:rsidR="008F3A5F" w:rsidRPr="00421965">
            <w:rPr>
              <w:rFonts w:ascii="Arial" w:hAnsi="Arial" w:cs="Arial"/>
              <w:sz w:val="28"/>
              <w:szCs w:val="28"/>
            </w:rPr>
            <w:instrText xml:space="preserve"> CITATION Clu16 \l 2057 </w:instrText>
          </w:r>
          <w:r w:rsidR="00344652" w:rsidRPr="00421965">
            <w:rPr>
              <w:rFonts w:ascii="Arial" w:hAnsi="Arial" w:cs="Arial"/>
              <w:sz w:val="28"/>
              <w:szCs w:val="28"/>
            </w:rPr>
            <w:fldChar w:fldCharType="separate"/>
          </w:r>
          <w:r w:rsidR="008F3A5F" w:rsidRPr="00421965">
            <w:rPr>
              <w:rFonts w:ascii="Arial" w:hAnsi="Arial" w:cs="Arial"/>
              <w:noProof/>
              <w:sz w:val="28"/>
              <w:szCs w:val="28"/>
            </w:rPr>
            <w:t xml:space="preserve"> (Clutterbuck, et al., 2016)</w:t>
          </w:r>
          <w:r w:rsidR="00344652" w:rsidRPr="00421965">
            <w:rPr>
              <w:rFonts w:ascii="Arial" w:hAnsi="Arial" w:cs="Arial"/>
              <w:sz w:val="28"/>
              <w:szCs w:val="28"/>
            </w:rPr>
            <w:fldChar w:fldCharType="end"/>
          </w:r>
        </w:sdtContent>
      </w:sdt>
      <w:r w:rsidR="008F3A5F" w:rsidRPr="00421965">
        <w:rPr>
          <w:rFonts w:ascii="Arial" w:hAnsi="Arial" w:cs="Arial"/>
          <w:sz w:val="28"/>
          <w:szCs w:val="28"/>
        </w:rPr>
        <w:t xml:space="preserve">. </w:t>
      </w:r>
      <w:r w:rsidR="00F302BD" w:rsidRPr="00421965">
        <w:rPr>
          <w:rFonts w:ascii="Arial" w:hAnsi="Arial" w:cs="Arial"/>
          <w:sz w:val="28"/>
          <w:szCs w:val="28"/>
        </w:rPr>
        <w:t xml:space="preserve"> </w:t>
      </w:r>
      <w:r w:rsidRPr="00421965">
        <w:rPr>
          <w:rFonts w:ascii="Arial" w:hAnsi="Arial" w:cs="Arial"/>
          <w:sz w:val="28"/>
          <w:szCs w:val="28"/>
        </w:rPr>
        <w:t xml:space="preserve"> </w:t>
      </w:r>
      <w:r w:rsidR="008A2E39" w:rsidRPr="00421965">
        <w:rPr>
          <w:rFonts w:ascii="Arial" w:hAnsi="Arial" w:cs="Arial"/>
          <w:sz w:val="28"/>
          <w:szCs w:val="28"/>
        </w:rPr>
        <w:t>Another example of group mentoring</w:t>
      </w:r>
      <w:r w:rsidRPr="00421965">
        <w:rPr>
          <w:rFonts w:ascii="Arial" w:hAnsi="Arial" w:cs="Arial"/>
          <w:sz w:val="28"/>
          <w:szCs w:val="28"/>
        </w:rPr>
        <w:t xml:space="preserve">, relates to </w:t>
      </w:r>
      <w:r w:rsidR="008A2E39" w:rsidRPr="00421965">
        <w:rPr>
          <w:rFonts w:ascii="Arial" w:hAnsi="Arial" w:cs="Arial"/>
          <w:sz w:val="28"/>
          <w:szCs w:val="28"/>
        </w:rPr>
        <w:t>a mentee requir</w:t>
      </w:r>
      <w:r w:rsidRPr="00421965">
        <w:rPr>
          <w:rFonts w:ascii="Arial" w:hAnsi="Arial" w:cs="Arial"/>
          <w:sz w:val="28"/>
          <w:szCs w:val="28"/>
        </w:rPr>
        <w:t xml:space="preserve">ing </w:t>
      </w:r>
      <w:r w:rsidR="008A2E39" w:rsidRPr="00421965">
        <w:rPr>
          <w:rFonts w:ascii="Arial" w:hAnsi="Arial" w:cs="Arial"/>
          <w:sz w:val="28"/>
          <w:szCs w:val="28"/>
        </w:rPr>
        <w:t xml:space="preserve">expertise which cannot be obtained from one source. The mentee benefits from </w:t>
      </w:r>
      <w:r w:rsidRPr="00421965">
        <w:rPr>
          <w:rFonts w:ascii="Arial" w:hAnsi="Arial" w:cs="Arial"/>
          <w:sz w:val="28"/>
          <w:szCs w:val="28"/>
        </w:rPr>
        <w:t>d</w:t>
      </w:r>
      <w:r w:rsidR="004D4335" w:rsidRPr="00421965">
        <w:rPr>
          <w:rFonts w:ascii="Arial" w:hAnsi="Arial" w:cs="Arial"/>
          <w:sz w:val="28"/>
          <w:szCs w:val="28"/>
        </w:rPr>
        <w:t xml:space="preserve">ifferent perspectives at the same time, preventing being swayed by </w:t>
      </w:r>
      <w:r w:rsidRPr="00421965">
        <w:rPr>
          <w:rFonts w:ascii="Arial" w:hAnsi="Arial" w:cs="Arial"/>
          <w:sz w:val="28"/>
          <w:szCs w:val="28"/>
        </w:rPr>
        <w:t xml:space="preserve">individuals individually. </w:t>
      </w:r>
      <w:r w:rsidR="00421A56" w:rsidRPr="00421965">
        <w:rPr>
          <w:rFonts w:ascii="Arial" w:hAnsi="Arial" w:cs="Arial"/>
          <w:sz w:val="28"/>
          <w:szCs w:val="28"/>
        </w:rPr>
        <w:t>The objectives of the</w:t>
      </w:r>
      <w:r w:rsidRPr="00421965">
        <w:rPr>
          <w:rFonts w:ascii="Arial" w:hAnsi="Arial" w:cs="Arial"/>
          <w:sz w:val="28"/>
          <w:szCs w:val="28"/>
        </w:rPr>
        <w:t xml:space="preserve"> group mentoring must be clear </w:t>
      </w:r>
      <w:sdt>
        <w:sdtPr>
          <w:rPr>
            <w:rFonts w:ascii="Arial" w:hAnsi="Arial" w:cs="Arial"/>
            <w:sz w:val="28"/>
            <w:szCs w:val="28"/>
          </w:rPr>
          <w:id w:val="273622594"/>
          <w:citation/>
        </w:sdtPr>
        <w:sdtContent>
          <w:r w:rsidR="003E4C59" w:rsidRPr="00421965">
            <w:rPr>
              <w:rFonts w:ascii="Arial" w:hAnsi="Arial" w:cs="Arial"/>
              <w:sz w:val="28"/>
              <w:szCs w:val="28"/>
            </w:rPr>
            <w:fldChar w:fldCharType="begin"/>
          </w:r>
          <w:r w:rsidR="003E4C59" w:rsidRPr="00421965">
            <w:rPr>
              <w:rFonts w:ascii="Arial" w:hAnsi="Arial" w:cs="Arial"/>
              <w:sz w:val="28"/>
              <w:szCs w:val="28"/>
            </w:rPr>
            <w:instrText xml:space="preserve"> CITATION Dav16 \l 2057 </w:instrText>
          </w:r>
          <w:r w:rsidR="003E4C59" w:rsidRPr="00421965">
            <w:rPr>
              <w:rFonts w:ascii="Arial" w:hAnsi="Arial" w:cs="Arial"/>
              <w:sz w:val="28"/>
              <w:szCs w:val="28"/>
            </w:rPr>
            <w:fldChar w:fldCharType="separate"/>
          </w:r>
          <w:r w:rsidR="003E4C59" w:rsidRPr="00421965">
            <w:rPr>
              <w:rFonts w:ascii="Arial" w:hAnsi="Arial" w:cs="Arial"/>
              <w:noProof/>
              <w:sz w:val="28"/>
              <w:szCs w:val="28"/>
            </w:rPr>
            <w:t>(Clutterbuck, 2012)</w:t>
          </w:r>
          <w:r w:rsidR="003E4C59" w:rsidRPr="00421965">
            <w:rPr>
              <w:rFonts w:ascii="Arial" w:hAnsi="Arial" w:cs="Arial"/>
              <w:sz w:val="28"/>
              <w:szCs w:val="28"/>
            </w:rPr>
            <w:fldChar w:fldCharType="end"/>
          </w:r>
        </w:sdtContent>
      </w:sdt>
      <w:r w:rsidR="003E4C59" w:rsidRPr="00421965">
        <w:rPr>
          <w:rFonts w:ascii="Arial" w:hAnsi="Arial" w:cs="Arial"/>
          <w:sz w:val="28"/>
          <w:szCs w:val="28"/>
        </w:rPr>
        <w:t xml:space="preserve">. </w:t>
      </w:r>
    </w:p>
    <w:p w:rsidR="003E4C59" w:rsidRPr="00421965" w:rsidRDefault="003E4C59" w:rsidP="003E4C59">
      <w:pPr>
        <w:pStyle w:val="ListParagraph"/>
        <w:shd w:val="clear" w:color="auto" w:fill="FFFFFF" w:themeFill="background1"/>
        <w:spacing w:line="360" w:lineRule="auto"/>
        <w:rPr>
          <w:rFonts w:ascii="Arial" w:hAnsi="Arial" w:cs="Arial"/>
          <w:sz w:val="28"/>
          <w:szCs w:val="28"/>
        </w:rPr>
      </w:pPr>
    </w:p>
    <w:p w:rsidR="00D65B01" w:rsidRPr="00421965" w:rsidRDefault="00EA3971" w:rsidP="00AE7988">
      <w:pPr>
        <w:pStyle w:val="ListParagraph"/>
        <w:numPr>
          <w:ilvl w:val="0"/>
          <w:numId w:val="18"/>
        </w:numPr>
        <w:shd w:val="clear" w:color="auto" w:fill="FFFFFF" w:themeFill="background1"/>
        <w:spacing w:line="360" w:lineRule="auto"/>
        <w:rPr>
          <w:rFonts w:ascii="Arial" w:hAnsi="Arial" w:cs="Arial"/>
          <w:sz w:val="28"/>
          <w:szCs w:val="28"/>
        </w:rPr>
      </w:pPr>
      <w:r w:rsidRPr="00421965">
        <w:rPr>
          <w:rFonts w:ascii="Arial" w:hAnsi="Arial" w:cs="Arial"/>
          <w:sz w:val="28"/>
          <w:szCs w:val="28"/>
        </w:rPr>
        <w:t>Virtual</w:t>
      </w:r>
      <w:r w:rsidR="003E4C59" w:rsidRPr="00421965">
        <w:rPr>
          <w:rFonts w:ascii="Arial" w:hAnsi="Arial" w:cs="Arial"/>
          <w:sz w:val="28"/>
          <w:szCs w:val="28"/>
        </w:rPr>
        <w:t>/Online/Electronic</w:t>
      </w:r>
      <w:r w:rsidRPr="00421965">
        <w:rPr>
          <w:rFonts w:ascii="Arial" w:hAnsi="Arial" w:cs="Arial"/>
          <w:sz w:val="28"/>
          <w:szCs w:val="28"/>
        </w:rPr>
        <w:t xml:space="preserve"> mentoring </w:t>
      </w:r>
      <w:r w:rsidR="003E4C59" w:rsidRPr="00421965">
        <w:rPr>
          <w:rFonts w:ascii="Arial" w:hAnsi="Arial" w:cs="Arial"/>
          <w:sz w:val="28"/>
          <w:szCs w:val="28"/>
        </w:rPr>
        <w:t xml:space="preserve">can </w:t>
      </w:r>
      <w:r w:rsidR="00DE05F5" w:rsidRPr="00421965">
        <w:rPr>
          <w:rFonts w:ascii="Arial" w:hAnsi="Arial" w:cs="Arial"/>
          <w:sz w:val="28"/>
          <w:szCs w:val="28"/>
        </w:rPr>
        <w:t xml:space="preserve">be </w:t>
      </w:r>
      <w:r w:rsidR="003E4C59" w:rsidRPr="00421965">
        <w:rPr>
          <w:rFonts w:ascii="Arial" w:hAnsi="Arial" w:cs="Arial"/>
          <w:sz w:val="28"/>
          <w:szCs w:val="28"/>
        </w:rPr>
        <w:t xml:space="preserve">through </w:t>
      </w:r>
      <w:r w:rsidR="00DE05F5" w:rsidRPr="00421965">
        <w:rPr>
          <w:rFonts w:ascii="Arial" w:hAnsi="Arial" w:cs="Arial"/>
          <w:sz w:val="28"/>
          <w:szCs w:val="28"/>
        </w:rPr>
        <w:t>web chat</w:t>
      </w:r>
      <w:r w:rsidR="003E4C59" w:rsidRPr="00421965">
        <w:rPr>
          <w:rFonts w:ascii="Arial" w:hAnsi="Arial" w:cs="Arial"/>
          <w:sz w:val="28"/>
          <w:szCs w:val="28"/>
        </w:rPr>
        <w:t>, email or phone</w:t>
      </w:r>
      <w:r w:rsidRPr="00421965">
        <w:rPr>
          <w:rFonts w:ascii="Arial" w:hAnsi="Arial" w:cs="Arial"/>
          <w:sz w:val="28"/>
          <w:szCs w:val="28"/>
        </w:rPr>
        <w:t xml:space="preserve">. </w:t>
      </w:r>
      <w:r w:rsidR="003E4C59" w:rsidRPr="00421965">
        <w:rPr>
          <w:rFonts w:ascii="Arial" w:hAnsi="Arial" w:cs="Arial"/>
          <w:sz w:val="28"/>
          <w:szCs w:val="28"/>
        </w:rPr>
        <w:t>Virtual</w:t>
      </w:r>
      <w:r w:rsidR="009E0EFA" w:rsidRPr="00421965">
        <w:rPr>
          <w:rFonts w:ascii="Arial" w:hAnsi="Arial" w:cs="Arial"/>
          <w:sz w:val="28"/>
          <w:szCs w:val="28"/>
        </w:rPr>
        <w:t xml:space="preserve"> mentoring </w:t>
      </w:r>
      <w:r w:rsidR="003E4C59" w:rsidRPr="00421965">
        <w:rPr>
          <w:rFonts w:ascii="Arial" w:hAnsi="Arial" w:cs="Arial"/>
          <w:sz w:val="28"/>
          <w:szCs w:val="28"/>
        </w:rPr>
        <w:t xml:space="preserve">provides flexibility; however questionable whether similar relationships are formed </w:t>
      </w:r>
      <w:sdt>
        <w:sdtPr>
          <w:rPr>
            <w:rFonts w:ascii="Arial" w:hAnsi="Arial" w:cs="Arial"/>
            <w:sz w:val="28"/>
            <w:szCs w:val="28"/>
          </w:rPr>
          <w:id w:val="273622606"/>
          <w:citation/>
        </w:sdtPr>
        <w:sdtContent>
          <w:r w:rsidR="003E4C59" w:rsidRPr="00421965">
            <w:rPr>
              <w:rFonts w:ascii="Arial" w:hAnsi="Arial" w:cs="Arial"/>
              <w:sz w:val="28"/>
              <w:szCs w:val="28"/>
            </w:rPr>
            <w:fldChar w:fldCharType="begin"/>
          </w:r>
          <w:r w:rsidR="003E4C59" w:rsidRPr="00421965">
            <w:rPr>
              <w:rFonts w:ascii="Arial" w:hAnsi="Arial" w:cs="Arial"/>
              <w:sz w:val="28"/>
              <w:szCs w:val="28"/>
            </w:rPr>
            <w:instrText xml:space="preserve"> CITATION CIP04 \l 2057 </w:instrText>
          </w:r>
          <w:r w:rsidR="003E4C59" w:rsidRPr="00421965">
            <w:rPr>
              <w:rFonts w:ascii="Arial" w:hAnsi="Arial" w:cs="Arial"/>
              <w:sz w:val="28"/>
              <w:szCs w:val="28"/>
            </w:rPr>
            <w:fldChar w:fldCharType="separate"/>
          </w:r>
          <w:r w:rsidR="003E4C59" w:rsidRPr="00421965">
            <w:rPr>
              <w:rFonts w:ascii="Arial" w:hAnsi="Arial" w:cs="Arial"/>
              <w:noProof/>
              <w:sz w:val="28"/>
              <w:szCs w:val="28"/>
            </w:rPr>
            <w:t>(Clutterbuck, 2004)</w:t>
          </w:r>
          <w:r w:rsidR="003E4C59" w:rsidRPr="00421965">
            <w:rPr>
              <w:rFonts w:ascii="Arial" w:hAnsi="Arial" w:cs="Arial"/>
              <w:sz w:val="28"/>
              <w:szCs w:val="28"/>
            </w:rPr>
            <w:fldChar w:fldCharType="end"/>
          </w:r>
        </w:sdtContent>
      </w:sdt>
      <w:r w:rsidR="003E4C59" w:rsidRPr="00421965">
        <w:rPr>
          <w:rFonts w:ascii="Arial" w:hAnsi="Arial" w:cs="Arial"/>
          <w:sz w:val="28"/>
          <w:szCs w:val="28"/>
        </w:rPr>
        <w:t xml:space="preserve">, </w:t>
      </w:r>
      <w:r w:rsidR="0089708F" w:rsidRPr="00421965">
        <w:rPr>
          <w:rFonts w:ascii="Arial" w:hAnsi="Arial" w:cs="Arial"/>
          <w:sz w:val="28"/>
          <w:szCs w:val="28"/>
        </w:rPr>
        <w:t>questioning the overall effectiveness of the mentoring</w:t>
      </w:r>
      <w:r w:rsidR="003E4C59" w:rsidRPr="00421965">
        <w:rPr>
          <w:rFonts w:ascii="Arial" w:hAnsi="Arial" w:cs="Arial"/>
          <w:sz w:val="28"/>
          <w:szCs w:val="28"/>
        </w:rPr>
        <w:t xml:space="preserve">. </w:t>
      </w:r>
      <w:r w:rsidR="0089708F" w:rsidRPr="00421965">
        <w:rPr>
          <w:rFonts w:ascii="Arial" w:hAnsi="Arial" w:cs="Arial"/>
          <w:sz w:val="28"/>
          <w:szCs w:val="28"/>
        </w:rPr>
        <w:t xml:space="preserve"> </w:t>
      </w:r>
      <w:r w:rsidR="00D65B01" w:rsidRPr="00421965">
        <w:rPr>
          <w:rFonts w:ascii="Arial" w:hAnsi="Arial" w:cs="Arial"/>
          <w:sz w:val="28"/>
          <w:szCs w:val="28"/>
        </w:rPr>
        <w:t xml:space="preserve">To spark innovation, </w:t>
      </w:r>
      <w:r w:rsidR="007A185E" w:rsidRPr="00421965">
        <w:rPr>
          <w:rFonts w:ascii="Arial" w:hAnsi="Arial" w:cs="Arial"/>
          <w:sz w:val="28"/>
          <w:szCs w:val="28"/>
        </w:rPr>
        <w:t xml:space="preserve">individuals need real-time information and in the changing world, individuals require </w:t>
      </w:r>
      <w:r w:rsidR="003E4C59" w:rsidRPr="00421965">
        <w:rPr>
          <w:rFonts w:ascii="Arial" w:hAnsi="Arial" w:cs="Arial"/>
          <w:sz w:val="28"/>
          <w:szCs w:val="28"/>
        </w:rPr>
        <w:t xml:space="preserve">mentors with </w:t>
      </w:r>
      <w:r w:rsidR="007A185E" w:rsidRPr="00421965">
        <w:rPr>
          <w:rFonts w:ascii="Arial" w:hAnsi="Arial" w:cs="Arial"/>
          <w:sz w:val="28"/>
          <w:szCs w:val="28"/>
        </w:rPr>
        <w:t>different skill sets</w:t>
      </w:r>
      <w:sdt>
        <w:sdtPr>
          <w:rPr>
            <w:rFonts w:ascii="Arial" w:hAnsi="Arial" w:cs="Arial"/>
            <w:sz w:val="28"/>
            <w:szCs w:val="28"/>
          </w:rPr>
          <w:id w:val="273622607"/>
          <w:citation/>
        </w:sdtPr>
        <w:sdtContent>
          <w:r w:rsidR="003E4C59" w:rsidRPr="00421965">
            <w:rPr>
              <w:rFonts w:ascii="Arial" w:hAnsi="Arial" w:cs="Arial"/>
              <w:sz w:val="28"/>
              <w:szCs w:val="28"/>
            </w:rPr>
            <w:fldChar w:fldCharType="begin"/>
          </w:r>
          <w:r w:rsidR="003E4C59" w:rsidRPr="00421965">
            <w:rPr>
              <w:rFonts w:ascii="Arial" w:hAnsi="Arial" w:cs="Arial"/>
              <w:sz w:val="28"/>
              <w:szCs w:val="28"/>
            </w:rPr>
            <w:instrText xml:space="preserve"> CITATION CIP04 \l 2057 </w:instrText>
          </w:r>
          <w:r w:rsidR="003E4C59" w:rsidRPr="00421965">
            <w:rPr>
              <w:rFonts w:ascii="Arial" w:hAnsi="Arial" w:cs="Arial"/>
              <w:sz w:val="28"/>
              <w:szCs w:val="28"/>
            </w:rPr>
            <w:fldChar w:fldCharType="separate"/>
          </w:r>
          <w:r w:rsidR="003E4C59" w:rsidRPr="00421965">
            <w:rPr>
              <w:rFonts w:ascii="Arial" w:hAnsi="Arial" w:cs="Arial"/>
              <w:noProof/>
              <w:sz w:val="28"/>
              <w:szCs w:val="28"/>
            </w:rPr>
            <w:t xml:space="preserve"> (Clutterbuck, 2004)</w:t>
          </w:r>
          <w:r w:rsidR="003E4C59" w:rsidRPr="00421965">
            <w:rPr>
              <w:rFonts w:ascii="Arial" w:hAnsi="Arial" w:cs="Arial"/>
              <w:sz w:val="28"/>
              <w:szCs w:val="28"/>
            </w:rPr>
            <w:fldChar w:fldCharType="end"/>
          </w:r>
        </w:sdtContent>
      </w:sdt>
      <w:r w:rsidR="007A185E" w:rsidRPr="00421965">
        <w:rPr>
          <w:rFonts w:ascii="Arial" w:hAnsi="Arial" w:cs="Arial"/>
          <w:sz w:val="28"/>
          <w:szCs w:val="28"/>
        </w:rPr>
        <w:t xml:space="preserve">. </w:t>
      </w:r>
      <w:r w:rsidR="003E4C59" w:rsidRPr="00421965">
        <w:rPr>
          <w:rFonts w:ascii="Arial" w:hAnsi="Arial" w:cs="Arial"/>
          <w:sz w:val="28"/>
          <w:szCs w:val="28"/>
        </w:rPr>
        <w:t xml:space="preserve">Technological advancements enable individuals to access </w:t>
      </w:r>
      <w:r w:rsidR="001D62E8" w:rsidRPr="00421965">
        <w:rPr>
          <w:rFonts w:ascii="Arial" w:hAnsi="Arial" w:cs="Arial"/>
          <w:sz w:val="28"/>
          <w:szCs w:val="28"/>
        </w:rPr>
        <w:t xml:space="preserve">virtual mentors </w:t>
      </w:r>
      <w:r w:rsidR="00444AEE" w:rsidRPr="00421965">
        <w:rPr>
          <w:rFonts w:ascii="Arial" w:hAnsi="Arial" w:cs="Arial"/>
          <w:sz w:val="28"/>
          <w:szCs w:val="28"/>
        </w:rPr>
        <w:t>globally</w:t>
      </w:r>
      <w:r w:rsidR="001D62E8" w:rsidRPr="00421965">
        <w:rPr>
          <w:rFonts w:ascii="Arial" w:hAnsi="Arial" w:cs="Arial"/>
          <w:sz w:val="28"/>
          <w:szCs w:val="28"/>
        </w:rPr>
        <w:t xml:space="preserve"> </w:t>
      </w:r>
      <w:sdt>
        <w:sdtPr>
          <w:rPr>
            <w:rFonts w:ascii="Arial" w:hAnsi="Arial" w:cs="Arial"/>
            <w:sz w:val="28"/>
            <w:szCs w:val="28"/>
          </w:rPr>
          <w:id w:val="273622608"/>
          <w:citation/>
        </w:sdtPr>
        <w:sdtContent>
          <w:r w:rsidR="00444AEE" w:rsidRPr="00421965">
            <w:rPr>
              <w:rFonts w:ascii="Arial" w:hAnsi="Arial" w:cs="Arial"/>
              <w:sz w:val="28"/>
              <w:szCs w:val="28"/>
            </w:rPr>
            <w:fldChar w:fldCharType="begin"/>
          </w:r>
          <w:r w:rsidR="00444AEE" w:rsidRPr="00421965">
            <w:rPr>
              <w:rFonts w:ascii="Arial" w:hAnsi="Arial" w:cs="Arial"/>
              <w:sz w:val="28"/>
              <w:szCs w:val="28"/>
            </w:rPr>
            <w:instrText xml:space="preserve"> CITATION Har16 \l 2057 </w:instrText>
          </w:r>
          <w:r w:rsidR="00444AEE" w:rsidRPr="00421965">
            <w:rPr>
              <w:rFonts w:ascii="Arial" w:hAnsi="Arial" w:cs="Arial"/>
              <w:sz w:val="28"/>
              <w:szCs w:val="28"/>
            </w:rPr>
            <w:fldChar w:fldCharType="separate"/>
          </w:r>
          <w:r w:rsidR="00444AEE" w:rsidRPr="00421965">
            <w:rPr>
              <w:rFonts w:ascii="Arial" w:hAnsi="Arial" w:cs="Arial"/>
              <w:noProof/>
              <w:sz w:val="28"/>
              <w:szCs w:val="28"/>
            </w:rPr>
            <w:t>(Harvard Business Review, 2016)</w:t>
          </w:r>
          <w:r w:rsidR="00444AEE" w:rsidRPr="00421965">
            <w:rPr>
              <w:rFonts w:ascii="Arial" w:hAnsi="Arial" w:cs="Arial"/>
              <w:sz w:val="28"/>
              <w:szCs w:val="28"/>
            </w:rPr>
            <w:fldChar w:fldCharType="end"/>
          </w:r>
        </w:sdtContent>
      </w:sdt>
      <w:r w:rsidR="00444AEE" w:rsidRPr="00421965">
        <w:rPr>
          <w:rFonts w:ascii="Arial" w:hAnsi="Arial" w:cs="Arial"/>
          <w:sz w:val="28"/>
          <w:szCs w:val="28"/>
        </w:rPr>
        <w:t xml:space="preserve">. Arguably, </w:t>
      </w:r>
      <w:r w:rsidR="008431F1" w:rsidRPr="00421965">
        <w:rPr>
          <w:rFonts w:ascii="Arial" w:hAnsi="Arial" w:cs="Arial"/>
          <w:sz w:val="28"/>
          <w:szCs w:val="28"/>
        </w:rPr>
        <w:t>virtual mentoring</w:t>
      </w:r>
      <w:r w:rsidR="00444AEE" w:rsidRPr="00421965">
        <w:rPr>
          <w:rFonts w:ascii="Arial" w:hAnsi="Arial" w:cs="Arial"/>
          <w:sz w:val="28"/>
          <w:szCs w:val="28"/>
        </w:rPr>
        <w:t xml:space="preserve"> miss </w:t>
      </w:r>
      <w:r w:rsidR="008431F1" w:rsidRPr="00421965">
        <w:rPr>
          <w:rFonts w:ascii="Arial" w:hAnsi="Arial" w:cs="Arial"/>
          <w:sz w:val="28"/>
          <w:szCs w:val="28"/>
        </w:rPr>
        <w:t>communication cues such as facial</w:t>
      </w:r>
      <w:r w:rsidR="00E048B9" w:rsidRPr="00421965">
        <w:rPr>
          <w:rFonts w:ascii="Arial" w:hAnsi="Arial" w:cs="Arial"/>
          <w:sz w:val="28"/>
          <w:szCs w:val="28"/>
        </w:rPr>
        <w:t xml:space="preserve"> expressions and body language, questioning the effectiveness of the mentoring</w:t>
      </w:r>
      <w:sdt>
        <w:sdtPr>
          <w:rPr>
            <w:rFonts w:ascii="Arial" w:hAnsi="Arial" w:cs="Arial"/>
            <w:sz w:val="28"/>
            <w:szCs w:val="28"/>
          </w:rPr>
          <w:id w:val="-811398555"/>
          <w:citation/>
        </w:sdtPr>
        <w:sdtContent>
          <w:r w:rsidR="00E048B9" w:rsidRPr="00421965">
            <w:rPr>
              <w:rFonts w:ascii="Arial" w:hAnsi="Arial" w:cs="Arial"/>
              <w:sz w:val="28"/>
              <w:szCs w:val="28"/>
            </w:rPr>
            <w:fldChar w:fldCharType="begin"/>
          </w:r>
          <w:r w:rsidR="00E048B9" w:rsidRPr="00421965">
            <w:rPr>
              <w:rFonts w:ascii="Arial" w:hAnsi="Arial" w:cs="Arial"/>
              <w:sz w:val="28"/>
              <w:szCs w:val="28"/>
            </w:rPr>
            <w:instrText xml:space="preserve"> CITATION CIP04 \l 2057 </w:instrText>
          </w:r>
          <w:r w:rsidR="00E048B9" w:rsidRPr="00421965">
            <w:rPr>
              <w:rFonts w:ascii="Arial" w:hAnsi="Arial" w:cs="Arial"/>
              <w:sz w:val="28"/>
              <w:szCs w:val="28"/>
            </w:rPr>
            <w:fldChar w:fldCharType="separate"/>
          </w:r>
          <w:r w:rsidR="00E048B9" w:rsidRPr="00421965">
            <w:rPr>
              <w:rFonts w:ascii="Arial" w:hAnsi="Arial" w:cs="Arial"/>
              <w:noProof/>
              <w:sz w:val="28"/>
              <w:szCs w:val="28"/>
            </w:rPr>
            <w:t xml:space="preserve"> (Clutterbuck, 2004)</w:t>
          </w:r>
          <w:r w:rsidR="00E048B9" w:rsidRPr="00421965">
            <w:rPr>
              <w:rFonts w:ascii="Arial" w:hAnsi="Arial" w:cs="Arial"/>
              <w:sz w:val="28"/>
              <w:szCs w:val="28"/>
            </w:rPr>
            <w:fldChar w:fldCharType="end"/>
          </w:r>
        </w:sdtContent>
      </w:sdt>
      <w:r w:rsidR="00E048B9" w:rsidRPr="00421965">
        <w:rPr>
          <w:rFonts w:ascii="Arial" w:hAnsi="Arial" w:cs="Arial"/>
          <w:sz w:val="28"/>
          <w:szCs w:val="28"/>
        </w:rPr>
        <w:t xml:space="preserve">. </w:t>
      </w:r>
    </w:p>
    <w:p w:rsidR="008431F1" w:rsidRPr="00421965" w:rsidRDefault="008431F1" w:rsidP="00AE7988">
      <w:pPr>
        <w:shd w:val="clear" w:color="auto" w:fill="FFFFFF" w:themeFill="background1"/>
        <w:spacing w:line="360" w:lineRule="auto"/>
        <w:rPr>
          <w:rFonts w:ascii="Arial" w:hAnsi="Arial" w:cs="Arial"/>
          <w:sz w:val="28"/>
          <w:szCs w:val="28"/>
        </w:rPr>
      </w:pPr>
    </w:p>
    <w:p w:rsidR="00726F14" w:rsidRPr="00421965" w:rsidRDefault="00726F14" w:rsidP="00AE7988">
      <w:pPr>
        <w:pStyle w:val="Heading2"/>
        <w:numPr>
          <w:ilvl w:val="1"/>
          <w:numId w:val="7"/>
        </w:numPr>
        <w:spacing w:line="360" w:lineRule="auto"/>
        <w:rPr>
          <w:rFonts w:ascii="Arial" w:hAnsi="Arial" w:cs="Arial"/>
          <w:b/>
          <w:color w:val="auto"/>
          <w:sz w:val="28"/>
          <w:szCs w:val="28"/>
        </w:rPr>
      </w:pPr>
      <w:r w:rsidRPr="00421965">
        <w:rPr>
          <w:rFonts w:ascii="Arial" w:hAnsi="Arial" w:cs="Arial"/>
          <w:b/>
          <w:color w:val="auto"/>
          <w:sz w:val="28"/>
          <w:szCs w:val="28"/>
        </w:rPr>
        <w:t xml:space="preserve">Provide an assessment of the factors which need to be considered when implementing coaching and mentoring, including the potential role of line managers </w:t>
      </w:r>
    </w:p>
    <w:p w:rsidR="00444AEE" w:rsidRPr="00421965" w:rsidRDefault="00444AEE" w:rsidP="00AE7988">
      <w:pPr>
        <w:spacing w:line="360" w:lineRule="auto"/>
        <w:rPr>
          <w:rFonts w:ascii="Arial" w:hAnsi="Arial" w:cs="Arial"/>
          <w:sz w:val="28"/>
          <w:szCs w:val="28"/>
        </w:rPr>
      </w:pPr>
    </w:p>
    <w:p w:rsidR="005154B3" w:rsidRPr="00421965" w:rsidRDefault="005154B3" w:rsidP="005154B3">
      <w:pPr>
        <w:spacing w:line="360" w:lineRule="auto"/>
        <w:rPr>
          <w:rFonts w:ascii="Arial" w:hAnsi="Arial" w:cs="Arial"/>
          <w:sz w:val="28"/>
          <w:szCs w:val="28"/>
        </w:rPr>
      </w:pPr>
      <w:r w:rsidRPr="00421965">
        <w:rPr>
          <w:rFonts w:ascii="Arial" w:hAnsi="Arial" w:cs="Arial"/>
          <w:sz w:val="28"/>
          <w:szCs w:val="28"/>
        </w:rPr>
        <w:t>Implementing coaching/</w:t>
      </w:r>
      <w:r w:rsidRPr="00421965">
        <w:rPr>
          <w:rFonts w:ascii="Arial" w:hAnsi="Arial" w:cs="Arial"/>
          <w:sz w:val="28"/>
          <w:szCs w:val="28"/>
        </w:rPr>
        <w:t>mentoring programmes needs support from key influences, supported by a c</w:t>
      </w:r>
      <w:r w:rsidRPr="00421965">
        <w:rPr>
          <w:rFonts w:ascii="Arial" w:hAnsi="Arial" w:cs="Arial"/>
          <w:sz w:val="28"/>
          <w:szCs w:val="28"/>
        </w:rPr>
        <w:t xml:space="preserve">oaching strategy, </w:t>
      </w:r>
      <w:r w:rsidRPr="00421965">
        <w:rPr>
          <w:rFonts w:ascii="Arial" w:hAnsi="Arial" w:cs="Arial"/>
          <w:sz w:val="28"/>
          <w:szCs w:val="28"/>
        </w:rPr>
        <w:t>form</w:t>
      </w:r>
      <w:r w:rsidRPr="00421965">
        <w:rPr>
          <w:rFonts w:ascii="Arial" w:hAnsi="Arial" w:cs="Arial"/>
          <w:sz w:val="28"/>
          <w:szCs w:val="28"/>
        </w:rPr>
        <w:t xml:space="preserve">ing </w:t>
      </w:r>
      <w:r w:rsidR="003B10DE" w:rsidRPr="00421965">
        <w:rPr>
          <w:rFonts w:ascii="Arial" w:hAnsi="Arial" w:cs="Arial"/>
          <w:sz w:val="28"/>
          <w:szCs w:val="28"/>
        </w:rPr>
        <w:t>a p</w:t>
      </w:r>
      <w:r w:rsidRPr="00421965">
        <w:rPr>
          <w:rFonts w:ascii="Arial" w:hAnsi="Arial" w:cs="Arial"/>
          <w:sz w:val="28"/>
          <w:szCs w:val="28"/>
        </w:rPr>
        <w:t>art of the overall L&amp;D strategy.  Implementation should be gradual, generating a coaching culture</w:t>
      </w:r>
      <w:sdt>
        <w:sdtPr>
          <w:rPr>
            <w:rFonts w:ascii="Arial" w:hAnsi="Arial" w:cs="Arial"/>
            <w:sz w:val="28"/>
            <w:szCs w:val="28"/>
          </w:rPr>
          <w:id w:val="526923143"/>
          <w:citation/>
        </w:sdtPr>
        <w:sdtContent>
          <w:r w:rsidRPr="00421965">
            <w:rPr>
              <w:rFonts w:ascii="Arial" w:hAnsi="Arial" w:cs="Arial"/>
              <w:sz w:val="28"/>
              <w:szCs w:val="28"/>
            </w:rPr>
            <w:fldChar w:fldCharType="begin"/>
          </w:r>
          <w:r w:rsidRPr="00421965">
            <w:rPr>
              <w:rFonts w:ascii="Arial" w:hAnsi="Arial" w:cs="Arial"/>
              <w:sz w:val="28"/>
              <w:szCs w:val="28"/>
            </w:rPr>
            <w:instrText xml:space="preserve"> CITATION Clu16 \l 2057 </w:instrText>
          </w:r>
          <w:r w:rsidRPr="00421965">
            <w:rPr>
              <w:rFonts w:ascii="Arial" w:hAnsi="Arial" w:cs="Arial"/>
              <w:sz w:val="28"/>
              <w:szCs w:val="28"/>
            </w:rPr>
            <w:fldChar w:fldCharType="separate"/>
          </w:r>
          <w:r w:rsidRPr="00421965">
            <w:rPr>
              <w:rFonts w:ascii="Arial" w:hAnsi="Arial" w:cs="Arial"/>
              <w:noProof/>
              <w:sz w:val="28"/>
              <w:szCs w:val="28"/>
            </w:rPr>
            <w:t xml:space="preserve"> (Clutterbuck, et al., 2016)</w:t>
          </w:r>
          <w:r w:rsidRPr="00421965">
            <w:rPr>
              <w:rFonts w:ascii="Arial" w:hAnsi="Arial" w:cs="Arial"/>
              <w:sz w:val="28"/>
              <w:szCs w:val="28"/>
            </w:rPr>
            <w:fldChar w:fldCharType="end"/>
          </w:r>
        </w:sdtContent>
      </w:sdt>
      <w:r w:rsidRPr="00421965">
        <w:rPr>
          <w:rFonts w:ascii="Arial" w:hAnsi="Arial" w:cs="Arial"/>
          <w:sz w:val="28"/>
          <w:szCs w:val="28"/>
        </w:rPr>
        <w:t xml:space="preserve">.  </w:t>
      </w:r>
      <w:r w:rsidR="00CF631F" w:rsidRPr="00421965">
        <w:rPr>
          <w:rFonts w:ascii="Arial" w:hAnsi="Arial" w:cs="Arial"/>
          <w:sz w:val="28"/>
          <w:szCs w:val="28"/>
        </w:rPr>
        <w:t xml:space="preserve"> </w:t>
      </w:r>
      <w:r w:rsidR="00CF631F" w:rsidRPr="00421965">
        <w:rPr>
          <w:rFonts w:ascii="Arial" w:hAnsi="Arial" w:cs="Arial"/>
          <w:sz w:val="28"/>
          <w:szCs w:val="28"/>
        </w:rPr>
        <w:t xml:space="preserve">Evaluation of coaching is imperative to examine effectiveness, return on investment and best practice models </w:t>
      </w:r>
      <w:sdt>
        <w:sdtPr>
          <w:rPr>
            <w:rFonts w:ascii="Arial" w:hAnsi="Arial" w:cs="Arial"/>
            <w:sz w:val="28"/>
            <w:szCs w:val="28"/>
          </w:rPr>
          <w:id w:val="1665286802"/>
          <w:citation/>
        </w:sdtPr>
        <w:sdtContent>
          <w:r w:rsidR="00CF631F" w:rsidRPr="00421965">
            <w:rPr>
              <w:rFonts w:ascii="Arial" w:hAnsi="Arial" w:cs="Arial"/>
              <w:sz w:val="28"/>
              <w:szCs w:val="28"/>
            </w:rPr>
            <w:fldChar w:fldCharType="begin"/>
          </w:r>
          <w:r w:rsidR="00CF631F" w:rsidRPr="00421965">
            <w:rPr>
              <w:rFonts w:ascii="Arial" w:hAnsi="Arial" w:cs="Arial"/>
              <w:sz w:val="28"/>
              <w:szCs w:val="28"/>
            </w:rPr>
            <w:instrText xml:space="preserve">CITATION IES18 \l 2057 </w:instrText>
          </w:r>
          <w:r w:rsidR="00CF631F" w:rsidRPr="00421965">
            <w:rPr>
              <w:rFonts w:ascii="Arial" w:hAnsi="Arial" w:cs="Arial"/>
              <w:sz w:val="28"/>
              <w:szCs w:val="28"/>
            </w:rPr>
            <w:fldChar w:fldCharType="separate"/>
          </w:r>
          <w:r w:rsidR="00CF631F" w:rsidRPr="00421965">
            <w:rPr>
              <w:rFonts w:ascii="Arial" w:hAnsi="Arial" w:cs="Arial"/>
              <w:noProof/>
              <w:sz w:val="28"/>
              <w:szCs w:val="28"/>
            </w:rPr>
            <w:t>(IES, 2006)</w:t>
          </w:r>
          <w:r w:rsidR="00CF631F" w:rsidRPr="00421965">
            <w:rPr>
              <w:rFonts w:ascii="Arial" w:hAnsi="Arial" w:cs="Arial"/>
              <w:sz w:val="28"/>
              <w:szCs w:val="28"/>
            </w:rPr>
            <w:fldChar w:fldCharType="end"/>
          </w:r>
        </w:sdtContent>
      </w:sdt>
      <w:r w:rsidR="00CF631F" w:rsidRPr="00421965">
        <w:rPr>
          <w:rFonts w:ascii="Arial" w:hAnsi="Arial" w:cs="Arial"/>
          <w:sz w:val="28"/>
          <w:szCs w:val="28"/>
        </w:rPr>
        <w:t>.</w:t>
      </w:r>
    </w:p>
    <w:p w:rsidR="005154B3" w:rsidRPr="00421965" w:rsidRDefault="005154B3" w:rsidP="005154B3">
      <w:pPr>
        <w:spacing w:line="360" w:lineRule="auto"/>
        <w:rPr>
          <w:rFonts w:ascii="Arial" w:hAnsi="Arial" w:cs="Arial"/>
          <w:sz w:val="28"/>
          <w:szCs w:val="28"/>
        </w:rPr>
      </w:pPr>
    </w:p>
    <w:p w:rsidR="00E333FE" w:rsidRPr="00421965" w:rsidRDefault="00794A36" w:rsidP="00E333FE">
      <w:pPr>
        <w:spacing w:line="360" w:lineRule="auto"/>
        <w:rPr>
          <w:rFonts w:ascii="Arial" w:hAnsi="Arial" w:cs="Arial"/>
          <w:sz w:val="28"/>
          <w:szCs w:val="28"/>
        </w:rPr>
      </w:pPr>
      <w:r w:rsidRPr="00421965">
        <w:rPr>
          <w:rFonts w:ascii="Arial" w:hAnsi="Arial" w:cs="Arial"/>
          <w:sz w:val="28"/>
          <w:szCs w:val="28"/>
        </w:rPr>
        <w:t>E</w:t>
      </w:r>
      <w:r w:rsidR="00E333FE" w:rsidRPr="00421965">
        <w:rPr>
          <w:rFonts w:ascii="Arial" w:hAnsi="Arial" w:cs="Arial"/>
          <w:sz w:val="28"/>
          <w:szCs w:val="28"/>
        </w:rPr>
        <w:t xml:space="preserve">vidence suggests that the majority of coaching </w:t>
      </w:r>
      <w:r w:rsidRPr="00421965">
        <w:rPr>
          <w:rFonts w:ascii="Arial" w:hAnsi="Arial" w:cs="Arial"/>
          <w:sz w:val="28"/>
          <w:szCs w:val="28"/>
        </w:rPr>
        <w:t>is</w:t>
      </w:r>
      <w:r w:rsidR="00E333FE" w:rsidRPr="00421965">
        <w:rPr>
          <w:rFonts w:ascii="Arial" w:hAnsi="Arial" w:cs="Arial"/>
          <w:sz w:val="28"/>
          <w:szCs w:val="28"/>
        </w:rPr>
        <w:t xml:space="preserve"> delivered through line managers </w:t>
      </w:r>
      <w:sdt>
        <w:sdtPr>
          <w:rPr>
            <w:rFonts w:ascii="Arial" w:hAnsi="Arial" w:cs="Arial"/>
            <w:sz w:val="28"/>
            <w:szCs w:val="28"/>
          </w:rPr>
          <w:id w:val="1388295744"/>
          <w:citation/>
        </w:sdtPr>
        <w:sdtContent>
          <w:r w:rsidR="00E333FE" w:rsidRPr="00421965">
            <w:rPr>
              <w:rFonts w:ascii="Arial" w:hAnsi="Arial" w:cs="Arial"/>
              <w:sz w:val="28"/>
              <w:szCs w:val="28"/>
            </w:rPr>
            <w:fldChar w:fldCharType="begin"/>
          </w:r>
          <w:r w:rsidR="00E333FE" w:rsidRPr="00421965">
            <w:rPr>
              <w:rFonts w:ascii="Arial" w:hAnsi="Arial" w:cs="Arial"/>
              <w:sz w:val="28"/>
              <w:szCs w:val="28"/>
            </w:rPr>
            <w:instrText xml:space="preserve"> CITATION CIP9a \l 2057 </w:instrText>
          </w:r>
          <w:r w:rsidR="00E333FE" w:rsidRPr="00421965">
            <w:rPr>
              <w:rFonts w:ascii="Arial" w:hAnsi="Arial" w:cs="Arial"/>
              <w:sz w:val="28"/>
              <w:szCs w:val="28"/>
            </w:rPr>
            <w:fldChar w:fldCharType="separate"/>
          </w:r>
          <w:r w:rsidR="00E333FE" w:rsidRPr="00421965">
            <w:rPr>
              <w:rFonts w:ascii="Arial" w:hAnsi="Arial" w:cs="Arial"/>
              <w:noProof/>
              <w:sz w:val="28"/>
              <w:szCs w:val="28"/>
            </w:rPr>
            <w:t>(CIPD, 2019a)</w:t>
          </w:r>
          <w:r w:rsidR="00E333FE" w:rsidRPr="00421965">
            <w:rPr>
              <w:rFonts w:ascii="Arial" w:hAnsi="Arial" w:cs="Arial"/>
              <w:sz w:val="28"/>
              <w:szCs w:val="28"/>
            </w:rPr>
            <w:fldChar w:fldCharType="end"/>
          </w:r>
        </w:sdtContent>
      </w:sdt>
      <w:r w:rsidR="00E333FE" w:rsidRPr="00421965">
        <w:rPr>
          <w:rFonts w:ascii="Arial" w:hAnsi="Arial" w:cs="Arial"/>
          <w:sz w:val="28"/>
          <w:szCs w:val="28"/>
        </w:rPr>
        <w:t xml:space="preserve">, with the exception of executive coaching.  </w:t>
      </w:r>
      <w:r w:rsidR="00E61999" w:rsidRPr="00421965">
        <w:rPr>
          <w:rFonts w:ascii="Arial" w:hAnsi="Arial" w:cs="Arial"/>
          <w:sz w:val="28"/>
          <w:szCs w:val="28"/>
        </w:rPr>
        <w:t>O</w:t>
      </w:r>
      <w:r w:rsidR="00E333FE" w:rsidRPr="00421965">
        <w:rPr>
          <w:rFonts w:ascii="Arial" w:hAnsi="Arial" w:cs="Arial"/>
          <w:sz w:val="28"/>
          <w:szCs w:val="28"/>
        </w:rPr>
        <w:t>rganisation</w:t>
      </w:r>
      <w:r w:rsidR="00E61999" w:rsidRPr="00421965">
        <w:rPr>
          <w:rFonts w:ascii="Arial" w:hAnsi="Arial" w:cs="Arial"/>
          <w:sz w:val="28"/>
          <w:szCs w:val="28"/>
        </w:rPr>
        <w:t xml:space="preserve">s need to ensure </w:t>
      </w:r>
      <w:r w:rsidR="00E333FE" w:rsidRPr="00421965">
        <w:rPr>
          <w:rFonts w:ascii="Arial" w:hAnsi="Arial" w:cs="Arial"/>
          <w:sz w:val="28"/>
          <w:szCs w:val="28"/>
        </w:rPr>
        <w:t>training and resources</w:t>
      </w:r>
      <w:r w:rsidR="00E61999" w:rsidRPr="00421965">
        <w:rPr>
          <w:rFonts w:ascii="Arial" w:hAnsi="Arial" w:cs="Arial"/>
          <w:sz w:val="28"/>
          <w:szCs w:val="28"/>
        </w:rPr>
        <w:t xml:space="preserve"> </w:t>
      </w:r>
      <w:r w:rsidRPr="00421965">
        <w:rPr>
          <w:rFonts w:ascii="Arial" w:hAnsi="Arial" w:cs="Arial"/>
          <w:sz w:val="28"/>
          <w:szCs w:val="28"/>
        </w:rPr>
        <w:t>are available, understanding w</w:t>
      </w:r>
      <w:r w:rsidR="00E61999" w:rsidRPr="00421965">
        <w:rPr>
          <w:rFonts w:ascii="Arial" w:hAnsi="Arial" w:cs="Arial"/>
          <w:sz w:val="28"/>
          <w:szCs w:val="28"/>
        </w:rPr>
        <w:t xml:space="preserve">hen </w:t>
      </w:r>
      <w:r w:rsidR="00E333FE" w:rsidRPr="00421965">
        <w:rPr>
          <w:rFonts w:ascii="Arial" w:hAnsi="Arial" w:cs="Arial"/>
          <w:sz w:val="28"/>
          <w:szCs w:val="28"/>
        </w:rPr>
        <w:t>coaching</w:t>
      </w:r>
      <w:r w:rsidR="00E61999" w:rsidRPr="00421965">
        <w:rPr>
          <w:rFonts w:ascii="Arial" w:hAnsi="Arial" w:cs="Arial"/>
          <w:sz w:val="28"/>
          <w:szCs w:val="28"/>
        </w:rPr>
        <w:t xml:space="preserve">/mentoring is the </w:t>
      </w:r>
      <w:r w:rsidR="00E333FE" w:rsidRPr="00421965">
        <w:rPr>
          <w:rFonts w:ascii="Arial" w:hAnsi="Arial" w:cs="Arial"/>
          <w:sz w:val="28"/>
          <w:szCs w:val="28"/>
        </w:rPr>
        <w:t>most appropriate intervention</w:t>
      </w:r>
      <w:sdt>
        <w:sdtPr>
          <w:rPr>
            <w:rFonts w:ascii="Arial" w:hAnsi="Arial" w:cs="Arial"/>
            <w:sz w:val="28"/>
            <w:szCs w:val="28"/>
          </w:rPr>
          <w:id w:val="273622658"/>
          <w:citation/>
        </w:sdtPr>
        <w:sdtContent>
          <w:r w:rsidR="00E61999" w:rsidRPr="00421965">
            <w:rPr>
              <w:rFonts w:ascii="Arial" w:hAnsi="Arial" w:cs="Arial"/>
              <w:sz w:val="28"/>
              <w:szCs w:val="28"/>
            </w:rPr>
            <w:fldChar w:fldCharType="begin"/>
          </w:r>
          <w:r w:rsidR="00E61999" w:rsidRPr="00421965">
            <w:rPr>
              <w:rFonts w:ascii="Arial" w:hAnsi="Arial" w:cs="Arial"/>
              <w:sz w:val="28"/>
              <w:szCs w:val="28"/>
            </w:rPr>
            <w:instrText xml:space="preserve"> CITATION CIP04 \l 2057 </w:instrText>
          </w:r>
          <w:r w:rsidR="00E61999" w:rsidRPr="00421965">
            <w:rPr>
              <w:rFonts w:ascii="Arial" w:hAnsi="Arial" w:cs="Arial"/>
              <w:sz w:val="28"/>
              <w:szCs w:val="28"/>
            </w:rPr>
            <w:fldChar w:fldCharType="separate"/>
          </w:r>
          <w:r w:rsidR="00E61999" w:rsidRPr="00421965">
            <w:rPr>
              <w:rFonts w:ascii="Arial" w:hAnsi="Arial" w:cs="Arial"/>
              <w:noProof/>
              <w:sz w:val="28"/>
              <w:szCs w:val="28"/>
            </w:rPr>
            <w:t xml:space="preserve"> (Clutterbuck, 2004)</w:t>
          </w:r>
          <w:r w:rsidR="00E61999" w:rsidRPr="00421965">
            <w:rPr>
              <w:rFonts w:ascii="Arial" w:hAnsi="Arial" w:cs="Arial"/>
              <w:sz w:val="28"/>
              <w:szCs w:val="28"/>
            </w:rPr>
            <w:fldChar w:fldCharType="end"/>
          </w:r>
        </w:sdtContent>
      </w:sdt>
      <w:r w:rsidR="00E333FE" w:rsidRPr="00421965">
        <w:rPr>
          <w:rFonts w:ascii="Arial" w:hAnsi="Arial" w:cs="Arial"/>
          <w:sz w:val="28"/>
          <w:szCs w:val="28"/>
        </w:rPr>
        <w:t xml:space="preserve">.  </w:t>
      </w:r>
    </w:p>
    <w:p w:rsidR="00E333FE" w:rsidRPr="00421965" w:rsidRDefault="00E333FE" w:rsidP="00AE7988">
      <w:pPr>
        <w:spacing w:line="360" w:lineRule="auto"/>
        <w:rPr>
          <w:rFonts w:ascii="Arial" w:hAnsi="Arial" w:cs="Arial"/>
          <w:sz w:val="28"/>
          <w:szCs w:val="28"/>
        </w:rPr>
      </w:pPr>
    </w:p>
    <w:p w:rsidR="00E333FE" w:rsidRPr="00421965" w:rsidRDefault="00E333FE" w:rsidP="00E333FE">
      <w:pPr>
        <w:spacing w:line="360" w:lineRule="auto"/>
        <w:rPr>
          <w:rFonts w:ascii="Arial" w:hAnsi="Arial" w:cs="Arial"/>
          <w:sz w:val="28"/>
          <w:szCs w:val="28"/>
        </w:rPr>
      </w:pPr>
      <w:r w:rsidRPr="00421965">
        <w:rPr>
          <w:rFonts w:ascii="Arial" w:hAnsi="Arial" w:cs="Arial"/>
          <w:sz w:val="28"/>
          <w:szCs w:val="28"/>
        </w:rPr>
        <w:t xml:space="preserve">Line management are the most significant factor of high performance teams, with a coaching management style, </w:t>
      </w:r>
      <w:r w:rsidR="00FC436F" w:rsidRPr="00421965">
        <w:rPr>
          <w:rFonts w:ascii="Arial" w:hAnsi="Arial" w:cs="Arial"/>
          <w:sz w:val="28"/>
          <w:szCs w:val="28"/>
        </w:rPr>
        <w:t>fostering</w:t>
      </w:r>
      <w:r w:rsidRPr="00421965">
        <w:rPr>
          <w:rFonts w:ascii="Arial" w:hAnsi="Arial" w:cs="Arial"/>
          <w:sz w:val="28"/>
          <w:szCs w:val="28"/>
        </w:rPr>
        <w:t xml:space="preserve"> greater team working </w:t>
      </w:r>
      <w:sdt>
        <w:sdtPr>
          <w:rPr>
            <w:rFonts w:ascii="Arial" w:hAnsi="Arial" w:cs="Arial"/>
            <w:sz w:val="28"/>
            <w:szCs w:val="28"/>
          </w:rPr>
          <w:id w:val="273622645"/>
          <w:citation/>
        </w:sdtPr>
        <w:sdtContent>
          <w:r w:rsidRPr="00421965">
            <w:rPr>
              <w:rFonts w:ascii="Arial" w:hAnsi="Arial" w:cs="Arial"/>
              <w:sz w:val="28"/>
              <w:szCs w:val="28"/>
            </w:rPr>
            <w:fldChar w:fldCharType="begin"/>
          </w:r>
          <w:r w:rsidRPr="00421965">
            <w:rPr>
              <w:rFonts w:ascii="Arial" w:hAnsi="Arial" w:cs="Arial"/>
              <w:sz w:val="28"/>
              <w:szCs w:val="28"/>
            </w:rPr>
            <w:instrText xml:space="preserve"> CITATION Cli19 \l 2057 </w:instrText>
          </w:r>
          <w:r w:rsidRPr="00421965">
            <w:rPr>
              <w:rFonts w:ascii="Arial" w:hAnsi="Arial" w:cs="Arial"/>
              <w:sz w:val="28"/>
              <w:szCs w:val="28"/>
            </w:rPr>
            <w:fldChar w:fldCharType="separate"/>
          </w:r>
          <w:r w:rsidRPr="00421965">
            <w:rPr>
              <w:rFonts w:ascii="Arial" w:hAnsi="Arial" w:cs="Arial"/>
              <w:noProof/>
              <w:sz w:val="28"/>
              <w:szCs w:val="28"/>
            </w:rPr>
            <w:t>(Clifton &amp; Harter, 2019)</w:t>
          </w:r>
          <w:r w:rsidRPr="00421965">
            <w:rPr>
              <w:rFonts w:ascii="Arial" w:hAnsi="Arial" w:cs="Arial"/>
              <w:sz w:val="28"/>
              <w:szCs w:val="28"/>
            </w:rPr>
            <w:fldChar w:fldCharType="end"/>
          </w:r>
        </w:sdtContent>
      </w:sdt>
      <w:r w:rsidR="00FC436F" w:rsidRPr="00421965">
        <w:rPr>
          <w:rFonts w:ascii="Arial" w:hAnsi="Arial" w:cs="Arial"/>
          <w:sz w:val="28"/>
          <w:szCs w:val="28"/>
        </w:rPr>
        <w:t xml:space="preserve">, producing a committed </w:t>
      </w:r>
      <w:r w:rsidRPr="00421965">
        <w:rPr>
          <w:rFonts w:ascii="Arial" w:hAnsi="Arial" w:cs="Arial"/>
          <w:sz w:val="28"/>
          <w:szCs w:val="28"/>
        </w:rPr>
        <w:t xml:space="preserve">team, and improved peer relationships.  Line managers who invest time reap rewards, with </w:t>
      </w:r>
      <w:r w:rsidR="00FC436F" w:rsidRPr="00421965">
        <w:rPr>
          <w:rFonts w:ascii="Arial" w:hAnsi="Arial" w:cs="Arial"/>
          <w:sz w:val="28"/>
          <w:szCs w:val="28"/>
        </w:rPr>
        <w:t>employees showing</w:t>
      </w:r>
      <w:r w:rsidRPr="00421965">
        <w:rPr>
          <w:rFonts w:ascii="Arial" w:hAnsi="Arial" w:cs="Arial"/>
          <w:sz w:val="28"/>
          <w:szCs w:val="28"/>
        </w:rPr>
        <w:t xml:space="preserve"> greater level of autonomy and discretionary effort</w:t>
      </w:r>
      <w:sdt>
        <w:sdtPr>
          <w:rPr>
            <w:rFonts w:ascii="Arial" w:hAnsi="Arial" w:cs="Arial"/>
            <w:sz w:val="28"/>
            <w:szCs w:val="28"/>
          </w:rPr>
          <w:id w:val="273622646"/>
          <w:citation/>
        </w:sdtPr>
        <w:sdtContent>
          <w:r w:rsidRPr="00421965">
            <w:rPr>
              <w:rFonts w:ascii="Arial" w:hAnsi="Arial" w:cs="Arial"/>
              <w:sz w:val="28"/>
              <w:szCs w:val="28"/>
            </w:rPr>
            <w:fldChar w:fldCharType="begin"/>
          </w:r>
          <w:r w:rsidRPr="00421965">
            <w:rPr>
              <w:rFonts w:ascii="Arial" w:hAnsi="Arial" w:cs="Arial"/>
              <w:sz w:val="28"/>
              <w:szCs w:val="28"/>
            </w:rPr>
            <w:instrText xml:space="preserve"> CITATION McK19 \l 2057 </w:instrText>
          </w:r>
          <w:r w:rsidRPr="00421965">
            <w:rPr>
              <w:rFonts w:ascii="Arial" w:hAnsi="Arial" w:cs="Arial"/>
              <w:sz w:val="28"/>
              <w:szCs w:val="28"/>
            </w:rPr>
            <w:fldChar w:fldCharType="separate"/>
          </w:r>
          <w:r w:rsidRPr="00421965">
            <w:rPr>
              <w:rFonts w:ascii="Arial" w:hAnsi="Arial" w:cs="Arial"/>
              <w:noProof/>
              <w:sz w:val="28"/>
              <w:szCs w:val="28"/>
            </w:rPr>
            <w:t xml:space="preserve"> (McKinsey &amp; Company, 2019)</w:t>
          </w:r>
          <w:r w:rsidRPr="00421965">
            <w:rPr>
              <w:rFonts w:ascii="Arial" w:hAnsi="Arial" w:cs="Arial"/>
              <w:sz w:val="28"/>
              <w:szCs w:val="28"/>
            </w:rPr>
            <w:fldChar w:fldCharType="end"/>
          </w:r>
        </w:sdtContent>
      </w:sdt>
      <w:r w:rsidRPr="00421965">
        <w:rPr>
          <w:rFonts w:ascii="Arial" w:hAnsi="Arial" w:cs="Arial"/>
          <w:sz w:val="28"/>
          <w:szCs w:val="28"/>
        </w:rPr>
        <w:t xml:space="preserve">.   </w:t>
      </w:r>
    </w:p>
    <w:p w:rsidR="00E333FE" w:rsidRPr="00421965" w:rsidRDefault="00E333FE" w:rsidP="00E333FE">
      <w:pPr>
        <w:spacing w:line="360" w:lineRule="auto"/>
        <w:rPr>
          <w:rFonts w:ascii="Arial" w:hAnsi="Arial" w:cs="Arial"/>
          <w:sz w:val="28"/>
          <w:szCs w:val="28"/>
        </w:rPr>
      </w:pPr>
    </w:p>
    <w:p w:rsidR="009C06BF" w:rsidRPr="00421965" w:rsidRDefault="009C06BF" w:rsidP="009C06BF">
      <w:pPr>
        <w:spacing w:line="360" w:lineRule="auto"/>
        <w:rPr>
          <w:rFonts w:ascii="Arial" w:hAnsi="Arial" w:cs="Arial"/>
          <w:sz w:val="28"/>
          <w:szCs w:val="28"/>
        </w:rPr>
      </w:pPr>
      <w:r w:rsidRPr="00421965">
        <w:rPr>
          <w:rFonts w:ascii="Arial" w:hAnsi="Arial" w:cs="Arial"/>
          <w:sz w:val="28"/>
          <w:szCs w:val="28"/>
        </w:rPr>
        <w:t xml:space="preserve">The relationship between the coach/mentor and the individual is crucial.  Poor relationships will result in lack of honesty. </w:t>
      </w:r>
      <w:r w:rsidR="00FC436F" w:rsidRPr="00421965">
        <w:rPr>
          <w:rFonts w:ascii="Arial" w:hAnsi="Arial" w:cs="Arial"/>
          <w:sz w:val="28"/>
          <w:szCs w:val="28"/>
        </w:rPr>
        <w:t>Wh</w:t>
      </w:r>
      <w:r w:rsidRPr="00421965">
        <w:rPr>
          <w:rFonts w:ascii="Arial" w:hAnsi="Arial" w:cs="Arial"/>
          <w:sz w:val="28"/>
          <w:szCs w:val="28"/>
        </w:rPr>
        <w:t>ere the coach/mentor is the line manager</w:t>
      </w:r>
      <w:r w:rsidR="00FC436F" w:rsidRPr="00421965">
        <w:rPr>
          <w:rFonts w:ascii="Arial" w:hAnsi="Arial" w:cs="Arial"/>
          <w:sz w:val="28"/>
          <w:szCs w:val="28"/>
        </w:rPr>
        <w:t>,</w:t>
      </w:r>
      <w:r w:rsidRPr="00421965">
        <w:rPr>
          <w:rFonts w:ascii="Arial" w:hAnsi="Arial" w:cs="Arial"/>
          <w:sz w:val="28"/>
          <w:szCs w:val="28"/>
        </w:rPr>
        <w:t xml:space="preserve"> it may be difficult to maintain confidentiality and trust if the issue impacts on team well-being or performance </w:t>
      </w:r>
      <w:sdt>
        <w:sdtPr>
          <w:rPr>
            <w:rFonts w:ascii="Arial" w:hAnsi="Arial" w:cs="Arial"/>
            <w:sz w:val="28"/>
            <w:szCs w:val="28"/>
          </w:rPr>
          <w:id w:val="856775471"/>
          <w:citation/>
        </w:sdtPr>
        <w:sdtContent>
          <w:r w:rsidRPr="00421965">
            <w:rPr>
              <w:rFonts w:ascii="Arial" w:hAnsi="Arial" w:cs="Arial"/>
              <w:sz w:val="28"/>
              <w:szCs w:val="28"/>
            </w:rPr>
            <w:fldChar w:fldCharType="begin"/>
          </w:r>
          <w:r w:rsidRPr="00421965">
            <w:rPr>
              <w:rFonts w:ascii="Arial" w:hAnsi="Arial" w:cs="Arial"/>
              <w:sz w:val="28"/>
              <w:szCs w:val="28"/>
            </w:rPr>
            <w:instrText xml:space="preserve"> CITATION Clu12 \l 2057 </w:instrText>
          </w:r>
          <w:r w:rsidRPr="00421965">
            <w:rPr>
              <w:rFonts w:ascii="Arial" w:hAnsi="Arial" w:cs="Arial"/>
              <w:sz w:val="28"/>
              <w:szCs w:val="28"/>
            </w:rPr>
            <w:fldChar w:fldCharType="separate"/>
          </w:r>
          <w:r w:rsidRPr="00421965">
            <w:rPr>
              <w:rFonts w:ascii="Arial" w:hAnsi="Arial" w:cs="Arial"/>
              <w:noProof/>
              <w:sz w:val="28"/>
              <w:szCs w:val="28"/>
            </w:rPr>
            <w:t>(Clutterbuck, 2012)</w:t>
          </w:r>
          <w:r w:rsidRPr="00421965">
            <w:rPr>
              <w:rFonts w:ascii="Arial" w:hAnsi="Arial" w:cs="Arial"/>
              <w:sz w:val="28"/>
              <w:szCs w:val="28"/>
            </w:rPr>
            <w:fldChar w:fldCharType="end"/>
          </w:r>
        </w:sdtContent>
      </w:sdt>
      <w:r w:rsidRPr="00421965">
        <w:rPr>
          <w:rFonts w:ascii="Arial" w:hAnsi="Arial" w:cs="Arial"/>
          <w:sz w:val="28"/>
          <w:szCs w:val="28"/>
        </w:rPr>
        <w:t>.</w:t>
      </w:r>
    </w:p>
    <w:p w:rsidR="009C06BF" w:rsidRPr="00421965" w:rsidRDefault="009C06BF" w:rsidP="009C06BF">
      <w:pPr>
        <w:spacing w:line="360" w:lineRule="auto"/>
        <w:rPr>
          <w:rFonts w:ascii="Arial" w:hAnsi="Arial" w:cs="Arial"/>
          <w:sz w:val="28"/>
          <w:szCs w:val="28"/>
        </w:rPr>
      </w:pPr>
    </w:p>
    <w:p w:rsidR="00811DF3" w:rsidRPr="00421965" w:rsidRDefault="00FC436F" w:rsidP="00811DF3">
      <w:pPr>
        <w:spacing w:line="360" w:lineRule="auto"/>
        <w:rPr>
          <w:rFonts w:ascii="Arial" w:hAnsi="Arial" w:cs="Arial"/>
          <w:sz w:val="28"/>
          <w:szCs w:val="28"/>
        </w:rPr>
      </w:pPr>
      <w:r w:rsidRPr="00421965">
        <w:rPr>
          <w:rFonts w:ascii="Arial" w:hAnsi="Arial" w:cs="Arial"/>
          <w:sz w:val="28"/>
          <w:szCs w:val="28"/>
        </w:rPr>
        <w:t xml:space="preserve">The way line manager coaching is </w:t>
      </w:r>
      <w:r w:rsidR="00811DF3" w:rsidRPr="00421965">
        <w:rPr>
          <w:rFonts w:ascii="Arial" w:hAnsi="Arial" w:cs="Arial"/>
          <w:sz w:val="28"/>
          <w:szCs w:val="28"/>
        </w:rPr>
        <w:t>communicated to team</w:t>
      </w:r>
      <w:r w:rsidRPr="00421965">
        <w:rPr>
          <w:rFonts w:ascii="Arial" w:hAnsi="Arial" w:cs="Arial"/>
          <w:sz w:val="28"/>
          <w:szCs w:val="28"/>
        </w:rPr>
        <w:t>s</w:t>
      </w:r>
      <w:r w:rsidR="00811DF3" w:rsidRPr="00421965">
        <w:rPr>
          <w:rFonts w:ascii="Arial" w:hAnsi="Arial" w:cs="Arial"/>
          <w:sz w:val="28"/>
          <w:szCs w:val="28"/>
        </w:rPr>
        <w:t xml:space="preserve"> is of significant importance.  Introducing a questioning approach could lead to the team feeling insecure or threatened, especially as they may see added personal responsibility </w:t>
      </w:r>
      <w:sdt>
        <w:sdtPr>
          <w:rPr>
            <w:rFonts w:ascii="Arial" w:hAnsi="Arial" w:cs="Arial"/>
            <w:sz w:val="28"/>
            <w:szCs w:val="28"/>
          </w:rPr>
          <w:id w:val="442889006"/>
          <w:citation/>
        </w:sdtPr>
        <w:sdtContent>
          <w:r w:rsidR="00811DF3" w:rsidRPr="00421965">
            <w:rPr>
              <w:rFonts w:ascii="Arial" w:hAnsi="Arial" w:cs="Arial"/>
              <w:sz w:val="28"/>
              <w:szCs w:val="28"/>
            </w:rPr>
            <w:fldChar w:fldCharType="begin"/>
          </w:r>
          <w:r w:rsidR="00811DF3" w:rsidRPr="00421965">
            <w:rPr>
              <w:rFonts w:ascii="Arial" w:hAnsi="Arial" w:cs="Arial"/>
              <w:sz w:val="28"/>
              <w:szCs w:val="28"/>
            </w:rPr>
            <w:instrText xml:space="preserve"> CITATION Whi \l 2057 </w:instrText>
          </w:r>
          <w:r w:rsidR="00811DF3" w:rsidRPr="00421965">
            <w:rPr>
              <w:rFonts w:ascii="Arial" w:hAnsi="Arial" w:cs="Arial"/>
              <w:sz w:val="28"/>
              <w:szCs w:val="28"/>
            </w:rPr>
            <w:fldChar w:fldCharType="separate"/>
          </w:r>
          <w:r w:rsidR="00811DF3" w:rsidRPr="00421965">
            <w:rPr>
              <w:rFonts w:ascii="Arial" w:hAnsi="Arial" w:cs="Arial"/>
              <w:noProof/>
              <w:sz w:val="28"/>
              <w:szCs w:val="28"/>
            </w:rPr>
            <w:t>(Whitmore, 2017)</w:t>
          </w:r>
          <w:r w:rsidR="00811DF3" w:rsidRPr="00421965">
            <w:rPr>
              <w:rFonts w:ascii="Arial" w:hAnsi="Arial" w:cs="Arial"/>
              <w:sz w:val="28"/>
              <w:szCs w:val="28"/>
            </w:rPr>
            <w:fldChar w:fldCharType="end"/>
          </w:r>
        </w:sdtContent>
      </w:sdt>
      <w:r w:rsidR="00811DF3" w:rsidRPr="00421965">
        <w:rPr>
          <w:rFonts w:ascii="Arial" w:hAnsi="Arial" w:cs="Arial"/>
          <w:sz w:val="28"/>
          <w:szCs w:val="28"/>
        </w:rPr>
        <w:t xml:space="preserve">. </w:t>
      </w:r>
      <w:r w:rsidRPr="00421965">
        <w:rPr>
          <w:rFonts w:ascii="Arial" w:hAnsi="Arial" w:cs="Arial"/>
          <w:sz w:val="28"/>
          <w:szCs w:val="28"/>
        </w:rPr>
        <w:t xml:space="preserve"> Educating the team,</w:t>
      </w:r>
      <w:r w:rsidR="00811DF3" w:rsidRPr="00421965">
        <w:rPr>
          <w:rFonts w:ascii="Arial" w:hAnsi="Arial" w:cs="Arial"/>
          <w:sz w:val="28"/>
          <w:szCs w:val="28"/>
        </w:rPr>
        <w:t xml:space="preserve"> will allow for a greater chance of success </w:t>
      </w:r>
      <w:sdt>
        <w:sdtPr>
          <w:rPr>
            <w:rFonts w:ascii="Arial" w:hAnsi="Arial" w:cs="Arial"/>
            <w:sz w:val="28"/>
            <w:szCs w:val="28"/>
          </w:rPr>
          <w:id w:val="-579595243"/>
          <w:citation/>
        </w:sdtPr>
        <w:sdtContent>
          <w:r w:rsidR="00811DF3" w:rsidRPr="00421965">
            <w:rPr>
              <w:rFonts w:ascii="Arial" w:hAnsi="Arial" w:cs="Arial"/>
              <w:sz w:val="28"/>
              <w:szCs w:val="28"/>
            </w:rPr>
            <w:fldChar w:fldCharType="begin"/>
          </w:r>
          <w:r w:rsidR="00811DF3" w:rsidRPr="00421965">
            <w:rPr>
              <w:rFonts w:ascii="Arial" w:hAnsi="Arial" w:cs="Arial"/>
              <w:sz w:val="28"/>
              <w:szCs w:val="28"/>
            </w:rPr>
            <w:instrText xml:space="preserve"> CITATION Clu12 \l 2057 </w:instrText>
          </w:r>
          <w:r w:rsidR="00811DF3" w:rsidRPr="00421965">
            <w:rPr>
              <w:rFonts w:ascii="Arial" w:hAnsi="Arial" w:cs="Arial"/>
              <w:sz w:val="28"/>
              <w:szCs w:val="28"/>
            </w:rPr>
            <w:fldChar w:fldCharType="separate"/>
          </w:r>
          <w:r w:rsidR="00811DF3" w:rsidRPr="00421965">
            <w:rPr>
              <w:rFonts w:ascii="Arial" w:hAnsi="Arial" w:cs="Arial"/>
              <w:noProof/>
              <w:sz w:val="28"/>
              <w:szCs w:val="28"/>
            </w:rPr>
            <w:t>(Clutterbuck, 2012)</w:t>
          </w:r>
          <w:r w:rsidR="00811DF3" w:rsidRPr="00421965">
            <w:rPr>
              <w:rFonts w:ascii="Arial" w:hAnsi="Arial" w:cs="Arial"/>
              <w:sz w:val="28"/>
              <w:szCs w:val="28"/>
            </w:rPr>
            <w:fldChar w:fldCharType="end"/>
          </w:r>
        </w:sdtContent>
      </w:sdt>
      <w:r w:rsidR="00811DF3" w:rsidRPr="00421965">
        <w:rPr>
          <w:rFonts w:ascii="Arial" w:hAnsi="Arial" w:cs="Arial"/>
          <w:sz w:val="28"/>
          <w:szCs w:val="28"/>
        </w:rPr>
        <w:t xml:space="preserve">. </w:t>
      </w:r>
    </w:p>
    <w:p w:rsidR="00811DF3" w:rsidRPr="00421965" w:rsidRDefault="00811DF3" w:rsidP="009C06BF">
      <w:pPr>
        <w:spacing w:line="360" w:lineRule="auto"/>
        <w:rPr>
          <w:rFonts w:ascii="Arial" w:hAnsi="Arial" w:cs="Arial"/>
          <w:sz w:val="28"/>
          <w:szCs w:val="28"/>
        </w:rPr>
      </w:pPr>
    </w:p>
    <w:p w:rsidR="009C06BF" w:rsidRPr="00421965" w:rsidRDefault="009C06BF" w:rsidP="009C06BF">
      <w:pPr>
        <w:spacing w:line="360" w:lineRule="auto"/>
        <w:rPr>
          <w:rFonts w:ascii="Arial" w:hAnsi="Arial" w:cs="Arial"/>
          <w:sz w:val="28"/>
          <w:szCs w:val="28"/>
        </w:rPr>
      </w:pPr>
      <w:r w:rsidRPr="00421965">
        <w:rPr>
          <w:rFonts w:ascii="Arial" w:hAnsi="Arial" w:cs="Arial"/>
          <w:sz w:val="28"/>
          <w:szCs w:val="28"/>
        </w:rPr>
        <w:t>Consideration is needed in relat</w:t>
      </w:r>
      <w:r w:rsidR="003B10DE" w:rsidRPr="00421965">
        <w:rPr>
          <w:rFonts w:ascii="Arial" w:hAnsi="Arial" w:cs="Arial"/>
          <w:sz w:val="28"/>
          <w:szCs w:val="28"/>
        </w:rPr>
        <w:t xml:space="preserve">ion how confidentiality will be </w:t>
      </w:r>
      <w:r w:rsidRPr="00421965">
        <w:rPr>
          <w:rFonts w:ascii="Arial" w:hAnsi="Arial" w:cs="Arial"/>
          <w:sz w:val="28"/>
          <w:szCs w:val="28"/>
        </w:rPr>
        <w:t>maintained, providing clearly defined guidelines in order to develop and maintain trust</w:t>
      </w:r>
      <w:sdt>
        <w:sdtPr>
          <w:rPr>
            <w:sz w:val="28"/>
            <w:szCs w:val="28"/>
          </w:rPr>
          <w:id w:val="288478896"/>
          <w:citation/>
        </w:sdtPr>
        <w:sdtContent>
          <w:r w:rsidRPr="00421965">
            <w:rPr>
              <w:rFonts w:ascii="Arial" w:hAnsi="Arial" w:cs="Arial"/>
              <w:sz w:val="28"/>
              <w:szCs w:val="28"/>
            </w:rPr>
            <w:fldChar w:fldCharType="begin"/>
          </w:r>
          <w:r w:rsidRPr="00421965">
            <w:rPr>
              <w:rFonts w:ascii="Arial" w:hAnsi="Arial" w:cs="Arial"/>
              <w:sz w:val="28"/>
              <w:szCs w:val="28"/>
            </w:rPr>
            <w:instrText xml:space="preserve"> CITATION CIP9a \l 2057 </w:instrText>
          </w:r>
          <w:r w:rsidRPr="00421965">
            <w:rPr>
              <w:rFonts w:ascii="Arial" w:hAnsi="Arial" w:cs="Arial"/>
              <w:sz w:val="28"/>
              <w:szCs w:val="28"/>
            </w:rPr>
            <w:fldChar w:fldCharType="separate"/>
          </w:r>
          <w:r w:rsidRPr="00421965">
            <w:rPr>
              <w:rFonts w:ascii="Arial" w:hAnsi="Arial" w:cs="Arial"/>
              <w:noProof/>
              <w:sz w:val="28"/>
              <w:szCs w:val="28"/>
            </w:rPr>
            <w:t xml:space="preserve"> (CIPD, 2019a)</w:t>
          </w:r>
          <w:r w:rsidRPr="00421965">
            <w:rPr>
              <w:rFonts w:ascii="Arial" w:hAnsi="Arial" w:cs="Arial"/>
              <w:sz w:val="28"/>
              <w:szCs w:val="28"/>
            </w:rPr>
            <w:fldChar w:fldCharType="end"/>
          </w:r>
        </w:sdtContent>
      </w:sdt>
      <w:r w:rsidRPr="00421965">
        <w:rPr>
          <w:rFonts w:ascii="Arial" w:hAnsi="Arial" w:cs="Arial"/>
          <w:sz w:val="28"/>
          <w:szCs w:val="28"/>
        </w:rPr>
        <w:t>.   Disclosures should be agreed by both parties</w:t>
      </w:r>
      <w:sdt>
        <w:sdtPr>
          <w:rPr>
            <w:rFonts w:ascii="Arial" w:hAnsi="Arial" w:cs="Arial"/>
            <w:sz w:val="28"/>
            <w:szCs w:val="28"/>
          </w:rPr>
          <w:id w:val="656809208"/>
          <w:citation/>
        </w:sdtPr>
        <w:sdtContent>
          <w:r w:rsidRPr="00421965">
            <w:rPr>
              <w:rFonts w:ascii="Arial" w:hAnsi="Arial" w:cs="Arial"/>
              <w:sz w:val="28"/>
              <w:szCs w:val="28"/>
            </w:rPr>
            <w:fldChar w:fldCharType="begin"/>
          </w:r>
          <w:r w:rsidRPr="00421965">
            <w:rPr>
              <w:rFonts w:ascii="Arial" w:hAnsi="Arial" w:cs="Arial"/>
              <w:sz w:val="28"/>
              <w:szCs w:val="28"/>
            </w:rPr>
            <w:instrText xml:space="preserve"> CITATION Pub16 \l 2057 </w:instrText>
          </w:r>
          <w:r w:rsidRPr="00421965">
            <w:rPr>
              <w:rFonts w:ascii="Arial" w:hAnsi="Arial" w:cs="Arial"/>
              <w:sz w:val="28"/>
              <w:szCs w:val="28"/>
            </w:rPr>
            <w:fldChar w:fldCharType="separate"/>
          </w:r>
          <w:r w:rsidRPr="00421965">
            <w:rPr>
              <w:rFonts w:ascii="Arial" w:hAnsi="Arial" w:cs="Arial"/>
              <w:noProof/>
              <w:sz w:val="28"/>
              <w:szCs w:val="28"/>
            </w:rPr>
            <w:t xml:space="preserve"> (Public Service Management Wales, 2016)</w:t>
          </w:r>
          <w:r w:rsidRPr="00421965">
            <w:rPr>
              <w:rFonts w:ascii="Arial" w:hAnsi="Arial" w:cs="Arial"/>
              <w:sz w:val="28"/>
              <w:szCs w:val="28"/>
            </w:rPr>
            <w:fldChar w:fldCharType="end"/>
          </w:r>
        </w:sdtContent>
      </w:sdt>
      <w:r w:rsidRPr="00421965">
        <w:rPr>
          <w:rFonts w:ascii="Arial" w:hAnsi="Arial" w:cs="Arial"/>
          <w:sz w:val="28"/>
          <w:szCs w:val="28"/>
        </w:rPr>
        <w:t xml:space="preserve">.    Within group coaching/mentoring, a written contract </w:t>
      </w:r>
      <w:r w:rsidR="00FC436F" w:rsidRPr="00421965">
        <w:rPr>
          <w:rFonts w:ascii="Arial" w:hAnsi="Arial" w:cs="Arial"/>
          <w:sz w:val="28"/>
          <w:szCs w:val="28"/>
        </w:rPr>
        <w:t>raises</w:t>
      </w:r>
      <w:r w:rsidRPr="00421965">
        <w:rPr>
          <w:rFonts w:ascii="Arial" w:hAnsi="Arial" w:cs="Arial"/>
          <w:sz w:val="28"/>
          <w:szCs w:val="28"/>
        </w:rPr>
        <w:t xml:space="preserve"> confidence and redu</w:t>
      </w:r>
      <w:r w:rsidR="00E333FE" w:rsidRPr="00421965">
        <w:rPr>
          <w:rFonts w:ascii="Arial" w:hAnsi="Arial" w:cs="Arial"/>
          <w:sz w:val="28"/>
          <w:szCs w:val="28"/>
        </w:rPr>
        <w:t>ce</w:t>
      </w:r>
      <w:r w:rsidR="00FC436F" w:rsidRPr="00421965">
        <w:rPr>
          <w:rFonts w:ascii="Arial" w:hAnsi="Arial" w:cs="Arial"/>
          <w:sz w:val="28"/>
          <w:szCs w:val="28"/>
        </w:rPr>
        <w:t>s</w:t>
      </w:r>
      <w:r w:rsidR="00E333FE" w:rsidRPr="00421965">
        <w:rPr>
          <w:rFonts w:ascii="Arial" w:hAnsi="Arial" w:cs="Arial"/>
          <w:sz w:val="28"/>
          <w:szCs w:val="28"/>
        </w:rPr>
        <w:t xml:space="preserve"> the risk (Clutterbuck, 2012), however consideration should also be given to GDPR.</w:t>
      </w:r>
    </w:p>
    <w:p w:rsidR="009C06BF" w:rsidRPr="00421965" w:rsidRDefault="009C06BF" w:rsidP="009C06BF">
      <w:pPr>
        <w:spacing w:before="100" w:beforeAutospacing="1" w:after="100" w:afterAutospacing="1" w:line="360" w:lineRule="auto"/>
        <w:rPr>
          <w:rFonts w:ascii="Arial" w:hAnsi="Arial" w:cs="Arial"/>
          <w:sz w:val="28"/>
          <w:szCs w:val="28"/>
        </w:rPr>
      </w:pPr>
      <w:r w:rsidRPr="00421965">
        <w:rPr>
          <w:rFonts w:ascii="Arial" w:hAnsi="Arial" w:cs="Arial"/>
          <w:sz w:val="28"/>
          <w:szCs w:val="28"/>
        </w:rPr>
        <w:t xml:space="preserve">Where line managers provide coaching/mentoring as part of their line management function, time pressures can impact effectiveness </w:t>
      </w:r>
      <w:sdt>
        <w:sdtPr>
          <w:rPr>
            <w:rFonts w:ascii="Arial" w:hAnsi="Arial" w:cs="Arial"/>
            <w:sz w:val="28"/>
            <w:szCs w:val="28"/>
          </w:rPr>
          <w:id w:val="379442220"/>
          <w:citation/>
        </w:sdtPr>
        <w:sdtContent>
          <w:r w:rsidRPr="00421965">
            <w:rPr>
              <w:rFonts w:ascii="Arial" w:hAnsi="Arial" w:cs="Arial"/>
              <w:sz w:val="28"/>
              <w:szCs w:val="28"/>
            </w:rPr>
            <w:fldChar w:fldCharType="begin"/>
          </w:r>
          <w:r w:rsidRPr="00421965">
            <w:rPr>
              <w:rFonts w:ascii="Arial" w:hAnsi="Arial" w:cs="Arial"/>
              <w:sz w:val="28"/>
              <w:szCs w:val="28"/>
            </w:rPr>
            <w:instrText xml:space="preserve"> CITATION CIP151 \l 2057 </w:instrText>
          </w:r>
          <w:r w:rsidRPr="00421965">
            <w:rPr>
              <w:rFonts w:ascii="Arial" w:hAnsi="Arial" w:cs="Arial"/>
              <w:sz w:val="28"/>
              <w:szCs w:val="28"/>
            </w:rPr>
            <w:fldChar w:fldCharType="separate"/>
          </w:r>
          <w:r w:rsidRPr="00421965">
            <w:rPr>
              <w:rFonts w:ascii="Arial" w:hAnsi="Arial" w:cs="Arial"/>
              <w:noProof/>
              <w:sz w:val="28"/>
              <w:szCs w:val="28"/>
            </w:rPr>
            <w:t>(CIPD, 2015)</w:t>
          </w:r>
          <w:r w:rsidRPr="00421965">
            <w:rPr>
              <w:rFonts w:ascii="Arial" w:hAnsi="Arial" w:cs="Arial"/>
              <w:sz w:val="28"/>
              <w:szCs w:val="28"/>
            </w:rPr>
            <w:fldChar w:fldCharType="end"/>
          </w:r>
        </w:sdtContent>
      </w:sdt>
      <w:r w:rsidRPr="00421965">
        <w:rPr>
          <w:rFonts w:ascii="Arial" w:hAnsi="Arial" w:cs="Arial"/>
          <w:sz w:val="28"/>
          <w:szCs w:val="28"/>
        </w:rPr>
        <w:t>.  Short-term work pressures may impact the development of the team as well as the risk t</w:t>
      </w:r>
      <w:r w:rsidR="00FC436F" w:rsidRPr="00421965">
        <w:rPr>
          <w:rFonts w:ascii="Arial" w:hAnsi="Arial" w:cs="Arial"/>
          <w:sz w:val="28"/>
          <w:szCs w:val="28"/>
        </w:rPr>
        <w:t>o</w:t>
      </w:r>
      <w:r w:rsidRPr="00421965">
        <w:rPr>
          <w:rFonts w:ascii="Arial" w:hAnsi="Arial" w:cs="Arial"/>
          <w:sz w:val="28"/>
          <w:szCs w:val="28"/>
        </w:rPr>
        <w:t xml:space="preserve"> outcomes due to a </w:t>
      </w:r>
      <w:r w:rsidR="00FC436F" w:rsidRPr="00421965">
        <w:rPr>
          <w:rFonts w:ascii="Arial" w:hAnsi="Arial" w:cs="Arial"/>
          <w:sz w:val="28"/>
          <w:szCs w:val="28"/>
        </w:rPr>
        <w:t>group think mentality</w:t>
      </w:r>
      <w:r w:rsidRPr="00421965">
        <w:rPr>
          <w:rFonts w:ascii="Arial" w:hAnsi="Arial" w:cs="Arial"/>
          <w:sz w:val="28"/>
          <w:szCs w:val="28"/>
        </w:rPr>
        <w:t xml:space="preserve"> </w:t>
      </w:r>
      <w:sdt>
        <w:sdtPr>
          <w:rPr>
            <w:rFonts w:ascii="Arial" w:hAnsi="Arial" w:cs="Arial"/>
            <w:sz w:val="28"/>
            <w:szCs w:val="28"/>
          </w:rPr>
          <w:id w:val="1828868435"/>
          <w:citation/>
        </w:sdtPr>
        <w:sdtContent>
          <w:r w:rsidRPr="00421965">
            <w:rPr>
              <w:rFonts w:ascii="Arial" w:hAnsi="Arial" w:cs="Arial"/>
              <w:sz w:val="28"/>
              <w:szCs w:val="28"/>
            </w:rPr>
            <w:fldChar w:fldCharType="begin"/>
          </w:r>
          <w:r w:rsidRPr="00421965">
            <w:rPr>
              <w:rFonts w:ascii="Arial" w:hAnsi="Arial" w:cs="Arial"/>
              <w:sz w:val="28"/>
              <w:szCs w:val="28"/>
            </w:rPr>
            <w:instrText xml:space="preserve"> CITATION Clu12 \l 2057 </w:instrText>
          </w:r>
          <w:r w:rsidRPr="00421965">
            <w:rPr>
              <w:rFonts w:ascii="Arial" w:hAnsi="Arial" w:cs="Arial"/>
              <w:sz w:val="28"/>
              <w:szCs w:val="28"/>
            </w:rPr>
            <w:fldChar w:fldCharType="separate"/>
          </w:r>
          <w:r w:rsidRPr="00421965">
            <w:rPr>
              <w:rFonts w:ascii="Arial" w:hAnsi="Arial" w:cs="Arial"/>
              <w:noProof/>
              <w:sz w:val="28"/>
              <w:szCs w:val="28"/>
            </w:rPr>
            <w:t xml:space="preserve"> (Clutterbuck, 2012)</w:t>
          </w:r>
          <w:r w:rsidRPr="00421965">
            <w:rPr>
              <w:rFonts w:ascii="Arial" w:hAnsi="Arial" w:cs="Arial"/>
              <w:sz w:val="28"/>
              <w:szCs w:val="28"/>
            </w:rPr>
            <w:fldChar w:fldCharType="end"/>
          </w:r>
        </w:sdtContent>
      </w:sdt>
      <w:r w:rsidRPr="00421965">
        <w:rPr>
          <w:rFonts w:ascii="Arial" w:hAnsi="Arial" w:cs="Arial"/>
          <w:sz w:val="28"/>
          <w:szCs w:val="28"/>
        </w:rPr>
        <w:t xml:space="preserve">. </w:t>
      </w:r>
    </w:p>
    <w:p w:rsidR="009C06BF" w:rsidRPr="00421965" w:rsidRDefault="009C06BF" w:rsidP="009C06BF">
      <w:pPr>
        <w:spacing w:before="100" w:beforeAutospacing="1" w:after="100" w:afterAutospacing="1" w:line="360" w:lineRule="auto"/>
        <w:rPr>
          <w:rFonts w:ascii="Arial" w:hAnsi="Arial" w:cs="Arial"/>
          <w:sz w:val="28"/>
          <w:szCs w:val="28"/>
        </w:rPr>
      </w:pPr>
      <w:r w:rsidRPr="00421965">
        <w:rPr>
          <w:rFonts w:ascii="Arial" w:hAnsi="Arial" w:cs="Arial"/>
          <w:sz w:val="28"/>
          <w:szCs w:val="28"/>
        </w:rPr>
        <w:t xml:space="preserve">In addition, inequality may exist between levels of coaching and mentoring offered to individuals. Coaching requires impartiality and distance </w:t>
      </w:r>
      <w:sdt>
        <w:sdtPr>
          <w:rPr>
            <w:rFonts w:ascii="Arial" w:hAnsi="Arial" w:cs="Arial"/>
            <w:sz w:val="28"/>
            <w:szCs w:val="28"/>
          </w:rPr>
          <w:id w:val="649180284"/>
          <w:citation/>
        </w:sdtPr>
        <w:sdtContent>
          <w:r w:rsidRPr="00421965">
            <w:rPr>
              <w:rFonts w:ascii="Arial" w:hAnsi="Arial" w:cs="Arial"/>
              <w:sz w:val="28"/>
              <w:szCs w:val="28"/>
            </w:rPr>
            <w:fldChar w:fldCharType="begin"/>
          </w:r>
          <w:r w:rsidRPr="00421965">
            <w:rPr>
              <w:rFonts w:ascii="Arial" w:hAnsi="Arial" w:cs="Arial"/>
              <w:sz w:val="28"/>
              <w:szCs w:val="28"/>
            </w:rPr>
            <w:instrText xml:space="preserve"> CITATION CIP9a \l 2057 </w:instrText>
          </w:r>
          <w:r w:rsidRPr="00421965">
            <w:rPr>
              <w:rFonts w:ascii="Arial" w:hAnsi="Arial" w:cs="Arial"/>
              <w:sz w:val="28"/>
              <w:szCs w:val="28"/>
            </w:rPr>
            <w:fldChar w:fldCharType="separate"/>
          </w:r>
          <w:r w:rsidRPr="00421965">
            <w:rPr>
              <w:rFonts w:ascii="Arial" w:hAnsi="Arial" w:cs="Arial"/>
              <w:noProof/>
              <w:sz w:val="28"/>
              <w:szCs w:val="28"/>
            </w:rPr>
            <w:t>(CIPD, 2019a)</w:t>
          </w:r>
          <w:r w:rsidRPr="00421965">
            <w:rPr>
              <w:rFonts w:ascii="Arial" w:hAnsi="Arial" w:cs="Arial"/>
              <w:sz w:val="28"/>
              <w:szCs w:val="28"/>
            </w:rPr>
            <w:fldChar w:fldCharType="end"/>
          </w:r>
        </w:sdtContent>
      </w:sdt>
      <w:r w:rsidRPr="00421965">
        <w:rPr>
          <w:rFonts w:ascii="Arial" w:hAnsi="Arial" w:cs="Arial"/>
          <w:sz w:val="28"/>
          <w:szCs w:val="28"/>
        </w:rPr>
        <w:t xml:space="preserve">, questionably, this could be difficult due to the balance of power.  Another conflict that exists is managing the relationship between </w:t>
      </w:r>
      <w:r w:rsidR="00FC436F" w:rsidRPr="00421965">
        <w:rPr>
          <w:rFonts w:ascii="Arial" w:hAnsi="Arial" w:cs="Arial"/>
          <w:sz w:val="28"/>
          <w:szCs w:val="28"/>
        </w:rPr>
        <w:t xml:space="preserve">performance management </w:t>
      </w:r>
      <w:r w:rsidRPr="00421965">
        <w:rPr>
          <w:rFonts w:ascii="Arial" w:hAnsi="Arial" w:cs="Arial"/>
          <w:sz w:val="28"/>
          <w:szCs w:val="28"/>
        </w:rPr>
        <w:t xml:space="preserve">and being supportive as a mentor/coach.  This also poses problems as a manager often makes decisions in relation to career progression </w:t>
      </w:r>
      <w:sdt>
        <w:sdtPr>
          <w:rPr>
            <w:rFonts w:ascii="Arial" w:hAnsi="Arial" w:cs="Arial"/>
            <w:sz w:val="28"/>
            <w:szCs w:val="28"/>
          </w:rPr>
          <w:id w:val="-1584977912"/>
          <w:citation/>
        </w:sdtPr>
        <w:sdtContent>
          <w:r w:rsidRPr="00421965">
            <w:rPr>
              <w:rFonts w:ascii="Arial" w:hAnsi="Arial" w:cs="Arial"/>
              <w:sz w:val="28"/>
              <w:szCs w:val="28"/>
            </w:rPr>
            <w:fldChar w:fldCharType="begin"/>
          </w:r>
          <w:r w:rsidRPr="00421965">
            <w:rPr>
              <w:rFonts w:ascii="Arial" w:hAnsi="Arial" w:cs="Arial"/>
              <w:sz w:val="28"/>
              <w:szCs w:val="28"/>
            </w:rPr>
            <w:instrText xml:space="preserve"> CITATION Clu18 \l 2057 </w:instrText>
          </w:r>
          <w:r w:rsidRPr="00421965">
            <w:rPr>
              <w:rFonts w:ascii="Arial" w:hAnsi="Arial" w:cs="Arial"/>
              <w:sz w:val="28"/>
              <w:szCs w:val="28"/>
            </w:rPr>
            <w:fldChar w:fldCharType="separate"/>
          </w:r>
          <w:r w:rsidRPr="00421965">
            <w:rPr>
              <w:rFonts w:ascii="Arial" w:hAnsi="Arial" w:cs="Arial"/>
              <w:noProof/>
              <w:sz w:val="28"/>
              <w:szCs w:val="28"/>
            </w:rPr>
            <w:t>(Clutterbuck, 2018)</w:t>
          </w:r>
          <w:r w:rsidRPr="00421965">
            <w:rPr>
              <w:rFonts w:ascii="Arial" w:hAnsi="Arial" w:cs="Arial"/>
              <w:sz w:val="28"/>
              <w:szCs w:val="28"/>
            </w:rPr>
            <w:fldChar w:fldCharType="end"/>
          </w:r>
        </w:sdtContent>
      </w:sdt>
      <w:r w:rsidRPr="00421965">
        <w:rPr>
          <w:rFonts w:ascii="Arial" w:hAnsi="Arial" w:cs="Arial"/>
          <w:sz w:val="28"/>
          <w:szCs w:val="28"/>
        </w:rPr>
        <w:t>.</w:t>
      </w:r>
    </w:p>
    <w:p w:rsidR="009C06BF" w:rsidRPr="00421965" w:rsidRDefault="009C06BF" w:rsidP="009C06BF">
      <w:pPr>
        <w:spacing w:line="360" w:lineRule="auto"/>
        <w:rPr>
          <w:rFonts w:ascii="Arial" w:hAnsi="Arial" w:cs="Arial"/>
          <w:sz w:val="28"/>
          <w:szCs w:val="28"/>
        </w:rPr>
      </w:pPr>
      <w:r w:rsidRPr="00421965">
        <w:rPr>
          <w:rFonts w:ascii="Arial" w:hAnsi="Arial" w:cs="Arial"/>
          <w:sz w:val="28"/>
          <w:szCs w:val="28"/>
        </w:rPr>
        <w:t xml:space="preserve">Mentoring will involve long-term career development and role modelling, </w:t>
      </w:r>
      <w:r w:rsidR="00FC436F" w:rsidRPr="00421965">
        <w:rPr>
          <w:rFonts w:ascii="Arial" w:hAnsi="Arial" w:cs="Arial"/>
          <w:sz w:val="28"/>
          <w:szCs w:val="28"/>
        </w:rPr>
        <w:t>requiring</w:t>
      </w:r>
      <w:r w:rsidRPr="00421965">
        <w:rPr>
          <w:rFonts w:ascii="Arial" w:hAnsi="Arial" w:cs="Arial"/>
          <w:sz w:val="28"/>
          <w:szCs w:val="28"/>
        </w:rPr>
        <w:t xml:space="preserve"> se</w:t>
      </w:r>
      <w:r w:rsidR="00FC436F" w:rsidRPr="00421965">
        <w:rPr>
          <w:rFonts w:ascii="Arial" w:hAnsi="Arial" w:cs="Arial"/>
          <w:sz w:val="28"/>
          <w:szCs w:val="28"/>
        </w:rPr>
        <w:t xml:space="preserve">lf-disclosure by both parties, </w:t>
      </w:r>
      <w:r w:rsidRPr="00421965">
        <w:rPr>
          <w:rFonts w:ascii="Arial" w:hAnsi="Arial" w:cs="Arial"/>
          <w:sz w:val="28"/>
          <w:szCs w:val="28"/>
        </w:rPr>
        <w:t>making it difficult for line-managers as it can be interpreted as giving an advantage to those mentored</w:t>
      </w:r>
      <w:sdt>
        <w:sdtPr>
          <w:rPr>
            <w:rFonts w:ascii="Arial" w:hAnsi="Arial" w:cs="Arial"/>
            <w:sz w:val="28"/>
            <w:szCs w:val="28"/>
          </w:rPr>
          <w:id w:val="1091206828"/>
          <w:citation/>
        </w:sdtPr>
        <w:sdtContent>
          <w:r w:rsidRPr="00421965">
            <w:rPr>
              <w:rFonts w:ascii="Arial" w:hAnsi="Arial" w:cs="Arial"/>
              <w:sz w:val="28"/>
              <w:szCs w:val="28"/>
            </w:rPr>
            <w:fldChar w:fldCharType="begin"/>
          </w:r>
          <w:r w:rsidRPr="00421965">
            <w:rPr>
              <w:rFonts w:ascii="Arial" w:hAnsi="Arial" w:cs="Arial"/>
              <w:sz w:val="28"/>
              <w:szCs w:val="28"/>
            </w:rPr>
            <w:instrText xml:space="preserve"> CITATION Clu18 \l 2057 </w:instrText>
          </w:r>
          <w:r w:rsidRPr="00421965">
            <w:rPr>
              <w:rFonts w:ascii="Arial" w:hAnsi="Arial" w:cs="Arial"/>
              <w:sz w:val="28"/>
              <w:szCs w:val="28"/>
            </w:rPr>
            <w:fldChar w:fldCharType="separate"/>
          </w:r>
          <w:r w:rsidRPr="00421965">
            <w:rPr>
              <w:rFonts w:ascii="Arial" w:hAnsi="Arial" w:cs="Arial"/>
              <w:noProof/>
              <w:sz w:val="28"/>
              <w:szCs w:val="28"/>
            </w:rPr>
            <w:t xml:space="preserve"> (Clutterbuck, 2018)</w:t>
          </w:r>
          <w:r w:rsidRPr="00421965">
            <w:rPr>
              <w:rFonts w:ascii="Arial" w:hAnsi="Arial" w:cs="Arial"/>
              <w:sz w:val="28"/>
              <w:szCs w:val="28"/>
            </w:rPr>
            <w:fldChar w:fldCharType="end"/>
          </w:r>
        </w:sdtContent>
      </w:sdt>
      <w:r w:rsidRPr="00421965">
        <w:rPr>
          <w:rFonts w:ascii="Arial" w:hAnsi="Arial" w:cs="Arial"/>
          <w:sz w:val="28"/>
          <w:szCs w:val="28"/>
        </w:rPr>
        <w:t xml:space="preserve">. </w:t>
      </w:r>
    </w:p>
    <w:p w:rsidR="009C06BF" w:rsidRPr="00421965" w:rsidRDefault="009C06BF" w:rsidP="009C06BF">
      <w:pPr>
        <w:spacing w:line="360" w:lineRule="auto"/>
        <w:rPr>
          <w:rFonts w:ascii="Arial" w:hAnsi="Arial" w:cs="Arial"/>
          <w:sz w:val="28"/>
          <w:szCs w:val="28"/>
        </w:rPr>
      </w:pPr>
    </w:p>
    <w:p w:rsidR="00E61999" w:rsidRPr="00421965" w:rsidRDefault="00CF631F" w:rsidP="00E61999">
      <w:pPr>
        <w:spacing w:line="360" w:lineRule="auto"/>
        <w:rPr>
          <w:rFonts w:ascii="Arial" w:hAnsi="Arial" w:cs="Arial"/>
          <w:sz w:val="28"/>
          <w:szCs w:val="28"/>
        </w:rPr>
      </w:pPr>
      <w:r w:rsidRPr="00421965">
        <w:rPr>
          <w:rFonts w:ascii="Arial" w:hAnsi="Arial" w:cs="Arial"/>
          <w:sz w:val="28"/>
          <w:szCs w:val="28"/>
        </w:rPr>
        <w:t xml:space="preserve">Internal coaching has less financial outlay than external coaching, however costs include the time spent coaching and the time and employee is away from their work.  </w:t>
      </w:r>
      <w:r w:rsidRPr="00421965">
        <w:rPr>
          <w:rFonts w:ascii="Arial" w:hAnsi="Arial" w:cs="Arial"/>
          <w:sz w:val="28"/>
          <w:szCs w:val="28"/>
        </w:rPr>
        <w:t xml:space="preserve"> </w:t>
      </w:r>
      <w:r w:rsidR="00E61999" w:rsidRPr="00421965">
        <w:rPr>
          <w:rFonts w:ascii="Arial" w:hAnsi="Arial" w:cs="Arial"/>
          <w:sz w:val="28"/>
          <w:szCs w:val="28"/>
        </w:rPr>
        <w:t xml:space="preserve">Internal </w:t>
      </w:r>
      <w:r w:rsidRPr="00421965">
        <w:rPr>
          <w:rFonts w:ascii="Arial" w:hAnsi="Arial" w:cs="Arial"/>
          <w:sz w:val="28"/>
          <w:szCs w:val="28"/>
        </w:rPr>
        <w:t>coaches</w:t>
      </w:r>
      <w:r w:rsidR="003B10DE" w:rsidRPr="00421965">
        <w:rPr>
          <w:rFonts w:ascii="Arial" w:hAnsi="Arial" w:cs="Arial"/>
          <w:sz w:val="28"/>
          <w:szCs w:val="28"/>
        </w:rPr>
        <w:t xml:space="preserve"> provide</w:t>
      </w:r>
      <w:r w:rsidR="00E61999" w:rsidRPr="00421965">
        <w:rPr>
          <w:rFonts w:ascii="Arial" w:hAnsi="Arial" w:cs="Arial"/>
          <w:sz w:val="28"/>
          <w:szCs w:val="28"/>
        </w:rPr>
        <w:t xml:space="preserve"> g</w:t>
      </w:r>
      <w:r w:rsidR="000B1B89" w:rsidRPr="00421965">
        <w:rPr>
          <w:rFonts w:ascii="Arial" w:hAnsi="Arial" w:cs="Arial"/>
          <w:sz w:val="28"/>
          <w:szCs w:val="28"/>
        </w:rPr>
        <w:t xml:space="preserve">uidance related to policies, </w:t>
      </w:r>
      <w:r w:rsidR="00E61999" w:rsidRPr="00421965">
        <w:rPr>
          <w:rFonts w:ascii="Arial" w:hAnsi="Arial" w:cs="Arial"/>
          <w:sz w:val="28"/>
          <w:szCs w:val="28"/>
        </w:rPr>
        <w:t xml:space="preserve">practices and understanding challenges.  Internal coaching is easier logistically and simplifies information transfer </w:t>
      </w:r>
      <w:r w:rsidR="000B1B89" w:rsidRPr="00421965">
        <w:rPr>
          <w:rFonts w:ascii="Arial" w:hAnsi="Arial" w:cs="Arial"/>
          <w:sz w:val="28"/>
          <w:szCs w:val="28"/>
        </w:rPr>
        <w:t>to HR</w:t>
      </w:r>
      <w:sdt>
        <w:sdtPr>
          <w:rPr>
            <w:rFonts w:ascii="Arial" w:hAnsi="Arial" w:cs="Arial"/>
            <w:sz w:val="28"/>
            <w:szCs w:val="28"/>
          </w:rPr>
          <w:id w:val="273622659"/>
          <w:citation/>
        </w:sdtPr>
        <w:sdtContent>
          <w:r w:rsidR="00E61999" w:rsidRPr="00421965">
            <w:rPr>
              <w:rFonts w:ascii="Arial" w:hAnsi="Arial" w:cs="Arial"/>
              <w:sz w:val="28"/>
              <w:szCs w:val="28"/>
            </w:rPr>
            <w:fldChar w:fldCharType="begin"/>
          </w:r>
          <w:r w:rsidR="00E61999" w:rsidRPr="00421965">
            <w:rPr>
              <w:rFonts w:ascii="Arial" w:hAnsi="Arial" w:cs="Arial"/>
              <w:sz w:val="28"/>
              <w:szCs w:val="28"/>
            </w:rPr>
            <w:instrText xml:space="preserve"> CITATION Clu16 \l 2057 </w:instrText>
          </w:r>
          <w:r w:rsidR="00E61999" w:rsidRPr="00421965">
            <w:rPr>
              <w:rFonts w:ascii="Arial" w:hAnsi="Arial" w:cs="Arial"/>
              <w:sz w:val="28"/>
              <w:szCs w:val="28"/>
            </w:rPr>
            <w:fldChar w:fldCharType="separate"/>
          </w:r>
          <w:r w:rsidR="00E61999" w:rsidRPr="00421965">
            <w:rPr>
              <w:rFonts w:ascii="Arial" w:hAnsi="Arial" w:cs="Arial"/>
              <w:noProof/>
              <w:sz w:val="28"/>
              <w:szCs w:val="28"/>
            </w:rPr>
            <w:t xml:space="preserve"> (Clutterbuck, et al., 2016)</w:t>
          </w:r>
          <w:r w:rsidR="00E61999" w:rsidRPr="00421965">
            <w:rPr>
              <w:rFonts w:ascii="Arial" w:hAnsi="Arial" w:cs="Arial"/>
              <w:sz w:val="28"/>
              <w:szCs w:val="28"/>
            </w:rPr>
            <w:fldChar w:fldCharType="end"/>
          </w:r>
        </w:sdtContent>
      </w:sdt>
      <w:r w:rsidR="00E61999" w:rsidRPr="00421965">
        <w:rPr>
          <w:rFonts w:ascii="Arial" w:hAnsi="Arial" w:cs="Arial"/>
          <w:sz w:val="28"/>
          <w:szCs w:val="28"/>
        </w:rPr>
        <w:t xml:space="preserve">. </w:t>
      </w:r>
      <w:r w:rsidR="000B1B89" w:rsidRPr="00421965">
        <w:rPr>
          <w:rFonts w:ascii="Arial" w:hAnsi="Arial" w:cs="Arial"/>
          <w:sz w:val="28"/>
          <w:szCs w:val="28"/>
        </w:rPr>
        <w:t xml:space="preserve">The inability </w:t>
      </w:r>
      <w:r w:rsidR="00E61999" w:rsidRPr="00421965">
        <w:rPr>
          <w:rFonts w:ascii="Arial" w:hAnsi="Arial" w:cs="Arial"/>
          <w:sz w:val="28"/>
          <w:szCs w:val="28"/>
        </w:rPr>
        <w:t>to alter communication style</w:t>
      </w:r>
      <w:r w:rsidR="000B1B89" w:rsidRPr="00421965">
        <w:rPr>
          <w:rFonts w:ascii="Arial" w:hAnsi="Arial" w:cs="Arial"/>
          <w:sz w:val="28"/>
          <w:szCs w:val="28"/>
        </w:rPr>
        <w:t>s and</w:t>
      </w:r>
      <w:r w:rsidR="00E61999" w:rsidRPr="00421965">
        <w:rPr>
          <w:rFonts w:ascii="Arial" w:hAnsi="Arial" w:cs="Arial"/>
          <w:sz w:val="28"/>
          <w:szCs w:val="28"/>
        </w:rPr>
        <w:t xml:space="preserve"> remain unbiased may lead to a fear to question or suggest solutions </w:t>
      </w:r>
      <w:sdt>
        <w:sdtPr>
          <w:rPr>
            <w:rFonts w:ascii="Arial" w:hAnsi="Arial" w:cs="Arial"/>
            <w:sz w:val="28"/>
            <w:szCs w:val="28"/>
          </w:rPr>
          <w:id w:val="273622660"/>
          <w:citation/>
        </w:sdtPr>
        <w:sdtContent>
          <w:r w:rsidR="00E61999" w:rsidRPr="00421965">
            <w:rPr>
              <w:rFonts w:ascii="Arial" w:hAnsi="Arial" w:cs="Arial"/>
              <w:sz w:val="28"/>
              <w:szCs w:val="28"/>
            </w:rPr>
            <w:fldChar w:fldCharType="begin"/>
          </w:r>
          <w:r w:rsidR="00E61999" w:rsidRPr="00421965">
            <w:rPr>
              <w:rFonts w:ascii="Arial" w:hAnsi="Arial" w:cs="Arial"/>
              <w:sz w:val="28"/>
              <w:szCs w:val="28"/>
            </w:rPr>
            <w:instrText xml:space="preserve"> CITATION Clu18 \l 2057 </w:instrText>
          </w:r>
          <w:r w:rsidR="00E61999" w:rsidRPr="00421965">
            <w:rPr>
              <w:rFonts w:ascii="Arial" w:hAnsi="Arial" w:cs="Arial"/>
              <w:sz w:val="28"/>
              <w:szCs w:val="28"/>
            </w:rPr>
            <w:fldChar w:fldCharType="separate"/>
          </w:r>
          <w:r w:rsidR="00E61999" w:rsidRPr="00421965">
            <w:rPr>
              <w:rFonts w:ascii="Arial" w:hAnsi="Arial" w:cs="Arial"/>
              <w:noProof/>
              <w:sz w:val="28"/>
              <w:szCs w:val="28"/>
            </w:rPr>
            <w:t>(Clutterbuck, 2018)</w:t>
          </w:r>
          <w:r w:rsidR="00E61999" w:rsidRPr="00421965">
            <w:rPr>
              <w:rFonts w:ascii="Arial" w:hAnsi="Arial" w:cs="Arial"/>
              <w:sz w:val="28"/>
              <w:szCs w:val="28"/>
            </w:rPr>
            <w:fldChar w:fldCharType="end"/>
          </w:r>
        </w:sdtContent>
      </w:sdt>
      <w:r w:rsidR="00E61999" w:rsidRPr="00421965">
        <w:rPr>
          <w:rFonts w:ascii="Arial" w:hAnsi="Arial" w:cs="Arial"/>
          <w:sz w:val="28"/>
          <w:szCs w:val="28"/>
        </w:rPr>
        <w:t xml:space="preserve">. </w:t>
      </w:r>
    </w:p>
    <w:p w:rsidR="00811DF3" w:rsidRPr="00421965" w:rsidRDefault="00811DF3" w:rsidP="00E61999">
      <w:pPr>
        <w:spacing w:line="360" w:lineRule="auto"/>
        <w:rPr>
          <w:rFonts w:ascii="Arial" w:hAnsi="Arial" w:cs="Arial"/>
          <w:sz w:val="28"/>
          <w:szCs w:val="28"/>
        </w:rPr>
      </w:pPr>
    </w:p>
    <w:p w:rsidR="00811DF3" w:rsidRPr="00421965" w:rsidRDefault="00811DF3" w:rsidP="00811DF3">
      <w:pPr>
        <w:spacing w:line="360" w:lineRule="auto"/>
        <w:rPr>
          <w:rFonts w:ascii="Arial" w:hAnsi="Arial" w:cs="Arial"/>
          <w:sz w:val="28"/>
          <w:szCs w:val="28"/>
        </w:rPr>
      </w:pPr>
      <w:r w:rsidRPr="00421965">
        <w:rPr>
          <w:rFonts w:ascii="Arial" w:hAnsi="Arial" w:cs="Arial"/>
          <w:sz w:val="28"/>
          <w:szCs w:val="28"/>
        </w:rPr>
        <w:t>External coaches provide impartiality and are not governed by time or pressures, resulting in less distractions and politics</w:t>
      </w:r>
      <w:sdt>
        <w:sdtPr>
          <w:rPr>
            <w:rFonts w:ascii="Arial" w:hAnsi="Arial" w:cs="Arial"/>
            <w:sz w:val="28"/>
            <w:szCs w:val="28"/>
          </w:rPr>
          <w:id w:val="273622661"/>
          <w:citation/>
        </w:sdtPr>
        <w:sdtContent>
          <w:r w:rsidRPr="00421965">
            <w:rPr>
              <w:rFonts w:ascii="Arial" w:hAnsi="Arial" w:cs="Arial"/>
              <w:sz w:val="28"/>
              <w:szCs w:val="28"/>
            </w:rPr>
            <w:fldChar w:fldCharType="begin"/>
          </w:r>
          <w:r w:rsidRPr="00421965">
            <w:rPr>
              <w:rFonts w:ascii="Arial" w:hAnsi="Arial" w:cs="Arial"/>
              <w:sz w:val="28"/>
              <w:szCs w:val="28"/>
            </w:rPr>
            <w:instrText xml:space="preserve"> CITATION Gra13 \l 2057 </w:instrText>
          </w:r>
          <w:r w:rsidRPr="00421965">
            <w:rPr>
              <w:rFonts w:ascii="Arial" w:hAnsi="Arial" w:cs="Arial"/>
              <w:sz w:val="28"/>
              <w:szCs w:val="28"/>
            </w:rPr>
            <w:fldChar w:fldCharType="separate"/>
          </w:r>
          <w:r w:rsidRPr="00421965">
            <w:rPr>
              <w:rFonts w:ascii="Arial" w:hAnsi="Arial" w:cs="Arial"/>
              <w:noProof/>
              <w:sz w:val="28"/>
              <w:szCs w:val="28"/>
            </w:rPr>
            <w:t xml:space="preserve"> (Grant, 2013)</w:t>
          </w:r>
          <w:r w:rsidRPr="00421965">
            <w:rPr>
              <w:rFonts w:ascii="Arial" w:hAnsi="Arial" w:cs="Arial"/>
              <w:sz w:val="28"/>
              <w:szCs w:val="28"/>
            </w:rPr>
            <w:fldChar w:fldCharType="end"/>
          </w:r>
        </w:sdtContent>
      </w:sdt>
      <w:r w:rsidRPr="00421965">
        <w:rPr>
          <w:rFonts w:ascii="Arial" w:hAnsi="Arial" w:cs="Arial"/>
          <w:sz w:val="28"/>
          <w:szCs w:val="28"/>
        </w:rPr>
        <w:t xml:space="preserve">.  </w:t>
      </w:r>
      <w:r w:rsidR="000B1B89" w:rsidRPr="00421965">
        <w:rPr>
          <w:rFonts w:ascii="Arial" w:hAnsi="Arial" w:cs="Arial"/>
          <w:sz w:val="28"/>
          <w:szCs w:val="28"/>
        </w:rPr>
        <w:t xml:space="preserve">They </w:t>
      </w:r>
      <w:r w:rsidRPr="00421965">
        <w:rPr>
          <w:rFonts w:ascii="Arial" w:hAnsi="Arial" w:cs="Arial"/>
          <w:sz w:val="28"/>
          <w:szCs w:val="28"/>
        </w:rPr>
        <w:t>have specialist skills and experience, but limited knowledge of the organisation</w:t>
      </w:r>
      <w:r w:rsidR="000B1B89" w:rsidRPr="00421965">
        <w:rPr>
          <w:rFonts w:ascii="Arial" w:hAnsi="Arial" w:cs="Arial"/>
          <w:sz w:val="28"/>
          <w:szCs w:val="28"/>
        </w:rPr>
        <w:t xml:space="preserve">, risking their broader ideas </w:t>
      </w:r>
      <w:r w:rsidRPr="00421965">
        <w:rPr>
          <w:rFonts w:ascii="Arial" w:hAnsi="Arial" w:cs="Arial"/>
          <w:sz w:val="28"/>
          <w:szCs w:val="28"/>
        </w:rPr>
        <w:t>not align</w:t>
      </w:r>
      <w:r w:rsidR="000B1B89" w:rsidRPr="00421965">
        <w:rPr>
          <w:rFonts w:ascii="Arial" w:hAnsi="Arial" w:cs="Arial"/>
          <w:sz w:val="28"/>
          <w:szCs w:val="28"/>
        </w:rPr>
        <w:t>ing</w:t>
      </w:r>
      <w:r w:rsidRPr="00421965">
        <w:rPr>
          <w:rFonts w:ascii="Arial" w:hAnsi="Arial" w:cs="Arial"/>
          <w:sz w:val="28"/>
          <w:szCs w:val="28"/>
        </w:rPr>
        <w:t xml:space="preserve"> with organisational objectives</w:t>
      </w:r>
      <w:sdt>
        <w:sdtPr>
          <w:rPr>
            <w:rFonts w:ascii="Arial" w:hAnsi="Arial" w:cs="Arial"/>
            <w:sz w:val="28"/>
            <w:szCs w:val="28"/>
          </w:rPr>
          <w:id w:val="273622662"/>
          <w:citation/>
        </w:sdtPr>
        <w:sdtContent>
          <w:r w:rsidRPr="00421965">
            <w:rPr>
              <w:rFonts w:ascii="Arial" w:hAnsi="Arial" w:cs="Arial"/>
              <w:sz w:val="28"/>
              <w:szCs w:val="28"/>
            </w:rPr>
            <w:fldChar w:fldCharType="begin"/>
          </w:r>
          <w:r w:rsidRPr="00421965">
            <w:rPr>
              <w:rFonts w:ascii="Arial" w:hAnsi="Arial" w:cs="Arial"/>
              <w:sz w:val="28"/>
              <w:szCs w:val="28"/>
            </w:rPr>
            <w:instrText xml:space="preserve"> CITATION Clu16 \l 2057 </w:instrText>
          </w:r>
          <w:r w:rsidRPr="00421965">
            <w:rPr>
              <w:rFonts w:ascii="Arial" w:hAnsi="Arial" w:cs="Arial"/>
              <w:sz w:val="28"/>
              <w:szCs w:val="28"/>
            </w:rPr>
            <w:fldChar w:fldCharType="separate"/>
          </w:r>
          <w:r w:rsidRPr="00421965">
            <w:rPr>
              <w:rFonts w:ascii="Arial" w:hAnsi="Arial" w:cs="Arial"/>
              <w:noProof/>
              <w:sz w:val="28"/>
              <w:szCs w:val="28"/>
            </w:rPr>
            <w:t xml:space="preserve"> (Clutterbuck, et al., 2016)</w:t>
          </w:r>
          <w:r w:rsidRPr="00421965">
            <w:rPr>
              <w:rFonts w:ascii="Arial" w:hAnsi="Arial" w:cs="Arial"/>
              <w:sz w:val="28"/>
              <w:szCs w:val="28"/>
            </w:rPr>
            <w:fldChar w:fldCharType="end"/>
          </w:r>
        </w:sdtContent>
      </w:sdt>
      <w:r w:rsidRPr="00421965">
        <w:rPr>
          <w:rFonts w:ascii="Arial" w:hAnsi="Arial" w:cs="Arial"/>
          <w:sz w:val="28"/>
          <w:szCs w:val="28"/>
        </w:rPr>
        <w:t>. External coaching is more formal, but provides reassurance in terms of confidentiality</w:t>
      </w:r>
      <w:sdt>
        <w:sdtPr>
          <w:rPr>
            <w:rFonts w:ascii="Arial" w:hAnsi="Arial" w:cs="Arial"/>
            <w:sz w:val="28"/>
            <w:szCs w:val="28"/>
          </w:rPr>
          <w:id w:val="273622663"/>
          <w:citation/>
        </w:sdtPr>
        <w:sdtContent>
          <w:r w:rsidRPr="00421965">
            <w:rPr>
              <w:rFonts w:ascii="Arial" w:hAnsi="Arial" w:cs="Arial"/>
              <w:sz w:val="28"/>
              <w:szCs w:val="28"/>
            </w:rPr>
            <w:fldChar w:fldCharType="begin"/>
          </w:r>
          <w:r w:rsidRPr="00421965">
            <w:rPr>
              <w:rFonts w:ascii="Arial" w:hAnsi="Arial" w:cs="Arial"/>
              <w:sz w:val="28"/>
              <w:szCs w:val="28"/>
            </w:rPr>
            <w:instrText xml:space="preserve"> CITATION Ass17 \l 2057 </w:instrText>
          </w:r>
          <w:r w:rsidRPr="00421965">
            <w:rPr>
              <w:rFonts w:ascii="Arial" w:hAnsi="Arial" w:cs="Arial"/>
              <w:sz w:val="28"/>
              <w:szCs w:val="28"/>
            </w:rPr>
            <w:fldChar w:fldCharType="separate"/>
          </w:r>
          <w:r w:rsidRPr="00421965">
            <w:rPr>
              <w:rFonts w:ascii="Arial" w:hAnsi="Arial" w:cs="Arial"/>
              <w:noProof/>
              <w:sz w:val="28"/>
              <w:szCs w:val="28"/>
            </w:rPr>
            <w:t xml:space="preserve"> (Association of Coaching, 2017)</w:t>
          </w:r>
          <w:r w:rsidRPr="00421965">
            <w:rPr>
              <w:rFonts w:ascii="Arial" w:hAnsi="Arial" w:cs="Arial"/>
              <w:sz w:val="28"/>
              <w:szCs w:val="28"/>
            </w:rPr>
            <w:fldChar w:fldCharType="end"/>
          </w:r>
        </w:sdtContent>
      </w:sdt>
      <w:r w:rsidRPr="00421965">
        <w:rPr>
          <w:rFonts w:ascii="Arial" w:hAnsi="Arial" w:cs="Arial"/>
          <w:sz w:val="28"/>
          <w:szCs w:val="28"/>
        </w:rPr>
        <w:t xml:space="preserve">. </w:t>
      </w:r>
      <w:r w:rsidR="000B1B89" w:rsidRPr="00421965">
        <w:rPr>
          <w:rFonts w:ascii="Arial" w:hAnsi="Arial" w:cs="Arial"/>
          <w:sz w:val="28"/>
          <w:szCs w:val="28"/>
        </w:rPr>
        <w:t xml:space="preserve"> </w:t>
      </w:r>
      <w:r w:rsidRPr="00421965">
        <w:rPr>
          <w:rFonts w:ascii="Arial" w:hAnsi="Arial" w:cs="Arial"/>
          <w:sz w:val="28"/>
          <w:szCs w:val="28"/>
        </w:rPr>
        <w:t>When using both internal and external coaches, sharing best practices provides development for the internal coach, whilst providing an organisation perspective for external coaches</w:t>
      </w:r>
      <w:r w:rsidR="000B1B89" w:rsidRPr="00421965">
        <w:rPr>
          <w:rFonts w:ascii="Arial" w:hAnsi="Arial" w:cs="Arial"/>
          <w:sz w:val="28"/>
          <w:szCs w:val="28"/>
        </w:rPr>
        <w:t xml:space="preserve"> </w:t>
      </w:r>
      <w:sdt>
        <w:sdtPr>
          <w:rPr>
            <w:rFonts w:ascii="Arial" w:hAnsi="Arial" w:cs="Arial"/>
            <w:sz w:val="28"/>
            <w:szCs w:val="28"/>
          </w:rPr>
          <w:id w:val="-716737037"/>
          <w:citation/>
        </w:sdtPr>
        <w:sdtContent>
          <w:r w:rsidR="000B1B89" w:rsidRPr="00421965">
            <w:rPr>
              <w:rFonts w:ascii="Arial" w:hAnsi="Arial" w:cs="Arial"/>
              <w:sz w:val="28"/>
              <w:szCs w:val="28"/>
            </w:rPr>
            <w:fldChar w:fldCharType="begin"/>
          </w:r>
          <w:r w:rsidR="000B1B89" w:rsidRPr="00421965">
            <w:rPr>
              <w:rFonts w:ascii="Arial" w:hAnsi="Arial" w:cs="Arial"/>
              <w:sz w:val="28"/>
              <w:szCs w:val="28"/>
            </w:rPr>
            <w:instrText xml:space="preserve"> CITATION Clu16 \l 2057 </w:instrText>
          </w:r>
          <w:r w:rsidR="000B1B89" w:rsidRPr="00421965">
            <w:rPr>
              <w:rFonts w:ascii="Arial" w:hAnsi="Arial" w:cs="Arial"/>
              <w:sz w:val="28"/>
              <w:szCs w:val="28"/>
            </w:rPr>
            <w:fldChar w:fldCharType="separate"/>
          </w:r>
          <w:r w:rsidR="000B1B89" w:rsidRPr="00421965">
            <w:rPr>
              <w:rFonts w:ascii="Arial" w:hAnsi="Arial" w:cs="Arial"/>
              <w:noProof/>
              <w:sz w:val="28"/>
              <w:szCs w:val="28"/>
            </w:rPr>
            <w:t>(Clutterbuck, et al., 2016)</w:t>
          </w:r>
          <w:r w:rsidR="000B1B89" w:rsidRPr="00421965">
            <w:rPr>
              <w:rFonts w:ascii="Arial" w:hAnsi="Arial" w:cs="Arial"/>
              <w:sz w:val="28"/>
              <w:szCs w:val="28"/>
            </w:rPr>
            <w:fldChar w:fldCharType="end"/>
          </w:r>
        </w:sdtContent>
      </w:sdt>
      <w:r w:rsidRPr="00421965">
        <w:rPr>
          <w:rFonts w:ascii="Arial" w:hAnsi="Arial" w:cs="Arial"/>
          <w:sz w:val="28"/>
          <w:szCs w:val="28"/>
        </w:rPr>
        <w:t xml:space="preserve">. </w:t>
      </w:r>
    </w:p>
    <w:p w:rsidR="00A064BE" w:rsidRPr="00421965" w:rsidRDefault="00A064BE" w:rsidP="00AE7988">
      <w:pPr>
        <w:spacing w:line="360" w:lineRule="auto"/>
        <w:rPr>
          <w:rFonts w:ascii="Arial" w:hAnsi="Arial" w:cs="Arial"/>
          <w:sz w:val="28"/>
          <w:szCs w:val="28"/>
        </w:rPr>
      </w:pPr>
    </w:p>
    <w:p w:rsidR="00CD55B1" w:rsidRPr="00421965" w:rsidRDefault="00CD55B1" w:rsidP="005154B3">
      <w:pPr>
        <w:spacing w:line="360" w:lineRule="auto"/>
        <w:rPr>
          <w:rFonts w:ascii="Arial" w:hAnsi="Arial" w:cs="Arial"/>
          <w:sz w:val="28"/>
          <w:szCs w:val="28"/>
        </w:rPr>
      </w:pPr>
    </w:p>
    <w:p w:rsidR="00726F14" w:rsidRPr="00421965" w:rsidRDefault="00A064BE" w:rsidP="00AE7988">
      <w:pPr>
        <w:pStyle w:val="Heading2"/>
        <w:numPr>
          <w:ilvl w:val="1"/>
          <w:numId w:val="7"/>
        </w:numPr>
        <w:spacing w:line="360" w:lineRule="auto"/>
        <w:rPr>
          <w:rFonts w:ascii="Arial" w:hAnsi="Arial" w:cs="Arial"/>
          <w:b/>
          <w:color w:val="auto"/>
          <w:sz w:val="28"/>
          <w:szCs w:val="28"/>
        </w:rPr>
      </w:pPr>
      <w:r w:rsidRPr="00421965">
        <w:rPr>
          <w:rFonts w:ascii="Arial" w:hAnsi="Arial" w:cs="Arial"/>
          <w:b/>
          <w:color w:val="auto"/>
          <w:sz w:val="28"/>
          <w:szCs w:val="28"/>
        </w:rPr>
        <w:t xml:space="preserve"> </w:t>
      </w:r>
      <w:r w:rsidR="00726F14" w:rsidRPr="00421965">
        <w:rPr>
          <w:rFonts w:ascii="Arial" w:hAnsi="Arial" w:cs="Arial"/>
          <w:b/>
          <w:color w:val="auto"/>
          <w:sz w:val="28"/>
          <w:szCs w:val="28"/>
        </w:rPr>
        <w:t xml:space="preserve">Provide a summary of the benefits of coaching and mentoring and an assessment, with reference to research, of how coaching and mentoring can support the business </w:t>
      </w:r>
    </w:p>
    <w:p w:rsidR="002B2345" w:rsidRPr="00421965" w:rsidRDefault="002B2345" w:rsidP="00AE7988">
      <w:pPr>
        <w:spacing w:line="360" w:lineRule="auto"/>
        <w:rPr>
          <w:rFonts w:ascii="Arial" w:hAnsi="Arial" w:cs="Arial"/>
          <w:sz w:val="28"/>
          <w:szCs w:val="28"/>
        </w:rPr>
      </w:pPr>
    </w:p>
    <w:p w:rsidR="00133F6E" w:rsidRPr="00421965" w:rsidRDefault="003B10DE" w:rsidP="00AE7988">
      <w:pPr>
        <w:spacing w:line="360" w:lineRule="auto"/>
        <w:rPr>
          <w:rFonts w:ascii="Arial" w:hAnsi="Arial" w:cs="Arial"/>
          <w:sz w:val="28"/>
          <w:szCs w:val="28"/>
        </w:rPr>
      </w:pPr>
      <w:r w:rsidRPr="00421965">
        <w:rPr>
          <w:rFonts w:ascii="Arial" w:hAnsi="Arial" w:cs="Arial"/>
          <w:sz w:val="28"/>
          <w:szCs w:val="28"/>
        </w:rPr>
        <w:t>For a coachee, c</w:t>
      </w:r>
      <w:r w:rsidR="003072B7" w:rsidRPr="00421965">
        <w:rPr>
          <w:rFonts w:ascii="Arial" w:hAnsi="Arial" w:cs="Arial"/>
          <w:sz w:val="28"/>
          <w:szCs w:val="28"/>
        </w:rPr>
        <w:t>oaching improves well-being, employee engagement and</w:t>
      </w:r>
      <w:r w:rsidR="002B2345" w:rsidRPr="00421965">
        <w:rPr>
          <w:rFonts w:ascii="Arial" w:hAnsi="Arial" w:cs="Arial"/>
          <w:sz w:val="28"/>
          <w:szCs w:val="28"/>
        </w:rPr>
        <w:t xml:space="preserve"> allows individuals to think clearly, deal with problems, feel listened to, build meaningful relationships and cope with unforeseen circumstances </w:t>
      </w:r>
      <w:sdt>
        <w:sdtPr>
          <w:rPr>
            <w:rFonts w:ascii="Arial" w:hAnsi="Arial" w:cs="Arial"/>
            <w:sz w:val="28"/>
            <w:szCs w:val="28"/>
          </w:rPr>
          <w:id w:val="-1131174440"/>
          <w:citation/>
        </w:sdtPr>
        <w:sdtContent>
          <w:r w:rsidR="00344652" w:rsidRPr="00421965">
            <w:rPr>
              <w:rFonts w:ascii="Arial" w:hAnsi="Arial" w:cs="Arial"/>
              <w:sz w:val="28"/>
              <w:szCs w:val="28"/>
            </w:rPr>
            <w:fldChar w:fldCharType="begin"/>
          </w:r>
          <w:r w:rsidR="002B2345" w:rsidRPr="00421965">
            <w:rPr>
              <w:rFonts w:ascii="Arial" w:hAnsi="Arial" w:cs="Arial"/>
              <w:sz w:val="28"/>
              <w:szCs w:val="28"/>
            </w:rPr>
            <w:instrText xml:space="preserve"> CITATION Hic13 \l 2057 </w:instrText>
          </w:r>
          <w:r w:rsidR="00344652" w:rsidRPr="00421965">
            <w:rPr>
              <w:rFonts w:ascii="Arial" w:hAnsi="Arial" w:cs="Arial"/>
              <w:sz w:val="28"/>
              <w:szCs w:val="28"/>
            </w:rPr>
            <w:fldChar w:fldCharType="separate"/>
          </w:r>
          <w:r w:rsidR="002B2345" w:rsidRPr="00421965">
            <w:rPr>
              <w:rFonts w:ascii="Arial" w:hAnsi="Arial" w:cs="Arial"/>
              <w:noProof/>
              <w:sz w:val="28"/>
              <w:szCs w:val="28"/>
            </w:rPr>
            <w:t>(Hicks, et al., 2013)</w:t>
          </w:r>
          <w:r w:rsidR="00344652" w:rsidRPr="00421965">
            <w:rPr>
              <w:rFonts w:ascii="Arial" w:hAnsi="Arial" w:cs="Arial"/>
              <w:sz w:val="28"/>
              <w:szCs w:val="28"/>
            </w:rPr>
            <w:fldChar w:fldCharType="end"/>
          </w:r>
        </w:sdtContent>
      </w:sdt>
      <w:r w:rsidR="002B2345" w:rsidRPr="00421965">
        <w:rPr>
          <w:rFonts w:ascii="Arial" w:hAnsi="Arial" w:cs="Arial"/>
          <w:sz w:val="28"/>
          <w:szCs w:val="28"/>
        </w:rPr>
        <w:t xml:space="preserve">.  </w:t>
      </w:r>
      <w:r w:rsidR="003072B7" w:rsidRPr="00421965">
        <w:rPr>
          <w:rFonts w:ascii="Arial" w:hAnsi="Arial" w:cs="Arial"/>
          <w:sz w:val="28"/>
          <w:szCs w:val="28"/>
        </w:rPr>
        <w:t xml:space="preserve"> Coaching</w:t>
      </w:r>
      <w:r w:rsidR="00C66D17" w:rsidRPr="00421965">
        <w:rPr>
          <w:rFonts w:ascii="Arial" w:hAnsi="Arial" w:cs="Arial"/>
          <w:sz w:val="28"/>
          <w:szCs w:val="28"/>
        </w:rPr>
        <w:t>/</w:t>
      </w:r>
      <w:r w:rsidR="00133F6E" w:rsidRPr="00421965">
        <w:rPr>
          <w:rFonts w:ascii="Arial" w:hAnsi="Arial" w:cs="Arial"/>
          <w:sz w:val="28"/>
          <w:szCs w:val="28"/>
        </w:rPr>
        <w:t xml:space="preserve">mentoring increases job satisfaction as a result of increased skills, confidence to deal with new challenges and having built relationships </w:t>
      </w:r>
      <w:sdt>
        <w:sdtPr>
          <w:rPr>
            <w:rFonts w:ascii="Arial" w:hAnsi="Arial" w:cs="Arial"/>
            <w:sz w:val="28"/>
            <w:szCs w:val="28"/>
          </w:rPr>
          <w:id w:val="-910698537"/>
          <w:citation/>
        </w:sdtPr>
        <w:sdtContent>
          <w:r w:rsidR="00344652" w:rsidRPr="00421965">
            <w:rPr>
              <w:rFonts w:ascii="Arial" w:hAnsi="Arial" w:cs="Arial"/>
              <w:sz w:val="28"/>
              <w:szCs w:val="28"/>
            </w:rPr>
            <w:fldChar w:fldCharType="begin"/>
          </w:r>
          <w:r w:rsidR="00133F6E" w:rsidRPr="00421965">
            <w:rPr>
              <w:rFonts w:ascii="Arial" w:hAnsi="Arial" w:cs="Arial"/>
              <w:sz w:val="28"/>
              <w:szCs w:val="28"/>
            </w:rPr>
            <w:instrText xml:space="preserve"> CITATION Hic13 \l 2057 </w:instrText>
          </w:r>
          <w:r w:rsidR="00344652" w:rsidRPr="00421965">
            <w:rPr>
              <w:rFonts w:ascii="Arial" w:hAnsi="Arial" w:cs="Arial"/>
              <w:sz w:val="28"/>
              <w:szCs w:val="28"/>
            </w:rPr>
            <w:fldChar w:fldCharType="separate"/>
          </w:r>
          <w:r w:rsidR="00133F6E" w:rsidRPr="00421965">
            <w:rPr>
              <w:rFonts w:ascii="Arial" w:hAnsi="Arial" w:cs="Arial"/>
              <w:noProof/>
              <w:sz w:val="28"/>
              <w:szCs w:val="28"/>
            </w:rPr>
            <w:t>(Hicks, et al., 2013)</w:t>
          </w:r>
          <w:r w:rsidR="00344652" w:rsidRPr="00421965">
            <w:rPr>
              <w:rFonts w:ascii="Arial" w:hAnsi="Arial" w:cs="Arial"/>
              <w:sz w:val="28"/>
              <w:szCs w:val="28"/>
            </w:rPr>
            <w:fldChar w:fldCharType="end"/>
          </w:r>
        </w:sdtContent>
      </w:sdt>
      <w:r w:rsidR="00133F6E" w:rsidRPr="00421965">
        <w:rPr>
          <w:rFonts w:ascii="Arial" w:hAnsi="Arial" w:cs="Arial"/>
          <w:sz w:val="28"/>
          <w:szCs w:val="28"/>
        </w:rPr>
        <w:t xml:space="preserve">. </w:t>
      </w:r>
      <w:r w:rsidR="003072B7" w:rsidRPr="00421965">
        <w:rPr>
          <w:rFonts w:ascii="Arial" w:hAnsi="Arial" w:cs="Arial"/>
          <w:sz w:val="28"/>
          <w:szCs w:val="28"/>
        </w:rPr>
        <w:t xml:space="preserve"> Self-confidence increases in 80% of people coached (ICF, 2009).</w:t>
      </w:r>
    </w:p>
    <w:p w:rsidR="003072B7" w:rsidRPr="00421965" w:rsidRDefault="003072B7" w:rsidP="00CF631F">
      <w:pPr>
        <w:spacing w:line="360" w:lineRule="auto"/>
        <w:rPr>
          <w:rFonts w:ascii="Arial" w:hAnsi="Arial" w:cs="Arial"/>
          <w:sz w:val="28"/>
          <w:szCs w:val="28"/>
        </w:rPr>
      </w:pPr>
    </w:p>
    <w:p w:rsidR="003072B7" w:rsidRPr="00421965" w:rsidRDefault="003B10DE" w:rsidP="008500A9">
      <w:pPr>
        <w:spacing w:line="360" w:lineRule="auto"/>
        <w:rPr>
          <w:rFonts w:ascii="Arial" w:hAnsi="Arial" w:cs="Arial"/>
          <w:sz w:val="28"/>
          <w:szCs w:val="28"/>
        </w:rPr>
      </w:pPr>
      <w:r w:rsidRPr="00421965">
        <w:rPr>
          <w:rFonts w:ascii="Arial" w:hAnsi="Arial" w:cs="Arial"/>
          <w:sz w:val="28"/>
          <w:szCs w:val="28"/>
        </w:rPr>
        <w:t>“</w:t>
      </w:r>
      <w:r w:rsidR="003072B7" w:rsidRPr="00421965">
        <w:rPr>
          <w:rFonts w:ascii="Arial" w:hAnsi="Arial" w:cs="Arial"/>
          <w:sz w:val="28"/>
          <w:szCs w:val="28"/>
        </w:rPr>
        <w:t>Coaching is a skill that requires training</w:t>
      </w:r>
      <w:r w:rsidRPr="00421965">
        <w:rPr>
          <w:rFonts w:ascii="Arial" w:hAnsi="Arial" w:cs="Arial"/>
          <w:sz w:val="28"/>
          <w:szCs w:val="28"/>
        </w:rPr>
        <w:t>”</w:t>
      </w:r>
      <w:r w:rsidR="003072B7" w:rsidRPr="00421965">
        <w:rPr>
          <w:rFonts w:ascii="Arial" w:hAnsi="Arial" w:cs="Arial"/>
          <w:sz w:val="28"/>
          <w:szCs w:val="28"/>
        </w:rPr>
        <w:t xml:space="preserve"> </w:t>
      </w:r>
      <w:sdt>
        <w:sdtPr>
          <w:rPr>
            <w:rFonts w:ascii="Arial" w:hAnsi="Arial" w:cs="Arial"/>
            <w:sz w:val="28"/>
            <w:szCs w:val="28"/>
          </w:rPr>
          <w:id w:val="-1623530962"/>
          <w:citation/>
        </w:sdtPr>
        <w:sdtContent>
          <w:r w:rsidR="003072B7" w:rsidRPr="00421965">
            <w:rPr>
              <w:rFonts w:ascii="Arial" w:hAnsi="Arial" w:cs="Arial"/>
              <w:sz w:val="28"/>
              <w:szCs w:val="28"/>
            </w:rPr>
            <w:fldChar w:fldCharType="begin"/>
          </w:r>
          <w:r w:rsidR="003072B7" w:rsidRPr="00421965">
            <w:rPr>
              <w:rFonts w:ascii="Arial" w:hAnsi="Arial" w:cs="Arial"/>
              <w:sz w:val="28"/>
              <w:szCs w:val="28"/>
            </w:rPr>
            <w:instrText xml:space="preserve"> CITATION CIP9a \l 2057 </w:instrText>
          </w:r>
          <w:r w:rsidR="003072B7" w:rsidRPr="00421965">
            <w:rPr>
              <w:rFonts w:ascii="Arial" w:hAnsi="Arial" w:cs="Arial"/>
              <w:sz w:val="28"/>
              <w:szCs w:val="28"/>
            </w:rPr>
            <w:fldChar w:fldCharType="separate"/>
          </w:r>
          <w:r w:rsidR="003072B7" w:rsidRPr="00421965">
            <w:rPr>
              <w:rFonts w:ascii="Arial" w:hAnsi="Arial" w:cs="Arial"/>
              <w:noProof/>
              <w:sz w:val="28"/>
              <w:szCs w:val="28"/>
            </w:rPr>
            <w:t>(CIPD, 2019a)</w:t>
          </w:r>
          <w:r w:rsidR="003072B7" w:rsidRPr="00421965">
            <w:rPr>
              <w:rFonts w:ascii="Arial" w:hAnsi="Arial" w:cs="Arial"/>
              <w:sz w:val="28"/>
              <w:szCs w:val="28"/>
            </w:rPr>
            <w:fldChar w:fldCharType="end"/>
          </w:r>
        </w:sdtContent>
      </w:sdt>
      <w:r w:rsidR="003072B7" w:rsidRPr="00421965">
        <w:rPr>
          <w:rFonts w:ascii="Arial" w:hAnsi="Arial" w:cs="Arial"/>
          <w:sz w:val="28"/>
          <w:szCs w:val="28"/>
        </w:rPr>
        <w:t xml:space="preserve"> and therefore provides CPD for coaches/mentors.  Where coaching networks exist, coaches/mentors gain a sense of belonging</w:t>
      </w:r>
      <w:r w:rsidR="00C66D17" w:rsidRPr="00421965">
        <w:rPr>
          <w:rFonts w:ascii="Arial" w:hAnsi="Arial" w:cs="Arial"/>
          <w:sz w:val="28"/>
          <w:szCs w:val="28"/>
        </w:rPr>
        <w:t xml:space="preserve"> (ICF, 2009). </w:t>
      </w:r>
      <w:r w:rsidR="003072B7" w:rsidRPr="00421965">
        <w:rPr>
          <w:rFonts w:ascii="Arial" w:hAnsi="Arial" w:cs="Arial"/>
          <w:sz w:val="28"/>
          <w:szCs w:val="28"/>
        </w:rPr>
        <w:t xml:space="preserve"> </w:t>
      </w:r>
      <w:r w:rsidR="0099304D" w:rsidRPr="00421965">
        <w:rPr>
          <w:rFonts w:ascii="Arial" w:hAnsi="Arial" w:cs="Arial"/>
          <w:sz w:val="28"/>
          <w:szCs w:val="28"/>
        </w:rPr>
        <w:t xml:space="preserve">  Coaching strengthens relationships, can be rewarding for the coach and promote career progression </w:t>
      </w:r>
      <w:sdt>
        <w:sdtPr>
          <w:rPr>
            <w:rFonts w:ascii="Arial" w:hAnsi="Arial" w:cs="Arial"/>
            <w:sz w:val="28"/>
            <w:szCs w:val="28"/>
          </w:rPr>
          <w:id w:val="-839467633"/>
          <w:citation/>
        </w:sdtPr>
        <w:sdtContent>
          <w:r w:rsidR="0099304D" w:rsidRPr="00421965">
            <w:rPr>
              <w:rFonts w:ascii="Arial" w:hAnsi="Arial" w:cs="Arial"/>
              <w:sz w:val="28"/>
              <w:szCs w:val="28"/>
            </w:rPr>
            <w:fldChar w:fldCharType="begin"/>
          </w:r>
          <w:r w:rsidR="0099304D" w:rsidRPr="00421965">
            <w:rPr>
              <w:rFonts w:ascii="Arial" w:hAnsi="Arial" w:cs="Arial"/>
              <w:sz w:val="28"/>
              <w:szCs w:val="28"/>
            </w:rPr>
            <w:instrText xml:space="preserve"> CITATION Clu16 \l 2057 </w:instrText>
          </w:r>
          <w:r w:rsidR="0099304D" w:rsidRPr="00421965">
            <w:rPr>
              <w:rFonts w:ascii="Arial" w:hAnsi="Arial" w:cs="Arial"/>
              <w:sz w:val="28"/>
              <w:szCs w:val="28"/>
            </w:rPr>
            <w:fldChar w:fldCharType="separate"/>
          </w:r>
          <w:r w:rsidR="0099304D" w:rsidRPr="00421965">
            <w:rPr>
              <w:rFonts w:ascii="Arial" w:hAnsi="Arial" w:cs="Arial"/>
              <w:noProof/>
              <w:sz w:val="28"/>
              <w:szCs w:val="28"/>
            </w:rPr>
            <w:t>(Clutterbuck, et al., 2016)</w:t>
          </w:r>
          <w:r w:rsidR="0099304D" w:rsidRPr="00421965">
            <w:rPr>
              <w:rFonts w:ascii="Arial" w:hAnsi="Arial" w:cs="Arial"/>
              <w:sz w:val="28"/>
              <w:szCs w:val="28"/>
            </w:rPr>
            <w:fldChar w:fldCharType="end"/>
          </w:r>
        </w:sdtContent>
      </w:sdt>
      <w:r w:rsidR="0099304D" w:rsidRPr="00421965">
        <w:rPr>
          <w:rFonts w:ascii="Arial" w:hAnsi="Arial" w:cs="Arial"/>
          <w:sz w:val="28"/>
          <w:szCs w:val="28"/>
        </w:rPr>
        <w:t xml:space="preserve">.  Coaching also develops networks, which in turn supports career development and a group that can be called upon </w:t>
      </w:r>
      <w:r w:rsidR="00421965" w:rsidRPr="00421965">
        <w:rPr>
          <w:rFonts w:ascii="Arial" w:hAnsi="Arial" w:cs="Arial"/>
          <w:sz w:val="28"/>
          <w:szCs w:val="28"/>
        </w:rPr>
        <w:t xml:space="preserve">or in the case of external coaches, provide business growth </w:t>
      </w:r>
      <w:sdt>
        <w:sdtPr>
          <w:rPr>
            <w:rFonts w:ascii="Arial" w:hAnsi="Arial" w:cs="Arial"/>
            <w:sz w:val="28"/>
            <w:szCs w:val="28"/>
          </w:rPr>
          <w:id w:val="-897361083"/>
          <w:citation/>
        </w:sdtPr>
        <w:sdtContent>
          <w:r w:rsidR="00421965" w:rsidRPr="00421965">
            <w:rPr>
              <w:rFonts w:ascii="Arial" w:hAnsi="Arial" w:cs="Arial"/>
              <w:sz w:val="28"/>
              <w:szCs w:val="28"/>
            </w:rPr>
            <w:fldChar w:fldCharType="begin"/>
          </w:r>
          <w:r w:rsidR="00421965" w:rsidRPr="00421965">
            <w:rPr>
              <w:rFonts w:ascii="Arial" w:hAnsi="Arial" w:cs="Arial"/>
              <w:sz w:val="28"/>
              <w:szCs w:val="28"/>
            </w:rPr>
            <w:instrText xml:space="preserve"> CITATION Coa17 \l 2057 </w:instrText>
          </w:r>
          <w:r w:rsidR="00421965" w:rsidRPr="00421965">
            <w:rPr>
              <w:rFonts w:ascii="Arial" w:hAnsi="Arial" w:cs="Arial"/>
              <w:sz w:val="28"/>
              <w:szCs w:val="28"/>
            </w:rPr>
            <w:fldChar w:fldCharType="separate"/>
          </w:r>
          <w:r w:rsidR="00421965" w:rsidRPr="00421965">
            <w:rPr>
              <w:rFonts w:ascii="Arial" w:hAnsi="Arial" w:cs="Arial"/>
              <w:noProof/>
              <w:sz w:val="28"/>
              <w:szCs w:val="28"/>
            </w:rPr>
            <w:t>(Coaching Academy, 2017)</w:t>
          </w:r>
          <w:r w:rsidR="00421965" w:rsidRPr="00421965">
            <w:rPr>
              <w:rFonts w:ascii="Arial" w:hAnsi="Arial" w:cs="Arial"/>
              <w:sz w:val="28"/>
              <w:szCs w:val="28"/>
            </w:rPr>
            <w:fldChar w:fldCharType="end"/>
          </w:r>
        </w:sdtContent>
      </w:sdt>
      <w:r w:rsidR="00421965" w:rsidRPr="00421965">
        <w:rPr>
          <w:rFonts w:ascii="Arial" w:hAnsi="Arial" w:cs="Arial"/>
          <w:sz w:val="28"/>
          <w:szCs w:val="28"/>
        </w:rPr>
        <w:t xml:space="preserve">. </w:t>
      </w:r>
    </w:p>
    <w:p w:rsidR="002B2345" w:rsidRPr="00421965" w:rsidRDefault="002B2345" w:rsidP="00AE7988">
      <w:pPr>
        <w:spacing w:line="360" w:lineRule="auto"/>
        <w:rPr>
          <w:rFonts w:ascii="Arial" w:hAnsi="Arial" w:cs="Arial"/>
          <w:sz w:val="28"/>
          <w:szCs w:val="28"/>
        </w:rPr>
      </w:pPr>
    </w:p>
    <w:p w:rsidR="00133F6E" w:rsidRPr="00421965" w:rsidRDefault="00421965" w:rsidP="00AE7988">
      <w:pPr>
        <w:spacing w:line="360" w:lineRule="auto"/>
        <w:rPr>
          <w:rFonts w:ascii="Arial" w:hAnsi="Arial" w:cs="Arial"/>
          <w:sz w:val="28"/>
          <w:szCs w:val="28"/>
        </w:rPr>
      </w:pPr>
      <w:r w:rsidRPr="00421965">
        <w:rPr>
          <w:rFonts w:ascii="Arial" w:hAnsi="Arial" w:cs="Arial"/>
          <w:sz w:val="28"/>
          <w:szCs w:val="28"/>
        </w:rPr>
        <w:t>From a line manager perspective, w</w:t>
      </w:r>
      <w:r w:rsidR="00D17918" w:rsidRPr="00421965">
        <w:rPr>
          <w:rFonts w:ascii="Arial" w:hAnsi="Arial" w:cs="Arial"/>
          <w:sz w:val="28"/>
          <w:szCs w:val="28"/>
        </w:rPr>
        <w:t>hen individuals come up with a solution</w:t>
      </w:r>
      <w:r w:rsidR="00D17918" w:rsidRPr="00421965">
        <w:rPr>
          <w:rFonts w:ascii="Arial" w:hAnsi="Arial" w:cs="Arial"/>
          <w:sz w:val="28"/>
          <w:szCs w:val="28"/>
        </w:rPr>
        <w:t xml:space="preserve"> through coaching</w:t>
      </w:r>
      <w:r w:rsidR="00D17918" w:rsidRPr="00421965">
        <w:rPr>
          <w:rFonts w:ascii="Arial" w:hAnsi="Arial" w:cs="Arial"/>
          <w:sz w:val="28"/>
          <w:szCs w:val="28"/>
        </w:rPr>
        <w:t xml:space="preserve">, they are more likely to see </w:t>
      </w:r>
      <w:r w:rsidR="00D17918" w:rsidRPr="00421965">
        <w:rPr>
          <w:rFonts w:ascii="Arial" w:hAnsi="Arial" w:cs="Arial"/>
          <w:sz w:val="28"/>
          <w:szCs w:val="28"/>
        </w:rPr>
        <w:t>it</w:t>
      </w:r>
      <w:r w:rsidR="00D17918" w:rsidRPr="00421965">
        <w:rPr>
          <w:rFonts w:ascii="Arial" w:hAnsi="Arial" w:cs="Arial"/>
          <w:sz w:val="28"/>
          <w:szCs w:val="28"/>
        </w:rPr>
        <w:t xml:space="preserve"> through to achievement </w:t>
      </w:r>
      <w:sdt>
        <w:sdtPr>
          <w:rPr>
            <w:rFonts w:ascii="Arial" w:hAnsi="Arial" w:cs="Arial"/>
            <w:sz w:val="28"/>
            <w:szCs w:val="28"/>
          </w:rPr>
          <w:id w:val="1314073769"/>
          <w:citation/>
        </w:sdtPr>
        <w:sdtContent>
          <w:r w:rsidR="00D17918" w:rsidRPr="00421965">
            <w:rPr>
              <w:rFonts w:ascii="Arial" w:hAnsi="Arial" w:cs="Arial"/>
              <w:sz w:val="28"/>
              <w:szCs w:val="28"/>
            </w:rPr>
            <w:fldChar w:fldCharType="begin"/>
          </w:r>
          <w:r w:rsidR="00D17918" w:rsidRPr="00421965">
            <w:rPr>
              <w:rFonts w:ascii="Arial" w:hAnsi="Arial" w:cs="Arial"/>
              <w:sz w:val="28"/>
              <w:szCs w:val="28"/>
            </w:rPr>
            <w:instrText xml:space="preserve"> CITATION CIP9a \l 2057 </w:instrText>
          </w:r>
          <w:r w:rsidR="00D17918" w:rsidRPr="00421965">
            <w:rPr>
              <w:rFonts w:ascii="Arial" w:hAnsi="Arial" w:cs="Arial"/>
              <w:sz w:val="28"/>
              <w:szCs w:val="28"/>
            </w:rPr>
            <w:fldChar w:fldCharType="separate"/>
          </w:r>
          <w:r w:rsidR="00D17918" w:rsidRPr="00421965">
            <w:rPr>
              <w:rFonts w:ascii="Arial" w:hAnsi="Arial" w:cs="Arial"/>
              <w:noProof/>
              <w:sz w:val="28"/>
              <w:szCs w:val="28"/>
            </w:rPr>
            <w:t>(CIPD, 2019a)</w:t>
          </w:r>
          <w:r w:rsidR="00D17918" w:rsidRPr="00421965">
            <w:rPr>
              <w:rFonts w:ascii="Arial" w:hAnsi="Arial" w:cs="Arial"/>
              <w:sz w:val="28"/>
              <w:szCs w:val="28"/>
            </w:rPr>
            <w:fldChar w:fldCharType="end"/>
          </w:r>
        </w:sdtContent>
      </w:sdt>
      <w:r w:rsidR="00D17918" w:rsidRPr="00421965">
        <w:rPr>
          <w:rFonts w:ascii="Arial" w:hAnsi="Arial" w:cs="Arial"/>
          <w:sz w:val="28"/>
          <w:szCs w:val="28"/>
        </w:rPr>
        <w:t>.  Coaching may take longer in the short term than giving direction, but long term rewards indicate that individuals begin to problem solve and therefore have long term benefits</w:t>
      </w:r>
      <w:sdt>
        <w:sdtPr>
          <w:rPr>
            <w:rFonts w:ascii="Arial" w:hAnsi="Arial" w:cs="Arial"/>
            <w:sz w:val="28"/>
            <w:szCs w:val="28"/>
          </w:rPr>
          <w:id w:val="-1557384344"/>
          <w:citation/>
        </w:sdtPr>
        <w:sdtContent>
          <w:r w:rsidR="00D17918" w:rsidRPr="00421965">
            <w:rPr>
              <w:rFonts w:ascii="Arial" w:hAnsi="Arial" w:cs="Arial"/>
              <w:sz w:val="28"/>
              <w:szCs w:val="28"/>
            </w:rPr>
            <w:fldChar w:fldCharType="begin"/>
          </w:r>
          <w:r w:rsidR="00D17918" w:rsidRPr="00421965">
            <w:rPr>
              <w:rFonts w:ascii="Arial" w:hAnsi="Arial" w:cs="Arial"/>
              <w:sz w:val="28"/>
              <w:szCs w:val="28"/>
            </w:rPr>
            <w:instrText xml:space="preserve"> CITATION CIP162 \l 2057 </w:instrText>
          </w:r>
          <w:r w:rsidR="00D17918" w:rsidRPr="00421965">
            <w:rPr>
              <w:rFonts w:ascii="Arial" w:hAnsi="Arial" w:cs="Arial"/>
              <w:sz w:val="28"/>
              <w:szCs w:val="28"/>
            </w:rPr>
            <w:fldChar w:fldCharType="separate"/>
          </w:r>
          <w:r w:rsidR="00D17918" w:rsidRPr="00421965">
            <w:rPr>
              <w:rFonts w:ascii="Arial" w:hAnsi="Arial" w:cs="Arial"/>
              <w:noProof/>
              <w:sz w:val="28"/>
              <w:szCs w:val="28"/>
            </w:rPr>
            <w:t xml:space="preserve"> (CIPD, 2016)</w:t>
          </w:r>
          <w:r w:rsidR="00D17918" w:rsidRPr="00421965">
            <w:rPr>
              <w:rFonts w:ascii="Arial" w:hAnsi="Arial" w:cs="Arial"/>
              <w:sz w:val="28"/>
              <w:szCs w:val="28"/>
            </w:rPr>
            <w:fldChar w:fldCharType="end"/>
          </w:r>
        </w:sdtContent>
      </w:sdt>
      <w:r w:rsidR="00D17918" w:rsidRPr="00421965">
        <w:rPr>
          <w:rFonts w:ascii="Arial" w:hAnsi="Arial" w:cs="Arial"/>
          <w:sz w:val="28"/>
          <w:szCs w:val="28"/>
        </w:rPr>
        <w:t xml:space="preserve">. </w:t>
      </w:r>
      <w:r w:rsidRPr="00421965">
        <w:rPr>
          <w:rFonts w:ascii="Arial" w:hAnsi="Arial" w:cs="Arial"/>
          <w:sz w:val="28"/>
          <w:szCs w:val="28"/>
        </w:rPr>
        <w:t xml:space="preserve"> </w:t>
      </w:r>
      <w:r w:rsidR="00133F6E" w:rsidRPr="00421965">
        <w:rPr>
          <w:rFonts w:ascii="Arial" w:hAnsi="Arial" w:cs="Arial"/>
          <w:sz w:val="28"/>
          <w:szCs w:val="28"/>
        </w:rPr>
        <w:t xml:space="preserve">As </w:t>
      </w:r>
      <w:r w:rsidR="00C66D17" w:rsidRPr="00421965">
        <w:rPr>
          <w:rFonts w:ascii="Arial" w:hAnsi="Arial" w:cs="Arial"/>
          <w:sz w:val="28"/>
          <w:szCs w:val="28"/>
        </w:rPr>
        <w:t>coaching</w:t>
      </w:r>
      <w:r w:rsidR="00133F6E" w:rsidRPr="00421965">
        <w:rPr>
          <w:rFonts w:ascii="Arial" w:hAnsi="Arial" w:cs="Arial"/>
          <w:sz w:val="28"/>
          <w:szCs w:val="28"/>
        </w:rPr>
        <w:t xml:space="preserve"> empowered teams</w:t>
      </w:r>
      <w:r w:rsidR="004B7DC6" w:rsidRPr="00421965">
        <w:rPr>
          <w:rFonts w:ascii="Arial" w:hAnsi="Arial" w:cs="Arial"/>
          <w:sz w:val="28"/>
          <w:szCs w:val="28"/>
        </w:rPr>
        <w:t xml:space="preserve"> to take</w:t>
      </w:r>
      <w:r w:rsidR="00C66D17" w:rsidRPr="00421965">
        <w:rPr>
          <w:rFonts w:ascii="Arial" w:hAnsi="Arial" w:cs="Arial"/>
          <w:sz w:val="28"/>
          <w:szCs w:val="28"/>
        </w:rPr>
        <w:t xml:space="preserve"> </w:t>
      </w:r>
      <w:r w:rsidR="00133F6E" w:rsidRPr="00421965">
        <w:rPr>
          <w:rFonts w:ascii="Arial" w:hAnsi="Arial" w:cs="Arial"/>
          <w:sz w:val="28"/>
          <w:szCs w:val="28"/>
        </w:rPr>
        <w:t xml:space="preserve">responsibility and autonomy to a greater extent, this will support middle management workload. </w:t>
      </w:r>
    </w:p>
    <w:p w:rsidR="005D1E76" w:rsidRPr="00421965" w:rsidRDefault="005D1E76" w:rsidP="00AE7988">
      <w:pPr>
        <w:spacing w:line="360" w:lineRule="auto"/>
        <w:rPr>
          <w:rFonts w:ascii="Arial" w:hAnsi="Arial" w:cs="Arial"/>
          <w:sz w:val="28"/>
          <w:szCs w:val="28"/>
        </w:rPr>
      </w:pPr>
    </w:p>
    <w:p w:rsidR="003B10DE" w:rsidRPr="00421965" w:rsidRDefault="008500A9" w:rsidP="00AE7988">
      <w:pPr>
        <w:spacing w:line="360" w:lineRule="auto"/>
        <w:rPr>
          <w:rFonts w:ascii="Arial" w:hAnsi="Arial" w:cs="Arial"/>
          <w:sz w:val="28"/>
          <w:szCs w:val="28"/>
        </w:rPr>
      </w:pPr>
      <w:r w:rsidRPr="00421965">
        <w:rPr>
          <w:rFonts w:ascii="Arial" w:hAnsi="Arial" w:cs="Arial"/>
          <w:sz w:val="28"/>
          <w:szCs w:val="28"/>
        </w:rPr>
        <w:t xml:space="preserve">Return on investment or greater is achieved by 86% of organisations for coaching (ICF, 2009).   </w:t>
      </w:r>
      <w:r w:rsidRPr="00421965">
        <w:rPr>
          <w:rFonts w:ascii="Arial" w:hAnsi="Arial" w:cs="Arial"/>
          <w:sz w:val="28"/>
          <w:szCs w:val="28"/>
        </w:rPr>
        <w:t xml:space="preserve">Improved well-being in turn will reduce sickness, therefore reducing organisational costs </w:t>
      </w:r>
      <w:sdt>
        <w:sdtPr>
          <w:rPr>
            <w:rFonts w:ascii="Arial" w:hAnsi="Arial" w:cs="Arial"/>
            <w:sz w:val="28"/>
            <w:szCs w:val="28"/>
          </w:rPr>
          <w:id w:val="-123462159"/>
          <w:citation/>
        </w:sdtPr>
        <w:sdtContent>
          <w:r w:rsidRPr="00421965">
            <w:rPr>
              <w:rFonts w:ascii="Arial" w:hAnsi="Arial" w:cs="Arial"/>
              <w:sz w:val="28"/>
              <w:szCs w:val="28"/>
            </w:rPr>
            <w:fldChar w:fldCharType="begin"/>
          </w:r>
          <w:r w:rsidRPr="00421965">
            <w:rPr>
              <w:rFonts w:ascii="Arial" w:hAnsi="Arial" w:cs="Arial"/>
              <w:sz w:val="28"/>
              <w:szCs w:val="28"/>
            </w:rPr>
            <w:instrText xml:space="preserve"> CITATION Hic13 \l 2057 </w:instrText>
          </w:r>
          <w:r w:rsidRPr="00421965">
            <w:rPr>
              <w:rFonts w:ascii="Arial" w:hAnsi="Arial" w:cs="Arial"/>
              <w:sz w:val="28"/>
              <w:szCs w:val="28"/>
            </w:rPr>
            <w:fldChar w:fldCharType="separate"/>
          </w:r>
          <w:r w:rsidRPr="00421965">
            <w:rPr>
              <w:rFonts w:ascii="Arial" w:hAnsi="Arial" w:cs="Arial"/>
              <w:noProof/>
              <w:sz w:val="28"/>
              <w:szCs w:val="28"/>
            </w:rPr>
            <w:t>(Hicks, et al., 2013)</w:t>
          </w:r>
          <w:r w:rsidRPr="00421965">
            <w:rPr>
              <w:rFonts w:ascii="Arial" w:hAnsi="Arial" w:cs="Arial"/>
              <w:sz w:val="28"/>
              <w:szCs w:val="28"/>
            </w:rPr>
            <w:fldChar w:fldCharType="end"/>
          </w:r>
        </w:sdtContent>
      </w:sdt>
      <w:r w:rsidRPr="00421965">
        <w:rPr>
          <w:rFonts w:ascii="Arial" w:hAnsi="Arial" w:cs="Arial"/>
          <w:sz w:val="28"/>
          <w:szCs w:val="28"/>
        </w:rPr>
        <w:t>. The benefits of coaching and mentoring within an organisation is increased employee engagement, increased productivity, incre</w:t>
      </w:r>
      <w:r w:rsidR="00421965" w:rsidRPr="00421965">
        <w:rPr>
          <w:rFonts w:ascii="Arial" w:hAnsi="Arial" w:cs="Arial"/>
          <w:sz w:val="28"/>
          <w:szCs w:val="28"/>
        </w:rPr>
        <w:t>ased organisational growth and a</w:t>
      </w:r>
      <w:r w:rsidRPr="00421965">
        <w:rPr>
          <w:rFonts w:ascii="Arial" w:hAnsi="Arial" w:cs="Arial"/>
          <w:sz w:val="28"/>
          <w:szCs w:val="28"/>
        </w:rPr>
        <w:t xml:space="preserve"> reduction in stress, with an increase in staff well-being. </w:t>
      </w:r>
      <w:r w:rsidR="00421965" w:rsidRPr="00421965">
        <w:rPr>
          <w:rFonts w:ascii="Arial" w:hAnsi="Arial" w:cs="Arial"/>
          <w:sz w:val="28"/>
          <w:szCs w:val="28"/>
        </w:rPr>
        <w:t>This will reduce the need for occupational health intervention</w:t>
      </w:r>
      <w:sdt>
        <w:sdtPr>
          <w:rPr>
            <w:rFonts w:ascii="Arial" w:hAnsi="Arial" w:cs="Arial"/>
            <w:sz w:val="28"/>
            <w:szCs w:val="28"/>
          </w:rPr>
          <w:id w:val="162901482"/>
          <w:citation/>
        </w:sdtPr>
        <w:sdtContent>
          <w:r w:rsidR="00421965" w:rsidRPr="00421965">
            <w:rPr>
              <w:rFonts w:ascii="Arial" w:hAnsi="Arial" w:cs="Arial"/>
              <w:sz w:val="28"/>
              <w:szCs w:val="28"/>
            </w:rPr>
            <w:fldChar w:fldCharType="begin"/>
          </w:r>
          <w:r w:rsidR="00421965" w:rsidRPr="00421965">
            <w:rPr>
              <w:rFonts w:ascii="Arial" w:hAnsi="Arial" w:cs="Arial"/>
              <w:sz w:val="28"/>
              <w:szCs w:val="28"/>
            </w:rPr>
            <w:instrText xml:space="preserve"> CITATION Coa17 \l 2057 </w:instrText>
          </w:r>
          <w:r w:rsidR="00421965" w:rsidRPr="00421965">
            <w:rPr>
              <w:rFonts w:ascii="Arial" w:hAnsi="Arial" w:cs="Arial"/>
              <w:sz w:val="28"/>
              <w:szCs w:val="28"/>
            </w:rPr>
            <w:fldChar w:fldCharType="separate"/>
          </w:r>
          <w:r w:rsidR="00421965" w:rsidRPr="00421965">
            <w:rPr>
              <w:rFonts w:ascii="Arial" w:hAnsi="Arial" w:cs="Arial"/>
              <w:noProof/>
              <w:sz w:val="28"/>
              <w:szCs w:val="28"/>
            </w:rPr>
            <w:t xml:space="preserve"> (Coaching Academy, 2017)</w:t>
          </w:r>
          <w:r w:rsidR="00421965" w:rsidRPr="00421965">
            <w:rPr>
              <w:rFonts w:ascii="Arial" w:hAnsi="Arial" w:cs="Arial"/>
              <w:sz w:val="28"/>
              <w:szCs w:val="28"/>
            </w:rPr>
            <w:fldChar w:fldCharType="end"/>
          </w:r>
        </w:sdtContent>
      </w:sdt>
      <w:r w:rsidRPr="00421965">
        <w:rPr>
          <w:rFonts w:ascii="Arial" w:hAnsi="Arial" w:cs="Arial"/>
          <w:sz w:val="28"/>
          <w:szCs w:val="28"/>
        </w:rPr>
        <w:t>.</w:t>
      </w:r>
      <w:r w:rsidR="004B7DC6" w:rsidRPr="00421965">
        <w:rPr>
          <w:rFonts w:ascii="Arial" w:hAnsi="Arial" w:cs="Arial"/>
          <w:sz w:val="28"/>
          <w:szCs w:val="28"/>
        </w:rPr>
        <w:t xml:space="preserve">  </w:t>
      </w:r>
      <w:r w:rsidR="004B7DC6" w:rsidRPr="00421965">
        <w:rPr>
          <w:rFonts w:ascii="Arial" w:hAnsi="Arial" w:cs="Arial"/>
          <w:sz w:val="28"/>
          <w:szCs w:val="28"/>
        </w:rPr>
        <w:t xml:space="preserve">A coaching culture creates new ideas and therefore continuously benefiting the organisation </w:t>
      </w:r>
      <w:sdt>
        <w:sdtPr>
          <w:rPr>
            <w:rFonts w:ascii="Arial" w:hAnsi="Arial" w:cs="Arial"/>
            <w:sz w:val="28"/>
            <w:szCs w:val="28"/>
          </w:rPr>
          <w:id w:val="-440609934"/>
          <w:citation/>
        </w:sdtPr>
        <w:sdtContent>
          <w:r w:rsidR="004B7DC6" w:rsidRPr="00421965">
            <w:rPr>
              <w:rFonts w:ascii="Arial" w:hAnsi="Arial" w:cs="Arial"/>
              <w:sz w:val="28"/>
              <w:szCs w:val="28"/>
            </w:rPr>
            <w:fldChar w:fldCharType="begin"/>
          </w:r>
          <w:r w:rsidR="004B7DC6" w:rsidRPr="00421965">
            <w:rPr>
              <w:rFonts w:ascii="Arial" w:hAnsi="Arial" w:cs="Arial"/>
              <w:sz w:val="28"/>
              <w:szCs w:val="28"/>
            </w:rPr>
            <w:instrText xml:space="preserve"> CITATION CIP162 \l 2057 </w:instrText>
          </w:r>
          <w:r w:rsidR="004B7DC6" w:rsidRPr="00421965">
            <w:rPr>
              <w:rFonts w:ascii="Arial" w:hAnsi="Arial" w:cs="Arial"/>
              <w:sz w:val="28"/>
              <w:szCs w:val="28"/>
            </w:rPr>
            <w:fldChar w:fldCharType="separate"/>
          </w:r>
          <w:r w:rsidR="004B7DC6" w:rsidRPr="00421965">
            <w:rPr>
              <w:rFonts w:ascii="Arial" w:hAnsi="Arial" w:cs="Arial"/>
              <w:sz w:val="28"/>
              <w:szCs w:val="28"/>
            </w:rPr>
            <w:t>(CIPD, 2016)</w:t>
          </w:r>
          <w:r w:rsidR="004B7DC6" w:rsidRPr="00421965">
            <w:rPr>
              <w:rFonts w:ascii="Arial" w:hAnsi="Arial" w:cs="Arial"/>
              <w:sz w:val="28"/>
              <w:szCs w:val="28"/>
            </w:rPr>
            <w:fldChar w:fldCharType="end"/>
          </w:r>
        </w:sdtContent>
      </w:sdt>
      <w:r w:rsidR="004B7DC6" w:rsidRPr="00421965">
        <w:rPr>
          <w:rFonts w:ascii="Arial" w:hAnsi="Arial" w:cs="Arial"/>
          <w:sz w:val="28"/>
          <w:szCs w:val="28"/>
        </w:rPr>
        <w:t>.</w:t>
      </w:r>
      <w:r w:rsidR="004B7DC6" w:rsidRPr="00421965">
        <w:rPr>
          <w:rFonts w:ascii="Arial" w:hAnsi="Arial" w:cs="Arial"/>
          <w:sz w:val="28"/>
          <w:szCs w:val="28"/>
        </w:rPr>
        <w:t xml:space="preserve"> </w:t>
      </w:r>
    </w:p>
    <w:p w:rsidR="003B10DE" w:rsidRPr="00421965" w:rsidRDefault="003B10DE" w:rsidP="00AE7988">
      <w:pPr>
        <w:spacing w:line="360" w:lineRule="auto"/>
        <w:rPr>
          <w:rFonts w:ascii="Arial" w:hAnsi="Arial" w:cs="Arial"/>
          <w:sz w:val="28"/>
          <w:szCs w:val="28"/>
        </w:rPr>
      </w:pPr>
    </w:p>
    <w:p w:rsidR="00E333FE" w:rsidRPr="00421965" w:rsidRDefault="004B7DC6" w:rsidP="00AE7988">
      <w:pPr>
        <w:spacing w:line="360" w:lineRule="auto"/>
        <w:rPr>
          <w:rFonts w:ascii="Arial" w:hAnsi="Arial" w:cs="Arial"/>
          <w:sz w:val="28"/>
          <w:szCs w:val="28"/>
        </w:rPr>
      </w:pPr>
      <w:r w:rsidRPr="00421965">
        <w:rPr>
          <w:rFonts w:ascii="Arial" w:hAnsi="Arial" w:cs="Arial"/>
          <w:sz w:val="28"/>
          <w:szCs w:val="28"/>
        </w:rPr>
        <w:t xml:space="preserve"> </w:t>
      </w:r>
      <w:r w:rsidR="00E333FE" w:rsidRPr="00421965">
        <w:rPr>
          <w:rFonts w:ascii="Arial" w:hAnsi="Arial" w:cs="Arial"/>
          <w:sz w:val="28"/>
          <w:szCs w:val="28"/>
        </w:rPr>
        <w:t>An effective coaching strategy supports the growth of talent, providing a nurturing environment for employees</w:t>
      </w:r>
      <w:r w:rsidRPr="00421965">
        <w:rPr>
          <w:rFonts w:ascii="Arial" w:hAnsi="Arial" w:cs="Arial"/>
          <w:sz w:val="28"/>
          <w:szCs w:val="28"/>
        </w:rPr>
        <w:t>, reducing staff turnover and can therefore play a part in the reduction of attrition</w:t>
      </w:r>
      <w:r w:rsidR="00E333FE" w:rsidRPr="00421965">
        <w:rPr>
          <w:rFonts w:ascii="Arial" w:hAnsi="Arial" w:cs="Arial"/>
          <w:sz w:val="28"/>
          <w:szCs w:val="28"/>
        </w:rPr>
        <w:t xml:space="preserve"> </w:t>
      </w:r>
      <w:sdt>
        <w:sdtPr>
          <w:rPr>
            <w:rFonts w:ascii="Arial" w:hAnsi="Arial" w:cs="Arial"/>
            <w:sz w:val="28"/>
            <w:szCs w:val="28"/>
          </w:rPr>
          <w:id w:val="1780677503"/>
          <w:citation/>
        </w:sdtPr>
        <w:sdtContent>
          <w:r w:rsidR="00E333FE" w:rsidRPr="00421965">
            <w:rPr>
              <w:rFonts w:ascii="Arial" w:hAnsi="Arial" w:cs="Arial"/>
              <w:sz w:val="28"/>
              <w:szCs w:val="28"/>
            </w:rPr>
            <w:fldChar w:fldCharType="begin"/>
          </w:r>
          <w:r w:rsidR="00E333FE" w:rsidRPr="00421965">
            <w:rPr>
              <w:rFonts w:ascii="Arial" w:hAnsi="Arial" w:cs="Arial"/>
              <w:sz w:val="28"/>
              <w:szCs w:val="28"/>
            </w:rPr>
            <w:instrText xml:space="preserve"> CITATION CIP9a \l 2057 </w:instrText>
          </w:r>
          <w:r w:rsidR="00E333FE" w:rsidRPr="00421965">
            <w:rPr>
              <w:rFonts w:ascii="Arial" w:hAnsi="Arial" w:cs="Arial"/>
              <w:sz w:val="28"/>
              <w:szCs w:val="28"/>
            </w:rPr>
            <w:fldChar w:fldCharType="separate"/>
          </w:r>
          <w:r w:rsidR="00E333FE" w:rsidRPr="00421965">
            <w:rPr>
              <w:rFonts w:ascii="Arial" w:hAnsi="Arial" w:cs="Arial"/>
              <w:noProof/>
              <w:sz w:val="28"/>
              <w:szCs w:val="28"/>
            </w:rPr>
            <w:t>(CIPD, 2019a)</w:t>
          </w:r>
          <w:r w:rsidR="00E333FE" w:rsidRPr="00421965">
            <w:rPr>
              <w:rFonts w:ascii="Arial" w:hAnsi="Arial" w:cs="Arial"/>
              <w:sz w:val="28"/>
              <w:szCs w:val="28"/>
            </w:rPr>
            <w:fldChar w:fldCharType="end"/>
          </w:r>
        </w:sdtContent>
      </w:sdt>
      <w:r w:rsidR="00E333FE" w:rsidRPr="00421965">
        <w:rPr>
          <w:rFonts w:ascii="Arial" w:hAnsi="Arial" w:cs="Arial"/>
          <w:sz w:val="28"/>
          <w:szCs w:val="28"/>
        </w:rPr>
        <w:t xml:space="preserve">.   </w:t>
      </w:r>
      <w:r w:rsidR="003B10DE" w:rsidRPr="00421965">
        <w:rPr>
          <w:rFonts w:ascii="Arial" w:hAnsi="Arial" w:cs="Arial"/>
          <w:sz w:val="28"/>
          <w:szCs w:val="28"/>
        </w:rPr>
        <w:t xml:space="preserve">In addition, </w:t>
      </w:r>
      <w:r w:rsidR="0099304D" w:rsidRPr="00421965">
        <w:rPr>
          <w:rFonts w:ascii="Arial" w:hAnsi="Arial" w:cs="Arial"/>
          <w:sz w:val="28"/>
          <w:szCs w:val="28"/>
        </w:rPr>
        <w:t>m</w:t>
      </w:r>
      <w:r w:rsidR="003B10DE" w:rsidRPr="00421965">
        <w:rPr>
          <w:rFonts w:ascii="Arial" w:hAnsi="Arial" w:cs="Arial"/>
          <w:sz w:val="28"/>
          <w:szCs w:val="28"/>
        </w:rPr>
        <w:t xml:space="preserve">illennials want coaches not bosses, suggesting that organisations who </w:t>
      </w:r>
      <w:r w:rsidR="0099304D" w:rsidRPr="00421965">
        <w:rPr>
          <w:rFonts w:ascii="Arial" w:hAnsi="Arial" w:cs="Arial"/>
          <w:sz w:val="28"/>
          <w:szCs w:val="28"/>
        </w:rPr>
        <w:t xml:space="preserve">adopt a coaching culture become an employer of choice for the younger generation </w:t>
      </w:r>
      <w:sdt>
        <w:sdtPr>
          <w:rPr>
            <w:rFonts w:ascii="Arial" w:hAnsi="Arial" w:cs="Arial"/>
            <w:sz w:val="28"/>
            <w:szCs w:val="28"/>
          </w:rPr>
          <w:id w:val="1861852176"/>
          <w:citation/>
        </w:sdtPr>
        <w:sdtContent>
          <w:r w:rsidR="0099304D" w:rsidRPr="00421965">
            <w:rPr>
              <w:rFonts w:ascii="Arial" w:hAnsi="Arial" w:cs="Arial"/>
              <w:sz w:val="28"/>
              <w:szCs w:val="28"/>
            </w:rPr>
            <w:fldChar w:fldCharType="begin"/>
          </w:r>
          <w:r w:rsidR="0099304D" w:rsidRPr="00421965">
            <w:rPr>
              <w:rFonts w:ascii="Arial" w:hAnsi="Arial" w:cs="Arial"/>
              <w:sz w:val="28"/>
              <w:szCs w:val="28"/>
            </w:rPr>
            <w:instrText xml:space="preserve"> CITATION Cli19 \l 2057 </w:instrText>
          </w:r>
          <w:r w:rsidR="0099304D" w:rsidRPr="00421965">
            <w:rPr>
              <w:rFonts w:ascii="Arial" w:hAnsi="Arial" w:cs="Arial"/>
              <w:sz w:val="28"/>
              <w:szCs w:val="28"/>
            </w:rPr>
            <w:fldChar w:fldCharType="separate"/>
          </w:r>
          <w:r w:rsidR="0099304D" w:rsidRPr="00421965">
            <w:rPr>
              <w:rFonts w:ascii="Arial" w:hAnsi="Arial" w:cs="Arial"/>
              <w:noProof/>
              <w:sz w:val="28"/>
              <w:szCs w:val="28"/>
            </w:rPr>
            <w:t>(Clifton &amp; Harter, 2019)</w:t>
          </w:r>
          <w:r w:rsidR="0099304D" w:rsidRPr="00421965">
            <w:rPr>
              <w:rFonts w:ascii="Arial" w:hAnsi="Arial" w:cs="Arial"/>
              <w:sz w:val="28"/>
              <w:szCs w:val="28"/>
            </w:rPr>
            <w:fldChar w:fldCharType="end"/>
          </w:r>
        </w:sdtContent>
      </w:sdt>
    </w:p>
    <w:p w:rsidR="006C3B08" w:rsidRPr="00421965" w:rsidRDefault="006C3B08" w:rsidP="00AE7988">
      <w:pPr>
        <w:spacing w:line="360" w:lineRule="auto"/>
        <w:rPr>
          <w:rFonts w:ascii="Arial" w:hAnsi="Arial" w:cs="Arial"/>
          <w:sz w:val="28"/>
          <w:szCs w:val="28"/>
        </w:rPr>
      </w:pPr>
    </w:p>
    <w:p w:rsidR="002B2345" w:rsidRPr="00421965" w:rsidRDefault="004B7DC6" w:rsidP="00AE7988">
      <w:pPr>
        <w:spacing w:line="360" w:lineRule="auto"/>
        <w:rPr>
          <w:rFonts w:ascii="Arial" w:hAnsi="Arial" w:cs="Arial"/>
          <w:sz w:val="28"/>
          <w:szCs w:val="28"/>
        </w:rPr>
      </w:pPr>
      <w:r w:rsidRPr="00421965">
        <w:rPr>
          <w:rFonts w:ascii="Arial" w:hAnsi="Arial" w:cs="Arial"/>
          <w:sz w:val="28"/>
          <w:szCs w:val="28"/>
        </w:rPr>
        <w:t xml:space="preserve">Customers also get to use virtual coaching techniques to improve their experience including the </w:t>
      </w:r>
      <w:r w:rsidR="002B2345" w:rsidRPr="00421965">
        <w:rPr>
          <w:rFonts w:ascii="Arial" w:hAnsi="Arial" w:cs="Arial"/>
          <w:sz w:val="28"/>
          <w:szCs w:val="28"/>
        </w:rPr>
        <w:t>NHS</w:t>
      </w:r>
      <w:r w:rsidRPr="00421965">
        <w:rPr>
          <w:rFonts w:ascii="Arial" w:hAnsi="Arial" w:cs="Arial"/>
          <w:sz w:val="28"/>
          <w:szCs w:val="28"/>
        </w:rPr>
        <w:t xml:space="preserve"> and pharmacies </w:t>
      </w:r>
      <w:r w:rsidR="002B2345" w:rsidRPr="00421965">
        <w:rPr>
          <w:rFonts w:ascii="Arial" w:hAnsi="Arial" w:cs="Arial"/>
          <w:sz w:val="28"/>
          <w:szCs w:val="28"/>
        </w:rPr>
        <w:t>coach</w:t>
      </w:r>
      <w:r w:rsidRPr="00421965">
        <w:rPr>
          <w:rFonts w:ascii="Arial" w:hAnsi="Arial" w:cs="Arial"/>
          <w:sz w:val="28"/>
          <w:szCs w:val="28"/>
        </w:rPr>
        <w:t xml:space="preserve">ing </w:t>
      </w:r>
      <w:r w:rsidR="002B2345" w:rsidRPr="00421965">
        <w:rPr>
          <w:rFonts w:ascii="Arial" w:hAnsi="Arial" w:cs="Arial"/>
          <w:sz w:val="28"/>
          <w:szCs w:val="28"/>
        </w:rPr>
        <w:t>customers to use online diagnostic tools</w:t>
      </w:r>
      <w:sdt>
        <w:sdtPr>
          <w:rPr>
            <w:rFonts w:ascii="Arial" w:hAnsi="Arial" w:cs="Arial"/>
            <w:sz w:val="28"/>
            <w:szCs w:val="28"/>
          </w:rPr>
          <w:id w:val="858932393"/>
          <w:citation/>
        </w:sdtPr>
        <w:sdtContent>
          <w:r w:rsidRPr="00421965">
            <w:rPr>
              <w:rFonts w:ascii="Arial" w:hAnsi="Arial" w:cs="Arial"/>
              <w:sz w:val="28"/>
              <w:szCs w:val="28"/>
            </w:rPr>
            <w:fldChar w:fldCharType="begin"/>
          </w:r>
          <w:r w:rsidRPr="00421965">
            <w:rPr>
              <w:rFonts w:ascii="Arial" w:hAnsi="Arial" w:cs="Arial"/>
              <w:sz w:val="28"/>
              <w:szCs w:val="28"/>
            </w:rPr>
            <w:instrText xml:space="preserve"> CITATION NHS16 \l 2057 </w:instrText>
          </w:r>
          <w:r w:rsidRPr="00421965">
            <w:rPr>
              <w:rFonts w:ascii="Arial" w:hAnsi="Arial" w:cs="Arial"/>
              <w:sz w:val="28"/>
              <w:szCs w:val="28"/>
            </w:rPr>
            <w:fldChar w:fldCharType="separate"/>
          </w:r>
          <w:r w:rsidRPr="00421965">
            <w:rPr>
              <w:rFonts w:ascii="Arial" w:hAnsi="Arial" w:cs="Arial"/>
              <w:noProof/>
              <w:sz w:val="28"/>
              <w:szCs w:val="28"/>
            </w:rPr>
            <w:t xml:space="preserve"> (NHS Education for Scotland, 2016)</w:t>
          </w:r>
          <w:r w:rsidRPr="00421965">
            <w:rPr>
              <w:rFonts w:ascii="Arial" w:hAnsi="Arial" w:cs="Arial"/>
              <w:sz w:val="28"/>
              <w:szCs w:val="28"/>
            </w:rPr>
            <w:fldChar w:fldCharType="end"/>
          </w:r>
        </w:sdtContent>
      </w:sdt>
      <w:r w:rsidR="002B2345" w:rsidRPr="00421965">
        <w:rPr>
          <w:rFonts w:ascii="Arial" w:hAnsi="Arial" w:cs="Arial"/>
          <w:sz w:val="28"/>
          <w:szCs w:val="28"/>
        </w:rPr>
        <w:t xml:space="preserve">, </w:t>
      </w:r>
      <w:r w:rsidRPr="00421965">
        <w:rPr>
          <w:rFonts w:ascii="Arial" w:hAnsi="Arial" w:cs="Arial"/>
          <w:sz w:val="28"/>
          <w:szCs w:val="28"/>
        </w:rPr>
        <w:t>airlines coaching</w:t>
      </w:r>
      <w:r w:rsidR="002B2345" w:rsidRPr="00421965">
        <w:rPr>
          <w:rFonts w:ascii="Arial" w:hAnsi="Arial" w:cs="Arial"/>
          <w:sz w:val="28"/>
          <w:szCs w:val="28"/>
        </w:rPr>
        <w:t xml:space="preserve"> customers to take ownership of </w:t>
      </w:r>
      <w:r w:rsidRPr="00421965">
        <w:rPr>
          <w:rFonts w:ascii="Arial" w:hAnsi="Arial" w:cs="Arial"/>
          <w:sz w:val="28"/>
          <w:szCs w:val="28"/>
        </w:rPr>
        <w:t>their experience.</w:t>
      </w:r>
      <w:r w:rsidR="002B2345" w:rsidRPr="00421965">
        <w:rPr>
          <w:rFonts w:ascii="Arial" w:hAnsi="Arial" w:cs="Arial"/>
          <w:sz w:val="28"/>
          <w:szCs w:val="28"/>
        </w:rPr>
        <w:t xml:space="preserve">  </w:t>
      </w:r>
    </w:p>
    <w:p w:rsidR="004B7DC6" w:rsidRPr="00421965" w:rsidRDefault="004B7DC6" w:rsidP="00AE7988">
      <w:pPr>
        <w:spacing w:line="360" w:lineRule="auto"/>
        <w:rPr>
          <w:rFonts w:ascii="Arial" w:hAnsi="Arial" w:cs="Arial"/>
          <w:sz w:val="28"/>
          <w:szCs w:val="28"/>
        </w:rPr>
      </w:pPr>
    </w:p>
    <w:p w:rsidR="00FA6602" w:rsidRPr="00421965" w:rsidRDefault="00FA6602" w:rsidP="00AE7988">
      <w:pPr>
        <w:spacing w:line="360" w:lineRule="auto"/>
        <w:rPr>
          <w:rFonts w:ascii="Arial" w:hAnsi="Arial" w:cs="Arial"/>
          <w:sz w:val="28"/>
          <w:szCs w:val="28"/>
        </w:rPr>
      </w:pPr>
      <w:bookmarkStart w:id="0" w:name="_GoBack"/>
      <w:bookmarkEnd w:id="0"/>
    </w:p>
    <w:p w:rsidR="00B43BCF" w:rsidRPr="00421965" w:rsidRDefault="00B43BCF" w:rsidP="00AE7988">
      <w:pPr>
        <w:pStyle w:val="Heading1"/>
        <w:numPr>
          <w:ilvl w:val="0"/>
          <w:numId w:val="7"/>
        </w:numPr>
        <w:spacing w:line="360" w:lineRule="auto"/>
        <w:rPr>
          <w:rFonts w:ascii="Arial" w:hAnsi="Arial" w:cs="Arial"/>
          <w:b/>
          <w:bCs/>
          <w:color w:val="auto"/>
          <w:sz w:val="28"/>
          <w:szCs w:val="28"/>
          <w:u w:val="single"/>
        </w:rPr>
      </w:pPr>
      <w:r w:rsidRPr="00421965">
        <w:rPr>
          <w:rFonts w:ascii="Arial" w:hAnsi="Arial" w:cs="Arial"/>
          <w:b/>
          <w:bCs/>
          <w:color w:val="auto"/>
          <w:sz w:val="28"/>
          <w:szCs w:val="28"/>
          <w:u w:val="single"/>
        </w:rPr>
        <w:t>Conclusion</w:t>
      </w:r>
    </w:p>
    <w:p w:rsidR="00B43BCF" w:rsidRPr="00421965" w:rsidRDefault="00B43BCF" w:rsidP="00AE7988">
      <w:pPr>
        <w:spacing w:line="360" w:lineRule="auto"/>
        <w:rPr>
          <w:rFonts w:ascii="Arial" w:hAnsi="Arial" w:cs="Arial"/>
          <w:sz w:val="28"/>
          <w:szCs w:val="28"/>
        </w:rPr>
      </w:pPr>
    </w:p>
    <w:p w:rsidR="00B43BCF" w:rsidRPr="00421965" w:rsidRDefault="00B43BCF" w:rsidP="00AE7988">
      <w:pPr>
        <w:spacing w:line="360" w:lineRule="auto"/>
        <w:rPr>
          <w:rFonts w:ascii="Arial" w:hAnsi="Arial" w:cs="Arial"/>
          <w:sz w:val="28"/>
          <w:szCs w:val="28"/>
        </w:rPr>
      </w:pPr>
      <w:r w:rsidRPr="00421965">
        <w:rPr>
          <w:rFonts w:ascii="Arial" w:hAnsi="Arial" w:cs="Arial"/>
          <w:sz w:val="28"/>
          <w:szCs w:val="28"/>
        </w:rPr>
        <w:t xml:space="preserve">There is clear evidence the organisation needs to consider coaching and mentoring learning interventions and align coaching and mentoring with its overall learning and development strategy (CIPD, 2019). </w:t>
      </w:r>
      <w:r w:rsidR="00D17918" w:rsidRPr="00421965">
        <w:rPr>
          <w:rFonts w:ascii="Arial" w:hAnsi="Arial" w:cs="Arial"/>
          <w:sz w:val="28"/>
          <w:szCs w:val="28"/>
        </w:rPr>
        <w:t xml:space="preserve">  </w:t>
      </w:r>
      <w:r w:rsidRPr="00421965">
        <w:rPr>
          <w:rFonts w:ascii="Arial" w:hAnsi="Arial" w:cs="Arial"/>
          <w:sz w:val="28"/>
          <w:szCs w:val="28"/>
        </w:rPr>
        <w:t xml:space="preserve">Consideration should also be given to the psychology of learning, recognising that the use of multiple learning interventions results in greater learning outcomes </w:t>
      </w:r>
      <w:sdt>
        <w:sdtPr>
          <w:rPr>
            <w:rFonts w:ascii="Arial" w:hAnsi="Arial" w:cs="Arial"/>
            <w:sz w:val="28"/>
            <w:szCs w:val="28"/>
          </w:rPr>
          <w:id w:val="786544876"/>
          <w:citation/>
        </w:sdtPr>
        <w:sdtContent>
          <w:r w:rsidR="00344652" w:rsidRPr="00421965">
            <w:rPr>
              <w:rFonts w:ascii="Arial" w:hAnsi="Arial" w:cs="Arial"/>
              <w:sz w:val="28"/>
              <w:szCs w:val="28"/>
            </w:rPr>
            <w:fldChar w:fldCharType="begin"/>
          </w:r>
          <w:r w:rsidRPr="00421965">
            <w:rPr>
              <w:rFonts w:ascii="Arial" w:hAnsi="Arial" w:cs="Arial"/>
              <w:sz w:val="28"/>
              <w:szCs w:val="28"/>
            </w:rPr>
            <w:instrText xml:space="preserve"> CITATION CIP189 \l 2057 </w:instrText>
          </w:r>
          <w:r w:rsidR="00344652" w:rsidRPr="00421965">
            <w:rPr>
              <w:rFonts w:ascii="Arial" w:hAnsi="Arial" w:cs="Arial"/>
              <w:sz w:val="28"/>
              <w:szCs w:val="28"/>
            </w:rPr>
            <w:fldChar w:fldCharType="separate"/>
          </w:r>
          <w:r w:rsidRPr="00421965">
            <w:rPr>
              <w:rFonts w:ascii="Arial" w:hAnsi="Arial" w:cs="Arial"/>
              <w:noProof/>
              <w:sz w:val="28"/>
              <w:szCs w:val="28"/>
            </w:rPr>
            <w:t>(CIPD, 2018)</w:t>
          </w:r>
          <w:r w:rsidR="00344652" w:rsidRPr="00421965">
            <w:rPr>
              <w:rFonts w:ascii="Arial" w:hAnsi="Arial" w:cs="Arial"/>
              <w:sz w:val="28"/>
              <w:szCs w:val="28"/>
            </w:rPr>
            <w:fldChar w:fldCharType="end"/>
          </w:r>
        </w:sdtContent>
      </w:sdt>
      <w:r w:rsidRPr="00421965">
        <w:rPr>
          <w:rFonts w:ascii="Arial" w:hAnsi="Arial" w:cs="Arial"/>
          <w:sz w:val="28"/>
          <w:szCs w:val="28"/>
        </w:rPr>
        <w:t>.</w:t>
      </w:r>
    </w:p>
    <w:p w:rsidR="00B43BCF" w:rsidRPr="00421965" w:rsidRDefault="00B43BCF" w:rsidP="00AE7988">
      <w:pPr>
        <w:spacing w:line="360" w:lineRule="auto"/>
        <w:rPr>
          <w:rFonts w:ascii="Arial" w:hAnsi="Arial" w:cs="Arial"/>
          <w:sz w:val="28"/>
          <w:szCs w:val="28"/>
        </w:rPr>
      </w:pPr>
    </w:p>
    <w:p w:rsidR="00B43BCF" w:rsidRPr="00421965" w:rsidRDefault="00D17918" w:rsidP="00AE7988">
      <w:pPr>
        <w:spacing w:line="360" w:lineRule="auto"/>
        <w:rPr>
          <w:rFonts w:ascii="Arial" w:hAnsi="Arial" w:cs="Arial"/>
          <w:sz w:val="28"/>
          <w:szCs w:val="28"/>
        </w:rPr>
      </w:pPr>
      <w:r w:rsidRPr="00421965">
        <w:rPr>
          <w:rFonts w:ascii="Arial" w:hAnsi="Arial" w:cs="Arial"/>
          <w:sz w:val="28"/>
          <w:szCs w:val="28"/>
        </w:rPr>
        <w:t>C</w:t>
      </w:r>
      <w:r w:rsidR="00B43BCF" w:rsidRPr="00421965">
        <w:rPr>
          <w:rFonts w:ascii="Arial" w:hAnsi="Arial" w:cs="Arial"/>
          <w:sz w:val="28"/>
          <w:szCs w:val="28"/>
        </w:rPr>
        <w:t>oaching should not be seen as a one off intervention and therefore highlights the need for a coaching culture as appose to specific intervention</w:t>
      </w:r>
      <w:r w:rsidRPr="00421965">
        <w:rPr>
          <w:rFonts w:ascii="Arial" w:hAnsi="Arial" w:cs="Arial"/>
          <w:sz w:val="28"/>
          <w:szCs w:val="28"/>
        </w:rPr>
        <w:t xml:space="preserve">.  If the culture </w:t>
      </w:r>
      <w:r w:rsidR="00B43BCF" w:rsidRPr="00421965">
        <w:rPr>
          <w:rFonts w:ascii="Arial" w:hAnsi="Arial" w:cs="Arial"/>
          <w:sz w:val="28"/>
          <w:szCs w:val="28"/>
        </w:rPr>
        <w:t>becomes forgotten</w:t>
      </w:r>
      <w:r w:rsidRPr="00421965">
        <w:rPr>
          <w:rFonts w:ascii="Arial" w:hAnsi="Arial" w:cs="Arial"/>
          <w:sz w:val="28"/>
          <w:szCs w:val="28"/>
        </w:rPr>
        <w:t xml:space="preserve">, </w:t>
      </w:r>
      <w:r w:rsidR="00B43BCF" w:rsidRPr="00421965">
        <w:rPr>
          <w:rFonts w:ascii="Arial" w:hAnsi="Arial" w:cs="Arial"/>
          <w:sz w:val="28"/>
          <w:szCs w:val="28"/>
        </w:rPr>
        <w:t xml:space="preserve">individuals revert back to their old ways </w:t>
      </w:r>
      <w:sdt>
        <w:sdtPr>
          <w:rPr>
            <w:rFonts w:ascii="Arial" w:hAnsi="Arial" w:cs="Arial"/>
            <w:sz w:val="28"/>
            <w:szCs w:val="28"/>
          </w:rPr>
          <w:id w:val="1932473652"/>
          <w:citation/>
        </w:sdtPr>
        <w:sdtContent>
          <w:r w:rsidR="00344652" w:rsidRPr="00421965">
            <w:rPr>
              <w:rFonts w:ascii="Arial" w:hAnsi="Arial" w:cs="Arial"/>
              <w:sz w:val="28"/>
              <w:szCs w:val="28"/>
            </w:rPr>
            <w:fldChar w:fldCharType="begin"/>
          </w:r>
          <w:r w:rsidR="00B43BCF" w:rsidRPr="00421965">
            <w:rPr>
              <w:rFonts w:ascii="Arial" w:hAnsi="Arial" w:cs="Arial"/>
              <w:sz w:val="28"/>
              <w:szCs w:val="28"/>
            </w:rPr>
            <w:instrText xml:space="preserve"> CITATION Hic13 \l 2057 </w:instrText>
          </w:r>
          <w:r w:rsidR="00344652" w:rsidRPr="00421965">
            <w:rPr>
              <w:rFonts w:ascii="Arial" w:hAnsi="Arial" w:cs="Arial"/>
              <w:sz w:val="28"/>
              <w:szCs w:val="28"/>
            </w:rPr>
            <w:fldChar w:fldCharType="separate"/>
          </w:r>
          <w:r w:rsidR="00B43BCF" w:rsidRPr="00421965">
            <w:rPr>
              <w:rFonts w:ascii="Arial" w:hAnsi="Arial" w:cs="Arial"/>
              <w:noProof/>
              <w:sz w:val="28"/>
              <w:szCs w:val="28"/>
            </w:rPr>
            <w:t>(Hicks, et al., 2013)</w:t>
          </w:r>
          <w:r w:rsidR="00344652" w:rsidRPr="00421965">
            <w:rPr>
              <w:rFonts w:ascii="Arial" w:hAnsi="Arial" w:cs="Arial"/>
              <w:sz w:val="28"/>
              <w:szCs w:val="28"/>
            </w:rPr>
            <w:fldChar w:fldCharType="end"/>
          </w:r>
        </w:sdtContent>
      </w:sdt>
      <w:r w:rsidR="00B43BCF" w:rsidRPr="00421965">
        <w:rPr>
          <w:rFonts w:ascii="Arial" w:hAnsi="Arial" w:cs="Arial"/>
          <w:sz w:val="28"/>
          <w:szCs w:val="28"/>
        </w:rPr>
        <w:t xml:space="preserve">. </w:t>
      </w:r>
    </w:p>
    <w:p w:rsidR="00B43BCF" w:rsidRPr="00421965" w:rsidRDefault="00B43BCF" w:rsidP="00AE7988">
      <w:pPr>
        <w:spacing w:line="360" w:lineRule="auto"/>
        <w:rPr>
          <w:rFonts w:ascii="Arial" w:hAnsi="Arial" w:cs="Arial"/>
          <w:sz w:val="28"/>
          <w:szCs w:val="28"/>
        </w:rPr>
      </w:pPr>
    </w:p>
    <w:p w:rsidR="00B43BCF" w:rsidRPr="00421965" w:rsidRDefault="00B43BCF" w:rsidP="00AE7988">
      <w:pPr>
        <w:pStyle w:val="Heading1"/>
        <w:numPr>
          <w:ilvl w:val="0"/>
          <w:numId w:val="7"/>
        </w:numPr>
        <w:spacing w:line="360" w:lineRule="auto"/>
        <w:rPr>
          <w:rFonts w:ascii="Arial" w:hAnsi="Arial" w:cs="Arial"/>
          <w:b/>
          <w:color w:val="auto"/>
          <w:sz w:val="28"/>
          <w:szCs w:val="28"/>
          <w:u w:val="single"/>
        </w:rPr>
      </w:pPr>
      <w:r w:rsidRPr="00421965">
        <w:rPr>
          <w:rFonts w:ascii="Arial" w:hAnsi="Arial" w:cs="Arial"/>
          <w:b/>
          <w:color w:val="auto"/>
          <w:sz w:val="28"/>
          <w:szCs w:val="28"/>
          <w:u w:val="single"/>
        </w:rPr>
        <w:t xml:space="preserve">Bibliography </w:t>
      </w:r>
    </w:p>
    <w:p w:rsidR="00726F14" w:rsidRPr="00421965" w:rsidRDefault="00726F14" w:rsidP="00AE7988">
      <w:pPr>
        <w:spacing w:line="360" w:lineRule="auto"/>
        <w:rPr>
          <w:rFonts w:ascii="Arial" w:hAnsi="Arial" w:cs="Arial"/>
          <w:sz w:val="28"/>
          <w:szCs w:val="28"/>
        </w:rPr>
      </w:pPr>
    </w:p>
    <w:p w:rsidR="00AB2644" w:rsidRPr="00421965" w:rsidRDefault="00AB2644" w:rsidP="00AE7988">
      <w:pPr>
        <w:spacing w:line="360" w:lineRule="auto"/>
        <w:rPr>
          <w:rFonts w:ascii="Arial" w:hAnsi="Arial" w:cs="Arial"/>
          <w:sz w:val="28"/>
          <w:szCs w:val="28"/>
        </w:rPr>
      </w:pPr>
    </w:p>
    <w:sectPr w:rsidR="00AB2644" w:rsidRPr="00421965" w:rsidSect="003446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4A36" w:rsidRDefault="00794A36" w:rsidP="00507B96">
      <w:r>
        <w:separator/>
      </w:r>
    </w:p>
  </w:endnote>
  <w:endnote w:type="continuationSeparator" w:id="0">
    <w:p w:rsidR="00794A36" w:rsidRDefault="00794A36" w:rsidP="00507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charset w:val="00"/>
    <w:family w:val="swiss"/>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4A36" w:rsidRDefault="00794A36" w:rsidP="00507B96">
      <w:r>
        <w:separator/>
      </w:r>
    </w:p>
  </w:footnote>
  <w:footnote w:type="continuationSeparator" w:id="0">
    <w:p w:rsidR="00794A36" w:rsidRDefault="00794A36" w:rsidP="00507B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F102C"/>
    <w:multiLevelType w:val="multilevel"/>
    <w:tmpl w:val="FFFFFFFF"/>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1617180"/>
    <w:multiLevelType w:val="hybridMultilevel"/>
    <w:tmpl w:val="11E035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CB512D"/>
    <w:multiLevelType w:val="hybridMultilevel"/>
    <w:tmpl w:val="CB565E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ED80C41"/>
    <w:multiLevelType w:val="hybridMultilevel"/>
    <w:tmpl w:val="BCB0563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ECE4985"/>
    <w:multiLevelType w:val="multilevel"/>
    <w:tmpl w:val="FFFFFFFF"/>
    <w:lvl w:ilvl="0">
      <w:start w:val="2"/>
      <w:numFmt w:val="decimal"/>
      <w:lvlText w:val="%1"/>
      <w:lvlJc w:val="left"/>
      <w:pPr>
        <w:ind w:left="480" w:hanging="480"/>
      </w:pPr>
      <w:rPr>
        <w:rFonts w:hint="default"/>
      </w:rPr>
    </w:lvl>
    <w:lvl w:ilvl="1">
      <w:start w:val="1"/>
      <w:numFmt w:val="decimal"/>
      <w:lvlText w:val="%1.%2"/>
      <w:lvlJc w:val="left"/>
      <w:pPr>
        <w:ind w:left="621"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5081EF1"/>
    <w:multiLevelType w:val="multilevel"/>
    <w:tmpl w:val="FFFFFFFF"/>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63B3496"/>
    <w:multiLevelType w:val="hybridMultilevel"/>
    <w:tmpl w:val="080E7E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236E4A"/>
    <w:multiLevelType w:val="multilevel"/>
    <w:tmpl w:val="123A87B8"/>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486F0D00"/>
    <w:multiLevelType w:val="hybridMultilevel"/>
    <w:tmpl w:val="F1469E2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B844107"/>
    <w:multiLevelType w:val="hybridMultilevel"/>
    <w:tmpl w:val="D79C3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6D3E0A"/>
    <w:multiLevelType w:val="hybridMultilevel"/>
    <w:tmpl w:val="C6CE4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20300D"/>
    <w:multiLevelType w:val="multilevel"/>
    <w:tmpl w:val="FFFFFFFF"/>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63851EF9"/>
    <w:multiLevelType w:val="hybridMultilevel"/>
    <w:tmpl w:val="F0E2B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BC74B5"/>
    <w:multiLevelType w:val="multilevel"/>
    <w:tmpl w:val="FFFFFFFF"/>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8750EC4"/>
    <w:multiLevelType w:val="hybridMultilevel"/>
    <w:tmpl w:val="F6E44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E45369"/>
    <w:multiLevelType w:val="multilevel"/>
    <w:tmpl w:val="FFFFFFFF"/>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6FB3B5D"/>
    <w:multiLevelType w:val="multilevel"/>
    <w:tmpl w:val="44FE2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D0F7255"/>
    <w:multiLevelType w:val="hybridMultilevel"/>
    <w:tmpl w:val="DD5806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3"/>
  </w:num>
  <w:num w:numId="4">
    <w:abstractNumId w:val="15"/>
  </w:num>
  <w:num w:numId="5">
    <w:abstractNumId w:val="5"/>
  </w:num>
  <w:num w:numId="6">
    <w:abstractNumId w:val="0"/>
  </w:num>
  <w:num w:numId="7">
    <w:abstractNumId w:val="7"/>
  </w:num>
  <w:num w:numId="8">
    <w:abstractNumId w:val="11"/>
  </w:num>
  <w:num w:numId="9">
    <w:abstractNumId w:val="4"/>
  </w:num>
  <w:num w:numId="10">
    <w:abstractNumId w:val="13"/>
  </w:num>
  <w:num w:numId="11">
    <w:abstractNumId w:val="10"/>
  </w:num>
  <w:num w:numId="12">
    <w:abstractNumId w:val="16"/>
  </w:num>
  <w:num w:numId="13">
    <w:abstractNumId w:val="9"/>
  </w:num>
  <w:num w:numId="14">
    <w:abstractNumId w:val="14"/>
  </w:num>
  <w:num w:numId="15">
    <w:abstractNumId w:val="8"/>
  </w:num>
  <w:num w:numId="16">
    <w:abstractNumId w:val="1"/>
  </w:num>
  <w:num w:numId="17">
    <w:abstractNumId w:val="17"/>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557"/>
    <w:rsid w:val="00010557"/>
    <w:rsid w:val="00015800"/>
    <w:rsid w:val="0003390C"/>
    <w:rsid w:val="00041327"/>
    <w:rsid w:val="00046354"/>
    <w:rsid w:val="0004636D"/>
    <w:rsid w:val="000478F4"/>
    <w:rsid w:val="000536D0"/>
    <w:rsid w:val="00055DE6"/>
    <w:rsid w:val="00087A8F"/>
    <w:rsid w:val="00092A50"/>
    <w:rsid w:val="000A5495"/>
    <w:rsid w:val="000A5A0D"/>
    <w:rsid w:val="000A5D64"/>
    <w:rsid w:val="000B135A"/>
    <w:rsid w:val="000B1B89"/>
    <w:rsid w:val="000B343D"/>
    <w:rsid w:val="000C65CB"/>
    <w:rsid w:val="000D5675"/>
    <w:rsid w:val="000F01D4"/>
    <w:rsid w:val="0010123C"/>
    <w:rsid w:val="00101494"/>
    <w:rsid w:val="00104381"/>
    <w:rsid w:val="001055BB"/>
    <w:rsid w:val="0012156A"/>
    <w:rsid w:val="0012406E"/>
    <w:rsid w:val="00130177"/>
    <w:rsid w:val="00130405"/>
    <w:rsid w:val="00133367"/>
    <w:rsid w:val="00133F6E"/>
    <w:rsid w:val="00156092"/>
    <w:rsid w:val="001571E4"/>
    <w:rsid w:val="00157F78"/>
    <w:rsid w:val="00180778"/>
    <w:rsid w:val="0018109D"/>
    <w:rsid w:val="00195DE4"/>
    <w:rsid w:val="0019618F"/>
    <w:rsid w:val="001B0338"/>
    <w:rsid w:val="001B5911"/>
    <w:rsid w:val="001C7D2E"/>
    <w:rsid w:val="001D2C56"/>
    <w:rsid w:val="001D62E8"/>
    <w:rsid w:val="001E3F74"/>
    <w:rsid w:val="001F1347"/>
    <w:rsid w:val="001F5EF1"/>
    <w:rsid w:val="00213012"/>
    <w:rsid w:val="00214021"/>
    <w:rsid w:val="00223C07"/>
    <w:rsid w:val="00234289"/>
    <w:rsid w:val="002445D1"/>
    <w:rsid w:val="00245A46"/>
    <w:rsid w:val="00251774"/>
    <w:rsid w:val="002672A2"/>
    <w:rsid w:val="00284E5C"/>
    <w:rsid w:val="0028694D"/>
    <w:rsid w:val="002949F0"/>
    <w:rsid w:val="002B2345"/>
    <w:rsid w:val="002C4EC9"/>
    <w:rsid w:val="002C4F8F"/>
    <w:rsid w:val="002F4E31"/>
    <w:rsid w:val="003072B7"/>
    <w:rsid w:val="00321565"/>
    <w:rsid w:val="00344652"/>
    <w:rsid w:val="003611AF"/>
    <w:rsid w:val="00361DFD"/>
    <w:rsid w:val="00362954"/>
    <w:rsid w:val="00362AE0"/>
    <w:rsid w:val="00385E6F"/>
    <w:rsid w:val="003860B3"/>
    <w:rsid w:val="00386FEA"/>
    <w:rsid w:val="00394528"/>
    <w:rsid w:val="0039728C"/>
    <w:rsid w:val="003A0C78"/>
    <w:rsid w:val="003A3039"/>
    <w:rsid w:val="003A49C6"/>
    <w:rsid w:val="003A4D2E"/>
    <w:rsid w:val="003A7147"/>
    <w:rsid w:val="003A7181"/>
    <w:rsid w:val="003B0E91"/>
    <w:rsid w:val="003B10DE"/>
    <w:rsid w:val="003B2CE0"/>
    <w:rsid w:val="003E4C59"/>
    <w:rsid w:val="003F7E07"/>
    <w:rsid w:val="00405069"/>
    <w:rsid w:val="00421965"/>
    <w:rsid w:val="00421A56"/>
    <w:rsid w:val="00427DF3"/>
    <w:rsid w:val="004324D7"/>
    <w:rsid w:val="00437E0F"/>
    <w:rsid w:val="00443AB8"/>
    <w:rsid w:val="00444AEE"/>
    <w:rsid w:val="004475D9"/>
    <w:rsid w:val="0045083E"/>
    <w:rsid w:val="0046238F"/>
    <w:rsid w:val="00471D7F"/>
    <w:rsid w:val="00477688"/>
    <w:rsid w:val="0048568F"/>
    <w:rsid w:val="00485CB0"/>
    <w:rsid w:val="00491157"/>
    <w:rsid w:val="00496223"/>
    <w:rsid w:val="004A0104"/>
    <w:rsid w:val="004A384B"/>
    <w:rsid w:val="004A3EA6"/>
    <w:rsid w:val="004A5B2F"/>
    <w:rsid w:val="004B3729"/>
    <w:rsid w:val="004B4B39"/>
    <w:rsid w:val="004B7DC6"/>
    <w:rsid w:val="004C5D4E"/>
    <w:rsid w:val="004C7E44"/>
    <w:rsid w:val="004D4335"/>
    <w:rsid w:val="004E59B4"/>
    <w:rsid w:val="00506C6B"/>
    <w:rsid w:val="00507B96"/>
    <w:rsid w:val="005100A8"/>
    <w:rsid w:val="005145E1"/>
    <w:rsid w:val="005154B3"/>
    <w:rsid w:val="00524CBC"/>
    <w:rsid w:val="00526B90"/>
    <w:rsid w:val="00531817"/>
    <w:rsid w:val="00532985"/>
    <w:rsid w:val="0053677B"/>
    <w:rsid w:val="00536902"/>
    <w:rsid w:val="00536EB0"/>
    <w:rsid w:val="005426CD"/>
    <w:rsid w:val="005439A1"/>
    <w:rsid w:val="005524B8"/>
    <w:rsid w:val="00553D34"/>
    <w:rsid w:val="00554FBD"/>
    <w:rsid w:val="00572690"/>
    <w:rsid w:val="00593544"/>
    <w:rsid w:val="005A77DA"/>
    <w:rsid w:val="005B2F3E"/>
    <w:rsid w:val="005C47EB"/>
    <w:rsid w:val="005D1E76"/>
    <w:rsid w:val="005D34E2"/>
    <w:rsid w:val="005D7065"/>
    <w:rsid w:val="005E00E3"/>
    <w:rsid w:val="00601AE4"/>
    <w:rsid w:val="006249DD"/>
    <w:rsid w:val="0062580E"/>
    <w:rsid w:val="00633E5E"/>
    <w:rsid w:val="00642500"/>
    <w:rsid w:val="006709B7"/>
    <w:rsid w:val="00681044"/>
    <w:rsid w:val="0069348A"/>
    <w:rsid w:val="006964FF"/>
    <w:rsid w:val="006B0A38"/>
    <w:rsid w:val="006B4674"/>
    <w:rsid w:val="006C3B08"/>
    <w:rsid w:val="006C63F6"/>
    <w:rsid w:val="006D6F80"/>
    <w:rsid w:val="006E397B"/>
    <w:rsid w:val="006E7ADA"/>
    <w:rsid w:val="006F0F54"/>
    <w:rsid w:val="006F2084"/>
    <w:rsid w:val="006F4A42"/>
    <w:rsid w:val="006F60E0"/>
    <w:rsid w:val="0070158B"/>
    <w:rsid w:val="00706AC7"/>
    <w:rsid w:val="0071210A"/>
    <w:rsid w:val="00715470"/>
    <w:rsid w:val="00716E6D"/>
    <w:rsid w:val="00726F14"/>
    <w:rsid w:val="00731D38"/>
    <w:rsid w:val="00742DBD"/>
    <w:rsid w:val="0074792D"/>
    <w:rsid w:val="0075670B"/>
    <w:rsid w:val="00770E28"/>
    <w:rsid w:val="007769AE"/>
    <w:rsid w:val="00786920"/>
    <w:rsid w:val="00793BEF"/>
    <w:rsid w:val="00794A36"/>
    <w:rsid w:val="00795090"/>
    <w:rsid w:val="007A185E"/>
    <w:rsid w:val="007B0224"/>
    <w:rsid w:val="007B1C87"/>
    <w:rsid w:val="007C203B"/>
    <w:rsid w:val="007D1D7D"/>
    <w:rsid w:val="007D409F"/>
    <w:rsid w:val="007E0BAA"/>
    <w:rsid w:val="007E6017"/>
    <w:rsid w:val="007F2969"/>
    <w:rsid w:val="00811DF3"/>
    <w:rsid w:val="00822577"/>
    <w:rsid w:val="008230EF"/>
    <w:rsid w:val="00833AB0"/>
    <w:rsid w:val="008431F1"/>
    <w:rsid w:val="00847303"/>
    <w:rsid w:val="00847C6B"/>
    <w:rsid w:val="008500A9"/>
    <w:rsid w:val="00855854"/>
    <w:rsid w:val="00855E68"/>
    <w:rsid w:val="00856F7D"/>
    <w:rsid w:val="00861363"/>
    <w:rsid w:val="00873B7C"/>
    <w:rsid w:val="00880951"/>
    <w:rsid w:val="00882B96"/>
    <w:rsid w:val="00885A0B"/>
    <w:rsid w:val="00886F1F"/>
    <w:rsid w:val="0089460D"/>
    <w:rsid w:val="0089708F"/>
    <w:rsid w:val="008A2E39"/>
    <w:rsid w:val="008A781E"/>
    <w:rsid w:val="008A7836"/>
    <w:rsid w:val="008B03DA"/>
    <w:rsid w:val="008C4D6E"/>
    <w:rsid w:val="008D0E39"/>
    <w:rsid w:val="008D59DE"/>
    <w:rsid w:val="008E04BB"/>
    <w:rsid w:val="008F3A5F"/>
    <w:rsid w:val="0090237C"/>
    <w:rsid w:val="009027BB"/>
    <w:rsid w:val="00915A34"/>
    <w:rsid w:val="00916985"/>
    <w:rsid w:val="00920B50"/>
    <w:rsid w:val="009306A8"/>
    <w:rsid w:val="00943735"/>
    <w:rsid w:val="00945238"/>
    <w:rsid w:val="00952576"/>
    <w:rsid w:val="0099304D"/>
    <w:rsid w:val="0099634E"/>
    <w:rsid w:val="009976FA"/>
    <w:rsid w:val="009B0BBF"/>
    <w:rsid w:val="009B15D9"/>
    <w:rsid w:val="009B26D4"/>
    <w:rsid w:val="009C06BF"/>
    <w:rsid w:val="009C2687"/>
    <w:rsid w:val="009C4E01"/>
    <w:rsid w:val="009D2C00"/>
    <w:rsid w:val="009E0EFA"/>
    <w:rsid w:val="009E1E1C"/>
    <w:rsid w:val="009E490A"/>
    <w:rsid w:val="009F048F"/>
    <w:rsid w:val="00A03DB6"/>
    <w:rsid w:val="00A064BE"/>
    <w:rsid w:val="00A24ADB"/>
    <w:rsid w:val="00A26058"/>
    <w:rsid w:val="00A30723"/>
    <w:rsid w:val="00A30B8B"/>
    <w:rsid w:val="00A35716"/>
    <w:rsid w:val="00A5027C"/>
    <w:rsid w:val="00A56176"/>
    <w:rsid w:val="00A667CD"/>
    <w:rsid w:val="00A67200"/>
    <w:rsid w:val="00A77F13"/>
    <w:rsid w:val="00A839C1"/>
    <w:rsid w:val="00A949B6"/>
    <w:rsid w:val="00A96955"/>
    <w:rsid w:val="00A97623"/>
    <w:rsid w:val="00AA48CB"/>
    <w:rsid w:val="00AA52EB"/>
    <w:rsid w:val="00AA5483"/>
    <w:rsid w:val="00AB2644"/>
    <w:rsid w:val="00AB7112"/>
    <w:rsid w:val="00AB7183"/>
    <w:rsid w:val="00AB7D1C"/>
    <w:rsid w:val="00AC08F1"/>
    <w:rsid w:val="00AC43AD"/>
    <w:rsid w:val="00AC7A3B"/>
    <w:rsid w:val="00AD4406"/>
    <w:rsid w:val="00AE1C93"/>
    <w:rsid w:val="00AE2542"/>
    <w:rsid w:val="00AE3454"/>
    <w:rsid w:val="00AE7988"/>
    <w:rsid w:val="00B05AA3"/>
    <w:rsid w:val="00B0667D"/>
    <w:rsid w:val="00B068E0"/>
    <w:rsid w:val="00B06B76"/>
    <w:rsid w:val="00B205E9"/>
    <w:rsid w:val="00B21E60"/>
    <w:rsid w:val="00B2283D"/>
    <w:rsid w:val="00B31AEA"/>
    <w:rsid w:val="00B42F3B"/>
    <w:rsid w:val="00B43422"/>
    <w:rsid w:val="00B43BCF"/>
    <w:rsid w:val="00B5107B"/>
    <w:rsid w:val="00B52948"/>
    <w:rsid w:val="00B57CD3"/>
    <w:rsid w:val="00B60AA5"/>
    <w:rsid w:val="00B70557"/>
    <w:rsid w:val="00B70AD4"/>
    <w:rsid w:val="00B7367F"/>
    <w:rsid w:val="00B73B84"/>
    <w:rsid w:val="00B7431F"/>
    <w:rsid w:val="00B924A4"/>
    <w:rsid w:val="00BA48A5"/>
    <w:rsid w:val="00BA6A89"/>
    <w:rsid w:val="00BB0D84"/>
    <w:rsid w:val="00BB1DCC"/>
    <w:rsid w:val="00BE35F6"/>
    <w:rsid w:val="00BE3A5F"/>
    <w:rsid w:val="00BE7039"/>
    <w:rsid w:val="00BF11DE"/>
    <w:rsid w:val="00BF2CFF"/>
    <w:rsid w:val="00C02423"/>
    <w:rsid w:val="00C04C5B"/>
    <w:rsid w:val="00C0509A"/>
    <w:rsid w:val="00C07C6E"/>
    <w:rsid w:val="00C10344"/>
    <w:rsid w:val="00C10890"/>
    <w:rsid w:val="00C117AE"/>
    <w:rsid w:val="00C27212"/>
    <w:rsid w:val="00C32E76"/>
    <w:rsid w:val="00C55AB4"/>
    <w:rsid w:val="00C66D17"/>
    <w:rsid w:val="00C75FE7"/>
    <w:rsid w:val="00C80318"/>
    <w:rsid w:val="00C92407"/>
    <w:rsid w:val="00C94441"/>
    <w:rsid w:val="00CA3A12"/>
    <w:rsid w:val="00CB3721"/>
    <w:rsid w:val="00CC3537"/>
    <w:rsid w:val="00CD4DFD"/>
    <w:rsid w:val="00CD55B1"/>
    <w:rsid w:val="00CE0985"/>
    <w:rsid w:val="00CE5099"/>
    <w:rsid w:val="00CF631F"/>
    <w:rsid w:val="00D031B0"/>
    <w:rsid w:val="00D04472"/>
    <w:rsid w:val="00D10517"/>
    <w:rsid w:val="00D17918"/>
    <w:rsid w:val="00D24934"/>
    <w:rsid w:val="00D25814"/>
    <w:rsid w:val="00D46DEB"/>
    <w:rsid w:val="00D53598"/>
    <w:rsid w:val="00D5415E"/>
    <w:rsid w:val="00D64186"/>
    <w:rsid w:val="00D65B01"/>
    <w:rsid w:val="00D70DE9"/>
    <w:rsid w:val="00D73FA0"/>
    <w:rsid w:val="00D8645C"/>
    <w:rsid w:val="00D8757A"/>
    <w:rsid w:val="00D9217D"/>
    <w:rsid w:val="00D93173"/>
    <w:rsid w:val="00D93982"/>
    <w:rsid w:val="00DA53E8"/>
    <w:rsid w:val="00DB1285"/>
    <w:rsid w:val="00DB5193"/>
    <w:rsid w:val="00DC3555"/>
    <w:rsid w:val="00DC68DE"/>
    <w:rsid w:val="00DE05F5"/>
    <w:rsid w:val="00DF6143"/>
    <w:rsid w:val="00E028D1"/>
    <w:rsid w:val="00E048B9"/>
    <w:rsid w:val="00E15E71"/>
    <w:rsid w:val="00E164C1"/>
    <w:rsid w:val="00E24CFD"/>
    <w:rsid w:val="00E25A31"/>
    <w:rsid w:val="00E27C88"/>
    <w:rsid w:val="00E31C75"/>
    <w:rsid w:val="00E333FE"/>
    <w:rsid w:val="00E360F1"/>
    <w:rsid w:val="00E4063D"/>
    <w:rsid w:val="00E4079D"/>
    <w:rsid w:val="00E4404C"/>
    <w:rsid w:val="00E51335"/>
    <w:rsid w:val="00E5604E"/>
    <w:rsid w:val="00E61999"/>
    <w:rsid w:val="00E77A8D"/>
    <w:rsid w:val="00E8130D"/>
    <w:rsid w:val="00E83102"/>
    <w:rsid w:val="00E86254"/>
    <w:rsid w:val="00E91B51"/>
    <w:rsid w:val="00E97C7C"/>
    <w:rsid w:val="00EA2A67"/>
    <w:rsid w:val="00EA3971"/>
    <w:rsid w:val="00EC2348"/>
    <w:rsid w:val="00EC40F0"/>
    <w:rsid w:val="00EC652D"/>
    <w:rsid w:val="00ED2B1B"/>
    <w:rsid w:val="00EF4C12"/>
    <w:rsid w:val="00EF642C"/>
    <w:rsid w:val="00F02802"/>
    <w:rsid w:val="00F058ED"/>
    <w:rsid w:val="00F10FE6"/>
    <w:rsid w:val="00F12318"/>
    <w:rsid w:val="00F15453"/>
    <w:rsid w:val="00F20299"/>
    <w:rsid w:val="00F23B4E"/>
    <w:rsid w:val="00F302BD"/>
    <w:rsid w:val="00F41978"/>
    <w:rsid w:val="00F4520C"/>
    <w:rsid w:val="00F45237"/>
    <w:rsid w:val="00F52343"/>
    <w:rsid w:val="00F54976"/>
    <w:rsid w:val="00F55A10"/>
    <w:rsid w:val="00F61DEA"/>
    <w:rsid w:val="00F62AC5"/>
    <w:rsid w:val="00F6429E"/>
    <w:rsid w:val="00F7767B"/>
    <w:rsid w:val="00F90A5A"/>
    <w:rsid w:val="00FA285B"/>
    <w:rsid w:val="00FA4F4E"/>
    <w:rsid w:val="00FA6602"/>
    <w:rsid w:val="00FB5893"/>
    <w:rsid w:val="00FC1F2B"/>
    <w:rsid w:val="00FC269F"/>
    <w:rsid w:val="00FC3467"/>
    <w:rsid w:val="00FC436F"/>
    <w:rsid w:val="00FD0C14"/>
    <w:rsid w:val="00FF5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57FC6"/>
  <w15:docId w15:val="{F9DFE805-AFF1-4BBE-BF20-9465F16AB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652"/>
  </w:style>
  <w:style w:type="paragraph" w:styleId="Heading1">
    <w:name w:val="heading 1"/>
    <w:basedOn w:val="Normal"/>
    <w:next w:val="Normal"/>
    <w:link w:val="Heading1Char"/>
    <w:uiPriority w:val="9"/>
    <w:qFormat/>
    <w:rsid w:val="0095257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257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2DBD"/>
    <w:pPr>
      <w:ind w:left="720"/>
      <w:contextualSpacing/>
    </w:pPr>
  </w:style>
  <w:style w:type="character" w:customStyle="1" w:styleId="Heading1Char">
    <w:name w:val="Heading 1 Char"/>
    <w:basedOn w:val="DefaultParagraphFont"/>
    <w:link w:val="Heading1"/>
    <w:uiPriority w:val="9"/>
    <w:rsid w:val="0095257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52576"/>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07B96"/>
    <w:pPr>
      <w:tabs>
        <w:tab w:val="center" w:pos="4513"/>
        <w:tab w:val="right" w:pos="9026"/>
      </w:tabs>
    </w:pPr>
  </w:style>
  <w:style w:type="character" w:customStyle="1" w:styleId="HeaderChar">
    <w:name w:val="Header Char"/>
    <w:basedOn w:val="DefaultParagraphFont"/>
    <w:link w:val="Header"/>
    <w:uiPriority w:val="99"/>
    <w:rsid w:val="00507B96"/>
  </w:style>
  <w:style w:type="paragraph" w:styleId="Footer">
    <w:name w:val="footer"/>
    <w:basedOn w:val="Normal"/>
    <w:link w:val="FooterChar"/>
    <w:uiPriority w:val="99"/>
    <w:unhideWhenUsed/>
    <w:rsid w:val="00507B96"/>
    <w:pPr>
      <w:tabs>
        <w:tab w:val="center" w:pos="4513"/>
        <w:tab w:val="right" w:pos="9026"/>
      </w:tabs>
    </w:pPr>
  </w:style>
  <w:style w:type="character" w:customStyle="1" w:styleId="FooterChar">
    <w:name w:val="Footer Char"/>
    <w:basedOn w:val="DefaultParagraphFont"/>
    <w:link w:val="Footer"/>
    <w:uiPriority w:val="99"/>
    <w:rsid w:val="00507B96"/>
  </w:style>
  <w:style w:type="character" w:styleId="Hyperlink">
    <w:name w:val="Hyperlink"/>
    <w:basedOn w:val="DefaultParagraphFont"/>
    <w:uiPriority w:val="99"/>
    <w:unhideWhenUsed/>
    <w:rsid w:val="00AC7A3B"/>
    <w:rPr>
      <w:color w:val="0563C1" w:themeColor="hyperlink"/>
      <w:u w:val="single"/>
    </w:rPr>
  </w:style>
  <w:style w:type="character" w:customStyle="1" w:styleId="UnresolvedMention">
    <w:name w:val="Unresolved Mention"/>
    <w:basedOn w:val="DefaultParagraphFont"/>
    <w:uiPriority w:val="99"/>
    <w:semiHidden/>
    <w:unhideWhenUsed/>
    <w:rsid w:val="00386FEA"/>
    <w:rPr>
      <w:color w:val="605E5C"/>
      <w:shd w:val="clear" w:color="auto" w:fill="E1DFDD"/>
    </w:rPr>
  </w:style>
  <w:style w:type="paragraph" w:styleId="BalloonText">
    <w:name w:val="Balloon Text"/>
    <w:basedOn w:val="Normal"/>
    <w:link w:val="BalloonTextChar"/>
    <w:uiPriority w:val="99"/>
    <w:semiHidden/>
    <w:unhideWhenUsed/>
    <w:rsid w:val="00092A50"/>
    <w:rPr>
      <w:rFonts w:ascii="Tahoma" w:hAnsi="Tahoma" w:cs="Tahoma"/>
      <w:sz w:val="16"/>
      <w:szCs w:val="16"/>
    </w:rPr>
  </w:style>
  <w:style w:type="character" w:customStyle="1" w:styleId="BalloonTextChar">
    <w:name w:val="Balloon Text Char"/>
    <w:basedOn w:val="DefaultParagraphFont"/>
    <w:link w:val="BalloonText"/>
    <w:uiPriority w:val="99"/>
    <w:semiHidden/>
    <w:rsid w:val="00092A50"/>
    <w:rPr>
      <w:rFonts w:ascii="Tahoma" w:hAnsi="Tahoma" w:cs="Tahoma"/>
      <w:sz w:val="16"/>
      <w:szCs w:val="16"/>
    </w:rPr>
  </w:style>
  <w:style w:type="character" w:styleId="Strong">
    <w:name w:val="Strong"/>
    <w:basedOn w:val="DefaultParagraphFont"/>
    <w:uiPriority w:val="22"/>
    <w:qFormat/>
    <w:rsid w:val="00A30723"/>
    <w:rPr>
      <w:b/>
      <w:bCs/>
    </w:rPr>
  </w:style>
  <w:style w:type="character" w:styleId="FollowedHyperlink">
    <w:name w:val="FollowedHyperlink"/>
    <w:basedOn w:val="DefaultParagraphFont"/>
    <w:uiPriority w:val="99"/>
    <w:semiHidden/>
    <w:unhideWhenUsed/>
    <w:rsid w:val="00F123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5896">
      <w:bodyDiv w:val="1"/>
      <w:marLeft w:val="0"/>
      <w:marRight w:val="0"/>
      <w:marTop w:val="0"/>
      <w:marBottom w:val="0"/>
      <w:divBdr>
        <w:top w:val="none" w:sz="0" w:space="0" w:color="auto"/>
        <w:left w:val="none" w:sz="0" w:space="0" w:color="auto"/>
        <w:bottom w:val="none" w:sz="0" w:space="0" w:color="auto"/>
        <w:right w:val="none" w:sz="0" w:space="0" w:color="auto"/>
      </w:divBdr>
    </w:div>
    <w:div w:id="20405001">
      <w:bodyDiv w:val="1"/>
      <w:marLeft w:val="0"/>
      <w:marRight w:val="0"/>
      <w:marTop w:val="0"/>
      <w:marBottom w:val="0"/>
      <w:divBdr>
        <w:top w:val="none" w:sz="0" w:space="0" w:color="auto"/>
        <w:left w:val="none" w:sz="0" w:space="0" w:color="auto"/>
        <w:bottom w:val="none" w:sz="0" w:space="0" w:color="auto"/>
        <w:right w:val="none" w:sz="0" w:space="0" w:color="auto"/>
      </w:divBdr>
    </w:div>
    <w:div w:id="26493023">
      <w:bodyDiv w:val="1"/>
      <w:marLeft w:val="0"/>
      <w:marRight w:val="0"/>
      <w:marTop w:val="0"/>
      <w:marBottom w:val="0"/>
      <w:divBdr>
        <w:top w:val="none" w:sz="0" w:space="0" w:color="auto"/>
        <w:left w:val="none" w:sz="0" w:space="0" w:color="auto"/>
        <w:bottom w:val="none" w:sz="0" w:space="0" w:color="auto"/>
        <w:right w:val="none" w:sz="0" w:space="0" w:color="auto"/>
      </w:divBdr>
    </w:div>
    <w:div w:id="28188311">
      <w:bodyDiv w:val="1"/>
      <w:marLeft w:val="0"/>
      <w:marRight w:val="0"/>
      <w:marTop w:val="0"/>
      <w:marBottom w:val="0"/>
      <w:divBdr>
        <w:top w:val="none" w:sz="0" w:space="0" w:color="auto"/>
        <w:left w:val="none" w:sz="0" w:space="0" w:color="auto"/>
        <w:bottom w:val="none" w:sz="0" w:space="0" w:color="auto"/>
        <w:right w:val="none" w:sz="0" w:space="0" w:color="auto"/>
      </w:divBdr>
    </w:div>
    <w:div w:id="29695116">
      <w:bodyDiv w:val="1"/>
      <w:marLeft w:val="0"/>
      <w:marRight w:val="0"/>
      <w:marTop w:val="0"/>
      <w:marBottom w:val="0"/>
      <w:divBdr>
        <w:top w:val="none" w:sz="0" w:space="0" w:color="auto"/>
        <w:left w:val="none" w:sz="0" w:space="0" w:color="auto"/>
        <w:bottom w:val="none" w:sz="0" w:space="0" w:color="auto"/>
        <w:right w:val="none" w:sz="0" w:space="0" w:color="auto"/>
      </w:divBdr>
    </w:div>
    <w:div w:id="57755503">
      <w:bodyDiv w:val="1"/>
      <w:marLeft w:val="0"/>
      <w:marRight w:val="0"/>
      <w:marTop w:val="0"/>
      <w:marBottom w:val="0"/>
      <w:divBdr>
        <w:top w:val="none" w:sz="0" w:space="0" w:color="auto"/>
        <w:left w:val="none" w:sz="0" w:space="0" w:color="auto"/>
        <w:bottom w:val="none" w:sz="0" w:space="0" w:color="auto"/>
        <w:right w:val="none" w:sz="0" w:space="0" w:color="auto"/>
      </w:divBdr>
    </w:div>
    <w:div w:id="64425677">
      <w:bodyDiv w:val="1"/>
      <w:marLeft w:val="0"/>
      <w:marRight w:val="0"/>
      <w:marTop w:val="0"/>
      <w:marBottom w:val="0"/>
      <w:divBdr>
        <w:top w:val="none" w:sz="0" w:space="0" w:color="auto"/>
        <w:left w:val="none" w:sz="0" w:space="0" w:color="auto"/>
        <w:bottom w:val="none" w:sz="0" w:space="0" w:color="auto"/>
        <w:right w:val="none" w:sz="0" w:space="0" w:color="auto"/>
      </w:divBdr>
    </w:div>
    <w:div w:id="81804116">
      <w:bodyDiv w:val="1"/>
      <w:marLeft w:val="0"/>
      <w:marRight w:val="0"/>
      <w:marTop w:val="0"/>
      <w:marBottom w:val="0"/>
      <w:divBdr>
        <w:top w:val="none" w:sz="0" w:space="0" w:color="auto"/>
        <w:left w:val="none" w:sz="0" w:space="0" w:color="auto"/>
        <w:bottom w:val="none" w:sz="0" w:space="0" w:color="auto"/>
        <w:right w:val="none" w:sz="0" w:space="0" w:color="auto"/>
      </w:divBdr>
    </w:div>
    <w:div w:id="94179279">
      <w:bodyDiv w:val="1"/>
      <w:marLeft w:val="0"/>
      <w:marRight w:val="0"/>
      <w:marTop w:val="0"/>
      <w:marBottom w:val="0"/>
      <w:divBdr>
        <w:top w:val="none" w:sz="0" w:space="0" w:color="auto"/>
        <w:left w:val="none" w:sz="0" w:space="0" w:color="auto"/>
        <w:bottom w:val="none" w:sz="0" w:space="0" w:color="auto"/>
        <w:right w:val="none" w:sz="0" w:space="0" w:color="auto"/>
      </w:divBdr>
    </w:div>
    <w:div w:id="112600086">
      <w:bodyDiv w:val="1"/>
      <w:marLeft w:val="0"/>
      <w:marRight w:val="0"/>
      <w:marTop w:val="0"/>
      <w:marBottom w:val="0"/>
      <w:divBdr>
        <w:top w:val="none" w:sz="0" w:space="0" w:color="auto"/>
        <w:left w:val="none" w:sz="0" w:space="0" w:color="auto"/>
        <w:bottom w:val="none" w:sz="0" w:space="0" w:color="auto"/>
        <w:right w:val="none" w:sz="0" w:space="0" w:color="auto"/>
      </w:divBdr>
    </w:div>
    <w:div w:id="112752452">
      <w:bodyDiv w:val="1"/>
      <w:marLeft w:val="0"/>
      <w:marRight w:val="0"/>
      <w:marTop w:val="0"/>
      <w:marBottom w:val="0"/>
      <w:divBdr>
        <w:top w:val="none" w:sz="0" w:space="0" w:color="auto"/>
        <w:left w:val="none" w:sz="0" w:space="0" w:color="auto"/>
        <w:bottom w:val="none" w:sz="0" w:space="0" w:color="auto"/>
        <w:right w:val="none" w:sz="0" w:space="0" w:color="auto"/>
      </w:divBdr>
    </w:div>
    <w:div w:id="113837463">
      <w:bodyDiv w:val="1"/>
      <w:marLeft w:val="0"/>
      <w:marRight w:val="0"/>
      <w:marTop w:val="0"/>
      <w:marBottom w:val="0"/>
      <w:divBdr>
        <w:top w:val="none" w:sz="0" w:space="0" w:color="auto"/>
        <w:left w:val="none" w:sz="0" w:space="0" w:color="auto"/>
        <w:bottom w:val="none" w:sz="0" w:space="0" w:color="auto"/>
        <w:right w:val="none" w:sz="0" w:space="0" w:color="auto"/>
      </w:divBdr>
    </w:div>
    <w:div w:id="114763028">
      <w:bodyDiv w:val="1"/>
      <w:marLeft w:val="0"/>
      <w:marRight w:val="0"/>
      <w:marTop w:val="0"/>
      <w:marBottom w:val="0"/>
      <w:divBdr>
        <w:top w:val="none" w:sz="0" w:space="0" w:color="auto"/>
        <w:left w:val="none" w:sz="0" w:space="0" w:color="auto"/>
        <w:bottom w:val="none" w:sz="0" w:space="0" w:color="auto"/>
        <w:right w:val="none" w:sz="0" w:space="0" w:color="auto"/>
      </w:divBdr>
    </w:div>
    <w:div w:id="119765854">
      <w:bodyDiv w:val="1"/>
      <w:marLeft w:val="0"/>
      <w:marRight w:val="0"/>
      <w:marTop w:val="0"/>
      <w:marBottom w:val="0"/>
      <w:divBdr>
        <w:top w:val="none" w:sz="0" w:space="0" w:color="auto"/>
        <w:left w:val="none" w:sz="0" w:space="0" w:color="auto"/>
        <w:bottom w:val="none" w:sz="0" w:space="0" w:color="auto"/>
        <w:right w:val="none" w:sz="0" w:space="0" w:color="auto"/>
      </w:divBdr>
    </w:div>
    <w:div w:id="119806485">
      <w:bodyDiv w:val="1"/>
      <w:marLeft w:val="0"/>
      <w:marRight w:val="0"/>
      <w:marTop w:val="0"/>
      <w:marBottom w:val="0"/>
      <w:divBdr>
        <w:top w:val="none" w:sz="0" w:space="0" w:color="auto"/>
        <w:left w:val="none" w:sz="0" w:space="0" w:color="auto"/>
        <w:bottom w:val="none" w:sz="0" w:space="0" w:color="auto"/>
        <w:right w:val="none" w:sz="0" w:space="0" w:color="auto"/>
      </w:divBdr>
    </w:div>
    <w:div w:id="136411390">
      <w:bodyDiv w:val="1"/>
      <w:marLeft w:val="0"/>
      <w:marRight w:val="0"/>
      <w:marTop w:val="0"/>
      <w:marBottom w:val="0"/>
      <w:divBdr>
        <w:top w:val="none" w:sz="0" w:space="0" w:color="auto"/>
        <w:left w:val="none" w:sz="0" w:space="0" w:color="auto"/>
        <w:bottom w:val="none" w:sz="0" w:space="0" w:color="auto"/>
        <w:right w:val="none" w:sz="0" w:space="0" w:color="auto"/>
      </w:divBdr>
    </w:div>
    <w:div w:id="149757415">
      <w:bodyDiv w:val="1"/>
      <w:marLeft w:val="0"/>
      <w:marRight w:val="0"/>
      <w:marTop w:val="0"/>
      <w:marBottom w:val="0"/>
      <w:divBdr>
        <w:top w:val="none" w:sz="0" w:space="0" w:color="auto"/>
        <w:left w:val="none" w:sz="0" w:space="0" w:color="auto"/>
        <w:bottom w:val="none" w:sz="0" w:space="0" w:color="auto"/>
        <w:right w:val="none" w:sz="0" w:space="0" w:color="auto"/>
      </w:divBdr>
    </w:div>
    <w:div w:id="211771850">
      <w:bodyDiv w:val="1"/>
      <w:marLeft w:val="0"/>
      <w:marRight w:val="0"/>
      <w:marTop w:val="0"/>
      <w:marBottom w:val="0"/>
      <w:divBdr>
        <w:top w:val="none" w:sz="0" w:space="0" w:color="auto"/>
        <w:left w:val="none" w:sz="0" w:space="0" w:color="auto"/>
        <w:bottom w:val="none" w:sz="0" w:space="0" w:color="auto"/>
        <w:right w:val="none" w:sz="0" w:space="0" w:color="auto"/>
      </w:divBdr>
    </w:div>
    <w:div w:id="250555189">
      <w:bodyDiv w:val="1"/>
      <w:marLeft w:val="0"/>
      <w:marRight w:val="0"/>
      <w:marTop w:val="0"/>
      <w:marBottom w:val="0"/>
      <w:divBdr>
        <w:top w:val="none" w:sz="0" w:space="0" w:color="auto"/>
        <w:left w:val="none" w:sz="0" w:space="0" w:color="auto"/>
        <w:bottom w:val="none" w:sz="0" w:space="0" w:color="auto"/>
        <w:right w:val="none" w:sz="0" w:space="0" w:color="auto"/>
      </w:divBdr>
    </w:div>
    <w:div w:id="251281270">
      <w:bodyDiv w:val="1"/>
      <w:marLeft w:val="0"/>
      <w:marRight w:val="0"/>
      <w:marTop w:val="0"/>
      <w:marBottom w:val="0"/>
      <w:divBdr>
        <w:top w:val="none" w:sz="0" w:space="0" w:color="auto"/>
        <w:left w:val="none" w:sz="0" w:space="0" w:color="auto"/>
        <w:bottom w:val="none" w:sz="0" w:space="0" w:color="auto"/>
        <w:right w:val="none" w:sz="0" w:space="0" w:color="auto"/>
      </w:divBdr>
    </w:div>
    <w:div w:id="271404939">
      <w:bodyDiv w:val="1"/>
      <w:marLeft w:val="0"/>
      <w:marRight w:val="0"/>
      <w:marTop w:val="0"/>
      <w:marBottom w:val="0"/>
      <w:divBdr>
        <w:top w:val="none" w:sz="0" w:space="0" w:color="auto"/>
        <w:left w:val="none" w:sz="0" w:space="0" w:color="auto"/>
        <w:bottom w:val="none" w:sz="0" w:space="0" w:color="auto"/>
        <w:right w:val="none" w:sz="0" w:space="0" w:color="auto"/>
      </w:divBdr>
    </w:div>
    <w:div w:id="292174082">
      <w:bodyDiv w:val="1"/>
      <w:marLeft w:val="0"/>
      <w:marRight w:val="0"/>
      <w:marTop w:val="0"/>
      <w:marBottom w:val="0"/>
      <w:divBdr>
        <w:top w:val="none" w:sz="0" w:space="0" w:color="auto"/>
        <w:left w:val="none" w:sz="0" w:space="0" w:color="auto"/>
        <w:bottom w:val="none" w:sz="0" w:space="0" w:color="auto"/>
        <w:right w:val="none" w:sz="0" w:space="0" w:color="auto"/>
      </w:divBdr>
    </w:div>
    <w:div w:id="297611086">
      <w:bodyDiv w:val="1"/>
      <w:marLeft w:val="0"/>
      <w:marRight w:val="0"/>
      <w:marTop w:val="0"/>
      <w:marBottom w:val="0"/>
      <w:divBdr>
        <w:top w:val="none" w:sz="0" w:space="0" w:color="auto"/>
        <w:left w:val="none" w:sz="0" w:space="0" w:color="auto"/>
        <w:bottom w:val="none" w:sz="0" w:space="0" w:color="auto"/>
        <w:right w:val="none" w:sz="0" w:space="0" w:color="auto"/>
      </w:divBdr>
    </w:div>
    <w:div w:id="297616812">
      <w:bodyDiv w:val="1"/>
      <w:marLeft w:val="0"/>
      <w:marRight w:val="0"/>
      <w:marTop w:val="0"/>
      <w:marBottom w:val="0"/>
      <w:divBdr>
        <w:top w:val="none" w:sz="0" w:space="0" w:color="auto"/>
        <w:left w:val="none" w:sz="0" w:space="0" w:color="auto"/>
        <w:bottom w:val="none" w:sz="0" w:space="0" w:color="auto"/>
        <w:right w:val="none" w:sz="0" w:space="0" w:color="auto"/>
      </w:divBdr>
    </w:div>
    <w:div w:id="311643333">
      <w:bodyDiv w:val="1"/>
      <w:marLeft w:val="0"/>
      <w:marRight w:val="0"/>
      <w:marTop w:val="0"/>
      <w:marBottom w:val="0"/>
      <w:divBdr>
        <w:top w:val="none" w:sz="0" w:space="0" w:color="auto"/>
        <w:left w:val="none" w:sz="0" w:space="0" w:color="auto"/>
        <w:bottom w:val="none" w:sz="0" w:space="0" w:color="auto"/>
        <w:right w:val="none" w:sz="0" w:space="0" w:color="auto"/>
      </w:divBdr>
      <w:divsChild>
        <w:div w:id="994532689">
          <w:marLeft w:val="0"/>
          <w:marRight w:val="0"/>
          <w:marTop w:val="0"/>
          <w:marBottom w:val="0"/>
          <w:divBdr>
            <w:top w:val="none" w:sz="0" w:space="0" w:color="auto"/>
            <w:left w:val="none" w:sz="0" w:space="0" w:color="auto"/>
            <w:bottom w:val="none" w:sz="0" w:space="0" w:color="auto"/>
            <w:right w:val="none" w:sz="0" w:space="0" w:color="auto"/>
          </w:divBdr>
          <w:divsChild>
            <w:div w:id="1043676186">
              <w:marLeft w:val="0"/>
              <w:marRight w:val="-4725"/>
              <w:marTop w:val="0"/>
              <w:marBottom w:val="0"/>
              <w:divBdr>
                <w:top w:val="none" w:sz="0" w:space="0" w:color="auto"/>
                <w:left w:val="none" w:sz="0" w:space="0" w:color="auto"/>
                <w:bottom w:val="none" w:sz="0" w:space="0" w:color="auto"/>
                <w:right w:val="none" w:sz="0" w:space="0" w:color="auto"/>
              </w:divBdr>
              <w:divsChild>
                <w:div w:id="883519287">
                  <w:marLeft w:val="30"/>
                  <w:marRight w:val="0"/>
                  <w:marTop w:val="0"/>
                  <w:marBottom w:val="540"/>
                  <w:divBdr>
                    <w:top w:val="none" w:sz="0" w:space="0" w:color="auto"/>
                    <w:left w:val="none" w:sz="0" w:space="0" w:color="auto"/>
                    <w:bottom w:val="none" w:sz="0" w:space="0" w:color="auto"/>
                    <w:right w:val="none" w:sz="0" w:space="0" w:color="auto"/>
                  </w:divBdr>
                  <w:divsChild>
                    <w:div w:id="1520854691">
                      <w:marLeft w:val="0"/>
                      <w:marRight w:val="0"/>
                      <w:marTop w:val="0"/>
                      <w:marBottom w:val="0"/>
                      <w:divBdr>
                        <w:top w:val="none" w:sz="0" w:space="0" w:color="auto"/>
                        <w:left w:val="none" w:sz="0" w:space="0" w:color="auto"/>
                        <w:bottom w:val="none" w:sz="0" w:space="0" w:color="auto"/>
                        <w:right w:val="none" w:sz="0" w:space="0" w:color="auto"/>
                      </w:divBdr>
                      <w:divsChild>
                        <w:div w:id="8573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2396431">
      <w:bodyDiv w:val="1"/>
      <w:marLeft w:val="0"/>
      <w:marRight w:val="0"/>
      <w:marTop w:val="0"/>
      <w:marBottom w:val="0"/>
      <w:divBdr>
        <w:top w:val="none" w:sz="0" w:space="0" w:color="auto"/>
        <w:left w:val="none" w:sz="0" w:space="0" w:color="auto"/>
        <w:bottom w:val="none" w:sz="0" w:space="0" w:color="auto"/>
        <w:right w:val="none" w:sz="0" w:space="0" w:color="auto"/>
      </w:divBdr>
    </w:div>
    <w:div w:id="323820235">
      <w:bodyDiv w:val="1"/>
      <w:marLeft w:val="0"/>
      <w:marRight w:val="0"/>
      <w:marTop w:val="0"/>
      <w:marBottom w:val="0"/>
      <w:divBdr>
        <w:top w:val="none" w:sz="0" w:space="0" w:color="auto"/>
        <w:left w:val="none" w:sz="0" w:space="0" w:color="auto"/>
        <w:bottom w:val="none" w:sz="0" w:space="0" w:color="auto"/>
        <w:right w:val="none" w:sz="0" w:space="0" w:color="auto"/>
      </w:divBdr>
    </w:div>
    <w:div w:id="346949993">
      <w:bodyDiv w:val="1"/>
      <w:marLeft w:val="0"/>
      <w:marRight w:val="0"/>
      <w:marTop w:val="0"/>
      <w:marBottom w:val="0"/>
      <w:divBdr>
        <w:top w:val="none" w:sz="0" w:space="0" w:color="auto"/>
        <w:left w:val="none" w:sz="0" w:space="0" w:color="auto"/>
        <w:bottom w:val="none" w:sz="0" w:space="0" w:color="auto"/>
        <w:right w:val="none" w:sz="0" w:space="0" w:color="auto"/>
      </w:divBdr>
    </w:div>
    <w:div w:id="358047760">
      <w:bodyDiv w:val="1"/>
      <w:marLeft w:val="0"/>
      <w:marRight w:val="0"/>
      <w:marTop w:val="0"/>
      <w:marBottom w:val="0"/>
      <w:divBdr>
        <w:top w:val="none" w:sz="0" w:space="0" w:color="auto"/>
        <w:left w:val="none" w:sz="0" w:space="0" w:color="auto"/>
        <w:bottom w:val="none" w:sz="0" w:space="0" w:color="auto"/>
        <w:right w:val="none" w:sz="0" w:space="0" w:color="auto"/>
      </w:divBdr>
    </w:div>
    <w:div w:id="382365796">
      <w:bodyDiv w:val="1"/>
      <w:marLeft w:val="0"/>
      <w:marRight w:val="0"/>
      <w:marTop w:val="0"/>
      <w:marBottom w:val="0"/>
      <w:divBdr>
        <w:top w:val="none" w:sz="0" w:space="0" w:color="auto"/>
        <w:left w:val="none" w:sz="0" w:space="0" w:color="auto"/>
        <w:bottom w:val="none" w:sz="0" w:space="0" w:color="auto"/>
        <w:right w:val="none" w:sz="0" w:space="0" w:color="auto"/>
      </w:divBdr>
    </w:div>
    <w:div w:id="386225381">
      <w:bodyDiv w:val="1"/>
      <w:marLeft w:val="0"/>
      <w:marRight w:val="0"/>
      <w:marTop w:val="0"/>
      <w:marBottom w:val="0"/>
      <w:divBdr>
        <w:top w:val="none" w:sz="0" w:space="0" w:color="auto"/>
        <w:left w:val="none" w:sz="0" w:space="0" w:color="auto"/>
        <w:bottom w:val="none" w:sz="0" w:space="0" w:color="auto"/>
        <w:right w:val="none" w:sz="0" w:space="0" w:color="auto"/>
      </w:divBdr>
    </w:div>
    <w:div w:id="406146850">
      <w:bodyDiv w:val="1"/>
      <w:marLeft w:val="0"/>
      <w:marRight w:val="0"/>
      <w:marTop w:val="0"/>
      <w:marBottom w:val="0"/>
      <w:divBdr>
        <w:top w:val="none" w:sz="0" w:space="0" w:color="auto"/>
        <w:left w:val="none" w:sz="0" w:space="0" w:color="auto"/>
        <w:bottom w:val="none" w:sz="0" w:space="0" w:color="auto"/>
        <w:right w:val="none" w:sz="0" w:space="0" w:color="auto"/>
      </w:divBdr>
    </w:div>
    <w:div w:id="435298356">
      <w:bodyDiv w:val="1"/>
      <w:marLeft w:val="0"/>
      <w:marRight w:val="0"/>
      <w:marTop w:val="0"/>
      <w:marBottom w:val="0"/>
      <w:divBdr>
        <w:top w:val="none" w:sz="0" w:space="0" w:color="auto"/>
        <w:left w:val="none" w:sz="0" w:space="0" w:color="auto"/>
        <w:bottom w:val="none" w:sz="0" w:space="0" w:color="auto"/>
        <w:right w:val="none" w:sz="0" w:space="0" w:color="auto"/>
      </w:divBdr>
    </w:div>
    <w:div w:id="439034802">
      <w:bodyDiv w:val="1"/>
      <w:marLeft w:val="0"/>
      <w:marRight w:val="0"/>
      <w:marTop w:val="0"/>
      <w:marBottom w:val="0"/>
      <w:divBdr>
        <w:top w:val="none" w:sz="0" w:space="0" w:color="auto"/>
        <w:left w:val="none" w:sz="0" w:space="0" w:color="auto"/>
        <w:bottom w:val="none" w:sz="0" w:space="0" w:color="auto"/>
        <w:right w:val="none" w:sz="0" w:space="0" w:color="auto"/>
      </w:divBdr>
    </w:div>
    <w:div w:id="458037777">
      <w:bodyDiv w:val="1"/>
      <w:marLeft w:val="0"/>
      <w:marRight w:val="0"/>
      <w:marTop w:val="0"/>
      <w:marBottom w:val="0"/>
      <w:divBdr>
        <w:top w:val="none" w:sz="0" w:space="0" w:color="auto"/>
        <w:left w:val="none" w:sz="0" w:space="0" w:color="auto"/>
        <w:bottom w:val="none" w:sz="0" w:space="0" w:color="auto"/>
        <w:right w:val="none" w:sz="0" w:space="0" w:color="auto"/>
      </w:divBdr>
    </w:div>
    <w:div w:id="473714398">
      <w:bodyDiv w:val="1"/>
      <w:marLeft w:val="0"/>
      <w:marRight w:val="0"/>
      <w:marTop w:val="0"/>
      <w:marBottom w:val="0"/>
      <w:divBdr>
        <w:top w:val="none" w:sz="0" w:space="0" w:color="auto"/>
        <w:left w:val="none" w:sz="0" w:space="0" w:color="auto"/>
        <w:bottom w:val="none" w:sz="0" w:space="0" w:color="auto"/>
        <w:right w:val="none" w:sz="0" w:space="0" w:color="auto"/>
      </w:divBdr>
    </w:div>
    <w:div w:id="478038705">
      <w:bodyDiv w:val="1"/>
      <w:marLeft w:val="0"/>
      <w:marRight w:val="0"/>
      <w:marTop w:val="0"/>
      <w:marBottom w:val="0"/>
      <w:divBdr>
        <w:top w:val="none" w:sz="0" w:space="0" w:color="auto"/>
        <w:left w:val="none" w:sz="0" w:space="0" w:color="auto"/>
        <w:bottom w:val="none" w:sz="0" w:space="0" w:color="auto"/>
        <w:right w:val="none" w:sz="0" w:space="0" w:color="auto"/>
      </w:divBdr>
    </w:div>
    <w:div w:id="481971703">
      <w:bodyDiv w:val="1"/>
      <w:marLeft w:val="0"/>
      <w:marRight w:val="0"/>
      <w:marTop w:val="0"/>
      <w:marBottom w:val="0"/>
      <w:divBdr>
        <w:top w:val="none" w:sz="0" w:space="0" w:color="auto"/>
        <w:left w:val="none" w:sz="0" w:space="0" w:color="auto"/>
        <w:bottom w:val="none" w:sz="0" w:space="0" w:color="auto"/>
        <w:right w:val="none" w:sz="0" w:space="0" w:color="auto"/>
      </w:divBdr>
    </w:div>
    <w:div w:id="491020507">
      <w:bodyDiv w:val="1"/>
      <w:marLeft w:val="0"/>
      <w:marRight w:val="0"/>
      <w:marTop w:val="0"/>
      <w:marBottom w:val="0"/>
      <w:divBdr>
        <w:top w:val="none" w:sz="0" w:space="0" w:color="auto"/>
        <w:left w:val="none" w:sz="0" w:space="0" w:color="auto"/>
        <w:bottom w:val="none" w:sz="0" w:space="0" w:color="auto"/>
        <w:right w:val="none" w:sz="0" w:space="0" w:color="auto"/>
      </w:divBdr>
    </w:div>
    <w:div w:id="495386662">
      <w:bodyDiv w:val="1"/>
      <w:marLeft w:val="0"/>
      <w:marRight w:val="0"/>
      <w:marTop w:val="0"/>
      <w:marBottom w:val="0"/>
      <w:divBdr>
        <w:top w:val="none" w:sz="0" w:space="0" w:color="auto"/>
        <w:left w:val="none" w:sz="0" w:space="0" w:color="auto"/>
        <w:bottom w:val="none" w:sz="0" w:space="0" w:color="auto"/>
        <w:right w:val="none" w:sz="0" w:space="0" w:color="auto"/>
      </w:divBdr>
    </w:div>
    <w:div w:id="518666765">
      <w:bodyDiv w:val="1"/>
      <w:marLeft w:val="0"/>
      <w:marRight w:val="0"/>
      <w:marTop w:val="0"/>
      <w:marBottom w:val="0"/>
      <w:divBdr>
        <w:top w:val="none" w:sz="0" w:space="0" w:color="auto"/>
        <w:left w:val="none" w:sz="0" w:space="0" w:color="auto"/>
        <w:bottom w:val="none" w:sz="0" w:space="0" w:color="auto"/>
        <w:right w:val="none" w:sz="0" w:space="0" w:color="auto"/>
      </w:divBdr>
    </w:div>
    <w:div w:id="537086919">
      <w:bodyDiv w:val="1"/>
      <w:marLeft w:val="0"/>
      <w:marRight w:val="0"/>
      <w:marTop w:val="0"/>
      <w:marBottom w:val="0"/>
      <w:divBdr>
        <w:top w:val="none" w:sz="0" w:space="0" w:color="auto"/>
        <w:left w:val="none" w:sz="0" w:space="0" w:color="auto"/>
        <w:bottom w:val="none" w:sz="0" w:space="0" w:color="auto"/>
        <w:right w:val="none" w:sz="0" w:space="0" w:color="auto"/>
      </w:divBdr>
    </w:div>
    <w:div w:id="553203724">
      <w:bodyDiv w:val="1"/>
      <w:marLeft w:val="0"/>
      <w:marRight w:val="0"/>
      <w:marTop w:val="0"/>
      <w:marBottom w:val="0"/>
      <w:divBdr>
        <w:top w:val="none" w:sz="0" w:space="0" w:color="auto"/>
        <w:left w:val="none" w:sz="0" w:space="0" w:color="auto"/>
        <w:bottom w:val="none" w:sz="0" w:space="0" w:color="auto"/>
        <w:right w:val="none" w:sz="0" w:space="0" w:color="auto"/>
      </w:divBdr>
    </w:div>
    <w:div w:id="553925549">
      <w:bodyDiv w:val="1"/>
      <w:marLeft w:val="0"/>
      <w:marRight w:val="0"/>
      <w:marTop w:val="0"/>
      <w:marBottom w:val="0"/>
      <w:divBdr>
        <w:top w:val="none" w:sz="0" w:space="0" w:color="auto"/>
        <w:left w:val="none" w:sz="0" w:space="0" w:color="auto"/>
        <w:bottom w:val="none" w:sz="0" w:space="0" w:color="auto"/>
        <w:right w:val="none" w:sz="0" w:space="0" w:color="auto"/>
      </w:divBdr>
    </w:div>
    <w:div w:id="557011100">
      <w:bodyDiv w:val="1"/>
      <w:marLeft w:val="0"/>
      <w:marRight w:val="0"/>
      <w:marTop w:val="0"/>
      <w:marBottom w:val="0"/>
      <w:divBdr>
        <w:top w:val="none" w:sz="0" w:space="0" w:color="auto"/>
        <w:left w:val="none" w:sz="0" w:space="0" w:color="auto"/>
        <w:bottom w:val="none" w:sz="0" w:space="0" w:color="auto"/>
        <w:right w:val="none" w:sz="0" w:space="0" w:color="auto"/>
      </w:divBdr>
      <w:divsChild>
        <w:div w:id="423961630">
          <w:marLeft w:val="0"/>
          <w:marRight w:val="0"/>
          <w:marTop w:val="0"/>
          <w:marBottom w:val="0"/>
          <w:divBdr>
            <w:top w:val="none" w:sz="0" w:space="0" w:color="auto"/>
            <w:left w:val="none" w:sz="0" w:space="0" w:color="auto"/>
            <w:bottom w:val="none" w:sz="0" w:space="0" w:color="auto"/>
            <w:right w:val="none" w:sz="0" w:space="0" w:color="auto"/>
          </w:divBdr>
          <w:divsChild>
            <w:div w:id="1941910772">
              <w:marLeft w:val="0"/>
              <w:marRight w:val="-4725"/>
              <w:marTop w:val="0"/>
              <w:marBottom w:val="0"/>
              <w:divBdr>
                <w:top w:val="none" w:sz="0" w:space="0" w:color="auto"/>
                <w:left w:val="none" w:sz="0" w:space="0" w:color="auto"/>
                <w:bottom w:val="none" w:sz="0" w:space="0" w:color="auto"/>
                <w:right w:val="none" w:sz="0" w:space="0" w:color="auto"/>
              </w:divBdr>
              <w:divsChild>
                <w:div w:id="1323704465">
                  <w:marLeft w:val="30"/>
                  <w:marRight w:val="0"/>
                  <w:marTop w:val="0"/>
                  <w:marBottom w:val="540"/>
                  <w:divBdr>
                    <w:top w:val="none" w:sz="0" w:space="0" w:color="auto"/>
                    <w:left w:val="none" w:sz="0" w:space="0" w:color="auto"/>
                    <w:bottom w:val="none" w:sz="0" w:space="0" w:color="auto"/>
                    <w:right w:val="none" w:sz="0" w:space="0" w:color="auto"/>
                  </w:divBdr>
                  <w:divsChild>
                    <w:div w:id="242640225">
                      <w:marLeft w:val="0"/>
                      <w:marRight w:val="0"/>
                      <w:marTop w:val="0"/>
                      <w:marBottom w:val="0"/>
                      <w:divBdr>
                        <w:top w:val="none" w:sz="0" w:space="0" w:color="auto"/>
                        <w:left w:val="none" w:sz="0" w:space="0" w:color="auto"/>
                        <w:bottom w:val="none" w:sz="0" w:space="0" w:color="auto"/>
                        <w:right w:val="none" w:sz="0" w:space="0" w:color="auto"/>
                      </w:divBdr>
                      <w:divsChild>
                        <w:div w:id="209423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380159">
      <w:bodyDiv w:val="1"/>
      <w:marLeft w:val="0"/>
      <w:marRight w:val="0"/>
      <w:marTop w:val="0"/>
      <w:marBottom w:val="0"/>
      <w:divBdr>
        <w:top w:val="none" w:sz="0" w:space="0" w:color="auto"/>
        <w:left w:val="none" w:sz="0" w:space="0" w:color="auto"/>
        <w:bottom w:val="none" w:sz="0" w:space="0" w:color="auto"/>
        <w:right w:val="none" w:sz="0" w:space="0" w:color="auto"/>
      </w:divBdr>
    </w:div>
    <w:div w:id="619534595">
      <w:bodyDiv w:val="1"/>
      <w:marLeft w:val="0"/>
      <w:marRight w:val="0"/>
      <w:marTop w:val="0"/>
      <w:marBottom w:val="0"/>
      <w:divBdr>
        <w:top w:val="none" w:sz="0" w:space="0" w:color="auto"/>
        <w:left w:val="none" w:sz="0" w:space="0" w:color="auto"/>
        <w:bottom w:val="none" w:sz="0" w:space="0" w:color="auto"/>
        <w:right w:val="none" w:sz="0" w:space="0" w:color="auto"/>
      </w:divBdr>
    </w:div>
    <w:div w:id="671688134">
      <w:bodyDiv w:val="1"/>
      <w:marLeft w:val="0"/>
      <w:marRight w:val="0"/>
      <w:marTop w:val="0"/>
      <w:marBottom w:val="0"/>
      <w:divBdr>
        <w:top w:val="none" w:sz="0" w:space="0" w:color="auto"/>
        <w:left w:val="none" w:sz="0" w:space="0" w:color="auto"/>
        <w:bottom w:val="none" w:sz="0" w:space="0" w:color="auto"/>
        <w:right w:val="none" w:sz="0" w:space="0" w:color="auto"/>
      </w:divBdr>
    </w:div>
    <w:div w:id="730036496">
      <w:bodyDiv w:val="1"/>
      <w:marLeft w:val="0"/>
      <w:marRight w:val="0"/>
      <w:marTop w:val="0"/>
      <w:marBottom w:val="0"/>
      <w:divBdr>
        <w:top w:val="none" w:sz="0" w:space="0" w:color="auto"/>
        <w:left w:val="none" w:sz="0" w:space="0" w:color="auto"/>
        <w:bottom w:val="none" w:sz="0" w:space="0" w:color="auto"/>
        <w:right w:val="none" w:sz="0" w:space="0" w:color="auto"/>
      </w:divBdr>
    </w:div>
    <w:div w:id="738789879">
      <w:bodyDiv w:val="1"/>
      <w:marLeft w:val="0"/>
      <w:marRight w:val="0"/>
      <w:marTop w:val="0"/>
      <w:marBottom w:val="0"/>
      <w:divBdr>
        <w:top w:val="none" w:sz="0" w:space="0" w:color="auto"/>
        <w:left w:val="none" w:sz="0" w:space="0" w:color="auto"/>
        <w:bottom w:val="none" w:sz="0" w:space="0" w:color="auto"/>
        <w:right w:val="none" w:sz="0" w:space="0" w:color="auto"/>
      </w:divBdr>
    </w:div>
    <w:div w:id="767848972">
      <w:bodyDiv w:val="1"/>
      <w:marLeft w:val="0"/>
      <w:marRight w:val="0"/>
      <w:marTop w:val="0"/>
      <w:marBottom w:val="0"/>
      <w:divBdr>
        <w:top w:val="none" w:sz="0" w:space="0" w:color="auto"/>
        <w:left w:val="none" w:sz="0" w:space="0" w:color="auto"/>
        <w:bottom w:val="none" w:sz="0" w:space="0" w:color="auto"/>
        <w:right w:val="none" w:sz="0" w:space="0" w:color="auto"/>
      </w:divBdr>
    </w:div>
    <w:div w:id="819080433">
      <w:bodyDiv w:val="1"/>
      <w:marLeft w:val="0"/>
      <w:marRight w:val="0"/>
      <w:marTop w:val="0"/>
      <w:marBottom w:val="0"/>
      <w:divBdr>
        <w:top w:val="none" w:sz="0" w:space="0" w:color="auto"/>
        <w:left w:val="none" w:sz="0" w:space="0" w:color="auto"/>
        <w:bottom w:val="none" w:sz="0" w:space="0" w:color="auto"/>
        <w:right w:val="none" w:sz="0" w:space="0" w:color="auto"/>
      </w:divBdr>
    </w:div>
    <w:div w:id="876895279">
      <w:bodyDiv w:val="1"/>
      <w:marLeft w:val="0"/>
      <w:marRight w:val="0"/>
      <w:marTop w:val="0"/>
      <w:marBottom w:val="0"/>
      <w:divBdr>
        <w:top w:val="none" w:sz="0" w:space="0" w:color="auto"/>
        <w:left w:val="none" w:sz="0" w:space="0" w:color="auto"/>
        <w:bottom w:val="none" w:sz="0" w:space="0" w:color="auto"/>
        <w:right w:val="none" w:sz="0" w:space="0" w:color="auto"/>
      </w:divBdr>
    </w:div>
    <w:div w:id="929851881">
      <w:bodyDiv w:val="1"/>
      <w:marLeft w:val="0"/>
      <w:marRight w:val="0"/>
      <w:marTop w:val="0"/>
      <w:marBottom w:val="0"/>
      <w:divBdr>
        <w:top w:val="none" w:sz="0" w:space="0" w:color="auto"/>
        <w:left w:val="none" w:sz="0" w:space="0" w:color="auto"/>
        <w:bottom w:val="none" w:sz="0" w:space="0" w:color="auto"/>
        <w:right w:val="none" w:sz="0" w:space="0" w:color="auto"/>
      </w:divBdr>
    </w:div>
    <w:div w:id="938684852">
      <w:bodyDiv w:val="1"/>
      <w:marLeft w:val="0"/>
      <w:marRight w:val="0"/>
      <w:marTop w:val="0"/>
      <w:marBottom w:val="0"/>
      <w:divBdr>
        <w:top w:val="none" w:sz="0" w:space="0" w:color="auto"/>
        <w:left w:val="none" w:sz="0" w:space="0" w:color="auto"/>
        <w:bottom w:val="none" w:sz="0" w:space="0" w:color="auto"/>
        <w:right w:val="none" w:sz="0" w:space="0" w:color="auto"/>
      </w:divBdr>
    </w:div>
    <w:div w:id="965936614">
      <w:bodyDiv w:val="1"/>
      <w:marLeft w:val="0"/>
      <w:marRight w:val="0"/>
      <w:marTop w:val="0"/>
      <w:marBottom w:val="0"/>
      <w:divBdr>
        <w:top w:val="none" w:sz="0" w:space="0" w:color="auto"/>
        <w:left w:val="none" w:sz="0" w:space="0" w:color="auto"/>
        <w:bottom w:val="none" w:sz="0" w:space="0" w:color="auto"/>
        <w:right w:val="none" w:sz="0" w:space="0" w:color="auto"/>
      </w:divBdr>
    </w:div>
    <w:div w:id="981235906">
      <w:bodyDiv w:val="1"/>
      <w:marLeft w:val="0"/>
      <w:marRight w:val="0"/>
      <w:marTop w:val="0"/>
      <w:marBottom w:val="0"/>
      <w:divBdr>
        <w:top w:val="none" w:sz="0" w:space="0" w:color="auto"/>
        <w:left w:val="none" w:sz="0" w:space="0" w:color="auto"/>
        <w:bottom w:val="none" w:sz="0" w:space="0" w:color="auto"/>
        <w:right w:val="none" w:sz="0" w:space="0" w:color="auto"/>
      </w:divBdr>
    </w:div>
    <w:div w:id="988897828">
      <w:bodyDiv w:val="1"/>
      <w:marLeft w:val="0"/>
      <w:marRight w:val="0"/>
      <w:marTop w:val="0"/>
      <w:marBottom w:val="0"/>
      <w:divBdr>
        <w:top w:val="none" w:sz="0" w:space="0" w:color="auto"/>
        <w:left w:val="none" w:sz="0" w:space="0" w:color="auto"/>
        <w:bottom w:val="none" w:sz="0" w:space="0" w:color="auto"/>
        <w:right w:val="none" w:sz="0" w:space="0" w:color="auto"/>
      </w:divBdr>
    </w:div>
    <w:div w:id="993218216">
      <w:bodyDiv w:val="1"/>
      <w:marLeft w:val="0"/>
      <w:marRight w:val="0"/>
      <w:marTop w:val="0"/>
      <w:marBottom w:val="0"/>
      <w:divBdr>
        <w:top w:val="none" w:sz="0" w:space="0" w:color="auto"/>
        <w:left w:val="none" w:sz="0" w:space="0" w:color="auto"/>
        <w:bottom w:val="none" w:sz="0" w:space="0" w:color="auto"/>
        <w:right w:val="none" w:sz="0" w:space="0" w:color="auto"/>
      </w:divBdr>
    </w:div>
    <w:div w:id="1031496799">
      <w:bodyDiv w:val="1"/>
      <w:marLeft w:val="0"/>
      <w:marRight w:val="0"/>
      <w:marTop w:val="0"/>
      <w:marBottom w:val="0"/>
      <w:divBdr>
        <w:top w:val="none" w:sz="0" w:space="0" w:color="auto"/>
        <w:left w:val="none" w:sz="0" w:space="0" w:color="auto"/>
        <w:bottom w:val="none" w:sz="0" w:space="0" w:color="auto"/>
        <w:right w:val="none" w:sz="0" w:space="0" w:color="auto"/>
      </w:divBdr>
    </w:div>
    <w:div w:id="1044334047">
      <w:bodyDiv w:val="1"/>
      <w:marLeft w:val="0"/>
      <w:marRight w:val="0"/>
      <w:marTop w:val="0"/>
      <w:marBottom w:val="0"/>
      <w:divBdr>
        <w:top w:val="none" w:sz="0" w:space="0" w:color="auto"/>
        <w:left w:val="none" w:sz="0" w:space="0" w:color="auto"/>
        <w:bottom w:val="none" w:sz="0" w:space="0" w:color="auto"/>
        <w:right w:val="none" w:sz="0" w:space="0" w:color="auto"/>
      </w:divBdr>
    </w:div>
    <w:div w:id="1044870091">
      <w:bodyDiv w:val="1"/>
      <w:marLeft w:val="0"/>
      <w:marRight w:val="0"/>
      <w:marTop w:val="0"/>
      <w:marBottom w:val="0"/>
      <w:divBdr>
        <w:top w:val="none" w:sz="0" w:space="0" w:color="auto"/>
        <w:left w:val="none" w:sz="0" w:space="0" w:color="auto"/>
        <w:bottom w:val="none" w:sz="0" w:space="0" w:color="auto"/>
        <w:right w:val="none" w:sz="0" w:space="0" w:color="auto"/>
      </w:divBdr>
    </w:div>
    <w:div w:id="1071805609">
      <w:bodyDiv w:val="1"/>
      <w:marLeft w:val="0"/>
      <w:marRight w:val="0"/>
      <w:marTop w:val="0"/>
      <w:marBottom w:val="0"/>
      <w:divBdr>
        <w:top w:val="none" w:sz="0" w:space="0" w:color="auto"/>
        <w:left w:val="none" w:sz="0" w:space="0" w:color="auto"/>
        <w:bottom w:val="none" w:sz="0" w:space="0" w:color="auto"/>
        <w:right w:val="none" w:sz="0" w:space="0" w:color="auto"/>
      </w:divBdr>
    </w:div>
    <w:div w:id="1116563593">
      <w:bodyDiv w:val="1"/>
      <w:marLeft w:val="0"/>
      <w:marRight w:val="0"/>
      <w:marTop w:val="0"/>
      <w:marBottom w:val="0"/>
      <w:divBdr>
        <w:top w:val="none" w:sz="0" w:space="0" w:color="auto"/>
        <w:left w:val="none" w:sz="0" w:space="0" w:color="auto"/>
        <w:bottom w:val="none" w:sz="0" w:space="0" w:color="auto"/>
        <w:right w:val="none" w:sz="0" w:space="0" w:color="auto"/>
      </w:divBdr>
    </w:div>
    <w:div w:id="1124233322">
      <w:bodyDiv w:val="1"/>
      <w:marLeft w:val="0"/>
      <w:marRight w:val="0"/>
      <w:marTop w:val="0"/>
      <w:marBottom w:val="0"/>
      <w:divBdr>
        <w:top w:val="none" w:sz="0" w:space="0" w:color="auto"/>
        <w:left w:val="none" w:sz="0" w:space="0" w:color="auto"/>
        <w:bottom w:val="none" w:sz="0" w:space="0" w:color="auto"/>
        <w:right w:val="none" w:sz="0" w:space="0" w:color="auto"/>
      </w:divBdr>
    </w:div>
    <w:div w:id="1151795751">
      <w:bodyDiv w:val="1"/>
      <w:marLeft w:val="0"/>
      <w:marRight w:val="0"/>
      <w:marTop w:val="0"/>
      <w:marBottom w:val="0"/>
      <w:divBdr>
        <w:top w:val="none" w:sz="0" w:space="0" w:color="auto"/>
        <w:left w:val="none" w:sz="0" w:space="0" w:color="auto"/>
        <w:bottom w:val="none" w:sz="0" w:space="0" w:color="auto"/>
        <w:right w:val="none" w:sz="0" w:space="0" w:color="auto"/>
      </w:divBdr>
    </w:div>
    <w:div w:id="1195848804">
      <w:bodyDiv w:val="1"/>
      <w:marLeft w:val="0"/>
      <w:marRight w:val="0"/>
      <w:marTop w:val="0"/>
      <w:marBottom w:val="0"/>
      <w:divBdr>
        <w:top w:val="none" w:sz="0" w:space="0" w:color="auto"/>
        <w:left w:val="none" w:sz="0" w:space="0" w:color="auto"/>
        <w:bottom w:val="none" w:sz="0" w:space="0" w:color="auto"/>
        <w:right w:val="none" w:sz="0" w:space="0" w:color="auto"/>
      </w:divBdr>
    </w:div>
    <w:div w:id="1203638250">
      <w:bodyDiv w:val="1"/>
      <w:marLeft w:val="0"/>
      <w:marRight w:val="0"/>
      <w:marTop w:val="0"/>
      <w:marBottom w:val="0"/>
      <w:divBdr>
        <w:top w:val="none" w:sz="0" w:space="0" w:color="auto"/>
        <w:left w:val="none" w:sz="0" w:space="0" w:color="auto"/>
        <w:bottom w:val="none" w:sz="0" w:space="0" w:color="auto"/>
        <w:right w:val="none" w:sz="0" w:space="0" w:color="auto"/>
      </w:divBdr>
    </w:div>
    <w:div w:id="1229152283">
      <w:bodyDiv w:val="1"/>
      <w:marLeft w:val="0"/>
      <w:marRight w:val="0"/>
      <w:marTop w:val="0"/>
      <w:marBottom w:val="0"/>
      <w:divBdr>
        <w:top w:val="none" w:sz="0" w:space="0" w:color="auto"/>
        <w:left w:val="none" w:sz="0" w:space="0" w:color="auto"/>
        <w:bottom w:val="none" w:sz="0" w:space="0" w:color="auto"/>
        <w:right w:val="none" w:sz="0" w:space="0" w:color="auto"/>
      </w:divBdr>
    </w:div>
    <w:div w:id="1243834375">
      <w:bodyDiv w:val="1"/>
      <w:marLeft w:val="0"/>
      <w:marRight w:val="0"/>
      <w:marTop w:val="0"/>
      <w:marBottom w:val="0"/>
      <w:divBdr>
        <w:top w:val="none" w:sz="0" w:space="0" w:color="auto"/>
        <w:left w:val="none" w:sz="0" w:space="0" w:color="auto"/>
        <w:bottom w:val="none" w:sz="0" w:space="0" w:color="auto"/>
        <w:right w:val="none" w:sz="0" w:space="0" w:color="auto"/>
      </w:divBdr>
    </w:div>
    <w:div w:id="1247689133">
      <w:bodyDiv w:val="1"/>
      <w:marLeft w:val="0"/>
      <w:marRight w:val="0"/>
      <w:marTop w:val="0"/>
      <w:marBottom w:val="0"/>
      <w:divBdr>
        <w:top w:val="none" w:sz="0" w:space="0" w:color="auto"/>
        <w:left w:val="none" w:sz="0" w:space="0" w:color="auto"/>
        <w:bottom w:val="none" w:sz="0" w:space="0" w:color="auto"/>
        <w:right w:val="none" w:sz="0" w:space="0" w:color="auto"/>
      </w:divBdr>
    </w:div>
    <w:div w:id="1321612839">
      <w:bodyDiv w:val="1"/>
      <w:marLeft w:val="0"/>
      <w:marRight w:val="0"/>
      <w:marTop w:val="0"/>
      <w:marBottom w:val="0"/>
      <w:divBdr>
        <w:top w:val="none" w:sz="0" w:space="0" w:color="auto"/>
        <w:left w:val="none" w:sz="0" w:space="0" w:color="auto"/>
        <w:bottom w:val="none" w:sz="0" w:space="0" w:color="auto"/>
        <w:right w:val="none" w:sz="0" w:space="0" w:color="auto"/>
      </w:divBdr>
    </w:div>
    <w:div w:id="1343432639">
      <w:bodyDiv w:val="1"/>
      <w:marLeft w:val="0"/>
      <w:marRight w:val="0"/>
      <w:marTop w:val="0"/>
      <w:marBottom w:val="0"/>
      <w:divBdr>
        <w:top w:val="none" w:sz="0" w:space="0" w:color="auto"/>
        <w:left w:val="none" w:sz="0" w:space="0" w:color="auto"/>
        <w:bottom w:val="none" w:sz="0" w:space="0" w:color="auto"/>
        <w:right w:val="none" w:sz="0" w:space="0" w:color="auto"/>
      </w:divBdr>
    </w:div>
    <w:div w:id="1364865295">
      <w:bodyDiv w:val="1"/>
      <w:marLeft w:val="0"/>
      <w:marRight w:val="0"/>
      <w:marTop w:val="0"/>
      <w:marBottom w:val="0"/>
      <w:divBdr>
        <w:top w:val="none" w:sz="0" w:space="0" w:color="auto"/>
        <w:left w:val="none" w:sz="0" w:space="0" w:color="auto"/>
        <w:bottom w:val="none" w:sz="0" w:space="0" w:color="auto"/>
        <w:right w:val="none" w:sz="0" w:space="0" w:color="auto"/>
      </w:divBdr>
    </w:div>
    <w:div w:id="1366784681">
      <w:bodyDiv w:val="1"/>
      <w:marLeft w:val="0"/>
      <w:marRight w:val="0"/>
      <w:marTop w:val="0"/>
      <w:marBottom w:val="0"/>
      <w:divBdr>
        <w:top w:val="none" w:sz="0" w:space="0" w:color="auto"/>
        <w:left w:val="none" w:sz="0" w:space="0" w:color="auto"/>
        <w:bottom w:val="none" w:sz="0" w:space="0" w:color="auto"/>
        <w:right w:val="none" w:sz="0" w:space="0" w:color="auto"/>
      </w:divBdr>
    </w:div>
    <w:div w:id="1381975536">
      <w:bodyDiv w:val="1"/>
      <w:marLeft w:val="0"/>
      <w:marRight w:val="0"/>
      <w:marTop w:val="0"/>
      <w:marBottom w:val="0"/>
      <w:divBdr>
        <w:top w:val="none" w:sz="0" w:space="0" w:color="auto"/>
        <w:left w:val="none" w:sz="0" w:space="0" w:color="auto"/>
        <w:bottom w:val="none" w:sz="0" w:space="0" w:color="auto"/>
        <w:right w:val="none" w:sz="0" w:space="0" w:color="auto"/>
      </w:divBdr>
    </w:div>
    <w:div w:id="1392344807">
      <w:bodyDiv w:val="1"/>
      <w:marLeft w:val="0"/>
      <w:marRight w:val="0"/>
      <w:marTop w:val="0"/>
      <w:marBottom w:val="0"/>
      <w:divBdr>
        <w:top w:val="none" w:sz="0" w:space="0" w:color="auto"/>
        <w:left w:val="none" w:sz="0" w:space="0" w:color="auto"/>
        <w:bottom w:val="none" w:sz="0" w:space="0" w:color="auto"/>
        <w:right w:val="none" w:sz="0" w:space="0" w:color="auto"/>
      </w:divBdr>
    </w:div>
    <w:div w:id="1424374576">
      <w:bodyDiv w:val="1"/>
      <w:marLeft w:val="0"/>
      <w:marRight w:val="0"/>
      <w:marTop w:val="0"/>
      <w:marBottom w:val="0"/>
      <w:divBdr>
        <w:top w:val="none" w:sz="0" w:space="0" w:color="auto"/>
        <w:left w:val="none" w:sz="0" w:space="0" w:color="auto"/>
        <w:bottom w:val="none" w:sz="0" w:space="0" w:color="auto"/>
        <w:right w:val="none" w:sz="0" w:space="0" w:color="auto"/>
      </w:divBdr>
    </w:div>
    <w:div w:id="1456021539">
      <w:bodyDiv w:val="1"/>
      <w:marLeft w:val="0"/>
      <w:marRight w:val="0"/>
      <w:marTop w:val="0"/>
      <w:marBottom w:val="0"/>
      <w:divBdr>
        <w:top w:val="none" w:sz="0" w:space="0" w:color="auto"/>
        <w:left w:val="none" w:sz="0" w:space="0" w:color="auto"/>
        <w:bottom w:val="none" w:sz="0" w:space="0" w:color="auto"/>
        <w:right w:val="none" w:sz="0" w:space="0" w:color="auto"/>
      </w:divBdr>
    </w:div>
    <w:div w:id="1472598255">
      <w:bodyDiv w:val="1"/>
      <w:marLeft w:val="0"/>
      <w:marRight w:val="0"/>
      <w:marTop w:val="0"/>
      <w:marBottom w:val="0"/>
      <w:divBdr>
        <w:top w:val="none" w:sz="0" w:space="0" w:color="auto"/>
        <w:left w:val="none" w:sz="0" w:space="0" w:color="auto"/>
        <w:bottom w:val="none" w:sz="0" w:space="0" w:color="auto"/>
        <w:right w:val="none" w:sz="0" w:space="0" w:color="auto"/>
      </w:divBdr>
    </w:div>
    <w:div w:id="1498418266">
      <w:bodyDiv w:val="1"/>
      <w:marLeft w:val="0"/>
      <w:marRight w:val="0"/>
      <w:marTop w:val="0"/>
      <w:marBottom w:val="0"/>
      <w:divBdr>
        <w:top w:val="none" w:sz="0" w:space="0" w:color="auto"/>
        <w:left w:val="none" w:sz="0" w:space="0" w:color="auto"/>
        <w:bottom w:val="none" w:sz="0" w:space="0" w:color="auto"/>
        <w:right w:val="none" w:sz="0" w:space="0" w:color="auto"/>
      </w:divBdr>
    </w:div>
    <w:div w:id="1499732532">
      <w:bodyDiv w:val="1"/>
      <w:marLeft w:val="0"/>
      <w:marRight w:val="0"/>
      <w:marTop w:val="0"/>
      <w:marBottom w:val="0"/>
      <w:divBdr>
        <w:top w:val="none" w:sz="0" w:space="0" w:color="auto"/>
        <w:left w:val="none" w:sz="0" w:space="0" w:color="auto"/>
        <w:bottom w:val="none" w:sz="0" w:space="0" w:color="auto"/>
        <w:right w:val="none" w:sz="0" w:space="0" w:color="auto"/>
      </w:divBdr>
    </w:div>
    <w:div w:id="1505977145">
      <w:bodyDiv w:val="1"/>
      <w:marLeft w:val="0"/>
      <w:marRight w:val="0"/>
      <w:marTop w:val="0"/>
      <w:marBottom w:val="0"/>
      <w:divBdr>
        <w:top w:val="none" w:sz="0" w:space="0" w:color="auto"/>
        <w:left w:val="none" w:sz="0" w:space="0" w:color="auto"/>
        <w:bottom w:val="none" w:sz="0" w:space="0" w:color="auto"/>
        <w:right w:val="none" w:sz="0" w:space="0" w:color="auto"/>
      </w:divBdr>
    </w:div>
    <w:div w:id="1527979589">
      <w:bodyDiv w:val="1"/>
      <w:marLeft w:val="0"/>
      <w:marRight w:val="0"/>
      <w:marTop w:val="0"/>
      <w:marBottom w:val="0"/>
      <w:divBdr>
        <w:top w:val="none" w:sz="0" w:space="0" w:color="auto"/>
        <w:left w:val="none" w:sz="0" w:space="0" w:color="auto"/>
        <w:bottom w:val="none" w:sz="0" w:space="0" w:color="auto"/>
        <w:right w:val="none" w:sz="0" w:space="0" w:color="auto"/>
      </w:divBdr>
    </w:div>
    <w:div w:id="1529178378">
      <w:bodyDiv w:val="1"/>
      <w:marLeft w:val="0"/>
      <w:marRight w:val="0"/>
      <w:marTop w:val="0"/>
      <w:marBottom w:val="0"/>
      <w:divBdr>
        <w:top w:val="none" w:sz="0" w:space="0" w:color="auto"/>
        <w:left w:val="none" w:sz="0" w:space="0" w:color="auto"/>
        <w:bottom w:val="none" w:sz="0" w:space="0" w:color="auto"/>
        <w:right w:val="none" w:sz="0" w:space="0" w:color="auto"/>
      </w:divBdr>
    </w:div>
    <w:div w:id="1535076196">
      <w:bodyDiv w:val="1"/>
      <w:marLeft w:val="0"/>
      <w:marRight w:val="0"/>
      <w:marTop w:val="0"/>
      <w:marBottom w:val="0"/>
      <w:divBdr>
        <w:top w:val="none" w:sz="0" w:space="0" w:color="auto"/>
        <w:left w:val="none" w:sz="0" w:space="0" w:color="auto"/>
        <w:bottom w:val="none" w:sz="0" w:space="0" w:color="auto"/>
        <w:right w:val="none" w:sz="0" w:space="0" w:color="auto"/>
      </w:divBdr>
    </w:div>
    <w:div w:id="1542325672">
      <w:bodyDiv w:val="1"/>
      <w:marLeft w:val="0"/>
      <w:marRight w:val="0"/>
      <w:marTop w:val="0"/>
      <w:marBottom w:val="0"/>
      <w:divBdr>
        <w:top w:val="none" w:sz="0" w:space="0" w:color="auto"/>
        <w:left w:val="none" w:sz="0" w:space="0" w:color="auto"/>
        <w:bottom w:val="none" w:sz="0" w:space="0" w:color="auto"/>
        <w:right w:val="none" w:sz="0" w:space="0" w:color="auto"/>
      </w:divBdr>
    </w:div>
    <w:div w:id="1574201474">
      <w:bodyDiv w:val="1"/>
      <w:marLeft w:val="0"/>
      <w:marRight w:val="0"/>
      <w:marTop w:val="0"/>
      <w:marBottom w:val="0"/>
      <w:divBdr>
        <w:top w:val="none" w:sz="0" w:space="0" w:color="auto"/>
        <w:left w:val="none" w:sz="0" w:space="0" w:color="auto"/>
        <w:bottom w:val="none" w:sz="0" w:space="0" w:color="auto"/>
        <w:right w:val="none" w:sz="0" w:space="0" w:color="auto"/>
      </w:divBdr>
    </w:div>
    <w:div w:id="1579049452">
      <w:bodyDiv w:val="1"/>
      <w:marLeft w:val="0"/>
      <w:marRight w:val="0"/>
      <w:marTop w:val="0"/>
      <w:marBottom w:val="0"/>
      <w:divBdr>
        <w:top w:val="none" w:sz="0" w:space="0" w:color="auto"/>
        <w:left w:val="none" w:sz="0" w:space="0" w:color="auto"/>
        <w:bottom w:val="none" w:sz="0" w:space="0" w:color="auto"/>
        <w:right w:val="none" w:sz="0" w:space="0" w:color="auto"/>
      </w:divBdr>
    </w:div>
    <w:div w:id="1589539155">
      <w:bodyDiv w:val="1"/>
      <w:marLeft w:val="0"/>
      <w:marRight w:val="0"/>
      <w:marTop w:val="0"/>
      <w:marBottom w:val="0"/>
      <w:divBdr>
        <w:top w:val="none" w:sz="0" w:space="0" w:color="auto"/>
        <w:left w:val="none" w:sz="0" w:space="0" w:color="auto"/>
        <w:bottom w:val="none" w:sz="0" w:space="0" w:color="auto"/>
        <w:right w:val="none" w:sz="0" w:space="0" w:color="auto"/>
      </w:divBdr>
    </w:div>
    <w:div w:id="1591040015">
      <w:bodyDiv w:val="1"/>
      <w:marLeft w:val="0"/>
      <w:marRight w:val="0"/>
      <w:marTop w:val="0"/>
      <w:marBottom w:val="0"/>
      <w:divBdr>
        <w:top w:val="none" w:sz="0" w:space="0" w:color="auto"/>
        <w:left w:val="none" w:sz="0" w:space="0" w:color="auto"/>
        <w:bottom w:val="none" w:sz="0" w:space="0" w:color="auto"/>
        <w:right w:val="none" w:sz="0" w:space="0" w:color="auto"/>
      </w:divBdr>
    </w:div>
    <w:div w:id="1613240302">
      <w:bodyDiv w:val="1"/>
      <w:marLeft w:val="0"/>
      <w:marRight w:val="0"/>
      <w:marTop w:val="0"/>
      <w:marBottom w:val="0"/>
      <w:divBdr>
        <w:top w:val="none" w:sz="0" w:space="0" w:color="auto"/>
        <w:left w:val="none" w:sz="0" w:space="0" w:color="auto"/>
        <w:bottom w:val="none" w:sz="0" w:space="0" w:color="auto"/>
        <w:right w:val="none" w:sz="0" w:space="0" w:color="auto"/>
      </w:divBdr>
    </w:div>
    <w:div w:id="1627927882">
      <w:bodyDiv w:val="1"/>
      <w:marLeft w:val="0"/>
      <w:marRight w:val="0"/>
      <w:marTop w:val="0"/>
      <w:marBottom w:val="0"/>
      <w:divBdr>
        <w:top w:val="none" w:sz="0" w:space="0" w:color="auto"/>
        <w:left w:val="none" w:sz="0" w:space="0" w:color="auto"/>
        <w:bottom w:val="none" w:sz="0" w:space="0" w:color="auto"/>
        <w:right w:val="none" w:sz="0" w:space="0" w:color="auto"/>
      </w:divBdr>
    </w:div>
    <w:div w:id="1640380134">
      <w:bodyDiv w:val="1"/>
      <w:marLeft w:val="0"/>
      <w:marRight w:val="0"/>
      <w:marTop w:val="0"/>
      <w:marBottom w:val="0"/>
      <w:divBdr>
        <w:top w:val="none" w:sz="0" w:space="0" w:color="auto"/>
        <w:left w:val="none" w:sz="0" w:space="0" w:color="auto"/>
        <w:bottom w:val="none" w:sz="0" w:space="0" w:color="auto"/>
        <w:right w:val="none" w:sz="0" w:space="0" w:color="auto"/>
      </w:divBdr>
    </w:div>
    <w:div w:id="1647785363">
      <w:bodyDiv w:val="1"/>
      <w:marLeft w:val="0"/>
      <w:marRight w:val="0"/>
      <w:marTop w:val="0"/>
      <w:marBottom w:val="0"/>
      <w:divBdr>
        <w:top w:val="none" w:sz="0" w:space="0" w:color="auto"/>
        <w:left w:val="none" w:sz="0" w:space="0" w:color="auto"/>
        <w:bottom w:val="none" w:sz="0" w:space="0" w:color="auto"/>
        <w:right w:val="none" w:sz="0" w:space="0" w:color="auto"/>
      </w:divBdr>
    </w:div>
    <w:div w:id="1654333521">
      <w:bodyDiv w:val="1"/>
      <w:marLeft w:val="0"/>
      <w:marRight w:val="0"/>
      <w:marTop w:val="0"/>
      <w:marBottom w:val="0"/>
      <w:divBdr>
        <w:top w:val="none" w:sz="0" w:space="0" w:color="auto"/>
        <w:left w:val="none" w:sz="0" w:space="0" w:color="auto"/>
        <w:bottom w:val="none" w:sz="0" w:space="0" w:color="auto"/>
        <w:right w:val="none" w:sz="0" w:space="0" w:color="auto"/>
      </w:divBdr>
    </w:div>
    <w:div w:id="1709841372">
      <w:bodyDiv w:val="1"/>
      <w:marLeft w:val="0"/>
      <w:marRight w:val="0"/>
      <w:marTop w:val="0"/>
      <w:marBottom w:val="0"/>
      <w:divBdr>
        <w:top w:val="none" w:sz="0" w:space="0" w:color="auto"/>
        <w:left w:val="none" w:sz="0" w:space="0" w:color="auto"/>
        <w:bottom w:val="none" w:sz="0" w:space="0" w:color="auto"/>
        <w:right w:val="none" w:sz="0" w:space="0" w:color="auto"/>
      </w:divBdr>
    </w:div>
    <w:div w:id="1712684336">
      <w:bodyDiv w:val="1"/>
      <w:marLeft w:val="0"/>
      <w:marRight w:val="0"/>
      <w:marTop w:val="0"/>
      <w:marBottom w:val="0"/>
      <w:divBdr>
        <w:top w:val="none" w:sz="0" w:space="0" w:color="auto"/>
        <w:left w:val="none" w:sz="0" w:space="0" w:color="auto"/>
        <w:bottom w:val="none" w:sz="0" w:space="0" w:color="auto"/>
        <w:right w:val="none" w:sz="0" w:space="0" w:color="auto"/>
      </w:divBdr>
    </w:div>
    <w:div w:id="1737586052">
      <w:bodyDiv w:val="1"/>
      <w:marLeft w:val="0"/>
      <w:marRight w:val="0"/>
      <w:marTop w:val="0"/>
      <w:marBottom w:val="0"/>
      <w:divBdr>
        <w:top w:val="none" w:sz="0" w:space="0" w:color="auto"/>
        <w:left w:val="none" w:sz="0" w:space="0" w:color="auto"/>
        <w:bottom w:val="none" w:sz="0" w:space="0" w:color="auto"/>
        <w:right w:val="none" w:sz="0" w:space="0" w:color="auto"/>
      </w:divBdr>
    </w:div>
    <w:div w:id="1753160317">
      <w:bodyDiv w:val="1"/>
      <w:marLeft w:val="0"/>
      <w:marRight w:val="0"/>
      <w:marTop w:val="0"/>
      <w:marBottom w:val="0"/>
      <w:divBdr>
        <w:top w:val="none" w:sz="0" w:space="0" w:color="auto"/>
        <w:left w:val="none" w:sz="0" w:space="0" w:color="auto"/>
        <w:bottom w:val="none" w:sz="0" w:space="0" w:color="auto"/>
        <w:right w:val="none" w:sz="0" w:space="0" w:color="auto"/>
      </w:divBdr>
    </w:div>
    <w:div w:id="1781141463">
      <w:bodyDiv w:val="1"/>
      <w:marLeft w:val="0"/>
      <w:marRight w:val="0"/>
      <w:marTop w:val="0"/>
      <w:marBottom w:val="0"/>
      <w:divBdr>
        <w:top w:val="none" w:sz="0" w:space="0" w:color="auto"/>
        <w:left w:val="none" w:sz="0" w:space="0" w:color="auto"/>
        <w:bottom w:val="none" w:sz="0" w:space="0" w:color="auto"/>
        <w:right w:val="none" w:sz="0" w:space="0" w:color="auto"/>
      </w:divBdr>
    </w:div>
    <w:div w:id="1791776569">
      <w:bodyDiv w:val="1"/>
      <w:marLeft w:val="0"/>
      <w:marRight w:val="0"/>
      <w:marTop w:val="0"/>
      <w:marBottom w:val="0"/>
      <w:divBdr>
        <w:top w:val="none" w:sz="0" w:space="0" w:color="auto"/>
        <w:left w:val="none" w:sz="0" w:space="0" w:color="auto"/>
        <w:bottom w:val="none" w:sz="0" w:space="0" w:color="auto"/>
        <w:right w:val="none" w:sz="0" w:space="0" w:color="auto"/>
      </w:divBdr>
    </w:div>
    <w:div w:id="1814062169">
      <w:bodyDiv w:val="1"/>
      <w:marLeft w:val="0"/>
      <w:marRight w:val="0"/>
      <w:marTop w:val="0"/>
      <w:marBottom w:val="0"/>
      <w:divBdr>
        <w:top w:val="none" w:sz="0" w:space="0" w:color="auto"/>
        <w:left w:val="none" w:sz="0" w:space="0" w:color="auto"/>
        <w:bottom w:val="none" w:sz="0" w:space="0" w:color="auto"/>
        <w:right w:val="none" w:sz="0" w:space="0" w:color="auto"/>
      </w:divBdr>
    </w:div>
    <w:div w:id="1837260084">
      <w:bodyDiv w:val="1"/>
      <w:marLeft w:val="0"/>
      <w:marRight w:val="0"/>
      <w:marTop w:val="0"/>
      <w:marBottom w:val="0"/>
      <w:divBdr>
        <w:top w:val="none" w:sz="0" w:space="0" w:color="auto"/>
        <w:left w:val="none" w:sz="0" w:space="0" w:color="auto"/>
        <w:bottom w:val="none" w:sz="0" w:space="0" w:color="auto"/>
        <w:right w:val="none" w:sz="0" w:space="0" w:color="auto"/>
      </w:divBdr>
    </w:div>
    <w:div w:id="1853951172">
      <w:bodyDiv w:val="1"/>
      <w:marLeft w:val="0"/>
      <w:marRight w:val="0"/>
      <w:marTop w:val="0"/>
      <w:marBottom w:val="0"/>
      <w:divBdr>
        <w:top w:val="none" w:sz="0" w:space="0" w:color="auto"/>
        <w:left w:val="none" w:sz="0" w:space="0" w:color="auto"/>
        <w:bottom w:val="none" w:sz="0" w:space="0" w:color="auto"/>
        <w:right w:val="none" w:sz="0" w:space="0" w:color="auto"/>
      </w:divBdr>
    </w:div>
    <w:div w:id="1856066656">
      <w:bodyDiv w:val="1"/>
      <w:marLeft w:val="0"/>
      <w:marRight w:val="0"/>
      <w:marTop w:val="0"/>
      <w:marBottom w:val="0"/>
      <w:divBdr>
        <w:top w:val="none" w:sz="0" w:space="0" w:color="auto"/>
        <w:left w:val="none" w:sz="0" w:space="0" w:color="auto"/>
        <w:bottom w:val="none" w:sz="0" w:space="0" w:color="auto"/>
        <w:right w:val="none" w:sz="0" w:space="0" w:color="auto"/>
      </w:divBdr>
    </w:div>
    <w:div w:id="1861233775">
      <w:bodyDiv w:val="1"/>
      <w:marLeft w:val="0"/>
      <w:marRight w:val="0"/>
      <w:marTop w:val="0"/>
      <w:marBottom w:val="0"/>
      <w:divBdr>
        <w:top w:val="none" w:sz="0" w:space="0" w:color="auto"/>
        <w:left w:val="none" w:sz="0" w:space="0" w:color="auto"/>
        <w:bottom w:val="none" w:sz="0" w:space="0" w:color="auto"/>
        <w:right w:val="none" w:sz="0" w:space="0" w:color="auto"/>
      </w:divBdr>
    </w:div>
    <w:div w:id="1898935302">
      <w:bodyDiv w:val="1"/>
      <w:marLeft w:val="0"/>
      <w:marRight w:val="0"/>
      <w:marTop w:val="0"/>
      <w:marBottom w:val="0"/>
      <w:divBdr>
        <w:top w:val="none" w:sz="0" w:space="0" w:color="auto"/>
        <w:left w:val="none" w:sz="0" w:space="0" w:color="auto"/>
        <w:bottom w:val="none" w:sz="0" w:space="0" w:color="auto"/>
        <w:right w:val="none" w:sz="0" w:space="0" w:color="auto"/>
      </w:divBdr>
    </w:div>
    <w:div w:id="1906186378">
      <w:bodyDiv w:val="1"/>
      <w:marLeft w:val="0"/>
      <w:marRight w:val="0"/>
      <w:marTop w:val="0"/>
      <w:marBottom w:val="0"/>
      <w:divBdr>
        <w:top w:val="none" w:sz="0" w:space="0" w:color="auto"/>
        <w:left w:val="none" w:sz="0" w:space="0" w:color="auto"/>
        <w:bottom w:val="none" w:sz="0" w:space="0" w:color="auto"/>
        <w:right w:val="none" w:sz="0" w:space="0" w:color="auto"/>
      </w:divBdr>
    </w:div>
    <w:div w:id="1915965892">
      <w:bodyDiv w:val="1"/>
      <w:marLeft w:val="0"/>
      <w:marRight w:val="0"/>
      <w:marTop w:val="0"/>
      <w:marBottom w:val="0"/>
      <w:divBdr>
        <w:top w:val="none" w:sz="0" w:space="0" w:color="auto"/>
        <w:left w:val="none" w:sz="0" w:space="0" w:color="auto"/>
        <w:bottom w:val="none" w:sz="0" w:space="0" w:color="auto"/>
        <w:right w:val="none" w:sz="0" w:space="0" w:color="auto"/>
      </w:divBdr>
    </w:div>
    <w:div w:id="1987510852">
      <w:bodyDiv w:val="1"/>
      <w:marLeft w:val="0"/>
      <w:marRight w:val="0"/>
      <w:marTop w:val="0"/>
      <w:marBottom w:val="0"/>
      <w:divBdr>
        <w:top w:val="none" w:sz="0" w:space="0" w:color="auto"/>
        <w:left w:val="none" w:sz="0" w:space="0" w:color="auto"/>
        <w:bottom w:val="none" w:sz="0" w:space="0" w:color="auto"/>
        <w:right w:val="none" w:sz="0" w:space="0" w:color="auto"/>
      </w:divBdr>
    </w:div>
    <w:div w:id="1996490609">
      <w:bodyDiv w:val="1"/>
      <w:marLeft w:val="0"/>
      <w:marRight w:val="0"/>
      <w:marTop w:val="0"/>
      <w:marBottom w:val="0"/>
      <w:divBdr>
        <w:top w:val="none" w:sz="0" w:space="0" w:color="auto"/>
        <w:left w:val="none" w:sz="0" w:space="0" w:color="auto"/>
        <w:bottom w:val="none" w:sz="0" w:space="0" w:color="auto"/>
        <w:right w:val="none" w:sz="0" w:space="0" w:color="auto"/>
      </w:divBdr>
    </w:div>
    <w:div w:id="2005280518">
      <w:bodyDiv w:val="1"/>
      <w:marLeft w:val="0"/>
      <w:marRight w:val="0"/>
      <w:marTop w:val="0"/>
      <w:marBottom w:val="0"/>
      <w:divBdr>
        <w:top w:val="none" w:sz="0" w:space="0" w:color="auto"/>
        <w:left w:val="none" w:sz="0" w:space="0" w:color="auto"/>
        <w:bottom w:val="none" w:sz="0" w:space="0" w:color="auto"/>
        <w:right w:val="none" w:sz="0" w:space="0" w:color="auto"/>
      </w:divBdr>
    </w:div>
    <w:div w:id="2012105424">
      <w:bodyDiv w:val="1"/>
      <w:marLeft w:val="0"/>
      <w:marRight w:val="0"/>
      <w:marTop w:val="0"/>
      <w:marBottom w:val="0"/>
      <w:divBdr>
        <w:top w:val="none" w:sz="0" w:space="0" w:color="auto"/>
        <w:left w:val="none" w:sz="0" w:space="0" w:color="auto"/>
        <w:bottom w:val="none" w:sz="0" w:space="0" w:color="auto"/>
        <w:right w:val="none" w:sz="0" w:space="0" w:color="auto"/>
      </w:divBdr>
    </w:div>
    <w:div w:id="2048484714">
      <w:bodyDiv w:val="1"/>
      <w:marLeft w:val="0"/>
      <w:marRight w:val="0"/>
      <w:marTop w:val="0"/>
      <w:marBottom w:val="0"/>
      <w:divBdr>
        <w:top w:val="none" w:sz="0" w:space="0" w:color="auto"/>
        <w:left w:val="none" w:sz="0" w:space="0" w:color="auto"/>
        <w:bottom w:val="none" w:sz="0" w:space="0" w:color="auto"/>
        <w:right w:val="none" w:sz="0" w:space="0" w:color="auto"/>
      </w:divBdr>
    </w:div>
    <w:div w:id="2050304135">
      <w:bodyDiv w:val="1"/>
      <w:marLeft w:val="0"/>
      <w:marRight w:val="0"/>
      <w:marTop w:val="0"/>
      <w:marBottom w:val="0"/>
      <w:divBdr>
        <w:top w:val="none" w:sz="0" w:space="0" w:color="auto"/>
        <w:left w:val="none" w:sz="0" w:space="0" w:color="auto"/>
        <w:bottom w:val="none" w:sz="0" w:space="0" w:color="auto"/>
        <w:right w:val="none" w:sz="0" w:space="0" w:color="auto"/>
      </w:divBdr>
    </w:div>
    <w:div w:id="2084179107">
      <w:bodyDiv w:val="1"/>
      <w:marLeft w:val="0"/>
      <w:marRight w:val="0"/>
      <w:marTop w:val="0"/>
      <w:marBottom w:val="0"/>
      <w:divBdr>
        <w:top w:val="none" w:sz="0" w:space="0" w:color="auto"/>
        <w:left w:val="none" w:sz="0" w:space="0" w:color="auto"/>
        <w:bottom w:val="none" w:sz="0" w:space="0" w:color="auto"/>
        <w:right w:val="none" w:sz="0" w:space="0" w:color="auto"/>
      </w:divBdr>
    </w:div>
    <w:div w:id="2090037352">
      <w:bodyDiv w:val="1"/>
      <w:marLeft w:val="0"/>
      <w:marRight w:val="0"/>
      <w:marTop w:val="0"/>
      <w:marBottom w:val="0"/>
      <w:divBdr>
        <w:top w:val="none" w:sz="0" w:space="0" w:color="auto"/>
        <w:left w:val="none" w:sz="0" w:space="0" w:color="auto"/>
        <w:bottom w:val="none" w:sz="0" w:space="0" w:color="auto"/>
        <w:right w:val="none" w:sz="0" w:space="0" w:color="auto"/>
      </w:divBdr>
    </w:div>
    <w:div w:id="2092727990">
      <w:bodyDiv w:val="1"/>
      <w:marLeft w:val="0"/>
      <w:marRight w:val="0"/>
      <w:marTop w:val="0"/>
      <w:marBottom w:val="0"/>
      <w:divBdr>
        <w:top w:val="none" w:sz="0" w:space="0" w:color="auto"/>
        <w:left w:val="none" w:sz="0" w:space="0" w:color="auto"/>
        <w:bottom w:val="none" w:sz="0" w:space="0" w:color="auto"/>
        <w:right w:val="none" w:sz="0" w:space="0" w:color="auto"/>
      </w:divBdr>
    </w:div>
    <w:div w:id="214638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CIP9a</b:Tag>
    <b:SourceType>DocumentFromInternetSite</b:SourceType>
    <b:Guid>{FD731402-82A5-4D29-93B1-954BC94A4D69}</b:Guid>
    <b:Author>
      <b:Author>
        <b:Corporate>CIPD</b:Corporate>
      </b:Author>
    </b:Author>
    <b:Title>Coaching and Mentoring</b:Title>
    <b:Year>2019a</b:Year>
    <b:Month>March</b:Month>
    <b:Day>20</b:Day>
    <b:YearAccessed>2019</b:YearAccessed>
    <b:MonthAccessed>December</b:MonthAccessed>
    <b:DayAccessed>19</b:DayAccessed>
    <b:URL>https://www.cipd.co.uk/knowledge/fundamentals/people/development/coaching-mentoring-factsheet</b:URL>
    <b:RefOrder>1</b:RefOrder>
  </b:Source>
  <b:Source>
    <b:Tag>Tow19</b:Tag>
    <b:SourceType>Report</b:SourceType>
    <b:Guid>{2D5DB88D-E40E-4324-B3D2-E641470293DE}</b:Guid>
    <b:Author>
      <b:Author>
        <b:Corporate>Towards Maturity</b:Corporate>
      </b:Author>
    </b:Author>
    <b:Title>The Transformation Journey: Todays Learning Strategy for Tomorrows Business Success</b:Title>
    <b:Year>2019</b:Year>
    <b:Publisher>Emerald Publishing Limited</b:Publisher>
    <b:RefOrder>3</b:RefOrder>
  </b:Source>
  <b:Source>
    <b:Tag>CIP17</b:Tag>
    <b:SourceType>SoundRecording</b:SourceType>
    <b:Guid>{0F20A68D-835F-4D00-A498-DB6B7ABB7630}</b:Guid>
    <b:Year>2017</b:Year>
    <b:Author>
      <b:Composer>
        <b:NameList>
          <b:Person>
            <b:Last>CIPD</b:Last>
          </b:Person>
        </b:NameList>
      </b:Composer>
    </b:Author>
    <b:ProductionCompany>CIPD PO</b:ProductionCompany>
    <b:RefOrder>40</b:RefOrder>
  </b:Source>
  <b:Source>
    <b:Tag>CIP151</b:Tag>
    <b:SourceType>Report</b:SourceType>
    <b:Guid>{4F2A16F2-50CA-49DD-B7BA-B8F118B7B120}</b:Guid>
    <b:Title>Annual Survey Report: Learning and Development 2015</b:Title>
    <b:Year>2015</b:Year>
    <b:Author>
      <b:Author>
        <b:Corporate>CIPD</b:Corporate>
      </b:Author>
    </b:Author>
    <b:Publisher>CIPD</b:Publisher>
    <b:City>London</b:City>
    <b:RefOrder>24</b:RefOrder>
  </b:Source>
  <b:Source>
    <b:Tag>Clu14</b:Tag>
    <b:SourceType>DocumentFromInternetSite</b:SourceType>
    <b:Guid>{7C0BFD41-1EE5-413F-8C4D-A007DA7F61A7}</b:Guid>
    <b:Title>Powerful Questions</b:Title>
    <b:Year>2014</b:Year>
    <b:Month>November</b:Month>
    <b:Day>27</b:Day>
    <b:YearAccessed>2019</b:YearAccessed>
    <b:MonthAccessed>December</b:MonthAccessed>
    <b:DayAccessed>22</b:DayAccessed>
    <b:URL>https://www.youtube.com/watch?v=QXU-tAkz_TY</b:URL>
    <b:Author>
      <b:Author>
        <b:NameList>
          <b:Person>
            <b:Last>Clutterbuck</b:Last>
            <b:First>D</b:First>
          </b:Person>
        </b:NameList>
      </b:Author>
    </b:Author>
    <b:RefOrder>4</b:RefOrder>
  </b:Source>
  <b:Source>
    <b:Tag>Mil03</b:Tag>
    <b:SourceType>Book</b:SourceType>
    <b:Guid>{46F54DBD-C2B2-4B60-96E2-84E5C6422520}</b:Guid>
    <b:Title>Effective coaching : lessons from the coach's coach</b:Title>
    <b:Year>2003</b:Year>
    <b:Author>
      <b:Author>
        <b:NameList>
          <b:Person>
            <b:Last>Miles</b:Last>
            <b:First>D</b:First>
          </b:Person>
        </b:NameList>
      </b:Author>
    </b:Author>
    <b:City>London</b:City>
    <b:Publisher>Cengage Learning</b:Publisher>
    <b:RefOrder>8</b:RefOrder>
  </b:Source>
  <b:Source>
    <b:Tag>Con12</b:Tag>
    <b:SourceType>Book</b:SourceType>
    <b:Guid>{3C560867-A44E-40B3-A93D-AD0CF9AB7B7F}</b:Guid>
    <b:Title>Coaching and Mentoring at Work</b:Title>
    <b:Year>2012</b:Year>
    <b:City>London</b:City>
    <b:Publisher>Open University Press</b:Publisher>
    <b:Author>
      <b:Author>
        <b:NameList>
          <b:Person>
            <b:Last>Connor</b:Last>
            <b:First>M</b:First>
          </b:Person>
        </b:NameList>
      </b:Author>
    </b:Author>
    <b:RefOrder>13</b:RefOrder>
  </b:Source>
  <b:Source>
    <b:Tag>CIP04</b:Tag>
    <b:SourceType>Book</b:SourceType>
    <b:Guid>{8DC8AF8E-6576-4B37-AB4D-21341E3C59FF}</b:Guid>
    <b:Author>
      <b:Author>
        <b:NameList>
          <b:Person>
            <b:Last>Clutterbuck</b:Last>
            <b:First>D</b:First>
          </b:Person>
        </b:NameList>
      </b:Author>
    </b:Author>
    <b:Title>Everyone Needs a Mentor: Fostering Talent in your Organisation</b:Title>
    <b:Year>2004</b:Year>
    <b:City>London</b:City>
    <b:Publisher>CIPD</b:Publisher>
    <b:RefOrder>12</b:RefOrder>
  </b:Source>
  <b:Source>
    <b:Tag>Ada17</b:Tag>
    <b:SourceType>Book</b:SourceType>
    <b:Guid>{A7F74706-F0F6-42E0-BDEA-3BBAB6B01417}</b:Guid>
    <b:Title>HR Disrupted: It's Time for Something Different</b:Title>
    <b:Year>2017</b:Year>
    <b:City>London</b:City>
    <b:Publisher>Practical Inspiration Publishing</b:Publisher>
    <b:Author>
      <b:Author>
        <b:NameList>
          <b:Person>
            <b:Last>Adams</b:Last>
            <b:First>L</b:First>
          </b:Person>
        </b:NameList>
      </b:Author>
    </b:Author>
    <b:RefOrder>2</b:RefOrder>
  </b:Source>
  <b:Source>
    <b:Tag>Roy19</b:Tag>
    <b:SourceType>DocumentFromInternetSite</b:SourceType>
    <b:Guid>{466BD035-0B25-493D-B19F-63F353A73B64}</b:Guid>
    <b:Title>What Engaged Employees do Differently</b:Title>
    <b:Year>2019</b:Year>
    <b:Month>September</b:Month>
    <b:Day>14</b:Day>
    <b:YearAccessed>2019</b:YearAccessed>
    <b:MonthAccessed>December</b:MonthAccessed>
    <b:DayAccessed>18</b:DayAccessed>
    <b:URL>https://www.gallup.com/workplace/266822/engaged-employees-differently.aspx</b:URL>
    <b:Author>
      <b:Author>
        <b:NameList>
          <b:Person>
            <b:Last>Royal</b:Last>
            <b:First>K</b:First>
          </b:Person>
        </b:NameList>
      </b:Author>
    </b:Author>
    <b:RefOrder>7</b:RefOrder>
  </b:Source>
  <b:Source>
    <b:Tag>CIP171</b:Tag>
    <b:SourceType>SoundRecording</b:SourceType>
    <b:Guid>{620EC200-5723-4930-8A0D-DFB3EB5AB7D7}</b:Guid>
    <b:Title>Podcast: Coaching:  It's a Culture Thing</b:Title>
    <b:ProductionCompany>CIPD Podcast</b:ProductionCompany>
    <b:Year>2017</b:Year>
    <b:Author>
      <b:Composer>
        <b:NameList>
          <b:Person>
            <b:Last>CIPD</b:Last>
          </b:Person>
        </b:NameList>
      </b:Composer>
    </b:Author>
    <b:RefOrder>41</b:RefOrder>
  </b:Source>
  <b:Source>
    <b:Tag>Gra13</b:Tag>
    <b:SourceType>BookSection</b:SourceType>
    <b:Guid>{6F1CBF01-BAC3-46B1-A150-F912975CAEF0}</b:Guid>
    <b:Title>The Efficienncy of Coaching.</b:Title>
    <b:Year>2013</b:Year>
    <b:Publisher>Wiley Blackwell Publishing</b:Publisher>
    <b:Author>
      <b:Author>
        <b:NameList>
          <b:Person>
            <b:Last>Grant</b:Last>
            <b:Middle>M</b:Middle>
            <b:First>A</b:First>
          </b:Person>
        </b:NameList>
      </b:Author>
      <b:BookAuthor>
        <b:NameList>
          <b:Person>
            <b:Last>Passmore</b:Last>
            <b:First>G</b:First>
          </b:Person>
          <b:Person>
            <b:Last>Peterson</b:Last>
            <b:First>D</b:First>
          </b:Person>
          <b:Person>
            <b:Last>Freire</b:Last>
            <b:First>T</b:First>
          </b:Person>
        </b:NameList>
      </b:BookAuthor>
    </b:Author>
    <b:BookTitle>The Wiley-Blackwell Handbook the Psychology of Coaching and Mentoring</b:BookTitle>
    <b:RefOrder>6</b:RefOrder>
  </b:Source>
  <b:Source>
    <b:Tag>Clu16</b:Tag>
    <b:SourceType>Book</b:SourceType>
    <b:Guid>{F9461351-0B69-45B2-99E4-D17E6070F8DD}</b:Guid>
    <b:Title>Building and Sustaining a Coaching Culture</b:Title>
    <b:Year>2016</b:Year>
    <b:City>London</b:City>
    <b:Publisher>CIPD</b:Publisher>
    <b:Author>
      <b:Author>
        <b:NameList>
          <b:Person>
            <b:Last>Clutterbuck</b:Last>
            <b:First>D</b:First>
          </b:Person>
          <b:Person>
            <b:Last>Megginson</b:Last>
            <b:First>D</b:First>
          </b:Person>
          <b:Person>
            <b:Last>Bajer</b:Last>
            <b:First>A</b:First>
          </b:Person>
        </b:NameList>
      </b:Author>
    </b:Author>
    <b:RefOrder>9</b:RefOrder>
  </b:Source>
  <b:Source>
    <b:Tag>Sta14</b:Tag>
    <b:SourceType>Book</b:SourceType>
    <b:Guid>{1B8D1E51-3923-47DC-9377-96800A2BF74E}</b:Guid>
    <b:Title>The Mentoring Manual: Your Step by Step Guide to being a better mentor</b:Title>
    <b:Year>2014</b:Year>
    <b:City>Harlow </b:City>
    <b:Publisher>Pearson Education Limited</b:Publisher>
    <b:Author>
      <b:Author>
        <b:NameList>
          <b:Person>
            <b:Last>Starr</b:Last>
            <b:First>J</b:First>
          </b:Person>
        </b:NameList>
      </b:Author>
    </b:Author>
    <b:RefOrder>10</b:RefOrder>
  </b:Source>
  <b:Source>
    <b:Tag>Kas19</b:Tag>
    <b:SourceType>JournalArticle</b:SourceType>
    <b:Guid>{5CDE1175-FA67-43F6-8116-68BC1826E64F}</b:Guid>
    <b:Title>Skills Development in Reverse Mentoring</b:Title>
    <b:Year>2019</b:Year>
    <b:JournalName>Human Resource Management</b:JournalName>
    <b:Volume>Vol 58</b:Volume>
    <b:Issue>Issue 1</b:Issue>
    <b:Author>
      <b:Author>
        <b:NameList>
          <b:Person>
            <b:Last>Kase</b:Last>
            <b:First>R</b:First>
          </b:Person>
          <b:Person>
            <b:Last>Saksida</b:Last>
            <b:First>T</b:First>
          </b:Person>
          <b:Person>
            <b:Last>Mihelic K</b:Last>
          </b:Person>
        </b:NameList>
      </b:Author>
    </b:Author>
    <b:RefOrder>29</b:RefOrder>
  </b:Source>
  <b:Source>
    <b:Tag>McK19</b:Tag>
    <b:SourceType>DocumentFromInternetSite</b:SourceType>
    <b:Guid>{DE84ED43-936B-47F4-8476-776F258BBC56}</b:Guid>
    <b:Title>The Future of Work</b:Title>
    <b:Year>2019</b:Year>
    <b:Author>
      <b:Author>
        <b:Corporate>McKinsey &amp; Company</b:Corporate>
      </b:Author>
    </b:Author>
    <b:Publisher>McKinsey &amp; Company</b:Publisher>
    <b:Month>November</b:Month>
    <b:YearAccessed>2020</b:YearAccessed>
    <b:MonthAccessed>January</b:MonthAccessed>
    <b:DayAccessed>20</b:DayAccessed>
    <b:URL>https://www.mckinsey.com/~/media/McKinsey/Featured%20Insights/Future%20of%20Organizations/The%20future%20of%20work%20in%20America%20People%20and%20places%20today%20and%20tomorrow/MGI-The-Future-of-Work-in-America-Report-July-2019.ashx</b:URL>
    <b:RefOrder>30</b:RefOrder>
  </b:Source>
  <b:Source>
    <b:Tag>Hic13</b:Tag>
    <b:SourceType>Report</b:SourceType>
    <b:Guid>{A93326CC-D110-455B-AFB0-0C15DFD7B7A2}</b:Guid>
    <b:Title>Impact of Coaching on Employee Well-being, Engagement and Job Satisfaction</b:Title>
    <b:Year>2013</b:Year>
    <b:Publisher>Institute for Employment Studies</b:Publisher>
    <b:City>Brighton</b:City>
    <b:Author>
      <b:Author>
        <b:NameList>
          <b:Person>
            <b:Last>Hicks</b:Last>
            <b:First>B</b:First>
          </b:Person>
          <b:Person>
            <b:Last>Carter</b:Last>
            <b:First>A</b:First>
          </b:Person>
          <b:Person>
            <b:Last>Sinclair</b:Last>
            <b:First>A</b:First>
          </b:Person>
        </b:NameList>
      </b:Author>
    </b:Author>
    <b:RefOrder>36</b:RefOrder>
  </b:Source>
  <b:Source>
    <b:Tag>Jol18</b:Tag>
    <b:SourceType>DocumentFromInternetSite</b:SourceType>
    <b:Guid>{13A7218D-B8AD-44A8-BAA4-1EBD5F71657B}</b:Guid>
    <b:Title>How reverse mentoring is helping to improve diversity in businesses</b:Title>
    <b:Year>2018</b:Year>
    <b:Month>September</b:Month>
    <b:Day>10</b:Day>
    <b:YearAccessed>2020</b:YearAccessed>
    <b:MonthAccessed>January</b:MonthAccessed>
    <b:DayAccessed>08</b:DayAccessed>
    <b:URL>https://www.virgin.com/entrepreneur/how-reverse-mentoring-helping-improve-diversity-businesses</b:URL>
    <b:Author>
      <b:Author>
        <b:NameList>
          <b:Person>
            <b:Last>Jolin</b:Last>
            <b:First>L</b:First>
          </b:Person>
        </b:NameList>
      </b:Author>
    </b:Author>
    <b:RefOrder>28</b:RefOrder>
  </b:Source>
  <b:Source>
    <b:Tag>Hon14</b:Tag>
    <b:SourceType>DocumentFromInternetSite</b:SourceType>
    <b:Guid>{8C2B3B49-1BAE-4975-A5D7-B37F99CCBF34}</b:Guid>
    <b:Title>Honey and Mumford's Learning Styles</b:Title>
    <b:Year>2014</b:Year>
    <b:YearAccessed>2020</b:YearAccessed>
    <b:MonthAccessed>January</b:MonthAccessed>
    <b:DayAccessed>12</b:DayAccessed>
    <b:URL>https://www.businessballs.com/self-awareness/honey-and-mumfords-learning-styles/</b:URL>
    <b:Author>
      <b:Author>
        <b:Corporate>Business Balls</b:Corporate>
      </b:Author>
    </b:Author>
    <b:RefOrder>42</b:RefOrder>
  </b:Source>
  <b:Source>
    <b:Tag>CIP189</b:Tag>
    <b:SourceType>DocumentFromInternetSite</b:SourceType>
    <b:Guid>{44626DB0-F847-4C4D-BCFC-160C42ED2D3E}</b:Guid>
    <b:Author>
      <b:Author>
        <b:Corporate>CIPD</b:Corporate>
      </b:Author>
    </b:Author>
    <b:Title>Psychology and neuroscience in learning</b:Title>
    <b:Year>2018</b:Year>
    <b:Month>October</b:Month>
    <b:Day>25</b:Day>
    <b:YearAccessed>2020</b:YearAccessed>
    <b:MonthAccessed>January</b:MonthAccessed>
    <b:DayAccessed>10</b:DayAccessed>
    <b:URL>https://www.cipd.co.uk/knowledge/strategy/development/learning-psychology-factsheet</b:URL>
    <b:RefOrder>39</b:RefOrder>
  </b:Source>
  <b:Source>
    <b:Tag>CIP196</b:Tag>
    <b:SourceType>DocumentFromInternetSite</b:SourceType>
    <b:Guid>{4A865CAF-D6D9-4B05-A07E-C0E674FAD7BE}</b:Guid>
    <b:Author>
      <b:Author>
        <b:Corporate>CIPD</b:Corporate>
      </b:Author>
    </b:Author>
    <b:Title>Critical Thinking</b:Title>
    <b:Year>2019</b:Year>
    <b:Month>November</b:Month>
    <b:Day>05</b:Day>
    <b:YearAccessed>2019</b:YearAccessed>
    <b:MonthAccessed>December </b:MonthAccessed>
    <b:DayAccessed>20</b:DayAccessed>
    <b:URL>https://www.cipd.co.uk/podcasts/critical-thinking</b:URL>
    <b:RefOrder>43</b:RefOrder>
  </b:Source>
  <b:Source>
    <b:Tag>CIP162</b:Tag>
    <b:SourceType>DocumentFromInternetSite</b:SourceType>
    <b:Guid>{823300CF-95FC-4702-B6F4-A03DF5ED600C}</b:Guid>
    <b:Author>
      <b:Author>
        <b:Corporate>CIPD</b:Corporate>
      </b:Author>
    </b:Author>
    <b:Title>The Coaching Mindset</b:Title>
    <b:Year>2016</b:Year>
    <b:Month>July</b:Month>
    <b:Day>27</b:Day>
    <b:YearAccessed>2020</b:YearAccessed>
    <b:MonthAccessed>January</b:MonthAccessed>
    <b:DayAccessed>02</b:DayAccessed>
    <b:URL>https://www.cipd.co.uk/Community/blogs/b/cipd_events/posts/the-coaching-mindset</b:URL>
    <b:RefOrder>16</b:RefOrder>
  </b:Source>
  <b:Source>
    <b:Tag>Mae19</b:Tag>
    <b:SourceType>DocumentFromInternetSite</b:SourceType>
    <b:Guid>{1CE3AB2E-6C5E-45E2-A12F-78CE43726411}</b:Guid>
    <b:Author>
      <b:Author>
        <b:Corporate>Maestro</b:Corporate>
      </b:Author>
    </b:Author>
    <b:Title>How to Tell the Difference Between Coaching and Training</b:Title>
    <b:Year>2019</b:Year>
    <b:Month>January</b:Month>
    <b:Day>03</b:Day>
    <b:YearAccessed>2020</b:YearAccessed>
    <b:MonthAccessed>January</b:MonthAccessed>
    <b:DayAccessed>02</b:DayAccessed>
    <b:URL>https://meetmaestro.com/insights/how-to-tell-the-difference-between-coaching-and-training/</b:URL>
    <b:RefOrder>23</b:RefOrder>
  </b:Source>
  <b:Source>
    <b:Tag>Sta11</b:Tag>
    <b:SourceType>Book</b:SourceType>
    <b:Guid>{55636525-FDD8-4F15-AFA1-89C43C56C991}</b:Guid>
    <b:Title>The Coaching Manual: The Definitive Guide to the Process, Principles and Skills of Personal Coaching</b:Title>
    <b:Year>2011</b:Year>
    <b:Author>
      <b:Author>
        <b:NameList>
          <b:Person>
            <b:Last>Starr</b:Last>
            <b:First>J</b:First>
          </b:Person>
        </b:NameList>
      </b:Author>
    </b:Author>
    <b:City>London</b:City>
    <b:Publisher>Pearson Education Limited</b:Publisher>
    <b:Edition>3</b:Edition>
    <b:RefOrder>19</b:RefOrder>
  </b:Source>
  <b:Source>
    <b:Tag>Clu12</b:Tag>
    <b:SourceType>DocumentFromInternetSite</b:SourceType>
    <b:Guid>{68658E2E-A47D-4833-BBB0-12680073E0A2}</b:Guid>
    <b:Title>Why Line Manager Coaching Often Doesn’t Work and What to Do About It</b:Title>
    <b:Year>2012</b:Year>
    <b:Edition>https://www.coachingandmentoringinternational.org/why-line-manager-coaching-often-doesnt-work-and-what-to-do-about-it/</b:Edition>
    <b:Month>April</b:Month>
    <b:YearAccessed>2020</b:YearAccessed>
    <b:MonthAccessed>January</b:MonthAccessed>
    <b:DayAccessed>08</b:DayAccessed>
    <b:URL>https://www.coachingandmentoringinternational.org/why-line-manager-coaching-often-doesnt-work-and-what-to-do-about-it/</b:URL>
    <b:Author>
      <b:Author>
        <b:NameList>
          <b:Person>
            <b:Last>Clutterbuck</b:Last>
            <b:First>D</b:First>
          </b:Person>
        </b:NameList>
      </b:Author>
    </b:Author>
    <b:RefOrder>35</b:RefOrder>
  </b:Source>
  <b:Source>
    <b:Tag>Clu18</b:Tag>
    <b:SourceType>DocumentFromInternetSite</b:SourceType>
    <b:Guid>{DB96859F-9B29-48FD-BFDB-02C3136EC296}</b:Guid>
    <b:Title>Line Manager, Mentor and Coach: Managing the Conflicts and Capitalising on the Opportunities</b:Title>
    <b:Year>2018</b:Year>
    <b:Month>September</b:Month>
    <b:Day>05</b:Day>
    <b:YearAccessed>2020</b:YearAccessed>
    <b:MonthAccessed>January</b:MonthAccessed>
    <b:DayAccessed>04</b:DayAccessed>
    <b:URL>https://www.davidclutterbuckpartnership.com/line-manager-mentor-and-coach-managing-the-conflicts-and-capitalizing-on-the-opportunities/</b:URL>
    <b:Author>
      <b:Author>
        <b:NameList>
          <b:Person>
            <b:Last>Clutterbuck</b:Last>
            <b:First>D</b:First>
          </b:Person>
        </b:NameList>
      </b:Author>
    </b:Author>
    <b:RefOrder>17</b:RefOrder>
  </b:Source>
  <b:Source>
    <b:Tag>Pub16</b:Tag>
    <b:SourceType>Report</b:SourceType>
    <b:Guid>{1EDE14DE-4779-4E23-B70E-620BC5258283}</b:Guid>
    <b:Author>
      <b:Author>
        <b:Corporate>Public Service Management Wales</b:Corporate>
      </b:Author>
    </b:Author>
    <b:Title>Coaching Guide</b:Title>
    <b:Year>2016</b:Year>
    <b:Publisher>Welsh Government</b:Publisher>
    <b:City>Cardiff</b:City>
    <b:RefOrder>15</b:RefOrder>
  </b:Source>
  <b:Source>
    <b:Tag>Dun17</b:Tag>
    <b:SourceType>DocumentFromInternetSite</b:SourceType>
    <b:Guid>{BAA62353-6B9F-42EE-9F80-9D50EAACD7C4}</b:Guid>
    <b:Title>The Success and Failure of the Coaching Industry</b:Title>
    <b:Year>2017</b:Year>
    <b:Month>October</b:Month>
    <b:Day>05</b:Day>
    <b:YearAccessed>2020</b:YearAccessed>
    <b:MonthAccessed>January</b:MonthAccessed>
    <b:DayAccessed>04</b:DayAccessed>
    <b:URL>https://www.forbes.com/sites/forbescoachescouncil/2017/10/05/the-success-and-failure-of-the-coaching-industry</b:URL>
    <b:Author>
      <b:Author>
        <b:Corporate>Forbes</b:Corporate>
      </b:Author>
    </b:Author>
    <b:RefOrder>44</b:RefOrder>
  </b:Source>
  <b:Source>
    <b:Tag>NHS16</b:Tag>
    <b:SourceType>DocumentFromInternetSite</b:SourceType>
    <b:Guid>{51BE6C83-BFCD-42EE-B024-ED147DB7F841}</b:Guid>
    <b:Author>
      <b:Author>
        <b:Corporate>NHS Education for Scotland</b:Corporate>
      </b:Author>
    </b:Author>
    <b:Title>Coaching and Mentoring</b:Title>
    <b:Year>2016</b:Year>
    <b:Publisher>NHS Education for Scotland</b:Publisher>
    <b:City>Ed</b:City>
    <b:YearAccessed>2019</b:YearAccessed>
    <b:MonthAccessed>December</b:MonthAccessed>
    <b:DayAccessed>28</b:DayAccessed>
    <b:URL>http://www.central.knowledge.scot.nhs.uk/CoachMentor/similarities-and-differences.html</b:URL>
    <b:RefOrder>14</b:RefOrder>
  </b:Source>
  <b:Source>
    <b:Tag>Whi</b:Tag>
    <b:SourceType>Misc</b:SourceType>
    <b:Guid>{BFCC688A-4734-4D77-8A9C-FCF84ED43D15}</b:Guid>
    <b:Title>Coaching for Performance: The Princliples and Practice of Coaching and Leadership</b:Title>
    <b:City>London</b:City>
    <b:Publisher>Vicholas Brealey Publishing</b:Publisher>
    <b:Author>
      <b:Author>
        <b:NameList>
          <b:Person>
            <b:Last>Whitmore</b:Last>
            <b:First>J</b:First>
          </b:Person>
        </b:NameList>
      </b:Author>
    </b:Author>
    <b:Year>2017</b:Year>
    <b:RefOrder>5</b:RefOrder>
  </b:Source>
  <b:Source>
    <b:Tag>Haw13</b:Tag>
    <b:SourceType>DocumentFromInternetSite</b:SourceType>
    <b:Guid>{FB085AEB-AD26-4FAB-86A5-AF06C31358BD}</b:Guid>
    <b:Title>Is coaching actually solving problems for organisations?</b:Title>
    <b:Year>2013</b:Year>
    <b:Month>July</b:Month>
    <b:Day>12</b:Day>
    <b:YearAccessed>2020</b:YearAccessed>
    <b:MonthAccessed>January</b:MonthAccessed>
    <b:DayAccessed>10</b:DayAccessed>
    <b:Author>
      <b:Author>
        <b:NameList>
          <b:Person>
            <b:Last>Hawkins</b:Last>
            <b:First>P</b:First>
          </b:Person>
        </b:NameList>
      </b:Author>
    </b:Author>
    <b:URL>https://www.cipd.co.uk/podcasts/is-coaching-solving-problems-for-organisations</b:URL>
    <b:RefOrder>38</b:RefOrder>
  </b:Source>
  <b:Source>
    <b:Tag>Cam19</b:Tag>
    <b:SourceType>InternetSite</b:SourceType>
    <b:Guid>{576DC986-0AAC-4FA1-BF7A-8D89892BC615}</b:Guid>
    <b:Author>
      <b:Author>
        <b:Corporate>Cambridge University</b:Corporate>
      </b:Author>
    </b:Author>
    <b:Title>Cambridge Dictionary</b:Title>
    <b:Year>2019</b:Year>
    <b:YearAccessed>2020</b:YearAccessed>
    <b:MonthAccessed>January</b:MonthAccessed>
    <b:DayAccessed>08</b:DayAccessed>
    <b:URL>https://dictionary.cambridge.org/dictionary/english/mentoring</b:URL>
    <b:RefOrder>11</b:RefOrder>
  </b:Source>
  <b:Source>
    <b:Tag>Jac17</b:Tag>
    <b:SourceType>InternetSite</b:SourceType>
    <b:Guid>{26FB4804-2591-4AB1-8B7F-F3E939FA881F}</b:Guid>
    <b:Title>What is the Difference Between Coaching and Counselling? </b:Title>
    <b:Year>2017</b:Year>
    <b:YearAccessed>2010</b:YearAccessed>
    <b:MonthAccessed>January</b:MonthAccessed>
    <b:DayAccessed>15</b:DayAccessed>
    <b:URL>https://harleytherapy.co.uk/counselling</b:URL>
    <b:Author>
      <b:Author>
        <b:NameList>
          <b:Person>
            <b:Last>Jacobson</b:Last>
            <b:First>S</b:First>
          </b:Person>
        </b:NameList>
      </b:Author>
    </b:Author>
    <b:RefOrder>45</b:RefOrder>
  </b:Source>
  <b:Source>
    <b:Tag>MAr19</b:Tag>
    <b:SourceType>InternetSite</b:SourceType>
    <b:Guid>{80C3FB20-B106-40B6-BE8D-FCDC6DCAE1AB}</b:Guid>
    <b:Title>What is Counselling?</b:Title>
    <b:Year>2019</b:Year>
    <b:YearAccessed>2019</b:YearAccessed>
    <b:MonthAccessed>January</b:MonthAccessed>
    <b:DayAccessed>10</b:DayAccessed>
    <b:URL>http://www.thecounsellorsguide.co.uk/what-counselling.html</b:URL>
    <b:Author>
      <b:Author>
        <b:NameList>
          <b:Person>
            <b:Last>Martin</b:Last>
            <b:First>A</b:First>
          </b:Person>
        </b:NameList>
      </b:Author>
    </b:Author>
    <b:RefOrder>18</b:RefOrder>
  </b:Source>
  <b:Source>
    <b:Tag>Glo14</b:Tag>
    <b:SourceType>InternetSite</b:SourceType>
    <b:Guid>{CB46C5C8-D078-4E89-8029-20A943F2F121}</b:Guid>
    <b:Title>Know the Difference Between Coaching and Training employees</b:Title>
    <b:Year>2014</b:Year>
    <b:YearAccessed>2020</b:YearAccessed>
    <b:MonthAccessed>January</b:MonthAccessed>
    <b:DayAccessed>07</b:DayAccessed>
    <b:URL>http://bizjournals.com/bizjournals.how-to/growth-strategies/2014/04/know-the-difference-between-training-and-coaching.html</b:URL>
    <b:Author>
      <b:Author>
        <b:NameList>
          <b:Person>
            <b:Last>Glover</b:Last>
            <b:First>L</b:First>
          </b:Person>
        </b:NameList>
      </b:Author>
    </b:Author>
    <b:RefOrder>21</b:RefOrder>
  </b:Source>
  <b:Source>
    <b:Tag>Bus17</b:Tag>
    <b:SourceType>InternetSite</b:SourceType>
    <b:Guid>{766B0561-4735-45A8-815E-79659BC4F540}</b:Guid>
    <b:Title>What is the Difference Between Training and Coaching?</b:Title>
    <b:Year>2017</b:Year>
    <b:YearAccessed>2020</b:YearAccessed>
    <b:MonthAccessed>January</b:MonthAccessed>
    <b:DayAccessed>08</b:DayAccessed>
    <b:URL>https://www.thebcfgroup.co.uk/business-coaching/articles/what-is-the-difference-between-training-and-coaching.php</b:URL>
    <b:Author>
      <b:Author>
        <b:Corporate>Business Coaching Federation</b:Corporate>
      </b:Author>
    </b:Author>
    <b:RefOrder>22</b:RefOrder>
  </b:Source>
  <b:Source>
    <b:Tag>Tay17</b:Tag>
    <b:SourceType>Book</b:SourceType>
    <b:Guid>{274615DE-A867-497E-B642-B66324470336}</b:Guid>
    <b:Title>Buniness Coaching and Mentoring for Dummies</b:Title>
    <b:Year>2017</b:Year>
    <b:Author>
      <b:Author>
        <b:NameList>
          <b:Person>
            <b:Last>Taylor</b:Last>
            <b:First>M</b:First>
          </b:Person>
          <b:Person>
            <b:Last>Crabb</b:Last>
            <b:First>S</b:First>
          </b:Person>
        </b:NameList>
      </b:Author>
    </b:Author>
    <b:City>New Jersey</b:City>
    <b:Publisher>John Wiley &amp; Sons</b:Publisher>
    <b:Edition>2</b:Edition>
    <b:RefOrder>20</b:RefOrder>
  </b:Source>
  <b:Source>
    <b:Tag>Ins16</b:Tag>
    <b:SourceType>InternetSite</b:SourceType>
    <b:Guid>{8E325ABF-007B-4D74-83E7-C5D0F2B5879A}</b:Guid>
    <b:Author>
      <b:Author>
        <b:Corporate>Institute of OD</b:Corporate>
      </b:Author>
    </b:Author>
    <b:Title>15 Types of Coaching</b:Title>
    <b:Year>2016</b:Year>
    <b:YearAccessed>2020</b:YearAccessed>
    <b:MonthAccessed>January</b:MonthAccessed>
    <b:DayAccessed>11</b:DayAccessed>
    <b:URL>https://instituteod.com/15-types-coaching/</b:URL>
    <b:RefOrder>27</b:RefOrder>
  </b:Source>
  <b:Source>
    <b:Tag>Lan05</b:Tag>
    <b:SourceType>Book</b:SourceType>
    <b:Guid>{C726417A-353E-4E56-84A0-0C898F01B047}</b:Guid>
    <b:Author>
      <b:Author>
        <b:NameList>
          <b:Person>
            <b:Last>Landsberg</b:Last>
            <b:First>M</b:First>
          </b:Person>
        </b:NameList>
      </b:Author>
    </b:Author>
    <b:Title>The Tao of Coaching</b:Title>
    <b:Year>2005</b:Year>
    <b:Publisher>Profile Books</b:Publisher>
    <b:RefOrder>25</b:RefOrder>
  </b:Source>
  <b:Source>
    <b:Tag>Ass17</b:Tag>
    <b:SourceType>InternetSite</b:SourceType>
    <b:Guid>{6B439148-C2D4-49D7-AADB-E0368E3BA1D6}</b:Guid>
    <b:Author>
      <b:Author>
        <b:Corporate>Association of Coaching</b:Corporate>
      </b:Author>
    </b:Author>
    <b:Title>Coaching Defined</b:Title>
    <b:Year>2017</b:Year>
    <b:YearAccessed>2020</b:YearAccessed>
    <b:MonthAccessed>January</b:MonthAccessed>
    <b:DayAccessed>18</b:DayAccessed>
    <b:URL>http://www.associationforcoaching.com/pages/publications/papers-and-articles/summary-report</b:URL>
    <b:RefOrder>26</b:RefOrder>
  </b:Source>
  <b:Source>
    <b:Tag>Dav16</b:Tag>
    <b:SourceType>InternetSite</b:SourceType>
    <b:Guid>{3E24053C-8BE8-462E-953D-63B0E36AC48C}</b:Guid>
    <b:Author>
      <b:Author>
        <b:NameList>
          <b:Person>
            <b:Last>Clutterbuck</b:Last>
            <b:First>D</b:First>
          </b:Person>
        </b:NameList>
      </b:Author>
    </b:Author>
    <b:Title>Group Mentoring</b:Title>
    <b:Year>2012</b:Year>
    <b:YearAccessed>2020</b:YearAccessed>
    <b:MonthAccessed>January</b:MonthAccessed>
    <b:DayAccessed>15</b:DayAccessed>
    <b:URL>https://www.davidclutterbuckpartnership.com/group-mentoring/</b:URL>
    <b:RefOrder>31</b:RefOrder>
  </b:Source>
  <b:Source>
    <b:Tag>Int17</b:Tag>
    <b:SourceType>InternetSite</b:SourceType>
    <b:Guid>{E8DA67DB-C395-460E-B7E3-3383BB8829A8}</b:Guid>
    <b:Author>
      <b:Author>
        <b:Corporate>International Mentoring Group</b:Corporate>
      </b:Author>
    </b:Author>
    <b:Title>Essentials of Mentoring Groups, Rings and Circles</b:Title>
    <b:Year>2017</b:Year>
    <b:YearAccessed>2020</b:YearAccessed>
    <b:MonthAccessed>January</b:MonthAccessed>
    <b:DayAccessed>17</b:DayAccessed>
    <b:URL>https://mentoringgroup.com/Essentials-of-mentoring-groups-one.html</b:URL>
    <b:RefOrder>46</b:RefOrder>
  </b:Source>
  <b:Source>
    <b:Tag>Har16</b:Tag>
    <b:SourceType>InternetSite</b:SourceType>
    <b:Guid>{56666DDC-7C50-4961-909A-D697D51534E5}</b:Guid>
    <b:Author>
      <b:Author>
        <b:Corporate>Harvard Business Review</b:Corporate>
      </b:Author>
    </b:Author>
    <b:Title>The Benefits of Virtual Mentors</b:Title>
    <b:Year>2016</b:Year>
    <b:YearAccessed>2020</b:YearAccessed>
    <b:MonthAccessed>January</b:MonthAccessed>
    <b:DayAccessed>19</b:DayAccessed>
    <b:URL>https://hbr.org/2016/04/the-benefits-of-virtual-mentors</b:URL>
    <b:RefOrder>32</b:RefOrder>
  </b:Source>
  <b:Source>
    <b:Tag>Cli19</b:Tag>
    <b:SourceType>Book</b:SourceType>
    <b:Guid>{94CDF1B9-9F29-4258-8463-F07952975E38}</b:Guid>
    <b:Author>
      <b:Author>
        <b:NameList>
          <b:Person>
            <b:Last>Clifton</b:Last>
            <b:First>J</b:First>
          </b:Person>
          <b:Person>
            <b:Last>Harter</b:Last>
            <b:First>J</b:First>
          </b:Person>
        </b:NameList>
      </b:Author>
    </b:Author>
    <b:Title>It's the Mananger</b:Title>
    <b:Year>2019</b:Year>
    <b:Publisher>Gallop Press</b:Publisher>
    <b:RefOrder>34</b:RefOrder>
  </b:Source>
  <b:Source>
    <b:Tag>IES18</b:Tag>
    <b:SourceType>InternetSite</b:SourceType>
    <b:Guid>{80962424-9E99-412D-99E3-E62A5484FBDD}</b:Guid>
    <b:Author>
      <b:Author>
        <b:Corporate>IES</b:Corporate>
      </b:Author>
    </b:Author>
    <b:Title>Report Summary: Practical Methods for evaluating Coaching</b:Title>
    <b:Year>2006</b:Year>
    <b:YearAccessed>2020</b:YearAccessed>
    <b:MonthAccessed>January</b:MonthAccessed>
    <b:DayAccessed>19</b:DayAccessed>
    <b:URL>https://www.employment-studies-.co.uk/report-summaries/report-summary-practical-methods-evaluating-coaching</b:URL>
    <b:RefOrder>33</b:RefOrder>
  </b:Source>
  <b:Source>
    <b:Tag>Coa17</b:Tag>
    <b:SourceType>InternetSite</b:SourceType>
    <b:Guid>{B76B0888-49AE-451B-9D35-698E189EE8BB}</b:Guid>
    <b:Author>
      <b:Author>
        <b:Corporate>Coaching Academy</b:Corporate>
      </b:Author>
    </b:Author>
    <b:Title>Becoming a Coach is a Wonderful and Fulfilling Career with Significant Rewards</b:Title>
    <b:Year>2017</b:Year>
    <b:YearAccessed>2020</b:YearAccessed>
    <b:MonthAccessed>January</b:MonthAccessed>
    <b:DayAccessed>19</b:DayAccessed>
    <b:URL>http://the-coaching-academy.com/blog/the-benefits-of-becoming-a-coach-702.asp</b:URL>
    <b:RefOrder>37</b:RefOrder>
  </b:Source>
</b:Sources>
</file>

<file path=customXml/itemProps1.xml><?xml version="1.0" encoding="utf-8"?>
<ds:datastoreItem xmlns:ds="http://schemas.openxmlformats.org/officeDocument/2006/customXml" ds:itemID="{D3D00BF5-1D2C-41CF-AC56-81FC2D516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15</Pages>
  <Words>3773</Words>
  <Characters>21511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Hywel Dda Health Board</Company>
  <LinksUpToDate>false</LinksUpToDate>
  <CharactersWithSpaces>25234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Glanville (1810229)</dc:creator>
  <cp:lastModifiedBy>Amanda Glanville</cp:lastModifiedBy>
  <cp:revision>5</cp:revision>
  <dcterms:created xsi:type="dcterms:W3CDTF">2020-01-20T19:40:00Z</dcterms:created>
  <dcterms:modified xsi:type="dcterms:W3CDTF">2020-01-20T23:19:00Z</dcterms:modified>
</cp:coreProperties>
</file>