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3BE5C87" w:rsidR="005E6C44" w:rsidRPr="004C3A0B" w:rsidRDefault="0030052E" w:rsidP="003F6F7B">
            <w:pPr>
              <w:rPr>
                <w:rFonts w:ascii="Arial" w:hAnsi="Arial" w:cs="Arial"/>
                <w:sz w:val="22"/>
                <w:szCs w:val="22"/>
              </w:rPr>
            </w:pPr>
            <w:r>
              <w:rPr>
                <w:rFonts w:ascii="Arial" w:hAnsi="Arial" w:cs="Arial"/>
                <w:sz w:val="22"/>
                <w:szCs w:val="22"/>
              </w:rPr>
              <w:t>Christian Howells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2EBBE314" w:rsidR="005E6C44" w:rsidRPr="004C3A0B" w:rsidRDefault="0030052E" w:rsidP="003F6F7B">
            <w:pPr>
              <w:rPr>
                <w:rFonts w:ascii="Arial" w:hAnsi="Arial" w:cs="Arial"/>
                <w:sz w:val="22"/>
                <w:szCs w:val="22"/>
              </w:rPr>
            </w:pPr>
            <w:r>
              <w:rPr>
                <w:rFonts w:ascii="Arial" w:hAnsi="Arial" w:cs="Arial"/>
                <w:sz w:val="22"/>
                <w:szCs w:val="22"/>
              </w:rPr>
              <w:t>2215654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97C2004" w:rsidR="005E6C44" w:rsidRPr="004C3A0B" w:rsidRDefault="0030052E" w:rsidP="003F6F7B">
            <w:pPr>
              <w:rPr>
                <w:rFonts w:ascii="Arial" w:hAnsi="Arial" w:cs="Arial"/>
                <w:sz w:val="22"/>
                <w:szCs w:val="22"/>
              </w:rPr>
            </w:pPr>
            <w:r>
              <w:rPr>
                <w:rFonts w:ascii="Arial" w:hAnsi="Arial" w:cs="Arial"/>
                <w:sz w:val="22"/>
                <w:szCs w:val="22"/>
              </w:rPr>
              <w:t>2215654@student.uwtsd.ac.uk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9002F5E" w:rsidR="005E6C44" w:rsidRPr="004C3A0B" w:rsidRDefault="0030052E" w:rsidP="003F6F7B">
            <w:pPr>
              <w:rPr>
                <w:rFonts w:ascii="Arial" w:hAnsi="Arial" w:cs="Arial"/>
                <w:sz w:val="22"/>
                <w:szCs w:val="22"/>
              </w:rPr>
            </w:pPr>
            <w:r>
              <w:rPr>
                <w:rFonts w:ascii="Arial" w:hAnsi="Arial" w:cs="Arial"/>
                <w:sz w:val="22"/>
                <w:szCs w:val="22"/>
              </w:rPr>
              <w:t>BEng Electrical &amp;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68A4F85" w:rsidR="004C3D85" w:rsidRPr="004C3A0B" w:rsidRDefault="0030052E" w:rsidP="003C07E3">
            <w:pPr>
              <w:rPr>
                <w:rFonts w:ascii="Arial" w:hAnsi="Arial" w:cs="Arial"/>
                <w:sz w:val="22"/>
                <w:szCs w:val="22"/>
              </w:rPr>
            </w:pPr>
            <w:r>
              <w:rPr>
                <w:rFonts w:ascii="Arial" w:hAnsi="Arial" w:cs="Arial"/>
                <w:sz w:val="22"/>
                <w:szCs w:val="22"/>
              </w:rPr>
              <w:t>Upgrade to HV switchgear control &amp; indication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1B31D41" w:rsidR="004C3D85" w:rsidRPr="00D839CD" w:rsidRDefault="0030052E" w:rsidP="003C07E3">
            <w:pPr>
              <w:rPr>
                <w:rFonts w:ascii="Arial" w:hAnsi="Arial" w:cs="Arial"/>
                <w:sz w:val="22"/>
                <w:szCs w:val="22"/>
              </w:rPr>
            </w:pPr>
            <w:r>
              <w:rPr>
                <w:rFonts w:ascii="Arial" w:hAnsi="Arial" w:cs="Arial"/>
                <w:sz w:val="22"/>
                <w:szCs w:val="22"/>
              </w:rPr>
              <w:t>Sept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A9E5C7C" w:rsidR="004C3D85" w:rsidRPr="004C3A0B" w:rsidRDefault="0030052E" w:rsidP="003C07E3">
            <w:pPr>
              <w:rPr>
                <w:rFonts w:ascii="Arial" w:hAnsi="Arial" w:cs="Arial"/>
                <w:sz w:val="22"/>
                <w:szCs w:val="22"/>
              </w:rPr>
            </w:pPr>
            <w:r>
              <w:rPr>
                <w:rFonts w:ascii="Arial" w:hAnsi="Arial" w:cs="Arial"/>
                <w:sz w:val="22"/>
                <w:szCs w:val="22"/>
              </w:rPr>
              <w:t>May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0F2B91CF" w14:textId="4F75FE82" w:rsidR="00F96C3F" w:rsidRPr="0030052E" w:rsidRDefault="00F96C3F" w:rsidP="0030052E">
            <w:pPr>
              <w:rPr>
                <w:rFonts w:ascii="Arial" w:hAnsi="Arial" w:cs="Arial"/>
                <w:i/>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81DC9D4" w14:textId="26ACB03B" w:rsidR="0030052E" w:rsidRDefault="0030052E" w:rsidP="0030052E">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The proposed project is to upgrade the remote switching method and indication of High Voltage switchgear in Concast South Substation at the Tata Steel site in Port Talbot. The current STC (Standard Telephones &amp; Cables) system from the late 1970’s is inoperable due to cable damage &amp; deterioration between the substation &amp; the main control room, therefore there is currently no remote switching available.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6AAC93E9" w:rsidR="00F96C3F" w:rsidRPr="006C1FDD" w:rsidRDefault="0030052E" w:rsidP="00F96C3F">
            <w:pPr>
              <w:rPr>
                <w:rFonts w:ascii="Arial" w:hAnsi="Arial" w:cs="Arial"/>
              </w:rPr>
            </w:pPr>
            <w:r>
              <w:rPr>
                <w:rFonts w:ascii="Arial" w:hAnsi="Arial" w:cs="Arial"/>
              </w:rPr>
              <w:t>n/a</w:t>
            </w:r>
          </w:p>
          <w:p w14:paraId="399A7D28" w14:textId="77777777" w:rsidR="00F96C3F" w:rsidRPr="006C1FDD" w:rsidRDefault="00F96C3F" w:rsidP="00F96C3F">
            <w:pPr>
              <w:rPr>
                <w:rFonts w:ascii="Arial" w:hAnsi="Arial" w:cs="Arial"/>
                <w:sz w:val="22"/>
                <w:szCs w:val="22"/>
              </w:rPr>
            </w:pPr>
          </w:p>
          <w:p w14:paraId="76C0468A" w14:textId="6EF607E6"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3FEEB542" w:rsidR="00F96C3F" w:rsidRDefault="0030052E" w:rsidP="00F96C3F">
            <w:pPr>
              <w:rPr>
                <w:rFonts w:ascii="Arial" w:hAnsi="Arial" w:cs="Arial"/>
              </w:rPr>
            </w:pPr>
            <w:r w:rsidRPr="00731E36">
              <w:rPr>
                <w:rFonts w:ascii="Calibri" w:hAnsi="Calibri" w:cs="Calibri"/>
                <w:color w:val="000000" w:themeColor="text1"/>
                <w:sz w:val="24"/>
                <w:szCs w:val="24"/>
              </w:rPr>
              <w:t>The aim of the project is to have a remote switching facility on three of the 11KV Vacuum Circuit Breakers (VCB’s) at Concast South Substation. With the intention of continuing on to complete all 13 Energy Department owned VCB’s.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2272B05" w14:textId="62041F68" w:rsidR="00F96C3F" w:rsidRDefault="00F96C3F" w:rsidP="0030052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CAB4BEB" w14:textId="77777777" w:rsidR="0030052E" w:rsidRDefault="0030052E" w:rsidP="0030052E">
            <w:pPr>
              <w:autoSpaceDE w:val="0"/>
              <w:autoSpaceDN w:val="0"/>
              <w:adjustRightInd w:val="0"/>
              <w:rPr>
                <w:rFonts w:ascii="Arial" w:hAnsi="Arial" w:cs="Arial"/>
                <w:b/>
                <w:bCs/>
                <w:sz w:val="22"/>
                <w:szCs w:val="22"/>
              </w:rPr>
            </w:pPr>
          </w:p>
          <w:p w14:paraId="4E3D6D7E" w14:textId="277B669D" w:rsidR="0030052E" w:rsidRPr="0030052E" w:rsidRDefault="0030052E" w:rsidP="0030052E">
            <w:pPr>
              <w:autoSpaceDE w:val="0"/>
              <w:autoSpaceDN w:val="0"/>
              <w:adjustRightInd w:val="0"/>
              <w:rPr>
                <w:rFonts w:ascii="Arial" w:hAnsi="Arial" w:cs="Arial"/>
                <w:sz w:val="22"/>
                <w:szCs w:val="22"/>
              </w:rPr>
            </w:pPr>
            <w:r w:rsidRPr="0030052E">
              <w:rPr>
                <w:rFonts w:ascii="Arial" w:hAnsi="Arial" w:cs="Arial"/>
                <w:sz w:val="22"/>
                <w:szCs w:val="22"/>
              </w:rPr>
              <w:t xml:space="preserve">To </w:t>
            </w:r>
            <w:r>
              <w:rPr>
                <w:rFonts w:ascii="Arial" w:hAnsi="Arial" w:cs="Arial"/>
                <w:sz w:val="22"/>
                <w:szCs w:val="22"/>
              </w:rPr>
              <w:t>have remote switching ability at the substation within a defined timescale</w:t>
            </w:r>
            <w:r w:rsidRPr="0030052E">
              <w:rPr>
                <w:rFonts w:ascii="Arial" w:hAnsi="Arial" w:cs="Arial"/>
                <w:sz w:val="22"/>
                <w:szCs w:val="22"/>
              </w:rPr>
              <w:t xml:space="preserve">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4439D6E" w:rsidR="00C11423" w:rsidRPr="004C3A0B" w:rsidRDefault="0030052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8A416CD" w:rsidR="00C11423" w:rsidRPr="004C3A0B" w:rsidRDefault="0030052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28AA559" w:rsidR="00770C66" w:rsidRDefault="003005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A527E75" w:rsidR="00770C66" w:rsidRPr="004C3A0B" w:rsidRDefault="003005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4509C26" w:rsidR="00D107AC" w:rsidRDefault="0030052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EFCE407" w:rsidR="00770C66" w:rsidRPr="004C3A0B" w:rsidRDefault="003005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F48BBC2" w:rsidR="00770C66" w:rsidRPr="004C3A0B" w:rsidRDefault="003005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65F9A34" w:rsidR="00770C66" w:rsidRPr="004C3A0B" w:rsidRDefault="003005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EACE8E3" w:rsidR="00770C66" w:rsidRPr="004C3A0B" w:rsidRDefault="003005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55F6D0A" w:rsidR="00770C66" w:rsidRPr="004C3A0B" w:rsidRDefault="003005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66B1FCB" w:rsidR="00770C66" w:rsidRPr="004C3A0B" w:rsidRDefault="003005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E97B611" w:rsidR="00770C66" w:rsidRPr="004C3A0B" w:rsidRDefault="003005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548ED0A" w:rsidR="00770C66" w:rsidRPr="004C3A0B" w:rsidRDefault="003005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BBBB7B2" w:rsidR="00770C66" w:rsidRPr="004C3A0B" w:rsidRDefault="003005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D2254EB" w:rsidR="00770C66" w:rsidRPr="004C3A0B" w:rsidRDefault="003005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6EB722E" w:rsidR="00770C66" w:rsidRPr="004C3A0B" w:rsidRDefault="003005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31D71A5" w:rsidR="00770C66" w:rsidRDefault="003005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1D5FEE9" w:rsidR="00770C66" w:rsidRPr="006C1FDD" w:rsidRDefault="003005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0113B2A7" w:rsidR="00003E64" w:rsidRDefault="0030052E"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10A79506" w:rsidR="00003E64" w:rsidRPr="004C3A0B" w:rsidRDefault="0030052E" w:rsidP="003257BD">
            <w:pPr>
              <w:rPr>
                <w:rFonts w:ascii="Arial" w:hAnsi="Arial" w:cs="Arial"/>
                <w:sz w:val="22"/>
                <w:szCs w:val="22"/>
              </w:rPr>
            </w:pPr>
            <w:r>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A82AF87" w14:textId="77777777" w:rsidR="0030052E" w:rsidRPr="004C3A0B" w:rsidRDefault="0030052E" w:rsidP="0030052E">
            <w:pPr>
              <w:rPr>
                <w:rFonts w:ascii="Arial" w:hAnsi="Arial" w:cs="Arial"/>
                <w:sz w:val="22"/>
                <w:szCs w:val="22"/>
              </w:rPr>
            </w:pPr>
            <w:r>
              <w:rPr>
                <w:rFonts w:ascii="Arial" w:hAnsi="Arial" w:cs="Arial"/>
                <w:sz w:val="22"/>
                <w:szCs w:val="22"/>
              </w:rPr>
              <w:t>n/a</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2947FB9" w14:textId="77777777" w:rsidR="0030052E" w:rsidRPr="004C3A0B" w:rsidRDefault="0030052E" w:rsidP="0030052E">
            <w:pPr>
              <w:rPr>
                <w:rFonts w:ascii="Arial" w:hAnsi="Arial" w:cs="Arial"/>
                <w:sz w:val="22"/>
                <w:szCs w:val="22"/>
              </w:rPr>
            </w:pPr>
            <w:r>
              <w:rPr>
                <w:rFonts w:ascii="Arial" w:hAnsi="Arial" w:cs="Arial"/>
                <w:sz w:val="22"/>
                <w:szCs w:val="22"/>
              </w:rPr>
              <w:t>n/a</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35F4A018" w14:textId="77777777" w:rsidR="0030052E" w:rsidRPr="004C3A0B" w:rsidRDefault="0030052E" w:rsidP="0030052E">
            <w:pPr>
              <w:rPr>
                <w:rFonts w:ascii="Arial" w:hAnsi="Arial" w:cs="Arial"/>
                <w:sz w:val="22"/>
                <w:szCs w:val="22"/>
              </w:rPr>
            </w:pPr>
            <w:r>
              <w:rPr>
                <w:rFonts w:ascii="Arial" w:hAnsi="Arial" w:cs="Arial"/>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45A00C3" w:rsidR="006930C2" w:rsidRDefault="0030052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BDBDEFB" w:rsidR="006930C2" w:rsidRDefault="0030052E"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B7244EF" w:rsidR="004D0161" w:rsidRPr="004C3A0B" w:rsidRDefault="003005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9BF1424" w:rsidR="004D0161" w:rsidRPr="004C3A0B" w:rsidRDefault="003005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1F650AA" w:rsidR="004D0161" w:rsidRPr="004C3A0B" w:rsidRDefault="003005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94FF359" w:rsidR="004D0161" w:rsidRPr="004C3A0B" w:rsidRDefault="003005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08C37F7" w:rsidR="004D0161" w:rsidRPr="004C3A0B" w:rsidRDefault="003005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5066B7D9" w:rsidR="004D0161" w:rsidRPr="004C3A0B" w:rsidRDefault="003005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88F680A" w:rsidR="004D0161" w:rsidRPr="004C3A0B" w:rsidRDefault="0030052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7087567" w:rsidR="004D0161" w:rsidRPr="004C3A0B" w:rsidRDefault="003005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D0BF7A8" w:rsidR="004D0161" w:rsidRPr="004C3A0B" w:rsidRDefault="003005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92AAB55" w:rsidR="004D0161" w:rsidRPr="004C3A0B" w:rsidRDefault="003005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906B38A" w:rsidR="004D0161" w:rsidRPr="004C3A0B" w:rsidRDefault="003005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6271460" w:rsidR="004D0161" w:rsidRPr="004C3A0B" w:rsidRDefault="003005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E6CA457" w:rsidR="004D0161" w:rsidRPr="004C3A0B" w:rsidRDefault="003005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52CC1D0" w:rsidR="004D0161" w:rsidRPr="004C3A0B" w:rsidRDefault="003005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5D52B1AE" w14:textId="613B260B" w:rsidR="004D0161" w:rsidRDefault="0030052E" w:rsidP="003257BD">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46A334A4" w:rsidR="004D0161" w:rsidRPr="00354F34" w:rsidRDefault="0030052E" w:rsidP="003257BD">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690A8BA8" w:rsidR="004D0161" w:rsidRPr="00354F34" w:rsidRDefault="0030052E" w:rsidP="003257BD">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03B796BB" w:rsidR="00A121A0" w:rsidRDefault="0030052E"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n/a</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21E35E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0052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57DB42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0052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77FAC50" w:rsidR="004D0161" w:rsidRPr="004C3A0B" w:rsidRDefault="0030052E" w:rsidP="00694EA8">
            <w:pPr>
              <w:spacing w:before="100" w:beforeAutospacing="1" w:after="100" w:afterAutospacing="1"/>
              <w:rPr>
                <w:rFonts w:ascii="Arial" w:hAnsi="Arial" w:cs="Arial"/>
                <w:sz w:val="22"/>
                <w:szCs w:val="22"/>
              </w:rPr>
            </w:pPr>
            <w:r>
              <w:rPr>
                <w:rFonts w:ascii="Arial" w:hAnsi="Arial" w:cs="Arial"/>
                <w:sz w:val="22"/>
                <w:szCs w:val="22"/>
              </w:rPr>
              <w:t>C. Howells</w:t>
            </w:r>
          </w:p>
        </w:tc>
        <w:tc>
          <w:tcPr>
            <w:tcW w:w="2139" w:type="dxa"/>
            <w:vAlign w:val="center"/>
          </w:tcPr>
          <w:p w14:paraId="0C1C9E18" w14:textId="77777777" w:rsidR="0030052E"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0052E">
              <w:rPr>
                <w:rFonts w:ascii="Arial" w:hAnsi="Arial" w:cs="Arial"/>
                <w:b/>
                <w:bCs/>
                <w:sz w:val="22"/>
                <w:szCs w:val="22"/>
              </w:rPr>
              <w:t xml:space="preserve"> </w:t>
            </w:r>
          </w:p>
          <w:p w14:paraId="7C2D2CC9" w14:textId="71A2C2EB" w:rsidR="004D0161" w:rsidRDefault="0030052E" w:rsidP="00694EA8">
            <w:pPr>
              <w:spacing w:before="100" w:beforeAutospacing="1" w:after="100" w:afterAutospacing="1"/>
              <w:rPr>
                <w:rFonts w:ascii="Arial" w:hAnsi="Arial" w:cs="Arial"/>
                <w:b/>
                <w:bCs/>
                <w:sz w:val="22"/>
                <w:szCs w:val="22"/>
              </w:rPr>
            </w:pPr>
            <w:r>
              <w:rPr>
                <w:rFonts w:ascii="Arial" w:hAnsi="Arial" w:cs="Arial"/>
                <w:b/>
                <w:bCs/>
                <w:sz w:val="22"/>
                <w:szCs w:val="22"/>
              </w:rPr>
              <w:t>19/10/2023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DD9BA" w14:textId="77777777" w:rsidR="0009737F" w:rsidRDefault="0009737F" w:rsidP="00390251">
      <w:r>
        <w:separator/>
      </w:r>
    </w:p>
    <w:p w14:paraId="4836886A" w14:textId="77777777" w:rsidR="0009737F" w:rsidRDefault="0009737F"/>
  </w:endnote>
  <w:endnote w:type="continuationSeparator" w:id="0">
    <w:p w14:paraId="2723CB10" w14:textId="77777777" w:rsidR="0009737F" w:rsidRDefault="0009737F" w:rsidP="00390251">
      <w:r>
        <w:continuationSeparator/>
      </w:r>
    </w:p>
    <w:p w14:paraId="2331FB82" w14:textId="77777777" w:rsidR="0009737F" w:rsidRDefault="000973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98C3D" w14:textId="77777777" w:rsidR="0009737F" w:rsidRDefault="0009737F" w:rsidP="00390251">
      <w:r>
        <w:separator/>
      </w:r>
    </w:p>
    <w:p w14:paraId="22F5B630" w14:textId="77777777" w:rsidR="0009737F" w:rsidRDefault="0009737F"/>
  </w:footnote>
  <w:footnote w:type="continuationSeparator" w:id="0">
    <w:p w14:paraId="0954FF24" w14:textId="77777777" w:rsidR="0009737F" w:rsidRDefault="0009737F" w:rsidP="00390251">
      <w:r>
        <w:continuationSeparator/>
      </w:r>
    </w:p>
    <w:p w14:paraId="1CCCBCAE" w14:textId="77777777" w:rsidR="0009737F" w:rsidRDefault="000973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9737F"/>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052E"/>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41FF"/>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0399"/>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6763"/>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2924</Words>
  <Characters>16670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19555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Christian Howells</cp:lastModifiedBy>
  <cp:revision>2</cp:revision>
  <cp:lastPrinted>2016-10-24T12:21:00Z</cp:lastPrinted>
  <dcterms:created xsi:type="dcterms:W3CDTF">2023-10-19T08:36:00Z</dcterms:created>
  <dcterms:modified xsi:type="dcterms:W3CDTF">2023-10-19T08:36:00Z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